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7609" w14:textId="7B91F37A" w:rsidR="000F6A81" w:rsidRDefault="000649F7" w:rsidP="00FF55F5">
      <w:pPr>
        <w:ind w:right="282"/>
        <w:jc w:val="right"/>
        <w:rPr>
          <w:b/>
          <w:color w:val="004EA8"/>
          <w:sz w:val="44"/>
          <w:szCs w:val="44"/>
        </w:rPr>
      </w:pPr>
      <w:r w:rsidRPr="007F515B">
        <w:rPr>
          <w:b/>
          <w:color w:val="004EA8"/>
          <w:sz w:val="44"/>
          <w:szCs w:val="44"/>
        </w:rPr>
        <w:t xml:space="preserve">Safe Use Plant </w:t>
      </w:r>
      <w:r w:rsidR="00FC1BC2">
        <w:rPr>
          <w:b/>
          <w:color w:val="004EA8"/>
          <w:sz w:val="44"/>
          <w:szCs w:val="44"/>
        </w:rPr>
        <w:t>and</w:t>
      </w:r>
      <w:r w:rsidRPr="007F515B">
        <w:rPr>
          <w:b/>
          <w:color w:val="004EA8"/>
          <w:sz w:val="44"/>
          <w:szCs w:val="44"/>
        </w:rPr>
        <w:t xml:space="preserve"> Equipment Competency Test</w:t>
      </w:r>
    </w:p>
    <w:p w14:paraId="13412F71" w14:textId="77777777" w:rsidR="006F4F6C" w:rsidRPr="006F4F6C" w:rsidRDefault="006F4F6C" w:rsidP="00FF55F5">
      <w:pPr>
        <w:ind w:right="282"/>
        <w:jc w:val="right"/>
        <w:rPr>
          <w:b/>
          <w:color w:val="004EA8"/>
          <w:sz w:val="16"/>
          <w:szCs w:val="16"/>
        </w:rPr>
      </w:pPr>
    </w:p>
    <w:p w14:paraId="6D4C538B" w14:textId="2DA633B1" w:rsidR="006A5CF0" w:rsidRPr="00FF55F5" w:rsidRDefault="006A5CF0" w:rsidP="00FF55F5">
      <w:pPr>
        <w:pStyle w:val="Signature"/>
        <w:spacing w:line="276" w:lineRule="auto"/>
        <w:ind w:left="425" w:right="282"/>
        <w:rPr>
          <w:rFonts w:ascii="Arial" w:hAnsi="Arial" w:cs="Arial"/>
          <w:b/>
          <w:sz w:val="22"/>
          <w:szCs w:val="22"/>
          <w:lang w:val="en-US"/>
        </w:rPr>
      </w:pPr>
      <w:r w:rsidRPr="00725D2A">
        <w:rPr>
          <w:rFonts w:ascii="Arial" w:hAnsi="Arial" w:cs="Arial"/>
          <w:b/>
          <w:sz w:val="22"/>
          <w:szCs w:val="22"/>
          <w:lang w:val="en-US"/>
        </w:rPr>
        <w:t xml:space="preserve">Only teachers who have completed the course in Safe Use of Machinery for Technology are permitted to assess and supervise a student using a </w:t>
      </w:r>
      <w:r w:rsidR="007944FB" w:rsidRPr="00725D2A">
        <w:rPr>
          <w:rFonts w:ascii="Arial" w:hAnsi="Arial" w:cs="Arial"/>
          <w:b/>
          <w:sz w:val="22"/>
          <w:szCs w:val="22"/>
          <w:lang w:val="en-US"/>
        </w:rPr>
        <w:t>Safe Use</w:t>
      </w:r>
      <w:r w:rsidRPr="00725D2A">
        <w:rPr>
          <w:rFonts w:ascii="Arial" w:hAnsi="Arial" w:cs="Arial"/>
          <w:b/>
          <w:sz w:val="22"/>
          <w:szCs w:val="22"/>
          <w:lang w:val="en-US"/>
        </w:rPr>
        <w:t xml:space="preserve"> plant item. This form is to be completed for each item of safe use plant being assessed.</w:t>
      </w:r>
    </w:p>
    <w:p w14:paraId="28BD6FAB" w14:textId="77777777" w:rsidR="000649F7" w:rsidRPr="000649F7" w:rsidRDefault="000649F7" w:rsidP="000649F7">
      <w:pPr>
        <w:pStyle w:val="Signature"/>
        <w:ind w:left="426" w:right="424"/>
        <w:jc w:val="left"/>
        <w:rPr>
          <w:rFonts w:ascii="Arial" w:hAnsi="Arial" w:cs="Arial"/>
          <w:b/>
          <w:szCs w:val="22"/>
          <w:lang w:val="en-US"/>
        </w:rPr>
      </w:pPr>
    </w:p>
    <w:tbl>
      <w:tblPr>
        <w:tblW w:w="1006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766"/>
        <w:gridCol w:w="712"/>
        <w:gridCol w:w="2478"/>
        <w:gridCol w:w="2627"/>
      </w:tblGrid>
      <w:tr w:rsidR="00922204" w:rsidRPr="00B75131" w14:paraId="1429A9DB" w14:textId="77777777" w:rsidTr="00FF55F5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07375A9F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5817" w:type="dxa"/>
            <w:gridSpan w:val="3"/>
            <w:vAlign w:val="center"/>
          </w:tcPr>
          <w:p w14:paraId="719C4C57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283857C" w14:textId="77777777" w:rsidTr="00FF55F5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1D6600F7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Workplace:</w:t>
            </w:r>
          </w:p>
        </w:tc>
        <w:tc>
          <w:tcPr>
            <w:tcW w:w="5817" w:type="dxa"/>
            <w:gridSpan w:val="3"/>
            <w:vAlign w:val="center"/>
          </w:tcPr>
          <w:p w14:paraId="6D3FC55D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0349E99" w14:textId="77777777" w:rsidTr="00FF55F5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4AA4B3E6" w14:textId="01D7D93D" w:rsidR="00922204" w:rsidRPr="00922204" w:rsidRDefault="00DD1F31" w:rsidP="00B64AD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5817" w:type="dxa"/>
            <w:gridSpan w:val="3"/>
            <w:vAlign w:val="center"/>
          </w:tcPr>
          <w:p w14:paraId="2B964DD5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42C7D20" w14:textId="77777777" w:rsidTr="00FF55F5">
        <w:trPr>
          <w:trHeight w:val="333"/>
          <w:jc w:val="center"/>
        </w:trPr>
        <w:tc>
          <w:tcPr>
            <w:tcW w:w="4244" w:type="dxa"/>
            <w:gridSpan w:val="2"/>
            <w:shd w:val="clear" w:color="auto" w:fill="004EA8"/>
            <w:vAlign w:val="center"/>
          </w:tcPr>
          <w:p w14:paraId="3DB53297" w14:textId="7B64AE4E" w:rsidR="00922204" w:rsidRPr="00922204" w:rsidRDefault="00DD1F31" w:rsidP="00B64AD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person conducting competency test</w:t>
            </w:r>
            <w:r w:rsidR="00922204" w:rsidRPr="00922204">
              <w:rPr>
                <w:b/>
                <w:color w:val="FFFFFF" w:themeColor="background1"/>
              </w:rPr>
              <w:t>:</w:t>
            </w:r>
          </w:p>
        </w:tc>
        <w:tc>
          <w:tcPr>
            <w:tcW w:w="5817" w:type="dxa"/>
            <w:gridSpan w:val="3"/>
            <w:vAlign w:val="center"/>
          </w:tcPr>
          <w:p w14:paraId="6B62B0FB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F126E0" w:rsidRPr="00B75131" w14:paraId="4C6D3D42" w14:textId="77777777" w:rsidTr="00FF55F5">
        <w:trPr>
          <w:trHeight w:val="442"/>
          <w:jc w:val="center"/>
        </w:trPr>
        <w:tc>
          <w:tcPr>
            <w:tcW w:w="10061" w:type="dxa"/>
            <w:gridSpan w:val="5"/>
            <w:shd w:val="clear" w:color="auto" w:fill="004EA8"/>
            <w:vAlign w:val="center"/>
          </w:tcPr>
          <w:p w14:paraId="550C1ACE" w14:textId="53C76268" w:rsidR="00F126E0" w:rsidRPr="00B75131" w:rsidRDefault="002846EA" w:rsidP="00A371C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Select</w:t>
            </w:r>
            <w:r w:rsidR="00F126E0">
              <w:rPr>
                <w:b/>
                <w:color w:val="FFFFFF" w:themeColor="background1"/>
              </w:rPr>
              <w:t xml:space="preserve"> </w:t>
            </w:r>
            <w:r w:rsidR="00A371CF">
              <w:rPr>
                <w:b/>
                <w:color w:val="FFFFFF" w:themeColor="background1"/>
              </w:rPr>
              <w:t>p</w:t>
            </w:r>
            <w:r w:rsidR="00F126E0">
              <w:rPr>
                <w:b/>
                <w:color w:val="FFFFFF" w:themeColor="background1"/>
              </w:rPr>
              <w:t xml:space="preserve">lant &amp; </w:t>
            </w:r>
            <w:r w:rsidR="00A371CF">
              <w:rPr>
                <w:b/>
                <w:color w:val="FFFFFF" w:themeColor="background1"/>
              </w:rPr>
              <w:t>e</w:t>
            </w:r>
            <w:r w:rsidR="00F126E0">
              <w:rPr>
                <w:b/>
                <w:color w:val="FFFFFF" w:themeColor="background1"/>
              </w:rPr>
              <w:t xml:space="preserve">quipment </w:t>
            </w:r>
            <w:r w:rsidR="00A371CF">
              <w:rPr>
                <w:b/>
                <w:color w:val="FFFFFF" w:themeColor="background1"/>
              </w:rPr>
              <w:t>i</w:t>
            </w:r>
            <w:r w:rsidR="00F126E0">
              <w:rPr>
                <w:b/>
                <w:color w:val="FFFFFF" w:themeColor="background1"/>
              </w:rPr>
              <w:t>tem being assessed for competency</w:t>
            </w:r>
            <w:r w:rsidR="005A7F6F">
              <w:rPr>
                <w:b/>
                <w:color w:val="FFFFFF" w:themeColor="background1"/>
              </w:rPr>
              <w:t xml:space="preserve"> </w:t>
            </w:r>
            <w:r w:rsidR="005A7F6F" w:rsidRPr="005A7F6F">
              <w:rPr>
                <w:i/>
                <w:color w:val="FFFFFF" w:themeColor="background1"/>
              </w:rPr>
              <w:t>(circle)</w:t>
            </w:r>
            <w:r w:rsidR="00F126E0">
              <w:rPr>
                <w:b/>
                <w:color w:val="FFFFFF" w:themeColor="background1"/>
              </w:rPr>
              <w:t>:</w:t>
            </w:r>
          </w:p>
        </w:tc>
      </w:tr>
      <w:tr w:rsidR="00093C4E" w:rsidRPr="00B75131" w14:paraId="0EA8586E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1BBF4188" w14:textId="77005509" w:rsidR="00093C4E" w:rsidRPr="00093C4E" w:rsidRDefault="00093C4E" w:rsidP="00093C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CUTTING</w:t>
            </w:r>
          </w:p>
        </w:tc>
        <w:tc>
          <w:tcPr>
            <w:tcW w:w="2478" w:type="dxa"/>
            <w:gridSpan w:val="2"/>
            <w:shd w:val="clear" w:color="auto" w:fill="F2F2F2" w:themeFill="background1" w:themeFillShade="F2"/>
            <w:vAlign w:val="center"/>
          </w:tcPr>
          <w:p w14:paraId="1341CD4F" w14:textId="62CB238B" w:rsidR="00093C4E" w:rsidRPr="00093C4E" w:rsidRDefault="00093C4E" w:rsidP="00093C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SHAPING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5E6E0D70" w14:textId="261F6D48" w:rsidR="00093C4E" w:rsidRPr="00093C4E" w:rsidRDefault="00093C4E" w:rsidP="00093C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JOINING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14:paraId="38A0DF6E" w14:textId="1EB01835" w:rsidR="00093C4E" w:rsidRPr="00093C4E" w:rsidRDefault="00093C4E" w:rsidP="00093C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FINISHING</w:t>
            </w:r>
          </w:p>
        </w:tc>
      </w:tr>
      <w:tr w:rsidR="00107016" w:rsidRPr="00B75131" w14:paraId="73FCF83B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72873B87" w14:textId="63988631" w:rsidR="00107016" w:rsidRPr="00F126E0" w:rsidRDefault="00093C4E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Cold Metal Drop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903B0B0" w14:textId="2DCBBC77" w:rsidR="00107016" w:rsidRPr="00F126E0" w:rsidRDefault="0018163C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Wood Lathe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D9E3983" w14:textId="06F26D4D" w:rsidR="00107016" w:rsidRPr="00F126E0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Welding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805DD05" w14:textId="7876AA53" w:rsidR="00107016" w:rsidRPr="00F126E0" w:rsidRDefault="00952DB9" w:rsidP="006A5C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Linisher </w:t>
            </w:r>
            <w:r w:rsidRPr="00952DB9">
              <w:rPr>
                <w:color w:val="000000" w:themeColor="text1"/>
              </w:rPr>
              <w:t xml:space="preserve">Belt </w:t>
            </w:r>
            <w:r w:rsidR="006A5CF0">
              <w:rPr>
                <w:color w:val="000000" w:themeColor="text1"/>
              </w:rPr>
              <w:t>/</w:t>
            </w:r>
            <w:r w:rsidRPr="00952DB9">
              <w:rPr>
                <w:color w:val="000000" w:themeColor="text1"/>
              </w:rPr>
              <w:t xml:space="preserve"> Disc Sander</w:t>
            </w:r>
          </w:p>
        </w:tc>
      </w:tr>
      <w:tr w:rsidR="00E04E6F" w:rsidRPr="00B75131" w14:paraId="29046439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3A8A9970" w14:textId="62E9980C" w:rsidR="00093C4E" w:rsidRDefault="00093C4E" w:rsidP="00A844E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Power Hacksaw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22D2FCE" w14:textId="7C09F885" w:rsidR="00E04E6F" w:rsidRDefault="0018163C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Metalworking Lathe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A8FF509" w14:textId="1D57D5B4" w:rsidR="00E04E6F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Biscuit Jointer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FB83636" w14:textId="036A37BF" w:rsidR="00E04E6F" w:rsidRDefault="00952DB9" w:rsidP="006A5C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Sanders </w:t>
            </w:r>
            <w:r w:rsidRPr="00952DB9">
              <w:rPr>
                <w:color w:val="000000" w:themeColor="text1"/>
              </w:rPr>
              <w:t xml:space="preserve">Belt </w:t>
            </w:r>
            <w:r w:rsidR="006A5CF0">
              <w:rPr>
                <w:color w:val="000000" w:themeColor="text1"/>
              </w:rPr>
              <w:t>/ Orbital</w:t>
            </w:r>
          </w:p>
        </w:tc>
      </w:tr>
      <w:tr w:rsidR="00E04E6F" w:rsidRPr="00B75131" w14:paraId="66E4FA7E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37F7E34E" w14:textId="367AE252" w:rsidR="00E04E6F" w:rsidRDefault="00093C4E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Jig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3BD8018D" w14:textId="258FF79C" w:rsidR="00E04E6F" w:rsidRDefault="0018163C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Portable Plunge Router </w:t>
            </w:r>
            <w:r w:rsidRPr="0018163C">
              <w:rPr>
                <w:color w:val="000000" w:themeColor="text1"/>
              </w:rPr>
              <w:t>(unsecured) i.e. with either a template or guide fence or, a ball-bearing profile cutter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8C04C5F" w14:textId="4DAE0CBE" w:rsidR="00E04E6F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Dowling or Horizontal Drill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43EC3A9" w14:textId="60EAA08B" w:rsidR="00E04E6F" w:rsidRDefault="00E04E6F" w:rsidP="00B64ADE">
            <w:pPr>
              <w:rPr>
                <w:b/>
                <w:color w:val="000000" w:themeColor="text1"/>
              </w:rPr>
            </w:pPr>
          </w:p>
        </w:tc>
      </w:tr>
      <w:tr w:rsidR="00E04E6F" w:rsidRPr="00B75131" w14:paraId="637FF052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159D609C" w14:textId="23493517" w:rsidR="00E04E6F" w:rsidRDefault="00093C4E" w:rsidP="002650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Scroll Saw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18FEE3A" w14:textId="515DC304" w:rsidR="00E04E6F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Milling Machine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9B311B2" w14:textId="292BB143" w:rsidR="00E04E6F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Drill Press </w:t>
            </w:r>
            <w:r w:rsidRPr="00952DB9">
              <w:rPr>
                <w:color w:val="000000" w:themeColor="text1"/>
              </w:rPr>
              <w:t>(Pedestal or Bench)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5BA9F5A" w14:textId="241DCD96" w:rsidR="00E04E6F" w:rsidRDefault="00E04E6F" w:rsidP="00E0608D">
            <w:pPr>
              <w:rPr>
                <w:b/>
                <w:color w:val="000000" w:themeColor="text1"/>
              </w:rPr>
            </w:pPr>
          </w:p>
        </w:tc>
      </w:tr>
      <w:tr w:rsidR="00E0608D" w:rsidRPr="00B75131" w14:paraId="2A2FDEA3" w14:textId="77777777" w:rsidTr="00FF55F5">
        <w:trPr>
          <w:trHeight w:val="333"/>
          <w:jc w:val="center"/>
        </w:trPr>
        <w:tc>
          <w:tcPr>
            <w:tcW w:w="2478" w:type="dxa"/>
            <w:shd w:val="clear" w:color="auto" w:fill="auto"/>
            <w:vAlign w:val="center"/>
          </w:tcPr>
          <w:p w14:paraId="01725586" w14:textId="21744B5D" w:rsidR="00E0608D" w:rsidRDefault="00093C4E" w:rsidP="002650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Small Mitre Saw </w:t>
            </w:r>
            <w:r w:rsidRPr="00093C4E">
              <w:rPr>
                <w:color w:val="000000" w:themeColor="text1"/>
              </w:rPr>
              <w:t>(with simple drop saw action and work piece secured similar constraint)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1A479AC6" w14:textId="150F4C65" w:rsidR="00E0608D" w:rsidRDefault="00952DB9" w:rsidP="00B64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Angle Grinder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8094E09" w14:textId="726D8C25" w:rsidR="00E0608D" w:rsidRDefault="00E0608D" w:rsidP="00B64ADE">
            <w:pPr>
              <w:rPr>
                <w:b/>
                <w:color w:val="000000" w:themeColor="text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280385C7" w14:textId="66C36E5B" w:rsidR="00E0608D" w:rsidRDefault="00E0608D" w:rsidP="00E0608D">
            <w:pPr>
              <w:rPr>
                <w:b/>
                <w:lang w:val="en-US"/>
              </w:rPr>
            </w:pPr>
          </w:p>
        </w:tc>
      </w:tr>
      <w:tr w:rsidR="00323B0C" w:rsidRPr="00B75131" w14:paraId="7A832DF7" w14:textId="77777777" w:rsidTr="00FF55F5">
        <w:trPr>
          <w:trHeight w:val="333"/>
          <w:jc w:val="center"/>
        </w:trPr>
        <w:tc>
          <w:tcPr>
            <w:tcW w:w="247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EBC72C" w14:textId="7A44DF75" w:rsidR="00323B0C" w:rsidRDefault="00093C4E" w:rsidP="002650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Metal Cutting “Horizontal” Band Saw</w:t>
            </w:r>
          </w:p>
        </w:tc>
        <w:tc>
          <w:tcPr>
            <w:tcW w:w="247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B448B71" w14:textId="0B100900" w:rsidR="00323B0C" w:rsidRDefault="00323B0C" w:rsidP="00B64ADE">
            <w:pPr>
              <w:rPr>
                <w:b/>
                <w:color w:val="000000" w:themeColor="text1"/>
              </w:rPr>
            </w:pPr>
          </w:p>
        </w:tc>
        <w:tc>
          <w:tcPr>
            <w:tcW w:w="247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FA6718E" w14:textId="2F87E2AE" w:rsidR="00323B0C" w:rsidRDefault="00323B0C" w:rsidP="00B64ADE">
            <w:pPr>
              <w:rPr>
                <w:b/>
                <w:color w:val="000000" w:themeColor="text1"/>
              </w:rPr>
            </w:pPr>
          </w:p>
        </w:tc>
        <w:tc>
          <w:tcPr>
            <w:tcW w:w="2627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F5EFFAB" w14:textId="77777777" w:rsidR="00323B0C" w:rsidRDefault="00323B0C" w:rsidP="00E0608D">
            <w:pPr>
              <w:rPr>
                <w:b/>
                <w:lang w:val="en-US"/>
              </w:rPr>
            </w:pPr>
          </w:p>
        </w:tc>
      </w:tr>
    </w:tbl>
    <w:p w14:paraId="79C91CD9" w14:textId="77777777" w:rsidR="00922204" w:rsidRPr="00630210" w:rsidRDefault="00922204" w:rsidP="00C34600">
      <w:pPr>
        <w:pStyle w:val="Signature"/>
        <w:spacing w:before="240"/>
        <w:ind w:left="425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1</w:t>
      </w:r>
    </w:p>
    <w:tbl>
      <w:tblPr>
        <w:tblW w:w="10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29"/>
        <w:gridCol w:w="1956"/>
      </w:tblGrid>
      <w:tr w:rsidR="00922204" w:rsidRPr="00B75131" w14:paraId="36F72E77" w14:textId="77777777" w:rsidTr="00C34600">
        <w:trPr>
          <w:cantSplit/>
          <w:tblHeader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3364A413" w14:textId="275D128F" w:rsidR="00922204" w:rsidRPr="00B75131" w:rsidRDefault="006A5CF0" w:rsidP="006125F5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Woodwork / Metalwork</w:t>
            </w:r>
          </w:p>
        </w:tc>
      </w:tr>
      <w:tr w:rsidR="006C55B3" w:rsidRPr="00B75131" w14:paraId="325734B9" w14:textId="77777777" w:rsidTr="00C34600">
        <w:trPr>
          <w:trHeight w:val="392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16D59" w14:textId="45043578" w:rsidR="006C55B3" w:rsidRPr="00A844EF" w:rsidRDefault="006C55B3" w:rsidP="00A844EF">
            <w:pPr>
              <w:rPr>
                <w:b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4A6025" w14:textId="03B47A3E" w:rsidR="006C55B3" w:rsidRPr="006C55B3" w:rsidRDefault="006C55B3" w:rsidP="00A844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D74172" w:rsidRPr="00B75131" w14:paraId="21789932" w14:textId="77777777" w:rsidTr="00C34600">
        <w:trPr>
          <w:trHeight w:val="397"/>
        </w:trPr>
        <w:tc>
          <w:tcPr>
            <w:tcW w:w="10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EB092" w14:textId="6870F41F" w:rsidR="00D74172" w:rsidRPr="00D74172" w:rsidRDefault="00D74172" w:rsidP="006125F5">
            <w:pPr>
              <w:rPr>
                <w:b/>
                <w:lang w:val="en-US"/>
              </w:rPr>
            </w:pPr>
            <w:r w:rsidRPr="00FC7440">
              <w:rPr>
                <w:b/>
                <w:sz w:val="24"/>
                <w:lang w:val="en-US"/>
              </w:rPr>
              <w:t>Prepare for work</w:t>
            </w:r>
          </w:p>
        </w:tc>
      </w:tr>
      <w:tr w:rsidR="00C34600" w:rsidRPr="00B75131" w14:paraId="099720D6" w14:textId="77777777" w:rsidTr="00C34600">
        <w:trPr>
          <w:trHeight w:val="397"/>
        </w:trPr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DB9B9" w14:textId="3D279094" w:rsidR="00C34600" w:rsidRPr="00FC7440" w:rsidRDefault="00C34600" w:rsidP="006125F5">
            <w:pPr>
              <w:rPr>
                <w:b/>
                <w:sz w:val="24"/>
                <w:lang w:val="en-US"/>
              </w:rPr>
            </w:pPr>
            <w:r>
              <w:t>Work instructions are used to determine job requirements, including design, quality, materials, equipment and quantities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F1938" w14:textId="59ABCC6F" w:rsidR="00C34600" w:rsidRPr="00FC7440" w:rsidRDefault="00C34600" w:rsidP="004C54B2">
            <w:pPr>
              <w:jc w:val="center"/>
              <w:rPr>
                <w:b/>
                <w:sz w:val="24"/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9870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9091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6C587C3C" w14:textId="77777777" w:rsidTr="00C34600">
        <w:trPr>
          <w:trHeight w:val="397"/>
        </w:trPr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128E" w14:textId="65265D37" w:rsidR="00C34600" w:rsidRDefault="00C34600" w:rsidP="006125F5">
            <w:r>
              <w:t>Workplace health and safety requirements, including ventilation requirements and personal protection needs, are observed through the work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C3C7" w14:textId="7AAA8DF9" w:rsidR="00C34600" w:rsidRPr="00B75131" w:rsidRDefault="00C34600" w:rsidP="004C54B2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3967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2834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202AFA48" w14:textId="77777777" w:rsidTr="004B05BB">
        <w:trPr>
          <w:trHeight w:val="397"/>
        </w:trPr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D1F4" w14:textId="16E6D50E" w:rsidR="00C34600" w:rsidRDefault="00C34600" w:rsidP="006125F5">
            <w:r>
              <w:t>Material for machining is selected and inspected for quality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207B" w14:textId="30884551" w:rsidR="00C34600" w:rsidRPr="008B3017" w:rsidRDefault="00C34600" w:rsidP="004C54B2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3073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5239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6E120E25" w14:textId="77777777" w:rsidTr="004B05BB">
        <w:trPr>
          <w:trHeight w:val="397"/>
        </w:trPr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12675" w14:textId="7B5A0A18" w:rsidR="00C34600" w:rsidRDefault="00C34600" w:rsidP="006125F5">
            <w:r>
              <w:t>Machines, cutting tools and jigs are identified and checked for safe and effective operation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325E" w14:textId="48422BA3" w:rsidR="00C34600" w:rsidRPr="008B3017" w:rsidRDefault="00C34600" w:rsidP="004C54B2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5289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6885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21DAD8AB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1BAB6" w14:textId="7A50D459" w:rsidR="00C34600" w:rsidRDefault="00C34600" w:rsidP="00F2317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Procedures are determined for minimising waste material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8B25" w14:textId="6E21FCB9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8B3017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98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B3017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5733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7FA6A3C5" w14:textId="77777777" w:rsidTr="00C34600">
        <w:trPr>
          <w:trHeight w:val="397"/>
        </w:trPr>
        <w:tc>
          <w:tcPr>
            <w:tcW w:w="10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D059" w14:textId="4D04A136" w:rsidR="00C34600" w:rsidRPr="00D74172" w:rsidRDefault="00C34600" w:rsidP="006125F5">
            <w:pPr>
              <w:rPr>
                <w:b/>
                <w:lang w:val="en-US"/>
              </w:rPr>
            </w:pPr>
            <w:r w:rsidRPr="00FC7440">
              <w:rPr>
                <w:b/>
                <w:sz w:val="24"/>
                <w:lang w:val="en-US"/>
              </w:rPr>
              <w:t>Set up machines</w:t>
            </w:r>
          </w:p>
        </w:tc>
      </w:tr>
      <w:tr w:rsidR="00C34600" w:rsidRPr="00B75131" w14:paraId="1DEA015B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74ADF" w14:textId="0B564534" w:rsidR="00C34600" w:rsidRPr="006C55B3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Safety equipment, including emergency stops, gauges, guards and controls are checked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03EE7" w14:textId="11B6BAC0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2004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8794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4246771F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387D3" w14:textId="384C43FD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Machine settings and adjustments are made in accordance with job requirements and machine and tool manufacturer’s instructions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E8EBB" w14:textId="595D33B5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6320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4575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5FE9C6E9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A1943" w14:textId="2680CD29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Trial runs are conducted to check machine operation, accuracy and quality of finished work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0E4F" w14:textId="39FC9CE7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819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3002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00114C80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2035" w14:textId="10C32D20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Necessary adjustments are made to machine settings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1694C" w14:textId="25B35DFF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8F0E6A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465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F0E6A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4082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E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1DAB7067" w14:textId="77777777" w:rsidTr="00C34600">
        <w:trPr>
          <w:trHeight w:val="397"/>
        </w:trPr>
        <w:tc>
          <w:tcPr>
            <w:tcW w:w="10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077A9" w14:textId="45A982E9" w:rsidR="00C34600" w:rsidRPr="00D74172" w:rsidRDefault="00C34600" w:rsidP="006125F5">
            <w:pPr>
              <w:rPr>
                <w:b/>
                <w:lang w:val="en-US"/>
              </w:rPr>
            </w:pPr>
            <w:r w:rsidRPr="00FC7440">
              <w:rPr>
                <w:b/>
                <w:sz w:val="24"/>
                <w:lang w:val="en-US"/>
              </w:rPr>
              <w:t>Operate machines</w:t>
            </w:r>
          </w:p>
        </w:tc>
      </w:tr>
      <w:tr w:rsidR="00C34600" w:rsidRPr="00B75131" w14:paraId="5C16C338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48A2" w14:textId="35687065" w:rsidR="00C34600" w:rsidRPr="006C55B3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Machine start-up procedure is carried out in accordance with manufacturer’s instructions and/or safe work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C21BA" w14:textId="27184FB2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656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3836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5A4FF9F1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83F7" w14:textId="34302845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Material is fed into machine in accordance with manufacturer’s instructions, safe handling procedures and standard workplace operating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72B1" w14:textId="4BD7C79C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468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69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11E07FF0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F761" w14:textId="194BF953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Machine is operated in accordance with its designed capacity and purpose, tooling requirements and to manufacturer’s recommendations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50654" w14:textId="535310D9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612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5482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603DA630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5403B" w14:textId="381D675D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B6E" w14:textId="41F837AA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7691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1392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3E72E225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F581C" w14:textId="585A8D37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EC09" w14:textId="0A5266E7" w:rsidR="00C34600" w:rsidRPr="00B75131" w:rsidRDefault="00C34600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7219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444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56DE6333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8581" w14:textId="370DEA63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Never leave the machine running unattended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185FF" w14:textId="1FAE3B85" w:rsidR="00C34600" w:rsidRPr="00D94501" w:rsidRDefault="00C34600" w:rsidP="00A844EF">
            <w:pPr>
              <w:jc w:val="center"/>
              <w:rPr>
                <w:lang w:val="en-US"/>
              </w:rPr>
            </w:pPr>
            <w:r w:rsidRPr="00D9450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0766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4501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4452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45E87CC8" w14:textId="77777777" w:rsidTr="00C34600">
        <w:trPr>
          <w:trHeight w:val="397"/>
        </w:trPr>
        <w:tc>
          <w:tcPr>
            <w:tcW w:w="10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E3AF4" w14:textId="151F29CA" w:rsidR="00C34600" w:rsidRPr="00D74172" w:rsidRDefault="00C34600" w:rsidP="006125F5">
            <w:pPr>
              <w:rPr>
                <w:b/>
                <w:lang w:val="en-US"/>
              </w:rPr>
            </w:pPr>
            <w:r w:rsidRPr="00FC7440">
              <w:rPr>
                <w:b/>
                <w:sz w:val="24"/>
                <w:lang w:val="en-US"/>
              </w:rPr>
              <w:t>Clean up work area and maintain equipment</w:t>
            </w:r>
          </w:p>
        </w:tc>
      </w:tr>
      <w:tr w:rsidR="00C34600" w:rsidRPr="00B75131" w14:paraId="4CA70ACC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02D1" w14:textId="6FB89DFB" w:rsidR="00C34600" w:rsidRPr="006C55B3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Material that can be reused is collected and stored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AE099" w14:textId="69F922CB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8208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2313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69CABDC6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7EDFE" w14:textId="46D122F4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Switch off equipment before removing waste material from table / work area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2A39" w14:textId="00B49E43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81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9562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49CBBBCD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D6762" w14:textId="0C26462A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F99D" w14:textId="3B46016C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815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722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7778CD9B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9C78B" w14:textId="02157D97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Operator maintenance is completed in accordance with manufacturer’s specifications and site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E4A8" w14:textId="603A5130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2581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401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3210BB0F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DCF0" w14:textId="1895871A" w:rsidR="00C34600" w:rsidRDefault="00C34600" w:rsidP="006125F5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Unserviceable equipment is tagged and faults identified in accordance with workplace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C412" w14:textId="58E06521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8886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325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34600" w:rsidRPr="00B75131" w14:paraId="6BDADDC8" w14:textId="77777777" w:rsidTr="00C34600">
        <w:trPr>
          <w:trHeight w:val="397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856C0" w14:textId="45B363A7" w:rsidR="00C34600" w:rsidRDefault="00C34600" w:rsidP="006A5CF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Equipment and tools are maintained in accordance with workplace procedures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EED4" w14:textId="7C460E3E" w:rsidR="00C34600" w:rsidRPr="00B75131" w:rsidRDefault="00C34600" w:rsidP="003F43AD">
            <w:pPr>
              <w:jc w:val="center"/>
              <w:rPr>
                <w:lang w:val="en-US"/>
              </w:rPr>
            </w:pPr>
            <w:r w:rsidRPr="00D165E9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7307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5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165E9">
              <w:rPr>
                <w:lang w:val="en-US"/>
              </w:rPr>
              <w:t xml:space="preserve"> No </w:t>
            </w:r>
            <w:sdt>
              <w:sdtPr>
                <w:rPr>
                  <w:lang w:val="en-US"/>
                </w:rPr>
                <w:id w:val="-1828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C3BAAF8" w14:textId="77777777" w:rsidR="00922204" w:rsidRDefault="00922204" w:rsidP="00C34600">
      <w:pPr>
        <w:pStyle w:val="Signature"/>
        <w:spacing w:before="240"/>
        <w:ind w:left="425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2</w:t>
      </w:r>
    </w:p>
    <w:tbl>
      <w:tblPr>
        <w:tblW w:w="10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3F43AD" w:rsidRPr="00B75131" w14:paraId="25F6C6EC" w14:textId="77777777" w:rsidTr="00C34600">
        <w:trPr>
          <w:cantSplit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2B66E89E" w14:textId="0B8826AD" w:rsidR="003F43AD" w:rsidRPr="00B75131" w:rsidRDefault="006A5CF0" w:rsidP="00C14A44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Assessor Comments / Notes</w:t>
            </w:r>
          </w:p>
        </w:tc>
      </w:tr>
      <w:tr w:rsidR="003F43AD" w:rsidRPr="00B75131" w14:paraId="372999DD" w14:textId="77777777" w:rsidTr="00C346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1501"/>
        </w:trPr>
        <w:tc>
          <w:tcPr>
            <w:tcW w:w="10177" w:type="dxa"/>
            <w:shd w:val="clear" w:color="auto" w:fill="FFFFFF" w:themeFill="background1"/>
            <w:vAlign w:val="center"/>
          </w:tcPr>
          <w:p w14:paraId="49887C10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140C5B64" w14:textId="77777777" w:rsidR="003F43AD" w:rsidRDefault="003F43AD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38C3F872" w14:textId="77777777" w:rsidR="003F43AD" w:rsidRDefault="003F43AD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511EEE87" w14:textId="77777777" w:rsidR="003F43AD" w:rsidRDefault="003F43AD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2AB184F7" w14:textId="77777777" w:rsidR="003F43AD" w:rsidRDefault="003F43AD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17177EEE" w14:textId="77777777" w:rsidR="00C34600" w:rsidRDefault="00C34600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7B6D3039" w14:textId="77777777" w:rsidR="00C34600" w:rsidRDefault="00C34600" w:rsidP="00FF55F5">
            <w:pPr>
              <w:shd w:val="clear" w:color="auto" w:fill="FFFFFF" w:themeFill="background1"/>
              <w:spacing w:before="40" w:after="40"/>
              <w:rPr>
                <w:b/>
              </w:rPr>
            </w:pPr>
          </w:p>
          <w:p w14:paraId="6FA6C4F4" w14:textId="77777777" w:rsidR="003F43AD" w:rsidRDefault="003F43AD" w:rsidP="003F43AD">
            <w:pPr>
              <w:spacing w:before="40" w:after="40"/>
              <w:rPr>
                <w:b/>
              </w:rPr>
            </w:pPr>
          </w:p>
          <w:p w14:paraId="6557CE0C" w14:textId="77777777" w:rsidR="00C34600" w:rsidRDefault="00C34600" w:rsidP="003F43AD">
            <w:pPr>
              <w:spacing w:before="40" w:after="40"/>
              <w:rPr>
                <w:b/>
              </w:rPr>
            </w:pPr>
          </w:p>
          <w:p w14:paraId="4A97A88A" w14:textId="748FBE67" w:rsidR="003F43AD" w:rsidRPr="00B75131" w:rsidRDefault="003F43AD" w:rsidP="003F43AD">
            <w:pPr>
              <w:spacing w:before="40" w:after="40"/>
              <w:rPr>
                <w:b/>
              </w:rPr>
            </w:pPr>
          </w:p>
        </w:tc>
      </w:tr>
    </w:tbl>
    <w:p w14:paraId="58D6D4D8" w14:textId="31981C7B" w:rsidR="000649F7" w:rsidRDefault="000649F7" w:rsidP="00E041B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</w:p>
    <w:p w14:paraId="44B05722" w14:textId="7AC6824B" w:rsidR="003F43AD" w:rsidRPr="00630210" w:rsidRDefault="003F43AD" w:rsidP="00E041B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  <w:r>
        <w:rPr>
          <w:rFonts w:ascii="Arial Black" w:hAnsi="Arial Black" w:cs="Arial"/>
          <w:sz w:val="24"/>
          <w:szCs w:val="22"/>
          <w:lang w:val="en-US"/>
        </w:rPr>
        <w:t>Section 3</w:t>
      </w:r>
    </w:p>
    <w:tbl>
      <w:tblPr>
        <w:tblW w:w="99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2694"/>
        <w:gridCol w:w="1553"/>
      </w:tblGrid>
      <w:tr w:rsidR="00922204" w:rsidRPr="00B75131" w14:paraId="71F243FE" w14:textId="77777777" w:rsidTr="004C54B2">
        <w:trPr>
          <w:cantSplit/>
          <w:tblHeader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81AA9D6" w14:textId="0AF1302C" w:rsidR="00922204" w:rsidRPr="00B75131" w:rsidRDefault="00136E82" w:rsidP="00B64ADE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SIGN OFF</w:t>
            </w:r>
          </w:p>
        </w:tc>
      </w:tr>
      <w:tr w:rsidR="00922204" w:rsidRPr="00B75131" w14:paraId="14A6D0A9" w14:textId="77777777" w:rsidTr="007B540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492"/>
        </w:trPr>
        <w:tc>
          <w:tcPr>
            <w:tcW w:w="2552" w:type="dxa"/>
            <w:shd w:val="clear" w:color="auto" w:fill="F2F2F2"/>
            <w:vAlign w:val="center"/>
          </w:tcPr>
          <w:p w14:paraId="50B15FD7" w14:textId="75EDD666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3FB68DAD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Name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9660621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Signature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3A06097D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b/>
              </w:rPr>
            </w:pPr>
            <w:r w:rsidRPr="00B75131">
              <w:rPr>
                <w:b/>
              </w:rPr>
              <w:t>Date</w:t>
            </w:r>
          </w:p>
        </w:tc>
      </w:tr>
      <w:tr w:rsidR="00922204" w:rsidRPr="00B75131" w14:paraId="68798E3A" w14:textId="77777777" w:rsidTr="007B540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358"/>
        </w:trPr>
        <w:tc>
          <w:tcPr>
            <w:tcW w:w="2552" w:type="dxa"/>
            <w:shd w:val="clear" w:color="auto" w:fill="auto"/>
            <w:vAlign w:val="center"/>
          </w:tcPr>
          <w:p w14:paraId="5E9FAB79" w14:textId="0B49026A" w:rsidR="00922204" w:rsidRPr="00B75131" w:rsidRDefault="00DD1F31" w:rsidP="00B64ADE">
            <w:pPr>
              <w:spacing w:before="40" w:after="40"/>
            </w:pPr>
            <w:r>
              <w:t>Student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82371F" w14:textId="77777777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8964E5" w14:textId="77777777" w:rsidR="00922204" w:rsidRPr="00B75131" w:rsidRDefault="00922204" w:rsidP="00B64ADE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5F08DB8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color w:val="FFFFFF"/>
              </w:rPr>
            </w:pPr>
          </w:p>
        </w:tc>
      </w:tr>
      <w:tr w:rsidR="00DD1F31" w:rsidRPr="00B75131" w14:paraId="2AD54229" w14:textId="77777777" w:rsidTr="007B540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7E00CE5B" w14:textId="3CF57453" w:rsidR="00DD1F31" w:rsidRDefault="00DD1F31" w:rsidP="00B64ADE">
            <w:pPr>
              <w:spacing w:before="40" w:after="40"/>
            </w:pPr>
            <w:r>
              <w:t>Teacher/Assessor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F97BA8" w14:textId="77777777" w:rsidR="00DD1F31" w:rsidRPr="00B75131" w:rsidRDefault="00DD1F31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09CCF3" w14:textId="77777777" w:rsidR="00DD1F31" w:rsidRPr="00B75131" w:rsidRDefault="00DD1F31" w:rsidP="00B64ADE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00855EE" w14:textId="77777777" w:rsidR="00DD1F31" w:rsidRPr="00B75131" w:rsidRDefault="00DD1F31" w:rsidP="00B64ADE">
            <w:pPr>
              <w:spacing w:before="40" w:after="40"/>
              <w:ind w:left="-108"/>
              <w:jc w:val="center"/>
              <w:rPr>
                <w:color w:val="FFFFFF"/>
              </w:rPr>
            </w:pPr>
          </w:p>
        </w:tc>
      </w:tr>
    </w:tbl>
    <w:p w14:paraId="1A5244BA" w14:textId="77777777" w:rsidR="00922204" w:rsidRPr="00B75131" w:rsidRDefault="00922204" w:rsidP="00922204"/>
    <w:p w14:paraId="127BF668" w14:textId="77777777" w:rsidR="006F4F6C" w:rsidRPr="00A00963" w:rsidRDefault="006F4F6C" w:rsidP="006F4F6C">
      <w:pPr>
        <w:pStyle w:val="ESHeading1"/>
        <w:spacing w:after="0" w:line="276" w:lineRule="auto"/>
        <w:ind w:left="425"/>
        <w:rPr>
          <w:rFonts w:cs="Arial"/>
          <w:sz w:val="22"/>
          <w:szCs w:val="22"/>
        </w:rPr>
      </w:pPr>
      <w:r w:rsidRPr="00A00963">
        <w:rPr>
          <w:rFonts w:cs="Arial"/>
          <w:sz w:val="22"/>
          <w:szCs w:val="22"/>
        </w:rPr>
        <w:t>Further assistance</w:t>
      </w:r>
    </w:p>
    <w:p w14:paraId="61235E7F" w14:textId="77777777" w:rsidR="00922204" w:rsidRPr="00B75131" w:rsidRDefault="00922204" w:rsidP="006F4F6C">
      <w:pPr>
        <w:spacing w:line="276" w:lineRule="auto"/>
        <w:ind w:left="426" w:right="424"/>
      </w:pPr>
      <w:r w:rsidRPr="00B75131">
        <w:t xml:space="preserve">If further advice or assistance is required in completing this Checklist, please contact the </w:t>
      </w:r>
      <w:r w:rsidRPr="006F4F6C">
        <w:t>OHS Advisory Service</w:t>
      </w:r>
      <w:r w:rsidRPr="00B75131">
        <w:t xml:space="preserve"> on </w:t>
      </w:r>
      <w:r w:rsidRPr="006F4F6C">
        <w:t>1300 074 715</w:t>
      </w:r>
      <w:r w:rsidRPr="00B75131">
        <w:t xml:space="preserve"> or e-mail </w:t>
      </w:r>
      <w:hyperlink r:id="rId10" w:history="1">
        <w:r w:rsidRPr="00B75131">
          <w:rPr>
            <w:rStyle w:val="Hyperlink"/>
          </w:rPr>
          <w:t>safety@edumail.vic.gov.au</w:t>
        </w:r>
      </w:hyperlink>
      <w:r w:rsidRPr="00B75131">
        <w:t>.</w:t>
      </w:r>
    </w:p>
    <w:sectPr w:rsidR="00922204" w:rsidRPr="00B75131" w:rsidSect="007F515B">
      <w:footerReference w:type="default" r:id="rId11"/>
      <w:headerReference w:type="first" r:id="rId12"/>
      <w:footerReference w:type="first" r:id="rId13"/>
      <w:pgSz w:w="11906" w:h="16838"/>
      <w:pgMar w:top="567" w:right="567" w:bottom="1418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B3B9" w14:textId="77777777" w:rsidR="003F0210" w:rsidRDefault="003F0210" w:rsidP="000F6A81">
      <w:r>
        <w:separator/>
      </w:r>
    </w:p>
  </w:endnote>
  <w:endnote w:type="continuationSeparator" w:id="0">
    <w:p w14:paraId="31EC2733" w14:textId="77777777" w:rsidR="003F0210" w:rsidRDefault="003F0210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42294898"/>
      <w:docPartObj>
        <w:docPartGallery w:val="Page Numbers (Bottom of Page)"/>
        <w:docPartUnique/>
      </w:docPartObj>
    </w:sdtPr>
    <w:sdtContent>
      <w:p w14:paraId="0FCB4990" w14:textId="37D53395" w:rsidR="00FC1BC2" w:rsidRPr="00FC1BC2" w:rsidRDefault="00FC1BC2" w:rsidP="00FC1BC2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Safe Use Plant and Equipment Competency Test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C1BC2">
          <w:rPr>
            <w:sz w:val="16"/>
            <w:szCs w:val="16"/>
          </w:rPr>
          <w:t xml:space="preserve">Page | </w:t>
        </w:r>
        <w:r w:rsidRPr="00FC1BC2">
          <w:rPr>
            <w:sz w:val="16"/>
            <w:szCs w:val="16"/>
          </w:rPr>
          <w:fldChar w:fldCharType="begin"/>
        </w:r>
        <w:r w:rsidRPr="00FC1BC2">
          <w:rPr>
            <w:sz w:val="16"/>
            <w:szCs w:val="16"/>
          </w:rPr>
          <w:instrText xml:space="preserve"> PAGE   \* MERGEFORMAT </w:instrText>
        </w:r>
        <w:r w:rsidRPr="00FC1BC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FC1BC2">
          <w:rPr>
            <w:noProof/>
            <w:sz w:val="16"/>
            <w:szCs w:val="16"/>
          </w:rPr>
          <w:fldChar w:fldCharType="end"/>
        </w:r>
        <w:r w:rsidRPr="00FC1BC2">
          <w:rPr>
            <w:sz w:val="16"/>
            <w:szCs w:val="16"/>
          </w:rPr>
          <w:t xml:space="preserve"> </w:t>
        </w:r>
      </w:p>
    </w:sdtContent>
  </w:sdt>
  <w:p w14:paraId="6536CC00" w14:textId="4274A42E" w:rsidR="000F6A81" w:rsidRPr="00C34600" w:rsidRDefault="000F6A81" w:rsidP="00C34600">
    <w:pPr>
      <w:pStyle w:val="Footer"/>
      <w:spacing w:after="120" w:line="24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25EF" w14:textId="6C722712" w:rsidR="00C16F48" w:rsidRPr="00FC1BC2" w:rsidRDefault="007F515B" w:rsidP="002F5858">
    <w:pPr>
      <w:pStyle w:val="Footer"/>
      <w:tabs>
        <w:tab w:val="clear" w:pos="9026"/>
        <w:tab w:val="left" w:pos="2977"/>
        <w:tab w:val="right" w:pos="9781"/>
      </w:tabs>
      <w:spacing w:after="120" w:line="240" w:lineRule="atLeast"/>
      <w:rPr>
        <w:i/>
        <w:sz w:val="16"/>
        <w:szCs w:val="16"/>
      </w:rPr>
    </w:pPr>
    <w:r>
      <w:rPr>
        <w:b/>
        <w:sz w:val="16"/>
      </w:rPr>
      <w:tab/>
    </w:r>
    <w:r w:rsidR="00FC1BC2">
      <w:rPr>
        <w:b/>
        <w:sz w:val="16"/>
      </w:rPr>
      <w:tab/>
    </w:r>
    <w:r w:rsidR="00FC1BC2">
      <w:rPr>
        <w:b/>
        <w:sz w:val="16"/>
      </w:rPr>
      <w:tab/>
    </w:r>
    <w:r w:rsidR="007A3974" w:rsidRPr="00FC1BC2">
      <w:rPr>
        <w:b/>
        <w:i/>
        <w:sz w:val="16"/>
        <w:szCs w:val="16"/>
      </w:rPr>
      <w:t xml:space="preserve">Last Updated: </w:t>
    </w:r>
    <w:r w:rsidR="00FC1BC2">
      <w:rPr>
        <w:b/>
        <w:i/>
        <w:sz w:val="16"/>
        <w:szCs w:val="16"/>
      </w:rPr>
      <w:t>8 August</w:t>
    </w:r>
    <w:r w:rsidR="007A3974" w:rsidRPr="00FC1BC2">
      <w:rPr>
        <w:b/>
        <w:i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A284" w14:textId="77777777" w:rsidR="003F0210" w:rsidRDefault="003F0210" w:rsidP="000F6A81">
      <w:r>
        <w:separator/>
      </w:r>
    </w:p>
  </w:footnote>
  <w:footnote w:type="continuationSeparator" w:id="0">
    <w:p w14:paraId="1F509DDD" w14:textId="77777777" w:rsidR="003F0210" w:rsidRDefault="003F0210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70A6EE07" w:rsidR="000F6A81" w:rsidRPr="000F6A81" w:rsidRDefault="000F6A81" w:rsidP="006A5CF0">
    <w:pPr>
      <w:pStyle w:val="FormName"/>
      <w:tabs>
        <w:tab w:val="left" w:pos="1365"/>
      </w:tabs>
      <w:jc w:val="left"/>
    </w:pPr>
    <w:r w:rsidRPr="00922204">
      <w:rPr>
        <w:sz w:val="32"/>
      </w:rPr>
      <w:drawing>
        <wp:anchor distT="0" distB="0" distL="114300" distR="114300" simplePos="0" relativeHeight="251660288" behindDoc="1" locked="0" layoutInCell="1" allowOverlap="1" wp14:anchorId="546FC585" wp14:editId="43EADCFD">
          <wp:simplePos x="0" y="0"/>
          <wp:positionH relativeFrom="margin">
            <wp:posOffset>268605</wp:posOffset>
          </wp:positionH>
          <wp:positionV relativeFrom="paragraph">
            <wp:posOffset>-269240</wp:posOffset>
          </wp:positionV>
          <wp:extent cx="6366510" cy="866775"/>
          <wp:effectExtent l="0" t="0" r="0" b="9525"/>
          <wp:wrapTight wrapText="bothSides">
            <wp:wrapPolygon edited="0">
              <wp:start x="0" y="0"/>
              <wp:lineTo x="0" y="21363"/>
              <wp:lineTo x="21522" y="21363"/>
              <wp:lineTo x="21522" y="0"/>
              <wp:lineTo x="0" y="0"/>
            </wp:wrapPolygon>
          </wp:wrapTight>
          <wp:docPr id="4" name="Picture 4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077"/>
    <w:multiLevelType w:val="hybridMultilevel"/>
    <w:tmpl w:val="1E249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649F7"/>
    <w:rsid w:val="00074488"/>
    <w:rsid w:val="00093C4E"/>
    <w:rsid w:val="00095369"/>
    <w:rsid w:val="000F6A81"/>
    <w:rsid w:val="00107016"/>
    <w:rsid w:val="00136734"/>
    <w:rsid w:val="00136E82"/>
    <w:rsid w:val="0018163C"/>
    <w:rsid w:val="00184C13"/>
    <w:rsid w:val="00191172"/>
    <w:rsid w:val="0023206D"/>
    <w:rsid w:val="0026500A"/>
    <w:rsid w:val="002846EA"/>
    <w:rsid w:val="002D474C"/>
    <w:rsid w:val="002F5858"/>
    <w:rsid w:val="00323B0C"/>
    <w:rsid w:val="00335A9A"/>
    <w:rsid w:val="00376183"/>
    <w:rsid w:val="003E117B"/>
    <w:rsid w:val="003E143C"/>
    <w:rsid w:val="003F0210"/>
    <w:rsid w:val="003F43AD"/>
    <w:rsid w:val="003F6204"/>
    <w:rsid w:val="00427058"/>
    <w:rsid w:val="0044053E"/>
    <w:rsid w:val="004C54B2"/>
    <w:rsid w:val="004F6656"/>
    <w:rsid w:val="0053105B"/>
    <w:rsid w:val="00552D4E"/>
    <w:rsid w:val="005604C9"/>
    <w:rsid w:val="0057663F"/>
    <w:rsid w:val="005A7F6F"/>
    <w:rsid w:val="006125F5"/>
    <w:rsid w:val="006365A7"/>
    <w:rsid w:val="006537A9"/>
    <w:rsid w:val="006978ED"/>
    <w:rsid w:val="006A5CF0"/>
    <w:rsid w:val="006C2843"/>
    <w:rsid w:val="006C55B3"/>
    <w:rsid w:val="006F4F6C"/>
    <w:rsid w:val="00705171"/>
    <w:rsid w:val="00711376"/>
    <w:rsid w:val="00725D2A"/>
    <w:rsid w:val="00767248"/>
    <w:rsid w:val="007944FB"/>
    <w:rsid w:val="007A3974"/>
    <w:rsid w:val="007B5404"/>
    <w:rsid w:val="007C314A"/>
    <w:rsid w:val="007F515B"/>
    <w:rsid w:val="00843097"/>
    <w:rsid w:val="0084357E"/>
    <w:rsid w:val="00870827"/>
    <w:rsid w:val="00882DD0"/>
    <w:rsid w:val="00886F45"/>
    <w:rsid w:val="00893B61"/>
    <w:rsid w:val="008B75F5"/>
    <w:rsid w:val="008C4636"/>
    <w:rsid w:val="009103FE"/>
    <w:rsid w:val="00922204"/>
    <w:rsid w:val="009318AA"/>
    <w:rsid w:val="00952DB9"/>
    <w:rsid w:val="00971629"/>
    <w:rsid w:val="00972B07"/>
    <w:rsid w:val="009E6042"/>
    <w:rsid w:val="00A027B5"/>
    <w:rsid w:val="00A371CF"/>
    <w:rsid w:val="00A6394F"/>
    <w:rsid w:val="00A745FC"/>
    <w:rsid w:val="00A80BCF"/>
    <w:rsid w:val="00A844EF"/>
    <w:rsid w:val="00AB29D9"/>
    <w:rsid w:val="00AD1870"/>
    <w:rsid w:val="00B65DB1"/>
    <w:rsid w:val="00B93F26"/>
    <w:rsid w:val="00BB4F9B"/>
    <w:rsid w:val="00C10030"/>
    <w:rsid w:val="00C16F48"/>
    <w:rsid w:val="00C34600"/>
    <w:rsid w:val="00CC79AE"/>
    <w:rsid w:val="00CE6FB5"/>
    <w:rsid w:val="00CF3D7B"/>
    <w:rsid w:val="00D11308"/>
    <w:rsid w:val="00D11869"/>
    <w:rsid w:val="00D60D0D"/>
    <w:rsid w:val="00D739CB"/>
    <w:rsid w:val="00D74172"/>
    <w:rsid w:val="00D829D4"/>
    <w:rsid w:val="00DD1F31"/>
    <w:rsid w:val="00DD396D"/>
    <w:rsid w:val="00DE5148"/>
    <w:rsid w:val="00DF2471"/>
    <w:rsid w:val="00E041B4"/>
    <w:rsid w:val="00E04E6F"/>
    <w:rsid w:val="00E0608D"/>
    <w:rsid w:val="00E15B40"/>
    <w:rsid w:val="00E17BFE"/>
    <w:rsid w:val="00E51B2D"/>
    <w:rsid w:val="00E81047"/>
    <w:rsid w:val="00EC26EA"/>
    <w:rsid w:val="00ED37C2"/>
    <w:rsid w:val="00EF6BE3"/>
    <w:rsid w:val="00F126E0"/>
    <w:rsid w:val="00F12DB6"/>
    <w:rsid w:val="00F2317E"/>
    <w:rsid w:val="00F63D2C"/>
    <w:rsid w:val="00F74592"/>
    <w:rsid w:val="00FC1BC2"/>
    <w:rsid w:val="00FC7440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9F1390"/>
  <w15:docId w15:val="{65EFD4DF-42FD-40BF-9712-C18B99A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next w:val="Signature"/>
    <w:rsid w:val="00922204"/>
    <w:pPr>
      <w:keepNext/>
      <w:keepLines/>
      <w:spacing w:before="60"/>
      <w:jc w:val="both"/>
    </w:pPr>
    <w:rPr>
      <w:rFonts w:ascii="Century Gothic" w:eastAsia="Times New Roman" w:hAnsi="Century Gothic" w:cs="Times New Roman"/>
      <w:b/>
      <w:caps/>
      <w:snapToGrid w:val="0"/>
      <w:kern w:val="20"/>
      <w:sz w:val="20"/>
      <w:szCs w:val="20"/>
    </w:rPr>
  </w:style>
  <w:style w:type="paragraph" w:styleId="Signature">
    <w:name w:val="Signature"/>
    <w:basedOn w:val="Normal"/>
    <w:link w:val="SignatureChar"/>
    <w:rsid w:val="00922204"/>
    <w:pPr>
      <w:spacing w:before="60" w:after="60"/>
      <w:ind w:left="4252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2204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204"/>
    <w:pPr>
      <w:spacing w:before="60" w:after="60"/>
      <w:ind w:left="720"/>
      <w:contextualSpacing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1B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E041B4"/>
    <w:pPr>
      <w:numPr>
        <w:numId w:val="3"/>
      </w:numPr>
      <w:spacing w:before="0" w:after="80"/>
      <w:contextualSpacing w:val="0"/>
      <w:jc w:val="left"/>
    </w:pPr>
    <w:rPr>
      <w:rFonts w:ascii="Arial" w:eastAsia="Arial" w:hAnsi="Arial"/>
      <w:snapToGrid/>
      <w:color w:val="000000" w:themeColor="text1"/>
      <w:kern w:val="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E041B4"/>
    <w:pPr>
      <w:numPr>
        <w:ilvl w:val="1"/>
        <w:numId w:val="2"/>
      </w:numPr>
      <w:spacing w:before="0" w:after="80"/>
      <w:ind w:left="592"/>
      <w:jc w:val="left"/>
    </w:pPr>
    <w:rPr>
      <w:rFonts w:ascii="Arial" w:eastAsia="Arial" w:hAnsi="Arial"/>
      <w:snapToGrid/>
      <w:kern w:val="0"/>
      <w:sz w:val="18"/>
      <w:szCs w:val="22"/>
    </w:rPr>
  </w:style>
  <w:style w:type="table" w:styleId="TableGrid">
    <w:name w:val="Table Grid"/>
    <w:basedOn w:val="TableNormal"/>
    <w:rsid w:val="00E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5B3"/>
    <w:rPr>
      <w:color w:val="954F72" w:themeColor="followedHyperlink"/>
      <w:u w:val="single"/>
    </w:rPr>
  </w:style>
  <w:style w:type="paragraph" w:customStyle="1" w:styleId="ESHeading1">
    <w:name w:val="ES_Heading 1"/>
    <w:basedOn w:val="Normal"/>
    <w:link w:val="ESHeading1Char"/>
    <w:qFormat/>
    <w:rsid w:val="006F4F6C"/>
    <w:pPr>
      <w:spacing w:before="240" w:after="120"/>
      <w:outlineLvl w:val="0"/>
    </w:pPr>
    <w:rPr>
      <w:rFonts w:eastAsiaTheme="minorEastAsia" w:cstheme="minorHAnsi"/>
      <w:b/>
      <w:color w:val="004EA8"/>
      <w:sz w:val="36"/>
      <w:szCs w:val="36"/>
      <w:lang w:val="en-US"/>
    </w:rPr>
  </w:style>
  <w:style w:type="character" w:customStyle="1" w:styleId="ESHeading1Char">
    <w:name w:val="ES_Heading 1 Char"/>
    <w:basedOn w:val="DefaultParagraphFont"/>
    <w:link w:val="ESHeading1"/>
    <w:rsid w:val="006F4F6C"/>
    <w:rPr>
      <w:rFonts w:ascii="Arial" w:eastAsiaTheme="minorEastAsia" w:hAnsi="Arial" w:cstheme="minorHAnsi"/>
      <w:b/>
      <w:color w:val="004EA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120</Value>
      <Value>99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class="ExternalClassC4F2CA7DC7454D12BDEEBFF08E6342F6"&gt;Plant, test, safe, equipment, machinery, guard, tool, ohs, oh&amp;amp;s,safety,&lt;/div&gt;</DEECD_Keywords>
    <PublishingExpirationDate xmlns="http://schemas.microsoft.com/sharepoint/v3" xsi:nil="true"/>
    <DEECD_Description xmlns="http://schemas.microsoft.com/sharepoint/v3">&lt;div class="ExternalClass7481B627DBAB4E459A743F9E015FBAB8"&gt;Procedure&lt;/div&gt;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DBED850D-9E4C-4C74-A353-879F7C697712}"/>
</file>

<file path=customXml/itemProps2.xml><?xml version="1.0" encoding="utf-8"?>
<ds:datastoreItem xmlns:ds="http://schemas.openxmlformats.org/officeDocument/2006/customXml" ds:itemID="{8928DAE4-B21F-43CF-A3A5-E4482D448E77}"/>
</file>

<file path=customXml/itemProps3.xml><?xml version="1.0" encoding="utf-8"?>
<ds:datastoreItem xmlns:ds="http://schemas.openxmlformats.org/officeDocument/2006/customXml" ds:itemID="{67552ED5-68EE-49B8-B482-26162AAB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Use Plant Competency Test</vt:lpstr>
    </vt:vector>
  </TitlesOfParts>
  <Company>Department of Education and Training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Use Plant  and Equipment Competency Test</dc:title>
  <dc:creator>hrweb@edumail.vic.gov.au</dc:creator>
  <cp:lastModifiedBy>Algefski, Grace G</cp:lastModifiedBy>
  <cp:revision>7</cp:revision>
  <cp:lastPrinted>2017-07-05T04:07:00Z</cp:lastPrinted>
  <dcterms:created xsi:type="dcterms:W3CDTF">2018-07-09T01:54:00Z</dcterms:created>
  <dcterms:modified xsi:type="dcterms:W3CDTF">2018-08-08T03:27:00Z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843600</vt:r8>
  </property>
  <property fmtid="{D5CDD505-2E9C-101B-9397-08002B2CF9AE}" pid="18" name="Category 3">
    <vt:lpwstr>Occupational Health and safety policy</vt:lpwstr>
  </property>
  <property fmtid="{D5CDD505-2E9C-101B-9397-08002B2CF9AE}" pid="19" name="DEECD_PageLanguage">
    <vt:lpwstr>1;#en-AU|09a79c66-a57f-4b52-ac52-4c16941cab37</vt:lpwstr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Category 6">
    <vt:lpwstr>workplace safety</vt:lpwstr>
  </property>
  <property fmtid="{D5CDD505-2E9C-101B-9397-08002B2CF9AE}" pid="23" name="DEECD_ItemType">
    <vt:lpwstr>99;#Form / Template|128fc848-3335-484e-aa10-c13e61aabf0c</vt:lpwstr>
  </property>
  <property fmtid="{D5CDD505-2E9C-101B-9397-08002B2CF9AE}" pid="24" name="Category 1">
    <vt:lpwstr>OHS</vt:lpwstr>
  </property>
  <property fmtid="{D5CDD505-2E9C-101B-9397-08002B2CF9AE}" pid="25" name="Category 4">
    <vt:lpwstr>health and safety</vt:lpwstr>
  </property>
  <property fmtid="{D5CDD505-2E9C-101B-9397-08002B2CF9AE}" pid="26" name="TemplateUrl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RoutingRuleDescription">
    <vt:lpwstr>A checklist for the purchase of goods that will have OHS implications.</vt:lpwstr>
  </property>
  <property fmtid="{D5CDD505-2E9C-101B-9397-08002B2CF9AE}" pid="29" name="Category 2">
    <vt:lpwstr>OHS procedure</vt:lpwstr>
  </property>
  <property fmtid="{D5CDD505-2E9C-101B-9397-08002B2CF9AE}" pid="30" name="DEECD_Author">
    <vt:lpwstr>120;#HRWeb|4e014723-a4da-42a2-b679-c90ea77e3371</vt:lpwstr>
  </property>
  <property fmtid="{D5CDD505-2E9C-101B-9397-08002B2CF9AE}" pid="31" name="Category 5">
    <vt:lpwstr>safety</vt:lpwstr>
  </property>
</Properties>
</file>