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A76A0" w14:textId="77777777" w:rsidR="00A75284" w:rsidRDefault="00A75284" w:rsidP="00E6115A">
      <w:pPr>
        <w:pStyle w:val="ESHeading1"/>
        <w:spacing w:after="60"/>
        <w:jc w:val="both"/>
        <w:rPr>
          <w:rFonts w:ascii="Calibri" w:hAnsi="Calibri" w:cs="Calibri"/>
          <w:sz w:val="48"/>
          <w:szCs w:val="32"/>
        </w:rPr>
      </w:pPr>
    </w:p>
    <w:p w14:paraId="1F1EF715" w14:textId="4B156898" w:rsidR="00D84C0F" w:rsidRDefault="00960504" w:rsidP="00E6115A">
      <w:pPr>
        <w:pStyle w:val="ESHeading1"/>
        <w:spacing w:after="60"/>
        <w:jc w:val="both"/>
        <w:rPr>
          <w:rFonts w:ascii="Calibri" w:hAnsi="Calibri" w:cs="Calibri"/>
          <w:sz w:val="48"/>
          <w:szCs w:val="32"/>
        </w:rPr>
      </w:pPr>
      <w:r>
        <w:rPr>
          <w:rFonts w:ascii="Calibri" w:hAnsi="Calibri" w:cs="Calibri"/>
          <w:sz w:val="48"/>
          <w:szCs w:val="32"/>
        </w:rPr>
        <w:t>Workforce Training Innovation Fund (WTIF)</w:t>
      </w:r>
    </w:p>
    <w:p w14:paraId="4D972D71" w14:textId="47B597D4" w:rsidR="00960504" w:rsidRPr="00A7340D" w:rsidRDefault="00960504" w:rsidP="00E6115A">
      <w:pPr>
        <w:pStyle w:val="ESHeading1"/>
        <w:spacing w:after="60"/>
        <w:jc w:val="both"/>
        <w:rPr>
          <w:rFonts w:ascii="Calibri" w:hAnsi="Calibri" w:cs="Calibri"/>
          <w:sz w:val="48"/>
          <w:szCs w:val="32"/>
        </w:rPr>
      </w:pPr>
      <w:r>
        <w:rPr>
          <w:rFonts w:ascii="Calibri" w:hAnsi="Calibri" w:cs="Calibri"/>
          <w:sz w:val="48"/>
          <w:szCs w:val="32"/>
        </w:rPr>
        <w:t>Guidelines to Seed Funding</w:t>
      </w:r>
    </w:p>
    <w:p w14:paraId="01F99A07" w14:textId="06A2B69F" w:rsidR="00D4140E" w:rsidRPr="00B17526" w:rsidRDefault="00D4140E" w:rsidP="0003148E">
      <w:pPr>
        <w:pStyle w:val="ESHeading1"/>
        <w:spacing w:after="60"/>
        <w:jc w:val="both"/>
        <w:rPr>
          <w:rFonts w:cs="Calibri"/>
          <w:sz w:val="32"/>
          <w:szCs w:val="22"/>
        </w:rPr>
      </w:pPr>
      <w:r w:rsidRPr="00B17526">
        <w:rPr>
          <w:rFonts w:cs="Calibri"/>
          <w:sz w:val="32"/>
          <w:szCs w:val="22"/>
        </w:rPr>
        <w:t>What is WTIF?</w:t>
      </w:r>
    </w:p>
    <w:p w14:paraId="34017270" w14:textId="19B784BC" w:rsidR="00386189" w:rsidRPr="00717890" w:rsidRDefault="0087268D" w:rsidP="0003148E">
      <w:pPr>
        <w:pStyle w:val="ESBodyText"/>
        <w:spacing w:after="100" w:line="240" w:lineRule="auto"/>
        <w:jc w:val="both"/>
        <w:rPr>
          <w:rFonts w:cs="Calibri"/>
          <w:sz w:val="20"/>
          <w:szCs w:val="20"/>
        </w:rPr>
      </w:pPr>
      <w:r w:rsidRPr="00717890">
        <w:rPr>
          <w:rFonts w:cs="Calibri"/>
          <w:sz w:val="20"/>
          <w:szCs w:val="20"/>
        </w:rPr>
        <w:t xml:space="preserve">The Workforce Training Innovation Fund (WTIF) is a targeted, </w:t>
      </w:r>
      <w:r w:rsidRPr="0003148E">
        <w:rPr>
          <w:rFonts w:cs="Calibri"/>
          <w:sz w:val="20"/>
          <w:szCs w:val="20"/>
        </w:rPr>
        <w:t>Skills First</w:t>
      </w:r>
      <w:r w:rsidRPr="00717890">
        <w:rPr>
          <w:rFonts w:cs="Calibri"/>
          <w:sz w:val="20"/>
          <w:szCs w:val="20"/>
        </w:rPr>
        <w:t xml:space="preserve"> funding stream.</w:t>
      </w:r>
      <w:r w:rsidR="00D4140E" w:rsidRPr="00717890">
        <w:rPr>
          <w:rFonts w:cs="Calibri"/>
          <w:sz w:val="20"/>
          <w:szCs w:val="20"/>
        </w:rPr>
        <w:t xml:space="preserve"> </w:t>
      </w:r>
      <w:r w:rsidR="00E66424" w:rsidRPr="00717890">
        <w:rPr>
          <w:rFonts w:cs="Calibri"/>
          <w:sz w:val="20"/>
          <w:szCs w:val="20"/>
        </w:rPr>
        <w:t xml:space="preserve">WTIF creates opportunities for the joint exploration of new ideas and solutions to </w:t>
      </w:r>
      <w:r w:rsidR="007B2A5E" w:rsidRPr="00717890">
        <w:rPr>
          <w:rFonts w:cs="Calibri"/>
          <w:sz w:val="20"/>
          <w:szCs w:val="20"/>
        </w:rPr>
        <w:t xml:space="preserve">enhance workplace productivity.  </w:t>
      </w:r>
    </w:p>
    <w:p w14:paraId="36900F26" w14:textId="77777777" w:rsidR="00E66424" w:rsidRPr="00717890" w:rsidRDefault="003D5D28" w:rsidP="00386189">
      <w:pPr>
        <w:pStyle w:val="ESBodyText"/>
        <w:spacing w:after="100" w:line="240" w:lineRule="auto"/>
        <w:jc w:val="both"/>
        <w:rPr>
          <w:rFonts w:cs="Calibri"/>
          <w:sz w:val="20"/>
          <w:szCs w:val="20"/>
        </w:rPr>
      </w:pPr>
      <w:r w:rsidRPr="00717890">
        <w:rPr>
          <w:rFonts w:cs="Calibri"/>
          <w:sz w:val="20"/>
          <w:szCs w:val="20"/>
        </w:rPr>
        <w:t xml:space="preserve">Innovative </w:t>
      </w:r>
      <w:r w:rsidR="00CD25E2" w:rsidRPr="00717890">
        <w:rPr>
          <w:rFonts w:cs="Calibri"/>
          <w:sz w:val="20"/>
          <w:szCs w:val="20"/>
        </w:rPr>
        <w:t xml:space="preserve">thinking </w:t>
      </w:r>
      <w:r w:rsidRPr="00717890">
        <w:rPr>
          <w:rFonts w:cs="Calibri"/>
          <w:sz w:val="20"/>
          <w:szCs w:val="20"/>
        </w:rPr>
        <w:t xml:space="preserve">and approaches </w:t>
      </w:r>
      <w:r w:rsidR="00CD25E2" w:rsidRPr="00717890">
        <w:rPr>
          <w:rFonts w:cs="Calibri"/>
          <w:sz w:val="20"/>
          <w:szCs w:val="20"/>
        </w:rPr>
        <w:t>will allow i</w:t>
      </w:r>
      <w:r w:rsidR="00E66424" w:rsidRPr="00717890">
        <w:rPr>
          <w:rFonts w:cs="Calibri"/>
          <w:sz w:val="20"/>
          <w:szCs w:val="20"/>
        </w:rPr>
        <w:t xml:space="preserve">ndustry and training providers to challenge existing </w:t>
      </w:r>
      <w:r w:rsidRPr="00717890">
        <w:rPr>
          <w:rFonts w:cs="Calibri"/>
          <w:sz w:val="20"/>
          <w:szCs w:val="20"/>
        </w:rPr>
        <w:t>practices in</w:t>
      </w:r>
      <w:r w:rsidR="00CD25E2" w:rsidRPr="00717890">
        <w:rPr>
          <w:rFonts w:cs="Calibri"/>
          <w:sz w:val="20"/>
          <w:szCs w:val="20"/>
        </w:rPr>
        <w:t xml:space="preserve"> skills development, </w:t>
      </w:r>
      <w:r w:rsidR="00E66424" w:rsidRPr="00717890">
        <w:rPr>
          <w:rFonts w:cs="Calibri"/>
          <w:sz w:val="20"/>
          <w:szCs w:val="20"/>
        </w:rPr>
        <w:t>training methods</w:t>
      </w:r>
      <w:r w:rsidR="00CD25E2" w:rsidRPr="00717890">
        <w:rPr>
          <w:rFonts w:cs="Calibri"/>
          <w:sz w:val="20"/>
          <w:szCs w:val="20"/>
        </w:rPr>
        <w:t xml:space="preserve"> </w:t>
      </w:r>
      <w:r w:rsidR="00E66424" w:rsidRPr="00717890">
        <w:rPr>
          <w:rFonts w:cs="Calibri"/>
          <w:sz w:val="20"/>
          <w:szCs w:val="20"/>
        </w:rPr>
        <w:t>and product design</w:t>
      </w:r>
      <w:r w:rsidR="00CD25E2" w:rsidRPr="00717890">
        <w:rPr>
          <w:rFonts w:cs="Calibri"/>
          <w:sz w:val="20"/>
          <w:szCs w:val="20"/>
        </w:rPr>
        <w:t>. This will result in the improved relevance of training for students</w:t>
      </w:r>
      <w:r w:rsidR="000A3A36" w:rsidRPr="00717890">
        <w:rPr>
          <w:rFonts w:cs="Calibri"/>
          <w:sz w:val="20"/>
          <w:szCs w:val="20"/>
        </w:rPr>
        <w:t>,</w:t>
      </w:r>
      <w:r w:rsidR="00CD25E2" w:rsidRPr="00717890">
        <w:rPr>
          <w:rFonts w:cs="Calibri"/>
          <w:sz w:val="20"/>
          <w:szCs w:val="20"/>
        </w:rPr>
        <w:t xml:space="preserve"> generate outcomes for</w:t>
      </w:r>
      <w:r w:rsidR="00E66424" w:rsidRPr="00717890">
        <w:rPr>
          <w:rFonts w:cs="Calibri"/>
          <w:sz w:val="20"/>
          <w:szCs w:val="20"/>
        </w:rPr>
        <w:t xml:space="preserve"> </w:t>
      </w:r>
      <w:r w:rsidR="00CD25E2" w:rsidRPr="00717890">
        <w:rPr>
          <w:rFonts w:cs="Calibri"/>
          <w:sz w:val="20"/>
          <w:szCs w:val="20"/>
        </w:rPr>
        <w:t>employees</w:t>
      </w:r>
      <w:r w:rsidR="000A3A36" w:rsidRPr="00717890">
        <w:rPr>
          <w:rFonts w:cs="Calibri"/>
          <w:sz w:val="20"/>
          <w:szCs w:val="20"/>
        </w:rPr>
        <w:t xml:space="preserve"> and</w:t>
      </w:r>
      <w:r w:rsidR="00CD25E2" w:rsidRPr="00717890">
        <w:rPr>
          <w:rFonts w:cs="Calibri"/>
          <w:sz w:val="20"/>
          <w:szCs w:val="20"/>
        </w:rPr>
        <w:t xml:space="preserve"> industry and</w:t>
      </w:r>
      <w:r w:rsidR="009213C5" w:rsidRPr="00717890">
        <w:rPr>
          <w:rFonts w:cs="Calibri"/>
          <w:sz w:val="20"/>
          <w:szCs w:val="20"/>
        </w:rPr>
        <w:t xml:space="preserve"> support economic</w:t>
      </w:r>
      <w:r w:rsidR="00CD25E2" w:rsidRPr="00717890">
        <w:rPr>
          <w:rFonts w:cs="Calibri"/>
          <w:sz w:val="20"/>
          <w:szCs w:val="20"/>
        </w:rPr>
        <w:t xml:space="preserve"> </w:t>
      </w:r>
      <w:r w:rsidR="005B3292" w:rsidRPr="00717890">
        <w:rPr>
          <w:rFonts w:cs="Calibri"/>
          <w:sz w:val="20"/>
          <w:szCs w:val="20"/>
        </w:rPr>
        <w:t>growth</w:t>
      </w:r>
      <w:r w:rsidR="00CD25E2" w:rsidRPr="00717890">
        <w:rPr>
          <w:rFonts w:cs="Calibri"/>
          <w:sz w:val="20"/>
          <w:szCs w:val="20"/>
        </w:rPr>
        <w:t>.</w:t>
      </w:r>
    </w:p>
    <w:p w14:paraId="79E0D646" w14:textId="77777777" w:rsidR="004C259C" w:rsidRDefault="004C259C" w:rsidP="004C259C">
      <w:pPr>
        <w:pStyle w:val="ESBodyText"/>
        <w:spacing w:before="120" w:after="100" w:line="240" w:lineRule="auto"/>
        <w:jc w:val="both"/>
        <w:rPr>
          <w:rFonts w:cs="Calibri"/>
          <w:sz w:val="20"/>
          <w:szCs w:val="20"/>
        </w:rPr>
      </w:pPr>
      <w:r w:rsidRPr="00717890">
        <w:rPr>
          <w:rFonts w:cs="Calibri"/>
          <w:sz w:val="20"/>
          <w:szCs w:val="20"/>
        </w:rPr>
        <w:t>A key focus of WTIF is strengthening partnerships between industry and the training and TAFE system to better respond and adapt training courses and materials for existing, new and emerging industries and the Victor</w:t>
      </w:r>
      <w:r>
        <w:rPr>
          <w:rFonts w:cs="Calibri"/>
          <w:sz w:val="20"/>
          <w:szCs w:val="20"/>
        </w:rPr>
        <w:t xml:space="preserve">ian Government priority sectors found in </w:t>
      </w:r>
      <w:hyperlink r:id="rId12" w:history="1">
        <w:r w:rsidRPr="00372416">
          <w:rPr>
            <w:rStyle w:val="Hyperlink"/>
            <w:rFonts w:cs="Calibri"/>
            <w:sz w:val="20"/>
            <w:szCs w:val="20"/>
          </w:rPr>
          <w:t>this link.</w:t>
        </w:r>
      </w:hyperlink>
    </w:p>
    <w:p w14:paraId="1587880C" w14:textId="77777777" w:rsidR="0039226B" w:rsidRPr="005B5A47" w:rsidRDefault="001D3C59" w:rsidP="00FB20C5">
      <w:pPr>
        <w:pStyle w:val="ESBodyText"/>
        <w:spacing w:after="100" w:line="240" w:lineRule="auto"/>
        <w:jc w:val="both"/>
        <w:rPr>
          <w:rFonts w:cs="Calibri"/>
          <w:i/>
          <w:sz w:val="20"/>
          <w:szCs w:val="20"/>
        </w:rPr>
      </w:pPr>
      <w:r w:rsidRPr="00717890">
        <w:rPr>
          <w:rFonts w:cs="Calibri"/>
          <w:sz w:val="20"/>
          <w:szCs w:val="20"/>
        </w:rPr>
        <w:t xml:space="preserve">The fund will improve the flexibility and responsiveness of the training and TAFE system to strengthen the relevance of training to industry and workforce needs; ensuring students develop </w:t>
      </w:r>
      <w:r w:rsidR="000A3A36" w:rsidRPr="00717890">
        <w:rPr>
          <w:rFonts w:cs="Calibri"/>
          <w:sz w:val="20"/>
          <w:szCs w:val="20"/>
        </w:rPr>
        <w:t xml:space="preserve">the </w:t>
      </w:r>
      <w:r w:rsidRPr="00717890">
        <w:rPr>
          <w:rFonts w:cs="Calibri"/>
          <w:sz w:val="20"/>
          <w:szCs w:val="20"/>
        </w:rPr>
        <w:t>high</w:t>
      </w:r>
      <w:r w:rsidR="007B2A5E" w:rsidRPr="00717890">
        <w:rPr>
          <w:rFonts w:cs="Calibri"/>
          <w:sz w:val="20"/>
          <w:szCs w:val="20"/>
        </w:rPr>
        <w:t>-</w:t>
      </w:r>
      <w:r w:rsidRPr="00717890">
        <w:rPr>
          <w:rFonts w:cs="Calibri"/>
          <w:sz w:val="20"/>
          <w:szCs w:val="20"/>
        </w:rPr>
        <w:t xml:space="preserve">quality skills that </w:t>
      </w:r>
      <w:r w:rsidR="000A3A36" w:rsidRPr="00717890">
        <w:rPr>
          <w:rFonts w:cs="Calibri"/>
          <w:sz w:val="20"/>
          <w:szCs w:val="20"/>
        </w:rPr>
        <w:t xml:space="preserve">are </w:t>
      </w:r>
      <w:r w:rsidR="000A3A36" w:rsidRPr="005B5A47">
        <w:rPr>
          <w:rFonts w:cs="Calibri"/>
          <w:i/>
          <w:sz w:val="20"/>
          <w:szCs w:val="20"/>
        </w:rPr>
        <w:t>crucial to industry</w:t>
      </w:r>
      <w:r w:rsidR="00E5679A" w:rsidRPr="005B5A47">
        <w:rPr>
          <w:rFonts w:cs="Calibri"/>
          <w:i/>
          <w:sz w:val="20"/>
          <w:szCs w:val="20"/>
        </w:rPr>
        <w:t>.</w:t>
      </w:r>
    </w:p>
    <w:p w14:paraId="38F435F8" w14:textId="77777777" w:rsidR="0003148E" w:rsidRDefault="0003148E" w:rsidP="0003148E">
      <w:pPr>
        <w:pStyle w:val="ESHeading2"/>
        <w:jc w:val="both"/>
        <w:rPr>
          <w:rFonts w:ascii="Calibri" w:hAnsi="Calibri" w:cs="Calibri"/>
        </w:rPr>
        <w:sectPr w:rsidR="0003148E" w:rsidSect="00A75284">
          <w:headerReference w:type="default" r:id="rId13"/>
          <w:type w:val="continuous"/>
          <w:pgSz w:w="11900" w:h="16840"/>
          <w:pgMar w:top="1843" w:right="1410" w:bottom="851" w:left="1304" w:header="624" w:footer="560" w:gutter="0"/>
          <w:cols w:space="397"/>
          <w:docGrid w:linePitch="360"/>
        </w:sectPr>
      </w:pPr>
      <w:bookmarkStart w:id="0" w:name="_Toc505844736"/>
      <w:bookmarkStart w:id="1" w:name="_Toc505844734"/>
    </w:p>
    <w:p w14:paraId="4D1B36B2" w14:textId="3D171101" w:rsidR="0003148E" w:rsidRPr="00A24E04" w:rsidRDefault="0003148E" w:rsidP="0003148E">
      <w:pPr>
        <w:pStyle w:val="ESHeading2"/>
        <w:jc w:val="both"/>
        <w:rPr>
          <w:rFonts w:ascii="Calibri" w:hAnsi="Calibri" w:cs="Calibri"/>
        </w:rPr>
      </w:pPr>
      <w:r w:rsidRPr="00A24E04">
        <w:rPr>
          <w:rFonts w:ascii="Calibri" w:hAnsi="Calibri" w:cs="Calibri"/>
        </w:rPr>
        <w:t>OBJECTIVES</w:t>
      </w:r>
    </w:p>
    <w:p w14:paraId="280E20AF" w14:textId="77777777" w:rsidR="0003148E" w:rsidRPr="00717890" w:rsidRDefault="0003148E" w:rsidP="0003148E">
      <w:pPr>
        <w:pStyle w:val="ESBodyText"/>
        <w:numPr>
          <w:ilvl w:val="0"/>
          <w:numId w:val="3"/>
        </w:numPr>
        <w:tabs>
          <w:tab w:val="clear" w:pos="567"/>
          <w:tab w:val="num" w:pos="284"/>
        </w:tabs>
        <w:spacing w:after="100" w:line="240" w:lineRule="auto"/>
        <w:ind w:left="142" w:hanging="142"/>
        <w:jc w:val="both"/>
        <w:rPr>
          <w:rFonts w:cs="Calibri"/>
          <w:sz w:val="20"/>
          <w:szCs w:val="20"/>
        </w:rPr>
      </w:pPr>
      <w:r w:rsidRPr="00717890">
        <w:rPr>
          <w:rFonts w:cs="Calibri"/>
          <w:sz w:val="20"/>
          <w:szCs w:val="20"/>
        </w:rPr>
        <w:t>Improve the efficiency, flexibility and responsiveness of the training and TAFE system in meeting industry skill needs and business training requirements</w:t>
      </w:r>
    </w:p>
    <w:p w14:paraId="4108A122" w14:textId="4BB09E6C" w:rsidR="0003148E" w:rsidRPr="00AD1B33" w:rsidRDefault="0003148E" w:rsidP="0003148E">
      <w:pPr>
        <w:pStyle w:val="ESBodyText"/>
        <w:numPr>
          <w:ilvl w:val="0"/>
          <w:numId w:val="3"/>
        </w:numPr>
        <w:tabs>
          <w:tab w:val="clear" w:pos="567"/>
          <w:tab w:val="num" w:pos="284"/>
        </w:tabs>
        <w:spacing w:after="100" w:line="240" w:lineRule="auto"/>
        <w:ind w:left="142" w:hanging="142"/>
        <w:jc w:val="both"/>
        <w:rPr>
          <w:rFonts w:cs="Calibri"/>
          <w:sz w:val="20"/>
          <w:szCs w:val="20"/>
        </w:rPr>
      </w:pPr>
      <w:r w:rsidRPr="00717890">
        <w:rPr>
          <w:rFonts w:cs="Calibri"/>
          <w:sz w:val="20"/>
          <w:szCs w:val="20"/>
        </w:rPr>
        <w:t xml:space="preserve">Encourage </w:t>
      </w:r>
      <w:r w:rsidRPr="00AD1B33">
        <w:rPr>
          <w:rFonts w:cs="Calibri"/>
          <w:sz w:val="20"/>
          <w:szCs w:val="20"/>
        </w:rPr>
        <w:t xml:space="preserve">partnerships between industry bodies, businesses, TAFEs and </w:t>
      </w:r>
      <w:r w:rsidR="00EE35EB" w:rsidRPr="00AD1B33">
        <w:rPr>
          <w:rFonts w:cs="Calibri"/>
          <w:sz w:val="20"/>
          <w:szCs w:val="20"/>
        </w:rPr>
        <w:t xml:space="preserve">other </w:t>
      </w:r>
      <w:r w:rsidRPr="00AD1B33">
        <w:rPr>
          <w:rFonts w:cs="Calibri"/>
          <w:sz w:val="20"/>
          <w:szCs w:val="20"/>
        </w:rPr>
        <w:t>training organisations to improve workforce productivity through innovative training programs and modes of delivery</w:t>
      </w:r>
    </w:p>
    <w:p w14:paraId="031A5ABD" w14:textId="3E842316" w:rsidR="0003148E" w:rsidRPr="00AD1B33" w:rsidRDefault="0003148E" w:rsidP="0003148E">
      <w:pPr>
        <w:pStyle w:val="ESBodyText"/>
        <w:numPr>
          <w:ilvl w:val="0"/>
          <w:numId w:val="3"/>
        </w:numPr>
        <w:tabs>
          <w:tab w:val="clear" w:pos="567"/>
          <w:tab w:val="num" w:pos="284"/>
        </w:tabs>
        <w:spacing w:after="100" w:line="240" w:lineRule="auto"/>
        <w:ind w:left="142" w:hanging="142"/>
        <w:jc w:val="both"/>
        <w:rPr>
          <w:rFonts w:cs="Calibri"/>
          <w:sz w:val="20"/>
          <w:szCs w:val="20"/>
        </w:rPr>
      </w:pPr>
      <w:r w:rsidRPr="00AD1B33">
        <w:rPr>
          <w:rFonts w:cs="Calibri"/>
          <w:sz w:val="20"/>
          <w:szCs w:val="20"/>
        </w:rPr>
        <w:t>Build industry productivity and contribut</w:t>
      </w:r>
      <w:r w:rsidR="00EE35EB" w:rsidRPr="00AD1B33">
        <w:rPr>
          <w:rFonts w:cs="Calibri"/>
          <w:sz w:val="20"/>
          <w:szCs w:val="20"/>
        </w:rPr>
        <w:t>e</w:t>
      </w:r>
      <w:r w:rsidRPr="00AD1B33">
        <w:rPr>
          <w:rFonts w:cs="Calibri"/>
          <w:sz w:val="20"/>
          <w:szCs w:val="20"/>
        </w:rPr>
        <w:t xml:space="preserve"> to broader social and economic gains in </w:t>
      </w:r>
      <w:r w:rsidR="00EE35EB" w:rsidRPr="00AD1B33">
        <w:rPr>
          <w:rFonts w:cs="Calibri"/>
          <w:sz w:val="20"/>
          <w:szCs w:val="20"/>
        </w:rPr>
        <w:t xml:space="preserve">Government </w:t>
      </w:r>
      <w:r w:rsidR="0096448E">
        <w:rPr>
          <w:rFonts w:cs="Calibri"/>
          <w:sz w:val="20"/>
          <w:szCs w:val="20"/>
        </w:rPr>
        <w:t>priority sectors</w:t>
      </w:r>
    </w:p>
    <w:p w14:paraId="2517BFC8" w14:textId="77777777" w:rsidR="0003148E" w:rsidRDefault="0003148E" w:rsidP="0003148E">
      <w:pPr>
        <w:pStyle w:val="ESBodyText"/>
        <w:numPr>
          <w:ilvl w:val="0"/>
          <w:numId w:val="3"/>
        </w:numPr>
        <w:tabs>
          <w:tab w:val="clear" w:pos="567"/>
          <w:tab w:val="num" w:pos="284"/>
        </w:tabs>
        <w:spacing w:after="100" w:line="240" w:lineRule="auto"/>
        <w:ind w:left="142" w:hanging="142"/>
        <w:jc w:val="both"/>
        <w:rPr>
          <w:rFonts w:cs="Calibri"/>
          <w:sz w:val="20"/>
          <w:szCs w:val="20"/>
        </w:rPr>
      </w:pPr>
      <w:r w:rsidRPr="00AD1B33">
        <w:rPr>
          <w:rFonts w:cs="Calibri"/>
          <w:sz w:val="20"/>
          <w:szCs w:val="20"/>
        </w:rPr>
        <w:t>Build new insights and evidence</w:t>
      </w:r>
      <w:r w:rsidRPr="00717890">
        <w:rPr>
          <w:rFonts w:cs="Calibri"/>
          <w:sz w:val="20"/>
          <w:szCs w:val="20"/>
        </w:rPr>
        <w:t xml:space="preserve"> to support the design, adoption and implementation of sustainable innovation across the wider training and TAFE system. </w:t>
      </w:r>
    </w:p>
    <w:p w14:paraId="1B251B33" w14:textId="77777777" w:rsidR="0003148E" w:rsidRPr="00717890" w:rsidRDefault="0003148E" w:rsidP="00EE35EB">
      <w:pPr>
        <w:pStyle w:val="ESHeading2"/>
        <w:jc w:val="both"/>
        <w:rPr>
          <w:rFonts w:ascii="Calibri" w:hAnsi="Calibri" w:cs="Calibri"/>
        </w:rPr>
      </w:pPr>
      <w:bookmarkStart w:id="2" w:name="_Toc505844735"/>
      <w:r w:rsidRPr="00717890">
        <w:rPr>
          <w:rFonts w:ascii="Calibri" w:hAnsi="Calibri" w:cs="Calibri"/>
        </w:rPr>
        <w:t>OUTCOMES</w:t>
      </w:r>
      <w:bookmarkEnd w:id="2"/>
    </w:p>
    <w:p w14:paraId="79913F34" w14:textId="77777777" w:rsidR="0003148E" w:rsidRPr="00717890" w:rsidRDefault="0003148E" w:rsidP="00EE35EB">
      <w:pPr>
        <w:pStyle w:val="ESBodyText"/>
        <w:numPr>
          <w:ilvl w:val="0"/>
          <w:numId w:val="3"/>
        </w:numPr>
        <w:tabs>
          <w:tab w:val="clear" w:pos="567"/>
          <w:tab w:val="num" w:pos="284"/>
        </w:tabs>
        <w:spacing w:after="100" w:line="240" w:lineRule="auto"/>
        <w:ind w:left="142" w:hanging="142"/>
        <w:jc w:val="both"/>
        <w:rPr>
          <w:rFonts w:cs="Calibri"/>
          <w:sz w:val="20"/>
          <w:szCs w:val="20"/>
        </w:rPr>
      </w:pPr>
      <w:r w:rsidRPr="00EE35EB">
        <w:rPr>
          <w:rFonts w:cs="Calibri"/>
          <w:sz w:val="20"/>
          <w:szCs w:val="20"/>
        </w:rPr>
        <w:t>The training and TAFE system delivers high-quality skills training</w:t>
      </w:r>
      <w:r w:rsidRPr="00717890">
        <w:rPr>
          <w:rFonts w:cs="Calibri"/>
          <w:sz w:val="20"/>
          <w:szCs w:val="20"/>
        </w:rPr>
        <w:t xml:space="preserve"> that is relevant and responsive to evolving industry needs and business training requirements</w:t>
      </w:r>
    </w:p>
    <w:p w14:paraId="342E846B" w14:textId="3004AACA" w:rsidR="0003148E" w:rsidRPr="005D07D7" w:rsidRDefault="0003148E" w:rsidP="005D07D7">
      <w:pPr>
        <w:pStyle w:val="ESBodyText"/>
        <w:numPr>
          <w:ilvl w:val="0"/>
          <w:numId w:val="3"/>
        </w:numPr>
        <w:tabs>
          <w:tab w:val="clear" w:pos="567"/>
          <w:tab w:val="num" w:pos="284"/>
        </w:tabs>
        <w:spacing w:after="100" w:line="240" w:lineRule="auto"/>
        <w:ind w:left="142" w:hanging="142"/>
        <w:jc w:val="both"/>
        <w:rPr>
          <w:rFonts w:cs="Calibri"/>
          <w:sz w:val="20"/>
          <w:szCs w:val="20"/>
        </w:rPr>
      </w:pPr>
      <w:r w:rsidRPr="00717890">
        <w:rPr>
          <w:rFonts w:cs="Calibri"/>
          <w:sz w:val="20"/>
          <w:szCs w:val="20"/>
        </w:rPr>
        <w:t>Workforce training innovation is achieved through sustainable collaboration between training providers and industry</w:t>
      </w:r>
    </w:p>
    <w:p w14:paraId="05A5F0D8" w14:textId="067FD50D" w:rsidR="003F599B" w:rsidRPr="00717890" w:rsidRDefault="003F599B" w:rsidP="003F599B">
      <w:pPr>
        <w:pStyle w:val="ESBodyText"/>
        <w:numPr>
          <w:ilvl w:val="0"/>
          <w:numId w:val="3"/>
        </w:numPr>
        <w:tabs>
          <w:tab w:val="clear" w:pos="567"/>
          <w:tab w:val="num" w:pos="142"/>
        </w:tabs>
        <w:spacing w:after="100" w:line="240" w:lineRule="auto"/>
        <w:ind w:left="142" w:hanging="142"/>
        <w:jc w:val="both"/>
        <w:rPr>
          <w:rFonts w:cs="Calibri"/>
          <w:sz w:val="20"/>
          <w:szCs w:val="20"/>
        </w:rPr>
      </w:pPr>
      <w:r w:rsidRPr="00717890">
        <w:rPr>
          <w:rFonts w:cs="Calibri"/>
          <w:sz w:val="20"/>
          <w:szCs w:val="20"/>
        </w:rPr>
        <w:t xml:space="preserve">Workforces are equipped with the skills needed for identified priority sectors and industry productivity is </w:t>
      </w:r>
    </w:p>
    <w:p w14:paraId="00F7C939" w14:textId="77777777" w:rsidR="003F599B" w:rsidRDefault="003F599B" w:rsidP="00E31B5A">
      <w:pPr>
        <w:pStyle w:val="ESBodyText"/>
        <w:spacing w:after="100" w:line="240" w:lineRule="auto"/>
        <w:ind w:left="142"/>
        <w:jc w:val="both"/>
        <w:rPr>
          <w:rFonts w:cs="Calibri"/>
          <w:sz w:val="20"/>
          <w:szCs w:val="20"/>
        </w:rPr>
      </w:pPr>
      <w:bookmarkStart w:id="3" w:name="_GoBack"/>
      <w:bookmarkEnd w:id="3"/>
    </w:p>
    <w:p w14:paraId="3722AB3C" w14:textId="77777777" w:rsidR="003F599B" w:rsidRDefault="003F599B" w:rsidP="003F599B">
      <w:pPr>
        <w:pStyle w:val="ESBodyText"/>
        <w:spacing w:after="100" w:line="240" w:lineRule="auto"/>
        <w:jc w:val="both"/>
        <w:rPr>
          <w:rFonts w:cs="Calibri"/>
          <w:sz w:val="20"/>
          <w:szCs w:val="20"/>
        </w:rPr>
      </w:pPr>
    </w:p>
    <w:p w14:paraId="0A5CB398" w14:textId="53D896EC" w:rsidR="0003148E" w:rsidRPr="00717890" w:rsidRDefault="0003148E" w:rsidP="003F599B">
      <w:pPr>
        <w:pStyle w:val="ESBodyText"/>
        <w:numPr>
          <w:ilvl w:val="0"/>
          <w:numId w:val="43"/>
        </w:numPr>
        <w:spacing w:after="100" w:line="240" w:lineRule="auto"/>
        <w:ind w:left="142" w:hanging="142"/>
        <w:jc w:val="both"/>
        <w:rPr>
          <w:rFonts w:cs="Calibri"/>
          <w:sz w:val="20"/>
          <w:szCs w:val="20"/>
        </w:rPr>
      </w:pPr>
      <w:r w:rsidRPr="00717890">
        <w:rPr>
          <w:rFonts w:cs="Calibri"/>
          <w:sz w:val="20"/>
          <w:szCs w:val="20"/>
        </w:rPr>
        <w:t>The training and TAFE system is equipped with the evidence, knowledge and support to drive innovation and realise the Education State Agenda.</w:t>
      </w:r>
    </w:p>
    <w:p w14:paraId="216287FE" w14:textId="354E5741" w:rsidR="0003148E" w:rsidRDefault="0003148E" w:rsidP="0003148E">
      <w:pPr>
        <w:pStyle w:val="ESHeading2"/>
        <w:jc w:val="both"/>
        <w:rPr>
          <w:rFonts w:ascii="Calibri" w:hAnsi="Calibri" w:cs="Calibri"/>
        </w:rPr>
      </w:pPr>
      <w:r w:rsidRPr="008A2813">
        <w:rPr>
          <w:rFonts w:ascii="Calibri" w:hAnsi="Calibri" w:cs="Calibri"/>
        </w:rPr>
        <w:t xml:space="preserve">Innovation </w:t>
      </w:r>
    </w:p>
    <w:p w14:paraId="6CC7C1BE" w14:textId="77777777" w:rsidR="005A51E9" w:rsidRDefault="005A51E9" w:rsidP="005A51E9">
      <w:pPr>
        <w:keepNext/>
        <w:keepLines/>
        <w:spacing w:after="0"/>
        <w:jc w:val="both"/>
        <w:outlineLvl w:val="0"/>
        <w:rPr>
          <w:rFonts w:ascii="Calibri" w:eastAsiaTheme="majorEastAsia" w:hAnsi="Calibri" w:cs="Calibri"/>
          <w:bCs/>
          <w:i/>
          <w:color w:val="AF272F"/>
          <w:sz w:val="22"/>
          <w:szCs w:val="22"/>
        </w:rPr>
      </w:pPr>
      <w:r w:rsidRPr="005A51E9">
        <w:rPr>
          <w:rFonts w:ascii="Calibri" w:eastAsiaTheme="majorEastAsia" w:hAnsi="Calibri" w:cs="Calibri"/>
          <w:bCs/>
          <w:i/>
          <w:color w:val="AF272F"/>
          <w:sz w:val="22"/>
          <w:szCs w:val="22"/>
        </w:rPr>
        <w:t>Definition</w:t>
      </w:r>
      <w:r>
        <w:rPr>
          <w:rFonts w:ascii="Calibri" w:eastAsiaTheme="majorEastAsia" w:hAnsi="Calibri" w:cs="Calibri"/>
          <w:bCs/>
          <w:i/>
          <w:color w:val="AF272F"/>
          <w:sz w:val="22"/>
          <w:szCs w:val="22"/>
        </w:rPr>
        <w:t xml:space="preserve">: </w:t>
      </w:r>
    </w:p>
    <w:p w14:paraId="1976165B" w14:textId="01D6E849" w:rsidR="005A51E9" w:rsidRPr="005D07D7" w:rsidRDefault="005A51E9" w:rsidP="005D07D7">
      <w:pPr>
        <w:pStyle w:val="ESBodyText"/>
        <w:spacing w:after="100" w:line="240" w:lineRule="auto"/>
        <w:jc w:val="both"/>
        <w:rPr>
          <w:rFonts w:cs="Calibri"/>
          <w:sz w:val="20"/>
          <w:szCs w:val="20"/>
        </w:rPr>
      </w:pPr>
      <w:r w:rsidRPr="005D07D7">
        <w:rPr>
          <w:rFonts w:cs="Calibri"/>
          <w:sz w:val="20"/>
          <w:szCs w:val="20"/>
        </w:rPr>
        <w:t>Innovation in WTIF is defined as change that adds value, transforming the lives of Victorians and drives economic growth, through introducing new or diverse concepts, models, services and products; that disrupts, challenges, and advances existing practices for our future workforces, and</w:t>
      </w:r>
      <w:r w:rsidR="005D07D7" w:rsidRPr="005D07D7">
        <w:rPr>
          <w:rFonts w:cs="Calibri"/>
          <w:sz w:val="20"/>
          <w:szCs w:val="20"/>
        </w:rPr>
        <w:t xml:space="preserve"> </w:t>
      </w:r>
      <w:r w:rsidRPr="005D07D7">
        <w:rPr>
          <w:rFonts w:cs="Calibri"/>
          <w:sz w:val="20"/>
          <w:szCs w:val="20"/>
        </w:rPr>
        <w:t>enriches the learner experience.</w:t>
      </w:r>
    </w:p>
    <w:p w14:paraId="67EB5614" w14:textId="3845CB41" w:rsidR="005A51E9" w:rsidRPr="005A51E9" w:rsidRDefault="005A51E9" w:rsidP="0003148E">
      <w:pPr>
        <w:keepNext/>
        <w:keepLines/>
        <w:spacing w:before="240"/>
        <w:jc w:val="both"/>
        <w:outlineLvl w:val="0"/>
        <w:rPr>
          <w:rFonts w:ascii="Calibri" w:eastAsiaTheme="majorEastAsia" w:hAnsi="Calibri" w:cs="Calibri"/>
          <w:bCs/>
          <w:i/>
          <w:caps/>
          <w:color w:val="AF272F"/>
          <w:sz w:val="22"/>
          <w:szCs w:val="22"/>
        </w:rPr>
      </w:pPr>
      <w:r>
        <w:rPr>
          <w:rFonts w:ascii="Calibri" w:eastAsiaTheme="majorEastAsia" w:hAnsi="Calibri" w:cs="Calibri"/>
          <w:bCs/>
          <w:i/>
          <w:color w:val="AF272F"/>
          <w:sz w:val="22"/>
          <w:szCs w:val="22"/>
        </w:rPr>
        <w:t>Types</w:t>
      </w:r>
      <w:r w:rsidRPr="005A51E9">
        <w:rPr>
          <w:rFonts w:ascii="Calibri" w:eastAsiaTheme="majorEastAsia" w:hAnsi="Calibri" w:cs="Calibri"/>
          <w:bCs/>
          <w:i/>
          <w:caps/>
          <w:color w:val="AF272F"/>
          <w:sz w:val="22"/>
          <w:szCs w:val="22"/>
        </w:rPr>
        <w:t>:</w:t>
      </w:r>
    </w:p>
    <w:p w14:paraId="5C07D079" w14:textId="60084AC8" w:rsidR="0003148E" w:rsidRPr="005A51E9" w:rsidRDefault="005A51E9" w:rsidP="005A51E9">
      <w:pPr>
        <w:keepNext/>
        <w:keepLines/>
        <w:spacing w:before="120" w:after="0"/>
        <w:jc w:val="both"/>
        <w:outlineLvl w:val="0"/>
        <w:rPr>
          <w:rFonts w:ascii="Calibri" w:eastAsiaTheme="majorEastAsia" w:hAnsi="Calibri" w:cs="Calibri"/>
          <w:bCs/>
          <w:i/>
          <w:color w:val="AF272F"/>
          <w:sz w:val="22"/>
          <w:szCs w:val="22"/>
        </w:rPr>
      </w:pPr>
      <w:r w:rsidRPr="005A51E9">
        <w:rPr>
          <w:rFonts w:ascii="Calibri" w:eastAsiaTheme="majorEastAsia" w:hAnsi="Calibri" w:cs="Calibri"/>
          <w:bCs/>
          <w:i/>
          <w:color w:val="AF272F"/>
          <w:sz w:val="22"/>
          <w:szCs w:val="22"/>
        </w:rPr>
        <w:t>Incremental</w:t>
      </w:r>
    </w:p>
    <w:p w14:paraId="32D58A73" w14:textId="485969DC" w:rsidR="0003148E" w:rsidRPr="008A2813" w:rsidRDefault="0003148E" w:rsidP="0003148E">
      <w:pPr>
        <w:spacing w:before="120" w:after="100" w:line="240" w:lineRule="auto"/>
        <w:jc w:val="both"/>
        <w:rPr>
          <w:rFonts w:ascii="Calibri" w:hAnsi="Calibri" w:cs="Calibri"/>
          <w:sz w:val="20"/>
          <w:szCs w:val="20"/>
        </w:rPr>
      </w:pPr>
      <w:r w:rsidRPr="008A2813">
        <w:rPr>
          <w:rFonts w:ascii="Calibri" w:hAnsi="Calibri" w:cs="Calibri"/>
          <w:sz w:val="20"/>
          <w:szCs w:val="20"/>
        </w:rPr>
        <w:t xml:space="preserve">Minor changes to existing services, products, concepts and/or models that </w:t>
      </w:r>
      <w:r w:rsidR="00283DCD">
        <w:rPr>
          <w:rFonts w:ascii="Calibri" w:hAnsi="Calibri" w:cs="Calibri"/>
          <w:sz w:val="20"/>
          <w:szCs w:val="20"/>
        </w:rPr>
        <w:t>have significant</w:t>
      </w:r>
      <w:r w:rsidRPr="008A2813">
        <w:rPr>
          <w:rFonts w:ascii="Calibri" w:hAnsi="Calibri" w:cs="Calibri"/>
          <w:sz w:val="20"/>
          <w:szCs w:val="20"/>
        </w:rPr>
        <w:t xml:space="preserve"> impact</w:t>
      </w:r>
      <w:r w:rsidR="00283DCD">
        <w:rPr>
          <w:rFonts w:ascii="Calibri" w:hAnsi="Calibri" w:cs="Calibri"/>
          <w:sz w:val="20"/>
          <w:szCs w:val="20"/>
        </w:rPr>
        <w:t>s</w:t>
      </w:r>
      <w:r w:rsidRPr="008A2813">
        <w:rPr>
          <w:rFonts w:ascii="Calibri" w:hAnsi="Calibri" w:cs="Calibri"/>
          <w:sz w:val="20"/>
          <w:szCs w:val="20"/>
        </w:rPr>
        <w:t>.</w:t>
      </w:r>
    </w:p>
    <w:p w14:paraId="452D251C" w14:textId="77777777" w:rsidR="0003148E" w:rsidRPr="005A51E9" w:rsidRDefault="0003148E" w:rsidP="005A51E9">
      <w:pPr>
        <w:keepNext/>
        <w:keepLines/>
        <w:spacing w:before="120" w:after="0"/>
        <w:jc w:val="both"/>
        <w:outlineLvl w:val="0"/>
        <w:rPr>
          <w:rFonts w:ascii="Calibri" w:eastAsiaTheme="majorEastAsia" w:hAnsi="Calibri" w:cs="Calibri"/>
          <w:bCs/>
          <w:i/>
          <w:color w:val="AF272F"/>
          <w:sz w:val="22"/>
          <w:szCs w:val="22"/>
        </w:rPr>
      </w:pPr>
      <w:r w:rsidRPr="005A51E9">
        <w:rPr>
          <w:rFonts w:ascii="Calibri" w:eastAsiaTheme="majorEastAsia" w:hAnsi="Calibri" w:cs="Calibri"/>
          <w:bCs/>
          <w:i/>
          <w:color w:val="AF272F"/>
          <w:sz w:val="22"/>
          <w:szCs w:val="22"/>
        </w:rPr>
        <w:t>Radical</w:t>
      </w:r>
    </w:p>
    <w:p w14:paraId="6FF57A03" w14:textId="057175BA" w:rsidR="0003148E" w:rsidRPr="008A2813" w:rsidRDefault="0003148E" w:rsidP="0003148E">
      <w:pPr>
        <w:spacing w:before="120" w:after="100" w:line="240" w:lineRule="auto"/>
        <w:jc w:val="both"/>
        <w:rPr>
          <w:rFonts w:ascii="Calibri" w:hAnsi="Calibri" w:cs="Calibri"/>
          <w:sz w:val="20"/>
          <w:szCs w:val="20"/>
        </w:rPr>
      </w:pPr>
      <w:r w:rsidRPr="008A2813">
        <w:rPr>
          <w:rFonts w:ascii="Calibri" w:hAnsi="Calibri" w:cs="Calibri"/>
          <w:sz w:val="20"/>
          <w:szCs w:val="20"/>
        </w:rPr>
        <w:t>Major change</w:t>
      </w:r>
      <w:r w:rsidR="00283DCD">
        <w:rPr>
          <w:rFonts w:ascii="Calibri" w:hAnsi="Calibri" w:cs="Calibri"/>
          <w:sz w:val="20"/>
          <w:szCs w:val="20"/>
        </w:rPr>
        <w:t>s</w:t>
      </w:r>
      <w:r w:rsidRPr="008A2813">
        <w:rPr>
          <w:rFonts w:ascii="Calibri" w:hAnsi="Calibri" w:cs="Calibri"/>
          <w:sz w:val="20"/>
          <w:szCs w:val="20"/>
        </w:rPr>
        <w:t xml:space="preserve"> to existing/ or creates new services, products, concepts and/or models that </w:t>
      </w:r>
      <w:r w:rsidR="00283DCD">
        <w:rPr>
          <w:rFonts w:ascii="Calibri" w:hAnsi="Calibri" w:cs="Calibri"/>
          <w:sz w:val="20"/>
          <w:szCs w:val="20"/>
        </w:rPr>
        <w:t>have significant</w:t>
      </w:r>
      <w:r w:rsidRPr="008A2813">
        <w:rPr>
          <w:rFonts w:ascii="Calibri" w:hAnsi="Calibri" w:cs="Calibri"/>
          <w:sz w:val="20"/>
          <w:szCs w:val="20"/>
        </w:rPr>
        <w:t xml:space="preserve"> impact</w:t>
      </w:r>
      <w:r w:rsidR="00283DCD">
        <w:rPr>
          <w:rFonts w:ascii="Calibri" w:hAnsi="Calibri" w:cs="Calibri"/>
          <w:sz w:val="20"/>
          <w:szCs w:val="20"/>
        </w:rPr>
        <w:t>s</w:t>
      </w:r>
      <w:r w:rsidRPr="008A2813">
        <w:rPr>
          <w:rFonts w:ascii="Calibri" w:hAnsi="Calibri" w:cs="Calibri"/>
          <w:sz w:val="20"/>
          <w:szCs w:val="20"/>
        </w:rPr>
        <w:t>.</w:t>
      </w:r>
    </w:p>
    <w:p w14:paraId="3756B2F0" w14:textId="77777777" w:rsidR="0003148E" w:rsidRPr="008A2813" w:rsidRDefault="0003148E" w:rsidP="005A51E9">
      <w:pPr>
        <w:keepNext/>
        <w:keepLines/>
        <w:spacing w:before="120" w:after="0"/>
        <w:jc w:val="both"/>
        <w:outlineLvl w:val="0"/>
        <w:rPr>
          <w:rFonts w:ascii="Calibri" w:eastAsiaTheme="majorEastAsia" w:hAnsi="Calibri" w:cs="Calibri"/>
          <w:bCs/>
          <w:i/>
          <w:caps/>
          <w:color w:val="AF272F"/>
          <w:sz w:val="22"/>
          <w:szCs w:val="22"/>
        </w:rPr>
      </w:pPr>
      <w:r w:rsidRPr="005A51E9">
        <w:rPr>
          <w:rFonts w:ascii="Calibri" w:eastAsiaTheme="majorEastAsia" w:hAnsi="Calibri" w:cs="Calibri"/>
          <w:bCs/>
          <w:i/>
          <w:color w:val="AF272F"/>
          <w:sz w:val="22"/>
          <w:szCs w:val="22"/>
        </w:rPr>
        <w:t>Systemic</w:t>
      </w:r>
    </w:p>
    <w:p w14:paraId="141B5FC1" w14:textId="23CB07F6" w:rsidR="0003148E" w:rsidRPr="008A2813" w:rsidRDefault="0003148E" w:rsidP="0003148E">
      <w:pPr>
        <w:spacing w:before="120" w:after="100" w:line="240" w:lineRule="auto"/>
        <w:jc w:val="both"/>
        <w:rPr>
          <w:rFonts w:ascii="Calibri" w:hAnsi="Calibri" w:cs="Calibri"/>
          <w:b/>
          <w:i/>
          <w:sz w:val="22"/>
          <w:szCs w:val="22"/>
        </w:rPr>
      </w:pPr>
      <w:r w:rsidRPr="008A2813">
        <w:rPr>
          <w:rFonts w:ascii="Calibri" w:hAnsi="Calibri" w:cs="Calibri"/>
          <w:sz w:val="20"/>
          <w:szCs w:val="20"/>
        </w:rPr>
        <w:t xml:space="preserve">Major new creations that </w:t>
      </w:r>
      <w:r w:rsidR="00283DCD">
        <w:rPr>
          <w:rFonts w:ascii="Calibri" w:hAnsi="Calibri" w:cs="Calibri"/>
          <w:sz w:val="20"/>
          <w:szCs w:val="20"/>
        </w:rPr>
        <w:t>have significant</w:t>
      </w:r>
      <w:r w:rsidR="005D07D7">
        <w:rPr>
          <w:rFonts w:ascii="Calibri" w:hAnsi="Calibri" w:cs="Calibri"/>
          <w:sz w:val="20"/>
          <w:szCs w:val="20"/>
        </w:rPr>
        <w:t xml:space="preserve"> and far-</w:t>
      </w:r>
      <w:r w:rsidRPr="008A2813">
        <w:rPr>
          <w:rFonts w:ascii="Calibri" w:hAnsi="Calibri" w:cs="Calibri"/>
          <w:sz w:val="20"/>
          <w:szCs w:val="20"/>
        </w:rPr>
        <w:t>reaching impact</w:t>
      </w:r>
      <w:r w:rsidR="00283DCD">
        <w:rPr>
          <w:rFonts w:ascii="Calibri" w:hAnsi="Calibri" w:cs="Calibri"/>
          <w:sz w:val="20"/>
          <w:szCs w:val="20"/>
        </w:rPr>
        <w:t>s</w:t>
      </w:r>
      <w:r w:rsidRPr="008A2813">
        <w:rPr>
          <w:rFonts w:ascii="Calibri" w:hAnsi="Calibri" w:cs="Calibri"/>
          <w:sz w:val="20"/>
          <w:szCs w:val="20"/>
        </w:rPr>
        <w:t>.</w:t>
      </w:r>
    </w:p>
    <w:p w14:paraId="76E5D3E8" w14:textId="77777777" w:rsidR="0003148E" w:rsidRDefault="0003148E" w:rsidP="002D49FE">
      <w:pPr>
        <w:pStyle w:val="ESHeading2"/>
        <w:jc w:val="both"/>
        <w:rPr>
          <w:rFonts w:ascii="Calibri" w:hAnsi="Calibri" w:cs="Calibri"/>
        </w:rPr>
        <w:sectPr w:rsidR="0003148E" w:rsidSect="003F599B">
          <w:type w:val="continuous"/>
          <w:pgSz w:w="11900" w:h="16840"/>
          <w:pgMar w:top="709" w:right="1410" w:bottom="567" w:left="1304" w:header="624" w:footer="560" w:gutter="0"/>
          <w:cols w:num="2" w:space="397"/>
          <w:docGrid w:linePitch="360"/>
        </w:sectPr>
      </w:pPr>
    </w:p>
    <w:p w14:paraId="05BB4922" w14:textId="7F69C948" w:rsidR="00F04BA6" w:rsidRDefault="00F04BA6" w:rsidP="002D49FE">
      <w:pPr>
        <w:pStyle w:val="ESHeading2"/>
        <w:jc w:val="both"/>
        <w:rPr>
          <w:rFonts w:ascii="Calibri" w:hAnsi="Calibri" w:cs="Calibri"/>
        </w:rPr>
      </w:pPr>
    </w:p>
    <w:p w14:paraId="05564BD5" w14:textId="703BF9F8" w:rsidR="002D49FE" w:rsidRPr="00A24E04" w:rsidRDefault="002D49FE" w:rsidP="002D49FE">
      <w:pPr>
        <w:pStyle w:val="ESHeading2"/>
        <w:jc w:val="both"/>
        <w:rPr>
          <w:rFonts w:ascii="Calibri" w:hAnsi="Calibri" w:cs="Calibri"/>
        </w:rPr>
      </w:pPr>
      <w:r w:rsidRPr="00A24E04">
        <w:rPr>
          <w:rFonts w:ascii="Calibri" w:hAnsi="Calibri" w:cs="Calibri"/>
        </w:rPr>
        <w:t>FUNDING</w:t>
      </w:r>
      <w:bookmarkEnd w:id="0"/>
      <w:r>
        <w:rPr>
          <w:rFonts w:ascii="Calibri" w:hAnsi="Calibri" w:cs="Calibri"/>
        </w:rPr>
        <w:t xml:space="preserve"> TYPES</w:t>
      </w:r>
    </w:p>
    <w:p w14:paraId="088B42E0" w14:textId="77777777" w:rsidR="00BF6EC2" w:rsidRPr="00C22598" w:rsidRDefault="002D49FE" w:rsidP="00BF6EC2">
      <w:pPr>
        <w:pStyle w:val="ESBodyText"/>
        <w:spacing w:before="120" w:after="100" w:line="240" w:lineRule="auto"/>
        <w:jc w:val="both"/>
        <w:rPr>
          <w:rFonts w:cs="Calibri"/>
          <w:sz w:val="20"/>
          <w:szCs w:val="20"/>
        </w:rPr>
      </w:pPr>
      <w:r w:rsidRPr="00717890">
        <w:rPr>
          <w:rFonts w:cs="Calibri"/>
          <w:sz w:val="20"/>
          <w:szCs w:val="20"/>
        </w:rPr>
        <w:t xml:space="preserve">Two types of funding are available across four categories. Applicants can elect to apply for seed funding in advance of grant funding or directly apply for grant funding. </w:t>
      </w:r>
      <w:r w:rsidR="00BF6EC2" w:rsidRPr="00C22598">
        <w:rPr>
          <w:rFonts w:cs="Calibri"/>
          <w:sz w:val="20"/>
          <w:szCs w:val="20"/>
        </w:rPr>
        <w:t xml:space="preserve">For more information, visit </w:t>
      </w:r>
      <w:hyperlink r:id="rId14" w:history="1">
        <w:r w:rsidR="00BF6EC2" w:rsidRPr="00372416">
          <w:rPr>
            <w:rStyle w:val="Hyperlink"/>
            <w:rFonts w:cs="Calibri"/>
            <w:sz w:val="20"/>
            <w:szCs w:val="20"/>
          </w:rPr>
          <w:t>this link.</w:t>
        </w:r>
      </w:hyperlink>
    </w:p>
    <w:p w14:paraId="51D6F853" w14:textId="40B20589" w:rsidR="002D49FE" w:rsidRPr="00717890" w:rsidRDefault="002D49FE" w:rsidP="00BF6EC2">
      <w:pPr>
        <w:pStyle w:val="ESBodyText"/>
        <w:spacing w:before="120" w:after="100" w:line="240" w:lineRule="auto"/>
        <w:jc w:val="both"/>
        <w:rPr>
          <w:rFonts w:cs="Calibri"/>
          <w:sz w:val="20"/>
          <w:szCs w:val="20"/>
        </w:rPr>
        <w:sectPr w:rsidR="002D49FE" w:rsidRPr="00717890" w:rsidSect="00E6115A">
          <w:type w:val="continuous"/>
          <w:pgSz w:w="11900" w:h="16840"/>
          <w:pgMar w:top="709" w:right="1410" w:bottom="1304" w:left="1304" w:header="624" w:footer="560" w:gutter="0"/>
          <w:cols w:space="397"/>
          <w:docGrid w:linePitch="360"/>
        </w:sectPr>
      </w:pPr>
    </w:p>
    <w:p w14:paraId="3F016F2E" w14:textId="77777777" w:rsidR="002D49FE" w:rsidRPr="005B5A47" w:rsidRDefault="002D49FE" w:rsidP="002D49FE">
      <w:pPr>
        <w:pStyle w:val="ESHeading3"/>
        <w:tabs>
          <w:tab w:val="left" w:pos="4111"/>
        </w:tabs>
        <w:spacing w:before="60"/>
        <w:ind w:left="142"/>
        <w:rPr>
          <w:rFonts w:cs="Calibri"/>
          <w:b w:val="0"/>
          <w:color w:val="C00000"/>
          <w:sz w:val="22"/>
          <w:szCs w:val="22"/>
        </w:rPr>
      </w:pPr>
      <w:bookmarkStart w:id="4" w:name="_Toc505844738"/>
      <w:r w:rsidRPr="005B5A47">
        <w:rPr>
          <w:rFonts w:cs="Calibri"/>
          <w:b w:val="0"/>
          <w:color w:val="C00000"/>
          <w:sz w:val="22"/>
          <w:szCs w:val="22"/>
        </w:rPr>
        <w:lastRenderedPageBreak/>
        <w:t>SEED FUNDING</w:t>
      </w:r>
      <w:bookmarkEnd w:id="4"/>
    </w:p>
    <w:p w14:paraId="3513082F" w14:textId="5EB99C74" w:rsidR="002D49FE" w:rsidRPr="00717890" w:rsidRDefault="002D49FE" w:rsidP="002D49FE">
      <w:pPr>
        <w:pStyle w:val="ESBodyText"/>
        <w:tabs>
          <w:tab w:val="left" w:pos="4253"/>
        </w:tabs>
        <w:spacing w:after="0"/>
        <w:ind w:left="142" w:right="-453"/>
        <w:jc w:val="both"/>
        <w:rPr>
          <w:rFonts w:eastAsia="Arial" w:cs="Calibri"/>
          <w:sz w:val="20"/>
          <w:szCs w:val="20"/>
        </w:rPr>
      </w:pPr>
      <w:r w:rsidRPr="00717890">
        <w:rPr>
          <w:rFonts w:cs="Calibri"/>
          <w:sz w:val="20"/>
          <w:szCs w:val="20"/>
        </w:rPr>
        <w:t xml:space="preserve">Funding up to $50,000 </w:t>
      </w:r>
      <w:r w:rsidRPr="00717890">
        <w:rPr>
          <w:rFonts w:eastAsia="Arial" w:cs="Calibri"/>
          <w:sz w:val="20"/>
          <w:szCs w:val="20"/>
        </w:rPr>
        <w:t xml:space="preserve">for a project idea that is responding to an identified and defined problem and requires ‘seeding activity’ </w:t>
      </w:r>
      <w:r w:rsidR="0020448A" w:rsidRPr="0020448A">
        <w:rPr>
          <w:rFonts w:eastAsia="Arial" w:cs="Calibri"/>
          <w:sz w:val="20"/>
          <w:szCs w:val="20"/>
        </w:rPr>
        <w:t>(</w:t>
      </w:r>
      <w:r w:rsidR="0020448A" w:rsidRPr="0020448A">
        <w:rPr>
          <w:rFonts w:eastAsia="Arial" w:cs="Calibri"/>
          <w:i/>
          <w:sz w:val="20"/>
          <w:szCs w:val="20"/>
        </w:rPr>
        <w:t>duration of up to</w:t>
      </w:r>
      <w:r w:rsidR="0020448A">
        <w:rPr>
          <w:rFonts w:eastAsia="Arial" w:cs="Calibri"/>
          <w:i/>
          <w:sz w:val="20"/>
          <w:szCs w:val="20"/>
        </w:rPr>
        <w:t xml:space="preserve"> four</w:t>
      </w:r>
      <w:r w:rsidR="0020448A" w:rsidRPr="0020448A">
        <w:rPr>
          <w:rFonts w:eastAsia="Arial" w:cs="Calibri"/>
          <w:i/>
          <w:sz w:val="20"/>
          <w:szCs w:val="20"/>
        </w:rPr>
        <w:t xml:space="preserve"> </w:t>
      </w:r>
      <w:r w:rsidR="0020448A">
        <w:rPr>
          <w:rFonts w:eastAsia="Arial" w:cs="Calibri"/>
          <w:i/>
          <w:sz w:val="20"/>
          <w:szCs w:val="20"/>
        </w:rPr>
        <w:t>(</w:t>
      </w:r>
      <w:r w:rsidR="0020448A" w:rsidRPr="0020448A">
        <w:rPr>
          <w:rFonts w:eastAsia="Arial" w:cs="Calibri"/>
          <w:i/>
          <w:sz w:val="20"/>
          <w:szCs w:val="20"/>
        </w:rPr>
        <w:t>4</w:t>
      </w:r>
      <w:r w:rsidR="0020448A">
        <w:rPr>
          <w:rFonts w:eastAsia="Arial" w:cs="Calibri"/>
          <w:i/>
          <w:sz w:val="20"/>
          <w:szCs w:val="20"/>
        </w:rPr>
        <w:t>)</w:t>
      </w:r>
      <w:r w:rsidR="0020448A" w:rsidRPr="0020448A">
        <w:rPr>
          <w:rFonts w:eastAsia="Arial" w:cs="Calibri"/>
          <w:i/>
          <w:sz w:val="20"/>
          <w:szCs w:val="20"/>
        </w:rPr>
        <w:t xml:space="preserve"> months</w:t>
      </w:r>
      <w:r w:rsidR="0020448A" w:rsidRPr="0020448A">
        <w:rPr>
          <w:rFonts w:eastAsia="Arial" w:cs="Calibri"/>
          <w:sz w:val="20"/>
          <w:szCs w:val="20"/>
        </w:rPr>
        <w:t xml:space="preserve">) </w:t>
      </w:r>
      <w:r w:rsidRPr="00717890">
        <w:rPr>
          <w:rFonts w:eastAsia="Arial" w:cs="Calibri"/>
          <w:sz w:val="20"/>
          <w:szCs w:val="20"/>
        </w:rPr>
        <w:t xml:space="preserve">to support the preparation of a complete application for grant funding. </w:t>
      </w:r>
    </w:p>
    <w:p w14:paraId="362DD010" w14:textId="77777777" w:rsidR="002D49FE" w:rsidRPr="00D4140E" w:rsidRDefault="002D49FE" w:rsidP="002D49FE">
      <w:pPr>
        <w:pStyle w:val="ESHeading3"/>
        <w:tabs>
          <w:tab w:val="left" w:pos="4111"/>
        </w:tabs>
        <w:spacing w:before="60"/>
        <w:ind w:left="142"/>
        <w:rPr>
          <w:rFonts w:cs="Calibri"/>
          <w:b w:val="0"/>
          <w:i/>
          <w:color w:val="C00000"/>
          <w:sz w:val="22"/>
          <w:szCs w:val="22"/>
        </w:rPr>
      </w:pPr>
      <w:r w:rsidRPr="00D4140E">
        <w:rPr>
          <w:rFonts w:cs="Calibri"/>
          <w:b w:val="0"/>
          <w:i/>
          <w:color w:val="C00000"/>
          <w:sz w:val="22"/>
          <w:szCs w:val="22"/>
        </w:rPr>
        <w:t>GRANT FUNDING</w:t>
      </w:r>
    </w:p>
    <w:p w14:paraId="1693B940" w14:textId="0D3E0366" w:rsidR="002D49FE" w:rsidRDefault="002D49FE" w:rsidP="002D49FE">
      <w:pPr>
        <w:pStyle w:val="ESBodyText"/>
        <w:tabs>
          <w:tab w:val="left" w:pos="4111"/>
        </w:tabs>
        <w:spacing w:after="0"/>
        <w:ind w:left="142"/>
        <w:rPr>
          <w:rFonts w:cs="Calibri"/>
          <w:sz w:val="20"/>
          <w:szCs w:val="20"/>
        </w:rPr>
      </w:pPr>
      <w:r w:rsidRPr="00717890">
        <w:rPr>
          <w:rFonts w:cs="Calibri"/>
          <w:sz w:val="20"/>
          <w:szCs w:val="20"/>
        </w:rPr>
        <w:t>Funding up to $5 million for collaboration between industry and training providers to deliver innovation in training, workforce development and applied research</w:t>
      </w:r>
      <w:r w:rsidR="0020448A">
        <w:rPr>
          <w:rFonts w:cs="Calibri"/>
          <w:sz w:val="20"/>
          <w:szCs w:val="20"/>
        </w:rPr>
        <w:t xml:space="preserve"> (</w:t>
      </w:r>
      <w:r w:rsidR="0020448A" w:rsidRPr="0020448A">
        <w:rPr>
          <w:rFonts w:cs="Calibri"/>
          <w:i/>
          <w:sz w:val="20"/>
          <w:szCs w:val="20"/>
        </w:rPr>
        <w:t>duration of up to two (2) years</w:t>
      </w:r>
      <w:r w:rsidR="0020448A">
        <w:rPr>
          <w:rFonts w:cs="Calibri"/>
          <w:sz w:val="20"/>
          <w:szCs w:val="20"/>
        </w:rPr>
        <w:t>)</w:t>
      </w:r>
      <w:r w:rsidRPr="00717890">
        <w:rPr>
          <w:rFonts w:cs="Calibri"/>
          <w:sz w:val="20"/>
          <w:szCs w:val="20"/>
        </w:rPr>
        <w:t>.</w:t>
      </w:r>
    </w:p>
    <w:p w14:paraId="4BC3B195" w14:textId="627291C2" w:rsidR="002D49FE" w:rsidRDefault="002D49FE" w:rsidP="00386189">
      <w:pPr>
        <w:pStyle w:val="ESHeading2"/>
        <w:jc w:val="both"/>
        <w:rPr>
          <w:rFonts w:ascii="Calibri" w:hAnsi="Calibri" w:cs="Calibri"/>
          <w:sz w:val="20"/>
        </w:rPr>
      </w:pPr>
    </w:p>
    <w:p w14:paraId="604EAA79" w14:textId="38AFB854" w:rsidR="00960504" w:rsidRDefault="00960504" w:rsidP="00386189">
      <w:pPr>
        <w:pStyle w:val="ESHeading2"/>
        <w:jc w:val="both"/>
        <w:rPr>
          <w:rFonts w:ascii="Calibri" w:hAnsi="Calibri" w:cs="Calibri"/>
          <w:sz w:val="20"/>
        </w:rPr>
      </w:pPr>
    </w:p>
    <w:p w14:paraId="483F3A91" w14:textId="1BB0E819" w:rsidR="00960504" w:rsidRDefault="00960504" w:rsidP="00386189">
      <w:pPr>
        <w:pStyle w:val="ESHeading2"/>
        <w:jc w:val="both"/>
        <w:rPr>
          <w:rFonts w:ascii="Calibri" w:hAnsi="Calibri" w:cs="Calibri"/>
          <w:sz w:val="20"/>
        </w:rPr>
      </w:pPr>
    </w:p>
    <w:p w14:paraId="6CC4C2B9" w14:textId="77777777" w:rsidR="00960504" w:rsidRPr="00717890" w:rsidRDefault="00960504" w:rsidP="00386189">
      <w:pPr>
        <w:pStyle w:val="ESHeading2"/>
        <w:jc w:val="both"/>
        <w:rPr>
          <w:rFonts w:ascii="Calibri" w:hAnsi="Calibri" w:cs="Calibri"/>
          <w:sz w:val="20"/>
        </w:rPr>
        <w:sectPr w:rsidR="00960504" w:rsidRPr="00717890" w:rsidSect="00D4140E">
          <w:headerReference w:type="default" r:id="rId15"/>
          <w:footerReference w:type="default" r:id="rId16"/>
          <w:type w:val="continuous"/>
          <w:pgSz w:w="11900" w:h="16840"/>
          <w:pgMar w:top="709" w:right="1410" w:bottom="1134" w:left="1134" w:header="624" w:footer="339" w:gutter="0"/>
          <w:cols w:space="566"/>
          <w:docGrid w:linePitch="360"/>
        </w:sectPr>
      </w:pPr>
    </w:p>
    <w:bookmarkEnd w:id="1"/>
    <w:p w14:paraId="23939CD1" w14:textId="77777777" w:rsidR="002D49FE" w:rsidRDefault="002D49FE">
      <w:pPr>
        <w:spacing w:after="0" w:line="240" w:lineRule="auto"/>
        <w:rPr>
          <w:rFonts w:cs="Calibri"/>
          <w:sz w:val="20"/>
          <w:szCs w:val="20"/>
        </w:rPr>
        <w:sectPr w:rsidR="002D49FE" w:rsidSect="000E0832">
          <w:headerReference w:type="default" r:id="rId17"/>
          <w:type w:val="continuous"/>
          <w:pgSz w:w="11906" w:h="16838"/>
          <w:pgMar w:top="851" w:right="991" w:bottom="426" w:left="1134" w:header="708" w:footer="708" w:gutter="0"/>
          <w:cols w:space="708"/>
          <w:docGrid w:linePitch="360"/>
        </w:sectPr>
      </w:pPr>
    </w:p>
    <w:p w14:paraId="70F3CA93" w14:textId="77777777" w:rsidR="00B17526" w:rsidRDefault="00B17526" w:rsidP="00D4140E">
      <w:pPr>
        <w:pStyle w:val="ESBodyText"/>
        <w:tabs>
          <w:tab w:val="left" w:pos="4111"/>
        </w:tabs>
        <w:spacing w:after="0"/>
        <w:rPr>
          <w:rFonts w:cs="Calibri"/>
          <w:sz w:val="20"/>
          <w:szCs w:val="20"/>
        </w:rPr>
      </w:pPr>
    </w:p>
    <w:p w14:paraId="53AF62A3" w14:textId="77777777" w:rsidR="00B17526" w:rsidRDefault="00B17526" w:rsidP="00D4140E">
      <w:pPr>
        <w:pStyle w:val="ESBodyText"/>
        <w:tabs>
          <w:tab w:val="left" w:pos="4111"/>
        </w:tabs>
        <w:spacing w:after="0"/>
        <w:rPr>
          <w:rFonts w:cs="Calibri"/>
          <w:sz w:val="20"/>
          <w:szCs w:val="20"/>
        </w:rPr>
      </w:pPr>
    </w:p>
    <w:p w14:paraId="0A67DD29" w14:textId="77777777" w:rsidR="00B17526" w:rsidRDefault="00B17526" w:rsidP="00D4140E">
      <w:pPr>
        <w:pStyle w:val="ESBodyText"/>
        <w:tabs>
          <w:tab w:val="left" w:pos="4111"/>
        </w:tabs>
        <w:spacing w:after="0"/>
        <w:rPr>
          <w:rFonts w:cs="Calibri"/>
          <w:sz w:val="20"/>
          <w:szCs w:val="20"/>
        </w:rPr>
      </w:pPr>
    </w:p>
    <w:p w14:paraId="4D9C2E7B" w14:textId="77777777" w:rsidR="00B17526" w:rsidRDefault="00B17526" w:rsidP="00D4140E">
      <w:pPr>
        <w:pStyle w:val="ESBodyText"/>
        <w:tabs>
          <w:tab w:val="left" w:pos="4111"/>
        </w:tabs>
        <w:spacing w:after="0"/>
        <w:rPr>
          <w:rFonts w:cs="Calibri"/>
          <w:sz w:val="20"/>
          <w:szCs w:val="20"/>
        </w:rPr>
      </w:pPr>
    </w:p>
    <w:p w14:paraId="7BB0148C" w14:textId="7EC7A990" w:rsidR="00192E26" w:rsidRPr="0003148E" w:rsidRDefault="00192E26" w:rsidP="00554A48">
      <w:pPr>
        <w:pStyle w:val="ESHeading1"/>
        <w:jc w:val="both"/>
        <w:rPr>
          <w:rFonts w:cs="Calibri"/>
          <w:szCs w:val="22"/>
        </w:rPr>
      </w:pPr>
      <w:bookmarkStart w:id="5" w:name="_Toc505844754"/>
      <w:r w:rsidRPr="0003148E">
        <w:rPr>
          <w:rFonts w:cs="Calibri"/>
          <w:szCs w:val="22"/>
        </w:rPr>
        <w:t>What does the WTIF program fund?</w:t>
      </w:r>
    </w:p>
    <w:p w14:paraId="11920087" w14:textId="77777777" w:rsidR="00554A48" w:rsidRDefault="00554A48" w:rsidP="00554A48">
      <w:pPr>
        <w:pStyle w:val="ESHeading2"/>
        <w:spacing w:before="0"/>
        <w:jc w:val="both"/>
        <w:rPr>
          <w:rFonts w:ascii="Calibri" w:hAnsi="Calibri" w:cs="Calibri"/>
        </w:rPr>
        <w:sectPr w:rsidR="00554A48" w:rsidSect="003E4495">
          <w:type w:val="continuous"/>
          <w:pgSz w:w="11906" w:h="16838"/>
          <w:pgMar w:top="851" w:right="991" w:bottom="426" w:left="1134" w:header="708" w:footer="708" w:gutter="0"/>
          <w:cols w:space="720"/>
        </w:sectPr>
      </w:pPr>
    </w:p>
    <w:p w14:paraId="5D5E30FD" w14:textId="564E369D" w:rsidR="00554A48" w:rsidRDefault="00554A48" w:rsidP="00554A48">
      <w:pPr>
        <w:pStyle w:val="ESHeading2"/>
        <w:spacing w:before="0"/>
        <w:jc w:val="both"/>
        <w:rPr>
          <w:rFonts w:ascii="Calibri" w:hAnsi="Calibri" w:cs="Calibri"/>
        </w:rPr>
      </w:pPr>
      <w:r>
        <w:rPr>
          <w:rFonts w:ascii="Calibri" w:hAnsi="Calibri" w:cs="Calibri"/>
        </w:rPr>
        <w:t>Wtif CATeGORIES</w:t>
      </w:r>
    </w:p>
    <w:p w14:paraId="018A36C0" w14:textId="77777777" w:rsidR="00554A48" w:rsidRDefault="00554A48" w:rsidP="00554A48">
      <w:pPr>
        <w:spacing w:after="0" w:line="240" w:lineRule="auto"/>
        <w:rPr>
          <w:rFonts w:ascii="Calibri" w:hAnsi="Calibri" w:cs="Calibri"/>
        </w:rPr>
        <w:sectPr w:rsidR="00554A48" w:rsidSect="00554A48">
          <w:type w:val="continuous"/>
          <w:pgSz w:w="11906" w:h="16838"/>
          <w:pgMar w:top="851" w:right="991" w:bottom="426" w:left="1134" w:header="708" w:footer="708" w:gutter="0"/>
          <w:cols w:num="2" w:space="720"/>
        </w:sectPr>
      </w:pPr>
    </w:p>
    <w:p w14:paraId="2E631940" w14:textId="77777777" w:rsidR="00554A48" w:rsidRDefault="00554A48" w:rsidP="00554A48">
      <w:pPr>
        <w:pStyle w:val="ESBodyText"/>
        <w:jc w:val="both"/>
        <w:rPr>
          <w:rFonts w:cs="Calibri"/>
          <w:szCs w:val="22"/>
        </w:rPr>
      </w:pPr>
      <w:r>
        <w:rPr>
          <w:rFonts w:cs="Calibri"/>
          <w:szCs w:val="22"/>
        </w:rPr>
        <w:t>Project activities across four categories:</w:t>
      </w:r>
    </w:p>
    <w:p w14:paraId="2ACC7A41" w14:textId="77777777" w:rsidR="00554A48" w:rsidRDefault="00554A48" w:rsidP="00554A48">
      <w:pPr>
        <w:spacing w:after="0" w:line="240" w:lineRule="auto"/>
        <w:rPr>
          <w:rFonts w:ascii="Calibri" w:hAnsi="Calibri" w:cs="Calibri"/>
          <w:i/>
          <w:caps/>
          <w:color w:val="C00000"/>
        </w:rPr>
        <w:sectPr w:rsidR="00554A48" w:rsidSect="00554A48">
          <w:type w:val="continuous"/>
          <w:pgSz w:w="11906" w:h="16838"/>
          <w:pgMar w:top="851" w:right="991" w:bottom="426" w:left="1134" w:header="708" w:footer="708" w:gutter="0"/>
          <w:cols w:num="2" w:space="708"/>
        </w:sectPr>
      </w:pPr>
    </w:p>
    <w:p w14:paraId="017AD1F7" w14:textId="77777777" w:rsidR="00554A48" w:rsidRDefault="00554A48" w:rsidP="00554A48">
      <w:pPr>
        <w:pStyle w:val="ESHeading3"/>
        <w:tabs>
          <w:tab w:val="left" w:pos="4111"/>
        </w:tabs>
        <w:spacing w:after="0"/>
        <w:rPr>
          <w:rFonts w:cs="Calibri"/>
          <w:b w:val="0"/>
          <w:i/>
          <w:caps/>
          <w:color w:val="C00000"/>
          <w:sz w:val="22"/>
          <w:szCs w:val="22"/>
        </w:rPr>
      </w:pPr>
      <w:bookmarkStart w:id="6" w:name="_Toc505844740"/>
      <w:r>
        <w:rPr>
          <w:rFonts w:cs="Calibri"/>
          <w:b w:val="0"/>
          <w:i/>
          <w:caps/>
          <w:color w:val="C00000"/>
          <w:sz w:val="22"/>
          <w:szCs w:val="22"/>
        </w:rPr>
        <w:t>New training, products and methods</w:t>
      </w:r>
      <w:bookmarkEnd w:id="6"/>
    </w:p>
    <w:p w14:paraId="5FD5B15B" w14:textId="77777777" w:rsidR="00554A48" w:rsidRDefault="00554A48" w:rsidP="00554A48">
      <w:pPr>
        <w:pStyle w:val="ESBodyText"/>
        <w:spacing w:after="60" w:line="240" w:lineRule="auto"/>
        <w:jc w:val="both"/>
        <w:rPr>
          <w:rFonts w:cs="Calibri"/>
          <w:sz w:val="20"/>
          <w:szCs w:val="20"/>
        </w:rPr>
      </w:pPr>
      <w:r>
        <w:rPr>
          <w:rFonts w:cs="Calibri"/>
          <w:sz w:val="20"/>
          <w:szCs w:val="20"/>
        </w:rPr>
        <w:t>Innovation in course development, product design and training delivery, supporting training and TAFE system improvements that drive social, economic and global success.</w:t>
      </w:r>
    </w:p>
    <w:p w14:paraId="2401D03B" w14:textId="77777777" w:rsidR="00554A48" w:rsidRDefault="00554A48" w:rsidP="00554A48">
      <w:pPr>
        <w:pStyle w:val="ESHeading3"/>
        <w:tabs>
          <w:tab w:val="left" w:pos="4111"/>
        </w:tabs>
        <w:spacing w:after="0"/>
        <w:rPr>
          <w:rFonts w:cs="Calibri"/>
          <w:b w:val="0"/>
          <w:i/>
          <w:caps/>
          <w:color w:val="C00000"/>
          <w:sz w:val="22"/>
          <w:szCs w:val="22"/>
        </w:rPr>
      </w:pPr>
      <w:bookmarkStart w:id="7" w:name="_Toc505844741"/>
      <w:r>
        <w:rPr>
          <w:rFonts w:cs="Calibri"/>
          <w:b w:val="0"/>
          <w:i/>
          <w:caps/>
          <w:color w:val="C00000"/>
          <w:sz w:val="22"/>
          <w:szCs w:val="22"/>
        </w:rPr>
        <w:t>Applied research</w:t>
      </w:r>
      <w:bookmarkEnd w:id="7"/>
    </w:p>
    <w:p w14:paraId="749E3ECC" w14:textId="77777777" w:rsidR="00554A48" w:rsidRDefault="00554A48" w:rsidP="00554A48">
      <w:pPr>
        <w:pStyle w:val="ESBodyText"/>
        <w:spacing w:after="60" w:line="240" w:lineRule="auto"/>
        <w:jc w:val="both"/>
        <w:rPr>
          <w:rFonts w:cs="Calibri"/>
          <w:sz w:val="20"/>
          <w:szCs w:val="20"/>
        </w:rPr>
      </w:pPr>
      <w:r>
        <w:rPr>
          <w:rFonts w:cs="Calibri"/>
          <w:sz w:val="20"/>
          <w:szCs w:val="20"/>
        </w:rPr>
        <w:t xml:space="preserve">Research solving ‘real world’ industry and business productivity challenges and the study of innovation in training design and delivery and product development. </w:t>
      </w:r>
    </w:p>
    <w:p w14:paraId="75DC105E" w14:textId="77777777" w:rsidR="00554A48" w:rsidRDefault="00554A48" w:rsidP="00554A48">
      <w:pPr>
        <w:pStyle w:val="ESHeading3"/>
        <w:tabs>
          <w:tab w:val="left" w:pos="4111"/>
        </w:tabs>
        <w:spacing w:before="120" w:after="0"/>
        <w:rPr>
          <w:rFonts w:cs="Calibri"/>
          <w:b w:val="0"/>
          <w:i/>
          <w:caps/>
          <w:color w:val="C00000"/>
          <w:sz w:val="22"/>
          <w:szCs w:val="22"/>
        </w:rPr>
      </w:pPr>
      <w:bookmarkStart w:id="8" w:name="_Toc505844742"/>
      <w:r>
        <w:rPr>
          <w:rFonts w:cs="Calibri"/>
          <w:b w:val="0"/>
          <w:i/>
          <w:caps/>
          <w:color w:val="C00000"/>
          <w:sz w:val="22"/>
          <w:szCs w:val="22"/>
        </w:rPr>
        <w:t>Workforce training and skills development</w:t>
      </w:r>
      <w:bookmarkEnd w:id="8"/>
    </w:p>
    <w:p w14:paraId="166CD485" w14:textId="77777777" w:rsidR="00554A48" w:rsidRDefault="00554A48" w:rsidP="00554A48">
      <w:pPr>
        <w:pStyle w:val="ESBodyText"/>
        <w:spacing w:after="60" w:line="240" w:lineRule="auto"/>
        <w:jc w:val="both"/>
        <w:rPr>
          <w:rFonts w:cs="Calibri"/>
          <w:b/>
          <w:sz w:val="20"/>
          <w:szCs w:val="20"/>
        </w:rPr>
      </w:pPr>
      <w:r>
        <w:rPr>
          <w:rFonts w:cs="Calibri"/>
          <w:sz w:val="20"/>
          <w:szCs w:val="20"/>
        </w:rPr>
        <w:t xml:space="preserve">Improving accessibility, relevance and delivery of workplace skills to support business productivity and learner employability. </w:t>
      </w:r>
    </w:p>
    <w:p w14:paraId="6821BB38" w14:textId="77777777" w:rsidR="00554A48" w:rsidRDefault="00554A48" w:rsidP="00554A48">
      <w:pPr>
        <w:pStyle w:val="ESHeading3"/>
        <w:tabs>
          <w:tab w:val="left" w:pos="4111"/>
        </w:tabs>
        <w:spacing w:after="0"/>
        <w:rPr>
          <w:rFonts w:cs="Calibri"/>
          <w:b w:val="0"/>
          <w:i/>
          <w:caps/>
          <w:color w:val="C00000"/>
          <w:sz w:val="22"/>
          <w:szCs w:val="22"/>
        </w:rPr>
      </w:pPr>
      <w:bookmarkStart w:id="9" w:name="_Toc505844743"/>
      <w:r>
        <w:rPr>
          <w:rFonts w:cs="Calibri"/>
          <w:b w:val="0"/>
          <w:i/>
          <w:caps/>
          <w:color w:val="C00000"/>
          <w:sz w:val="22"/>
          <w:szCs w:val="22"/>
        </w:rPr>
        <w:t>Priority sectors</w:t>
      </w:r>
      <w:bookmarkEnd w:id="9"/>
    </w:p>
    <w:p w14:paraId="7118496E" w14:textId="3ADDD78B" w:rsidR="00554A48" w:rsidRDefault="00554A48" w:rsidP="00554A48">
      <w:pPr>
        <w:pStyle w:val="ESBodyText"/>
        <w:spacing w:after="60" w:line="240" w:lineRule="auto"/>
        <w:jc w:val="both"/>
        <w:rPr>
          <w:rFonts w:cs="Calibri"/>
          <w:sz w:val="20"/>
          <w:szCs w:val="20"/>
        </w:rPr>
      </w:pPr>
      <w:r>
        <w:rPr>
          <w:rFonts w:cs="Calibri"/>
          <w:sz w:val="20"/>
          <w:szCs w:val="20"/>
        </w:rPr>
        <w:t xml:space="preserve">Design of skills development approaches </w:t>
      </w:r>
      <w:r w:rsidR="00C316B5">
        <w:rPr>
          <w:rFonts w:cs="Calibri"/>
          <w:sz w:val="20"/>
          <w:szCs w:val="20"/>
        </w:rPr>
        <w:t xml:space="preserve">for new and emerging industries, </w:t>
      </w:r>
      <w:r>
        <w:rPr>
          <w:rFonts w:cs="Calibri"/>
          <w:sz w:val="20"/>
          <w:szCs w:val="20"/>
        </w:rPr>
        <w:t>key priority growth industries</w:t>
      </w:r>
      <w:r w:rsidR="00C316B5">
        <w:rPr>
          <w:rFonts w:cs="Calibri"/>
          <w:sz w:val="20"/>
          <w:szCs w:val="20"/>
        </w:rPr>
        <w:t>,</w:t>
      </w:r>
      <w:r>
        <w:rPr>
          <w:rFonts w:cs="Calibri"/>
          <w:sz w:val="20"/>
          <w:szCs w:val="20"/>
        </w:rPr>
        <w:t xml:space="preserve"> and the Victorian Government priority sectors.</w:t>
      </w:r>
    </w:p>
    <w:p w14:paraId="7AF8ED63" w14:textId="77777777" w:rsidR="00554A48" w:rsidRDefault="00554A48" w:rsidP="00192E26">
      <w:pPr>
        <w:pStyle w:val="ESBodyText"/>
        <w:spacing w:after="0"/>
        <w:jc w:val="both"/>
        <w:rPr>
          <w:rFonts w:cs="Calibri"/>
          <w:sz w:val="20"/>
          <w:szCs w:val="20"/>
        </w:rPr>
        <w:sectPr w:rsidR="00554A48" w:rsidSect="00554A48">
          <w:type w:val="continuous"/>
          <w:pgSz w:w="11906" w:h="16838"/>
          <w:pgMar w:top="851" w:right="991" w:bottom="426" w:left="1134" w:header="708" w:footer="708" w:gutter="0"/>
          <w:cols w:num="2" w:space="708"/>
          <w:docGrid w:linePitch="360"/>
        </w:sectPr>
      </w:pPr>
    </w:p>
    <w:p w14:paraId="38BF1CDF" w14:textId="77777777" w:rsidR="00554A48" w:rsidRDefault="00554A48" w:rsidP="00192E26">
      <w:pPr>
        <w:pStyle w:val="ESBodyText"/>
        <w:spacing w:after="0"/>
        <w:jc w:val="both"/>
        <w:rPr>
          <w:rFonts w:cs="Calibri"/>
          <w:sz w:val="20"/>
          <w:szCs w:val="20"/>
        </w:rPr>
      </w:pPr>
    </w:p>
    <w:p w14:paraId="6254724C" w14:textId="77777777" w:rsidR="00554A48" w:rsidRDefault="00554A48">
      <w:pPr>
        <w:spacing w:after="0" w:line="240" w:lineRule="auto"/>
        <w:rPr>
          <w:rFonts w:ascii="Calibri" w:hAnsi="Calibri" w:cs="Calibri"/>
          <w:sz w:val="20"/>
          <w:szCs w:val="20"/>
        </w:rPr>
      </w:pPr>
      <w:r>
        <w:rPr>
          <w:rFonts w:cs="Calibri"/>
          <w:sz w:val="20"/>
          <w:szCs w:val="20"/>
        </w:rPr>
        <w:br w:type="page"/>
      </w:r>
    </w:p>
    <w:p w14:paraId="24908CC2" w14:textId="43CC7CA0" w:rsidR="00554A48" w:rsidRDefault="00554A48" w:rsidP="00554A48">
      <w:pPr>
        <w:pStyle w:val="ESHeading1"/>
        <w:jc w:val="both"/>
        <w:rPr>
          <w:rFonts w:cs="Calibri"/>
          <w:szCs w:val="22"/>
        </w:rPr>
      </w:pPr>
    </w:p>
    <w:p w14:paraId="61ED3E7D" w14:textId="3A27D12D" w:rsidR="00554A48" w:rsidRPr="0003148E" w:rsidRDefault="00554A48" w:rsidP="00554A48">
      <w:pPr>
        <w:pStyle w:val="ESHeading1"/>
        <w:jc w:val="both"/>
        <w:rPr>
          <w:rFonts w:cs="Calibri"/>
          <w:szCs w:val="22"/>
        </w:rPr>
      </w:pPr>
      <w:r w:rsidRPr="0003148E">
        <w:rPr>
          <w:rFonts w:cs="Calibri"/>
          <w:szCs w:val="22"/>
        </w:rPr>
        <w:t xml:space="preserve">What </w:t>
      </w:r>
      <w:r>
        <w:rPr>
          <w:rFonts w:cs="Calibri"/>
          <w:szCs w:val="22"/>
        </w:rPr>
        <w:t>is the purpose of Seed Funding</w:t>
      </w:r>
      <w:r w:rsidRPr="0003148E">
        <w:rPr>
          <w:rFonts w:cs="Calibri"/>
          <w:szCs w:val="22"/>
        </w:rPr>
        <w:t>?</w:t>
      </w:r>
    </w:p>
    <w:p w14:paraId="73D70FA0" w14:textId="77777777" w:rsidR="00554A48" w:rsidRDefault="00554A48" w:rsidP="00192E26">
      <w:pPr>
        <w:pStyle w:val="ESBodyText"/>
        <w:spacing w:after="0"/>
        <w:jc w:val="both"/>
        <w:rPr>
          <w:rFonts w:cs="Calibri"/>
          <w:sz w:val="20"/>
          <w:szCs w:val="20"/>
        </w:rPr>
      </w:pPr>
    </w:p>
    <w:p w14:paraId="0AC3EDF1" w14:textId="764C334F" w:rsidR="00192E26" w:rsidRPr="00901E74" w:rsidRDefault="00192E26" w:rsidP="00192E26">
      <w:pPr>
        <w:pStyle w:val="ESBodyText"/>
        <w:spacing w:after="0"/>
        <w:jc w:val="both"/>
        <w:rPr>
          <w:rFonts w:cs="Calibri"/>
          <w:sz w:val="20"/>
          <w:szCs w:val="20"/>
        </w:rPr>
      </w:pPr>
      <w:r w:rsidRPr="00901E74">
        <w:rPr>
          <w:rFonts w:cs="Calibri"/>
          <w:sz w:val="20"/>
          <w:szCs w:val="20"/>
        </w:rPr>
        <w:t>The purpose of seed funding is to support the development of an</w:t>
      </w:r>
      <w:r w:rsidR="00561E6A">
        <w:rPr>
          <w:rFonts w:cs="Calibri"/>
          <w:sz w:val="20"/>
          <w:szCs w:val="20"/>
        </w:rPr>
        <w:t xml:space="preserve"> application for grant funding. Conclusions from the findings of the seed funding will be documented in an</w:t>
      </w:r>
      <w:r w:rsidRPr="00901E74">
        <w:rPr>
          <w:rFonts w:cs="Calibri"/>
          <w:sz w:val="20"/>
          <w:szCs w:val="20"/>
        </w:rPr>
        <w:t xml:space="preserve"> </w:t>
      </w:r>
      <w:r>
        <w:rPr>
          <w:rFonts w:cs="Calibri"/>
          <w:sz w:val="20"/>
          <w:szCs w:val="20"/>
        </w:rPr>
        <w:t>Outcomes Report</w:t>
      </w:r>
      <w:r w:rsidRPr="00901E74">
        <w:rPr>
          <w:rFonts w:cs="Calibri"/>
          <w:sz w:val="20"/>
          <w:szCs w:val="20"/>
        </w:rPr>
        <w:t xml:space="preserve"> forming the evidence base</w:t>
      </w:r>
      <w:r w:rsidR="00561E6A">
        <w:rPr>
          <w:rFonts w:cs="Calibri"/>
          <w:sz w:val="20"/>
          <w:szCs w:val="20"/>
        </w:rPr>
        <w:t xml:space="preserve"> for the grant proposal</w:t>
      </w:r>
      <w:r w:rsidRPr="00901E74">
        <w:rPr>
          <w:rFonts w:cs="Calibri"/>
          <w:sz w:val="20"/>
          <w:szCs w:val="20"/>
        </w:rPr>
        <w:t>.</w:t>
      </w:r>
    </w:p>
    <w:bookmarkEnd w:id="5"/>
    <w:p w14:paraId="198BFFD5" w14:textId="77777777" w:rsidR="00192E26" w:rsidRPr="00901E74" w:rsidRDefault="00192E26" w:rsidP="00192E26">
      <w:pPr>
        <w:pStyle w:val="ESBodyText"/>
        <w:spacing w:after="0"/>
        <w:jc w:val="both"/>
        <w:rPr>
          <w:rFonts w:cs="Calibri"/>
          <w:sz w:val="20"/>
          <w:szCs w:val="20"/>
        </w:rPr>
      </w:pPr>
    </w:p>
    <w:p w14:paraId="2AE25A95" w14:textId="43B8532B" w:rsidR="00192E26" w:rsidRDefault="00192E26" w:rsidP="00192E26">
      <w:pPr>
        <w:pStyle w:val="ESBodyText"/>
        <w:spacing w:after="0"/>
        <w:jc w:val="both"/>
        <w:rPr>
          <w:sz w:val="15"/>
          <w:szCs w:val="22"/>
        </w:rPr>
      </w:pPr>
      <w:r w:rsidRPr="00901E74">
        <w:rPr>
          <w:rFonts w:cs="Calibri"/>
          <w:sz w:val="20"/>
          <w:szCs w:val="20"/>
        </w:rPr>
        <w:t xml:space="preserve">The length of seeding activity is </w:t>
      </w:r>
      <w:r w:rsidRPr="0003148E">
        <w:rPr>
          <w:rFonts w:cs="Calibri"/>
          <w:sz w:val="20"/>
          <w:szCs w:val="20"/>
        </w:rPr>
        <w:t>up to four months</w:t>
      </w:r>
      <w:r w:rsidRPr="00901E74">
        <w:rPr>
          <w:rFonts w:cs="Calibri"/>
          <w:sz w:val="20"/>
          <w:szCs w:val="20"/>
        </w:rPr>
        <w:t xml:space="preserve"> unless otherwise negotiated</w:t>
      </w:r>
      <w:r w:rsidRPr="00A24E04">
        <w:rPr>
          <w:rFonts w:cs="Calibri"/>
          <w:szCs w:val="22"/>
        </w:rPr>
        <w:t>.</w:t>
      </w:r>
      <w:r w:rsidR="00AD296E">
        <w:rPr>
          <w:rFonts w:cs="Calibri"/>
          <w:szCs w:val="22"/>
        </w:rPr>
        <w:t xml:space="preserve"> </w:t>
      </w:r>
    </w:p>
    <w:p w14:paraId="0986A2ED" w14:textId="77777777" w:rsidR="005D07D7" w:rsidRDefault="005D07D7" w:rsidP="00192E26">
      <w:pPr>
        <w:pStyle w:val="ESBodyText"/>
        <w:spacing w:after="0"/>
        <w:jc w:val="both"/>
        <w:rPr>
          <w:sz w:val="15"/>
          <w:szCs w:val="22"/>
        </w:rPr>
      </w:pPr>
    </w:p>
    <w:p w14:paraId="70AE29C6" w14:textId="2129C864" w:rsidR="005D07D7" w:rsidRPr="005D07D7" w:rsidRDefault="005D07D7" w:rsidP="00192E26">
      <w:pPr>
        <w:pStyle w:val="ESBodyText"/>
        <w:spacing w:after="0"/>
        <w:jc w:val="both"/>
        <w:rPr>
          <w:rFonts w:cs="Calibri"/>
          <w:sz w:val="20"/>
          <w:szCs w:val="20"/>
        </w:rPr>
      </w:pPr>
      <w:r w:rsidRPr="005D07D7">
        <w:rPr>
          <w:rFonts w:cs="Calibri"/>
          <w:sz w:val="20"/>
          <w:szCs w:val="20"/>
        </w:rPr>
        <w:t xml:space="preserve">A successful application for seed funding does not constitute automatic approval of grant funding. Where the seed funding successfully evolves into a grant application, this will be assessed in accordance with funding rounds. </w:t>
      </w:r>
    </w:p>
    <w:p w14:paraId="3BEBFFCA" w14:textId="1A297C4F" w:rsidR="00192E26" w:rsidRDefault="00192E26" w:rsidP="00192E26">
      <w:pPr>
        <w:pStyle w:val="ESHeading2"/>
        <w:jc w:val="both"/>
        <w:rPr>
          <w:rFonts w:ascii="Calibri" w:hAnsi="Calibri" w:cs="Calibri"/>
        </w:rPr>
      </w:pPr>
      <w:r w:rsidRPr="0085210C">
        <w:rPr>
          <w:rFonts w:ascii="Calibri" w:hAnsi="Calibri" w:cs="Calibri"/>
        </w:rPr>
        <w:t>se</w:t>
      </w:r>
      <w:r>
        <w:rPr>
          <w:rFonts w:ascii="Calibri" w:hAnsi="Calibri" w:cs="Calibri"/>
        </w:rPr>
        <w:t>E</w:t>
      </w:r>
      <w:r w:rsidRPr="0085210C">
        <w:rPr>
          <w:rFonts w:ascii="Calibri" w:hAnsi="Calibri" w:cs="Calibri"/>
        </w:rPr>
        <w:t xml:space="preserve">d funding </w:t>
      </w:r>
      <w:r>
        <w:rPr>
          <w:rFonts w:ascii="Calibri" w:hAnsi="Calibri" w:cs="Calibri"/>
        </w:rPr>
        <w:t>methodology</w:t>
      </w:r>
    </w:p>
    <w:p w14:paraId="4EA46B67" w14:textId="6B6BEFD4" w:rsidR="005A057D" w:rsidRDefault="00192E26" w:rsidP="0003148E">
      <w:pPr>
        <w:pStyle w:val="ESBodyText"/>
        <w:rPr>
          <w:rFonts w:cs="Calibri"/>
          <w:sz w:val="20"/>
          <w:szCs w:val="20"/>
        </w:rPr>
      </w:pPr>
      <w:r>
        <w:rPr>
          <w:rFonts w:cs="Calibri"/>
          <w:sz w:val="20"/>
          <w:szCs w:val="20"/>
        </w:rPr>
        <w:t xml:space="preserve">Seed Funding </w:t>
      </w:r>
      <w:r w:rsidR="0003148E">
        <w:rPr>
          <w:rFonts w:cs="Calibri"/>
          <w:sz w:val="20"/>
          <w:szCs w:val="20"/>
        </w:rPr>
        <w:t>must include the following activity</w:t>
      </w:r>
      <w:r w:rsidR="002E306A">
        <w:rPr>
          <w:rFonts w:cs="Calibri"/>
          <w:sz w:val="20"/>
          <w:szCs w:val="20"/>
        </w:rPr>
        <w:t xml:space="preserve"> if this has already not been established</w:t>
      </w:r>
      <w:r w:rsidR="0003148E">
        <w:rPr>
          <w:rFonts w:cs="Calibri"/>
          <w:sz w:val="20"/>
          <w:szCs w:val="20"/>
        </w:rPr>
        <w:t xml:space="preserve">: </w:t>
      </w:r>
    </w:p>
    <w:p w14:paraId="6ADBFFE0" w14:textId="320A4276" w:rsidR="005A17EC" w:rsidRPr="0003148E" w:rsidRDefault="005A17EC" w:rsidP="005A057D">
      <w:pPr>
        <w:pStyle w:val="ESBodyText"/>
        <w:numPr>
          <w:ilvl w:val="0"/>
          <w:numId w:val="3"/>
        </w:numPr>
        <w:spacing w:after="0"/>
        <w:ind w:hanging="283"/>
        <w:jc w:val="both"/>
        <w:rPr>
          <w:rFonts w:cs="Calibri"/>
          <w:sz w:val="20"/>
          <w:szCs w:val="20"/>
        </w:rPr>
      </w:pPr>
      <w:r w:rsidRPr="005A057D">
        <w:rPr>
          <w:rFonts w:cs="Calibri"/>
          <w:sz w:val="20"/>
          <w:szCs w:val="20"/>
        </w:rPr>
        <w:t>Partnership development activity to establi</w:t>
      </w:r>
      <w:r w:rsidR="0003148E" w:rsidRPr="005A057D">
        <w:rPr>
          <w:rFonts w:cs="Calibri"/>
          <w:sz w:val="20"/>
          <w:szCs w:val="20"/>
        </w:rPr>
        <w:t>sh and secure project structure</w:t>
      </w:r>
    </w:p>
    <w:p w14:paraId="61B9ACAF" w14:textId="77777777" w:rsidR="0003148E" w:rsidRPr="0003148E" w:rsidRDefault="0003148E" w:rsidP="0003148E">
      <w:pPr>
        <w:pStyle w:val="ESBodyText"/>
        <w:spacing w:after="0"/>
        <w:ind w:left="567"/>
        <w:jc w:val="both"/>
        <w:rPr>
          <w:rFonts w:cs="Calibri"/>
          <w:sz w:val="20"/>
          <w:szCs w:val="20"/>
        </w:rPr>
      </w:pPr>
    </w:p>
    <w:p w14:paraId="147927BF" w14:textId="248F3734" w:rsidR="0003148E" w:rsidRDefault="0003148E" w:rsidP="005A057D">
      <w:pPr>
        <w:pStyle w:val="ESBodyText"/>
        <w:rPr>
          <w:rFonts w:cs="Calibri"/>
          <w:sz w:val="20"/>
          <w:szCs w:val="20"/>
        </w:rPr>
      </w:pPr>
      <w:r>
        <w:rPr>
          <w:rFonts w:cs="Calibri"/>
          <w:sz w:val="20"/>
          <w:szCs w:val="20"/>
        </w:rPr>
        <w:t>Seed funding may include one or more of the following activities:</w:t>
      </w:r>
    </w:p>
    <w:p w14:paraId="14F4199B" w14:textId="77777777" w:rsidR="00192E26" w:rsidRPr="00901E74" w:rsidRDefault="00192E26" w:rsidP="005A057D">
      <w:pPr>
        <w:pStyle w:val="ESBodyText"/>
        <w:numPr>
          <w:ilvl w:val="0"/>
          <w:numId w:val="3"/>
        </w:numPr>
        <w:spacing w:after="0"/>
        <w:ind w:hanging="283"/>
        <w:jc w:val="both"/>
        <w:rPr>
          <w:rFonts w:cs="Calibri"/>
          <w:sz w:val="20"/>
          <w:szCs w:val="20"/>
        </w:rPr>
      </w:pPr>
      <w:r w:rsidRPr="00901E74">
        <w:rPr>
          <w:rFonts w:cs="Calibri"/>
          <w:sz w:val="20"/>
          <w:szCs w:val="20"/>
        </w:rPr>
        <w:t>Scoping studies for training or course development</w:t>
      </w:r>
    </w:p>
    <w:p w14:paraId="73871211" w14:textId="77777777" w:rsidR="00192E26" w:rsidRPr="00901E74" w:rsidRDefault="00192E26" w:rsidP="00192E26">
      <w:pPr>
        <w:pStyle w:val="ESBodyText"/>
        <w:numPr>
          <w:ilvl w:val="0"/>
          <w:numId w:val="3"/>
        </w:numPr>
        <w:spacing w:after="0"/>
        <w:ind w:hanging="283"/>
        <w:jc w:val="both"/>
        <w:rPr>
          <w:rFonts w:cs="Calibri"/>
          <w:sz w:val="20"/>
          <w:szCs w:val="20"/>
        </w:rPr>
      </w:pPr>
      <w:r w:rsidRPr="00901E74">
        <w:rPr>
          <w:rFonts w:cs="Calibri"/>
          <w:sz w:val="20"/>
          <w:szCs w:val="20"/>
        </w:rPr>
        <w:t>Workshops to test and confirm project logic</w:t>
      </w:r>
    </w:p>
    <w:p w14:paraId="1FCD1050" w14:textId="77777777" w:rsidR="00192E26" w:rsidRPr="00901E74" w:rsidRDefault="00192E26" w:rsidP="00192E26">
      <w:pPr>
        <w:pStyle w:val="ESBodyText"/>
        <w:numPr>
          <w:ilvl w:val="0"/>
          <w:numId w:val="3"/>
        </w:numPr>
        <w:spacing w:after="0"/>
        <w:ind w:hanging="283"/>
        <w:jc w:val="both"/>
        <w:rPr>
          <w:rFonts w:cs="Calibri"/>
          <w:sz w:val="20"/>
          <w:szCs w:val="20"/>
        </w:rPr>
      </w:pPr>
      <w:r w:rsidRPr="00901E74">
        <w:rPr>
          <w:rFonts w:cs="Calibri"/>
          <w:sz w:val="20"/>
          <w:szCs w:val="20"/>
        </w:rPr>
        <w:t>Workshop paper (summary of workshops / consultations)</w:t>
      </w:r>
    </w:p>
    <w:p w14:paraId="18F7838A" w14:textId="77777777" w:rsidR="00192E26" w:rsidRPr="00901E74" w:rsidRDefault="00192E26" w:rsidP="00192E26">
      <w:pPr>
        <w:pStyle w:val="ESBodyText"/>
        <w:numPr>
          <w:ilvl w:val="0"/>
          <w:numId w:val="3"/>
        </w:numPr>
        <w:spacing w:after="0"/>
        <w:ind w:hanging="283"/>
        <w:jc w:val="both"/>
        <w:rPr>
          <w:rFonts w:cs="Calibri"/>
          <w:sz w:val="20"/>
          <w:szCs w:val="20"/>
        </w:rPr>
      </w:pPr>
      <w:r w:rsidRPr="00901E74">
        <w:rPr>
          <w:rFonts w:cs="Calibri"/>
          <w:sz w:val="20"/>
          <w:szCs w:val="20"/>
        </w:rPr>
        <w:t xml:space="preserve">Research paper (summary of primary qualitative &amp; quantitative research, including surveys) </w:t>
      </w:r>
    </w:p>
    <w:p w14:paraId="6A7DFAA1" w14:textId="72262166" w:rsidR="00192E26" w:rsidRPr="00901E74" w:rsidRDefault="00192E26" w:rsidP="00192E26">
      <w:pPr>
        <w:pStyle w:val="ESBodyText"/>
        <w:numPr>
          <w:ilvl w:val="0"/>
          <w:numId w:val="3"/>
        </w:numPr>
        <w:spacing w:after="0"/>
        <w:ind w:hanging="283"/>
        <w:jc w:val="both"/>
        <w:rPr>
          <w:rFonts w:cs="Calibri"/>
          <w:sz w:val="20"/>
          <w:szCs w:val="20"/>
        </w:rPr>
      </w:pPr>
      <w:r w:rsidRPr="00901E74">
        <w:rPr>
          <w:rFonts w:cs="Calibri"/>
          <w:sz w:val="20"/>
          <w:szCs w:val="20"/>
        </w:rPr>
        <w:t>Consol</w:t>
      </w:r>
      <w:r w:rsidR="002E306A">
        <w:rPr>
          <w:rFonts w:cs="Calibri"/>
          <w:sz w:val="20"/>
          <w:szCs w:val="20"/>
        </w:rPr>
        <w:t>idation of other evidence (e.g.</w:t>
      </w:r>
      <w:r w:rsidRPr="00901E74">
        <w:rPr>
          <w:rFonts w:cs="Calibri"/>
          <w:sz w:val="20"/>
          <w:szCs w:val="20"/>
        </w:rPr>
        <w:t xml:space="preserve"> literature review, data/ options analysis, business case etc.)</w:t>
      </w:r>
    </w:p>
    <w:p w14:paraId="7E04E6D9" w14:textId="77777777" w:rsidR="00192E26" w:rsidRPr="00901E74" w:rsidRDefault="00192E26" w:rsidP="00192E26">
      <w:pPr>
        <w:pStyle w:val="ESBodyText"/>
        <w:numPr>
          <w:ilvl w:val="0"/>
          <w:numId w:val="3"/>
        </w:numPr>
        <w:spacing w:after="0"/>
        <w:ind w:hanging="283"/>
        <w:jc w:val="both"/>
        <w:rPr>
          <w:rFonts w:cs="Calibri"/>
          <w:sz w:val="20"/>
          <w:szCs w:val="20"/>
        </w:rPr>
      </w:pPr>
      <w:r w:rsidRPr="00901E74">
        <w:rPr>
          <w:rFonts w:cs="Calibri"/>
          <w:sz w:val="20"/>
          <w:szCs w:val="20"/>
        </w:rPr>
        <w:t>Technical specification paper (technology scoping, documentation and piloting)</w:t>
      </w:r>
    </w:p>
    <w:p w14:paraId="1D191669" w14:textId="77777777" w:rsidR="00192E26" w:rsidRPr="00901E74" w:rsidRDefault="009738F6" w:rsidP="009738F6">
      <w:pPr>
        <w:pStyle w:val="ESBodyText"/>
        <w:numPr>
          <w:ilvl w:val="0"/>
          <w:numId w:val="3"/>
        </w:numPr>
        <w:spacing w:after="0"/>
        <w:ind w:hanging="283"/>
        <w:jc w:val="both"/>
        <w:rPr>
          <w:rFonts w:cs="Calibri"/>
          <w:sz w:val="20"/>
          <w:szCs w:val="20"/>
        </w:rPr>
      </w:pPr>
      <w:r>
        <w:rPr>
          <w:rFonts w:cs="Calibri"/>
          <w:sz w:val="20"/>
          <w:szCs w:val="20"/>
        </w:rPr>
        <w:t>E</w:t>
      </w:r>
      <w:r w:rsidRPr="00901E74">
        <w:rPr>
          <w:rFonts w:cs="Calibri"/>
          <w:sz w:val="20"/>
          <w:szCs w:val="20"/>
        </w:rPr>
        <w:t>nvironmental scanning and research to identify a project idea or define a problem/ opportunity</w:t>
      </w:r>
    </w:p>
    <w:p w14:paraId="667D6C1F" w14:textId="4DD88D41" w:rsidR="00192E26" w:rsidRDefault="00192E26" w:rsidP="00192E26">
      <w:pPr>
        <w:pStyle w:val="ESBodyText"/>
        <w:numPr>
          <w:ilvl w:val="0"/>
          <w:numId w:val="3"/>
        </w:numPr>
        <w:spacing w:after="0"/>
        <w:ind w:hanging="283"/>
        <w:jc w:val="both"/>
        <w:rPr>
          <w:rFonts w:cs="Calibri"/>
          <w:sz w:val="20"/>
          <w:szCs w:val="20"/>
        </w:rPr>
      </w:pPr>
      <w:r w:rsidRPr="00901E74">
        <w:rPr>
          <w:rFonts w:cs="Calibri"/>
          <w:sz w:val="20"/>
          <w:szCs w:val="20"/>
        </w:rPr>
        <w:t>Other dev</w:t>
      </w:r>
      <w:r w:rsidR="002E306A">
        <w:rPr>
          <w:rFonts w:cs="Calibri"/>
          <w:sz w:val="20"/>
          <w:szCs w:val="20"/>
        </w:rPr>
        <w:t>elopment support activity (e.g.</w:t>
      </w:r>
      <w:r w:rsidRPr="00901E74">
        <w:rPr>
          <w:rFonts w:cs="Calibri"/>
          <w:sz w:val="20"/>
          <w:szCs w:val="20"/>
        </w:rPr>
        <w:t xml:space="preserve"> </w:t>
      </w:r>
      <w:r w:rsidR="002E306A">
        <w:rPr>
          <w:rFonts w:cs="Calibri"/>
          <w:sz w:val="20"/>
          <w:szCs w:val="20"/>
        </w:rPr>
        <w:t xml:space="preserve">return on investment analysis, or evidence  for </w:t>
      </w:r>
      <w:r w:rsidRPr="00901E74">
        <w:rPr>
          <w:rFonts w:cs="Calibri"/>
          <w:sz w:val="20"/>
          <w:szCs w:val="20"/>
        </w:rPr>
        <w:t xml:space="preserve">value for money) </w:t>
      </w:r>
    </w:p>
    <w:p w14:paraId="74A9C104" w14:textId="77777777" w:rsidR="005A17EC" w:rsidRDefault="005A17EC" w:rsidP="005A17EC">
      <w:pPr>
        <w:pStyle w:val="ESBodyText"/>
        <w:spacing w:after="0"/>
        <w:ind w:left="567"/>
        <w:jc w:val="both"/>
        <w:rPr>
          <w:rFonts w:cs="Calibri"/>
          <w:sz w:val="20"/>
          <w:szCs w:val="20"/>
        </w:rPr>
      </w:pPr>
    </w:p>
    <w:p w14:paraId="2F5EBBE7" w14:textId="77777777" w:rsidR="005A17EC" w:rsidRDefault="005A17EC" w:rsidP="005A057D">
      <w:pPr>
        <w:pStyle w:val="ESBodyText"/>
        <w:jc w:val="both"/>
        <w:rPr>
          <w:rFonts w:cs="Calibri"/>
          <w:sz w:val="20"/>
          <w:szCs w:val="20"/>
        </w:rPr>
      </w:pPr>
      <w:r w:rsidRPr="005A17EC">
        <w:rPr>
          <w:rFonts w:cs="Calibri"/>
          <w:color w:val="C00000"/>
          <w:sz w:val="20"/>
          <w:szCs w:val="20"/>
          <w:u w:val="single"/>
        </w:rPr>
        <w:t>IMPORTANT NOTE</w:t>
      </w:r>
      <w:r w:rsidR="00813346">
        <w:rPr>
          <w:rFonts w:cs="Calibri"/>
          <w:color w:val="C00000"/>
          <w:sz w:val="20"/>
          <w:szCs w:val="20"/>
          <w:u w:val="single"/>
        </w:rPr>
        <w:t>S</w:t>
      </w:r>
    </w:p>
    <w:p w14:paraId="605B53B9" w14:textId="09C0D899" w:rsidR="005A17EC" w:rsidRDefault="005A17EC" w:rsidP="005A057D">
      <w:pPr>
        <w:pStyle w:val="ESBodyText"/>
        <w:numPr>
          <w:ilvl w:val="0"/>
          <w:numId w:val="38"/>
        </w:numPr>
        <w:ind w:left="360"/>
        <w:jc w:val="both"/>
        <w:rPr>
          <w:rFonts w:cs="Calibri"/>
          <w:sz w:val="20"/>
          <w:szCs w:val="20"/>
        </w:rPr>
      </w:pPr>
      <w:r>
        <w:rPr>
          <w:rFonts w:cs="Calibri"/>
          <w:sz w:val="20"/>
          <w:szCs w:val="20"/>
        </w:rPr>
        <w:t xml:space="preserve">Stakeholders are advised that the </w:t>
      </w:r>
      <w:r w:rsidR="00813346">
        <w:rPr>
          <w:rFonts w:cs="Calibri"/>
          <w:sz w:val="20"/>
          <w:szCs w:val="20"/>
        </w:rPr>
        <w:t xml:space="preserve">Seed Funding </w:t>
      </w:r>
      <w:r w:rsidR="005A057D">
        <w:rPr>
          <w:rFonts w:cs="Calibri"/>
          <w:sz w:val="20"/>
          <w:szCs w:val="20"/>
        </w:rPr>
        <w:t>activity</w:t>
      </w:r>
      <w:r w:rsidR="00813346">
        <w:rPr>
          <w:rFonts w:cs="Calibri"/>
          <w:sz w:val="20"/>
          <w:szCs w:val="20"/>
        </w:rPr>
        <w:t xml:space="preserve">, </w:t>
      </w:r>
      <w:r w:rsidRPr="00813346">
        <w:rPr>
          <w:rFonts w:cs="Calibri"/>
          <w:i/>
          <w:sz w:val="20"/>
          <w:szCs w:val="20"/>
        </w:rPr>
        <w:t>Partnership development activity to establish and secure project structure</w:t>
      </w:r>
      <w:r w:rsidR="00813346">
        <w:rPr>
          <w:rFonts w:cs="Calibri"/>
          <w:sz w:val="20"/>
          <w:szCs w:val="20"/>
        </w:rPr>
        <w:t>,</w:t>
      </w:r>
      <w:r>
        <w:rPr>
          <w:rFonts w:cs="Calibri"/>
          <w:sz w:val="20"/>
          <w:szCs w:val="20"/>
        </w:rPr>
        <w:t xml:space="preserve"> is critical </w:t>
      </w:r>
      <w:r w:rsidR="00813346">
        <w:rPr>
          <w:rFonts w:cs="Calibri"/>
          <w:sz w:val="20"/>
          <w:szCs w:val="20"/>
        </w:rPr>
        <w:t>for</w:t>
      </w:r>
      <w:r>
        <w:rPr>
          <w:rFonts w:cs="Calibri"/>
          <w:sz w:val="20"/>
          <w:szCs w:val="20"/>
        </w:rPr>
        <w:t xml:space="preserve"> the </w:t>
      </w:r>
      <w:r w:rsidR="00813346">
        <w:rPr>
          <w:rFonts w:cs="Calibri"/>
          <w:sz w:val="20"/>
          <w:szCs w:val="20"/>
        </w:rPr>
        <w:t>development of a Grant Funding P</w:t>
      </w:r>
      <w:r>
        <w:rPr>
          <w:rFonts w:cs="Calibri"/>
          <w:sz w:val="20"/>
          <w:szCs w:val="20"/>
        </w:rPr>
        <w:t>roposal.</w:t>
      </w:r>
      <w:r w:rsidR="00813346">
        <w:rPr>
          <w:rFonts w:cs="Calibri"/>
          <w:sz w:val="20"/>
          <w:szCs w:val="20"/>
        </w:rPr>
        <w:t xml:space="preserve"> This activity should </w:t>
      </w:r>
      <w:r w:rsidR="005A057D">
        <w:rPr>
          <w:rFonts w:cs="Calibri"/>
          <w:sz w:val="20"/>
          <w:szCs w:val="20"/>
        </w:rPr>
        <w:t>be</w:t>
      </w:r>
      <w:r w:rsidR="00813346">
        <w:rPr>
          <w:rFonts w:cs="Calibri"/>
          <w:sz w:val="20"/>
          <w:szCs w:val="20"/>
        </w:rPr>
        <w:t xml:space="preserve"> developed when submitting a Grant Funding Proposal</w:t>
      </w:r>
      <w:r w:rsidR="005A057D">
        <w:rPr>
          <w:rFonts w:cs="Calibri"/>
          <w:sz w:val="20"/>
          <w:szCs w:val="20"/>
        </w:rPr>
        <w:t>.</w:t>
      </w:r>
    </w:p>
    <w:p w14:paraId="035664F8" w14:textId="42D57950" w:rsidR="00192E26" w:rsidRPr="00901E74" w:rsidRDefault="00192E26" w:rsidP="005A057D">
      <w:pPr>
        <w:pStyle w:val="ESBodyText"/>
        <w:numPr>
          <w:ilvl w:val="0"/>
          <w:numId w:val="38"/>
        </w:numPr>
        <w:spacing w:after="0"/>
        <w:ind w:left="360"/>
        <w:jc w:val="both"/>
        <w:rPr>
          <w:rFonts w:cs="Calibri"/>
          <w:sz w:val="20"/>
          <w:szCs w:val="20"/>
        </w:rPr>
      </w:pPr>
      <w:r w:rsidRPr="00901E74">
        <w:rPr>
          <w:rFonts w:cs="Calibri"/>
          <w:sz w:val="20"/>
          <w:szCs w:val="20"/>
        </w:rPr>
        <w:t>Should fund recipients</w:t>
      </w:r>
      <w:r>
        <w:rPr>
          <w:rFonts w:cs="Calibri"/>
          <w:sz w:val="20"/>
          <w:szCs w:val="20"/>
        </w:rPr>
        <w:t xml:space="preserve"> determine that findings of their </w:t>
      </w:r>
      <w:r w:rsidRPr="00901E74">
        <w:rPr>
          <w:rFonts w:cs="Calibri"/>
          <w:sz w:val="20"/>
          <w:szCs w:val="20"/>
        </w:rPr>
        <w:t xml:space="preserve">seeding activities do not support the proposed project innovation, and that it has limited applicability to the training and TAFE sector, recipients may negotiate with the Department to </w:t>
      </w:r>
      <w:r>
        <w:rPr>
          <w:rFonts w:cs="Calibri"/>
          <w:sz w:val="20"/>
          <w:szCs w:val="20"/>
        </w:rPr>
        <w:t xml:space="preserve">exit out of the WTIF </w:t>
      </w:r>
      <w:r w:rsidR="00962092">
        <w:rPr>
          <w:rFonts w:cs="Calibri"/>
          <w:sz w:val="20"/>
          <w:szCs w:val="20"/>
        </w:rPr>
        <w:t>program.</w:t>
      </w:r>
      <w:r w:rsidRPr="00901E74">
        <w:rPr>
          <w:rStyle w:val="FootnoteReference"/>
          <w:rFonts w:cs="Calibri"/>
          <w:sz w:val="20"/>
          <w:szCs w:val="20"/>
        </w:rPr>
        <w:footnoteReference w:id="2"/>
      </w:r>
    </w:p>
    <w:p w14:paraId="66F5915B" w14:textId="77777777" w:rsidR="00192E26" w:rsidRPr="00901E74" w:rsidRDefault="00192E26" w:rsidP="00192E26">
      <w:pPr>
        <w:pStyle w:val="ESBodyText"/>
        <w:spacing w:after="0"/>
        <w:jc w:val="both"/>
        <w:rPr>
          <w:rFonts w:cs="Calibri"/>
          <w:sz w:val="20"/>
          <w:szCs w:val="20"/>
        </w:rPr>
      </w:pPr>
    </w:p>
    <w:p w14:paraId="75D62C5E" w14:textId="34B400BB" w:rsidR="009738F6" w:rsidRPr="00AD1B33" w:rsidRDefault="00192E26" w:rsidP="00192E26">
      <w:pPr>
        <w:pStyle w:val="ESBodyText"/>
        <w:spacing w:after="0"/>
        <w:jc w:val="both"/>
        <w:rPr>
          <w:rFonts w:cs="Calibri"/>
          <w:sz w:val="20"/>
          <w:szCs w:val="20"/>
        </w:rPr>
      </w:pPr>
      <w:r>
        <w:rPr>
          <w:rFonts w:cs="Calibri"/>
          <w:sz w:val="20"/>
          <w:szCs w:val="20"/>
        </w:rPr>
        <w:t xml:space="preserve">The </w:t>
      </w:r>
      <w:r w:rsidR="009738F6">
        <w:rPr>
          <w:rFonts w:cs="Calibri"/>
          <w:sz w:val="20"/>
          <w:szCs w:val="20"/>
        </w:rPr>
        <w:t xml:space="preserve">conclusion </w:t>
      </w:r>
      <w:r w:rsidR="009738F6" w:rsidRPr="00AD1B33">
        <w:rPr>
          <w:rFonts w:cs="Calibri"/>
          <w:sz w:val="20"/>
          <w:szCs w:val="20"/>
        </w:rPr>
        <w:t xml:space="preserve">of Seed Funding Activities is an Outcomes </w:t>
      </w:r>
      <w:r w:rsidR="00962092" w:rsidRPr="00AD1B33">
        <w:rPr>
          <w:rFonts w:cs="Calibri"/>
          <w:sz w:val="20"/>
          <w:szCs w:val="20"/>
        </w:rPr>
        <w:t>Report, which</w:t>
      </w:r>
      <w:r w:rsidR="009738F6" w:rsidRPr="00AD1B33">
        <w:rPr>
          <w:rFonts w:cs="Calibri"/>
          <w:sz w:val="20"/>
          <w:szCs w:val="20"/>
        </w:rPr>
        <w:t xml:space="preserve"> should reflect the following:</w:t>
      </w:r>
    </w:p>
    <w:p w14:paraId="347109F6" w14:textId="77777777" w:rsidR="009738F6" w:rsidRPr="00AD1B33" w:rsidRDefault="009738F6" w:rsidP="00192E26">
      <w:pPr>
        <w:pStyle w:val="ESBodyText"/>
        <w:spacing w:after="0"/>
        <w:jc w:val="both"/>
        <w:rPr>
          <w:rFonts w:cs="Calibri"/>
          <w:sz w:val="20"/>
          <w:szCs w:val="20"/>
        </w:rPr>
      </w:pPr>
    </w:p>
    <w:p w14:paraId="6F97E6ED" w14:textId="54A7B47C" w:rsidR="009738F6" w:rsidRPr="00AD1B33" w:rsidRDefault="009738F6" w:rsidP="009738F6">
      <w:pPr>
        <w:pStyle w:val="ESBodyText"/>
        <w:numPr>
          <w:ilvl w:val="0"/>
          <w:numId w:val="35"/>
        </w:numPr>
        <w:spacing w:after="0"/>
        <w:jc w:val="both"/>
        <w:rPr>
          <w:rFonts w:cs="Calibri"/>
          <w:sz w:val="20"/>
          <w:szCs w:val="20"/>
        </w:rPr>
      </w:pPr>
      <w:r w:rsidRPr="00AD1B33">
        <w:rPr>
          <w:rFonts w:cs="Calibri"/>
          <w:sz w:val="20"/>
          <w:szCs w:val="20"/>
        </w:rPr>
        <w:t>Findings of the Seed Funding</w:t>
      </w:r>
      <w:r w:rsidR="00813346" w:rsidRPr="00AD1B33">
        <w:rPr>
          <w:rFonts w:cs="Calibri"/>
          <w:sz w:val="20"/>
          <w:szCs w:val="20"/>
        </w:rPr>
        <w:t xml:space="preserve">, including partnership development; </w:t>
      </w:r>
      <w:r w:rsidR="00813346" w:rsidRPr="00AD1B33">
        <w:rPr>
          <w:rFonts w:cs="Calibri"/>
          <w:i/>
          <w:sz w:val="20"/>
          <w:szCs w:val="20"/>
        </w:rPr>
        <w:t>and</w:t>
      </w:r>
    </w:p>
    <w:p w14:paraId="3182F3A8" w14:textId="77777777" w:rsidR="009738F6" w:rsidRPr="00AD1B33" w:rsidRDefault="009738F6" w:rsidP="009738F6">
      <w:pPr>
        <w:pStyle w:val="ESBodyText"/>
        <w:numPr>
          <w:ilvl w:val="0"/>
          <w:numId w:val="35"/>
        </w:numPr>
        <w:spacing w:after="0"/>
        <w:jc w:val="both"/>
        <w:rPr>
          <w:rFonts w:cs="Calibri"/>
          <w:sz w:val="20"/>
          <w:szCs w:val="20"/>
        </w:rPr>
      </w:pPr>
      <w:r w:rsidRPr="00AD1B33">
        <w:rPr>
          <w:rFonts w:cs="Calibri"/>
          <w:sz w:val="20"/>
          <w:szCs w:val="20"/>
        </w:rPr>
        <w:t xml:space="preserve">Recommendation </w:t>
      </w:r>
      <w:r w:rsidRPr="00AD1B33">
        <w:rPr>
          <w:rFonts w:cs="Calibri"/>
          <w:i/>
          <w:sz w:val="20"/>
          <w:szCs w:val="20"/>
        </w:rPr>
        <w:t>to progress</w:t>
      </w:r>
      <w:r w:rsidRPr="00AD1B33">
        <w:rPr>
          <w:rFonts w:cs="Calibri"/>
          <w:sz w:val="20"/>
          <w:szCs w:val="20"/>
        </w:rPr>
        <w:t xml:space="preserve">, or, </w:t>
      </w:r>
      <w:r w:rsidRPr="00AD1B33">
        <w:rPr>
          <w:rFonts w:cs="Calibri"/>
          <w:i/>
          <w:sz w:val="20"/>
          <w:szCs w:val="20"/>
        </w:rPr>
        <w:t>not to progress</w:t>
      </w:r>
      <w:r w:rsidRPr="00AD1B33">
        <w:rPr>
          <w:rFonts w:cs="Calibri"/>
          <w:sz w:val="20"/>
          <w:szCs w:val="20"/>
        </w:rPr>
        <w:t xml:space="preserve"> into a Grant Funding Proposal.</w:t>
      </w:r>
    </w:p>
    <w:p w14:paraId="07CA3AB1" w14:textId="77777777" w:rsidR="009738F6" w:rsidRDefault="009738F6" w:rsidP="00192E26">
      <w:pPr>
        <w:pStyle w:val="ESBodyText"/>
        <w:spacing w:after="0"/>
        <w:jc w:val="both"/>
        <w:rPr>
          <w:rFonts w:cs="Calibri"/>
          <w:sz w:val="20"/>
          <w:szCs w:val="20"/>
        </w:rPr>
      </w:pPr>
      <w:r>
        <w:rPr>
          <w:rFonts w:cs="Calibri"/>
          <w:sz w:val="20"/>
          <w:szCs w:val="20"/>
        </w:rPr>
        <w:t xml:space="preserve"> </w:t>
      </w:r>
    </w:p>
    <w:p w14:paraId="3B6092BF" w14:textId="46D654B9" w:rsidR="003324AF" w:rsidRDefault="003324AF" w:rsidP="00192E26">
      <w:pPr>
        <w:pStyle w:val="ESBodyText"/>
        <w:spacing w:after="0"/>
        <w:jc w:val="both"/>
        <w:rPr>
          <w:rFonts w:cs="Calibri"/>
          <w:sz w:val="20"/>
          <w:szCs w:val="20"/>
        </w:rPr>
        <w:sectPr w:rsidR="003324AF" w:rsidSect="00FC5CCE">
          <w:type w:val="continuous"/>
          <w:pgSz w:w="11906" w:h="16838"/>
          <w:pgMar w:top="2552" w:right="991" w:bottom="426" w:left="1134" w:header="708" w:footer="708" w:gutter="0"/>
          <w:cols w:space="708"/>
          <w:docGrid w:linePitch="360"/>
        </w:sectPr>
      </w:pPr>
    </w:p>
    <w:p w14:paraId="6073C51F" w14:textId="4F61A2CD" w:rsidR="00192E26" w:rsidRDefault="00192E26" w:rsidP="00192E26">
      <w:pPr>
        <w:pStyle w:val="ESBodyText"/>
        <w:tabs>
          <w:tab w:val="left" w:pos="4111"/>
        </w:tabs>
        <w:spacing w:after="0"/>
        <w:rPr>
          <w:rFonts w:cs="Calibri"/>
          <w:sz w:val="20"/>
          <w:szCs w:val="20"/>
        </w:rPr>
      </w:pPr>
    </w:p>
    <w:p w14:paraId="68A64BEB" w14:textId="4F854D06" w:rsidR="00055CF3" w:rsidRPr="005A057D" w:rsidRDefault="00B17526" w:rsidP="005A057D">
      <w:pPr>
        <w:pStyle w:val="ESHeading1"/>
        <w:spacing w:after="60"/>
        <w:jc w:val="both"/>
        <w:rPr>
          <w:rFonts w:cs="Calibri"/>
          <w:szCs w:val="22"/>
        </w:rPr>
      </w:pPr>
      <w:r w:rsidRPr="005A057D">
        <w:rPr>
          <w:rFonts w:cs="Calibri"/>
          <w:szCs w:val="22"/>
        </w:rPr>
        <w:t>How do you apply for WTIF Seed funding?</w:t>
      </w:r>
    </w:p>
    <w:p w14:paraId="4EBB53CE" w14:textId="464218C2" w:rsidR="00B17526" w:rsidRDefault="00B17526" w:rsidP="00B17526">
      <w:pPr>
        <w:pStyle w:val="ESHeading2"/>
        <w:jc w:val="both"/>
        <w:rPr>
          <w:rFonts w:ascii="Calibri" w:hAnsi="Calibri" w:cs="Calibri"/>
        </w:rPr>
      </w:pPr>
      <w:r w:rsidRPr="0027350A">
        <w:rPr>
          <w:rFonts w:ascii="Calibri" w:hAnsi="Calibri" w:cs="Calibri"/>
        </w:rPr>
        <w:t>WTIF Seed Funding Application Process</w:t>
      </w:r>
    </w:p>
    <w:p w14:paraId="038AF316" w14:textId="07DE4C72" w:rsidR="00B17526" w:rsidRDefault="00B17526" w:rsidP="00A7340D">
      <w:pPr>
        <w:tabs>
          <w:tab w:val="right" w:pos="9781"/>
        </w:tabs>
        <w:rPr>
          <w:b/>
        </w:rPr>
      </w:pPr>
      <w:r>
        <w:rPr>
          <w:b/>
          <w:noProof/>
          <w:lang w:eastAsia="en-AU"/>
        </w:rPr>
        <w:drawing>
          <wp:inline distT="0" distB="0" distL="0" distR="0" wp14:anchorId="508DF888" wp14:editId="2D083468">
            <wp:extent cx="5786650" cy="762000"/>
            <wp:effectExtent l="0" t="0" r="24130" b="19050"/>
            <wp:docPr id="1" name="Diagram 1" descr="Image&#10;" title="Process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A7340D">
        <w:rPr>
          <w:b/>
        </w:rPr>
        <w:tab/>
      </w:r>
    </w:p>
    <w:p w14:paraId="296C8EB1" w14:textId="77777777" w:rsidR="005A057D" w:rsidRDefault="005A057D" w:rsidP="005A057D">
      <w:pPr>
        <w:pStyle w:val="ESHeading2"/>
        <w:spacing w:before="120"/>
        <w:jc w:val="both"/>
        <w:rPr>
          <w:rFonts w:ascii="Calibri" w:hAnsi="Calibri" w:cs="Calibri"/>
        </w:rPr>
      </w:pPr>
      <w:r>
        <w:rPr>
          <w:rFonts w:ascii="Calibri" w:hAnsi="Calibri" w:cs="Calibri"/>
        </w:rPr>
        <w:t xml:space="preserve">WTIF FUNDING ROUNDS </w:t>
      </w:r>
    </w:p>
    <w:p w14:paraId="44AAD911" w14:textId="77777777" w:rsidR="005A057D" w:rsidRPr="00F3376E" w:rsidRDefault="005A057D" w:rsidP="005A057D">
      <w:pPr>
        <w:pStyle w:val="ListParagraph"/>
        <w:numPr>
          <w:ilvl w:val="0"/>
          <w:numId w:val="39"/>
        </w:numPr>
        <w:spacing w:after="160" w:line="256" w:lineRule="auto"/>
        <w:rPr>
          <w:rFonts w:asciiTheme="minorHAnsi" w:hAnsiTheme="minorHAnsi" w:cstheme="minorBidi"/>
          <w:sz w:val="20"/>
          <w:szCs w:val="20"/>
        </w:rPr>
      </w:pPr>
      <w:r>
        <w:rPr>
          <w:sz w:val="20"/>
          <w:szCs w:val="20"/>
        </w:rPr>
        <w:t>When a WTIF funding round is open, submit your Expression of Interest.</w:t>
      </w:r>
    </w:p>
    <w:p w14:paraId="695646ED" w14:textId="2C6F5B0A" w:rsidR="005A057D" w:rsidRDefault="005A057D" w:rsidP="005A057D">
      <w:pPr>
        <w:pStyle w:val="ListParagraph"/>
        <w:numPr>
          <w:ilvl w:val="0"/>
          <w:numId w:val="39"/>
        </w:numPr>
        <w:spacing w:after="160" w:line="256" w:lineRule="auto"/>
        <w:rPr>
          <w:rFonts w:asciiTheme="minorHAnsi" w:hAnsiTheme="minorHAnsi" w:cstheme="minorBidi"/>
          <w:sz w:val="20"/>
          <w:szCs w:val="20"/>
        </w:rPr>
      </w:pPr>
      <w:r>
        <w:rPr>
          <w:sz w:val="20"/>
          <w:szCs w:val="20"/>
        </w:rPr>
        <w:t xml:space="preserve">Expression of Interest - Lodge your interest in developing a Seed funding application </w:t>
      </w:r>
      <w:hyperlink r:id="rId23" w:history="1">
        <w:r w:rsidR="00147762" w:rsidRPr="000F23D3">
          <w:rPr>
            <w:rStyle w:val="Hyperlink"/>
            <w:sz w:val="20"/>
            <w:szCs w:val="20"/>
          </w:rPr>
          <w:t>here</w:t>
        </w:r>
      </w:hyperlink>
      <w:r w:rsidR="00147762">
        <w:rPr>
          <w:sz w:val="20"/>
          <w:szCs w:val="20"/>
        </w:rPr>
        <w:t>.</w:t>
      </w:r>
      <w:r w:rsidR="00147762" w:rsidRPr="00C22598">
        <w:rPr>
          <w:sz w:val="20"/>
          <w:szCs w:val="20"/>
        </w:rPr>
        <w:t xml:space="preserve"> </w:t>
      </w:r>
      <w:r>
        <w:rPr>
          <w:sz w:val="20"/>
          <w:szCs w:val="20"/>
        </w:rPr>
        <w:t xml:space="preserve">Include in your email primary contact, organisation details, phone number, address and a </w:t>
      </w:r>
      <w:r w:rsidR="0020660B">
        <w:rPr>
          <w:sz w:val="20"/>
          <w:szCs w:val="20"/>
        </w:rPr>
        <w:t>four-line</w:t>
      </w:r>
      <w:r>
        <w:rPr>
          <w:sz w:val="20"/>
          <w:szCs w:val="20"/>
        </w:rPr>
        <w:t xml:space="preserve"> statement of your Seed funding idea.</w:t>
      </w:r>
    </w:p>
    <w:p w14:paraId="2DEBE590" w14:textId="34A0170C" w:rsidR="005A057D" w:rsidRPr="00AD1B33" w:rsidRDefault="005A057D" w:rsidP="005A057D">
      <w:pPr>
        <w:pStyle w:val="ListParagraph"/>
        <w:numPr>
          <w:ilvl w:val="0"/>
          <w:numId w:val="39"/>
        </w:numPr>
        <w:spacing w:after="160" w:line="256" w:lineRule="auto"/>
        <w:rPr>
          <w:sz w:val="20"/>
          <w:szCs w:val="20"/>
        </w:rPr>
      </w:pPr>
      <w:r>
        <w:rPr>
          <w:sz w:val="20"/>
          <w:szCs w:val="20"/>
        </w:rPr>
        <w:t xml:space="preserve">A Principal Regional </w:t>
      </w:r>
      <w:r w:rsidRPr="00AD1B33">
        <w:rPr>
          <w:sz w:val="20"/>
          <w:szCs w:val="20"/>
        </w:rPr>
        <w:t xml:space="preserve">Advisor (PRA) from the Department will contact you within 5 (five) business days to discuss your proposed application and suitability for the fund. </w:t>
      </w:r>
    </w:p>
    <w:p w14:paraId="4DD29BA1" w14:textId="539D4700" w:rsidR="005A057D" w:rsidRPr="00AD1B33" w:rsidRDefault="005A057D" w:rsidP="005A057D">
      <w:pPr>
        <w:pStyle w:val="ListParagraph"/>
        <w:numPr>
          <w:ilvl w:val="0"/>
          <w:numId w:val="39"/>
        </w:numPr>
        <w:spacing w:after="0" w:line="256" w:lineRule="auto"/>
        <w:ind w:left="357"/>
        <w:rPr>
          <w:b/>
          <w:sz w:val="20"/>
          <w:szCs w:val="20"/>
        </w:rPr>
      </w:pPr>
      <w:r w:rsidRPr="00AD1B33">
        <w:rPr>
          <w:sz w:val="20"/>
          <w:szCs w:val="20"/>
        </w:rPr>
        <w:t xml:space="preserve">Should your Expression of Interest be deemed appropriate, </w:t>
      </w:r>
      <w:r w:rsidR="00561E6A" w:rsidRPr="00AD1B33">
        <w:rPr>
          <w:sz w:val="20"/>
          <w:szCs w:val="20"/>
        </w:rPr>
        <w:t>the PRA will send you a</w:t>
      </w:r>
      <w:r w:rsidRPr="00AD1B33">
        <w:rPr>
          <w:sz w:val="20"/>
          <w:szCs w:val="20"/>
        </w:rPr>
        <w:t xml:space="preserve"> link to an online Seed Funding application form. </w:t>
      </w:r>
    </w:p>
    <w:p w14:paraId="5F454209" w14:textId="77777777" w:rsidR="00B17526" w:rsidRPr="00AD1B33" w:rsidRDefault="00B17526" w:rsidP="00B17526">
      <w:pPr>
        <w:pStyle w:val="ESHeading2"/>
        <w:jc w:val="both"/>
        <w:rPr>
          <w:rFonts w:ascii="Calibri" w:hAnsi="Calibri" w:cs="Calibri"/>
        </w:rPr>
      </w:pPr>
      <w:r w:rsidRPr="00AD1B33">
        <w:rPr>
          <w:rFonts w:ascii="Calibri" w:hAnsi="Calibri" w:cs="Calibri"/>
        </w:rPr>
        <w:t>Online Seed Application Lodgement</w:t>
      </w:r>
    </w:p>
    <w:p w14:paraId="7F032CE1" w14:textId="07AFC6CA" w:rsidR="00B17526" w:rsidRDefault="00B17526" w:rsidP="004F1852">
      <w:pPr>
        <w:pStyle w:val="ListParagraph"/>
        <w:numPr>
          <w:ilvl w:val="0"/>
          <w:numId w:val="39"/>
        </w:numPr>
        <w:spacing w:after="160" w:line="259" w:lineRule="auto"/>
        <w:rPr>
          <w:sz w:val="20"/>
          <w:szCs w:val="20"/>
        </w:rPr>
      </w:pPr>
      <w:r w:rsidRPr="00AD1B33">
        <w:rPr>
          <w:sz w:val="20"/>
          <w:szCs w:val="20"/>
        </w:rPr>
        <w:t>Complete the online Seed Funding application form and submit to the Department</w:t>
      </w:r>
      <w:r w:rsidR="002C589B" w:rsidRPr="00AD1B33">
        <w:rPr>
          <w:sz w:val="20"/>
          <w:szCs w:val="20"/>
        </w:rPr>
        <w:t>’s online portal</w:t>
      </w:r>
      <w:r w:rsidRPr="00AD1B33">
        <w:rPr>
          <w:sz w:val="20"/>
          <w:szCs w:val="20"/>
        </w:rPr>
        <w:t>.</w:t>
      </w:r>
    </w:p>
    <w:p w14:paraId="7D69F47E" w14:textId="21D7B648" w:rsidR="002E306A" w:rsidRPr="002E306A" w:rsidRDefault="002E306A" w:rsidP="002E306A">
      <w:pPr>
        <w:pStyle w:val="ListParagraph"/>
        <w:numPr>
          <w:ilvl w:val="0"/>
          <w:numId w:val="39"/>
        </w:numPr>
        <w:spacing w:after="160" w:line="256" w:lineRule="auto"/>
        <w:rPr>
          <w:sz w:val="20"/>
          <w:szCs w:val="20"/>
        </w:rPr>
      </w:pPr>
      <w:r w:rsidRPr="00C22598">
        <w:rPr>
          <w:sz w:val="20"/>
          <w:szCs w:val="20"/>
        </w:rPr>
        <w:t>On submission of your online form, you will receive an automated response to acknowledge receipt of your application.</w:t>
      </w:r>
    </w:p>
    <w:p w14:paraId="37DDBD3C" w14:textId="0D0EB27B" w:rsidR="00B17526" w:rsidRPr="00AD1B33" w:rsidRDefault="00B17526" w:rsidP="004F1852">
      <w:pPr>
        <w:pStyle w:val="ListParagraph"/>
        <w:numPr>
          <w:ilvl w:val="0"/>
          <w:numId w:val="39"/>
        </w:numPr>
        <w:spacing w:after="160" w:line="259" w:lineRule="auto"/>
        <w:rPr>
          <w:sz w:val="20"/>
          <w:szCs w:val="20"/>
        </w:rPr>
      </w:pPr>
      <w:r w:rsidRPr="00AD1B33">
        <w:rPr>
          <w:sz w:val="20"/>
          <w:szCs w:val="20"/>
        </w:rPr>
        <w:t xml:space="preserve">PRAs are available to provide advice in the development of applications for seed funding. This may include consultation with industry groups on training needs, possible </w:t>
      </w:r>
      <w:r w:rsidR="00962092" w:rsidRPr="00AD1B33">
        <w:rPr>
          <w:sz w:val="20"/>
          <w:szCs w:val="20"/>
        </w:rPr>
        <w:t>projects, partnerships,</w:t>
      </w:r>
      <w:r w:rsidRPr="00AD1B33">
        <w:rPr>
          <w:sz w:val="20"/>
          <w:szCs w:val="20"/>
        </w:rPr>
        <w:t xml:space="preserve"> and activities to connect appropriate partners and establish collaborative relationships in support of grant funding proposals.</w:t>
      </w:r>
    </w:p>
    <w:p w14:paraId="50B16643" w14:textId="77777777" w:rsidR="00B17526" w:rsidRPr="00AD1B33" w:rsidRDefault="00B17526" w:rsidP="00B17526">
      <w:pPr>
        <w:pStyle w:val="ESHeading2"/>
        <w:jc w:val="both"/>
        <w:rPr>
          <w:rFonts w:ascii="Calibri" w:hAnsi="Calibri" w:cs="Calibri"/>
        </w:rPr>
      </w:pPr>
      <w:r w:rsidRPr="00AD1B33">
        <w:rPr>
          <w:rFonts w:ascii="Calibri" w:hAnsi="Calibri" w:cs="Calibri"/>
        </w:rPr>
        <w:t>Application Assessment</w:t>
      </w:r>
    </w:p>
    <w:p w14:paraId="40ACEC69" w14:textId="6DC75AB4" w:rsidR="00B17526" w:rsidRPr="00AD1B33" w:rsidRDefault="00B17526" w:rsidP="006F09F2">
      <w:pPr>
        <w:pStyle w:val="ListParagraph"/>
        <w:numPr>
          <w:ilvl w:val="0"/>
          <w:numId w:val="39"/>
        </w:numPr>
        <w:spacing w:after="160" w:line="259" w:lineRule="auto"/>
        <w:rPr>
          <w:sz w:val="20"/>
          <w:szCs w:val="20"/>
        </w:rPr>
      </w:pPr>
      <w:r w:rsidRPr="00AD1B33">
        <w:rPr>
          <w:sz w:val="20"/>
          <w:szCs w:val="20"/>
        </w:rPr>
        <w:t>The Department will review and undertake an</w:t>
      </w:r>
      <w:r w:rsidR="00561E6A" w:rsidRPr="00AD1B33">
        <w:rPr>
          <w:sz w:val="20"/>
          <w:szCs w:val="20"/>
        </w:rPr>
        <w:t xml:space="preserve"> assessment of your application, and y</w:t>
      </w:r>
      <w:r w:rsidR="006F09F2" w:rsidRPr="00AD1B33">
        <w:rPr>
          <w:sz w:val="20"/>
          <w:szCs w:val="20"/>
        </w:rPr>
        <w:t xml:space="preserve">ou may receive requests for further information. </w:t>
      </w:r>
    </w:p>
    <w:p w14:paraId="378ECF69" w14:textId="77777777" w:rsidR="00B17526" w:rsidRPr="0027350A" w:rsidRDefault="00B17526" w:rsidP="00B17526">
      <w:pPr>
        <w:pStyle w:val="ESHeading2"/>
        <w:jc w:val="both"/>
        <w:rPr>
          <w:rFonts w:ascii="Calibri" w:hAnsi="Calibri" w:cs="Calibri"/>
        </w:rPr>
      </w:pPr>
      <w:r w:rsidRPr="00AD1B33">
        <w:rPr>
          <w:rFonts w:ascii="Calibri" w:hAnsi="Calibri" w:cs="Calibri"/>
        </w:rPr>
        <w:t>Notification</w:t>
      </w:r>
      <w:r w:rsidR="00A00DC3" w:rsidRPr="00AD1B33">
        <w:rPr>
          <w:rFonts w:ascii="Calibri" w:hAnsi="Calibri" w:cs="Calibri"/>
        </w:rPr>
        <w:t xml:space="preserve"> &amp; SEED FUNDING</w:t>
      </w:r>
      <w:r w:rsidR="00A00DC3">
        <w:rPr>
          <w:rFonts w:ascii="Calibri" w:hAnsi="Calibri" w:cs="Calibri"/>
        </w:rPr>
        <w:t xml:space="preserve"> INITIATION MEETING</w:t>
      </w:r>
    </w:p>
    <w:p w14:paraId="0CDB5903" w14:textId="495FF5CF" w:rsidR="00A647A7" w:rsidRDefault="00A647A7" w:rsidP="006F09F2">
      <w:pPr>
        <w:pStyle w:val="ListParagraph"/>
        <w:numPr>
          <w:ilvl w:val="0"/>
          <w:numId w:val="39"/>
        </w:numPr>
        <w:spacing w:after="160" w:line="259" w:lineRule="auto"/>
        <w:rPr>
          <w:sz w:val="20"/>
          <w:szCs w:val="20"/>
        </w:rPr>
      </w:pPr>
      <w:r>
        <w:rPr>
          <w:sz w:val="20"/>
          <w:szCs w:val="20"/>
        </w:rPr>
        <w:t>Notification of the outcome of your application will be a minimum of 20 working days from the date of your submission.</w:t>
      </w:r>
    </w:p>
    <w:p w14:paraId="399AC439" w14:textId="2D540F4A" w:rsidR="006F09F2" w:rsidRPr="0027350A" w:rsidRDefault="00262C91" w:rsidP="006F09F2">
      <w:pPr>
        <w:pStyle w:val="ListParagraph"/>
        <w:numPr>
          <w:ilvl w:val="0"/>
          <w:numId w:val="39"/>
        </w:numPr>
        <w:spacing w:after="160" w:line="259" w:lineRule="auto"/>
        <w:rPr>
          <w:sz w:val="20"/>
          <w:szCs w:val="20"/>
        </w:rPr>
      </w:pPr>
      <w:r w:rsidRPr="00D41E90">
        <w:rPr>
          <w:sz w:val="20"/>
          <w:szCs w:val="20"/>
        </w:rPr>
        <w:t>Once the Department’s Delegate has made a decision on the outcome of your application,</w:t>
      </w:r>
      <w:r>
        <w:rPr>
          <w:sz w:val="20"/>
          <w:szCs w:val="20"/>
        </w:rPr>
        <w:t xml:space="preserve"> y</w:t>
      </w:r>
      <w:r w:rsidR="006F09F2" w:rsidRPr="0027350A">
        <w:rPr>
          <w:sz w:val="20"/>
          <w:szCs w:val="20"/>
        </w:rPr>
        <w:t xml:space="preserve">ou will be formally notified of the outcome through a letter from the Department. </w:t>
      </w:r>
    </w:p>
    <w:p w14:paraId="7CB7C6E2" w14:textId="1AAE969C" w:rsidR="00B17526" w:rsidRPr="0027350A" w:rsidRDefault="00B17526" w:rsidP="004F1852">
      <w:pPr>
        <w:pStyle w:val="ListParagraph"/>
        <w:numPr>
          <w:ilvl w:val="0"/>
          <w:numId w:val="39"/>
        </w:numPr>
        <w:spacing w:after="160" w:line="259" w:lineRule="auto"/>
        <w:rPr>
          <w:sz w:val="20"/>
          <w:szCs w:val="20"/>
        </w:rPr>
      </w:pPr>
      <w:r w:rsidRPr="0027350A">
        <w:rPr>
          <w:sz w:val="20"/>
          <w:szCs w:val="20"/>
        </w:rPr>
        <w:t xml:space="preserve">Should you be successful, you will receive a successful notification letter, draft Common Funding Agreement (CFA) and </w:t>
      </w:r>
      <w:r w:rsidR="00055CF3">
        <w:rPr>
          <w:sz w:val="20"/>
          <w:szCs w:val="20"/>
        </w:rPr>
        <w:t xml:space="preserve">be </w:t>
      </w:r>
      <w:r w:rsidR="004F1852">
        <w:rPr>
          <w:sz w:val="20"/>
          <w:szCs w:val="20"/>
        </w:rPr>
        <w:t xml:space="preserve">invited to an optional </w:t>
      </w:r>
      <w:r w:rsidR="00A00DC3">
        <w:rPr>
          <w:sz w:val="20"/>
          <w:szCs w:val="20"/>
        </w:rPr>
        <w:t>Seed Funding Initiation Meeting</w:t>
      </w:r>
      <w:r w:rsidRPr="0027350A">
        <w:rPr>
          <w:sz w:val="20"/>
          <w:szCs w:val="20"/>
        </w:rPr>
        <w:t>.</w:t>
      </w:r>
    </w:p>
    <w:p w14:paraId="3155C0D7" w14:textId="31EFEF82" w:rsidR="00B17526" w:rsidRPr="006F09F2" w:rsidRDefault="00B17526" w:rsidP="006F09F2">
      <w:pPr>
        <w:pStyle w:val="ListParagraph"/>
        <w:numPr>
          <w:ilvl w:val="0"/>
          <w:numId w:val="39"/>
        </w:numPr>
        <w:spacing w:after="160" w:line="259" w:lineRule="auto"/>
        <w:rPr>
          <w:sz w:val="20"/>
          <w:szCs w:val="20"/>
        </w:rPr>
      </w:pPr>
      <w:r w:rsidRPr="0027350A">
        <w:rPr>
          <w:sz w:val="20"/>
          <w:szCs w:val="20"/>
        </w:rPr>
        <w:t xml:space="preserve">PRA </w:t>
      </w:r>
      <w:r w:rsidR="00000035">
        <w:rPr>
          <w:sz w:val="20"/>
          <w:szCs w:val="20"/>
        </w:rPr>
        <w:t>advice</w:t>
      </w:r>
      <w:r w:rsidRPr="0027350A">
        <w:rPr>
          <w:sz w:val="20"/>
          <w:szCs w:val="20"/>
        </w:rPr>
        <w:t xml:space="preserve"> will be av</w:t>
      </w:r>
      <w:r w:rsidR="006F09F2">
        <w:rPr>
          <w:sz w:val="20"/>
          <w:szCs w:val="20"/>
        </w:rPr>
        <w:t xml:space="preserve">ailable throughout the life of </w:t>
      </w:r>
      <w:r w:rsidR="00000035">
        <w:rPr>
          <w:sz w:val="20"/>
          <w:szCs w:val="20"/>
        </w:rPr>
        <w:t xml:space="preserve">your </w:t>
      </w:r>
      <w:r w:rsidR="006F09F2">
        <w:rPr>
          <w:sz w:val="20"/>
          <w:szCs w:val="20"/>
        </w:rPr>
        <w:t>Seed F</w:t>
      </w:r>
      <w:r w:rsidRPr="006F09F2">
        <w:rPr>
          <w:sz w:val="20"/>
          <w:szCs w:val="20"/>
        </w:rPr>
        <w:t>unding project.</w:t>
      </w:r>
    </w:p>
    <w:p w14:paraId="41D3D1F2" w14:textId="77777777" w:rsidR="00B17526" w:rsidRPr="0027350A" w:rsidRDefault="00B17526" w:rsidP="00B17526">
      <w:pPr>
        <w:pStyle w:val="ESHeading2"/>
        <w:jc w:val="both"/>
        <w:rPr>
          <w:rFonts w:ascii="Calibri" w:hAnsi="Calibri" w:cs="Calibri"/>
        </w:rPr>
      </w:pPr>
      <w:r w:rsidRPr="0027350A">
        <w:rPr>
          <w:rFonts w:ascii="Calibri" w:hAnsi="Calibri" w:cs="Calibri"/>
        </w:rPr>
        <w:t>Seed Project Delivery</w:t>
      </w:r>
      <w:r w:rsidR="00055CF3">
        <w:rPr>
          <w:rFonts w:ascii="Calibri" w:hAnsi="Calibri" w:cs="Calibri"/>
        </w:rPr>
        <w:t xml:space="preserve"> &amp; NEXT STEPS</w:t>
      </w:r>
    </w:p>
    <w:p w14:paraId="09AD5326" w14:textId="77777777" w:rsidR="00FE1D26" w:rsidRDefault="004F1852" w:rsidP="004F1852">
      <w:pPr>
        <w:pStyle w:val="ListParagraph"/>
        <w:numPr>
          <w:ilvl w:val="0"/>
          <w:numId w:val="39"/>
        </w:numPr>
        <w:spacing w:after="160" w:line="259" w:lineRule="auto"/>
        <w:rPr>
          <w:sz w:val="20"/>
          <w:szCs w:val="20"/>
        </w:rPr>
      </w:pPr>
      <w:r>
        <w:rPr>
          <w:sz w:val="20"/>
          <w:szCs w:val="20"/>
        </w:rPr>
        <w:t xml:space="preserve">Progress and </w:t>
      </w:r>
      <w:r w:rsidR="00055CF3">
        <w:rPr>
          <w:sz w:val="20"/>
          <w:szCs w:val="20"/>
        </w:rPr>
        <w:t>Outcomes Report</w:t>
      </w:r>
      <w:r w:rsidR="00FE1D26">
        <w:rPr>
          <w:sz w:val="20"/>
          <w:szCs w:val="20"/>
        </w:rPr>
        <w:t>s</w:t>
      </w:r>
      <w:r w:rsidR="00055CF3">
        <w:rPr>
          <w:sz w:val="20"/>
          <w:szCs w:val="20"/>
        </w:rPr>
        <w:t xml:space="preserve"> </w:t>
      </w:r>
      <w:r>
        <w:rPr>
          <w:sz w:val="20"/>
          <w:szCs w:val="20"/>
        </w:rPr>
        <w:t>are</w:t>
      </w:r>
      <w:r w:rsidR="00B17526" w:rsidRPr="0027350A">
        <w:rPr>
          <w:sz w:val="20"/>
          <w:szCs w:val="20"/>
        </w:rPr>
        <w:t xml:space="preserve"> required </w:t>
      </w:r>
      <w:r w:rsidR="00055CF3">
        <w:rPr>
          <w:sz w:val="20"/>
          <w:szCs w:val="20"/>
        </w:rPr>
        <w:t>in accordance with the</w:t>
      </w:r>
      <w:r w:rsidR="00B17526" w:rsidRPr="0027350A">
        <w:rPr>
          <w:sz w:val="20"/>
          <w:szCs w:val="20"/>
        </w:rPr>
        <w:t xml:space="preserve"> date</w:t>
      </w:r>
      <w:r w:rsidR="006F09F2">
        <w:rPr>
          <w:sz w:val="20"/>
          <w:szCs w:val="20"/>
        </w:rPr>
        <w:t>s</w:t>
      </w:r>
      <w:r w:rsidR="00B17526" w:rsidRPr="0027350A">
        <w:rPr>
          <w:sz w:val="20"/>
          <w:szCs w:val="20"/>
        </w:rPr>
        <w:t xml:space="preserve"> set out in the CFA</w:t>
      </w:r>
      <w:r w:rsidR="00055CF3">
        <w:rPr>
          <w:sz w:val="20"/>
          <w:szCs w:val="20"/>
        </w:rPr>
        <w:t xml:space="preserve">, and you will be invited to an </w:t>
      </w:r>
      <w:r w:rsidR="00B77197">
        <w:rPr>
          <w:sz w:val="20"/>
          <w:szCs w:val="20"/>
        </w:rPr>
        <w:t xml:space="preserve">optional </w:t>
      </w:r>
      <w:r w:rsidR="00055CF3">
        <w:rPr>
          <w:sz w:val="20"/>
          <w:szCs w:val="20"/>
        </w:rPr>
        <w:t>Outcomes Meeting to discuss the next steps</w:t>
      </w:r>
      <w:r w:rsidR="00B17526" w:rsidRPr="0027350A">
        <w:rPr>
          <w:sz w:val="20"/>
          <w:szCs w:val="20"/>
        </w:rPr>
        <w:t>.</w:t>
      </w:r>
    </w:p>
    <w:p w14:paraId="44B20DE2" w14:textId="77777777" w:rsidR="00B17526" w:rsidRDefault="00B17526" w:rsidP="00055CF3">
      <w:pPr>
        <w:pStyle w:val="ESBodyText"/>
        <w:tabs>
          <w:tab w:val="left" w:pos="4111"/>
        </w:tabs>
        <w:spacing w:after="0"/>
        <w:ind w:left="360"/>
        <w:rPr>
          <w:rFonts w:cs="Calibri"/>
          <w:sz w:val="20"/>
          <w:szCs w:val="20"/>
        </w:rPr>
      </w:pPr>
    </w:p>
    <w:p w14:paraId="4EE09433" w14:textId="77777777" w:rsidR="00493638" w:rsidRDefault="00493638" w:rsidP="00D4140E">
      <w:pPr>
        <w:pStyle w:val="ESBodyText"/>
        <w:tabs>
          <w:tab w:val="left" w:pos="4111"/>
        </w:tabs>
        <w:spacing w:after="0"/>
        <w:rPr>
          <w:rFonts w:cs="Calibri"/>
          <w:sz w:val="20"/>
          <w:szCs w:val="20"/>
        </w:rPr>
      </w:pPr>
    </w:p>
    <w:p w14:paraId="68028A05" w14:textId="77777777" w:rsidR="000E0832" w:rsidRPr="004F1852" w:rsidRDefault="000E0832" w:rsidP="004F1852">
      <w:pPr>
        <w:pStyle w:val="ESHeading1"/>
        <w:spacing w:after="60"/>
        <w:jc w:val="both"/>
        <w:rPr>
          <w:rFonts w:cs="Calibri"/>
          <w:szCs w:val="22"/>
        </w:rPr>
      </w:pPr>
      <w:r w:rsidRPr="004F1852">
        <w:rPr>
          <w:rFonts w:cs="Calibri"/>
          <w:szCs w:val="22"/>
        </w:rPr>
        <w:t>What is the assessment criteria for WTIF seed applications?</w:t>
      </w:r>
    </w:p>
    <w:p w14:paraId="4475D8A7" w14:textId="77777777" w:rsidR="000E0832" w:rsidRPr="0027350A" w:rsidRDefault="000E0832" w:rsidP="000E0832">
      <w:pPr>
        <w:pStyle w:val="ESHeading2"/>
        <w:jc w:val="both"/>
        <w:rPr>
          <w:rFonts w:ascii="Calibri" w:hAnsi="Calibri" w:cs="Calibri"/>
        </w:rPr>
      </w:pPr>
      <w:r>
        <w:rPr>
          <w:rFonts w:ascii="Calibri" w:hAnsi="Calibri" w:cs="Calibri"/>
        </w:rPr>
        <w:t>Wtif seed assessment criteria</w:t>
      </w:r>
    </w:p>
    <w:p w14:paraId="78055BA7" w14:textId="77777777" w:rsidR="000E0832" w:rsidRDefault="000E0832" w:rsidP="000E0832">
      <w:pPr>
        <w:pStyle w:val="ESBodyText"/>
        <w:jc w:val="both"/>
        <w:rPr>
          <w:rFonts w:cs="Calibri"/>
          <w:szCs w:val="22"/>
        </w:rPr>
        <w:sectPr w:rsidR="000E0832" w:rsidSect="003324AF">
          <w:pgSz w:w="11906" w:h="16838"/>
          <w:pgMar w:top="2552" w:right="991" w:bottom="426" w:left="1134" w:header="708" w:footer="708" w:gutter="0"/>
          <w:cols w:space="708"/>
          <w:docGrid w:linePitch="360"/>
        </w:sectPr>
      </w:pPr>
    </w:p>
    <w:p w14:paraId="0099FF79" w14:textId="77777777" w:rsidR="000E0832" w:rsidRPr="006A108F" w:rsidRDefault="000E0832" w:rsidP="00554A48">
      <w:pPr>
        <w:pStyle w:val="ESBodyText"/>
        <w:jc w:val="both"/>
        <w:rPr>
          <w:rFonts w:cs="Calibri"/>
          <w:sz w:val="20"/>
          <w:szCs w:val="20"/>
        </w:rPr>
      </w:pPr>
      <w:r w:rsidRPr="006A108F">
        <w:rPr>
          <w:rFonts w:cs="Calibri"/>
          <w:sz w:val="20"/>
          <w:szCs w:val="20"/>
        </w:rPr>
        <w:t>Applications will be assessed against the following criteria:</w:t>
      </w:r>
    </w:p>
    <w:p w14:paraId="2EEA645A" w14:textId="54416FAD" w:rsidR="000E0832" w:rsidRPr="007F61AE" w:rsidRDefault="0039202B" w:rsidP="00554A48">
      <w:pPr>
        <w:pStyle w:val="ESBodyText"/>
        <w:numPr>
          <w:ilvl w:val="0"/>
          <w:numId w:val="37"/>
        </w:numPr>
        <w:jc w:val="both"/>
        <w:rPr>
          <w:rFonts w:cs="Calibri"/>
          <w:sz w:val="20"/>
          <w:szCs w:val="20"/>
        </w:rPr>
      </w:pPr>
      <w:bookmarkStart w:id="10" w:name="_Toc505844761"/>
      <w:r>
        <w:rPr>
          <w:rFonts w:cs="Calibri"/>
          <w:sz w:val="20"/>
          <w:szCs w:val="20"/>
        </w:rPr>
        <w:t>Need and case for change- 3</w:t>
      </w:r>
      <w:r w:rsidR="000E0832">
        <w:rPr>
          <w:rFonts w:cs="Calibri"/>
          <w:sz w:val="20"/>
          <w:szCs w:val="20"/>
        </w:rPr>
        <w:t>0</w:t>
      </w:r>
      <w:r w:rsidR="000E0832" w:rsidRPr="007F61AE">
        <w:rPr>
          <w:rFonts w:cs="Calibri"/>
          <w:sz w:val="20"/>
          <w:szCs w:val="20"/>
        </w:rPr>
        <w:t xml:space="preserve">% </w:t>
      </w:r>
    </w:p>
    <w:p w14:paraId="7118AEA7" w14:textId="3D5E1DBA" w:rsidR="000E0832" w:rsidRPr="007F61AE" w:rsidRDefault="0039202B" w:rsidP="00554A48">
      <w:pPr>
        <w:pStyle w:val="ESBodyText"/>
        <w:numPr>
          <w:ilvl w:val="0"/>
          <w:numId w:val="37"/>
        </w:numPr>
        <w:jc w:val="both"/>
        <w:rPr>
          <w:rFonts w:cs="Calibri"/>
          <w:sz w:val="20"/>
          <w:szCs w:val="20"/>
        </w:rPr>
      </w:pPr>
      <w:r>
        <w:rPr>
          <w:rFonts w:cs="Calibri"/>
          <w:sz w:val="20"/>
          <w:szCs w:val="20"/>
        </w:rPr>
        <w:t>Alignment to WTIF objectives - 35</w:t>
      </w:r>
      <w:r w:rsidR="000E0832" w:rsidRPr="007F61AE">
        <w:rPr>
          <w:rFonts w:cs="Calibri"/>
          <w:sz w:val="20"/>
          <w:szCs w:val="20"/>
        </w:rPr>
        <w:t xml:space="preserve">% </w:t>
      </w:r>
    </w:p>
    <w:p w14:paraId="5AF13FD4" w14:textId="3C5E7B38" w:rsidR="000E0832" w:rsidRPr="007F61AE" w:rsidRDefault="0039202B" w:rsidP="00554A48">
      <w:pPr>
        <w:pStyle w:val="ESBodyText"/>
        <w:numPr>
          <w:ilvl w:val="0"/>
          <w:numId w:val="37"/>
        </w:numPr>
        <w:jc w:val="both"/>
        <w:rPr>
          <w:rFonts w:cs="Calibri"/>
          <w:sz w:val="20"/>
          <w:szCs w:val="20"/>
        </w:rPr>
      </w:pPr>
      <w:r>
        <w:rPr>
          <w:rFonts w:cs="Calibri"/>
          <w:sz w:val="20"/>
          <w:szCs w:val="20"/>
        </w:rPr>
        <w:t>Innovation- 35</w:t>
      </w:r>
      <w:r w:rsidR="000E0832" w:rsidRPr="007F61AE">
        <w:rPr>
          <w:rFonts w:cs="Calibri"/>
          <w:sz w:val="20"/>
          <w:szCs w:val="20"/>
        </w:rPr>
        <w:t>%</w:t>
      </w:r>
    </w:p>
    <w:p w14:paraId="742A93AF" w14:textId="62D4AC63" w:rsidR="000E0832" w:rsidRDefault="000E0832" w:rsidP="00554A48">
      <w:pPr>
        <w:pStyle w:val="ESBodyText"/>
        <w:jc w:val="both"/>
        <w:rPr>
          <w:rFonts w:cs="Calibri"/>
          <w:sz w:val="20"/>
          <w:szCs w:val="20"/>
        </w:rPr>
      </w:pPr>
      <w:r w:rsidRPr="006A108F">
        <w:rPr>
          <w:rFonts w:cs="Calibri"/>
          <w:sz w:val="20"/>
          <w:szCs w:val="20"/>
        </w:rPr>
        <w:t>The Department will also consider the geographic spread, mix of project types and sizes, and sectors covered of</w:t>
      </w:r>
      <w:r w:rsidR="00E903D7">
        <w:rPr>
          <w:rFonts w:cs="Calibri"/>
          <w:sz w:val="20"/>
          <w:szCs w:val="20"/>
        </w:rPr>
        <w:t xml:space="preserve"> grant </w:t>
      </w:r>
      <w:r w:rsidR="00BD2D47">
        <w:rPr>
          <w:rFonts w:cs="Calibri"/>
          <w:sz w:val="20"/>
          <w:szCs w:val="20"/>
        </w:rPr>
        <w:t>projects</w:t>
      </w:r>
      <w:r w:rsidRPr="006A108F">
        <w:rPr>
          <w:rFonts w:cs="Calibri"/>
          <w:sz w:val="20"/>
          <w:szCs w:val="20"/>
        </w:rPr>
        <w:t xml:space="preserve"> already funded under WTIF.</w:t>
      </w:r>
    </w:p>
    <w:p w14:paraId="66866139" w14:textId="77166E1F" w:rsidR="00000035" w:rsidRPr="006A108F" w:rsidRDefault="00000035" w:rsidP="00554A48">
      <w:pPr>
        <w:pStyle w:val="ESBodyText"/>
        <w:rPr>
          <w:rFonts w:cs="Calibri"/>
          <w:sz w:val="20"/>
          <w:szCs w:val="20"/>
        </w:rPr>
      </w:pPr>
      <w:r w:rsidRPr="00000035">
        <w:rPr>
          <w:rFonts w:cs="Calibri"/>
          <w:sz w:val="20"/>
          <w:szCs w:val="20"/>
        </w:rPr>
        <w:t>In the event that the Department receives an application that has the potential to duplicate an existing submission or project, the Department may recommend that applicants collaborate on the project/idea to obtain the best outcome for the project.</w:t>
      </w:r>
    </w:p>
    <w:bookmarkEnd w:id="10"/>
    <w:p w14:paraId="1BEEA2CE" w14:textId="52C54F25" w:rsidR="000E0832" w:rsidRDefault="000E0832" w:rsidP="00554A48">
      <w:pPr>
        <w:pStyle w:val="ESBodyText"/>
        <w:jc w:val="both"/>
        <w:rPr>
          <w:rFonts w:cs="Calibri"/>
          <w:sz w:val="20"/>
          <w:szCs w:val="20"/>
        </w:rPr>
      </w:pPr>
      <w:r w:rsidRPr="006A108F">
        <w:rPr>
          <w:rFonts w:cs="Calibri"/>
          <w:sz w:val="20"/>
          <w:szCs w:val="20"/>
        </w:rPr>
        <w:t xml:space="preserve">Applications for </w:t>
      </w:r>
      <w:r w:rsidR="004F1852">
        <w:rPr>
          <w:rFonts w:cs="Calibri"/>
          <w:sz w:val="20"/>
          <w:szCs w:val="20"/>
        </w:rPr>
        <w:t>seed</w:t>
      </w:r>
      <w:r w:rsidRPr="006A108F">
        <w:rPr>
          <w:rFonts w:cs="Calibri"/>
          <w:sz w:val="20"/>
          <w:szCs w:val="20"/>
        </w:rPr>
        <w:t xml:space="preserve"> funding will be assessed against the eligibility and assessment criteria.  The Department may seek further information, clarification or evidence as required. </w:t>
      </w:r>
    </w:p>
    <w:p w14:paraId="5C2F6BE8" w14:textId="77777777" w:rsidR="00B331F9" w:rsidRDefault="00B331F9" w:rsidP="00554A48">
      <w:pPr>
        <w:pStyle w:val="ESBodyText"/>
        <w:jc w:val="both"/>
        <w:rPr>
          <w:rFonts w:cs="Calibri"/>
          <w:sz w:val="20"/>
          <w:szCs w:val="20"/>
        </w:rPr>
        <w:sectPr w:rsidR="00B331F9" w:rsidSect="00B802A7">
          <w:headerReference w:type="default" r:id="rId24"/>
          <w:type w:val="continuous"/>
          <w:pgSz w:w="11906" w:h="16838"/>
          <w:pgMar w:top="851" w:right="991" w:bottom="426" w:left="1134" w:header="708" w:footer="708" w:gutter="0"/>
          <w:cols w:space="708"/>
          <w:docGrid w:linePitch="360"/>
        </w:sectPr>
      </w:pPr>
    </w:p>
    <w:p w14:paraId="767A2A1C" w14:textId="4E3B8378" w:rsidR="00B331F9" w:rsidRDefault="00B331F9" w:rsidP="00554A48">
      <w:pPr>
        <w:pStyle w:val="ESBodyText"/>
        <w:jc w:val="both"/>
        <w:rPr>
          <w:rFonts w:cs="Calibri"/>
          <w:sz w:val="20"/>
          <w:szCs w:val="20"/>
        </w:rPr>
      </w:pPr>
    </w:p>
    <w:p w14:paraId="2CE86D23" w14:textId="77777777" w:rsidR="000E0832" w:rsidRDefault="000E0832" w:rsidP="000E0832">
      <w:pPr>
        <w:pStyle w:val="ESHeading2"/>
        <w:jc w:val="both"/>
        <w:rPr>
          <w:rFonts w:ascii="Calibri" w:hAnsi="Calibri" w:cs="Calibri"/>
        </w:rPr>
      </w:pPr>
      <w:r>
        <w:rPr>
          <w:rFonts w:ascii="Calibri" w:hAnsi="Calibri" w:cs="Calibri"/>
        </w:rPr>
        <w:t xml:space="preserve">Wtif </w:t>
      </w:r>
      <w:r w:rsidR="00D76056">
        <w:rPr>
          <w:rFonts w:ascii="Calibri" w:hAnsi="Calibri" w:cs="Calibri"/>
        </w:rPr>
        <w:t>SEED</w:t>
      </w:r>
      <w:r>
        <w:rPr>
          <w:rFonts w:ascii="Calibri" w:hAnsi="Calibri" w:cs="Calibri"/>
        </w:rPr>
        <w:t xml:space="preserve"> assessment criteria checklist</w:t>
      </w:r>
    </w:p>
    <w:p w14:paraId="6BAFA94F" w14:textId="77777777" w:rsidR="000E0832" w:rsidRPr="00B802A7" w:rsidRDefault="000E0832" w:rsidP="000E0832">
      <w:pPr>
        <w:pStyle w:val="ESHeading3"/>
        <w:tabs>
          <w:tab w:val="left" w:pos="4111"/>
        </w:tabs>
        <w:spacing w:before="60"/>
        <w:rPr>
          <w:rFonts w:cs="Calibri"/>
          <w:b w:val="0"/>
          <w:i/>
          <w:color w:val="C00000"/>
          <w:sz w:val="22"/>
          <w:szCs w:val="22"/>
        </w:rPr>
      </w:pPr>
      <w:r w:rsidRPr="00CC767B">
        <w:rPr>
          <w:rFonts w:cs="Calibri"/>
          <w:b w:val="0"/>
          <w:i/>
          <w:color w:val="C00000"/>
          <w:sz w:val="22"/>
          <w:szCs w:val="22"/>
        </w:rPr>
        <w:t>Criteria 1: Need and case for change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748"/>
        <w:gridCol w:w="9"/>
        <w:gridCol w:w="6548"/>
      </w:tblGrid>
      <w:tr w:rsidR="000E0832" w:rsidRPr="00DD6D2E" w14:paraId="48922D12" w14:textId="77777777" w:rsidTr="00B42F79">
        <w:trPr>
          <w:trHeight w:val="194"/>
          <w:tblHeader/>
          <w:jc w:val="center"/>
        </w:trPr>
        <w:tc>
          <w:tcPr>
            <w:tcW w:w="3228" w:type="dxa"/>
            <w:gridSpan w:val="3"/>
            <w:shd w:val="clear" w:color="auto" w:fill="BC0000"/>
          </w:tcPr>
          <w:p w14:paraId="4CFF347C" w14:textId="77777777" w:rsidR="000E0832" w:rsidRPr="00B73408" w:rsidRDefault="000E0832" w:rsidP="007701F7">
            <w:pPr>
              <w:pStyle w:val="ESBodyText"/>
              <w:spacing w:after="0" w:line="240" w:lineRule="auto"/>
              <w:jc w:val="center"/>
              <w:rPr>
                <w:rFonts w:cs="Calibri"/>
                <w:b/>
                <w:bCs/>
                <w:caps/>
                <w:szCs w:val="22"/>
              </w:rPr>
            </w:pPr>
            <w:r>
              <w:rPr>
                <w:rFonts w:cs="Calibri"/>
                <w:b/>
                <w:bCs/>
                <w:caps/>
                <w:szCs w:val="22"/>
              </w:rPr>
              <w:t>Criteria questions</w:t>
            </w:r>
          </w:p>
        </w:tc>
        <w:tc>
          <w:tcPr>
            <w:tcW w:w="6548" w:type="dxa"/>
            <w:shd w:val="clear" w:color="auto" w:fill="BC0000"/>
          </w:tcPr>
          <w:p w14:paraId="758D4B64" w14:textId="77777777" w:rsidR="000E0832" w:rsidRPr="00B73408" w:rsidRDefault="000E0832" w:rsidP="00B652FB">
            <w:pPr>
              <w:pStyle w:val="ESBodyText"/>
              <w:spacing w:after="0" w:line="240" w:lineRule="auto"/>
              <w:jc w:val="center"/>
              <w:rPr>
                <w:rFonts w:cs="Calibri"/>
                <w:b/>
                <w:bCs/>
                <w:caps/>
                <w:szCs w:val="22"/>
              </w:rPr>
            </w:pPr>
            <w:r w:rsidRPr="00B73408">
              <w:rPr>
                <w:rFonts w:cs="Calibri"/>
                <w:b/>
                <w:bCs/>
                <w:caps/>
                <w:szCs w:val="22"/>
              </w:rPr>
              <w:t xml:space="preserve">information </w:t>
            </w:r>
            <w:r w:rsidR="00B652FB">
              <w:rPr>
                <w:rFonts w:cs="Calibri"/>
                <w:b/>
                <w:bCs/>
                <w:caps/>
                <w:szCs w:val="22"/>
              </w:rPr>
              <w:t>REQUIRED</w:t>
            </w:r>
          </w:p>
        </w:tc>
      </w:tr>
      <w:tr w:rsidR="000E0832" w:rsidRPr="00DD6D2E" w14:paraId="26490088" w14:textId="77777777" w:rsidTr="00B42F79">
        <w:trPr>
          <w:jc w:val="center"/>
        </w:trPr>
        <w:tc>
          <w:tcPr>
            <w:tcW w:w="471" w:type="dxa"/>
            <w:shd w:val="clear" w:color="auto" w:fill="FFFFFF" w:themeFill="background1"/>
          </w:tcPr>
          <w:p w14:paraId="2AD7DB31" w14:textId="77777777" w:rsidR="000E0832" w:rsidRPr="002735F5" w:rsidRDefault="00D76056" w:rsidP="007701F7">
            <w:pPr>
              <w:pStyle w:val="ESBodyText"/>
              <w:spacing w:after="0" w:line="240" w:lineRule="auto"/>
              <w:jc w:val="both"/>
              <w:rPr>
                <w:rFonts w:cs="Calibri"/>
                <w:bCs/>
                <w:caps/>
                <w:sz w:val="18"/>
              </w:rPr>
            </w:pPr>
            <w:r>
              <w:rPr>
                <w:rFonts w:cs="Calibri"/>
                <w:bCs/>
                <w:caps/>
                <w:sz w:val="18"/>
              </w:rPr>
              <w:t>1.1</w:t>
            </w:r>
          </w:p>
        </w:tc>
        <w:tc>
          <w:tcPr>
            <w:tcW w:w="2748" w:type="dxa"/>
            <w:shd w:val="clear" w:color="auto" w:fill="FFFFFF" w:themeFill="background1"/>
          </w:tcPr>
          <w:p w14:paraId="36009D80" w14:textId="77777777" w:rsidR="000E0832" w:rsidRPr="002735F5" w:rsidRDefault="000E0832" w:rsidP="007701F7">
            <w:pPr>
              <w:pStyle w:val="ESBodyText"/>
              <w:spacing w:after="0" w:line="240" w:lineRule="auto"/>
              <w:ind w:left="-21"/>
              <w:rPr>
                <w:rFonts w:cs="Calibri"/>
                <w:sz w:val="18"/>
              </w:rPr>
            </w:pPr>
            <w:r w:rsidRPr="002735F5">
              <w:rPr>
                <w:rFonts w:cs="Calibri"/>
                <w:sz w:val="18"/>
              </w:rPr>
              <w:t>What is the current situation/ issues that your project responds to?</w:t>
            </w:r>
          </w:p>
          <w:p w14:paraId="50A701E7" w14:textId="77777777" w:rsidR="000E0832" w:rsidRPr="002735F5" w:rsidRDefault="000E0832" w:rsidP="007701F7">
            <w:pPr>
              <w:pStyle w:val="ESBodyText"/>
              <w:spacing w:after="0" w:line="240" w:lineRule="auto"/>
              <w:ind w:left="-21"/>
              <w:rPr>
                <w:rFonts w:cs="Calibri"/>
                <w:sz w:val="18"/>
              </w:rPr>
            </w:pPr>
          </w:p>
        </w:tc>
        <w:tc>
          <w:tcPr>
            <w:tcW w:w="6557" w:type="dxa"/>
            <w:gridSpan w:val="2"/>
            <w:shd w:val="clear" w:color="auto" w:fill="FFFFFF" w:themeFill="background1"/>
          </w:tcPr>
          <w:p w14:paraId="3200E2EB" w14:textId="59F9EFCF" w:rsidR="000E0832" w:rsidRPr="002735F5" w:rsidRDefault="000E0832" w:rsidP="007701F7">
            <w:pPr>
              <w:pStyle w:val="ESBodyText"/>
              <w:numPr>
                <w:ilvl w:val="0"/>
                <w:numId w:val="36"/>
              </w:numPr>
              <w:spacing w:after="0" w:line="240" w:lineRule="auto"/>
              <w:rPr>
                <w:rFonts w:cs="Calibri"/>
                <w:sz w:val="18"/>
              </w:rPr>
            </w:pPr>
            <w:r w:rsidRPr="002735F5">
              <w:rPr>
                <w:rFonts w:cs="Calibri"/>
                <w:sz w:val="18"/>
              </w:rPr>
              <w:t xml:space="preserve">Include a statement and evidence </w:t>
            </w:r>
            <w:r w:rsidR="00D76056">
              <w:rPr>
                <w:rFonts w:cs="Calibri"/>
                <w:sz w:val="18"/>
              </w:rPr>
              <w:t xml:space="preserve">(such as publications, previous research, surveys) </w:t>
            </w:r>
            <w:r w:rsidRPr="002735F5">
              <w:rPr>
                <w:rFonts w:cs="Calibri"/>
                <w:sz w:val="18"/>
              </w:rPr>
              <w:t>that explains the nature and scale of the problem/opportunity.</w:t>
            </w:r>
            <w:r w:rsidR="004F1852">
              <w:rPr>
                <w:rFonts w:cs="Calibri"/>
                <w:sz w:val="18"/>
              </w:rPr>
              <w:t xml:space="preserve"> (250 words or less)</w:t>
            </w:r>
          </w:p>
          <w:p w14:paraId="670E2FB4" w14:textId="77777777" w:rsidR="000E0832" w:rsidRPr="002735F5" w:rsidRDefault="000E0832" w:rsidP="00D76056">
            <w:pPr>
              <w:pStyle w:val="ESBodyText"/>
              <w:spacing w:after="0" w:line="240" w:lineRule="auto"/>
              <w:ind w:left="360"/>
              <w:rPr>
                <w:rFonts w:cs="Calibri"/>
                <w:sz w:val="18"/>
              </w:rPr>
            </w:pPr>
          </w:p>
        </w:tc>
      </w:tr>
      <w:tr w:rsidR="000E0832" w:rsidRPr="00DD6D2E" w14:paraId="39E14C62" w14:textId="77777777" w:rsidTr="00B42F79">
        <w:trPr>
          <w:jc w:val="center"/>
        </w:trPr>
        <w:tc>
          <w:tcPr>
            <w:tcW w:w="471" w:type="dxa"/>
            <w:shd w:val="clear" w:color="auto" w:fill="FFFFFF" w:themeFill="background1"/>
          </w:tcPr>
          <w:p w14:paraId="59A629B6" w14:textId="77777777" w:rsidR="000E0832" w:rsidRPr="002735F5" w:rsidRDefault="00D76056" w:rsidP="007701F7">
            <w:pPr>
              <w:pStyle w:val="ESBodyText"/>
              <w:spacing w:after="0" w:line="240" w:lineRule="auto"/>
              <w:ind w:left="27"/>
              <w:rPr>
                <w:rFonts w:cs="Calibri"/>
                <w:sz w:val="18"/>
              </w:rPr>
            </w:pPr>
            <w:r>
              <w:rPr>
                <w:rFonts w:cs="Calibri"/>
                <w:sz w:val="18"/>
              </w:rPr>
              <w:t>1.2</w:t>
            </w:r>
          </w:p>
        </w:tc>
        <w:tc>
          <w:tcPr>
            <w:tcW w:w="2748" w:type="dxa"/>
            <w:shd w:val="clear" w:color="auto" w:fill="FFFFFF" w:themeFill="background1"/>
          </w:tcPr>
          <w:p w14:paraId="569B0FD2" w14:textId="77777777" w:rsidR="000E0832" w:rsidRPr="002735F5" w:rsidRDefault="00D76056" w:rsidP="007701F7">
            <w:pPr>
              <w:pStyle w:val="ESBodyText"/>
              <w:spacing w:after="0" w:line="240" w:lineRule="auto"/>
              <w:ind w:left="-21"/>
              <w:rPr>
                <w:rFonts w:cs="Calibri"/>
                <w:sz w:val="18"/>
              </w:rPr>
            </w:pPr>
            <w:r>
              <w:rPr>
                <w:rFonts w:cs="Calibri"/>
                <w:sz w:val="18"/>
              </w:rPr>
              <w:t>What is your project/idea</w:t>
            </w:r>
            <w:r w:rsidR="000E0832" w:rsidRPr="002735F5">
              <w:rPr>
                <w:rFonts w:cs="Calibri"/>
                <w:sz w:val="18"/>
              </w:rPr>
              <w:t>?</w:t>
            </w:r>
          </w:p>
        </w:tc>
        <w:tc>
          <w:tcPr>
            <w:tcW w:w="6557" w:type="dxa"/>
            <w:gridSpan w:val="2"/>
            <w:shd w:val="clear" w:color="auto" w:fill="FFFFFF" w:themeFill="background1"/>
          </w:tcPr>
          <w:p w14:paraId="15BAC9ED" w14:textId="2C7B2BC6" w:rsidR="000E0832" w:rsidRPr="002735F5" w:rsidRDefault="00D76056" w:rsidP="00D76056">
            <w:pPr>
              <w:pStyle w:val="ESBodyText"/>
              <w:numPr>
                <w:ilvl w:val="0"/>
                <w:numId w:val="36"/>
              </w:numPr>
              <w:spacing w:after="0" w:line="240" w:lineRule="auto"/>
              <w:rPr>
                <w:rFonts w:cs="Calibri"/>
                <w:sz w:val="18"/>
              </w:rPr>
            </w:pPr>
            <w:r>
              <w:rPr>
                <w:rFonts w:cs="Calibri"/>
                <w:sz w:val="18"/>
              </w:rPr>
              <w:t>Describe your project/idea</w:t>
            </w:r>
            <w:r w:rsidR="000E0832" w:rsidRPr="002735F5">
              <w:rPr>
                <w:rFonts w:cs="Calibri"/>
                <w:sz w:val="18"/>
              </w:rPr>
              <w:t>.</w:t>
            </w:r>
            <w:r>
              <w:rPr>
                <w:rFonts w:cs="Calibri"/>
                <w:sz w:val="18"/>
              </w:rPr>
              <w:t xml:space="preserve"> Include a summary of any work/activity you have completed that relates to your project/idea</w:t>
            </w:r>
            <w:r w:rsidR="004F1852">
              <w:rPr>
                <w:rFonts w:cs="Calibri"/>
                <w:sz w:val="18"/>
              </w:rPr>
              <w:t>.</w:t>
            </w:r>
            <w:r>
              <w:rPr>
                <w:rFonts w:cs="Calibri"/>
                <w:sz w:val="18"/>
              </w:rPr>
              <w:t xml:space="preserve"> (250 words or less)</w:t>
            </w:r>
          </w:p>
        </w:tc>
      </w:tr>
      <w:tr w:rsidR="00F21AE0" w:rsidRPr="00DD6D2E" w14:paraId="591D75F1" w14:textId="77777777" w:rsidTr="00B42F79">
        <w:trPr>
          <w:jc w:val="center"/>
        </w:trPr>
        <w:tc>
          <w:tcPr>
            <w:tcW w:w="471" w:type="dxa"/>
            <w:shd w:val="clear" w:color="auto" w:fill="FFFFFF" w:themeFill="background1"/>
          </w:tcPr>
          <w:p w14:paraId="5C92F331" w14:textId="77777777" w:rsidR="00F21AE0" w:rsidRDefault="00F21AE0" w:rsidP="007701F7">
            <w:pPr>
              <w:pStyle w:val="ESBodyText"/>
              <w:spacing w:after="0" w:line="240" w:lineRule="auto"/>
              <w:ind w:left="27"/>
              <w:rPr>
                <w:rFonts w:cs="Calibri"/>
                <w:sz w:val="18"/>
              </w:rPr>
            </w:pPr>
          </w:p>
          <w:p w14:paraId="62D965E5" w14:textId="0120A628" w:rsidR="00F21AE0" w:rsidRDefault="00F21AE0" w:rsidP="007701F7">
            <w:pPr>
              <w:pStyle w:val="ESBodyText"/>
              <w:spacing w:after="0" w:line="240" w:lineRule="auto"/>
              <w:ind w:left="27"/>
              <w:rPr>
                <w:rFonts w:cs="Calibri"/>
                <w:sz w:val="18"/>
              </w:rPr>
            </w:pPr>
          </w:p>
        </w:tc>
        <w:tc>
          <w:tcPr>
            <w:tcW w:w="2748" w:type="dxa"/>
            <w:shd w:val="clear" w:color="auto" w:fill="FFFFFF" w:themeFill="background1"/>
          </w:tcPr>
          <w:p w14:paraId="4926EA91" w14:textId="77777777" w:rsidR="00F21AE0" w:rsidRDefault="00F21AE0" w:rsidP="007701F7">
            <w:pPr>
              <w:pStyle w:val="ESBodyText"/>
              <w:spacing w:after="0" w:line="240" w:lineRule="auto"/>
              <w:ind w:left="-21"/>
              <w:rPr>
                <w:rFonts w:cs="Calibri"/>
                <w:sz w:val="18"/>
              </w:rPr>
            </w:pPr>
          </w:p>
        </w:tc>
        <w:tc>
          <w:tcPr>
            <w:tcW w:w="6557" w:type="dxa"/>
            <w:gridSpan w:val="2"/>
            <w:shd w:val="clear" w:color="auto" w:fill="FFFFFF" w:themeFill="background1"/>
          </w:tcPr>
          <w:p w14:paraId="7501977C" w14:textId="77777777" w:rsidR="00F21AE0" w:rsidRDefault="00F21AE0" w:rsidP="00D76056">
            <w:pPr>
              <w:pStyle w:val="ESBodyText"/>
              <w:numPr>
                <w:ilvl w:val="0"/>
                <w:numId w:val="36"/>
              </w:numPr>
              <w:spacing w:after="0" w:line="240" w:lineRule="auto"/>
              <w:rPr>
                <w:rFonts w:cs="Calibri"/>
                <w:sz w:val="18"/>
              </w:rPr>
            </w:pPr>
          </w:p>
        </w:tc>
      </w:tr>
    </w:tbl>
    <w:p w14:paraId="133C29CA" w14:textId="77777777" w:rsidR="00FD65A2" w:rsidRDefault="00FD65A2" w:rsidP="00FD65A2">
      <w:pPr>
        <w:pStyle w:val="ESHeading3"/>
        <w:tabs>
          <w:tab w:val="left" w:pos="4111"/>
        </w:tabs>
        <w:spacing w:before="60"/>
        <w:rPr>
          <w:rFonts w:cs="Calibri"/>
          <w:b w:val="0"/>
          <w:i/>
          <w:color w:val="C00000"/>
          <w:sz w:val="22"/>
          <w:szCs w:val="22"/>
        </w:rPr>
      </w:pPr>
      <w:r w:rsidRPr="00D877E3">
        <w:rPr>
          <w:rFonts w:cs="Calibri"/>
          <w:b w:val="0"/>
          <w:i/>
          <w:color w:val="C00000"/>
          <w:sz w:val="22"/>
          <w:szCs w:val="22"/>
        </w:rPr>
        <w:t>Criteria 2: Alignment to WTIF objectives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748"/>
        <w:gridCol w:w="9"/>
        <w:gridCol w:w="6548"/>
      </w:tblGrid>
      <w:tr w:rsidR="00FD65A2" w:rsidRPr="00DD6D2E" w14:paraId="1B076A92" w14:textId="77777777" w:rsidTr="007701F7">
        <w:trPr>
          <w:trHeight w:val="194"/>
          <w:tblHeader/>
          <w:jc w:val="center"/>
        </w:trPr>
        <w:tc>
          <w:tcPr>
            <w:tcW w:w="3228" w:type="dxa"/>
            <w:gridSpan w:val="3"/>
            <w:shd w:val="clear" w:color="auto" w:fill="BC0000"/>
          </w:tcPr>
          <w:p w14:paraId="061BEA3A" w14:textId="77777777" w:rsidR="00FD65A2" w:rsidRPr="00B73408" w:rsidRDefault="00FD65A2" w:rsidP="007701F7">
            <w:pPr>
              <w:pStyle w:val="ESBodyText"/>
              <w:spacing w:after="0" w:line="240" w:lineRule="auto"/>
              <w:jc w:val="center"/>
              <w:rPr>
                <w:rFonts w:cs="Calibri"/>
                <w:b/>
                <w:bCs/>
                <w:caps/>
                <w:szCs w:val="22"/>
              </w:rPr>
            </w:pPr>
            <w:r>
              <w:rPr>
                <w:rFonts w:cs="Calibri"/>
                <w:b/>
                <w:bCs/>
                <w:caps/>
                <w:szCs w:val="22"/>
              </w:rPr>
              <w:t>Criteria questions</w:t>
            </w:r>
          </w:p>
        </w:tc>
        <w:tc>
          <w:tcPr>
            <w:tcW w:w="6548" w:type="dxa"/>
            <w:shd w:val="clear" w:color="auto" w:fill="BC0000"/>
          </w:tcPr>
          <w:p w14:paraId="77F55D40" w14:textId="77777777" w:rsidR="00FD65A2" w:rsidRPr="00B73408" w:rsidRDefault="00FD65A2" w:rsidP="00B652FB">
            <w:pPr>
              <w:pStyle w:val="ESBodyText"/>
              <w:spacing w:after="0" w:line="240" w:lineRule="auto"/>
              <w:jc w:val="center"/>
              <w:rPr>
                <w:rFonts w:cs="Calibri"/>
                <w:b/>
                <w:bCs/>
                <w:caps/>
                <w:szCs w:val="22"/>
              </w:rPr>
            </w:pPr>
            <w:r w:rsidRPr="00B73408">
              <w:rPr>
                <w:rFonts w:cs="Calibri"/>
                <w:b/>
                <w:bCs/>
                <w:caps/>
                <w:szCs w:val="22"/>
              </w:rPr>
              <w:t xml:space="preserve">information </w:t>
            </w:r>
            <w:r w:rsidR="00B652FB">
              <w:rPr>
                <w:rFonts w:cs="Calibri"/>
                <w:b/>
                <w:bCs/>
                <w:caps/>
                <w:szCs w:val="22"/>
              </w:rPr>
              <w:t>REQUIRED</w:t>
            </w:r>
          </w:p>
        </w:tc>
      </w:tr>
      <w:tr w:rsidR="00FD65A2" w:rsidRPr="00DD6D2E" w14:paraId="52EB8E3D" w14:textId="77777777" w:rsidTr="007701F7">
        <w:trPr>
          <w:jc w:val="center"/>
        </w:trPr>
        <w:tc>
          <w:tcPr>
            <w:tcW w:w="471" w:type="dxa"/>
            <w:shd w:val="clear" w:color="auto" w:fill="FFFFFF" w:themeFill="background1"/>
          </w:tcPr>
          <w:p w14:paraId="06902282" w14:textId="77777777" w:rsidR="00FD65A2" w:rsidRPr="002735F5" w:rsidRDefault="00FD65A2" w:rsidP="007701F7">
            <w:pPr>
              <w:pStyle w:val="ESBodyText"/>
              <w:spacing w:after="0" w:line="240" w:lineRule="auto"/>
              <w:jc w:val="both"/>
              <w:rPr>
                <w:rFonts w:cs="Calibri"/>
                <w:bCs/>
                <w:caps/>
                <w:sz w:val="18"/>
              </w:rPr>
            </w:pPr>
            <w:r w:rsidRPr="002735F5">
              <w:rPr>
                <w:rFonts w:cs="Calibri"/>
                <w:bCs/>
                <w:caps/>
                <w:sz w:val="18"/>
              </w:rPr>
              <w:t>2.1</w:t>
            </w:r>
          </w:p>
        </w:tc>
        <w:tc>
          <w:tcPr>
            <w:tcW w:w="2748" w:type="dxa"/>
            <w:shd w:val="clear" w:color="auto" w:fill="FFFFFF" w:themeFill="background1"/>
          </w:tcPr>
          <w:p w14:paraId="628882EE" w14:textId="77777777" w:rsidR="00FD65A2" w:rsidRPr="002735F5" w:rsidRDefault="00FD65A2" w:rsidP="007701F7">
            <w:pPr>
              <w:pStyle w:val="ESBodyText"/>
              <w:spacing w:after="0" w:line="240" w:lineRule="auto"/>
              <w:ind w:left="-21"/>
              <w:rPr>
                <w:rFonts w:cs="Calibri"/>
                <w:sz w:val="18"/>
              </w:rPr>
            </w:pPr>
            <w:r w:rsidRPr="002735F5">
              <w:rPr>
                <w:rFonts w:cs="Calibri"/>
                <w:sz w:val="18"/>
              </w:rPr>
              <w:t>Which WTIF objectives does your project respond to?</w:t>
            </w:r>
          </w:p>
          <w:p w14:paraId="2A13DD06" w14:textId="77777777" w:rsidR="00FD65A2" w:rsidRPr="002735F5" w:rsidRDefault="00FD65A2" w:rsidP="007701F7">
            <w:pPr>
              <w:pStyle w:val="ESBodyText"/>
              <w:spacing w:after="0" w:line="240" w:lineRule="auto"/>
              <w:ind w:left="-21"/>
              <w:rPr>
                <w:rFonts w:cs="Calibri"/>
                <w:sz w:val="18"/>
              </w:rPr>
            </w:pPr>
            <w:r w:rsidRPr="002735F5">
              <w:rPr>
                <w:rFonts w:cs="Calibri"/>
                <w:sz w:val="18"/>
              </w:rPr>
              <w:t xml:space="preserve">How does your project align? </w:t>
            </w:r>
          </w:p>
        </w:tc>
        <w:tc>
          <w:tcPr>
            <w:tcW w:w="6557" w:type="dxa"/>
            <w:gridSpan w:val="2"/>
            <w:shd w:val="clear" w:color="auto" w:fill="FFFFFF" w:themeFill="background1"/>
          </w:tcPr>
          <w:p w14:paraId="5712EC9F" w14:textId="77777777" w:rsidR="00FD65A2" w:rsidRPr="002735F5" w:rsidRDefault="00FD65A2" w:rsidP="007701F7">
            <w:pPr>
              <w:pStyle w:val="ESBodyText"/>
              <w:numPr>
                <w:ilvl w:val="0"/>
                <w:numId w:val="36"/>
              </w:numPr>
              <w:spacing w:after="0" w:line="240" w:lineRule="auto"/>
              <w:rPr>
                <w:rFonts w:cs="Calibri"/>
                <w:sz w:val="18"/>
              </w:rPr>
            </w:pPr>
            <w:r w:rsidRPr="002735F5">
              <w:rPr>
                <w:rFonts w:cs="Calibri"/>
                <w:sz w:val="18"/>
              </w:rPr>
              <w:t>Select the appropriate WTIF objectives provided</w:t>
            </w:r>
          </w:p>
          <w:p w14:paraId="0C0C6782" w14:textId="77777777" w:rsidR="00FD65A2" w:rsidRPr="002735F5" w:rsidRDefault="00FD65A2" w:rsidP="00D76056">
            <w:pPr>
              <w:pStyle w:val="ESBodyText"/>
              <w:numPr>
                <w:ilvl w:val="0"/>
                <w:numId w:val="36"/>
              </w:numPr>
              <w:spacing w:after="0" w:line="240" w:lineRule="auto"/>
              <w:rPr>
                <w:rFonts w:cs="Calibri"/>
                <w:sz w:val="18"/>
              </w:rPr>
            </w:pPr>
            <w:r w:rsidRPr="002735F5">
              <w:rPr>
                <w:rFonts w:cs="Calibri"/>
                <w:sz w:val="18"/>
              </w:rPr>
              <w:t>Provide a statement/ rationale that explains how your project aligns</w:t>
            </w:r>
            <w:r w:rsidR="00D76056">
              <w:rPr>
                <w:rFonts w:cs="Calibri"/>
                <w:sz w:val="18"/>
              </w:rPr>
              <w:t xml:space="preserve"> to WTIF objectives</w:t>
            </w:r>
            <w:r w:rsidRPr="002735F5">
              <w:rPr>
                <w:rFonts w:cs="Calibri"/>
                <w:sz w:val="18"/>
              </w:rPr>
              <w:t>.</w:t>
            </w:r>
            <w:r w:rsidR="002F1E8B">
              <w:rPr>
                <w:rFonts w:cs="Calibri"/>
                <w:sz w:val="18"/>
              </w:rPr>
              <w:t xml:space="preserve"> (100 words or less for each objective)</w:t>
            </w:r>
          </w:p>
        </w:tc>
      </w:tr>
      <w:tr w:rsidR="00FD65A2" w:rsidRPr="00DD6D2E" w14:paraId="6CD47330" w14:textId="77777777" w:rsidTr="007701F7">
        <w:trPr>
          <w:jc w:val="center"/>
        </w:trPr>
        <w:tc>
          <w:tcPr>
            <w:tcW w:w="471" w:type="dxa"/>
            <w:shd w:val="clear" w:color="auto" w:fill="FFFFFF" w:themeFill="background1"/>
          </w:tcPr>
          <w:p w14:paraId="31BC93DA" w14:textId="77777777" w:rsidR="00FD65A2" w:rsidRPr="002735F5" w:rsidRDefault="00FD65A2" w:rsidP="007701F7">
            <w:pPr>
              <w:pStyle w:val="ESBodyText"/>
              <w:spacing w:after="0" w:line="240" w:lineRule="auto"/>
              <w:ind w:left="27"/>
              <w:jc w:val="both"/>
              <w:rPr>
                <w:rFonts w:cs="Calibri"/>
                <w:bCs/>
                <w:caps/>
                <w:sz w:val="18"/>
              </w:rPr>
            </w:pPr>
            <w:r w:rsidRPr="002735F5">
              <w:rPr>
                <w:rFonts w:cs="Calibri"/>
                <w:bCs/>
                <w:caps/>
                <w:sz w:val="18"/>
              </w:rPr>
              <w:t>2.2</w:t>
            </w:r>
          </w:p>
        </w:tc>
        <w:tc>
          <w:tcPr>
            <w:tcW w:w="2748" w:type="dxa"/>
            <w:shd w:val="clear" w:color="auto" w:fill="FFFFFF" w:themeFill="background1"/>
          </w:tcPr>
          <w:p w14:paraId="2A80D5EF" w14:textId="77777777" w:rsidR="00FD65A2" w:rsidRPr="002735F5" w:rsidRDefault="00FD65A2" w:rsidP="007701F7">
            <w:pPr>
              <w:pStyle w:val="ESBodyText"/>
              <w:spacing w:after="0" w:line="240" w:lineRule="auto"/>
              <w:ind w:left="-21"/>
              <w:rPr>
                <w:rFonts w:cs="Calibri"/>
                <w:sz w:val="18"/>
              </w:rPr>
            </w:pPr>
            <w:r w:rsidRPr="002735F5">
              <w:rPr>
                <w:rFonts w:cs="Calibri"/>
                <w:sz w:val="18"/>
              </w:rPr>
              <w:t>Which funding category\s does your project focus on?</w:t>
            </w:r>
          </w:p>
          <w:p w14:paraId="2B9BED18" w14:textId="77777777" w:rsidR="00FD65A2" w:rsidRPr="002735F5" w:rsidRDefault="00FD65A2" w:rsidP="00D76056">
            <w:pPr>
              <w:pStyle w:val="ESBodyText"/>
              <w:spacing w:after="0" w:line="240" w:lineRule="auto"/>
              <w:rPr>
                <w:rFonts w:cs="Calibri"/>
                <w:sz w:val="18"/>
              </w:rPr>
            </w:pPr>
          </w:p>
        </w:tc>
        <w:tc>
          <w:tcPr>
            <w:tcW w:w="6557" w:type="dxa"/>
            <w:gridSpan w:val="2"/>
            <w:shd w:val="clear" w:color="auto" w:fill="FFFFFF" w:themeFill="background1"/>
          </w:tcPr>
          <w:p w14:paraId="17E37F33" w14:textId="77777777" w:rsidR="00FD65A2" w:rsidRPr="002735F5" w:rsidRDefault="00FD65A2" w:rsidP="007701F7">
            <w:pPr>
              <w:pStyle w:val="ESBodyText"/>
              <w:numPr>
                <w:ilvl w:val="0"/>
                <w:numId w:val="36"/>
              </w:numPr>
              <w:spacing w:after="0" w:line="240" w:lineRule="auto"/>
              <w:rPr>
                <w:rFonts w:cs="Calibri"/>
                <w:sz w:val="18"/>
              </w:rPr>
            </w:pPr>
            <w:r w:rsidRPr="002735F5">
              <w:rPr>
                <w:rFonts w:cs="Calibri"/>
                <w:sz w:val="18"/>
              </w:rPr>
              <w:t xml:space="preserve">Select the appropriate funding category/s provided </w:t>
            </w:r>
          </w:p>
          <w:p w14:paraId="0D9373F7" w14:textId="77777777" w:rsidR="00FD65A2" w:rsidRPr="002735F5" w:rsidRDefault="00FD65A2" w:rsidP="00D76056">
            <w:pPr>
              <w:pStyle w:val="ESBodyText"/>
              <w:numPr>
                <w:ilvl w:val="0"/>
                <w:numId w:val="36"/>
              </w:numPr>
              <w:spacing w:after="0" w:line="240" w:lineRule="auto"/>
              <w:rPr>
                <w:rFonts w:cs="Calibri"/>
                <w:sz w:val="18"/>
              </w:rPr>
            </w:pPr>
            <w:r w:rsidRPr="002735F5">
              <w:rPr>
                <w:rFonts w:cs="Calibri"/>
                <w:sz w:val="18"/>
              </w:rPr>
              <w:t>Provide a statement/ rationale that explains how your project aligns</w:t>
            </w:r>
            <w:r w:rsidR="00D76056">
              <w:rPr>
                <w:rFonts w:cs="Calibri"/>
                <w:sz w:val="18"/>
              </w:rPr>
              <w:t xml:space="preserve"> to the funding categories</w:t>
            </w:r>
            <w:r w:rsidRPr="002735F5">
              <w:rPr>
                <w:rFonts w:cs="Calibri"/>
                <w:sz w:val="18"/>
              </w:rPr>
              <w:t>.</w:t>
            </w:r>
            <w:r w:rsidR="002F1E8B">
              <w:rPr>
                <w:rFonts w:cs="Calibri"/>
                <w:sz w:val="18"/>
              </w:rPr>
              <w:t xml:space="preserve"> (100 words or less for each funding category)</w:t>
            </w:r>
          </w:p>
        </w:tc>
      </w:tr>
      <w:tr w:rsidR="00FD65A2" w:rsidRPr="00DD6D2E" w14:paraId="71A1699D" w14:textId="77777777" w:rsidTr="007701F7">
        <w:trPr>
          <w:jc w:val="center"/>
        </w:trPr>
        <w:tc>
          <w:tcPr>
            <w:tcW w:w="471" w:type="dxa"/>
            <w:shd w:val="clear" w:color="auto" w:fill="FFFFFF" w:themeFill="background1"/>
          </w:tcPr>
          <w:p w14:paraId="2D53FBF0" w14:textId="77777777" w:rsidR="00FD65A2" w:rsidRPr="002735F5" w:rsidRDefault="00FD65A2" w:rsidP="007701F7">
            <w:pPr>
              <w:pStyle w:val="ESBodyText"/>
              <w:spacing w:after="0" w:line="240" w:lineRule="auto"/>
              <w:ind w:left="27"/>
              <w:rPr>
                <w:rFonts w:cs="Calibri"/>
                <w:sz w:val="18"/>
              </w:rPr>
            </w:pPr>
            <w:r w:rsidRPr="002735F5">
              <w:rPr>
                <w:rFonts w:cs="Calibri"/>
                <w:sz w:val="18"/>
              </w:rPr>
              <w:t>2.3</w:t>
            </w:r>
          </w:p>
        </w:tc>
        <w:tc>
          <w:tcPr>
            <w:tcW w:w="2748" w:type="dxa"/>
            <w:shd w:val="clear" w:color="auto" w:fill="FFFFFF" w:themeFill="background1"/>
          </w:tcPr>
          <w:p w14:paraId="09F4F7A3" w14:textId="77777777" w:rsidR="00FD65A2" w:rsidRPr="002735F5" w:rsidRDefault="00FD65A2" w:rsidP="00D76056">
            <w:pPr>
              <w:pStyle w:val="ESBodyText"/>
              <w:spacing w:after="0" w:line="240" w:lineRule="auto"/>
              <w:ind w:left="-21"/>
              <w:rPr>
                <w:rFonts w:cs="Calibri"/>
                <w:sz w:val="18"/>
              </w:rPr>
            </w:pPr>
            <w:r w:rsidRPr="002735F5">
              <w:rPr>
                <w:rFonts w:cs="Calibri"/>
                <w:sz w:val="18"/>
              </w:rPr>
              <w:t>H</w:t>
            </w:r>
            <w:r w:rsidR="00D76056">
              <w:rPr>
                <w:rFonts w:cs="Calibri"/>
                <w:sz w:val="18"/>
              </w:rPr>
              <w:t>ow does your project provide new learnings for the training and TAFE sector?</w:t>
            </w:r>
          </w:p>
        </w:tc>
        <w:tc>
          <w:tcPr>
            <w:tcW w:w="6557" w:type="dxa"/>
            <w:gridSpan w:val="2"/>
            <w:shd w:val="clear" w:color="auto" w:fill="FFFFFF" w:themeFill="background1"/>
          </w:tcPr>
          <w:p w14:paraId="15CCECB4" w14:textId="3EF10A29" w:rsidR="00FD65A2" w:rsidRPr="002735F5" w:rsidRDefault="00FD65A2" w:rsidP="00D76056">
            <w:pPr>
              <w:pStyle w:val="ESBodyText"/>
              <w:numPr>
                <w:ilvl w:val="0"/>
                <w:numId w:val="36"/>
              </w:numPr>
              <w:spacing w:after="0" w:line="240" w:lineRule="auto"/>
              <w:rPr>
                <w:rFonts w:cs="Calibri"/>
                <w:sz w:val="18"/>
              </w:rPr>
            </w:pPr>
            <w:r w:rsidRPr="002735F5">
              <w:rPr>
                <w:rFonts w:cs="Calibri"/>
                <w:sz w:val="18"/>
              </w:rPr>
              <w:t xml:space="preserve">Provide a statement/ rationale that explains how your project </w:t>
            </w:r>
            <w:r w:rsidR="00D76056">
              <w:rPr>
                <w:rFonts w:cs="Calibri"/>
                <w:sz w:val="18"/>
              </w:rPr>
              <w:t>will provide new learnings for the training and TAFE sector</w:t>
            </w:r>
            <w:r w:rsidRPr="002735F5">
              <w:rPr>
                <w:rFonts w:cs="Calibri"/>
                <w:sz w:val="18"/>
              </w:rPr>
              <w:t>.</w:t>
            </w:r>
            <w:r w:rsidR="004F1852">
              <w:rPr>
                <w:rFonts w:cs="Calibri"/>
                <w:sz w:val="18"/>
              </w:rPr>
              <w:t xml:space="preserve"> (250 words or less)</w:t>
            </w:r>
          </w:p>
        </w:tc>
      </w:tr>
    </w:tbl>
    <w:p w14:paraId="322BD365" w14:textId="596223A7" w:rsidR="00B331F9" w:rsidRDefault="00B331F9" w:rsidP="00D76056">
      <w:pPr>
        <w:pStyle w:val="ESHeading3"/>
        <w:tabs>
          <w:tab w:val="left" w:pos="4111"/>
        </w:tabs>
        <w:spacing w:before="60"/>
        <w:rPr>
          <w:rFonts w:cs="Calibri"/>
          <w:b w:val="0"/>
          <w:i/>
          <w:color w:val="C00000"/>
          <w:sz w:val="22"/>
          <w:szCs w:val="22"/>
        </w:rPr>
      </w:pPr>
    </w:p>
    <w:p w14:paraId="585D9D07" w14:textId="29FEE1DE" w:rsidR="00D76056" w:rsidRDefault="00D76056" w:rsidP="00D76056">
      <w:pPr>
        <w:pStyle w:val="ESHeading3"/>
        <w:tabs>
          <w:tab w:val="left" w:pos="4111"/>
        </w:tabs>
        <w:spacing w:before="60"/>
        <w:rPr>
          <w:rFonts w:cs="Calibri"/>
          <w:b w:val="0"/>
          <w:i/>
          <w:color w:val="C00000"/>
          <w:sz w:val="22"/>
          <w:szCs w:val="22"/>
        </w:rPr>
      </w:pPr>
      <w:r w:rsidRPr="00D877E3">
        <w:rPr>
          <w:rFonts w:cs="Calibri"/>
          <w:b w:val="0"/>
          <w:i/>
          <w:color w:val="C00000"/>
          <w:sz w:val="22"/>
          <w:szCs w:val="22"/>
        </w:rPr>
        <w:t xml:space="preserve">Criteria 3: Innovation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748"/>
        <w:gridCol w:w="9"/>
        <w:gridCol w:w="6548"/>
      </w:tblGrid>
      <w:tr w:rsidR="00D76056" w:rsidRPr="00DD6D2E" w14:paraId="7354A7A1" w14:textId="77777777" w:rsidTr="007701F7">
        <w:trPr>
          <w:trHeight w:val="194"/>
          <w:tblHeader/>
          <w:jc w:val="center"/>
        </w:trPr>
        <w:tc>
          <w:tcPr>
            <w:tcW w:w="3228" w:type="dxa"/>
            <w:gridSpan w:val="3"/>
            <w:shd w:val="clear" w:color="auto" w:fill="BC0000"/>
          </w:tcPr>
          <w:p w14:paraId="1A5DEC16" w14:textId="77777777" w:rsidR="00D76056" w:rsidRPr="00B73408" w:rsidRDefault="00D76056" w:rsidP="007701F7">
            <w:pPr>
              <w:pStyle w:val="ESBodyText"/>
              <w:spacing w:after="0" w:line="240" w:lineRule="auto"/>
              <w:jc w:val="center"/>
              <w:rPr>
                <w:rFonts w:cs="Calibri"/>
                <w:b/>
                <w:bCs/>
                <w:caps/>
                <w:szCs w:val="22"/>
              </w:rPr>
            </w:pPr>
            <w:r>
              <w:rPr>
                <w:rFonts w:cs="Calibri"/>
                <w:b/>
                <w:bCs/>
                <w:caps/>
                <w:szCs w:val="22"/>
              </w:rPr>
              <w:t>Criteria questions</w:t>
            </w:r>
          </w:p>
        </w:tc>
        <w:tc>
          <w:tcPr>
            <w:tcW w:w="6548" w:type="dxa"/>
            <w:shd w:val="clear" w:color="auto" w:fill="BC0000"/>
          </w:tcPr>
          <w:p w14:paraId="2036D9F7" w14:textId="77777777" w:rsidR="00D76056" w:rsidRPr="00B73408" w:rsidRDefault="00D76056" w:rsidP="00B652FB">
            <w:pPr>
              <w:pStyle w:val="ESBodyText"/>
              <w:spacing w:after="0" w:line="240" w:lineRule="auto"/>
              <w:jc w:val="center"/>
              <w:rPr>
                <w:rFonts w:cs="Calibri"/>
                <w:b/>
                <w:bCs/>
                <w:caps/>
                <w:szCs w:val="22"/>
              </w:rPr>
            </w:pPr>
            <w:r w:rsidRPr="00B73408">
              <w:rPr>
                <w:rFonts w:cs="Calibri"/>
                <w:b/>
                <w:bCs/>
                <w:caps/>
                <w:szCs w:val="22"/>
              </w:rPr>
              <w:t xml:space="preserve">information </w:t>
            </w:r>
            <w:r w:rsidR="00B652FB">
              <w:rPr>
                <w:rFonts w:cs="Calibri"/>
                <w:b/>
                <w:bCs/>
                <w:caps/>
                <w:szCs w:val="22"/>
              </w:rPr>
              <w:t>REQUIRED</w:t>
            </w:r>
          </w:p>
        </w:tc>
      </w:tr>
      <w:tr w:rsidR="00D76056" w:rsidRPr="00DD6D2E" w14:paraId="2C3381F4" w14:textId="77777777" w:rsidTr="007701F7">
        <w:trPr>
          <w:jc w:val="center"/>
        </w:trPr>
        <w:tc>
          <w:tcPr>
            <w:tcW w:w="471" w:type="dxa"/>
            <w:shd w:val="clear" w:color="auto" w:fill="FFFFFF" w:themeFill="background1"/>
          </w:tcPr>
          <w:p w14:paraId="11AFAF98" w14:textId="77777777" w:rsidR="00D76056" w:rsidRPr="002735F5" w:rsidRDefault="00D76056" w:rsidP="007701F7">
            <w:pPr>
              <w:pStyle w:val="ESBodyText"/>
              <w:spacing w:after="0" w:line="240" w:lineRule="auto"/>
              <w:jc w:val="both"/>
              <w:rPr>
                <w:rFonts w:cs="Calibri"/>
                <w:bCs/>
                <w:caps/>
                <w:sz w:val="18"/>
              </w:rPr>
            </w:pPr>
            <w:r w:rsidRPr="002735F5">
              <w:rPr>
                <w:rFonts w:cs="Calibri"/>
                <w:bCs/>
                <w:caps/>
                <w:sz w:val="18"/>
              </w:rPr>
              <w:t>3.1</w:t>
            </w:r>
          </w:p>
        </w:tc>
        <w:tc>
          <w:tcPr>
            <w:tcW w:w="2748" w:type="dxa"/>
            <w:shd w:val="clear" w:color="auto" w:fill="FFFFFF" w:themeFill="background1"/>
          </w:tcPr>
          <w:p w14:paraId="1BF02779" w14:textId="77777777" w:rsidR="00D76056" w:rsidRPr="002735F5" w:rsidRDefault="00D76056" w:rsidP="007701F7">
            <w:pPr>
              <w:pStyle w:val="ESBodyText"/>
              <w:spacing w:after="0" w:line="240" w:lineRule="auto"/>
              <w:ind w:left="-21"/>
              <w:rPr>
                <w:rFonts w:cs="Calibri"/>
                <w:sz w:val="18"/>
              </w:rPr>
            </w:pPr>
            <w:r w:rsidRPr="002735F5">
              <w:rPr>
                <w:rFonts w:cs="Calibri"/>
                <w:sz w:val="18"/>
              </w:rPr>
              <w:t xml:space="preserve">What is your project innovation? </w:t>
            </w:r>
          </w:p>
          <w:p w14:paraId="67270AD9" w14:textId="77777777" w:rsidR="00D76056" w:rsidRPr="002735F5" w:rsidRDefault="00D76056" w:rsidP="007701F7">
            <w:pPr>
              <w:pStyle w:val="ESBodyText"/>
              <w:spacing w:after="0" w:line="240" w:lineRule="auto"/>
              <w:ind w:left="-21"/>
              <w:jc w:val="both"/>
              <w:rPr>
                <w:rFonts w:cs="Calibri"/>
                <w:sz w:val="18"/>
              </w:rPr>
            </w:pPr>
          </w:p>
        </w:tc>
        <w:tc>
          <w:tcPr>
            <w:tcW w:w="6557" w:type="dxa"/>
            <w:gridSpan w:val="2"/>
            <w:shd w:val="clear" w:color="auto" w:fill="FFFFFF" w:themeFill="background1"/>
          </w:tcPr>
          <w:p w14:paraId="5FD80205" w14:textId="77777777" w:rsidR="00D76056" w:rsidRPr="002735F5" w:rsidRDefault="00D76056" w:rsidP="007701F7">
            <w:pPr>
              <w:pStyle w:val="ESBodyText"/>
              <w:numPr>
                <w:ilvl w:val="0"/>
                <w:numId w:val="36"/>
              </w:numPr>
              <w:spacing w:after="0" w:line="240" w:lineRule="auto"/>
              <w:rPr>
                <w:rFonts w:cs="Calibri"/>
                <w:sz w:val="18"/>
              </w:rPr>
            </w:pPr>
            <w:r>
              <w:rPr>
                <w:rFonts w:cs="Calibri"/>
                <w:sz w:val="18"/>
              </w:rPr>
              <w:t>Select the appropriate innovation change type – incremental, radical, systemic</w:t>
            </w:r>
          </w:p>
          <w:p w14:paraId="7CD255D3" w14:textId="788069A0" w:rsidR="00D76056" w:rsidRPr="002735F5" w:rsidRDefault="00512FBA" w:rsidP="00512FBA">
            <w:pPr>
              <w:pStyle w:val="ESBodyText"/>
              <w:numPr>
                <w:ilvl w:val="0"/>
                <w:numId w:val="36"/>
              </w:numPr>
              <w:spacing w:after="0" w:line="240" w:lineRule="auto"/>
              <w:rPr>
                <w:rFonts w:cs="Calibri"/>
                <w:sz w:val="18"/>
              </w:rPr>
            </w:pPr>
            <w:r>
              <w:rPr>
                <w:rFonts w:cs="Calibri"/>
                <w:sz w:val="18"/>
              </w:rPr>
              <w:lastRenderedPageBreak/>
              <w:t>Provide a statement that e</w:t>
            </w:r>
            <w:r w:rsidR="00D76056" w:rsidRPr="00D76056">
              <w:rPr>
                <w:rFonts w:cs="Calibri"/>
                <w:sz w:val="18"/>
              </w:rPr>
              <w:t>xplain</w:t>
            </w:r>
            <w:r>
              <w:rPr>
                <w:rFonts w:cs="Calibri"/>
                <w:sz w:val="18"/>
              </w:rPr>
              <w:t>s</w:t>
            </w:r>
            <w:r w:rsidR="00D76056" w:rsidRPr="00D76056">
              <w:rPr>
                <w:rFonts w:cs="Calibri"/>
                <w:sz w:val="18"/>
              </w:rPr>
              <w:t xml:space="preserve"> what is new/different and currently not available that you</w:t>
            </w:r>
            <w:r w:rsidR="00D76056">
              <w:rPr>
                <w:rFonts w:cs="Calibri"/>
                <w:sz w:val="18"/>
              </w:rPr>
              <w:t xml:space="preserve">r innovation is offering.  </w:t>
            </w:r>
            <w:r>
              <w:rPr>
                <w:rFonts w:cs="Calibri"/>
                <w:sz w:val="18"/>
              </w:rPr>
              <w:t xml:space="preserve">What evidence do you have to support the innovation – </w:t>
            </w:r>
            <w:r w:rsidR="00C519B1">
              <w:rPr>
                <w:rFonts w:cs="Calibri"/>
                <w:sz w:val="18"/>
              </w:rPr>
              <w:t>include relevant references/citations</w:t>
            </w:r>
            <w:r w:rsidR="004F1852">
              <w:rPr>
                <w:rFonts w:cs="Calibri"/>
                <w:sz w:val="18"/>
              </w:rPr>
              <w:t>. (250 words or less)</w:t>
            </w:r>
          </w:p>
        </w:tc>
      </w:tr>
    </w:tbl>
    <w:p w14:paraId="1C94AC07" w14:textId="77777777" w:rsidR="000E0832" w:rsidRDefault="000E0832" w:rsidP="00BD2D47">
      <w:pPr>
        <w:pStyle w:val="ESHeading3"/>
        <w:tabs>
          <w:tab w:val="left" w:pos="4111"/>
        </w:tabs>
        <w:spacing w:before="60"/>
        <w:rPr>
          <w:rFonts w:cs="Calibri"/>
          <w:b w:val="0"/>
          <w:i/>
          <w:color w:val="C00000"/>
          <w:sz w:val="22"/>
          <w:szCs w:val="22"/>
        </w:rPr>
      </w:pPr>
    </w:p>
    <w:sectPr w:rsidR="000E0832" w:rsidSect="00411A6D">
      <w:type w:val="continuous"/>
      <w:pgSz w:w="11900" w:h="16840"/>
      <w:pgMar w:top="2269" w:right="1410" w:bottom="1304" w:left="1304" w:header="624" w:footer="560" w:gutter="0"/>
      <w:cols w:space="7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504A" w14:textId="77777777" w:rsidR="002233E0" w:rsidRDefault="002233E0" w:rsidP="008766A4">
      <w:r>
        <w:separator/>
      </w:r>
    </w:p>
  </w:endnote>
  <w:endnote w:type="continuationSeparator" w:id="0">
    <w:p w14:paraId="473AEB4B" w14:textId="77777777" w:rsidR="002233E0" w:rsidRDefault="002233E0" w:rsidP="008766A4">
      <w:r>
        <w:continuationSeparator/>
      </w:r>
    </w:p>
  </w:endnote>
  <w:endnote w:type="continuationNotice" w:id="1">
    <w:p w14:paraId="681E2D38" w14:textId="77777777" w:rsidR="002233E0" w:rsidRDefault="00223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7BB5" w14:textId="1499D0DF" w:rsidR="0087268D" w:rsidRPr="003E29B5" w:rsidRDefault="0087268D" w:rsidP="004560DD">
    <w:pPr>
      <w:spacing w:before="200" w:after="40"/>
      <w:jc w:val="both"/>
    </w:pP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84F81" w14:textId="77777777" w:rsidR="002233E0" w:rsidRDefault="002233E0" w:rsidP="008766A4">
      <w:r>
        <w:separator/>
      </w:r>
    </w:p>
  </w:footnote>
  <w:footnote w:type="continuationSeparator" w:id="0">
    <w:p w14:paraId="042EBBDE" w14:textId="77777777" w:rsidR="002233E0" w:rsidRDefault="002233E0" w:rsidP="008766A4">
      <w:r>
        <w:continuationSeparator/>
      </w:r>
    </w:p>
  </w:footnote>
  <w:footnote w:type="continuationNotice" w:id="1">
    <w:p w14:paraId="013E0DB9" w14:textId="77777777" w:rsidR="002233E0" w:rsidRDefault="002233E0">
      <w:pPr>
        <w:spacing w:after="0" w:line="240" w:lineRule="auto"/>
      </w:pPr>
    </w:p>
  </w:footnote>
  <w:footnote w:id="2">
    <w:p w14:paraId="75211CE4" w14:textId="46D0F8AF" w:rsidR="00192E26" w:rsidRPr="00125AA4" w:rsidRDefault="00192E26" w:rsidP="00192E26">
      <w:pPr>
        <w:pStyle w:val="FootnoteText"/>
        <w:rPr>
          <w:rFonts w:ascii="Calibri" w:hAnsi="Calibri" w:cs="Calibri"/>
          <w:sz w:val="16"/>
          <w:szCs w:val="16"/>
        </w:rPr>
      </w:pPr>
      <w:r w:rsidRPr="00125AA4">
        <w:rPr>
          <w:rStyle w:val="FootnoteReference"/>
          <w:rFonts w:ascii="Calibri" w:hAnsi="Calibri" w:cs="Calibri"/>
          <w:sz w:val="16"/>
          <w:szCs w:val="16"/>
        </w:rPr>
        <w:footnoteRef/>
      </w:r>
      <w:r w:rsidRPr="00125AA4">
        <w:rPr>
          <w:rFonts w:ascii="Calibri" w:hAnsi="Calibri" w:cs="Calibri"/>
          <w:sz w:val="16"/>
          <w:szCs w:val="16"/>
        </w:rPr>
        <w:t xml:space="preserve"> Shoul</w:t>
      </w:r>
      <w:r w:rsidR="00561E6A">
        <w:rPr>
          <w:rFonts w:ascii="Calibri" w:hAnsi="Calibri" w:cs="Calibri"/>
          <w:sz w:val="16"/>
          <w:szCs w:val="16"/>
        </w:rPr>
        <w:t xml:space="preserve">d an early </w:t>
      </w:r>
      <w:r w:rsidR="00561E6A" w:rsidRPr="00AD1B33">
        <w:rPr>
          <w:rFonts w:ascii="Calibri" w:hAnsi="Calibri" w:cs="Calibri"/>
          <w:sz w:val="16"/>
          <w:szCs w:val="16"/>
        </w:rPr>
        <w:t>completion of the Common Funding Agreement</w:t>
      </w:r>
      <w:r w:rsidRPr="00AD1B33">
        <w:rPr>
          <w:rFonts w:ascii="Calibri" w:hAnsi="Calibri" w:cs="Calibri"/>
          <w:sz w:val="16"/>
          <w:szCs w:val="16"/>
        </w:rPr>
        <w:t xml:space="preserve"> be agreed, unspent</w:t>
      </w:r>
      <w:r w:rsidRPr="00125AA4">
        <w:rPr>
          <w:rFonts w:ascii="Calibri" w:hAnsi="Calibri" w:cs="Calibri"/>
          <w:sz w:val="16"/>
          <w:szCs w:val="16"/>
        </w:rPr>
        <w:t xml:space="preserve"> funds will be retained by the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81C9" w14:textId="77777777" w:rsidR="007422E3" w:rsidRDefault="007422E3">
    <w:pPr>
      <w:pStyle w:val="Header"/>
    </w:pPr>
    <w:r w:rsidRPr="003E29B5">
      <w:rPr>
        <w:noProof/>
        <w:lang w:eastAsia="en-AU"/>
      </w:rPr>
      <w:drawing>
        <wp:inline distT="0" distB="0" distL="0" distR="0" wp14:anchorId="6E26E5F3" wp14:editId="558AF04B">
          <wp:extent cx="5835600" cy="993600"/>
          <wp:effectExtent l="0" t="0" r="0" b="0"/>
          <wp:docPr id="15" name="Picture 15" descr="&#10;Education State Logo"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t="4009" b="83964"/>
                  <a:stretch/>
                </pic:blipFill>
                <pic:spPr bwMode="auto">
                  <a:xfrm>
                    <a:off x="0" y="0"/>
                    <a:ext cx="5835600" cy="993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34B1" w14:textId="77777777" w:rsidR="0087268D" w:rsidRPr="003E29B5" w:rsidRDefault="00717890" w:rsidP="002E0F44">
    <w:pPr>
      <w:spacing w:after="0" w:line="240" w:lineRule="auto"/>
    </w:pPr>
    <w:r w:rsidRPr="003E29B5">
      <w:rPr>
        <w:noProof/>
        <w:lang w:eastAsia="en-AU"/>
      </w:rPr>
      <w:drawing>
        <wp:anchor distT="0" distB="0" distL="114300" distR="114300" simplePos="0" relativeHeight="251672578" behindDoc="1" locked="0" layoutInCell="1" allowOverlap="1" wp14:anchorId="595885FF" wp14:editId="1566AF63">
          <wp:simplePos x="0" y="0"/>
          <wp:positionH relativeFrom="page">
            <wp:posOffset>15240</wp:posOffset>
          </wp:positionH>
          <wp:positionV relativeFrom="page">
            <wp:posOffset>-58420</wp:posOffset>
          </wp:positionV>
          <wp:extent cx="7558405" cy="1285875"/>
          <wp:effectExtent l="0" t="0" r="4445" b="9525"/>
          <wp:wrapNone/>
          <wp:docPr id="18" name="Picture 18" descr="Education State Logo&#10;&#10;&#10;" title="Heade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t="4009" b="83964"/>
                  <a:stretch/>
                </pic:blipFill>
                <pic:spPr bwMode="auto">
                  <a:xfrm>
                    <a:off x="0" y="0"/>
                    <a:ext cx="7558405" cy="1285875"/>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7AD8" w14:textId="77777777" w:rsidR="000E0832" w:rsidRDefault="000E0832">
    <w:pPr>
      <w:pStyle w:val="Header"/>
    </w:pPr>
    <w:r w:rsidRPr="003E29B5">
      <w:rPr>
        <w:noProof/>
        <w:lang w:eastAsia="en-AU"/>
      </w:rPr>
      <w:drawing>
        <wp:inline distT="0" distB="0" distL="0" distR="0" wp14:anchorId="679E4128" wp14:editId="72C843CF">
          <wp:extent cx="6181200" cy="1051200"/>
          <wp:effectExtent l="0" t="0" r="0" b="0"/>
          <wp:docPr id="2" name="Picture 2" descr="Education State Logo" title="Heade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t="4009" b="83964"/>
                  <a:stretch/>
                </pic:blipFill>
                <pic:spPr bwMode="auto">
                  <a:xfrm>
                    <a:off x="0" y="0"/>
                    <a:ext cx="6181200" cy="105120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13A2" w14:textId="77777777" w:rsidR="000E0832" w:rsidRDefault="000E0832">
    <w:pPr>
      <w:pStyle w:val="Header"/>
    </w:pPr>
    <w:r w:rsidRPr="003E29B5">
      <w:rPr>
        <w:noProof/>
        <w:lang w:eastAsia="en-AU"/>
      </w:rPr>
      <w:drawing>
        <wp:inline distT="0" distB="0" distL="0" distR="0" wp14:anchorId="3F145BD2" wp14:editId="3678BD18">
          <wp:extent cx="6075939" cy="1033670"/>
          <wp:effectExtent l="0" t="0" r="1270" b="0"/>
          <wp:docPr id="33" name="Picture 33" descr="&#10;" title="Heade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t="4009" b="83964"/>
                  <a:stretch/>
                </pic:blipFill>
                <pic:spPr bwMode="auto">
                  <a:xfrm>
                    <a:off x="0" y="0"/>
                    <a:ext cx="6112095" cy="1039821"/>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1"/>
      <w:lvlText w:val=""/>
      <w:lvlJc w:val="left"/>
      <w:pPr>
        <w:ind w:left="-600" w:hanging="360"/>
      </w:pPr>
      <w:rPr>
        <w:rFonts w:ascii="Symbol" w:hAnsi="Symbol" w:hint="default"/>
        <w:color w:val="AF272F"/>
      </w:rPr>
    </w:lvl>
    <w:lvl w:ilvl="1">
      <w:start w:val="1"/>
      <w:numFmt w:val="bullet"/>
      <w:pStyle w:val="NoteLevel21"/>
      <w:lvlText w:val=""/>
      <w:lvlJc w:val="left"/>
      <w:pPr>
        <w:tabs>
          <w:tab w:val="num" w:pos="-240"/>
        </w:tabs>
        <w:ind w:left="120" w:hanging="360"/>
      </w:pPr>
      <w:rPr>
        <w:rFonts w:ascii="Symbol" w:hAnsi="Symbol" w:hint="default"/>
      </w:rPr>
    </w:lvl>
    <w:lvl w:ilvl="2">
      <w:start w:val="1"/>
      <w:numFmt w:val="bullet"/>
      <w:pStyle w:val="NoteLevel31"/>
      <w:lvlText w:val="o"/>
      <w:lvlJc w:val="left"/>
      <w:pPr>
        <w:tabs>
          <w:tab w:val="num" w:pos="480"/>
        </w:tabs>
        <w:ind w:left="840" w:hanging="360"/>
      </w:pPr>
      <w:rPr>
        <w:rFonts w:ascii="Courier New" w:hAnsi="Courier New" w:cs="Arial" w:hint="default"/>
      </w:rPr>
    </w:lvl>
    <w:lvl w:ilvl="3">
      <w:start w:val="1"/>
      <w:numFmt w:val="bullet"/>
      <w:pStyle w:val="NoteLevel41"/>
      <w:lvlText w:val=""/>
      <w:lvlJc w:val="left"/>
      <w:pPr>
        <w:tabs>
          <w:tab w:val="num" w:pos="1200"/>
        </w:tabs>
        <w:ind w:left="1560" w:hanging="360"/>
      </w:pPr>
      <w:rPr>
        <w:rFonts w:ascii="Wingdings" w:hAnsi="Wingdings" w:hint="default"/>
        <w:color w:val="AF272F"/>
      </w:rPr>
    </w:lvl>
    <w:lvl w:ilvl="4">
      <w:start w:val="1"/>
      <w:numFmt w:val="bullet"/>
      <w:pStyle w:val="NoteLevel51"/>
      <w:lvlText w:val=""/>
      <w:lvlJc w:val="left"/>
      <w:pPr>
        <w:tabs>
          <w:tab w:val="num" w:pos="1920"/>
        </w:tabs>
        <w:ind w:left="2280" w:hanging="360"/>
      </w:pPr>
      <w:rPr>
        <w:rFonts w:ascii="Wingdings" w:hAnsi="Wingdings" w:hint="default"/>
      </w:rPr>
    </w:lvl>
    <w:lvl w:ilvl="5">
      <w:start w:val="1"/>
      <w:numFmt w:val="bullet"/>
      <w:pStyle w:val="NoteLevel61"/>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Arial" w:hint="default"/>
      </w:rPr>
    </w:lvl>
    <w:lvl w:ilvl="7">
      <w:start w:val="1"/>
      <w:numFmt w:val="bullet"/>
      <w:pStyle w:val="NoteLevel81"/>
      <w:lvlText w:val=""/>
      <w:lvlJc w:val="left"/>
      <w:pPr>
        <w:tabs>
          <w:tab w:val="num" w:pos="4080"/>
        </w:tabs>
        <w:ind w:left="4440" w:hanging="360"/>
      </w:pPr>
      <w:rPr>
        <w:rFonts w:ascii="Wingdings" w:hAnsi="Wingdings" w:hint="default"/>
      </w:rPr>
    </w:lvl>
    <w:lvl w:ilvl="8">
      <w:start w:val="1"/>
      <w:numFmt w:val="bullet"/>
      <w:pStyle w:val="NoteLevel91"/>
      <w:lvlText w:val=""/>
      <w:lvlJc w:val="left"/>
      <w:pPr>
        <w:tabs>
          <w:tab w:val="num" w:pos="4800"/>
        </w:tabs>
        <w:ind w:left="5160" w:hanging="360"/>
      </w:pPr>
      <w:rPr>
        <w:rFonts w:ascii="Wingdings" w:hAnsi="Wingdings" w:hint="default"/>
      </w:rPr>
    </w:lvl>
  </w:abstractNum>
  <w:abstractNum w:abstractNumId="1" w15:restartNumberingAfterBreak="0">
    <w:nsid w:val="03BD13B3"/>
    <w:multiLevelType w:val="hybridMultilevel"/>
    <w:tmpl w:val="4B6614D4"/>
    <w:lvl w:ilvl="0" w:tplc="61B4B0FA">
      <w:start w:val="1"/>
      <w:numFmt w:val="decimal"/>
      <w:lvlText w:val="%1."/>
      <w:lvlJc w:val="left"/>
      <w:pPr>
        <w:ind w:left="720" w:hanging="360"/>
      </w:pPr>
      <w:rPr>
        <w:rFonts w:hint="default"/>
        <w:b/>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52238"/>
    <w:multiLevelType w:val="hybridMultilevel"/>
    <w:tmpl w:val="00D66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95E93"/>
    <w:multiLevelType w:val="hybridMultilevel"/>
    <w:tmpl w:val="F5903184"/>
    <w:lvl w:ilvl="0" w:tplc="C728FE26">
      <w:start w:val="1"/>
      <w:numFmt w:val="bullet"/>
      <w:lvlText w:val=""/>
      <w:lvlJc w:val="left"/>
      <w:pPr>
        <w:tabs>
          <w:tab w:val="num" w:pos="621"/>
        </w:tabs>
        <w:ind w:left="621" w:hanging="567"/>
      </w:pPr>
      <w:rPr>
        <w:rFonts w:ascii="Symbol" w:hAnsi="Symbol" w:hint="default"/>
        <w:color w:val="C00000"/>
        <w:sz w:val="22"/>
        <w:szCs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113F442D"/>
    <w:multiLevelType w:val="multilevel"/>
    <w:tmpl w:val="3F7CDD52"/>
    <w:lvl w:ilvl="0">
      <w:start w:val="1"/>
      <w:numFmt w:val="decimal"/>
      <w:lvlText w:val="%1."/>
      <w:lvlJc w:val="left"/>
      <w:pPr>
        <w:ind w:left="360" w:hanging="360"/>
      </w:pPr>
      <w:rPr>
        <w:rFonts w:hint="default"/>
        <w:color w:val="C00000"/>
        <w:sz w:val="22"/>
        <w:szCs w:val="2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color w:val="C00000"/>
        <w:sz w:val="22"/>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9420F8"/>
    <w:multiLevelType w:val="hybridMultilevel"/>
    <w:tmpl w:val="E3F0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60D99"/>
    <w:multiLevelType w:val="hybridMultilevel"/>
    <w:tmpl w:val="B7C466A6"/>
    <w:lvl w:ilvl="0" w:tplc="C728FE26">
      <w:start w:val="1"/>
      <w:numFmt w:val="bullet"/>
      <w:lvlText w:val=""/>
      <w:lvlJc w:val="left"/>
      <w:pPr>
        <w:ind w:left="862" w:hanging="360"/>
      </w:pPr>
      <w:rPr>
        <w:rFonts w:ascii="Symbol" w:hAnsi="Symbol" w:hint="default"/>
        <w:color w:val="C00000"/>
        <w:sz w:val="22"/>
        <w:szCs w:val="2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7560291"/>
    <w:multiLevelType w:val="hybridMultilevel"/>
    <w:tmpl w:val="39049B48"/>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D8B0717"/>
    <w:multiLevelType w:val="multilevel"/>
    <w:tmpl w:val="F8881C28"/>
    <w:lvl w:ilvl="0">
      <w:start w:val="1"/>
      <w:numFmt w:val="decimal"/>
      <w:lvlText w:val="%1."/>
      <w:lvlJc w:val="left"/>
      <w:pPr>
        <w:ind w:left="360" w:hanging="360"/>
      </w:pPr>
      <w:rPr>
        <w:rFonts w:hint="default"/>
        <w:color w:val="C00000"/>
        <w:sz w:val="22"/>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B965BE"/>
    <w:multiLevelType w:val="hybridMultilevel"/>
    <w:tmpl w:val="56DE0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910B6"/>
    <w:multiLevelType w:val="hybridMultilevel"/>
    <w:tmpl w:val="19FEAF40"/>
    <w:lvl w:ilvl="0" w:tplc="A204F458">
      <w:start w:val="1"/>
      <w:numFmt w:val="decimal"/>
      <w:lvlText w:val="%1."/>
      <w:lvlJc w:val="left"/>
      <w:pPr>
        <w:tabs>
          <w:tab w:val="num" w:pos="567"/>
        </w:tabs>
        <w:ind w:left="567" w:hanging="567"/>
      </w:pPr>
      <w:rPr>
        <w:rFonts w:hint="default"/>
        <w:b/>
        <w:color w:val="C00000"/>
        <w:sz w:val="22"/>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B4017"/>
    <w:multiLevelType w:val="hybridMultilevel"/>
    <w:tmpl w:val="F29E5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45797A"/>
    <w:multiLevelType w:val="hybridMultilevel"/>
    <w:tmpl w:val="0ADE25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7806FA"/>
    <w:multiLevelType w:val="hybridMultilevel"/>
    <w:tmpl w:val="49164B2C"/>
    <w:lvl w:ilvl="0" w:tplc="554A7044">
      <w:start w:val="1"/>
      <w:numFmt w:val="bullet"/>
      <w:lvlText w:val=""/>
      <w:lvlJc w:val="left"/>
      <w:pPr>
        <w:ind w:left="339" w:hanging="360"/>
      </w:pPr>
      <w:rPr>
        <w:rFonts w:ascii="Symbol" w:eastAsiaTheme="minorEastAsia" w:hAnsi="Symbol" w:cs="Calibri" w:hint="default"/>
      </w:rPr>
    </w:lvl>
    <w:lvl w:ilvl="1" w:tplc="0C090003" w:tentative="1">
      <w:start w:val="1"/>
      <w:numFmt w:val="bullet"/>
      <w:lvlText w:val="o"/>
      <w:lvlJc w:val="left"/>
      <w:pPr>
        <w:ind w:left="1059" w:hanging="360"/>
      </w:pPr>
      <w:rPr>
        <w:rFonts w:ascii="Courier New" w:hAnsi="Courier New" w:cs="Courier New" w:hint="default"/>
      </w:rPr>
    </w:lvl>
    <w:lvl w:ilvl="2" w:tplc="0C090005" w:tentative="1">
      <w:start w:val="1"/>
      <w:numFmt w:val="bullet"/>
      <w:lvlText w:val=""/>
      <w:lvlJc w:val="left"/>
      <w:pPr>
        <w:ind w:left="1779" w:hanging="360"/>
      </w:pPr>
      <w:rPr>
        <w:rFonts w:ascii="Wingdings" w:hAnsi="Wingdings" w:hint="default"/>
      </w:rPr>
    </w:lvl>
    <w:lvl w:ilvl="3" w:tplc="0C090001" w:tentative="1">
      <w:start w:val="1"/>
      <w:numFmt w:val="bullet"/>
      <w:lvlText w:val=""/>
      <w:lvlJc w:val="left"/>
      <w:pPr>
        <w:ind w:left="2499" w:hanging="360"/>
      </w:pPr>
      <w:rPr>
        <w:rFonts w:ascii="Symbol" w:hAnsi="Symbol" w:hint="default"/>
      </w:rPr>
    </w:lvl>
    <w:lvl w:ilvl="4" w:tplc="0C090003" w:tentative="1">
      <w:start w:val="1"/>
      <w:numFmt w:val="bullet"/>
      <w:lvlText w:val="o"/>
      <w:lvlJc w:val="left"/>
      <w:pPr>
        <w:ind w:left="3219" w:hanging="360"/>
      </w:pPr>
      <w:rPr>
        <w:rFonts w:ascii="Courier New" w:hAnsi="Courier New" w:cs="Courier New" w:hint="default"/>
      </w:rPr>
    </w:lvl>
    <w:lvl w:ilvl="5" w:tplc="0C090005" w:tentative="1">
      <w:start w:val="1"/>
      <w:numFmt w:val="bullet"/>
      <w:lvlText w:val=""/>
      <w:lvlJc w:val="left"/>
      <w:pPr>
        <w:ind w:left="3939" w:hanging="360"/>
      </w:pPr>
      <w:rPr>
        <w:rFonts w:ascii="Wingdings" w:hAnsi="Wingdings" w:hint="default"/>
      </w:rPr>
    </w:lvl>
    <w:lvl w:ilvl="6" w:tplc="0C090001" w:tentative="1">
      <w:start w:val="1"/>
      <w:numFmt w:val="bullet"/>
      <w:lvlText w:val=""/>
      <w:lvlJc w:val="left"/>
      <w:pPr>
        <w:ind w:left="4659" w:hanging="360"/>
      </w:pPr>
      <w:rPr>
        <w:rFonts w:ascii="Symbol" w:hAnsi="Symbol" w:hint="default"/>
      </w:rPr>
    </w:lvl>
    <w:lvl w:ilvl="7" w:tplc="0C090003" w:tentative="1">
      <w:start w:val="1"/>
      <w:numFmt w:val="bullet"/>
      <w:lvlText w:val="o"/>
      <w:lvlJc w:val="left"/>
      <w:pPr>
        <w:ind w:left="5379" w:hanging="360"/>
      </w:pPr>
      <w:rPr>
        <w:rFonts w:ascii="Courier New" w:hAnsi="Courier New" w:cs="Courier New" w:hint="default"/>
      </w:rPr>
    </w:lvl>
    <w:lvl w:ilvl="8" w:tplc="0C090005" w:tentative="1">
      <w:start w:val="1"/>
      <w:numFmt w:val="bullet"/>
      <w:lvlText w:val=""/>
      <w:lvlJc w:val="left"/>
      <w:pPr>
        <w:ind w:left="6099" w:hanging="360"/>
      </w:pPr>
      <w:rPr>
        <w:rFonts w:ascii="Wingdings" w:hAnsi="Wingdings" w:hint="default"/>
      </w:rPr>
    </w:lvl>
  </w:abstractNum>
  <w:abstractNum w:abstractNumId="14" w15:restartNumberingAfterBreak="0">
    <w:nsid w:val="2D9032A5"/>
    <w:multiLevelType w:val="hybridMultilevel"/>
    <w:tmpl w:val="699851B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30347D87"/>
    <w:multiLevelType w:val="hybridMultilevel"/>
    <w:tmpl w:val="E89E939A"/>
    <w:lvl w:ilvl="0" w:tplc="0C090001">
      <w:start w:val="1"/>
      <w:numFmt w:val="bullet"/>
      <w:lvlText w:val=""/>
      <w:lvlJc w:val="left"/>
      <w:pPr>
        <w:ind w:left="720" w:hanging="360"/>
      </w:pPr>
      <w:rPr>
        <w:rFonts w:ascii="Symbol" w:hAnsi="Symbol" w:hint="default"/>
        <w:b/>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162170"/>
    <w:multiLevelType w:val="hybridMultilevel"/>
    <w:tmpl w:val="FC4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C2261"/>
    <w:multiLevelType w:val="hybridMultilevel"/>
    <w:tmpl w:val="56DE0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194C43"/>
    <w:multiLevelType w:val="hybridMultilevel"/>
    <w:tmpl w:val="D7AEC5C2"/>
    <w:lvl w:ilvl="0" w:tplc="6BDC650E">
      <w:start w:val="1"/>
      <w:numFmt w:val="bullet"/>
      <w:lvlText w:val="o"/>
      <w:lvlJc w:val="left"/>
      <w:pPr>
        <w:ind w:left="720" w:hanging="360"/>
      </w:pPr>
      <w:rPr>
        <w:rFonts w:ascii="Courier New" w:hAnsi="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759EA"/>
    <w:multiLevelType w:val="hybridMultilevel"/>
    <w:tmpl w:val="56DE0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1B6103"/>
    <w:multiLevelType w:val="hybridMultilevel"/>
    <w:tmpl w:val="15408CBA"/>
    <w:lvl w:ilvl="0" w:tplc="0C090003">
      <w:start w:val="1"/>
      <w:numFmt w:val="bullet"/>
      <w:lvlText w:val="o"/>
      <w:lvlJc w:val="left"/>
      <w:pPr>
        <w:ind w:left="720" w:hanging="360"/>
      </w:pPr>
      <w:rPr>
        <w:rFonts w:ascii="Courier New" w:hAnsi="Courier New" w:cs="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472A41"/>
    <w:multiLevelType w:val="hybridMultilevel"/>
    <w:tmpl w:val="D88E7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E25B17"/>
    <w:multiLevelType w:val="hybridMultilevel"/>
    <w:tmpl w:val="8BE2C592"/>
    <w:lvl w:ilvl="0" w:tplc="C728FE26">
      <w:start w:val="1"/>
      <w:numFmt w:val="bullet"/>
      <w:lvlText w:val=""/>
      <w:lvlJc w:val="left"/>
      <w:pPr>
        <w:ind w:left="699" w:hanging="360"/>
      </w:pPr>
      <w:rPr>
        <w:rFonts w:ascii="Symbol" w:hAnsi="Symbol" w:hint="default"/>
        <w:color w:val="C00000"/>
        <w:sz w:val="22"/>
        <w:szCs w:val="20"/>
      </w:rPr>
    </w:lvl>
    <w:lvl w:ilvl="1" w:tplc="0C090003" w:tentative="1">
      <w:start w:val="1"/>
      <w:numFmt w:val="bullet"/>
      <w:lvlText w:val="o"/>
      <w:lvlJc w:val="left"/>
      <w:pPr>
        <w:ind w:left="1419" w:hanging="360"/>
      </w:pPr>
      <w:rPr>
        <w:rFonts w:ascii="Courier New" w:hAnsi="Courier New" w:cs="Courier New" w:hint="default"/>
      </w:rPr>
    </w:lvl>
    <w:lvl w:ilvl="2" w:tplc="0C090005" w:tentative="1">
      <w:start w:val="1"/>
      <w:numFmt w:val="bullet"/>
      <w:lvlText w:val=""/>
      <w:lvlJc w:val="left"/>
      <w:pPr>
        <w:ind w:left="2139" w:hanging="360"/>
      </w:pPr>
      <w:rPr>
        <w:rFonts w:ascii="Wingdings" w:hAnsi="Wingdings" w:hint="default"/>
      </w:rPr>
    </w:lvl>
    <w:lvl w:ilvl="3" w:tplc="0C090001" w:tentative="1">
      <w:start w:val="1"/>
      <w:numFmt w:val="bullet"/>
      <w:lvlText w:val=""/>
      <w:lvlJc w:val="left"/>
      <w:pPr>
        <w:ind w:left="2859" w:hanging="360"/>
      </w:pPr>
      <w:rPr>
        <w:rFonts w:ascii="Symbol" w:hAnsi="Symbol" w:hint="default"/>
      </w:rPr>
    </w:lvl>
    <w:lvl w:ilvl="4" w:tplc="0C090003" w:tentative="1">
      <w:start w:val="1"/>
      <w:numFmt w:val="bullet"/>
      <w:lvlText w:val="o"/>
      <w:lvlJc w:val="left"/>
      <w:pPr>
        <w:ind w:left="3579" w:hanging="360"/>
      </w:pPr>
      <w:rPr>
        <w:rFonts w:ascii="Courier New" w:hAnsi="Courier New" w:cs="Courier New" w:hint="default"/>
      </w:rPr>
    </w:lvl>
    <w:lvl w:ilvl="5" w:tplc="0C090005" w:tentative="1">
      <w:start w:val="1"/>
      <w:numFmt w:val="bullet"/>
      <w:lvlText w:val=""/>
      <w:lvlJc w:val="left"/>
      <w:pPr>
        <w:ind w:left="4299" w:hanging="360"/>
      </w:pPr>
      <w:rPr>
        <w:rFonts w:ascii="Wingdings" w:hAnsi="Wingdings" w:hint="default"/>
      </w:rPr>
    </w:lvl>
    <w:lvl w:ilvl="6" w:tplc="0C090001" w:tentative="1">
      <w:start w:val="1"/>
      <w:numFmt w:val="bullet"/>
      <w:lvlText w:val=""/>
      <w:lvlJc w:val="left"/>
      <w:pPr>
        <w:ind w:left="5019" w:hanging="360"/>
      </w:pPr>
      <w:rPr>
        <w:rFonts w:ascii="Symbol" w:hAnsi="Symbol" w:hint="default"/>
      </w:rPr>
    </w:lvl>
    <w:lvl w:ilvl="7" w:tplc="0C090003" w:tentative="1">
      <w:start w:val="1"/>
      <w:numFmt w:val="bullet"/>
      <w:lvlText w:val="o"/>
      <w:lvlJc w:val="left"/>
      <w:pPr>
        <w:ind w:left="5739" w:hanging="360"/>
      </w:pPr>
      <w:rPr>
        <w:rFonts w:ascii="Courier New" w:hAnsi="Courier New" w:cs="Courier New" w:hint="default"/>
      </w:rPr>
    </w:lvl>
    <w:lvl w:ilvl="8" w:tplc="0C090005" w:tentative="1">
      <w:start w:val="1"/>
      <w:numFmt w:val="bullet"/>
      <w:lvlText w:val=""/>
      <w:lvlJc w:val="left"/>
      <w:pPr>
        <w:ind w:left="6459" w:hanging="360"/>
      </w:pPr>
      <w:rPr>
        <w:rFonts w:ascii="Wingdings" w:hAnsi="Wingdings" w:hint="default"/>
      </w:rPr>
    </w:lvl>
  </w:abstractNum>
  <w:abstractNum w:abstractNumId="24" w15:restartNumberingAfterBreak="0">
    <w:nsid w:val="49D65106"/>
    <w:multiLevelType w:val="hybridMultilevel"/>
    <w:tmpl w:val="56DE0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A83F8C"/>
    <w:multiLevelType w:val="hybridMultilevel"/>
    <w:tmpl w:val="45147498"/>
    <w:lvl w:ilvl="0" w:tplc="0C09000F">
      <w:start w:val="1"/>
      <w:numFmt w:val="decimal"/>
      <w:lvlText w:val="%1."/>
      <w:lvlJc w:val="left"/>
      <w:pPr>
        <w:ind w:left="720" w:hanging="360"/>
      </w:pPr>
      <w:rPr>
        <w:rFonts w:hint="default"/>
        <w:b/>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203D79"/>
    <w:multiLevelType w:val="hybridMultilevel"/>
    <w:tmpl w:val="31226D50"/>
    <w:lvl w:ilvl="0" w:tplc="3C247CAA">
      <w:start w:val="1"/>
      <w:numFmt w:val="bullet"/>
      <w:lvlText w:val="o"/>
      <w:lvlJc w:val="left"/>
      <w:pPr>
        <w:ind w:left="720" w:hanging="360"/>
      </w:pPr>
      <w:rPr>
        <w:rFonts w:ascii="Courier New" w:hAnsi="Courier New" w:cs="Times New Roman"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BF40F4"/>
    <w:multiLevelType w:val="hybridMultilevel"/>
    <w:tmpl w:val="31B08F08"/>
    <w:lvl w:ilvl="0" w:tplc="2C02AFC2">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53AD561A"/>
    <w:multiLevelType w:val="hybridMultilevel"/>
    <w:tmpl w:val="93E8B6C4"/>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6F5F1B"/>
    <w:multiLevelType w:val="hybridMultilevel"/>
    <w:tmpl w:val="B05A143A"/>
    <w:lvl w:ilvl="0" w:tplc="6BDC650E">
      <w:start w:val="1"/>
      <w:numFmt w:val="bullet"/>
      <w:lvlText w:val="o"/>
      <w:lvlJc w:val="left"/>
      <w:pPr>
        <w:ind w:left="720" w:hanging="360"/>
      </w:pPr>
      <w:rPr>
        <w:rFonts w:ascii="Courier New" w:hAnsi="Courier New"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BF5E12"/>
    <w:multiLevelType w:val="hybridMultilevel"/>
    <w:tmpl w:val="2DB004D4"/>
    <w:lvl w:ilvl="0" w:tplc="C728FE26">
      <w:start w:val="1"/>
      <w:numFmt w:val="bullet"/>
      <w:lvlText w:val=""/>
      <w:lvlJc w:val="left"/>
      <w:pPr>
        <w:ind w:left="360" w:hanging="360"/>
      </w:pPr>
      <w:rPr>
        <w:rFonts w:ascii="Symbol" w:hAnsi="Symbol" w:hint="default"/>
        <w:color w:val="C00000"/>
        <w:sz w:val="22"/>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5427EF"/>
    <w:multiLevelType w:val="hybridMultilevel"/>
    <w:tmpl w:val="6C06C2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BE1C77"/>
    <w:multiLevelType w:val="hybridMultilevel"/>
    <w:tmpl w:val="540E1090"/>
    <w:lvl w:ilvl="0" w:tplc="C728FE26">
      <w:start w:val="1"/>
      <w:numFmt w:val="bullet"/>
      <w:lvlText w:val=""/>
      <w:lvlJc w:val="left"/>
      <w:pPr>
        <w:tabs>
          <w:tab w:val="num" w:pos="567"/>
        </w:tabs>
        <w:ind w:left="567" w:hanging="567"/>
      </w:pPr>
      <w:rPr>
        <w:rFonts w:ascii="Symbol" w:hAnsi="Symbol" w:hint="default"/>
        <w:color w:val="C00000"/>
        <w:sz w:val="22"/>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30B26"/>
    <w:multiLevelType w:val="hybridMultilevel"/>
    <w:tmpl w:val="E5987626"/>
    <w:lvl w:ilvl="0" w:tplc="C728FE26">
      <w:start w:val="1"/>
      <w:numFmt w:val="bullet"/>
      <w:lvlText w:val=""/>
      <w:lvlJc w:val="left"/>
      <w:pPr>
        <w:ind w:left="699" w:hanging="360"/>
      </w:pPr>
      <w:rPr>
        <w:rFonts w:ascii="Symbol" w:hAnsi="Symbol" w:hint="default"/>
        <w:color w:val="C00000"/>
        <w:sz w:val="22"/>
        <w:szCs w:val="20"/>
      </w:rPr>
    </w:lvl>
    <w:lvl w:ilvl="1" w:tplc="0C090003" w:tentative="1">
      <w:start w:val="1"/>
      <w:numFmt w:val="bullet"/>
      <w:lvlText w:val="o"/>
      <w:lvlJc w:val="left"/>
      <w:pPr>
        <w:ind w:left="1419" w:hanging="360"/>
      </w:pPr>
      <w:rPr>
        <w:rFonts w:ascii="Courier New" w:hAnsi="Courier New" w:cs="Courier New" w:hint="default"/>
      </w:rPr>
    </w:lvl>
    <w:lvl w:ilvl="2" w:tplc="0C090005" w:tentative="1">
      <w:start w:val="1"/>
      <w:numFmt w:val="bullet"/>
      <w:lvlText w:val=""/>
      <w:lvlJc w:val="left"/>
      <w:pPr>
        <w:ind w:left="2139" w:hanging="360"/>
      </w:pPr>
      <w:rPr>
        <w:rFonts w:ascii="Wingdings" w:hAnsi="Wingdings" w:hint="default"/>
      </w:rPr>
    </w:lvl>
    <w:lvl w:ilvl="3" w:tplc="0C090001" w:tentative="1">
      <w:start w:val="1"/>
      <w:numFmt w:val="bullet"/>
      <w:lvlText w:val=""/>
      <w:lvlJc w:val="left"/>
      <w:pPr>
        <w:ind w:left="2859" w:hanging="360"/>
      </w:pPr>
      <w:rPr>
        <w:rFonts w:ascii="Symbol" w:hAnsi="Symbol" w:hint="default"/>
      </w:rPr>
    </w:lvl>
    <w:lvl w:ilvl="4" w:tplc="0C090003" w:tentative="1">
      <w:start w:val="1"/>
      <w:numFmt w:val="bullet"/>
      <w:lvlText w:val="o"/>
      <w:lvlJc w:val="left"/>
      <w:pPr>
        <w:ind w:left="3579" w:hanging="360"/>
      </w:pPr>
      <w:rPr>
        <w:rFonts w:ascii="Courier New" w:hAnsi="Courier New" w:cs="Courier New" w:hint="default"/>
      </w:rPr>
    </w:lvl>
    <w:lvl w:ilvl="5" w:tplc="0C090005" w:tentative="1">
      <w:start w:val="1"/>
      <w:numFmt w:val="bullet"/>
      <w:lvlText w:val=""/>
      <w:lvlJc w:val="left"/>
      <w:pPr>
        <w:ind w:left="4299" w:hanging="360"/>
      </w:pPr>
      <w:rPr>
        <w:rFonts w:ascii="Wingdings" w:hAnsi="Wingdings" w:hint="default"/>
      </w:rPr>
    </w:lvl>
    <w:lvl w:ilvl="6" w:tplc="0C090001" w:tentative="1">
      <w:start w:val="1"/>
      <w:numFmt w:val="bullet"/>
      <w:lvlText w:val=""/>
      <w:lvlJc w:val="left"/>
      <w:pPr>
        <w:ind w:left="5019" w:hanging="360"/>
      </w:pPr>
      <w:rPr>
        <w:rFonts w:ascii="Symbol" w:hAnsi="Symbol" w:hint="default"/>
      </w:rPr>
    </w:lvl>
    <w:lvl w:ilvl="7" w:tplc="0C090003" w:tentative="1">
      <w:start w:val="1"/>
      <w:numFmt w:val="bullet"/>
      <w:lvlText w:val="o"/>
      <w:lvlJc w:val="left"/>
      <w:pPr>
        <w:ind w:left="5739" w:hanging="360"/>
      </w:pPr>
      <w:rPr>
        <w:rFonts w:ascii="Courier New" w:hAnsi="Courier New" w:cs="Courier New" w:hint="default"/>
      </w:rPr>
    </w:lvl>
    <w:lvl w:ilvl="8" w:tplc="0C090005" w:tentative="1">
      <w:start w:val="1"/>
      <w:numFmt w:val="bullet"/>
      <w:lvlText w:val=""/>
      <w:lvlJc w:val="left"/>
      <w:pPr>
        <w:ind w:left="6459" w:hanging="360"/>
      </w:pPr>
      <w:rPr>
        <w:rFonts w:ascii="Wingdings" w:hAnsi="Wingdings" w:hint="default"/>
      </w:rPr>
    </w:lvl>
  </w:abstractNum>
  <w:abstractNum w:abstractNumId="34" w15:restartNumberingAfterBreak="0">
    <w:nsid w:val="63AC0F8B"/>
    <w:multiLevelType w:val="hybridMultilevel"/>
    <w:tmpl w:val="F15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20B99"/>
    <w:multiLevelType w:val="hybridMultilevel"/>
    <w:tmpl w:val="924857BE"/>
    <w:lvl w:ilvl="0" w:tplc="8E7CB9A2">
      <w:start w:val="1"/>
      <w:numFmt w:val="bullet"/>
      <w:lvlText w:val=""/>
      <w:lvlJc w:val="left"/>
      <w:pPr>
        <w:ind w:left="360" w:hanging="360"/>
      </w:pPr>
      <w:rPr>
        <w:rFonts w:ascii="Symbol" w:hAnsi="Symbol" w:hint="default"/>
        <w:b/>
        <w:color w:val="C00000"/>
        <w:sz w:val="28"/>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7F2F5F"/>
    <w:multiLevelType w:val="hybridMultilevel"/>
    <w:tmpl w:val="F23EDC3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7A625AA"/>
    <w:multiLevelType w:val="multilevel"/>
    <w:tmpl w:val="3F7CDD52"/>
    <w:lvl w:ilvl="0">
      <w:start w:val="1"/>
      <w:numFmt w:val="decimal"/>
      <w:lvlText w:val="%1."/>
      <w:lvlJc w:val="left"/>
      <w:pPr>
        <w:ind w:left="360" w:hanging="360"/>
      </w:pPr>
      <w:rPr>
        <w:rFonts w:hint="default"/>
        <w:color w:val="C00000"/>
        <w:sz w:val="22"/>
        <w:szCs w:val="2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color w:val="C00000"/>
        <w:sz w:val="22"/>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081ADD"/>
    <w:multiLevelType w:val="hybridMultilevel"/>
    <w:tmpl w:val="45147498"/>
    <w:lvl w:ilvl="0" w:tplc="0C09000F">
      <w:start w:val="1"/>
      <w:numFmt w:val="decimal"/>
      <w:lvlText w:val="%1."/>
      <w:lvlJc w:val="left"/>
      <w:pPr>
        <w:ind w:left="720" w:hanging="360"/>
      </w:pPr>
      <w:rPr>
        <w:rFonts w:hint="default"/>
        <w:b/>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3C1E09"/>
    <w:multiLevelType w:val="hybridMultilevel"/>
    <w:tmpl w:val="04EC4B66"/>
    <w:lvl w:ilvl="0" w:tplc="C728FE26">
      <w:start w:val="1"/>
      <w:numFmt w:val="bullet"/>
      <w:lvlText w:val=""/>
      <w:lvlJc w:val="left"/>
      <w:pPr>
        <w:tabs>
          <w:tab w:val="num" w:pos="567"/>
        </w:tabs>
        <w:ind w:left="567" w:hanging="567"/>
      </w:pPr>
      <w:rPr>
        <w:rFonts w:ascii="Symbol" w:hAnsi="Symbol" w:hint="default"/>
        <w:color w:val="C00000"/>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3E750B"/>
    <w:multiLevelType w:val="hybridMultilevel"/>
    <w:tmpl w:val="CF80F43C"/>
    <w:lvl w:ilvl="0" w:tplc="4636E270">
      <w:start w:val="1"/>
      <w:numFmt w:val="decimal"/>
      <w:lvlText w:val="%1."/>
      <w:lvlJc w:val="left"/>
      <w:pPr>
        <w:ind w:left="720" w:hanging="360"/>
      </w:pPr>
      <w:rPr>
        <w:b/>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0D0C72"/>
    <w:multiLevelType w:val="hybridMultilevel"/>
    <w:tmpl w:val="4386EEE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9"/>
  </w:num>
  <w:num w:numId="3">
    <w:abstractNumId w:val="32"/>
  </w:num>
  <w:num w:numId="4">
    <w:abstractNumId w:val="29"/>
  </w:num>
  <w:num w:numId="5">
    <w:abstractNumId w:val="18"/>
  </w:num>
  <w:num w:numId="6">
    <w:abstractNumId w:val="26"/>
  </w:num>
  <w:num w:numId="7">
    <w:abstractNumId w:val="17"/>
  </w:num>
  <w:num w:numId="8">
    <w:abstractNumId w:val="24"/>
  </w:num>
  <w:num w:numId="9">
    <w:abstractNumId w:val="20"/>
  </w:num>
  <w:num w:numId="10">
    <w:abstractNumId w:val="9"/>
  </w:num>
  <w:num w:numId="11">
    <w:abstractNumId w:val="34"/>
  </w:num>
  <w:num w:numId="12">
    <w:abstractNumId w:val="22"/>
  </w:num>
  <w:num w:numId="13">
    <w:abstractNumId w:val="5"/>
  </w:num>
  <w:num w:numId="14">
    <w:abstractNumId w:val="11"/>
  </w:num>
  <w:num w:numId="15">
    <w:abstractNumId w:val="16"/>
  </w:num>
  <w:num w:numId="16">
    <w:abstractNumId w:val="39"/>
  </w:num>
  <w:num w:numId="17">
    <w:abstractNumId w:val="3"/>
  </w:num>
  <w:num w:numId="18">
    <w:abstractNumId w:val="10"/>
  </w:num>
  <w:num w:numId="19">
    <w:abstractNumId w:val="21"/>
  </w:num>
  <w:num w:numId="20">
    <w:abstractNumId w:val="8"/>
  </w:num>
  <w:num w:numId="21">
    <w:abstractNumId w:val="37"/>
  </w:num>
  <w:num w:numId="22">
    <w:abstractNumId w:val="1"/>
  </w:num>
  <w:num w:numId="23">
    <w:abstractNumId w:val="13"/>
  </w:num>
  <w:num w:numId="24">
    <w:abstractNumId w:val="33"/>
  </w:num>
  <w:num w:numId="25">
    <w:abstractNumId w:val="23"/>
  </w:num>
  <w:num w:numId="26">
    <w:abstractNumId w:val="4"/>
  </w:num>
  <w:num w:numId="27">
    <w:abstractNumId w:val="15"/>
  </w:num>
  <w:num w:numId="28">
    <w:abstractNumId w:val="25"/>
  </w:num>
  <w:num w:numId="29">
    <w:abstractNumId w:val="38"/>
  </w:num>
  <w:num w:numId="30">
    <w:abstractNumId w:val="36"/>
  </w:num>
  <w:num w:numId="31">
    <w:abstractNumId w:val="31"/>
  </w:num>
  <w:num w:numId="32">
    <w:abstractNumId w:val="41"/>
  </w:num>
  <w:num w:numId="33">
    <w:abstractNumId w:val="28"/>
  </w:num>
  <w:num w:numId="34">
    <w:abstractNumId w:val="7"/>
  </w:num>
  <w:num w:numId="35">
    <w:abstractNumId w:val="2"/>
  </w:num>
  <w:num w:numId="36">
    <w:abstractNumId w:val="35"/>
  </w:num>
  <w:num w:numId="37">
    <w:abstractNumId w:val="40"/>
  </w:num>
  <w:num w:numId="38">
    <w:abstractNumId w:val="12"/>
  </w:num>
  <w:num w:numId="39">
    <w:abstractNumId w:val="2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1"/>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0035"/>
    <w:rsid w:val="000003D7"/>
    <w:rsid w:val="0000115E"/>
    <w:rsid w:val="0000116C"/>
    <w:rsid w:val="00003506"/>
    <w:rsid w:val="00010EDC"/>
    <w:rsid w:val="00013CE2"/>
    <w:rsid w:val="000152EB"/>
    <w:rsid w:val="00021E69"/>
    <w:rsid w:val="00025B05"/>
    <w:rsid w:val="0003148E"/>
    <w:rsid w:val="00031EDC"/>
    <w:rsid w:val="00032113"/>
    <w:rsid w:val="000321B6"/>
    <w:rsid w:val="00032212"/>
    <w:rsid w:val="000355F8"/>
    <w:rsid w:val="00037A89"/>
    <w:rsid w:val="00042053"/>
    <w:rsid w:val="00043C80"/>
    <w:rsid w:val="00047446"/>
    <w:rsid w:val="000515E1"/>
    <w:rsid w:val="00055CF3"/>
    <w:rsid w:val="00056D3E"/>
    <w:rsid w:val="00056F84"/>
    <w:rsid w:val="00057F0E"/>
    <w:rsid w:val="00065DD7"/>
    <w:rsid w:val="00066B07"/>
    <w:rsid w:val="00070F70"/>
    <w:rsid w:val="00072214"/>
    <w:rsid w:val="00072663"/>
    <w:rsid w:val="00073A90"/>
    <w:rsid w:val="0007494C"/>
    <w:rsid w:val="00076596"/>
    <w:rsid w:val="000774D6"/>
    <w:rsid w:val="00077A60"/>
    <w:rsid w:val="000814EC"/>
    <w:rsid w:val="00081DD5"/>
    <w:rsid w:val="0008223B"/>
    <w:rsid w:val="00086215"/>
    <w:rsid w:val="000863AF"/>
    <w:rsid w:val="00086FD6"/>
    <w:rsid w:val="00091F44"/>
    <w:rsid w:val="000940E6"/>
    <w:rsid w:val="00096F06"/>
    <w:rsid w:val="00097C05"/>
    <w:rsid w:val="000A06E3"/>
    <w:rsid w:val="000A3A36"/>
    <w:rsid w:val="000A5BE5"/>
    <w:rsid w:val="000A775B"/>
    <w:rsid w:val="000B13F0"/>
    <w:rsid w:val="000B258B"/>
    <w:rsid w:val="000B2C1C"/>
    <w:rsid w:val="000B77C3"/>
    <w:rsid w:val="000B7EE4"/>
    <w:rsid w:val="000C4146"/>
    <w:rsid w:val="000C499D"/>
    <w:rsid w:val="000C6119"/>
    <w:rsid w:val="000C6209"/>
    <w:rsid w:val="000C6E00"/>
    <w:rsid w:val="000D17F3"/>
    <w:rsid w:val="000D5EFA"/>
    <w:rsid w:val="000D7965"/>
    <w:rsid w:val="000E0832"/>
    <w:rsid w:val="000E137D"/>
    <w:rsid w:val="000E1CD7"/>
    <w:rsid w:val="000E2B62"/>
    <w:rsid w:val="000E49A6"/>
    <w:rsid w:val="000E6C87"/>
    <w:rsid w:val="000F155E"/>
    <w:rsid w:val="000F44C1"/>
    <w:rsid w:val="000F4C22"/>
    <w:rsid w:val="000F4DC0"/>
    <w:rsid w:val="000F608B"/>
    <w:rsid w:val="000F7BEA"/>
    <w:rsid w:val="000F7F52"/>
    <w:rsid w:val="00103173"/>
    <w:rsid w:val="001049BE"/>
    <w:rsid w:val="00104E26"/>
    <w:rsid w:val="0010593A"/>
    <w:rsid w:val="00107026"/>
    <w:rsid w:val="00110816"/>
    <w:rsid w:val="00111A37"/>
    <w:rsid w:val="00113F91"/>
    <w:rsid w:val="00114E59"/>
    <w:rsid w:val="00117CF3"/>
    <w:rsid w:val="00124EA3"/>
    <w:rsid w:val="00125AA4"/>
    <w:rsid w:val="00127682"/>
    <w:rsid w:val="001315C5"/>
    <w:rsid w:val="0013457B"/>
    <w:rsid w:val="00135DEC"/>
    <w:rsid w:val="00140E55"/>
    <w:rsid w:val="0014310A"/>
    <w:rsid w:val="00147762"/>
    <w:rsid w:val="00147797"/>
    <w:rsid w:val="001543D3"/>
    <w:rsid w:val="00161583"/>
    <w:rsid w:val="001636DD"/>
    <w:rsid w:val="00163FD8"/>
    <w:rsid w:val="001644F4"/>
    <w:rsid w:val="00166D58"/>
    <w:rsid w:val="001702B9"/>
    <w:rsid w:val="00171CFB"/>
    <w:rsid w:val="001742D9"/>
    <w:rsid w:val="00174A36"/>
    <w:rsid w:val="00176201"/>
    <w:rsid w:val="00176F05"/>
    <w:rsid w:val="00177BF0"/>
    <w:rsid w:val="00181ECD"/>
    <w:rsid w:val="001828DD"/>
    <w:rsid w:val="0018401D"/>
    <w:rsid w:val="001852C3"/>
    <w:rsid w:val="00190859"/>
    <w:rsid w:val="00191119"/>
    <w:rsid w:val="0019237E"/>
    <w:rsid w:val="00192B8B"/>
    <w:rsid w:val="00192DA5"/>
    <w:rsid w:val="00192E26"/>
    <w:rsid w:val="00193A4B"/>
    <w:rsid w:val="0019430B"/>
    <w:rsid w:val="00197288"/>
    <w:rsid w:val="001A037A"/>
    <w:rsid w:val="001A0F87"/>
    <w:rsid w:val="001A2DFE"/>
    <w:rsid w:val="001A677E"/>
    <w:rsid w:val="001A75FE"/>
    <w:rsid w:val="001A7895"/>
    <w:rsid w:val="001A7904"/>
    <w:rsid w:val="001B02DA"/>
    <w:rsid w:val="001B0C25"/>
    <w:rsid w:val="001B50C3"/>
    <w:rsid w:val="001B5396"/>
    <w:rsid w:val="001B5FE8"/>
    <w:rsid w:val="001B70DD"/>
    <w:rsid w:val="001B7C1F"/>
    <w:rsid w:val="001C4D91"/>
    <w:rsid w:val="001C61D2"/>
    <w:rsid w:val="001D0BAF"/>
    <w:rsid w:val="001D3A9E"/>
    <w:rsid w:val="001D3C59"/>
    <w:rsid w:val="001D462C"/>
    <w:rsid w:val="001E06AB"/>
    <w:rsid w:val="001E09D3"/>
    <w:rsid w:val="001E0F42"/>
    <w:rsid w:val="001E287E"/>
    <w:rsid w:val="001E2EF8"/>
    <w:rsid w:val="001E6380"/>
    <w:rsid w:val="001F20D4"/>
    <w:rsid w:val="001F26A3"/>
    <w:rsid w:val="001F2FC8"/>
    <w:rsid w:val="001F50C5"/>
    <w:rsid w:val="001F5142"/>
    <w:rsid w:val="001F7F15"/>
    <w:rsid w:val="002010AC"/>
    <w:rsid w:val="0020448A"/>
    <w:rsid w:val="00205CB5"/>
    <w:rsid w:val="0020660B"/>
    <w:rsid w:val="00206976"/>
    <w:rsid w:val="00211338"/>
    <w:rsid w:val="00213DA7"/>
    <w:rsid w:val="00215313"/>
    <w:rsid w:val="00217B3B"/>
    <w:rsid w:val="00217B5D"/>
    <w:rsid w:val="002206D2"/>
    <w:rsid w:val="0022212D"/>
    <w:rsid w:val="002233E0"/>
    <w:rsid w:val="002252DE"/>
    <w:rsid w:val="00225F08"/>
    <w:rsid w:val="00226B71"/>
    <w:rsid w:val="00231875"/>
    <w:rsid w:val="002339E5"/>
    <w:rsid w:val="002410F4"/>
    <w:rsid w:val="002417F7"/>
    <w:rsid w:val="00241C73"/>
    <w:rsid w:val="00247D96"/>
    <w:rsid w:val="00250D25"/>
    <w:rsid w:val="00252250"/>
    <w:rsid w:val="00255E0C"/>
    <w:rsid w:val="0025709E"/>
    <w:rsid w:val="002603C3"/>
    <w:rsid w:val="002603CA"/>
    <w:rsid w:val="00262C91"/>
    <w:rsid w:val="0027040D"/>
    <w:rsid w:val="00271F77"/>
    <w:rsid w:val="00274181"/>
    <w:rsid w:val="0027433B"/>
    <w:rsid w:val="0027433C"/>
    <w:rsid w:val="002808F5"/>
    <w:rsid w:val="00282913"/>
    <w:rsid w:val="00283600"/>
    <w:rsid w:val="00283A9C"/>
    <w:rsid w:val="00283DCD"/>
    <w:rsid w:val="00291438"/>
    <w:rsid w:val="0029143D"/>
    <w:rsid w:val="002937CC"/>
    <w:rsid w:val="002970F8"/>
    <w:rsid w:val="002A1F43"/>
    <w:rsid w:val="002A242C"/>
    <w:rsid w:val="002A3D40"/>
    <w:rsid w:val="002B17E5"/>
    <w:rsid w:val="002B1CCF"/>
    <w:rsid w:val="002B294A"/>
    <w:rsid w:val="002B5213"/>
    <w:rsid w:val="002B7100"/>
    <w:rsid w:val="002B759F"/>
    <w:rsid w:val="002C05E0"/>
    <w:rsid w:val="002C1B79"/>
    <w:rsid w:val="002C589B"/>
    <w:rsid w:val="002C5C15"/>
    <w:rsid w:val="002C5E98"/>
    <w:rsid w:val="002C6FFC"/>
    <w:rsid w:val="002C7335"/>
    <w:rsid w:val="002D26AD"/>
    <w:rsid w:val="002D49FE"/>
    <w:rsid w:val="002D55B6"/>
    <w:rsid w:val="002D61FF"/>
    <w:rsid w:val="002D63AA"/>
    <w:rsid w:val="002D7696"/>
    <w:rsid w:val="002D7D75"/>
    <w:rsid w:val="002E0203"/>
    <w:rsid w:val="002E0F44"/>
    <w:rsid w:val="002E10CD"/>
    <w:rsid w:val="002E2691"/>
    <w:rsid w:val="002E306A"/>
    <w:rsid w:val="002E4F1F"/>
    <w:rsid w:val="002E7A16"/>
    <w:rsid w:val="002F0193"/>
    <w:rsid w:val="002F070E"/>
    <w:rsid w:val="002F1B2B"/>
    <w:rsid w:val="002F1E8B"/>
    <w:rsid w:val="00300DA7"/>
    <w:rsid w:val="00303773"/>
    <w:rsid w:val="00304B01"/>
    <w:rsid w:val="003073AC"/>
    <w:rsid w:val="0031130B"/>
    <w:rsid w:val="00313B2E"/>
    <w:rsid w:val="00313E5A"/>
    <w:rsid w:val="003142E9"/>
    <w:rsid w:val="003144B1"/>
    <w:rsid w:val="00322BC9"/>
    <w:rsid w:val="00322D0E"/>
    <w:rsid w:val="0032329C"/>
    <w:rsid w:val="003246CF"/>
    <w:rsid w:val="003248D8"/>
    <w:rsid w:val="00326F48"/>
    <w:rsid w:val="003309A2"/>
    <w:rsid w:val="003324AF"/>
    <w:rsid w:val="0033576C"/>
    <w:rsid w:val="0033624C"/>
    <w:rsid w:val="003379AB"/>
    <w:rsid w:val="00341152"/>
    <w:rsid w:val="00346A36"/>
    <w:rsid w:val="00346C07"/>
    <w:rsid w:val="00347714"/>
    <w:rsid w:val="003508C1"/>
    <w:rsid w:val="0035237F"/>
    <w:rsid w:val="003525C1"/>
    <w:rsid w:val="00352C27"/>
    <w:rsid w:val="00353F3D"/>
    <w:rsid w:val="00355D17"/>
    <w:rsid w:val="003605AC"/>
    <w:rsid w:val="00360C32"/>
    <w:rsid w:val="003646DE"/>
    <w:rsid w:val="00364A26"/>
    <w:rsid w:val="00364FB6"/>
    <w:rsid w:val="00365288"/>
    <w:rsid w:val="00366B8A"/>
    <w:rsid w:val="00374000"/>
    <w:rsid w:val="003747D5"/>
    <w:rsid w:val="00374CAC"/>
    <w:rsid w:val="00382CCA"/>
    <w:rsid w:val="00383128"/>
    <w:rsid w:val="00383496"/>
    <w:rsid w:val="00384C0F"/>
    <w:rsid w:val="00386189"/>
    <w:rsid w:val="0039202B"/>
    <w:rsid w:val="0039226B"/>
    <w:rsid w:val="00394346"/>
    <w:rsid w:val="00395910"/>
    <w:rsid w:val="003A0F03"/>
    <w:rsid w:val="003B01B0"/>
    <w:rsid w:val="003B04B9"/>
    <w:rsid w:val="003B0950"/>
    <w:rsid w:val="003B0CEF"/>
    <w:rsid w:val="003B0DE2"/>
    <w:rsid w:val="003B24EE"/>
    <w:rsid w:val="003B3421"/>
    <w:rsid w:val="003B3544"/>
    <w:rsid w:val="003C0443"/>
    <w:rsid w:val="003C2DFE"/>
    <w:rsid w:val="003C3318"/>
    <w:rsid w:val="003C49F4"/>
    <w:rsid w:val="003C58CD"/>
    <w:rsid w:val="003D0466"/>
    <w:rsid w:val="003D09F8"/>
    <w:rsid w:val="003D2376"/>
    <w:rsid w:val="003D3A8F"/>
    <w:rsid w:val="003D54AD"/>
    <w:rsid w:val="003D5BBA"/>
    <w:rsid w:val="003D5D28"/>
    <w:rsid w:val="003D5DCF"/>
    <w:rsid w:val="003D7B74"/>
    <w:rsid w:val="003E29B5"/>
    <w:rsid w:val="003E2A37"/>
    <w:rsid w:val="003E4D3A"/>
    <w:rsid w:val="003E6693"/>
    <w:rsid w:val="003E6B34"/>
    <w:rsid w:val="003F2222"/>
    <w:rsid w:val="003F3088"/>
    <w:rsid w:val="003F343E"/>
    <w:rsid w:val="003F599B"/>
    <w:rsid w:val="00401DB4"/>
    <w:rsid w:val="004023EB"/>
    <w:rsid w:val="004049B9"/>
    <w:rsid w:val="00405166"/>
    <w:rsid w:val="00407740"/>
    <w:rsid w:val="00407F50"/>
    <w:rsid w:val="00410FEF"/>
    <w:rsid w:val="00411108"/>
    <w:rsid w:val="00411A6D"/>
    <w:rsid w:val="00411B0C"/>
    <w:rsid w:val="0041221D"/>
    <w:rsid w:val="00414C1B"/>
    <w:rsid w:val="0041530E"/>
    <w:rsid w:val="00416B92"/>
    <w:rsid w:val="00421235"/>
    <w:rsid w:val="0042385D"/>
    <w:rsid w:val="0042419A"/>
    <w:rsid w:val="004250BD"/>
    <w:rsid w:val="00426104"/>
    <w:rsid w:val="00430221"/>
    <w:rsid w:val="00430482"/>
    <w:rsid w:val="00431E68"/>
    <w:rsid w:val="00440366"/>
    <w:rsid w:val="004405F7"/>
    <w:rsid w:val="00440C39"/>
    <w:rsid w:val="004427C5"/>
    <w:rsid w:val="0045092A"/>
    <w:rsid w:val="0045141B"/>
    <w:rsid w:val="004560DD"/>
    <w:rsid w:val="00460B32"/>
    <w:rsid w:val="004615C4"/>
    <w:rsid w:val="00462B47"/>
    <w:rsid w:val="00464016"/>
    <w:rsid w:val="0046693B"/>
    <w:rsid w:val="00467C09"/>
    <w:rsid w:val="00472B71"/>
    <w:rsid w:val="00475536"/>
    <w:rsid w:val="00475F1F"/>
    <w:rsid w:val="004813A5"/>
    <w:rsid w:val="00481D8F"/>
    <w:rsid w:val="00483DD7"/>
    <w:rsid w:val="0048430F"/>
    <w:rsid w:val="00491787"/>
    <w:rsid w:val="00492910"/>
    <w:rsid w:val="00492A72"/>
    <w:rsid w:val="00493638"/>
    <w:rsid w:val="00496A86"/>
    <w:rsid w:val="004A35DF"/>
    <w:rsid w:val="004A77F2"/>
    <w:rsid w:val="004B0873"/>
    <w:rsid w:val="004B0F57"/>
    <w:rsid w:val="004B1F1C"/>
    <w:rsid w:val="004B760D"/>
    <w:rsid w:val="004B7726"/>
    <w:rsid w:val="004C103D"/>
    <w:rsid w:val="004C259C"/>
    <w:rsid w:val="004C5F92"/>
    <w:rsid w:val="004C72BC"/>
    <w:rsid w:val="004D001E"/>
    <w:rsid w:val="004D1EC2"/>
    <w:rsid w:val="004D4087"/>
    <w:rsid w:val="004D4410"/>
    <w:rsid w:val="004D4CFD"/>
    <w:rsid w:val="004E23B1"/>
    <w:rsid w:val="004E38C4"/>
    <w:rsid w:val="004E70C6"/>
    <w:rsid w:val="004F030D"/>
    <w:rsid w:val="004F0977"/>
    <w:rsid w:val="004F1852"/>
    <w:rsid w:val="004F2027"/>
    <w:rsid w:val="004F2741"/>
    <w:rsid w:val="004F2751"/>
    <w:rsid w:val="004F36EE"/>
    <w:rsid w:val="004F77F2"/>
    <w:rsid w:val="00500B78"/>
    <w:rsid w:val="00506F7E"/>
    <w:rsid w:val="005106CE"/>
    <w:rsid w:val="00512FBA"/>
    <w:rsid w:val="00515194"/>
    <w:rsid w:val="0051635C"/>
    <w:rsid w:val="005166A4"/>
    <w:rsid w:val="0051767F"/>
    <w:rsid w:val="0051777B"/>
    <w:rsid w:val="00525C78"/>
    <w:rsid w:val="0052761C"/>
    <w:rsid w:val="00527C17"/>
    <w:rsid w:val="00537191"/>
    <w:rsid w:val="00540041"/>
    <w:rsid w:val="00540632"/>
    <w:rsid w:val="0054350C"/>
    <w:rsid w:val="00544727"/>
    <w:rsid w:val="00545BE0"/>
    <w:rsid w:val="00550927"/>
    <w:rsid w:val="00551806"/>
    <w:rsid w:val="00552769"/>
    <w:rsid w:val="005539A7"/>
    <w:rsid w:val="00554A48"/>
    <w:rsid w:val="0055531A"/>
    <w:rsid w:val="00555BDE"/>
    <w:rsid w:val="00556801"/>
    <w:rsid w:val="00561E6A"/>
    <w:rsid w:val="0056405F"/>
    <w:rsid w:val="00566CDC"/>
    <w:rsid w:val="00570C54"/>
    <w:rsid w:val="00570C8D"/>
    <w:rsid w:val="005711D2"/>
    <w:rsid w:val="00572779"/>
    <w:rsid w:val="005738A5"/>
    <w:rsid w:val="00574486"/>
    <w:rsid w:val="00575924"/>
    <w:rsid w:val="0057654B"/>
    <w:rsid w:val="005768A5"/>
    <w:rsid w:val="005810AA"/>
    <w:rsid w:val="005832B7"/>
    <w:rsid w:val="00584EEC"/>
    <w:rsid w:val="00585BE0"/>
    <w:rsid w:val="0058730B"/>
    <w:rsid w:val="00590BCD"/>
    <w:rsid w:val="00591565"/>
    <w:rsid w:val="005961B9"/>
    <w:rsid w:val="00596923"/>
    <w:rsid w:val="00597BBD"/>
    <w:rsid w:val="005A057D"/>
    <w:rsid w:val="005A17EC"/>
    <w:rsid w:val="005A23F9"/>
    <w:rsid w:val="005A24C7"/>
    <w:rsid w:val="005A34E3"/>
    <w:rsid w:val="005A3539"/>
    <w:rsid w:val="005A51E9"/>
    <w:rsid w:val="005A58FB"/>
    <w:rsid w:val="005B3292"/>
    <w:rsid w:val="005B3B56"/>
    <w:rsid w:val="005B3B70"/>
    <w:rsid w:val="005B4CA9"/>
    <w:rsid w:val="005B5A47"/>
    <w:rsid w:val="005B5FFD"/>
    <w:rsid w:val="005B632E"/>
    <w:rsid w:val="005B7B6B"/>
    <w:rsid w:val="005C2587"/>
    <w:rsid w:val="005C4066"/>
    <w:rsid w:val="005D02B6"/>
    <w:rsid w:val="005D02CB"/>
    <w:rsid w:val="005D07D7"/>
    <w:rsid w:val="005D4365"/>
    <w:rsid w:val="005D566B"/>
    <w:rsid w:val="005E44F6"/>
    <w:rsid w:val="005F0B0B"/>
    <w:rsid w:val="005F0E27"/>
    <w:rsid w:val="005F1FD0"/>
    <w:rsid w:val="005F3183"/>
    <w:rsid w:val="006002F8"/>
    <w:rsid w:val="00600EB1"/>
    <w:rsid w:val="00604D8B"/>
    <w:rsid w:val="006050B3"/>
    <w:rsid w:val="00607AE4"/>
    <w:rsid w:val="00625652"/>
    <w:rsid w:val="006263A2"/>
    <w:rsid w:val="00627DB0"/>
    <w:rsid w:val="00632833"/>
    <w:rsid w:val="0063356C"/>
    <w:rsid w:val="00634404"/>
    <w:rsid w:val="006345B0"/>
    <w:rsid w:val="0064027A"/>
    <w:rsid w:val="006436B8"/>
    <w:rsid w:val="00643C93"/>
    <w:rsid w:val="00644866"/>
    <w:rsid w:val="00644C4B"/>
    <w:rsid w:val="00651D09"/>
    <w:rsid w:val="00663134"/>
    <w:rsid w:val="00663C92"/>
    <w:rsid w:val="00663DE6"/>
    <w:rsid w:val="00664562"/>
    <w:rsid w:val="00665F12"/>
    <w:rsid w:val="0067095E"/>
    <w:rsid w:val="00672BAD"/>
    <w:rsid w:val="00672BE5"/>
    <w:rsid w:val="006748E4"/>
    <w:rsid w:val="006777CC"/>
    <w:rsid w:val="006778FB"/>
    <w:rsid w:val="00680CEC"/>
    <w:rsid w:val="00683186"/>
    <w:rsid w:val="00690A0D"/>
    <w:rsid w:val="00691200"/>
    <w:rsid w:val="00691324"/>
    <w:rsid w:val="00692F4E"/>
    <w:rsid w:val="006935C9"/>
    <w:rsid w:val="00694796"/>
    <w:rsid w:val="006A21EC"/>
    <w:rsid w:val="006A246D"/>
    <w:rsid w:val="006A3754"/>
    <w:rsid w:val="006A3D11"/>
    <w:rsid w:val="006A439D"/>
    <w:rsid w:val="006B1B59"/>
    <w:rsid w:val="006B337E"/>
    <w:rsid w:val="006B3C54"/>
    <w:rsid w:val="006B3E7D"/>
    <w:rsid w:val="006B59CA"/>
    <w:rsid w:val="006C094B"/>
    <w:rsid w:val="006C0C6E"/>
    <w:rsid w:val="006C2A5D"/>
    <w:rsid w:val="006C39C3"/>
    <w:rsid w:val="006C515B"/>
    <w:rsid w:val="006D16E1"/>
    <w:rsid w:val="006D398E"/>
    <w:rsid w:val="006D4034"/>
    <w:rsid w:val="006E006E"/>
    <w:rsid w:val="006E0C72"/>
    <w:rsid w:val="006E24A9"/>
    <w:rsid w:val="006E2AA3"/>
    <w:rsid w:val="006E489C"/>
    <w:rsid w:val="006E611E"/>
    <w:rsid w:val="006E6F9A"/>
    <w:rsid w:val="006E7146"/>
    <w:rsid w:val="006F09F2"/>
    <w:rsid w:val="006F1FC4"/>
    <w:rsid w:val="006F2C12"/>
    <w:rsid w:val="006F5095"/>
    <w:rsid w:val="006F56CD"/>
    <w:rsid w:val="0070128E"/>
    <w:rsid w:val="00702153"/>
    <w:rsid w:val="00711729"/>
    <w:rsid w:val="00712519"/>
    <w:rsid w:val="00715209"/>
    <w:rsid w:val="0071599B"/>
    <w:rsid w:val="00715B88"/>
    <w:rsid w:val="00715F3D"/>
    <w:rsid w:val="00716D7C"/>
    <w:rsid w:val="00717890"/>
    <w:rsid w:val="007178F0"/>
    <w:rsid w:val="00720BED"/>
    <w:rsid w:val="00721BF9"/>
    <w:rsid w:val="00723D12"/>
    <w:rsid w:val="00724017"/>
    <w:rsid w:val="00730F37"/>
    <w:rsid w:val="00731F04"/>
    <w:rsid w:val="00735BEB"/>
    <w:rsid w:val="00740CC4"/>
    <w:rsid w:val="00741426"/>
    <w:rsid w:val="007422E3"/>
    <w:rsid w:val="0074259B"/>
    <w:rsid w:val="00750A0B"/>
    <w:rsid w:val="00751081"/>
    <w:rsid w:val="0075276D"/>
    <w:rsid w:val="0075368A"/>
    <w:rsid w:val="00753A29"/>
    <w:rsid w:val="007552DC"/>
    <w:rsid w:val="00756B26"/>
    <w:rsid w:val="00760959"/>
    <w:rsid w:val="0077100D"/>
    <w:rsid w:val="007718D8"/>
    <w:rsid w:val="00772214"/>
    <w:rsid w:val="007730DF"/>
    <w:rsid w:val="007759B1"/>
    <w:rsid w:val="007764AB"/>
    <w:rsid w:val="00780DF7"/>
    <w:rsid w:val="0078342A"/>
    <w:rsid w:val="007846C2"/>
    <w:rsid w:val="00784798"/>
    <w:rsid w:val="00790481"/>
    <w:rsid w:val="00790CFF"/>
    <w:rsid w:val="00794132"/>
    <w:rsid w:val="00794295"/>
    <w:rsid w:val="00794A02"/>
    <w:rsid w:val="00794A08"/>
    <w:rsid w:val="00795EDB"/>
    <w:rsid w:val="007A4F7C"/>
    <w:rsid w:val="007A54F1"/>
    <w:rsid w:val="007A6C70"/>
    <w:rsid w:val="007B1514"/>
    <w:rsid w:val="007B1D38"/>
    <w:rsid w:val="007B2A5E"/>
    <w:rsid w:val="007B4191"/>
    <w:rsid w:val="007B5716"/>
    <w:rsid w:val="007B59DF"/>
    <w:rsid w:val="007C0A81"/>
    <w:rsid w:val="007C0DC5"/>
    <w:rsid w:val="007C1423"/>
    <w:rsid w:val="007C4D7B"/>
    <w:rsid w:val="007C5634"/>
    <w:rsid w:val="007D06BB"/>
    <w:rsid w:val="007D162D"/>
    <w:rsid w:val="007D184F"/>
    <w:rsid w:val="007D3460"/>
    <w:rsid w:val="007D4221"/>
    <w:rsid w:val="007D5817"/>
    <w:rsid w:val="007D5F3C"/>
    <w:rsid w:val="007D6B40"/>
    <w:rsid w:val="007E1F08"/>
    <w:rsid w:val="007E2157"/>
    <w:rsid w:val="007E2FB9"/>
    <w:rsid w:val="007E3FFF"/>
    <w:rsid w:val="007E481A"/>
    <w:rsid w:val="007E77A8"/>
    <w:rsid w:val="007F5F2B"/>
    <w:rsid w:val="00800AF7"/>
    <w:rsid w:val="008113DA"/>
    <w:rsid w:val="00813346"/>
    <w:rsid w:val="00813B78"/>
    <w:rsid w:val="00815174"/>
    <w:rsid w:val="00815A56"/>
    <w:rsid w:val="00815F2B"/>
    <w:rsid w:val="00816E57"/>
    <w:rsid w:val="00816ED5"/>
    <w:rsid w:val="0082450B"/>
    <w:rsid w:val="00824738"/>
    <w:rsid w:val="00827294"/>
    <w:rsid w:val="00832256"/>
    <w:rsid w:val="008348AE"/>
    <w:rsid w:val="00836930"/>
    <w:rsid w:val="00836B3B"/>
    <w:rsid w:val="00841F2A"/>
    <w:rsid w:val="008424F6"/>
    <w:rsid w:val="0085210C"/>
    <w:rsid w:val="008529D5"/>
    <w:rsid w:val="0085338F"/>
    <w:rsid w:val="00860437"/>
    <w:rsid w:val="00860815"/>
    <w:rsid w:val="00860B0E"/>
    <w:rsid w:val="00864E0C"/>
    <w:rsid w:val="00867FD0"/>
    <w:rsid w:val="008714A2"/>
    <w:rsid w:val="0087268D"/>
    <w:rsid w:val="00875BF2"/>
    <w:rsid w:val="008766A4"/>
    <w:rsid w:val="0087699B"/>
    <w:rsid w:val="00877262"/>
    <w:rsid w:val="00880A0C"/>
    <w:rsid w:val="0088269E"/>
    <w:rsid w:val="00885E10"/>
    <w:rsid w:val="00894561"/>
    <w:rsid w:val="00895870"/>
    <w:rsid w:val="00897A88"/>
    <w:rsid w:val="00897F2A"/>
    <w:rsid w:val="008A0433"/>
    <w:rsid w:val="008A1C2E"/>
    <w:rsid w:val="008A5B58"/>
    <w:rsid w:val="008A7C40"/>
    <w:rsid w:val="008B0428"/>
    <w:rsid w:val="008B4770"/>
    <w:rsid w:val="008C0539"/>
    <w:rsid w:val="008C13F4"/>
    <w:rsid w:val="008C35A5"/>
    <w:rsid w:val="008C4456"/>
    <w:rsid w:val="008C6FA8"/>
    <w:rsid w:val="008D3B21"/>
    <w:rsid w:val="008D40A4"/>
    <w:rsid w:val="008D65EE"/>
    <w:rsid w:val="008D6EDC"/>
    <w:rsid w:val="008E0501"/>
    <w:rsid w:val="008E3275"/>
    <w:rsid w:val="008E327B"/>
    <w:rsid w:val="008E6F65"/>
    <w:rsid w:val="008F1AE9"/>
    <w:rsid w:val="008F705A"/>
    <w:rsid w:val="00900ABE"/>
    <w:rsid w:val="00901A15"/>
    <w:rsid w:val="009024A5"/>
    <w:rsid w:val="00903965"/>
    <w:rsid w:val="00903F0A"/>
    <w:rsid w:val="00904B66"/>
    <w:rsid w:val="009133C7"/>
    <w:rsid w:val="009213C5"/>
    <w:rsid w:val="009247ED"/>
    <w:rsid w:val="00926E55"/>
    <w:rsid w:val="0092781F"/>
    <w:rsid w:val="00933910"/>
    <w:rsid w:val="009342D4"/>
    <w:rsid w:val="009343B5"/>
    <w:rsid w:val="00936AEE"/>
    <w:rsid w:val="00937D3C"/>
    <w:rsid w:val="00943150"/>
    <w:rsid w:val="00943363"/>
    <w:rsid w:val="00946330"/>
    <w:rsid w:val="009474A0"/>
    <w:rsid w:val="00947BD1"/>
    <w:rsid w:val="00951347"/>
    <w:rsid w:val="009523D6"/>
    <w:rsid w:val="00957ECB"/>
    <w:rsid w:val="009603B2"/>
    <w:rsid w:val="00960504"/>
    <w:rsid w:val="00962092"/>
    <w:rsid w:val="00962524"/>
    <w:rsid w:val="00962692"/>
    <w:rsid w:val="00962997"/>
    <w:rsid w:val="0096448E"/>
    <w:rsid w:val="00964744"/>
    <w:rsid w:val="009662A2"/>
    <w:rsid w:val="00967621"/>
    <w:rsid w:val="00972B8F"/>
    <w:rsid w:val="009738F6"/>
    <w:rsid w:val="009745C0"/>
    <w:rsid w:val="00975137"/>
    <w:rsid w:val="00977959"/>
    <w:rsid w:val="00980015"/>
    <w:rsid w:val="0098046B"/>
    <w:rsid w:val="009804FA"/>
    <w:rsid w:val="00981AD5"/>
    <w:rsid w:val="00983960"/>
    <w:rsid w:val="00983DC9"/>
    <w:rsid w:val="00986431"/>
    <w:rsid w:val="00990CF9"/>
    <w:rsid w:val="00991E3C"/>
    <w:rsid w:val="00994C38"/>
    <w:rsid w:val="009A02E1"/>
    <w:rsid w:val="009A10E3"/>
    <w:rsid w:val="009A4D67"/>
    <w:rsid w:val="009A57A5"/>
    <w:rsid w:val="009A6F01"/>
    <w:rsid w:val="009B05BA"/>
    <w:rsid w:val="009B1693"/>
    <w:rsid w:val="009B7DBA"/>
    <w:rsid w:val="009C03A0"/>
    <w:rsid w:val="009C235D"/>
    <w:rsid w:val="009C528F"/>
    <w:rsid w:val="009D1BFF"/>
    <w:rsid w:val="009D669A"/>
    <w:rsid w:val="009D729B"/>
    <w:rsid w:val="009E0174"/>
    <w:rsid w:val="009E2AB9"/>
    <w:rsid w:val="009E4078"/>
    <w:rsid w:val="009E57FB"/>
    <w:rsid w:val="009F2302"/>
    <w:rsid w:val="009F4A85"/>
    <w:rsid w:val="009F6A93"/>
    <w:rsid w:val="009F6E6F"/>
    <w:rsid w:val="00A00DC3"/>
    <w:rsid w:val="00A02FAF"/>
    <w:rsid w:val="00A03C75"/>
    <w:rsid w:val="00A04945"/>
    <w:rsid w:val="00A05982"/>
    <w:rsid w:val="00A100A1"/>
    <w:rsid w:val="00A1174D"/>
    <w:rsid w:val="00A15766"/>
    <w:rsid w:val="00A16372"/>
    <w:rsid w:val="00A21D30"/>
    <w:rsid w:val="00A2336A"/>
    <w:rsid w:val="00A24E04"/>
    <w:rsid w:val="00A2521F"/>
    <w:rsid w:val="00A3010D"/>
    <w:rsid w:val="00A33C93"/>
    <w:rsid w:val="00A33E3D"/>
    <w:rsid w:val="00A35716"/>
    <w:rsid w:val="00A36460"/>
    <w:rsid w:val="00A4130F"/>
    <w:rsid w:val="00A42718"/>
    <w:rsid w:val="00A44602"/>
    <w:rsid w:val="00A446FA"/>
    <w:rsid w:val="00A456FD"/>
    <w:rsid w:val="00A46576"/>
    <w:rsid w:val="00A46E60"/>
    <w:rsid w:val="00A50931"/>
    <w:rsid w:val="00A51238"/>
    <w:rsid w:val="00A5384C"/>
    <w:rsid w:val="00A54FF5"/>
    <w:rsid w:val="00A6091E"/>
    <w:rsid w:val="00A61810"/>
    <w:rsid w:val="00A6388D"/>
    <w:rsid w:val="00A641CD"/>
    <w:rsid w:val="00A6435E"/>
    <w:rsid w:val="00A647A7"/>
    <w:rsid w:val="00A64FF2"/>
    <w:rsid w:val="00A675F9"/>
    <w:rsid w:val="00A676E3"/>
    <w:rsid w:val="00A72574"/>
    <w:rsid w:val="00A72740"/>
    <w:rsid w:val="00A7340D"/>
    <w:rsid w:val="00A75284"/>
    <w:rsid w:val="00A7772A"/>
    <w:rsid w:val="00A815BC"/>
    <w:rsid w:val="00A845C8"/>
    <w:rsid w:val="00A85A48"/>
    <w:rsid w:val="00A87280"/>
    <w:rsid w:val="00A94E3E"/>
    <w:rsid w:val="00A976D5"/>
    <w:rsid w:val="00AA0208"/>
    <w:rsid w:val="00AA48FD"/>
    <w:rsid w:val="00AB249C"/>
    <w:rsid w:val="00AB454E"/>
    <w:rsid w:val="00AB5A0C"/>
    <w:rsid w:val="00AB60A0"/>
    <w:rsid w:val="00AB68A3"/>
    <w:rsid w:val="00AB6928"/>
    <w:rsid w:val="00AC46AA"/>
    <w:rsid w:val="00AC4D78"/>
    <w:rsid w:val="00AC5E45"/>
    <w:rsid w:val="00AC69E7"/>
    <w:rsid w:val="00AC7CE5"/>
    <w:rsid w:val="00AD0DF8"/>
    <w:rsid w:val="00AD14B6"/>
    <w:rsid w:val="00AD1B33"/>
    <w:rsid w:val="00AD296E"/>
    <w:rsid w:val="00AE4618"/>
    <w:rsid w:val="00AE46BC"/>
    <w:rsid w:val="00AF39AB"/>
    <w:rsid w:val="00AF4C97"/>
    <w:rsid w:val="00AF5056"/>
    <w:rsid w:val="00B05CDA"/>
    <w:rsid w:val="00B07BE9"/>
    <w:rsid w:val="00B10D85"/>
    <w:rsid w:val="00B132E6"/>
    <w:rsid w:val="00B140D1"/>
    <w:rsid w:val="00B17526"/>
    <w:rsid w:val="00B20572"/>
    <w:rsid w:val="00B20703"/>
    <w:rsid w:val="00B229E4"/>
    <w:rsid w:val="00B331F9"/>
    <w:rsid w:val="00B33E0E"/>
    <w:rsid w:val="00B3429C"/>
    <w:rsid w:val="00B366AA"/>
    <w:rsid w:val="00B41453"/>
    <w:rsid w:val="00B42F79"/>
    <w:rsid w:val="00B4312C"/>
    <w:rsid w:val="00B44ECA"/>
    <w:rsid w:val="00B45E64"/>
    <w:rsid w:val="00B569C6"/>
    <w:rsid w:val="00B626E8"/>
    <w:rsid w:val="00B636C2"/>
    <w:rsid w:val="00B63B43"/>
    <w:rsid w:val="00B64F16"/>
    <w:rsid w:val="00B652FB"/>
    <w:rsid w:val="00B66478"/>
    <w:rsid w:val="00B73B90"/>
    <w:rsid w:val="00B764B1"/>
    <w:rsid w:val="00B76F65"/>
    <w:rsid w:val="00B77197"/>
    <w:rsid w:val="00B7745F"/>
    <w:rsid w:val="00B82717"/>
    <w:rsid w:val="00B83802"/>
    <w:rsid w:val="00B87113"/>
    <w:rsid w:val="00B924BF"/>
    <w:rsid w:val="00B9322E"/>
    <w:rsid w:val="00B94503"/>
    <w:rsid w:val="00B96550"/>
    <w:rsid w:val="00BA3322"/>
    <w:rsid w:val="00BA4D30"/>
    <w:rsid w:val="00BA4E4C"/>
    <w:rsid w:val="00BA7345"/>
    <w:rsid w:val="00BB1632"/>
    <w:rsid w:val="00BB2948"/>
    <w:rsid w:val="00BB3D35"/>
    <w:rsid w:val="00BC3BCA"/>
    <w:rsid w:val="00BC3D93"/>
    <w:rsid w:val="00BC524E"/>
    <w:rsid w:val="00BC65C4"/>
    <w:rsid w:val="00BD0911"/>
    <w:rsid w:val="00BD2D47"/>
    <w:rsid w:val="00BD3010"/>
    <w:rsid w:val="00BD669D"/>
    <w:rsid w:val="00BE20F1"/>
    <w:rsid w:val="00BE2641"/>
    <w:rsid w:val="00BE469D"/>
    <w:rsid w:val="00BE4845"/>
    <w:rsid w:val="00BE6531"/>
    <w:rsid w:val="00BF051B"/>
    <w:rsid w:val="00BF1395"/>
    <w:rsid w:val="00BF1BC3"/>
    <w:rsid w:val="00BF4DDC"/>
    <w:rsid w:val="00BF6EC2"/>
    <w:rsid w:val="00C0056A"/>
    <w:rsid w:val="00C02D38"/>
    <w:rsid w:val="00C02DD1"/>
    <w:rsid w:val="00C052CB"/>
    <w:rsid w:val="00C058D7"/>
    <w:rsid w:val="00C064DB"/>
    <w:rsid w:val="00C07E2F"/>
    <w:rsid w:val="00C14AA8"/>
    <w:rsid w:val="00C258E5"/>
    <w:rsid w:val="00C30F28"/>
    <w:rsid w:val="00C316B5"/>
    <w:rsid w:val="00C32A1D"/>
    <w:rsid w:val="00C333D8"/>
    <w:rsid w:val="00C35A4C"/>
    <w:rsid w:val="00C37BC1"/>
    <w:rsid w:val="00C43209"/>
    <w:rsid w:val="00C469AE"/>
    <w:rsid w:val="00C477D0"/>
    <w:rsid w:val="00C519B1"/>
    <w:rsid w:val="00C52FE1"/>
    <w:rsid w:val="00C5553F"/>
    <w:rsid w:val="00C55E44"/>
    <w:rsid w:val="00C56618"/>
    <w:rsid w:val="00C60F6F"/>
    <w:rsid w:val="00C6319D"/>
    <w:rsid w:val="00C635F0"/>
    <w:rsid w:val="00C65270"/>
    <w:rsid w:val="00C66076"/>
    <w:rsid w:val="00C70077"/>
    <w:rsid w:val="00C72286"/>
    <w:rsid w:val="00C728F7"/>
    <w:rsid w:val="00C76124"/>
    <w:rsid w:val="00C76ABC"/>
    <w:rsid w:val="00C80A11"/>
    <w:rsid w:val="00C80DD1"/>
    <w:rsid w:val="00C8284C"/>
    <w:rsid w:val="00C84A98"/>
    <w:rsid w:val="00C85BB8"/>
    <w:rsid w:val="00C91AC2"/>
    <w:rsid w:val="00C92E53"/>
    <w:rsid w:val="00C930BD"/>
    <w:rsid w:val="00C94474"/>
    <w:rsid w:val="00C94475"/>
    <w:rsid w:val="00C96775"/>
    <w:rsid w:val="00CA0ECB"/>
    <w:rsid w:val="00CA3BFE"/>
    <w:rsid w:val="00CA3F6D"/>
    <w:rsid w:val="00CB0822"/>
    <w:rsid w:val="00CB53EE"/>
    <w:rsid w:val="00CB5F87"/>
    <w:rsid w:val="00CC5430"/>
    <w:rsid w:val="00CC59EE"/>
    <w:rsid w:val="00CC5B4E"/>
    <w:rsid w:val="00CC7F0A"/>
    <w:rsid w:val="00CD25E2"/>
    <w:rsid w:val="00CD3D34"/>
    <w:rsid w:val="00CD3D97"/>
    <w:rsid w:val="00CD50DC"/>
    <w:rsid w:val="00CD6620"/>
    <w:rsid w:val="00CE011F"/>
    <w:rsid w:val="00CE54AC"/>
    <w:rsid w:val="00CE7C4C"/>
    <w:rsid w:val="00CF0BA1"/>
    <w:rsid w:val="00CF36C0"/>
    <w:rsid w:val="00CF3B44"/>
    <w:rsid w:val="00CF405F"/>
    <w:rsid w:val="00D016A1"/>
    <w:rsid w:val="00D049D0"/>
    <w:rsid w:val="00D05311"/>
    <w:rsid w:val="00D06DFB"/>
    <w:rsid w:val="00D127CC"/>
    <w:rsid w:val="00D1397A"/>
    <w:rsid w:val="00D14C03"/>
    <w:rsid w:val="00D14CA4"/>
    <w:rsid w:val="00D15A8F"/>
    <w:rsid w:val="00D15C27"/>
    <w:rsid w:val="00D16706"/>
    <w:rsid w:val="00D24942"/>
    <w:rsid w:val="00D25713"/>
    <w:rsid w:val="00D264D7"/>
    <w:rsid w:val="00D3102E"/>
    <w:rsid w:val="00D31299"/>
    <w:rsid w:val="00D31A95"/>
    <w:rsid w:val="00D3230D"/>
    <w:rsid w:val="00D35785"/>
    <w:rsid w:val="00D35B15"/>
    <w:rsid w:val="00D375CC"/>
    <w:rsid w:val="00D411AD"/>
    <w:rsid w:val="00D4140E"/>
    <w:rsid w:val="00D44CEA"/>
    <w:rsid w:val="00D45756"/>
    <w:rsid w:val="00D469E3"/>
    <w:rsid w:val="00D51817"/>
    <w:rsid w:val="00D51FD8"/>
    <w:rsid w:val="00D52581"/>
    <w:rsid w:val="00D5340E"/>
    <w:rsid w:val="00D55935"/>
    <w:rsid w:val="00D56FE8"/>
    <w:rsid w:val="00D60EE4"/>
    <w:rsid w:val="00D60F42"/>
    <w:rsid w:val="00D629D0"/>
    <w:rsid w:val="00D64497"/>
    <w:rsid w:val="00D662BB"/>
    <w:rsid w:val="00D6785C"/>
    <w:rsid w:val="00D700B1"/>
    <w:rsid w:val="00D7232F"/>
    <w:rsid w:val="00D7410A"/>
    <w:rsid w:val="00D755D6"/>
    <w:rsid w:val="00D75884"/>
    <w:rsid w:val="00D76056"/>
    <w:rsid w:val="00D76146"/>
    <w:rsid w:val="00D77EA1"/>
    <w:rsid w:val="00D816C0"/>
    <w:rsid w:val="00D81802"/>
    <w:rsid w:val="00D84C0F"/>
    <w:rsid w:val="00D901B0"/>
    <w:rsid w:val="00D90331"/>
    <w:rsid w:val="00D9086D"/>
    <w:rsid w:val="00D9169D"/>
    <w:rsid w:val="00D91964"/>
    <w:rsid w:val="00D94558"/>
    <w:rsid w:val="00D9512F"/>
    <w:rsid w:val="00D967D1"/>
    <w:rsid w:val="00DA0E05"/>
    <w:rsid w:val="00DA1CDE"/>
    <w:rsid w:val="00DA435A"/>
    <w:rsid w:val="00DA5844"/>
    <w:rsid w:val="00DA6E9F"/>
    <w:rsid w:val="00DB4889"/>
    <w:rsid w:val="00DB5151"/>
    <w:rsid w:val="00DC324F"/>
    <w:rsid w:val="00DC55B4"/>
    <w:rsid w:val="00DC5FCF"/>
    <w:rsid w:val="00DC612B"/>
    <w:rsid w:val="00DD148C"/>
    <w:rsid w:val="00DD260E"/>
    <w:rsid w:val="00DD2C3B"/>
    <w:rsid w:val="00DD6D2E"/>
    <w:rsid w:val="00DE0B0F"/>
    <w:rsid w:val="00DE0E1E"/>
    <w:rsid w:val="00DE29AE"/>
    <w:rsid w:val="00DE3105"/>
    <w:rsid w:val="00DE3A33"/>
    <w:rsid w:val="00DE5709"/>
    <w:rsid w:val="00DE62D1"/>
    <w:rsid w:val="00DF1C42"/>
    <w:rsid w:val="00DF5D7A"/>
    <w:rsid w:val="00DF7752"/>
    <w:rsid w:val="00E00704"/>
    <w:rsid w:val="00E013C4"/>
    <w:rsid w:val="00E05209"/>
    <w:rsid w:val="00E059B0"/>
    <w:rsid w:val="00E068B2"/>
    <w:rsid w:val="00E07552"/>
    <w:rsid w:val="00E14E4E"/>
    <w:rsid w:val="00E15DEB"/>
    <w:rsid w:val="00E17472"/>
    <w:rsid w:val="00E22AE3"/>
    <w:rsid w:val="00E2588C"/>
    <w:rsid w:val="00E25CFA"/>
    <w:rsid w:val="00E279FE"/>
    <w:rsid w:val="00E31B5A"/>
    <w:rsid w:val="00E32667"/>
    <w:rsid w:val="00E36CA9"/>
    <w:rsid w:val="00E37E2B"/>
    <w:rsid w:val="00E41194"/>
    <w:rsid w:val="00E42B79"/>
    <w:rsid w:val="00E42E39"/>
    <w:rsid w:val="00E43E49"/>
    <w:rsid w:val="00E45B04"/>
    <w:rsid w:val="00E465F6"/>
    <w:rsid w:val="00E50F0C"/>
    <w:rsid w:val="00E531B7"/>
    <w:rsid w:val="00E54FD1"/>
    <w:rsid w:val="00E5578E"/>
    <w:rsid w:val="00E5679A"/>
    <w:rsid w:val="00E6115A"/>
    <w:rsid w:val="00E64DD9"/>
    <w:rsid w:val="00E66424"/>
    <w:rsid w:val="00E67E94"/>
    <w:rsid w:val="00E726F9"/>
    <w:rsid w:val="00E737F4"/>
    <w:rsid w:val="00E73D4D"/>
    <w:rsid w:val="00E82727"/>
    <w:rsid w:val="00E84CC8"/>
    <w:rsid w:val="00E86BDA"/>
    <w:rsid w:val="00E8718D"/>
    <w:rsid w:val="00E87FC7"/>
    <w:rsid w:val="00E903D7"/>
    <w:rsid w:val="00E90E3B"/>
    <w:rsid w:val="00E91D0E"/>
    <w:rsid w:val="00E922E8"/>
    <w:rsid w:val="00E936EB"/>
    <w:rsid w:val="00E94885"/>
    <w:rsid w:val="00E97252"/>
    <w:rsid w:val="00EA0A30"/>
    <w:rsid w:val="00EA19C8"/>
    <w:rsid w:val="00EA2FB0"/>
    <w:rsid w:val="00EA5DC5"/>
    <w:rsid w:val="00EA6293"/>
    <w:rsid w:val="00EA7276"/>
    <w:rsid w:val="00EB04E5"/>
    <w:rsid w:val="00EB0996"/>
    <w:rsid w:val="00EB5AE3"/>
    <w:rsid w:val="00EB71DA"/>
    <w:rsid w:val="00EC0034"/>
    <w:rsid w:val="00EC26FC"/>
    <w:rsid w:val="00EC3463"/>
    <w:rsid w:val="00ED0041"/>
    <w:rsid w:val="00ED5507"/>
    <w:rsid w:val="00ED6A48"/>
    <w:rsid w:val="00EE1DBA"/>
    <w:rsid w:val="00EE35EB"/>
    <w:rsid w:val="00EE3BA5"/>
    <w:rsid w:val="00EE5215"/>
    <w:rsid w:val="00EF04D3"/>
    <w:rsid w:val="00EF1844"/>
    <w:rsid w:val="00EF28FB"/>
    <w:rsid w:val="00EF359E"/>
    <w:rsid w:val="00EF380B"/>
    <w:rsid w:val="00EF4256"/>
    <w:rsid w:val="00EF5CF5"/>
    <w:rsid w:val="00F017A3"/>
    <w:rsid w:val="00F0292E"/>
    <w:rsid w:val="00F02DD0"/>
    <w:rsid w:val="00F034EF"/>
    <w:rsid w:val="00F03A07"/>
    <w:rsid w:val="00F03F5C"/>
    <w:rsid w:val="00F0442F"/>
    <w:rsid w:val="00F04BA6"/>
    <w:rsid w:val="00F04BE6"/>
    <w:rsid w:val="00F04E87"/>
    <w:rsid w:val="00F07CBB"/>
    <w:rsid w:val="00F11AA5"/>
    <w:rsid w:val="00F15E9E"/>
    <w:rsid w:val="00F15FB3"/>
    <w:rsid w:val="00F16ADD"/>
    <w:rsid w:val="00F16D1C"/>
    <w:rsid w:val="00F21AE0"/>
    <w:rsid w:val="00F22050"/>
    <w:rsid w:val="00F2336B"/>
    <w:rsid w:val="00F25D40"/>
    <w:rsid w:val="00F27799"/>
    <w:rsid w:val="00F34BB9"/>
    <w:rsid w:val="00F35422"/>
    <w:rsid w:val="00F36897"/>
    <w:rsid w:val="00F36932"/>
    <w:rsid w:val="00F370EA"/>
    <w:rsid w:val="00F37E0C"/>
    <w:rsid w:val="00F40EC7"/>
    <w:rsid w:val="00F41F26"/>
    <w:rsid w:val="00F43947"/>
    <w:rsid w:val="00F440B4"/>
    <w:rsid w:val="00F47B5F"/>
    <w:rsid w:val="00F507C2"/>
    <w:rsid w:val="00F51F42"/>
    <w:rsid w:val="00F53C73"/>
    <w:rsid w:val="00F549EF"/>
    <w:rsid w:val="00F57493"/>
    <w:rsid w:val="00F601D4"/>
    <w:rsid w:val="00F605FA"/>
    <w:rsid w:val="00F64A50"/>
    <w:rsid w:val="00F66BE9"/>
    <w:rsid w:val="00F70332"/>
    <w:rsid w:val="00F70D1B"/>
    <w:rsid w:val="00F71B21"/>
    <w:rsid w:val="00F76100"/>
    <w:rsid w:val="00F81561"/>
    <w:rsid w:val="00F82364"/>
    <w:rsid w:val="00F82F15"/>
    <w:rsid w:val="00F838E6"/>
    <w:rsid w:val="00F84CEA"/>
    <w:rsid w:val="00F855D3"/>
    <w:rsid w:val="00F859C0"/>
    <w:rsid w:val="00F85A04"/>
    <w:rsid w:val="00F85A39"/>
    <w:rsid w:val="00F86BD5"/>
    <w:rsid w:val="00F87042"/>
    <w:rsid w:val="00F87E96"/>
    <w:rsid w:val="00F903EF"/>
    <w:rsid w:val="00F916C1"/>
    <w:rsid w:val="00F9222E"/>
    <w:rsid w:val="00F94DBA"/>
    <w:rsid w:val="00F958B1"/>
    <w:rsid w:val="00F959A8"/>
    <w:rsid w:val="00F96713"/>
    <w:rsid w:val="00F97B56"/>
    <w:rsid w:val="00FA2697"/>
    <w:rsid w:val="00FA3269"/>
    <w:rsid w:val="00FA4E65"/>
    <w:rsid w:val="00FA688E"/>
    <w:rsid w:val="00FA69F3"/>
    <w:rsid w:val="00FA6B94"/>
    <w:rsid w:val="00FA71F6"/>
    <w:rsid w:val="00FA782F"/>
    <w:rsid w:val="00FB008B"/>
    <w:rsid w:val="00FB0231"/>
    <w:rsid w:val="00FB127B"/>
    <w:rsid w:val="00FB20C5"/>
    <w:rsid w:val="00FB28AA"/>
    <w:rsid w:val="00FC03D8"/>
    <w:rsid w:val="00FC2477"/>
    <w:rsid w:val="00FC5679"/>
    <w:rsid w:val="00FC5CCE"/>
    <w:rsid w:val="00FC7406"/>
    <w:rsid w:val="00FC7B11"/>
    <w:rsid w:val="00FD0928"/>
    <w:rsid w:val="00FD3C75"/>
    <w:rsid w:val="00FD526A"/>
    <w:rsid w:val="00FD65A2"/>
    <w:rsid w:val="00FE1BF5"/>
    <w:rsid w:val="00FE1D26"/>
    <w:rsid w:val="00FE2064"/>
    <w:rsid w:val="00FE354D"/>
    <w:rsid w:val="00FE387D"/>
    <w:rsid w:val="00FE41DD"/>
    <w:rsid w:val="00FE7476"/>
    <w:rsid w:val="00FE7C64"/>
    <w:rsid w:val="00FF198A"/>
    <w:rsid w:val="00FF47A9"/>
    <w:rsid w:val="00FF50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0B4B195"/>
  <w15:docId w15:val="{DFDDE5F9-8E78-4AE6-B807-17A6BB9E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27682"/>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40C39"/>
    <w:pPr>
      <w:spacing w:before="240" w:after="120"/>
    </w:pPr>
    <w:rPr>
      <w:sz w:val="2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EA0A30"/>
    <w:rPr>
      <w:rFonts w:ascii="Calibri" w:hAnsi="Calibri"/>
      <w:sz w:val="24"/>
    </w:rPr>
  </w:style>
  <w:style w:type="paragraph" w:customStyle="1" w:styleId="ESBodyText">
    <w:name w:val="ES_Body Text"/>
    <w:basedOn w:val="Normal"/>
    <w:link w:val="ESBodyTextChar"/>
    <w:qFormat/>
    <w:rsid w:val="004D4087"/>
    <w:rPr>
      <w:rFonts w:ascii="Calibri" w:hAnsi="Calibri"/>
      <w:sz w:val="22"/>
    </w:rPr>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1">
    <w:name w:val="Note Level 11"/>
    <w:basedOn w:val="Normal"/>
    <w:uiPriority w:val="99"/>
    <w:locked/>
    <w:rsid w:val="00895870"/>
    <w:pPr>
      <w:keepNext/>
      <w:numPr>
        <w:numId w:val="1"/>
      </w:numPr>
      <w:spacing w:before="120"/>
      <w:ind w:left="284"/>
      <w:contextualSpacing/>
      <w:outlineLvl w:val="0"/>
    </w:pPr>
  </w:style>
  <w:style w:type="paragraph" w:customStyle="1" w:styleId="NoteLevel21">
    <w:name w:val="Note Level 21"/>
    <w:basedOn w:val="Normal"/>
    <w:uiPriority w:val="99"/>
    <w:locked/>
    <w:rsid w:val="00D84C0F"/>
    <w:pPr>
      <w:keepNext/>
      <w:numPr>
        <w:ilvl w:val="1"/>
        <w:numId w:val="1"/>
      </w:numPr>
      <w:spacing w:after="0"/>
      <w:ind w:firstLine="164"/>
      <w:contextualSpacing/>
      <w:outlineLvl w:val="1"/>
    </w:pPr>
  </w:style>
  <w:style w:type="paragraph" w:customStyle="1" w:styleId="NoteLevel31">
    <w:name w:val="Note Level 31"/>
    <w:basedOn w:val="Normal"/>
    <w:uiPriority w:val="99"/>
    <w:locked/>
    <w:rsid w:val="00D84C0F"/>
    <w:pPr>
      <w:keepNext/>
      <w:numPr>
        <w:ilvl w:val="2"/>
        <w:numId w:val="1"/>
      </w:numPr>
      <w:spacing w:after="0"/>
      <w:ind w:firstLine="164"/>
      <w:contextualSpacing/>
      <w:outlineLvl w:val="2"/>
    </w:pPr>
  </w:style>
  <w:style w:type="paragraph" w:customStyle="1" w:styleId="NoteLevel41">
    <w:name w:val="Note Level 41"/>
    <w:basedOn w:val="Normal"/>
    <w:uiPriority w:val="99"/>
    <w:locked/>
    <w:rsid w:val="00D84C0F"/>
    <w:pPr>
      <w:keepNext/>
      <w:numPr>
        <w:ilvl w:val="3"/>
        <w:numId w:val="1"/>
      </w:numPr>
      <w:spacing w:after="0"/>
      <w:ind w:firstLine="164"/>
      <w:contextualSpacing/>
      <w:outlineLvl w:val="3"/>
    </w:pPr>
  </w:style>
  <w:style w:type="paragraph" w:customStyle="1" w:styleId="NoteLevel51">
    <w:name w:val="Note Level 51"/>
    <w:basedOn w:val="Normal"/>
    <w:uiPriority w:val="99"/>
    <w:locked/>
    <w:rsid w:val="00D84C0F"/>
    <w:pPr>
      <w:keepNext/>
      <w:numPr>
        <w:ilvl w:val="4"/>
        <w:numId w:val="1"/>
      </w:numPr>
      <w:spacing w:after="0"/>
      <w:ind w:left="1985" w:firstLine="164"/>
      <w:contextualSpacing/>
      <w:outlineLvl w:val="4"/>
    </w:pPr>
  </w:style>
  <w:style w:type="paragraph" w:customStyle="1" w:styleId="NoteLevel61">
    <w:name w:val="Note Level 61"/>
    <w:basedOn w:val="Normal"/>
    <w:uiPriority w:val="99"/>
    <w:locked/>
    <w:rsid w:val="00D84C0F"/>
    <w:pPr>
      <w:keepNext/>
      <w:numPr>
        <w:ilvl w:val="5"/>
        <w:numId w:val="1"/>
      </w:numPr>
      <w:spacing w:after="0"/>
      <w:ind w:firstLine="164"/>
      <w:contextualSpacing/>
      <w:outlineLvl w:val="5"/>
    </w:pPr>
  </w:style>
  <w:style w:type="paragraph" w:customStyle="1" w:styleId="NoteLevel71">
    <w:name w:val="Note Level 71"/>
    <w:basedOn w:val="NoteLevel51"/>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1">
    <w:name w:val="Note Level 81"/>
    <w:basedOn w:val="Normal"/>
    <w:uiPriority w:val="99"/>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1">
    <w:name w:val="Note Level 91"/>
    <w:basedOn w:val="Normal"/>
    <w:uiPriority w:val="99"/>
    <w:locked/>
    <w:rsid w:val="00D84C0F"/>
    <w:pPr>
      <w:keepNext/>
      <w:numPr>
        <w:ilvl w:val="8"/>
        <w:numId w:val="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2"/>
      </w:numPr>
      <w:spacing w:after="80" w:line="240" w:lineRule="auto"/>
    </w:pPr>
    <w:rPr>
      <w:rFonts w:eastAsia="Arial" w:cs="Times New Roman"/>
      <w:szCs w:val="22"/>
    </w:rPr>
  </w:style>
  <w:style w:type="paragraph" w:customStyle="1" w:styleId="ESBulletsinTableLevel2">
    <w:name w:val="ES_Bullets in Table Level 2"/>
    <w:basedOn w:val="ListParagraph"/>
    <w:qFormat/>
    <w:rsid w:val="00226B71"/>
    <w:pPr>
      <w:numPr>
        <w:ilvl w:val="1"/>
        <w:numId w:val="2"/>
      </w:numPr>
      <w:spacing w:after="80" w:line="240" w:lineRule="auto"/>
    </w:pPr>
    <w:rPr>
      <w:rFonts w:eastAsia="Arial" w:cs="Times New Roman"/>
      <w:szCs w:val="22"/>
    </w:rPr>
  </w:style>
  <w:style w:type="paragraph" w:customStyle="1" w:styleId="ESWhiteTableHeading">
    <w:name w:val="ES_White Table Heading"/>
    <w:basedOn w:val="Normal"/>
    <w:qFormat/>
    <w:rsid w:val="00F85A39"/>
    <w:rPr>
      <w:rFonts w:eastAsia="Arial"/>
      <w:b/>
      <w:color w:val="FFFFFF" w:themeColor="background1"/>
      <w:sz w:val="20"/>
      <w:szCs w:val="20"/>
    </w:rPr>
  </w:style>
  <w:style w:type="paragraph" w:styleId="BalloonText">
    <w:name w:val="Balloon Text"/>
    <w:basedOn w:val="Normal"/>
    <w:link w:val="BalloonTextChar"/>
    <w:uiPriority w:val="99"/>
    <w:semiHidden/>
    <w:unhideWhenUsed/>
    <w:locked/>
    <w:rsid w:val="0010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26"/>
    <w:rPr>
      <w:rFonts w:ascii="Tahoma" w:hAnsi="Tahoma" w:cs="Tahoma"/>
      <w:sz w:val="16"/>
      <w:szCs w:val="16"/>
    </w:rPr>
  </w:style>
  <w:style w:type="table" w:styleId="ColorfulGrid-Accent1">
    <w:name w:val="Colorful Grid Accent 1"/>
    <w:basedOn w:val="TableNormal"/>
    <w:uiPriority w:val="73"/>
    <w:locked/>
    <w:rsid w:val="00B33E0E"/>
    <w:rPr>
      <w:rFonts w:eastAsia="Times New Roman" w:cs="Times New Roman"/>
      <w:color w:val="000000" w:themeColor="text1"/>
      <w:sz w:val="22"/>
      <w:szCs w:val="22"/>
      <w:lang w:val="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rFonts w:cs="Times New Roman"/>
        <w:b/>
        <w:bCs/>
      </w:rPr>
      <w:tblPr/>
      <w:tcPr>
        <w:shd w:val="clear" w:color="auto" w:fill="B8CCE4" w:themeFill="accent1" w:themeFillTint="66"/>
      </w:tcPr>
    </w:tblStylePr>
    <w:tblStylePr w:type="lastRow">
      <w:rPr>
        <w:rFonts w:cs="Times New Roman"/>
        <w:b/>
        <w:bCs/>
        <w:color w:val="000000" w:themeColor="text1"/>
      </w:rPr>
      <w:tblPr/>
      <w:tcPr>
        <w:shd w:val="clear" w:color="auto" w:fill="B8CCE4" w:themeFill="accent1" w:themeFillTint="66"/>
      </w:tcPr>
    </w:tblStylePr>
    <w:tblStylePr w:type="firstCol">
      <w:rPr>
        <w:rFonts w:cs="Times New Roman"/>
        <w:color w:val="FFFFFF" w:themeColor="background1"/>
      </w:rPr>
      <w:tblPr/>
      <w:tcPr>
        <w:shd w:val="clear" w:color="auto" w:fill="365F91" w:themeFill="accent1" w:themeFillShade="BF"/>
      </w:tcPr>
    </w:tblStylePr>
    <w:tblStylePr w:type="lastCol">
      <w:rPr>
        <w:rFonts w:cs="Times New Roman"/>
        <w:color w:val="FFFFFF" w:themeColor="background1"/>
      </w:rPr>
      <w:tblPr/>
      <w:tcPr>
        <w:shd w:val="clear" w:color="auto" w:fill="365F91" w:themeFill="accent1" w:themeFillShade="BF"/>
      </w:tcPr>
    </w:tblStylePr>
    <w:tblStylePr w:type="band1Vert">
      <w:rPr>
        <w:rFonts w:cs="Times New Roman"/>
      </w:rPr>
      <w:tblPr/>
      <w:tcPr>
        <w:shd w:val="clear" w:color="auto" w:fill="A7BFDE" w:themeFill="accent1" w:themeFillTint="7F"/>
      </w:tcPr>
    </w:tblStylePr>
    <w:tblStylePr w:type="band1Horz">
      <w:rPr>
        <w:rFonts w:cs="Times New Roman"/>
      </w:rPr>
      <w:tblPr/>
      <w:tcPr>
        <w:shd w:val="clear" w:color="auto" w:fill="A7BFDE" w:themeFill="accent1" w:themeFillTint="7F"/>
      </w:tcPr>
    </w:tblStylePr>
  </w:style>
  <w:style w:type="table" w:styleId="MediumGrid3-Accent1">
    <w:name w:val="Medium Grid 3 Accent 1"/>
    <w:basedOn w:val="TableNormal"/>
    <w:uiPriority w:val="69"/>
    <w:rsid w:val="009342D4"/>
    <w:rPr>
      <w:rFonts w:eastAsia="Times New Roman" w:cs="Times New Roman"/>
      <w:sz w:val="22"/>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rsid w:val="00885E10"/>
    <w:rPr>
      <w:color w:val="0000FF" w:themeColor="hyperlink"/>
      <w:u w:val="single"/>
    </w:rPr>
  </w:style>
  <w:style w:type="character" w:styleId="CommentReference">
    <w:name w:val="annotation reference"/>
    <w:basedOn w:val="DefaultParagraphFont"/>
    <w:rsid w:val="003B3544"/>
    <w:rPr>
      <w:sz w:val="16"/>
      <w:szCs w:val="16"/>
    </w:rPr>
  </w:style>
  <w:style w:type="paragraph" w:styleId="CommentText">
    <w:name w:val="annotation text"/>
    <w:basedOn w:val="Normal"/>
    <w:link w:val="CommentTextChar"/>
    <w:rsid w:val="003B3544"/>
    <w:pPr>
      <w:spacing w:line="240" w:lineRule="auto"/>
    </w:pPr>
    <w:rPr>
      <w:sz w:val="20"/>
      <w:szCs w:val="20"/>
    </w:rPr>
  </w:style>
  <w:style w:type="character" w:customStyle="1" w:styleId="CommentTextChar">
    <w:name w:val="Comment Text Char"/>
    <w:basedOn w:val="DefaultParagraphFont"/>
    <w:link w:val="CommentText"/>
    <w:rsid w:val="003B3544"/>
    <w:rPr>
      <w:rFonts w:ascii="Arial" w:hAnsi="Arial" w:cs="Arial"/>
      <w:sz w:val="20"/>
      <w:szCs w:val="20"/>
    </w:rPr>
  </w:style>
  <w:style w:type="paragraph" w:styleId="CommentSubject">
    <w:name w:val="annotation subject"/>
    <w:basedOn w:val="CommentText"/>
    <w:next w:val="CommentText"/>
    <w:link w:val="CommentSubjectChar"/>
    <w:rsid w:val="003B3544"/>
    <w:rPr>
      <w:b/>
      <w:bCs/>
    </w:rPr>
  </w:style>
  <w:style w:type="character" w:customStyle="1" w:styleId="CommentSubjectChar">
    <w:name w:val="Comment Subject Char"/>
    <w:basedOn w:val="CommentTextChar"/>
    <w:link w:val="CommentSubject"/>
    <w:rsid w:val="003B3544"/>
    <w:rPr>
      <w:rFonts w:ascii="Arial" w:hAnsi="Arial" w:cs="Arial"/>
      <w:b/>
      <w:bCs/>
      <w:sz w:val="20"/>
      <w:szCs w:val="20"/>
    </w:rPr>
  </w:style>
  <w:style w:type="table" w:customStyle="1" w:styleId="TableGrid11">
    <w:name w:val="Table Grid11"/>
    <w:basedOn w:val="TableNormal"/>
    <w:next w:val="TableGrid"/>
    <w:uiPriority w:val="39"/>
    <w:rsid w:val="0046693B"/>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rsid w:val="00114E5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Revision">
    <w:name w:val="Revision"/>
    <w:hidden/>
    <w:semiHidden/>
    <w:rsid w:val="00A05982"/>
    <w:rPr>
      <w:rFonts w:ascii="Arial" w:hAnsi="Arial" w:cs="Arial"/>
      <w:sz w:val="18"/>
      <w:szCs w:val="18"/>
      <w:lang w:val="en-AU"/>
    </w:rPr>
  </w:style>
  <w:style w:type="character" w:styleId="PlaceholderText">
    <w:name w:val="Placeholder Text"/>
    <w:basedOn w:val="DefaultParagraphFont"/>
    <w:rsid w:val="00A6388D"/>
    <w:rPr>
      <w:color w:val="808080"/>
    </w:rPr>
  </w:style>
  <w:style w:type="character" w:customStyle="1" w:styleId="ESBodyTextChar">
    <w:name w:val="ES_Body Text Char"/>
    <w:link w:val="ESBodyText"/>
    <w:rsid w:val="004D4087"/>
    <w:rPr>
      <w:rFonts w:ascii="Calibri" w:hAnsi="Calibri" w:cs="Arial"/>
      <w:sz w:val="22"/>
      <w:szCs w:val="18"/>
      <w:lang w:val="en-AU"/>
    </w:rPr>
  </w:style>
  <w:style w:type="paragraph" w:styleId="NormalWeb">
    <w:name w:val="Normal (Web)"/>
    <w:basedOn w:val="Normal"/>
    <w:uiPriority w:val="99"/>
    <w:semiHidden/>
    <w:unhideWhenUsed/>
    <w:rsid w:val="00AD0DF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2727">
      <w:bodyDiv w:val="1"/>
      <w:marLeft w:val="0"/>
      <w:marRight w:val="0"/>
      <w:marTop w:val="0"/>
      <w:marBottom w:val="0"/>
      <w:divBdr>
        <w:top w:val="none" w:sz="0" w:space="0" w:color="auto"/>
        <w:left w:val="none" w:sz="0" w:space="0" w:color="auto"/>
        <w:bottom w:val="none" w:sz="0" w:space="0" w:color="auto"/>
        <w:right w:val="none" w:sz="0" w:space="0" w:color="auto"/>
      </w:divBdr>
      <w:divsChild>
        <w:div w:id="1829207883">
          <w:marLeft w:val="0"/>
          <w:marRight w:val="0"/>
          <w:marTop w:val="0"/>
          <w:marBottom w:val="0"/>
          <w:divBdr>
            <w:top w:val="none" w:sz="0" w:space="0" w:color="auto"/>
            <w:left w:val="none" w:sz="0" w:space="0" w:color="auto"/>
            <w:bottom w:val="none" w:sz="0" w:space="0" w:color="auto"/>
            <w:right w:val="none" w:sz="0" w:space="0" w:color="auto"/>
          </w:divBdr>
          <w:divsChild>
            <w:div w:id="471563983">
              <w:marLeft w:val="0"/>
              <w:marRight w:val="0"/>
              <w:marTop w:val="0"/>
              <w:marBottom w:val="0"/>
              <w:divBdr>
                <w:top w:val="none" w:sz="0" w:space="0" w:color="auto"/>
                <w:left w:val="none" w:sz="0" w:space="0" w:color="auto"/>
                <w:bottom w:val="none" w:sz="0" w:space="0" w:color="auto"/>
                <w:right w:val="none" w:sz="0" w:space="0" w:color="auto"/>
              </w:divBdr>
              <w:divsChild>
                <w:div w:id="757867269">
                  <w:marLeft w:val="0"/>
                  <w:marRight w:val="0"/>
                  <w:marTop w:val="0"/>
                  <w:marBottom w:val="0"/>
                  <w:divBdr>
                    <w:top w:val="none" w:sz="0" w:space="0" w:color="auto"/>
                    <w:left w:val="none" w:sz="0" w:space="0" w:color="auto"/>
                    <w:bottom w:val="none" w:sz="0" w:space="0" w:color="auto"/>
                    <w:right w:val="none" w:sz="0" w:space="0" w:color="auto"/>
                  </w:divBdr>
                  <w:divsChild>
                    <w:div w:id="10803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82861">
      <w:bodyDiv w:val="1"/>
      <w:marLeft w:val="0"/>
      <w:marRight w:val="0"/>
      <w:marTop w:val="0"/>
      <w:marBottom w:val="0"/>
      <w:divBdr>
        <w:top w:val="none" w:sz="0" w:space="0" w:color="auto"/>
        <w:left w:val="none" w:sz="0" w:space="0" w:color="auto"/>
        <w:bottom w:val="none" w:sz="0" w:space="0" w:color="auto"/>
        <w:right w:val="none" w:sz="0" w:space="0" w:color="auto"/>
      </w:divBdr>
      <w:divsChild>
        <w:div w:id="1856068425">
          <w:marLeft w:val="0"/>
          <w:marRight w:val="0"/>
          <w:marTop w:val="0"/>
          <w:marBottom w:val="0"/>
          <w:divBdr>
            <w:top w:val="none" w:sz="0" w:space="0" w:color="auto"/>
            <w:left w:val="none" w:sz="0" w:space="0" w:color="auto"/>
            <w:bottom w:val="none" w:sz="0" w:space="0" w:color="auto"/>
            <w:right w:val="none" w:sz="0" w:space="0" w:color="auto"/>
          </w:divBdr>
          <w:divsChild>
            <w:div w:id="392241567">
              <w:marLeft w:val="0"/>
              <w:marRight w:val="0"/>
              <w:marTop w:val="0"/>
              <w:marBottom w:val="0"/>
              <w:divBdr>
                <w:top w:val="none" w:sz="0" w:space="0" w:color="auto"/>
                <w:left w:val="none" w:sz="0" w:space="0" w:color="auto"/>
                <w:bottom w:val="none" w:sz="0" w:space="0" w:color="auto"/>
                <w:right w:val="none" w:sz="0" w:space="0" w:color="auto"/>
              </w:divBdr>
              <w:divsChild>
                <w:div w:id="76829282">
                  <w:marLeft w:val="0"/>
                  <w:marRight w:val="0"/>
                  <w:marTop w:val="0"/>
                  <w:marBottom w:val="0"/>
                  <w:divBdr>
                    <w:top w:val="none" w:sz="0" w:space="0" w:color="auto"/>
                    <w:left w:val="none" w:sz="0" w:space="0" w:color="auto"/>
                    <w:bottom w:val="none" w:sz="0" w:space="0" w:color="auto"/>
                    <w:right w:val="none" w:sz="0" w:space="0" w:color="auto"/>
                  </w:divBdr>
                  <w:divsChild>
                    <w:div w:id="2126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6919">
      <w:bodyDiv w:val="1"/>
      <w:marLeft w:val="0"/>
      <w:marRight w:val="0"/>
      <w:marTop w:val="0"/>
      <w:marBottom w:val="0"/>
      <w:divBdr>
        <w:top w:val="none" w:sz="0" w:space="0" w:color="auto"/>
        <w:left w:val="none" w:sz="0" w:space="0" w:color="auto"/>
        <w:bottom w:val="none" w:sz="0" w:space="0" w:color="auto"/>
        <w:right w:val="none" w:sz="0" w:space="0" w:color="auto"/>
      </w:divBdr>
    </w:div>
    <w:div w:id="448747758">
      <w:bodyDiv w:val="1"/>
      <w:marLeft w:val="0"/>
      <w:marRight w:val="0"/>
      <w:marTop w:val="0"/>
      <w:marBottom w:val="0"/>
      <w:divBdr>
        <w:top w:val="none" w:sz="0" w:space="0" w:color="auto"/>
        <w:left w:val="none" w:sz="0" w:space="0" w:color="auto"/>
        <w:bottom w:val="none" w:sz="0" w:space="0" w:color="auto"/>
        <w:right w:val="none" w:sz="0" w:space="0" w:color="auto"/>
      </w:divBdr>
    </w:div>
    <w:div w:id="488667383">
      <w:bodyDiv w:val="1"/>
      <w:marLeft w:val="0"/>
      <w:marRight w:val="0"/>
      <w:marTop w:val="0"/>
      <w:marBottom w:val="0"/>
      <w:divBdr>
        <w:top w:val="none" w:sz="0" w:space="0" w:color="auto"/>
        <w:left w:val="none" w:sz="0" w:space="0" w:color="auto"/>
        <w:bottom w:val="none" w:sz="0" w:space="0" w:color="auto"/>
        <w:right w:val="none" w:sz="0" w:space="0" w:color="auto"/>
      </w:divBdr>
      <w:divsChild>
        <w:div w:id="2036999311">
          <w:marLeft w:val="0"/>
          <w:marRight w:val="0"/>
          <w:marTop w:val="0"/>
          <w:marBottom w:val="0"/>
          <w:divBdr>
            <w:top w:val="none" w:sz="0" w:space="0" w:color="auto"/>
            <w:left w:val="none" w:sz="0" w:space="0" w:color="auto"/>
            <w:bottom w:val="none" w:sz="0" w:space="0" w:color="auto"/>
            <w:right w:val="none" w:sz="0" w:space="0" w:color="auto"/>
          </w:divBdr>
          <w:divsChild>
            <w:div w:id="1503472142">
              <w:marLeft w:val="0"/>
              <w:marRight w:val="0"/>
              <w:marTop w:val="0"/>
              <w:marBottom w:val="0"/>
              <w:divBdr>
                <w:top w:val="none" w:sz="0" w:space="0" w:color="auto"/>
                <w:left w:val="none" w:sz="0" w:space="0" w:color="auto"/>
                <w:bottom w:val="none" w:sz="0" w:space="0" w:color="auto"/>
                <w:right w:val="none" w:sz="0" w:space="0" w:color="auto"/>
              </w:divBdr>
              <w:divsChild>
                <w:div w:id="1795177485">
                  <w:marLeft w:val="0"/>
                  <w:marRight w:val="0"/>
                  <w:marTop w:val="0"/>
                  <w:marBottom w:val="0"/>
                  <w:divBdr>
                    <w:top w:val="none" w:sz="0" w:space="0" w:color="auto"/>
                    <w:left w:val="none" w:sz="0" w:space="0" w:color="auto"/>
                    <w:bottom w:val="none" w:sz="0" w:space="0" w:color="auto"/>
                    <w:right w:val="none" w:sz="0" w:space="0" w:color="auto"/>
                  </w:divBdr>
                  <w:divsChild>
                    <w:div w:id="7742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76974">
      <w:bodyDiv w:val="1"/>
      <w:marLeft w:val="0"/>
      <w:marRight w:val="0"/>
      <w:marTop w:val="0"/>
      <w:marBottom w:val="0"/>
      <w:divBdr>
        <w:top w:val="none" w:sz="0" w:space="0" w:color="auto"/>
        <w:left w:val="none" w:sz="0" w:space="0" w:color="auto"/>
        <w:bottom w:val="none" w:sz="0" w:space="0" w:color="auto"/>
        <w:right w:val="none" w:sz="0" w:space="0" w:color="auto"/>
      </w:divBdr>
    </w:div>
    <w:div w:id="1026906559">
      <w:bodyDiv w:val="1"/>
      <w:marLeft w:val="0"/>
      <w:marRight w:val="0"/>
      <w:marTop w:val="0"/>
      <w:marBottom w:val="0"/>
      <w:divBdr>
        <w:top w:val="none" w:sz="0" w:space="0" w:color="auto"/>
        <w:left w:val="none" w:sz="0" w:space="0" w:color="auto"/>
        <w:bottom w:val="none" w:sz="0" w:space="0" w:color="auto"/>
        <w:right w:val="none" w:sz="0" w:space="0" w:color="auto"/>
      </w:divBdr>
    </w:div>
    <w:div w:id="1444610295">
      <w:bodyDiv w:val="1"/>
      <w:marLeft w:val="0"/>
      <w:marRight w:val="0"/>
      <w:marTop w:val="0"/>
      <w:marBottom w:val="0"/>
      <w:divBdr>
        <w:top w:val="none" w:sz="0" w:space="0" w:color="auto"/>
        <w:left w:val="none" w:sz="0" w:space="0" w:color="auto"/>
        <w:bottom w:val="none" w:sz="0" w:space="0" w:color="auto"/>
        <w:right w:val="none" w:sz="0" w:space="0" w:color="auto"/>
      </w:divBdr>
      <w:divsChild>
        <w:div w:id="1797337567">
          <w:marLeft w:val="0"/>
          <w:marRight w:val="0"/>
          <w:marTop w:val="0"/>
          <w:marBottom w:val="0"/>
          <w:divBdr>
            <w:top w:val="none" w:sz="0" w:space="0" w:color="auto"/>
            <w:left w:val="none" w:sz="0" w:space="0" w:color="auto"/>
            <w:bottom w:val="none" w:sz="0" w:space="0" w:color="auto"/>
            <w:right w:val="none" w:sz="0" w:space="0" w:color="auto"/>
          </w:divBdr>
          <w:divsChild>
            <w:div w:id="717163837">
              <w:marLeft w:val="0"/>
              <w:marRight w:val="0"/>
              <w:marTop w:val="0"/>
              <w:marBottom w:val="0"/>
              <w:divBdr>
                <w:top w:val="none" w:sz="0" w:space="0" w:color="auto"/>
                <w:left w:val="none" w:sz="0" w:space="0" w:color="auto"/>
                <w:bottom w:val="none" w:sz="0" w:space="0" w:color="auto"/>
                <w:right w:val="none" w:sz="0" w:space="0" w:color="auto"/>
              </w:divBdr>
              <w:divsChild>
                <w:div w:id="753815305">
                  <w:marLeft w:val="0"/>
                  <w:marRight w:val="0"/>
                  <w:marTop w:val="0"/>
                  <w:marBottom w:val="0"/>
                  <w:divBdr>
                    <w:top w:val="none" w:sz="0" w:space="0" w:color="auto"/>
                    <w:left w:val="none" w:sz="0" w:space="0" w:color="auto"/>
                    <w:bottom w:val="none" w:sz="0" w:space="0" w:color="auto"/>
                    <w:right w:val="none" w:sz="0" w:space="0" w:color="auto"/>
                  </w:divBdr>
                  <w:divsChild>
                    <w:div w:id="7576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59228">
      <w:bodyDiv w:val="1"/>
      <w:marLeft w:val="0"/>
      <w:marRight w:val="0"/>
      <w:marTop w:val="0"/>
      <w:marBottom w:val="0"/>
      <w:divBdr>
        <w:top w:val="none" w:sz="0" w:space="0" w:color="auto"/>
        <w:left w:val="none" w:sz="0" w:space="0" w:color="auto"/>
        <w:bottom w:val="none" w:sz="0" w:space="0" w:color="auto"/>
        <w:right w:val="none" w:sz="0" w:space="0" w:color="auto"/>
      </w:divBdr>
    </w:div>
    <w:div w:id="1997369912">
      <w:bodyDiv w:val="1"/>
      <w:marLeft w:val="0"/>
      <w:marRight w:val="0"/>
      <w:marTop w:val="0"/>
      <w:marBottom w:val="0"/>
      <w:divBdr>
        <w:top w:val="none" w:sz="0" w:space="0" w:color="auto"/>
        <w:left w:val="none" w:sz="0" w:space="0" w:color="auto"/>
        <w:bottom w:val="none" w:sz="0" w:space="0" w:color="auto"/>
        <w:right w:val="none" w:sz="0" w:space="0" w:color="auto"/>
      </w:divBdr>
    </w:div>
    <w:div w:id="1999840550">
      <w:bodyDiv w:val="1"/>
      <w:marLeft w:val="0"/>
      <w:marRight w:val="0"/>
      <w:marTop w:val="0"/>
      <w:marBottom w:val="0"/>
      <w:divBdr>
        <w:top w:val="none" w:sz="0" w:space="0" w:color="auto"/>
        <w:left w:val="none" w:sz="0" w:space="0" w:color="auto"/>
        <w:bottom w:val="none" w:sz="0" w:space="0" w:color="auto"/>
        <w:right w:val="none" w:sz="0" w:space="0" w:color="auto"/>
      </w:divBdr>
    </w:div>
    <w:div w:id="2122139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hyperlink" Target="https://web1.economicdevelopment.vic.gov.au/ecodev/priority-industries-secto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wtif@edumail.vic.gov.au" TargetMode="External"/><Relationship Id="rId10" Type="http://schemas.openxmlformats.org/officeDocument/2006/relationships/footnotes" Target="footnotes.xml"/><Relationship Id="rId19" Type="http://schemas.openxmlformats.org/officeDocument/2006/relationships/diagramLayout" Target="diagrams/layout1.xml"/><Relationship Id="rId22" Type="http://schemas.microsoft.com/office/2007/relationships/diagramDrawing" Target="diagrams/drawing1.xml"/><Relationship Id="rId9" Type="http://schemas.openxmlformats.org/officeDocument/2006/relationships/webSettings" Target="webSettings.xml"/><Relationship Id="rId14" Type="http://schemas.openxmlformats.org/officeDocument/2006/relationships/hyperlink" Target="http://www.skillsfirst.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43DC31-15FB-4124-ABFB-0088CD2B2D41}" type="doc">
      <dgm:prSet loTypeId="urn:microsoft.com/office/officeart/2005/8/layout/process1" loCatId="process" qsTypeId="urn:microsoft.com/office/officeart/2005/8/quickstyle/simple1" qsCatId="simple" csTypeId="urn:microsoft.com/office/officeart/2005/8/colors/colorful3" csCatId="colorful" phldr="1"/>
      <dgm:spPr/>
    </dgm:pt>
    <dgm:pt modelId="{CD72697F-DA42-45A6-BA63-1785F6000C93}">
      <dgm:prSet phldrT="[Text]"/>
      <dgm:spPr/>
      <dgm:t>
        <a:bodyPr/>
        <a:lstStyle/>
        <a:p>
          <a:r>
            <a:rPr lang="en-US">
              <a:latin typeface="+mj-lt"/>
            </a:rPr>
            <a:t>Expression of Interest</a:t>
          </a:r>
        </a:p>
      </dgm:t>
    </dgm:pt>
    <dgm:pt modelId="{940D600B-BEC2-473C-BA8A-3EECBFABEDFB}" type="parTrans" cxnId="{5615C11F-E3A2-42C2-B0F7-0A1D4735F029}">
      <dgm:prSet/>
      <dgm:spPr/>
      <dgm:t>
        <a:bodyPr/>
        <a:lstStyle/>
        <a:p>
          <a:endParaRPr lang="en-US">
            <a:latin typeface="+mj-lt"/>
          </a:endParaRPr>
        </a:p>
      </dgm:t>
    </dgm:pt>
    <dgm:pt modelId="{3803A145-B904-41FE-9D08-AB717B3799E9}" type="sibTrans" cxnId="{5615C11F-E3A2-42C2-B0F7-0A1D4735F029}">
      <dgm:prSet/>
      <dgm:spPr/>
      <dgm:t>
        <a:bodyPr/>
        <a:lstStyle/>
        <a:p>
          <a:endParaRPr lang="en-US">
            <a:latin typeface="+mj-lt"/>
          </a:endParaRPr>
        </a:p>
      </dgm:t>
    </dgm:pt>
    <dgm:pt modelId="{D9ADA9AB-2BA9-4465-AD93-B96CA0FC85AE}">
      <dgm:prSet phldrT="[Text]"/>
      <dgm:spPr/>
      <dgm:t>
        <a:bodyPr/>
        <a:lstStyle/>
        <a:p>
          <a:r>
            <a:rPr lang="en-US">
              <a:latin typeface="+mj-lt"/>
            </a:rPr>
            <a:t>Online Seed Application Lodgement</a:t>
          </a:r>
        </a:p>
      </dgm:t>
    </dgm:pt>
    <dgm:pt modelId="{0739F041-9C38-4882-88A2-DE1588B5EE9D}" type="parTrans" cxnId="{A207DA0E-997D-41CF-AEB1-2104379557F0}">
      <dgm:prSet/>
      <dgm:spPr/>
      <dgm:t>
        <a:bodyPr/>
        <a:lstStyle/>
        <a:p>
          <a:endParaRPr lang="en-US">
            <a:latin typeface="+mj-lt"/>
          </a:endParaRPr>
        </a:p>
      </dgm:t>
    </dgm:pt>
    <dgm:pt modelId="{B2746AC5-9207-49EA-9FAC-A84F940B46E5}" type="sibTrans" cxnId="{A207DA0E-997D-41CF-AEB1-2104379557F0}">
      <dgm:prSet/>
      <dgm:spPr/>
      <dgm:t>
        <a:bodyPr/>
        <a:lstStyle/>
        <a:p>
          <a:endParaRPr lang="en-US">
            <a:latin typeface="+mj-lt"/>
          </a:endParaRPr>
        </a:p>
      </dgm:t>
    </dgm:pt>
    <dgm:pt modelId="{2D40B1F7-3BA3-4572-A3D9-03F49A27EF42}">
      <dgm:prSet phldrT="[Text]"/>
      <dgm:spPr/>
      <dgm:t>
        <a:bodyPr/>
        <a:lstStyle/>
        <a:p>
          <a:r>
            <a:rPr lang="en-US">
              <a:latin typeface="+mj-lt"/>
            </a:rPr>
            <a:t>Application Assessment</a:t>
          </a:r>
        </a:p>
      </dgm:t>
    </dgm:pt>
    <dgm:pt modelId="{E29A4B21-E8E9-4994-BC86-8DBFD7C7D955}" type="parTrans" cxnId="{1A4FD7C0-C7E8-4BC6-A5F8-D136A5F63753}">
      <dgm:prSet/>
      <dgm:spPr/>
      <dgm:t>
        <a:bodyPr/>
        <a:lstStyle/>
        <a:p>
          <a:endParaRPr lang="en-US">
            <a:latin typeface="+mj-lt"/>
          </a:endParaRPr>
        </a:p>
      </dgm:t>
    </dgm:pt>
    <dgm:pt modelId="{A2D00A80-1A1F-48F9-A818-07937034C6A6}" type="sibTrans" cxnId="{1A4FD7C0-C7E8-4BC6-A5F8-D136A5F63753}">
      <dgm:prSet/>
      <dgm:spPr/>
      <dgm:t>
        <a:bodyPr/>
        <a:lstStyle/>
        <a:p>
          <a:endParaRPr lang="en-US">
            <a:latin typeface="+mj-lt"/>
          </a:endParaRPr>
        </a:p>
      </dgm:t>
    </dgm:pt>
    <dgm:pt modelId="{99E9F0E2-A9C7-4534-BB32-A2123146DBFD}">
      <dgm:prSet phldrT="[Text]"/>
      <dgm:spPr/>
      <dgm:t>
        <a:bodyPr/>
        <a:lstStyle/>
        <a:p>
          <a:r>
            <a:rPr lang="en-US">
              <a:latin typeface="+mj-lt"/>
            </a:rPr>
            <a:t>Notification (Optional: Initiation Meeting if approved)</a:t>
          </a:r>
        </a:p>
      </dgm:t>
    </dgm:pt>
    <dgm:pt modelId="{60A5C015-2EAE-47BA-A1E1-DD0EE9384BCC}" type="parTrans" cxnId="{152D340A-6784-4704-B936-A875A3B39F1A}">
      <dgm:prSet/>
      <dgm:spPr/>
      <dgm:t>
        <a:bodyPr/>
        <a:lstStyle/>
        <a:p>
          <a:endParaRPr lang="en-US">
            <a:latin typeface="+mj-lt"/>
          </a:endParaRPr>
        </a:p>
      </dgm:t>
    </dgm:pt>
    <dgm:pt modelId="{1BC89056-7CC5-4292-B467-FADDBF6768E8}" type="sibTrans" cxnId="{152D340A-6784-4704-B936-A875A3B39F1A}">
      <dgm:prSet/>
      <dgm:spPr/>
      <dgm:t>
        <a:bodyPr/>
        <a:lstStyle/>
        <a:p>
          <a:endParaRPr lang="en-US">
            <a:latin typeface="+mj-lt"/>
          </a:endParaRPr>
        </a:p>
      </dgm:t>
    </dgm:pt>
    <dgm:pt modelId="{AD646C6B-3889-4F51-A6AA-E2CE4567B1DE}">
      <dgm:prSet phldrT="[Text]"/>
      <dgm:spPr/>
      <dgm:t>
        <a:bodyPr/>
        <a:lstStyle/>
        <a:p>
          <a:r>
            <a:rPr lang="en-US">
              <a:latin typeface="+mj-lt"/>
            </a:rPr>
            <a:t>Undertake Seed Project Activities</a:t>
          </a:r>
        </a:p>
      </dgm:t>
    </dgm:pt>
    <dgm:pt modelId="{434EA0E4-8F49-49D9-B2AD-20B1606FC7C4}" type="parTrans" cxnId="{5518BF99-2D77-4386-89CE-53CC08FCCD5C}">
      <dgm:prSet/>
      <dgm:spPr/>
      <dgm:t>
        <a:bodyPr/>
        <a:lstStyle/>
        <a:p>
          <a:endParaRPr lang="en-US">
            <a:latin typeface="+mj-lt"/>
          </a:endParaRPr>
        </a:p>
      </dgm:t>
    </dgm:pt>
    <dgm:pt modelId="{7F80BC1E-DA79-4028-B595-AD38DE505313}" type="sibTrans" cxnId="{5518BF99-2D77-4386-89CE-53CC08FCCD5C}">
      <dgm:prSet/>
      <dgm:spPr/>
      <dgm:t>
        <a:bodyPr/>
        <a:lstStyle/>
        <a:p>
          <a:endParaRPr lang="en-US">
            <a:latin typeface="+mj-lt"/>
          </a:endParaRPr>
        </a:p>
      </dgm:t>
    </dgm:pt>
    <dgm:pt modelId="{F3715AEA-CBCE-4604-BFEB-9322A53EEA7F}">
      <dgm:prSet phldrT="[Text]"/>
      <dgm:spPr/>
      <dgm:t>
        <a:bodyPr/>
        <a:lstStyle/>
        <a:p>
          <a:r>
            <a:rPr lang="en-US">
              <a:latin typeface="+mj-lt"/>
            </a:rPr>
            <a:t>Outcomes Paper (Optional: Outcomes Meeting)</a:t>
          </a:r>
        </a:p>
      </dgm:t>
      <dgm:extLst>
        <a:ext uri="{E40237B7-FDA0-4F09-8148-C483321AD2D9}">
          <dgm14:cNvPr xmlns:dgm14="http://schemas.microsoft.com/office/drawing/2010/diagram" id="0" name="" descr="&#10;Process flow&#10;" title="Process Image"/>
        </a:ext>
      </dgm:extLst>
    </dgm:pt>
    <dgm:pt modelId="{91E4FE97-41C6-42E2-B83C-0B9410106B64}" type="parTrans" cxnId="{07B70864-D4DB-4EF8-A816-44700A54173B}">
      <dgm:prSet/>
      <dgm:spPr/>
      <dgm:t>
        <a:bodyPr/>
        <a:lstStyle/>
        <a:p>
          <a:endParaRPr lang="en-US">
            <a:latin typeface="+mj-lt"/>
          </a:endParaRPr>
        </a:p>
      </dgm:t>
    </dgm:pt>
    <dgm:pt modelId="{B2F860DE-8721-47A9-A6DA-997E0E319E48}" type="sibTrans" cxnId="{07B70864-D4DB-4EF8-A816-44700A54173B}">
      <dgm:prSet/>
      <dgm:spPr/>
      <dgm:t>
        <a:bodyPr/>
        <a:lstStyle/>
        <a:p>
          <a:endParaRPr lang="en-US">
            <a:latin typeface="+mj-lt"/>
          </a:endParaRPr>
        </a:p>
      </dgm:t>
    </dgm:pt>
    <dgm:pt modelId="{3C91B01F-5728-4DF6-A49E-9548B006414C}" type="pres">
      <dgm:prSet presAssocID="{6143DC31-15FB-4124-ABFB-0088CD2B2D41}" presName="Name0" presStyleCnt="0">
        <dgm:presLayoutVars>
          <dgm:dir/>
          <dgm:resizeHandles val="exact"/>
        </dgm:presLayoutVars>
      </dgm:prSet>
      <dgm:spPr/>
    </dgm:pt>
    <dgm:pt modelId="{690B1FB3-16B7-4020-A978-288B05910C9C}" type="pres">
      <dgm:prSet presAssocID="{CD72697F-DA42-45A6-BA63-1785F6000C93}" presName="node" presStyleLbl="node1" presStyleIdx="0" presStyleCnt="6">
        <dgm:presLayoutVars>
          <dgm:bulletEnabled val="1"/>
        </dgm:presLayoutVars>
      </dgm:prSet>
      <dgm:spPr/>
      <dgm:t>
        <a:bodyPr/>
        <a:lstStyle/>
        <a:p>
          <a:endParaRPr lang="en-US"/>
        </a:p>
      </dgm:t>
    </dgm:pt>
    <dgm:pt modelId="{E58A5131-CD15-4EC3-ABA1-A41C08B22340}" type="pres">
      <dgm:prSet presAssocID="{3803A145-B904-41FE-9D08-AB717B3799E9}" presName="sibTrans" presStyleLbl="sibTrans2D1" presStyleIdx="0" presStyleCnt="5"/>
      <dgm:spPr/>
      <dgm:t>
        <a:bodyPr/>
        <a:lstStyle/>
        <a:p>
          <a:endParaRPr lang="en-US"/>
        </a:p>
      </dgm:t>
    </dgm:pt>
    <dgm:pt modelId="{079EEDAA-3DA3-4251-9CC0-E7DD63265891}" type="pres">
      <dgm:prSet presAssocID="{3803A145-B904-41FE-9D08-AB717B3799E9}" presName="connectorText" presStyleLbl="sibTrans2D1" presStyleIdx="0" presStyleCnt="5"/>
      <dgm:spPr/>
      <dgm:t>
        <a:bodyPr/>
        <a:lstStyle/>
        <a:p>
          <a:endParaRPr lang="en-US"/>
        </a:p>
      </dgm:t>
    </dgm:pt>
    <dgm:pt modelId="{27C8AB28-00CB-4063-8537-8CBE3744FD71}" type="pres">
      <dgm:prSet presAssocID="{D9ADA9AB-2BA9-4465-AD93-B96CA0FC85AE}" presName="node" presStyleLbl="node1" presStyleIdx="1" presStyleCnt="6">
        <dgm:presLayoutVars>
          <dgm:bulletEnabled val="1"/>
        </dgm:presLayoutVars>
      </dgm:prSet>
      <dgm:spPr/>
      <dgm:t>
        <a:bodyPr/>
        <a:lstStyle/>
        <a:p>
          <a:endParaRPr lang="en-US"/>
        </a:p>
      </dgm:t>
    </dgm:pt>
    <dgm:pt modelId="{4A8C8D0F-3808-4D9B-83DA-6265ED8031BB}" type="pres">
      <dgm:prSet presAssocID="{B2746AC5-9207-49EA-9FAC-A84F940B46E5}" presName="sibTrans" presStyleLbl="sibTrans2D1" presStyleIdx="1" presStyleCnt="5"/>
      <dgm:spPr/>
      <dgm:t>
        <a:bodyPr/>
        <a:lstStyle/>
        <a:p>
          <a:endParaRPr lang="en-US"/>
        </a:p>
      </dgm:t>
    </dgm:pt>
    <dgm:pt modelId="{E7A2660A-CC7A-4DE9-924C-76EB9EC28996}" type="pres">
      <dgm:prSet presAssocID="{B2746AC5-9207-49EA-9FAC-A84F940B46E5}" presName="connectorText" presStyleLbl="sibTrans2D1" presStyleIdx="1" presStyleCnt="5"/>
      <dgm:spPr/>
      <dgm:t>
        <a:bodyPr/>
        <a:lstStyle/>
        <a:p>
          <a:endParaRPr lang="en-US"/>
        </a:p>
      </dgm:t>
    </dgm:pt>
    <dgm:pt modelId="{DE44EE1F-C157-4B41-AD8C-CC430D7B9195}" type="pres">
      <dgm:prSet presAssocID="{2D40B1F7-3BA3-4572-A3D9-03F49A27EF42}" presName="node" presStyleLbl="node1" presStyleIdx="2" presStyleCnt="6">
        <dgm:presLayoutVars>
          <dgm:bulletEnabled val="1"/>
        </dgm:presLayoutVars>
      </dgm:prSet>
      <dgm:spPr/>
      <dgm:t>
        <a:bodyPr/>
        <a:lstStyle/>
        <a:p>
          <a:endParaRPr lang="en-US"/>
        </a:p>
      </dgm:t>
    </dgm:pt>
    <dgm:pt modelId="{F76AEC24-0884-40D1-8857-80CF97A3A8CD}" type="pres">
      <dgm:prSet presAssocID="{A2D00A80-1A1F-48F9-A818-07937034C6A6}" presName="sibTrans" presStyleLbl="sibTrans2D1" presStyleIdx="2" presStyleCnt="5"/>
      <dgm:spPr/>
      <dgm:t>
        <a:bodyPr/>
        <a:lstStyle/>
        <a:p>
          <a:endParaRPr lang="en-US"/>
        </a:p>
      </dgm:t>
    </dgm:pt>
    <dgm:pt modelId="{511C72C4-B9CA-42FC-A205-F47231F4538E}" type="pres">
      <dgm:prSet presAssocID="{A2D00A80-1A1F-48F9-A818-07937034C6A6}" presName="connectorText" presStyleLbl="sibTrans2D1" presStyleIdx="2" presStyleCnt="5"/>
      <dgm:spPr/>
      <dgm:t>
        <a:bodyPr/>
        <a:lstStyle/>
        <a:p>
          <a:endParaRPr lang="en-US"/>
        </a:p>
      </dgm:t>
    </dgm:pt>
    <dgm:pt modelId="{2A0F7661-AC27-48A6-9699-517AD9A0E785}" type="pres">
      <dgm:prSet presAssocID="{99E9F0E2-A9C7-4534-BB32-A2123146DBFD}" presName="node" presStyleLbl="node1" presStyleIdx="3" presStyleCnt="6">
        <dgm:presLayoutVars>
          <dgm:bulletEnabled val="1"/>
        </dgm:presLayoutVars>
      </dgm:prSet>
      <dgm:spPr/>
      <dgm:t>
        <a:bodyPr/>
        <a:lstStyle/>
        <a:p>
          <a:endParaRPr lang="en-US"/>
        </a:p>
      </dgm:t>
    </dgm:pt>
    <dgm:pt modelId="{E67CEF73-8CE8-4F51-86EF-262A59A7FC41}" type="pres">
      <dgm:prSet presAssocID="{1BC89056-7CC5-4292-B467-FADDBF6768E8}" presName="sibTrans" presStyleLbl="sibTrans2D1" presStyleIdx="3" presStyleCnt="5"/>
      <dgm:spPr/>
      <dgm:t>
        <a:bodyPr/>
        <a:lstStyle/>
        <a:p>
          <a:endParaRPr lang="en-US"/>
        </a:p>
      </dgm:t>
    </dgm:pt>
    <dgm:pt modelId="{27137217-A866-4F0F-A1E2-5875DD7246C1}" type="pres">
      <dgm:prSet presAssocID="{1BC89056-7CC5-4292-B467-FADDBF6768E8}" presName="connectorText" presStyleLbl="sibTrans2D1" presStyleIdx="3" presStyleCnt="5"/>
      <dgm:spPr/>
      <dgm:t>
        <a:bodyPr/>
        <a:lstStyle/>
        <a:p>
          <a:endParaRPr lang="en-US"/>
        </a:p>
      </dgm:t>
    </dgm:pt>
    <dgm:pt modelId="{2F0F9EC6-7E0E-483E-9BB3-0FB5B4EABABF}" type="pres">
      <dgm:prSet presAssocID="{AD646C6B-3889-4F51-A6AA-E2CE4567B1DE}" presName="node" presStyleLbl="node1" presStyleIdx="4" presStyleCnt="6">
        <dgm:presLayoutVars>
          <dgm:bulletEnabled val="1"/>
        </dgm:presLayoutVars>
      </dgm:prSet>
      <dgm:spPr/>
      <dgm:t>
        <a:bodyPr/>
        <a:lstStyle/>
        <a:p>
          <a:endParaRPr lang="en-US"/>
        </a:p>
      </dgm:t>
    </dgm:pt>
    <dgm:pt modelId="{D2427CA4-D476-46FB-82C0-6E5109F4AECB}" type="pres">
      <dgm:prSet presAssocID="{7F80BC1E-DA79-4028-B595-AD38DE505313}" presName="sibTrans" presStyleLbl="sibTrans2D1" presStyleIdx="4" presStyleCnt="5"/>
      <dgm:spPr/>
      <dgm:t>
        <a:bodyPr/>
        <a:lstStyle/>
        <a:p>
          <a:endParaRPr lang="en-US"/>
        </a:p>
      </dgm:t>
    </dgm:pt>
    <dgm:pt modelId="{366FD6F2-96E0-45E4-8FF5-9CDB22A78AA0}" type="pres">
      <dgm:prSet presAssocID="{7F80BC1E-DA79-4028-B595-AD38DE505313}" presName="connectorText" presStyleLbl="sibTrans2D1" presStyleIdx="4" presStyleCnt="5"/>
      <dgm:spPr/>
      <dgm:t>
        <a:bodyPr/>
        <a:lstStyle/>
        <a:p>
          <a:endParaRPr lang="en-US"/>
        </a:p>
      </dgm:t>
    </dgm:pt>
    <dgm:pt modelId="{3A237E08-4453-4A6F-9EE1-2987EBF348A1}" type="pres">
      <dgm:prSet presAssocID="{F3715AEA-CBCE-4604-BFEB-9322A53EEA7F}" presName="node" presStyleLbl="node1" presStyleIdx="5" presStyleCnt="6">
        <dgm:presLayoutVars>
          <dgm:bulletEnabled val="1"/>
        </dgm:presLayoutVars>
      </dgm:prSet>
      <dgm:spPr/>
      <dgm:t>
        <a:bodyPr/>
        <a:lstStyle/>
        <a:p>
          <a:endParaRPr lang="en-US"/>
        </a:p>
      </dgm:t>
    </dgm:pt>
  </dgm:ptLst>
  <dgm:cxnLst>
    <dgm:cxn modelId="{AF5E783C-B009-429F-B159-237F8DAC369A}" type="presOf" srcId="{3803A145-B904-41FE-9D08-AB717B3799E9}" destId="{079EEDAA-3DA3-4251-9CC0-E7DD63265891}" srcOrd="1" destOrd="0" presId="urn:microsoft.com/office/officeart/2005/8/layout/process1"/>
    <dgm:cxn modelId="{A331D97B-42EF-4174-85D5-6772D266B97B}" type="presOf" srcId="{6143DC31-15FB-4124-ABFB-0088CD2B2D41}" destId="{3C91B01F-5728-4DF6-A49E-9548B006414C}" srcOrd="0" destOrd="0" presId="urn:microsoft.com/office/officeart/2005/8/layout/process1"/>
    <dgm:cxn modelId="{C2C84D04-71B7-4EA6-B67D-B4F731797B22}" type="presOf" srcId="{1BC89056-7CC5-4292-B467-FADDBF6768E8}" destId="{27137217-A866-4F0F-A1E2-5875DD7246C1}" srcOrd="1" destOrd="0" presId="urn:microsoft.com/office/officeart/2005/8/layout/process1"/>
    <dgm:cxn modelId="{3D69C5CE-7F95-4ACD-BBF9-C2532F1011B6}" type="presOf" srcId="{2D40B1F7-3BA3-4572-A3D9-03F49A27EF42}" destId="{DE44EE1F-C157-4B41-AD8C-CC430D7B9195}" srcOrd="0" destOrd="0" presId="urn:microsoft.com/office/officeart/2005/8/layout/process1"/>
    <dgm:cxn modelId="{152D340A-6784-4704-B936-A875A3B39F1A}" srcId="{6143DC31-15FB-4124-ABFB-0088CD2B2D41}" destId="{99E9F0E2-A9C7-4534-BB32-A2123146DBFD}" srcOrd="3" destOrd="0" parTransId="{60A5C015-2EAE-47BA-A1E1-DD0EE9384BCC}" sibTransId="{1BC89056-7CC5-4292-B467-FADDBF6768E8}"/>
    <dgm:cxn modelId="{5518BF99-2D77-4386-89CE-53CC08FCCD5C}" srcId="{6143DC31-15FB-4124-ABFB-0088CD2B2D41}" destId="{AD646C6B-3889-4F51-A6AA-E2CE4567B1DE}" srcOrd="4" destOrd="0" parTransId="{434EA0E4-8F49-49D9-B2AD-20B1606FC7C4}" sibTransId="{7F80BC1E-DA79-4028-B595-AD38DE505313}"/>
    <dgm:cxn modelId="{85810F46-C6A3-46B2-B855-3DB022475613}" type="presOf" srcId="{7F80BC1E-DA79-4028-B595-AD38DE505313}" destId="{D2427CA4-D476-46FB-82C0-6E5109F4AECB}" srcOrd="0" destOrd="0" presId="urn:microsoft.com/office/officeart/2005/8/layout/process1"/>
    <dgm:cxn modelId="{5483E96B-8F52-4BF0-9FE5-5133C0960F89}" type="presOf" srcId="{3803A145-B904-41FE-9D08-AB717B3799E9}" destId="{E58A5131-CD15-4EC3-ABA1-A41C08B22340}" srcOrd="0" destOrd="0" presId="urn:microsoft.com/office/officeart/2005/8/layout/process1"/>
    <dgm:cxn modelId="{56BCCF3C-78EF-40CF-BF15-9EBA7250FCC8}" type="presOf" srcId="{F3715AEA-CBCE-4604-BFEB-9322A53EEA7F}" destId="{3A237E08-4453-4A6F-9EE1-2987EBF348A1}" srcOrd="0" destOrd="0" presId="urn:microsoft.com/office/officeart/2005/8/layout/process1"/>
    <dgm:cxn modelId="{03C2FE9A-BAFA-4E2A-808B-87848F2027D6}" type="presOf" srcId="{1BC89056-7CC5-4292-B467-FADDBF6768E8}" destId="{E67CEF73-8CE8-4F51-86EF-262A59A7FC41}" srcOrd="0" destOrd="0" presId="urn:microsoft.com/office/officeart/2005/8/layout/process1"/>
    <dgm:cxn modelId="{92B3D7D2-D09F-4A53-983F-7960EDBAEB31}" type="presOf" srcId="{99E9F0E2-A9C7-4534-BB32-A2123146DBFD}" destId="{2A0F7661-AC27-48A6-9699-517AD9A0E785}" srcOrd="0" destOrd="0" presId="urn:microsoft.com/office/officeart/2005/8/layout/process1"/>
    <dgm:cxn modelId="{39330D51-CBA0-429A-BA2B-40C4EA43EA2F}" type="presOf" srcId="{D9ADA9AB-2BA9-4465-AD93-B96CA0FC85AE}" destId="{27C8AB28-00CB-4063-8537-8CBE3744FD71}" srcOrd="0" destOrd="0" presId="urn:microsoft.com/office/officeart/2005/8/layout/process1"/>
    <dgm:cxn modelId="{48CE62BB-19B3-400A-9ED0-B899DB88455E}" type="presOf" srcId="{AD646C6B-3889-4F51-A6AA-E2CE4567B1DE}" destId="{2F0F9EC6-7E0E-483E-9BB3-0FB5B4EABABF}" srcOrd="0" destOrd="0" presId="urn:microsoft.com/office/officeart/2005/8/layout/process1"/>
    <dgm:cxn modelId="{B8333193-3B36-4E2F-B4B5-3CA39D4EA46F}" type="presOf" srcId="{B2746AC5-9207-49EA-9FAC-A84F940B46E5}" destId="{E7A2660A-CC7A-4DE9-924C-76EB9EC28996}" srcOrd="1" destOrd="0" presId="urn:microsoft.com/office/officeart/2005/8/layout/process1"/>
    <dgm:cxn modelId="{07B70864-D4DB-4EF8-A816-44700A54173B}" srcId="{6143DC31-15FB-4124-ABFB-0088CD2B2D41}" destId="{F3715AEA-CBCE-4604-BFEB-9322A53EEA7F}" srcOrd="5" destOrd="0" parTransId="{91E4FE97-41C6-42E2-B83C-0B9410106B64}" sibTransId="{B2F860DE-8721-47A9-A6DA-997E0E319E48}"/>
    <dgm:cxn modelId="{5615C11F-E3A2-42C2-B0F7-0A1D4735F029}" srcId="{6143DC31-15FB-4124-ABFB-0088CD2B2D41}" destId="{CD72697F-DA42-45A6-BA63-1785F6000C93}" srcOrd="0" destOrd="0" parTransId="{940D600B-BEC2-473C-BA8A-3EECBFABEDFB}" sibTransId="{3803A145-B904-41FE-9D08-AB717B3799E9}"/>
    <dgm:cxn modelId="{50459B66-CF0C-43ED-8672-AE47FAFA4061}" type="presOf" srcId="{7F80BC1E-DA79-4028-B595-AD38DE505313}" destId="{366FD6F2-96E0-45E4-8FF5-9CDB22A78AA0}" srcOrd="1" destOrd="0" presId="urn:microsoft.com/office/officeart/2005/8/layout/process1"/>
    <dgm:cxn modelId="{A207DA0E-997D-41CF-AEB1-2104379557F0}" srcId="{6143DC31-15FB-4124-ABFB-0088CD2B2D41}" destId="{D9ADA9AB-2BA9-4465-AD93-B96CA0FC85AE}" srcOrd="1" destOrd="0" parTransId="{0739F041-9C38-4882-88A2-DE1588B5EE9D}" sibTransId="{B2746AC5-9207-49EA-9FAC-A84F940B46E5}"/>
    <dgm:cxn modelId="{D02A85A2-C0A5-428D-AE68-05F9F9CE7547}" type="presOf" srcId="{CD72697F-DA42-45A6-BA63-1785F6000C93}" destId="{690B1FB3-16B7-4020-A978-288B05910C9C}" srcOrd="0" destOrd="0" presId="urn:microsoft.com/office/officeart/2005/8/layout/process1"/>
    <dgm:cxn modelId="{0D15C1B9-C9E6-4CA9-A512-7697CA1FCAFE}" type="presOf" srcId="{B2746AC5-9207-49EA-9FAC-A84F940B46E5}" destId="{4A8C8D0F-3808-4D9B-83DA-6265ED8031BB}" srcOrd="0" destOrd="0" presId="urn:microsoft.com/office/officeart/2005/8/layout/process1"/>
    <dgm:cxn modelId="{6D578E48-FE61-444C-AAD7-B3482A18DADA}" type="presOf" srcId="{A2D00A80-1A1F-48F9-A818-07937034C6A6}" destId="{511C72C4-B9CA-42FC-A205-F47231F4538E}" srcOrd="1" destOrd="0" presId="urn:microsoft.com/office/officeart/2005/8/layout/process1"/>
    <dgm:cxn modelId="{7A1B0B72-F6A0-48A9-9114-D3BC32701A0E}" type="presOf" srcId="{A2D00A80-1A1F-48F9-A818-07937034C6A6}" destId="{F76AEC24-0884-40D1-8857-80CF97A3A8CD}" srcOrd="0" destOrd="0" presId="urn:microsoft.com/office/officeart/2005/8/layout/process1"/>
    <dgm:cxn modelId="{1A4FD7C0-C7E8-4BC6-A5F8-D136A5F63753}" srcId="{6143DC31-15FB-4124-ABFB-0088CD2B2D41}" destId="{2D40B1F7-3BA3-4572-A3D9-03F49A27EF42}" srcOrd="2" destOrd="0" parTransId="{E29A4B21-E8E9-4994-BC86-8DBFD7C7D955}" sibTransId="{A2D00A80-1A1F-48F9-A818-07937034C6A6}"/>
    <dgm:cxn modelId="{A433F9C5-E6D8-470F-BAA9-D5E3965E2BAD}" type="presParOf" srcId="{3C91B01F-5728-4DF6-A49E-9548B006414C}" destId="{690B1FB3-16B7-4020-A978-288B05910C9C}" srcOrd="0" destOrd="0" presId="urn:microsoft.com/office/officeart/2005/8/layout/process1"/>
    <dgm:cxn modelId="{B7DA5340-4C15-404F-B90F-194117431A8C}" type="presParOf" srcId="{3C91B01F-5728-4DF6-A49E-9548B006414C}" destId="{E58A5131-CD15-4EC3-ABA1-A41C08B22340}" srcOrd="1" destOrd="0" presId="urn:microsoft.com/office/officeart/2005/8/layout/process1"/>
    <dgm:cxn modelId="{0D6889AB-AB3B-477F-A008-2F26552C84D2}" type="presParOf" srcId="{E58A5131-CD15-4EC3-ABA1-A41C08B22340}" destId="{079EEDAA-3DA3-4251-9CC0-E7DD63265891}" srcOrd="0" destOrd="0" presId="urn:microsoft.com/office/officeart/2005/8/layout/process1"/>
    <dgm:cxn modelId="{A10D1754-59E8-4A58-9E3A-60746BEC8175}" type="presParOf" srcId="{3C91B01F-5728-4DF6-A49E-9548B006414C}" destId="{27C8AB28-00CB-4063-8537-8CBE3744FD71}" srcOrd="2" destOrd="0" presId="urn:microsoft.com/office/officeart/2005/8/layout/process1"/>
    <dgm:cxn modelId="{80EF8410-CA6B-4C39-B0AF-BCC8A901B24B}" type="presParOf" srcId="{3C91B01F-5728-4DF6-A49E-9548B006414C}" destId="{4A8C8D0F-3808-4D9B-83DA-6265ED8031BB}" srcOrd="3" destOrd="0" presId="urn:microsoft.com/office/officeart/2005/8/layout/process1"/>
    <dgm:cxn modelId="{849637FB-EF70-495C-B296-5A76064DE882}" type="presParOf" srcId="{4A8C8D0F-3808-4D9B-83DA-6265ED8031BB}" destId="{E7A2660A-CC7A-4DE9-924C-76EB9EC28996}" srcOrd="0" destOrd="0" presId="urn:microsoft.com/office/officeart/2005/8/layout/process1"/>
    <dgm:cxn modelId="{EEC4EA33-DFE3-4956-BA65-552E03EF76E6}" type="presParOf" srcId="{3C91B01F-5728-4DF6-A49E-9548B006414C}" destId="{DE44EE1F-C157-4B41-AD8C-CC430D7B9195}" srcOrd="4" destOrd="0" presId="urn:microsoft.com/office/officeart/2005/8/layout/process1"/>
    <dgm:cxn modelId="{08BD5838-223B-4FED-880F-BB29A83700B7}" type="presParOf" srcId="{3C91B01F-5728-4DF6-A49E-9548B006414C}" destId="{F76AEC24-0884-40D1-8857-80CF97A3A8CD}" srcOrd="5" destOrd="0" presId="urn:microsoft.com/office/officeart/2005/8/layout/process1"/>
    <dgm:cxn modelId="{9EB91C35-A119-49CA-8C64-9A5B816F69A2}" type="presParOf" srcId="{F76AEC24-0884-40D1-8857-80CF97A3A8CD}" destId="{511C72C4-B9CA-42FC-A205-F47231F4538E}" srcOrd="0" destOrd="0" presId="urn:microsoft.com/office/officeart/2005/8/layout/process1"/>
    <dgm:cxn modelId="{EC2205DC-527D-4844-8521-24C6A64B7731}" type="presParOf" srcId="{3C91B01F-5728-4DF6-A49E-9548B006414C}" destId="{2A0F7661-AC27-48A6-9699-517AD9A0E785}" srcOrd="6" destOrd="0" presId="urn:microsoft.com/office/officeart/2005/8/layout/process1"/>
    <dgm:cxn modelId="{02171EE8-B9AF-4D76-B381-D460F3B59742}" type="presParOf" srcId="{3C91B01F-5728-4DF6-A49E-9548B006414C}" destId="{E67CEF73-8CE8-4F51-86EF-262A59A7FC41}" srcOrd="7" destOrd="0" presId="urn:microsoft.com/office/officeart/2005/8/layout/process1"/>
    <dgm:cxn modelId="{3CEDE44E-023B-4229-BD9A-DA5DC1410EAB}" type="presParOf" srcId="{E67CEF73-8CE8-4F51-86EF-262A59A7FC41}" destId="{27137217-A866-4F0F-A1E2-5875DD7246C1}" srcOrd="0" destOrd="0" presId="urn:microsoft.com/office/officeart/2005/8/layout/process1"/>
    <dgm:cxn modelId="{91A017F0-D88E-46A4-A798-FFC18C8BA6D2}" type="presParOf" srcId="{3C91B01F-5728-4DF6-A49E-9548B006414C}" destId="{2F0F9EC6-7E0E-483E-9BB3-0FB5B4EABABF}" srcOrd="8" destOrd="0" presId="urn:microsoft.com/office/officeart/2005/8/layout/process1"/>
    <dgm:cxn modelId="{27874C8B-8EA2-4B2A-9233-699B98755A4B}" type="presParOf" srcId="{3C91B01F-5728-4DF6-A49E-9548B006414C}" destId="{D2427CA4-D476-46FB-82C0-6E5109F4AECB}" srcOrd="9" destOrd="0" presId="urn:microsoft.com/office/officeart/2005/8/layout/process1"/>
    <dgm:cxn modelId="{B479AB20-AFD3-42A3-9E3B-84E30A2BE7CC}" type="presParOf" srcId="{D2427CA4-D476-46FB-82C0-6E5109F4AECB}" destId="{366FD6F2-96E0-45E4-8FF5-9CDB22A78AA0}" srcOrd="0" destOrd="0" presId="urn:microsoft.com/office/officeart/2005/8/layout/process1"/>
    <dgm:cxn modelId="{2CB7378E-3F52-446F-B63A-FBA5EE4CFFF7}" type="presParOf" srcId="{3C91B01F-5728-4DF6-A49E-9548B006414C}" destId="{3A237E08-4453-4A6F-9EE1-2987EBF348A1}" srcOrd="10"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0B1FB3-16B7-4020-A978-288B05910C9C}">
      <dsp:nvSpPr>
        <dsp:cNvPr id="0" name=""/>
        <dsp:cNvSpPr/>
      </dsp:nvSpPr>
      <dsp:spPr>
        <a:xfrm>
          <a:off x="0" y="10151"/>
          <a:ext cx="723331" cy="74169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j-lt"/>
            </a:rPr>
            <a:t>Expression of Interest</a:t>
          </a:r>
        </a:p>
      </dsp:txBody>
      <dsp:txXfrm>
        <a:off x="21186" y="31337"/>
        <a:ext cx="680959" cy="699325"/>
      </dsp:txXfrm>
    </dsp:sp>
    <dsp:sp modelId="{E58A5131-CD15-4EC3-ABA1-A41C08B22340}">
      <dsp:nvSpPr>
        <dsp:cNvPr id="0" name=""/>
        <dsp:cNvSpPr/>
      </dsp:nvSpPr>
      <dsp:spPr>
        <a:xfrm>
          <a:off x="795664" y="291306"/>
          <a:ext cx="153346" cy="17938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mj-lt"/>
          </a:endParaRPr>
        </a:p>
      </dsp:txBody>
      <dsp:txXfrm>
        <a:off x="795664" y="327183"/>
        <a:ext cx="107342" cy="107632"/>
      </dsp:txXfrm>
    </dsp:sp>
    <dsp:sp modelId="{27C8AB28-00CB-4063-8537-8CBE3744FD71}">
      <dsp:nvSpPr>
        <dsp:cNvPr id="0" name=""/>
        <dsp:cNvSpPr/>
      </dsp:nvSpPr>
      <dsp:spPr>
        <a:xfrm>
          <a:off x="1012663" y="10151"/>
          <a:ext cx="723331" cy="741697"/>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j-lt"/>
            </a:rPr>
            <a:t>Online Seed Application Lodgement</a:t>
          </a:r>
        </a:p>
      </dsp:txBody>
      <dsp:txXfrm>
        <a:off x="1033849" y="31337"/>
        <a:ext cx="680959" cy="699325"/>
      </dsp:txXfrm>
    </dsp:sp>
    <dsp:sp modelId="{4A8C8D0F-3808-4D9B-83DA-6265ED8031BB}">
      <dsp:nvSpPr>
        <dsp:cNvPr id="0" name=""/>
        <dsp:cNvSpPr/>
      </dsp:nvSpPr>
      <dsp:spPr>
        <a:xfrm>
          <a:off x="1808328" y="291306"/>
          <a:ext cx="153346" cy="179386"/>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mj-lt"/>
          </a:endParaRPr>
        </a:p>
      </dsp:txBody>
      <dsp:txXfrm>
        <a:off x="1808328" y="327183"/>
        <a:ext cx="107342" cy="107632"/>
      </dsp:txXfrm>
    </dsp:sp>
    <dsp:sp modelId="{DE44EE1F-C157-4B41-AD8C-CC430D7B9195}">
      <dsp:nvSpPr>
        <dsp:cNvPr id="0" name=""/>
        <dsp:cNvSpPr/>
      </dsp:nvSpPr>
      <dsp:spPr>
        <a:xfrm>
          <a:off x="2025327" y="10151"/>
          <a:ext cx="723331" cy="741697"/>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j-lt"/>
            </a:rPr>
            <a:t>Application Assessment</a:t>
          </a:r>
        </a:p>
      </dsp:txBody>
      <dsp:txXfrm>
        <a:off x="2046513" y="31337"/>
        <a:ext cx="680959" cy="699325"/>
      </dsp:txXfrm>
    </dsp:sp>
    <dsp:sp modelId="{F76AEC24-0884-40D1-8857-80CF97A3A8CD}">
      <dsp:nvSpPr>
        <dsp:cNvPr id="0" name=""/>
        <dsp:cNvSpPr/>
      </dsp:nvSpPr>
      <dsp:spPr>
        <a:xfrm>
          <a:off x="2820991" y="291306"/>
          <a:ext cx="153346" cy="179386"/>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mj-lt"/>
          </a:endParaRPr>
        </a:p>
      </dsp:txBody>
      <dsp:txXfrm>
        <a:off x="2820991" y="327183"/>
        <a:ext cx="107342" cy="107632"/>
      </dsp:txXfrm>
    </dsp:sp>
    <dsp:sp modelId="{2A0F7661-AC27-48A6-9699-517AD9A0E785}">
      <dsp:nvSpPr>
        <dsp:cNvPr id="0" name=""/>
        <dsp:cNvSpPr/>
      </dsp:nvSpPr>
      <dsp:spPr>
        <a:xfrm>
          <a:off x="3037991" y="10151"/>
          <a:ext cx="723331" cy="741697"/>
        </a:xfrm>
        <a:prstGeom prst="roundRect">
          <a:avLst>
            <a:gd name="adj" fmla="val 10000"/>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j-lt"/>
            </a:rPr>
            <a:t>Notification (Optional: Initiation Meeting if approved)</a:t>
          </a:r>
        </a:p>
      </dsp:txBody>
      <dsp:txXfrm>
        <a:off x="3059177" y="31337"/>
        <a:ext cx="680959" cy="699325"/>
      </dsp:txXfrm>
    </dsp:sp>
    <dsp:sp modelId="{E67CEF73-8CE8-4F51-86EF-262A59A7FC41}">
      <dsp:nvSpPr>
        <dsp:cNvPr id="0" name=""/>
        <dsp:cNvSpPr/>
      </dsp:nvSpPr>
      <dsp:spPr>
        <a:xfrm>
          <a:off x="3833655" y="291306"/>
          <a:ext cx="153346" cy="179386"/>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mj-lt"/>
          </a:endParaRPr>
        </a:p>
      </dsp:txBody>
      <dsp:txXfrm>
        <a:off x="3833655" y="327183"/>
        <a:ext cx="107342" cy="107632"/>
      </dsp:txXfrm>
    </dsp:sp>
    <dsp:sp modelId="{2F0F9EC6-7E0E-483E-9BB3-0FB5B4EABABF}">
      <dsp:nvSpPr>
        <dsp:cNvPr id="0" name=""/>
        <dsp:cNvSpPr/>
      </dsp:nvSpPr>
      <dsp:spPr>
        <a:xfrm>
          <a:off x="4050654" y="10151"/>
          <a:ext cx="723331" cy="741697"/>
        </a:xfrm>
        <a:prstGeom prst="roundRect">
          <a:avLst>
            <a:gd name="adj" fmla="val 10000"/>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j-lt"/>
            </a:rPr>
            <a:t>Undertake Seed Project Activities</a:t>
          </a:r>
        </a:p>
      </dsp:txBody>
      <dsp:txXfrm>
        <a:off x="4071840" y="31337"/>
        <a:ext cx="680959" cy="699325"/>
      </dsp:txXfrm>
    </dsp:sp>
    <dsp:sp modelId="{D2427CA4-D476-46FB-82C0-6E5109F4AECB}">
      <dsp:nvSpPr>
        <dsp:cNvPr id="0" name=""/>
        <dsp:cNvSpPr/>
      </dsp:nvSpPr>
      <dsp:spPr>
        <a:xfrm>
          <a:off x="4846319" y="291306"/>
          <a:ext cx="153346" cy="179386"/>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mj-lt"/>
          </a:endParaRPr>
        </a:p>
      </dsp:txBody>
      <dsp:txXfrm>
        <a:off x="4846319" y="327183"/>
        <a:ext cx="107342" cy="107632"/>
      </dsp:txXfrm>
    </dsp:sp>
    <dsp:sp modelId="{3A237E08-4453-4A6F-9EE1-2987EBF348A1}">
      <dsp:nvSpPr>
        <dsp:cNvPr id="0" name=""/>
        <dsp:cNvSpPr/>
      </dsp:nvSpPr>
      <dsp:spPr>
        <a:xfrm>
          <a:off x="5063318" y="10151"/>
          <a:ext cx="723331" cy="741697"/>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mj-lt"/>
            </a:rPr>
            <a:t>Outcomes Paper (Optional: Outcomes Meeting)</a:t>
          </a:r>
        </a:p>
      </dsp:txBody>
      <dsp:txXfrm>
        <a:off x="5084504" y="31337"/>
        <a:ext cx="680959" cy="69932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BD4DB4B5DD6DF44A06AB0799D3ED936" ma:contentTypeVersion="13" ma:contentTypeDescription="DET Document" ma:contentTypeScope="" ma:versionID="c1f109ac818b1175da0250e67bb75e14">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65321-1B38-4EA9-88B8-CEA0FED8CFA7}"/>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2932526C-E196-42AE-B253-8BE004150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86448A-923E-4062-8E48-6BB277BD64B7}"/>
</file>

<file path=docProps/app.xml><?xml version="1.0" encoding="utf-8"?>
<Properties xmlns="http://schemas.openxmlformats.org/officeDocument/2006/extended-properties" xmlns:vt="http://schemas.openxmlformats.org/officeDocument/2006/docPropsVTypes">
  <Template>Normal</Template>
  <TotalTime>99</TotalTime>
  <Pages>7</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Woolrich, Tony B</cp:lastModifiedBy>
  <cp:revision>40</cp:revision>
  <cp:lastPrinted>2019-01-21T00:58:00Z</cp:lastPrinted>
  <dcterms:created xsi:type="dcterms:W3CDTF">2019-01-08T03:37:00Z</dcterms:created>
  <dcterms:modified xsi:type="dcterms:W3CDTF">2019-02-06T00:52:00Z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0x010100C789753E4ABBA84C998604E069E08ACA</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{0e90cba8-074f-442b-b5a5-f9b9ae716f72}</vt:lpwstr>
  </property>
  <property fmtid="{D5CDD505-2E9C-101B-9397-08002B2CF9AE}" pid="8" name="RecordPoint_ActiveItemWebId">
    <vt:lpwstr>{f733d64c-51fd-4257-a682-429266dda9cd}</vt:lpwstr>
  </property>
  <property fmtid="{D5CDD505-2E9C-101B-9397-08002B2CF9AE}" pid="9" name="RecordPoint_ActiveItemSiteId">
    <vt:lpwstr>{03dc8113-b288-4f44-a289-6e7ea0196235}</vt:lpwstr>
  </property>
  <property fmtid="{D5CDD505-2E9C-101B-9397-08002B2CF9AE}" pid="10" name="RecordPoint_ActiveItemListId">
    <vt:lpwstr>{e564d1d2-da70-4113-9551-65259d69ba6b}</vt:lpwstr>
  </property>
  <property fmtid="{D5CDD505-2E9C-101B-9397-08002B2CF9AE}" pid="11" name="RecordPoint_RecordNumberSubmitted">
    <vt:lpwstr>R20190009391</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2019-02-06T14:40:05.3421014+11:00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ofbb8b9a280a423a91cf717fb81349cd">
    <vt:lpwstr>Education|5232e41c-5101-41fe-b638-7d41d1371531</vt:lpwstr>
  </property>
  <property fmtid="{D5CDD505-2E9C-101B-9397-08002B2CF9AE}" pid="19" name="a319977fc8504e09982f090ae1d7c602">
    <vt:lpwstr>Page|eb523acf-a821-456c-a76b-7607578309d7</vt:lpwstr>
  </property>
  <property fmtid="{D5CDD505-2E9C-101B-9397-08002B2CF9AE}" pid="20" name="TaxCatchAll">
    <vt:lpwstr>101;#Page|eb523acf-a821-456c-a76b-7607578309d7;#94;#Education|5232e41c-5101-41fe-b638-7d41d1371531</vt:lpwstr>
  </property>
  <property fmtid="{D5CDD505-2E9C-101B-9397-08002B2CF9AE}" pid="21" name="DEECD_ItemType">
    <vt:lpwstr>101;#Page|eb523acf-a821-456c-a76b-7607578309d7</vt:lpwstr>
  </property>
  <property fmtid="{D5CDD505-2E9C-101B-9397-08002B2CF9AE}" pid="22" name="DEECD_Description">
    <vt:lpwstr>WTIF</vt:lpwstr>
  </property>
</Properties>
</file>