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5791C" w14:textId="77777777" w:rsidR="00D66F3D" w:rsidRPr="00624A55" w:rsidRDefault="00D66F3D" w:rsidP="00D66F3D">
      <w:pPr>
        <w:pStyle w:val="Heading1"/>
        <w:rPr>
          <w:lang w:val="en-AU"/>
        </w:rPr>
      </w:pPr>
      <w:r>
        <w:rPr>
          <w:lang w:val="en-AU"/>
        </w:rPr>
        <w:t xml:space="preserve">individual education plan </w:t>
      </w:r>
    </w:p>
    <w:p w14:paraId="5443CFC8" w14:textId="77777777" w:rsidR="00D66F3D" w:rsidRPr="00712196" w:rsidRDefault="00D66F3D" w:rsidP="00D66F3D">
      <w:pPr>
        <w:pStyle w:val="Intro"/>
        <w:rPr>
          <w:sz w:val="19"/>
          <w:szCs w:val="19"/>
        </w:rPr>
      </w:pPr>
      <w:r w:rsidRPr="00712196">
        <w:rPr>
          <w:sz w:val="19"/>
          <w:szCs w:val="19"/>
        </w:rPr>
        <w:t xml:space="preserve">Please refer to the Individual Education Planning Summary Guide for further information. Items marked with </w:t>
      </w:r>
      <w:r w:rsidRPr="007B7FBC">
        <w:rPr>
          <w:sz w:val="19"/>
          <w:szCs w:val="19"/>
        </w:rPr>
        <w:t>an asterisk (*)</w:t>
      </w:r>
      <w:r w:rsidRPr="00712196">
        <w:rPr>
          <w:sz w:val="19"/>
          <w:szCs w:val="19"/>
        </w:rPr>
        <w:t xml:space="preserve"> are explained in the IEP Template Key Terms</w:t>
      </w:r>
      <w:r>
        <w:rPr>
          <w:sz w:val="19"/>
          <w:szCs w:val="19"/>
        </w:rPr>
        <w:t>.</w:t>
      </w:r>
    </w:p>
    <w:p w14:paraId="488716BB" w14:textId="77777777" w:rsidR="00D66F3D" w:rsidRPr="00624A55" w:rsidRDefault="00D66F3D" w:rsidP="00D66F3D">
      <w:pPr>
        <w:pStyle w:val="Heading2"/>
        <w:rPr>
          <w:lang w:val="en-AU"/>
        </w:rPr>
      </w:pPr>
      <w:r>
        <w:rPr>
          <w:lang w:val="en-AU"/>
        </w:rPr>
        <w:t>student information</w:t>
      </w:r>
    </w:p>
    <w:p w14:paraId="017FCD11" w14:textId="77777777" w:rsidR="00D66F3D" w:rsidRDefault="00D66F3D" w:rsidP="00D66F3D">
      <w:pPr>
        <w:ind w:left="8640" w:hanging="8640"/>
      </w:pPr>
    </w:p>
    <w:tbl>
      <w:tblPr>
        <w:tblStyle w:val="TableGrid"/>
        <w:tblW w:w="14454" w:type="dxa"/>
        <w:tblLook w:val="04A0" w:firstRow="1" w:lastRow="0" w:firstColumn="1" w:lastColumn="0" w:noHBand="0" w:noVBand="1"/>
      </w:tblPr>
      <w:tblGrid>
        <w:gridCol w:w="4649"/>
        <w:gridCol w:w="4649"/>
        <w:gridCol w:w="5156"/>
      </w:tblGrid>
      <w:tr w:rsidR="00D66F3D" w14:paraId="75A76EC0"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gridSpan w:val="2"/>
          </w:tcPr>
          <w:p w14:paraId="1EEAC372" w14:textId="77777777" w:rsidR="00D66F3D" w:rsidRDefault="00D66F3D" w:rsidP="00CB686C">
            <w:r>
              <w:t>Student’s name: Tyson</w:t>
            </w:r>
          </w:p>
        </w:tc>
        <w:tc>
          <w:tcPr>
            <w:tcW w:w="5156" w:type="dxa"/>
          </w:tcPr>
          <w:p w14:paraId="2F589DB8"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r>
              <w:t xml:space="preserve">Date of plan: </w:t>
            </w:r>
          </w:p>
        </w:tc>
      </w:tr>
      <w:tr w:rsidR="00D66F3D" w:rsidRPr="007A6FFA" w14:paraId="55CA2EE2" w14:textId="77777777" w:rsidTr="00CB686C">
        <w:tc>
          <w:tcPr>
            <w:cnfStyle w:val="001000000000" w:firstRow="0" w:lastRow="0" w:firstColumn="1" w:lastColumn="0" w:oddVBand="0" w:evenVBand="0" w:oddHBand="0" w:evenHBand="0" w:firstRowFirstColumn="0" w:firstRowLastColumn="0" w:lastRowFirstColumn="0" w:lastRowLastColumn="0"/>
            <w:tcW w:w="4649" w:type="dxa"/>
          </w:tcPr>
          <w:p w14:paraId="3350A836" w14:textId="77777777" w:rsidR="00D66F3D" w:rsidRPr="007A6FFA" w:rsidRDefault="00D66F3D" w:rsidP="00CB686C">
            <w:pPr>
              <w:rPr>
                <w:color w:val="auto"/>
              </w:rPr>
            </w:pPr>
            <w:r w:rsidRPr="007A6FFA">
              <w:rPr>
                <w:color w:val="auto"/>
              </w:rPr>
              <w:t>School:</w:t>
            </w:r>
            <w:r>
              <w:rPr>
                <w:color w:val="auto"/>
              </w:rPr>
              <w:t xml:space="preserve"> School</w:t>
            </w:r>
          </w:p>
        </w:tc>
        <w:tc>
          <w:tcPr>
            <w:tcW w:w="4649" w:type="dxa"/>
          </w:tcPr>
          <w:p w14:paraId="3851E36E"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Year/Grade level:</w:t>
            </w:r>
            <w:r>
              <w:t xml:space="preserve"> 7</w:t>
            </w:r>
          </w:p>
        </w:tc>
        <w:tc>
          <w:tcPr>
            <w:tcW w:w="5156" w:type="dxa"/>
          </w:tcPr>
          <w:p w14:paraId="388EB533"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Date for review:</w:t>
            </w:r>
            <w:r>
              <w:t xml:space="preserve"> Dec 2021</w:t>
            </w:r>
          </w:p>
        </w:tc>
      </w:tr>
      <w:tr w:rsidR="00D66F3D" w:rsidRPr="007A6FFA" w14:paraId="4277C743" w14:textId="77777777" w:rsidTr="00CB686C">
        <w:tc>
          <w:tcPr>
            <w:cnfStyle w:val="001000000000" w:firstRow="0" w:lastRow="0" w:firstColumn="1" w:lastColumn="0" w:oddVBand="0" w:evenVBand="0" w:oddHBand="0" w:evenHBand="0" w:firstRowFirstColumn="0" w:firstRowLastColumn="0" w:lastRowFirstColumn="0" w:lastRowLastColumn="0"/>
            <w:tcW w:w="4649" w:type="dxa"/>
          </w:tcPr>
          <w:p w14:paraId="48756746" w14:textId="77777777" w:rsidR="00D66F3D" w:rsidRPr="007A6FFA" w:rsidRDefault="00D66F3D" w:rsidP="00CB686C">
            <w:pPr>
              <w:rPr>
                <w:color w:val="auto"/>
              </w:rPr>
            </w:pPr>
            <w:r w:rsidRPr="007A6FFA">
              <w:rPr>
                <w:color w:val="auto"/>
              </w:rPr>
              <w:t>Date of birth:</w:t>
            </w:r>
            <w:r>
              <w:rPr>
                <w:color w:val="auto"/>
              </w:rPr>
              <w:t xml:space="preserve"> 05/03/2008</w:t>
            </w:r>
          </w:p>
        </w:tc>
        <w:tc>
          <w:tcPr>
            <w:tcW w:w="4649" w:type="dxa"/>
          </w:tcPr>
          <w:p w14:paraId="5B07B3BB"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Victorian Student Number (VSN):</w:t>
            </w:r>
            <w:r>
              <w:t xml:space="preserve"> </w:t>
            </w:r>
          </w:p>
        </w:tc>
        <w:tc>
          <w:tcPr>
            <w:tcW w:w="5156" w:type="dxa"/>
          </w:tcPr>
          <w:p w14:paraId="5186FBD4"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 xml:space="preserve">Student Online Case System (SOCS) referral: </w:t>
            </w:r>
            <w:r w:rsidRPr="00555FB0">
              <w:rPr>
                <w:strike/>
              </w:rPr>
              <w:t>Yes /</w:t>
            </w:r>
            <w:r w:rsidRPr="007A6FFA">
              <w:t xml:space="preserve"> </w:t>
            </w:r>
            <w:r w:rsidRPr="00555FB0">
              <w:t>No</w:t>
            </w:r>
          </w:p>
        </w:tc>
      </w:tr>
    </w:tbl>
    <w:p w14:paraId="0824279D" w14:textId="77777777" w:rsidR="00D66F3D" w:rsidRDefault="00D66F3D" w:rsidP="00D66F3D"/>
    <w:p w14:paraId="6E107671" w14:textId="77777777" w:rsidR="00D66F3D" w:rsidRDefault="00D66F3D" w:rsidP="00D66F3D">
      <w:r>
        <w:t xml:space="preserve">* Student Support Group (SSG) members </w:t>
      </w:r>
      <w:r>
        <w:tab/>
      </w:r>
      <w:r>
        <w:tab/>
      </w:r>
      <w:r>
        <w:tab/>
      </w:r>
      <w:r>
        <w:tab/>
      </w:r>
      <w:r>
        <w:tab/>
      </w:r>
      <w:r>
        <w:tab/>
        <w:t>Lead contact:</w:t>
      </w:r>
      <w:r>
        <w:tab/>
        <w:t>HAPL</w:t>
      </w:r>
    </w:p>
    <w:tbl>
      <w:tblPr>
        <w:tblStyle w:val="TableGrid"/>
        <w:tblW w:w="14454" w:type="dxa"/>
        <w:tblLook w:val="04A0" w:firstRow="1" w:lastRow="0" w:firstColumn="1" w:lastColumn="0" w:noHBand="0" w:noVBand="1"/>
      </w:tblPr>
      <w:tblGrid>
        <w:gridCol w:w="4818"/>
        <w:gridCol w:w="4818"/>
        <w:gridCol w:w="4818"/>
      </w:tblGrid>
      <w:tr w:rsidR="00D66F3D" w14:paraId="286D050B"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8" w:type="dxa"/>
          </w:tcPr>
          <w:p w14:paraId="089CC70A" w14:textId="77777777" w:rsidR="00D66F3D" w:rsidRDefault="00D66F3D" w:rsidP="00CB686C">
            <w:r>
              <w:t xml:space="preserve">Name: </w:t>
            </w:r>
          </w:p>
        </w:tc>
        <w:tc>
          <w:tcPr>
            <w:tcW w:w="4818" w:type="dxa"/>
          </w:tcPr>
          <w:p w14:paraId="018C7306"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r>
              <w:t xml:space="preserve">Name: </w:t>
            </w:r>
          </w:p>
        </w:tc>
        <w:tc>
          <w:tcPr>
            <w:tcW w:w="4818" w:type="dxa"/>
          </w:tcPr>
          <w:p w14:paraId="04255CFD"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r>
              <w:t xml:space="preserve">Name: </w:t>
            </w:r>
          </w:p>
        </w:tc>
      </w:tr>
      <w:tr w:rsidR="00D66F3D" w:rsidRPr="007A6FFA" w14:paraId="62F3702F" w14:textId="77777777" w:rsidTr="00CB686C">
        <w:tc>
          <w:tcPr>
            <w:cnfStyle w:val="001000000000" w:firstRow="0" w:lastRow="0" w:firstColumn="1" w:lastColumn="0" w:oddVBand="0" w:evenVBand="0" w:oddHBand="0" w:evenHBand="0" w:firstRowFirstColumn="0" w:firstRowLastColumn="0" w:lastRowFirstColumn="0" w:lastRowLastColumn="0"/>
            <w:tcW w:w="4818" w:type="dxa"/>
          </w:tcPr>
          <w:p w14:paraId="79673FA2" w14:textId="77777777" w:rsidR="00D66F3D" w:rsidRPr="007A6FFA" w:rsidRDefault="00D66F3D" w:rsidP="00CB686C">
            <w:pPr>
              <w:rPr>
                <w:color w:val="auto"/>
              </w:rPr>
            </w:pPr>
            <w:r w:rsidRPr="007A6FFA">
              <w:rPr>
                <w:color w:val="auto"/>
              </w:rPr>
              <w:t>Contact details:</w:t>
            </w:r>
            <w:r>
              <w:rPr>
                <w:color w:val="auto"/>
              </w:rPr>
              <w:t xml:space="preserve"> HAPL</w:t>
            </w:r>
          </w:p>
        </w:tc>
        <w:tc>
          <w:tcPr>
            <w:tcW w:w="4818" w:type="dxa"/>
          </w:tcPr>
          <w:p w14:paraId="09011318"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Contact details:</w:t>
            </w:r>
            <w:r>
              <w:t xml:space="preserve"> Classroom teacher</w:t>
            </w:r>
          </w:p>
        </w:tc>
        <w:tc>
          <w:tcPr>
            <w:tcW w:w="4818" w:type="dxa"/>
          </w:tcPr>
          <w:p w14:paraId="09462483"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Contact details:</w:t>
            </w:r>
            <w:r>
              <w:t xml:space="preserve"> SRC Mentor</w:t>
            </w:r>
          </w:p>
        </w:tc>
      </w:tr>
      <w:tr w:rsidR="00D66F3D" w:rsidRPr="007A6FFA" w14:paraId="10A2D8A2" w14:textId="77777777" w:rsidTr="00CB686C">
        <w:tc>
          <w:tcPr>
            <w:cnfStyle w:val="001000000000" w:firstRow="0" w:lastRow="0" w:firstColumn="1" w:lastColumn="0" w:oddVBand="0" w:evenVBand="0" w:oddHBand="0" w:evenHBand="0" w:firstRowFirstColumn="0" w:firstRowLastColumn="0" w:lastRowFirstColumn="0" w:lastRowLastColumn="0"/>
            <w:tcW w:w="4818" w:type="dxa"/>
          </w:tcPr>
          <w:p w14:paraId="30239690" w14:textId="77777777" w:rsidR="00D66F3D" w:rsidRPr="007A6FFA" w:rsidRDefault="00D66F3D" w:rsidP="00CB686C">
            <w:pPr>
              <w:rPr>
                <w:color w:val="auto"/>
              </w:rPr>
            </w:pPr>
            <w:r w:rsidRPr="007A6FFA">
              <w:rPr>
                <w:color w:val="auto"/>
              </w:rPr>
              <w:t>Role:</w:t>
            </w:r>
            <w:r>
              <w:rPr>
                <w:color w:val="auto"/>
              </w:rPr>
              <w:t xml:space="preserve"> HAPL</w:t>
            </w:r>
          </w:p>
        </w:tc>
        <w:tc>
          <w:tcPr>
            <w:tcW w:w="4818" w:type="dxa"/>
          </w:tcPr>
          <w:p w14:paraId="6053E3D5"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Role:</w:t>
            </w:r>
            <w:r>
              <w:t xml:space="preserve"> Classroom teacher</w:t>
            </w:r>
          </w:p>
        </w:tc>
        <w:tc>
          <w:tcPr>
            <w:tcW w:w="4818" w:type="dxa"/>
          </w:tcPr>
          <w:p w14:paraId="0D585433" w14:textId="77777777" w:rsidR="00D66F3D" w:rsidRPr="007A6FFA" w:rsidRDefault="00D66F3D" w:rsidP="00CB686C">
            <w:pPr>
              <w:cnfStyle w:val="000000000000" w:firstRow="0" w:lastRow="0" w:firstColumn="0" w:lastColumn="0" w:oddVBand="0" w:evenVBand="0" w:oddHBand="0" w:evenHBand="0" w:firstRowFirstColumn="0" w:firstRowLastColumn="0" w:lastRowFirstColumn="0" w:lastRowLastColumn="0"/>
            </w:pPr>
            <w:r w:rsidRPr="007A6FFA">
              <w:t>Role:</w:t>
            </w:r>
            <w:r>
              <w:t xml:space="preserve"> SRC Mentor</w:t>
            </w:r>
          </w:p>
        </w:tc>
      </w:tr>
    </w:tbl>
    <w:p w14:paraId="525D89DB" w14:textId="77777777" w:rsidR="00D66F3D" w:rsidRDefault="00D66F3D" w:rsidP="00D66F3D"/>
    <w:p w14:paraId="697E6994" w14:textId="77777777" w:rsidR="00D66F3D" w:rsidRDefault="00D66F3D" w:rsidP="00D66F3D">
      <w:pPr>
        <w:spacing w:after="0"/>
        <w:rPr>
          <w:szCs w:val="20"/>
        </w:rPr>
      </w:pPr>
      <w:r>
        <w:rPr>
          <w:szCs w:val="20"/>
        </w:rPr>
        <w:br w:type="page"/>
      </w:r>
    </w:p>
    <w:tbl>
      <w:tblPr>
        <w:tblStyle w:val="TableGrid"/>
        <w:tblW w:w="0" w:type="auto"/>
        <w:tblLook w:val="04A0" w:firstRow="1" w:lastRow="0" w:firstColumn="1" w:lastColumn="0" w:noHBand="0" w:noVBand="1"/>
      </w:tblPr>
      <w:tblGrid>
        <w:gridCol w:w="578"/>
        <w:gridCol w:w="75"/>
        <w:gridCol w:w="1308"/>
        <w:gridCol w:w="8707"/>
        <w:gridCol w:w="3894"/>
      </w:tblGrid>
      <w:tr w:rsidR="00D66F3D" w:rsidRPr="00CF1BD8" w14:paraId="2A2876E9" w14:textId="77777777" w:rsidTr="00CB686C">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0" w:type="auto"/>
            <w:gridSpan w:val="5"/>
            <w:tcBorders>
              <w:bottom w:val="single" w:sz="4" w:space="0" w:color="auto"/>
            </w:tcBorders>
          </w:tcPr>
          <w:p w14:paraId="31A5367F" w14:textId="77777777" w:rsidR="00D66F3D" w:rsidRPr="00F707A7" w:rsidRDefault="00D66F3D" w:rsidP="00CB686C">
            <w:pPr>
              <w:rPr>
                <w:szCs w:val="20"/>
              </w:rPr>
            </w:pPr>
            <w:r w:rsidRPr="00F707A7">
              <w:rPr>
                <w:szCs w:val="20"/>
              </w:rPr>
              <w:lastRenderedPageBreak/>
              <w:t xml:space="preserve">* </w:t>
            </w:r>
            <w:r w:rsidRPr="00A17FBD">
              <w:rPr>
                <w:bCs/>
                <w:szCs w:val="20"/>
              </w:rPr>
              <w:t>Please check all boxes relevant to the student and provide additional information as required.</w:t>
            </w:r>
          </w:p>
        </w:tc>
      </w:tr>
      <w:tr w:rsidR="00D66F3D" w14:paraId="606C67EB" w14:textId="77777777" w:rsidTr="00CB686C">
        <w:trPr>
          <w:trHeight w:val="334"/>
        </w:trPr>
        <w:tc>
          <w:tcPr>
            <w:cnfStyle w:val="001000000000" w:firstRow="0" w:lastRow="0" w:firstColumn="1" w:lastColumn="0" w:oddVBand="0" w:evenVBand="0" w:oddHBand="0" w:evenHBand="0" w:firstRowFirstColumn="0" w:firstRowLastColumn="0" w:lastRowFirstColumn="0" w:lastRowLastColumn="0"/>
            <w:tcW w:w="578" w:type="dxa"/>
            <w:vMerge w:val="restart"/>
            <w:tcBorders>
              <w:top w:val="nil"/>
              <w:left w:val="single" w:sz="4" w:space="0" w:color="auto"/>
              <w:right w:val="nil"/>
            </w:tcBorders>
          </w:tcPr>
          <w:p w14:paraId="6D669B23" w14:textId="77777777" w:rsidR="00D66F3D" w:rsidRPr="00CF1BD8" w:rsidRDefault="00D66F3D" w:rsidP="00CB686C">
            <w:pPr>
              <w:rPr>
                <w:b/>
                <w:bCs/>
                <w:sz w:val="36"/>
                <w:szCs w:val="36"/>
              </w:rPr>
            </w:pPr>
            <w:sdt>
              <w:sdtPr>
                <w:rPr>
                  <w:b/>
                  <w:bCs/>
                  <w:sz w:val="36"/>
                  <w:szCs w:val="36"/>
                </w:rPr>
                <w:id w:val="-1388717675"/>
                <w14:checkbox>
                  <w14:checked w14:val="0"/>
                  <w14:checkedState w14:val="2612" w14:font="MS Gothic"/>
                  <w14:uncheckedState w14:val="2610" w14:font="MS Gothic"/>
                </w14:checkbox>
              </w:sdtPr>
              <w:sdtContent>
                <w:r>
                  <w:rPr>
                    <w:rFonts w:ascii="MS Gothic" w:eastAsia="MS Gothic" w:hAnsi="MS Gothic" w:hint="eastAsia"/>
                    <w:b/>
                    <w:bCs/>
                    <w:sz w:val="36"/>
                    <w:szCs w:val="36"/>
                  </w:rPr>
                  <w:t>☐</w:t>
                </w:r>
              </w:sdtContent>
            </w:sdt>
          </w:p>
        </w:tc>
        <w:tc>
          <w:tcPr>
            <w:tcW w:w="1383" w:type="dxa"/>
            <w:gridSpan w:val="2"/>
            <w:vMerge w:val="restart"/>
            <w:tcBorders>
              <w:top w:val="nil"/>
              <w:left w:val="nil"/>
              <w:right w:val="single" w:sz="4" w:space="0" w:color="auto"/>
            </w:tcBorders>
          </w:tcPr>
          <w:p w14:paraId="145A8D65" w14:textId="77777777" w:rsidR="00D66F3D" w:rsidRPr="00DC29E0" w:rsidRDefault="00D66F3D" w:rsidP="00CB686C">
            <w:pPr>
              <w:cnfStyle w:val="000000000000" w:firstRow="0" w:lastRow="0" w:firstColumn="0" w:lastColumn="0" w:oddVBand="0" w:evenVBand="0" w:oddHBand="0" w:evenHBand="0" w:firstRowFirstColumn="0" w:firstRowLastColumn="0" w:lastRowFirstColumn="0" w:lastRowLastColumn="0"/>
              <w:rPr>
                <w:b/>
                <w:szCs w:val="20"/>
              </w:rPr>
            </w:pPr>
            <w:r w:rsidRPr="00DC29E0">
              <w:rPr>
                <w:b/>
                <w:szCs w:val="20"/>
              </w:rPr>
              <w:t>*Disability and additional needs</w:t>
            </w:r>
          </w:p>
        </w:tc>
        <w:tc>
          <w:tcPr>
            <w:tcW w:w="8707" w:type="dxa"/>
            <w:tcBorders>
              <w:top w:val="single" w:sz="4" w:space="0" w:color="auto"/>
              <w:left w:val="single" w:sz="4" w:space="0" w:color="auto"/>
              <w:bottom w:val="single" w:sz="4" w:space="0" w:color="auto"/>
              <w:right w:val="single" w:sz="4" w:space="0" w:color="auto"/>
            </w:tcBorders>
          </w:tcPr>
          <w:p w14:paraId="70EF22F2"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b/>
                <w:bCs/>
                <w:sz w:val="18"/>
                <w:szCs w:val="18"/>
              </w:rPr>
            </w:pPr>
            <w:r w:rsidRPr="00DC35C1">
              <w:rPr>
                <w:bCs/>
                <w:sz w:val="18"/>
                <w:szCs w:val="18"/>
              </w:rPr>
              <w:t xml:space="preserve">• Does this student have a diagnosed disability? </w:t>
            </w:r>
          </w:p>
        </w:tc>
        <w:tc>
          <w:tcPr>
            <w:tcW w:w="3894" w:type="dxa"/>
            <w:tcBorders>
              <w:top w:val="single" w:sz="4" w:space="0" w:color="auto"/>
              <w:left w:val="single" w:sz="4" w:space="0" w:color="auto"/>
              <w:bottom w:val="single" w:sz="4" w:space="0" w:color="auto"/>
              <w:right w:val="single" w:sz="4" w:space="0" w:color="auto"/>
            </w:tcBorders>
          </w:tcPr>
          <w:p w14:paraId="211C9427"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54B18A72" w14:textId="77777777" w:rsidTr="00CB686C">
        <w:trPr>
          <w:trHeight w:val="146"/>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4" w:space="0" w:color="auto"/>
              <w:right w:val="nil"/>
            </w:tcBorders>
          </w:tcPr>
          <w:p w14:paraId="39DB94B6" w14:textId="77777777" w:rsidR="00D66F3D" w:rsidRPr="00DC35C1" w:rsidRDefault="00D66F3D" w:rsidP="00CB686C">
            <w:pPr>
              <w:rPr>
                <w:sz w:val="18"/>
                <w:szCs w:val="18"/>
              </w:rPr>
            </w:pPr>
          </w:p>
        </w:tc>
        <w:tc>
          <w:tcPr>
            <w:tcW w:w="1383" w:type="dxa"/>
            <w:gridSpan w:val="2"/>
            <w:vMerge/>
            <w:tcBorders>
              <w:left w:val="nil"/>
              <w:right w:val="single" w:sz="4" w:space="0" w:color="auto"/>
            </w:tcBorders>
          </w:tcPr>
          <w:p w14:paraId="37E4EB00"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64183384"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Is this student supported under the Program for Students with Disabilities (PSD)? </w:t>
            </w:r>
          </w:p>
        </w:tc>
        <w:tc>
          <w:tcPr>
            <w:tcW w:w="3894" w:type="dxa"/>
            <w:tcBorders>
              <w:top w:val="single" w:sz="4" w:space="0" w:color="auto"/>
              <w:left w:val="single" w:sz="4" w:space="0" w:color="auto"/>
              <w:bottom w:val="single" w:sz="4" w:space="0" w:color="auto"/>
              <w:right w:val="single" w:sz="4" w:space="0" w:color="auto"/>
            </w:tcBorders>
          </w:tcPr>
          <w:p w14:paraId="0F7D4AF6"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12A11A73" w14:textId="77777777" w:rsidTr="00CB686C">
        <w:trPr>
          <w:trHeight w:val="146"/>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4" w:space="0" w:color="auto"/>
              <w:right w:val="nil"/>
            </w:tcBorders>
          </w:tcPr>
          <w:p w14:paraId="3A191167" w14:textId="77777777" w:rsidR="00D66F3D" w:rsidRPr="00DC35C1" w:rsidRDefault="00D66F3D" w:rsidP="00CB686C">
            <w:pPr>
              <w:rPr>
                <w:sz w:val="18"/>
                <w:szCs w:val="18"/>
              </w:rPr>
            </w:pPr>
          </w:p>
        </w:tc>
        <w:tc>
          <w:tcPr>
            <w:tcW w:w="1383" w:type="dxa"/>
            <w:gridSpan w:val="2"/>
            <w:vMerge/>
            <w:tcBorders>
              <w:left w:val="nil"/>
              <w:right w:val="single" w:sz="4" w:space="0" w:color="auto"/>
            </w:tcBorders>
          </w:tcPr>
          <w:p w14:paraId="6EBD7C06"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764BE9B0"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Is this student counted in the Nationally Consistent Collection of Data on School Students with Disability? </w:t>
            </w:r>
          </w:p>
        </w:tc>
        <w:tc>
          <w:tcPr>
            <w:tcW w:w="3894" w:type="dxa"/>
            <w:tcBorders>
              <w:top w:val="single" w:sz="4" w:space="0" w:color="auto"/>
              <w:left w:val="single" w:sz="4" w:space="0" w:color="auto"/>
              <w:bottom w:val="single" w:sz="4" w:space="0" w:color="auto"/>
              <w:right w:val="single" w:sz="4" w:space="0" w:color="auto"/>
            </w:tcBorders>
          </w:tcPr>
          <w:p w14:paraId="5950FA59"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2157F56E" w14:textId="77777777" w:rsidTr="00CB686C">
        <w:trPr>
          <w:trHeight w:val="146"/>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4" w:space="0" w:color="auto"/>
              <w:right w:val="nil"/>
            </w:tcBorders>
          </w:tcPr>
          <w:p w14:paraId="498079C1" w14:textId="77777777" w:rsidR="00D66F3D" w:rsidRPr="00DC35C1" w:rsidRDefault="00D66F3D" w:rsidP="00CB686C">
            <w:pPr>
              <w:rPr>
                <w:sz w:val="18"/>
                <w:szCs w:val="18"/>
              </w:rPr>
            </w:pPr>
          </w:p>
        </w:tc>
        <w:tc>
          <w:tcPr>
            <w:tcW w:w="1383" w:type="dxa"/>
            <w:gridSpan w:val="2"/>
            <w:vMerge/>
            <w:tcBorders>
              <w:left w:val="nil"/>
              <w:right w:val="single" w:sz="4" w:space="0" w:color="auto"/>
            </w:tcBorders>
          </w:tcPr>
          <w:p w14:paraId="60CBC1FE"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03DE2829"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What are the *functional needs of this student? </w:t>
            </w:r>
          </w:p>
        </w:tc>
        <w:tc>
          <w:tcPr>
            <w:tcW w:w="3894" w:type="dxa"/>
            <w:tcBorders>
              <w:top w:val="single" w:sz="4" w:space="0" w:color="auto"/>
              <w:left w:val="single" w:sz="4" w:space="0" w:color="auto"/>
              <w:bottom w:val="single" w:sz="4" w:space="0" w:color="auto"/>
              <w:right w:val="single" w:sz="4" w:space="0" w:color="auto"/>
            </w:tcBorders>
          </w:tcPr>
          <w:p w14:paraId="7CB75C2C"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3E1B479D" w14:textId="77777777" w:rsidTr="00CB686C">
        <w:trPr>
          <w:trHeight w:val="146"/>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4" w:space="0" w:color="auto"/>
              <w:right w:val="nil"/>
            </w:tcBorders>
          </w:tcPr>
          <w:p w14:paraId="466F30BC" w14:textId="77777777" w:rsidR="00D66F3D" w:rsidRPr="00DC35C1" w:rsidRDefault="00D66F3D" w:rsidP="00CB686C">
            <w:pPr>
              <w:rPr>
                <w:sz w:val="18"/>
                <w:szCs w:val="18"/>
              </w:rPr>
            </w:pPr>
          </w:p>
        </w:tc>
        <w:tc>
          <w:tcPr>
            <w:tcW w:w="1383" w:type="dxa"/>
            <w:gridSpan w:val="2"/>
            <w:vMerge/>
            <w:tcBorders>
              <w:left w:val="nil"/>
              <w:right w:val="single" w:sz="4" w:space="0" w:color="auto"/>
            </w:tcBorders>
          </w:tcPr>
          <w:p w14:paraId="32AD89D8"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468DEC60"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DC35C1">
              <w:rPr>
                <w:sz w:val="18"/>
                <w:szCs w:val="18"/>
              </w:rPr>
              <w:t xml:space="preserve">• Is there equipment, tools or technology in place to support the student? </w:t>
            </w:r>
          </w:p>
        </w:tc>
        <w:tc>
          <w:tcPr>
            <w:tcW w:w="3894" w:type="dxa"/>
            <w:tcBorders>
              <w:top w:val="single" w:sz="4" w:space="0" w:color="auto"/>
              <w:left w:val="single" w:sz="4" w:space="0" w:color="auto"/>
              <w:bottom w:val="single" w:sz="4" w:space="0" w:color="auto"/>
              <w:right w:val="single" w:sz="4" w:space="0" w:color="auto"/>
            </w:tcBorders>
          </w:tcPr>
          <w:p w14:paraId="4DB1EE99"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7F6AAD43" w14:textId="77777777" w:rsidTr="00CB686C">
        <w:trPr>
          <w:trHeight w:val="146"/>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4" w:space="0" w:color="auto"/>
              <w:right w:val="nil"/>
            </w:tcBorders>
          </w:tcPr>
          <w:p w14:paraId="37971852" w14:textId="77777777" w:rsidR="00D66F3D" w:rsidRPr="00DC35C1" w:rsidRDefault="00D66F3D" w:rsidP="00CB686C">
            <w:pPr>
              <w:rPr>
                <w:sz w:val="18"/>
                <w:szCs w:val="18"/>
              </w:rPr>
            </w:pPr>
          </w:p>
        </w:tc>
        <w:tc>
          <w:tcPr>
            <w:tcW w:w="1383" w:type="dxa"/>
            <w:gridSpan w:val="2"/>
            <w:vMerge/>
            <w:tcBorders>
              <w:left w:val="nil"/>
              <w:right w:val="single" w:sz="4" w:space="0" w:color="auto"/>
            </w:tcBorders>
          </w:tcPr>
          <w:p w14:paraId="3A8CC3CD"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45406A49"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highlight w:val="yellow"/>
              </w:rPr>
            </w:pPr>
            <w:r w:rsidRPr="00DC35C1">
              <w:rPr>
                <w:sz w:val="18"/>
                <w:szCs w:val="18"/>
              </w:rPr>
              <w:t>• Has the therapy team or case conference group been consulted? (applies to specialist schools)</w:t>
            </w:r>
          </w:p>
        </w:tc>
        <w:tc>
          <w:tcPr>
            <w:tcW w:w="3894" w:type="dxa"/>
            <w:tcBorders>
              <w:top w:val="single" w:sz="4" w:space="0" w:color="auto"/>
              <w:left w:val="single" w:sz="4" w:space="0" w:color="auto"/>
              <w:bottom w:val="single" w:sz="4" w:space="0" w:color="auto"/>
              <w:right w:val="single" w:sz="4" w:space="0" w:color="auto"/>
            </w:tcBorders>
          </w:tcPr>
          <w:p w14:paraId="533A520D"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33D0992C" w14:textId="77777777" w:rsidTr="00CB686C">
        <w:trPr>
          <w:trHeight w:val="146"/>
        </w:trPr>
        <w:tc>
          <w:tcPr>
            <w:cnfStyle w:val="001000000000" w:firstRow="0" w:lastRow="0" w:firstColumn="1" w:lastColumn="0" w:oddVBand="0" w:evenVBand="0" w:oddHBand="0" w:evenHBand="0" w:firstRowFirstColumn="0" w:firstRowLastColumn="0" w:lastRowFirstColumn="0" w:lastRowLastColumn="0"/>
            <w:tcW w:w="578" w:type="dxa"/>
            <w:vMerge/>
            <w:tcBorders>
              <w:left w:val="single" w:sz="4" w:space="0" w:color="auto"/>
              <w:bottom w:val="single" w:sz="4" w:space="0" w:color="auto"/>
              <w:right w:val="nil"/>
            </w:tcBorders>
          </w:tcPr>
          <w:p w14:paraId="3A85DCCD" w14:textId="77777777" w:rsidR="00D66F3D" w:rsidRPr="00DC35C1" w:rsidRDefault="00D66F3D" w:rsidP="00CB686C">
            <w:pPr>
              <w:rPr>
                <w:sz w:val="18"/>
                <w:szCs w:val="18"/>
              </w:rPr>
            </w:pPr>
          </w:p>
        </w:tc>
        <w:tc>
          <w:tcPr>
            <w:tcW w:w="1383" w:type="dxa"/>
            <w:gridSpan w:val="2"/>
            <w:vMerge/>
            <w:tcBorders>
              <w:left w:val="nil"/>
              <w:bottom w:val="single" w:sz="4" w:space="0" w:color="auto"/>
              <w:right w:val="single" w:sz="4" w:space="0" w:color="auto"/>
            </w:tcBorders>
          </w:tcPr>
          <w:p w14:paraId="3C7468E2"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58E879B8" w14:textId="77777777" w:rsidR="00D66F3D" w:rsidRPr="003A1DC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Has the therapy team or case conference group been consulted? (applies to specialist schools)</w:t>
            </w:r>
          </w:p>
        </w:tc>
        <w:tc>
          <w:tcPr>
            <w:tcW w:w="3894" w:type="dxa"/>
            <w:tcBorders>
              <w:top w:val="single" w:sz="4" w:space="0" w:color="auto"/>
              <w:left w:val="single" w:sz="4" w:space="0" w:color="auto"/>
              <w:bottom w:val="single" w:sz="4" w:space="0" w:color="auto"/>
              <w:right w:val="single" w:sz="4" w:space="0" w:color="auto"/>
            </w:tcBorders>
          </w:tcPr>
          <w:p w14:paraId="69927CF4"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1FE8FA8F" w14:textId="77777777" w:rsidTr="00CB686C">
        <w:trPr>
          <w:trHeight w:val="130"/>
        </w:trPr>
        <w:tc>
          <w:tcPr>
            <w:cnfStyle w:val="001000000000" w:firstRow="0" w:lastRow="0" w:firstColumn="1" w:lastColumn="0" w:oddVBand="0" w:evenVBand="0" w:oddHBand="0" w:evenHBand="0" w:firstRowFirstColumn="0" w:firstRowLastColumn="0" w:lastRowFirstColumn="0" w:lastRowLastColumn="0"/>
            <w:tcW w:w="578" w:type="dxa"/>
            <w:vMerge w:val="restart"/>
            <w:tcBorders>
              <w:top w:val="nil"/>
              <w:left w:val="single" w:sz="4" w:space="0" w:color="auto"/>
              <w:bottom w:val="single" w:sz="4" w:space="0" w:color="auto"/>
              <w:right w:val="nil"/>
            </w:tcBorders>
          </w:tcPr>
          <w:p w14:paraId="6491027A" w14:textId="77777777" w:rsidR="00D66F3D" w:rsidRPr="00DC35C1" w:rsidRDefault="00D66F3D" w:rsidP="00CB686C">
            <w:pPr>
              <w:rPr>
                <w:sz w:val="18"/>
                <w:szCs w:val="18"/>
              </w:rPr>
            </w:pPr>
            <w:sdt>
              <w:sdtPr>
                <w:rPr>
                  <w:b/>
                  <w:bCs/>
                  <w:sz w:val="36"/>
                  <w:szCs w:val="36"/>
                </w:rPr>
                <w:id w:val="2112164567"/>
                <w14:checkbox>
                  <w14:checked w14:val="0"/>
                  <w14:checkedState w14:val="2612" w14:font="MS Gothic"/>
                  <w14:uncheckedState w14:val="2610" w14:font="MS Gothic"/>
                </w14:checkbox>
              </w:sdtPr>
              <w:sdtContent>
                <w:r>
                  <w:rPr>
                    <w:rFonts w:ascii="MS Gothic" w:eastAsia="MS Gothic" w:hAnsi="MS Gothic" w:hint="eastAsia"/>
                    <w:b/>
                    <w:bCs/>
                    <w:color w:val="auto"/>
                    <w:sz w:val="36"/>
                    <w:szCs w:val="36"/>
                  </w:rPr>
                  <w:t>☐</w:t>
                </w:r>
              </w:sdtContent>
            </w:sdt>
          </w:p>
        </w:tc>
        <w:tc>
          <w:tcPr>
            <w:tcW w:w="1383" w:type="dxa"/>
            <w:gridSpan w:val="2"/>
            <w:vMerge w:val="restart"/>
            <w:tcBorders>
              <w:top w:val="nil"/>
              <w:left w:val="nil"/>
              <w:bottom w:val="single" w:sz="4" w:space="0" w:color="auto"/>
              <w:right w:val="single" w:sz="4" w:space="0" w:color="auto"/>
            </w:tcBorders>
          </w:tcPr>
          <w:p w14:paraId="2A18E5D4" w14:textId="77777777" w:rsidR="00D66F3D" w:rsidRPr="00DC29E0" w:rsidRDefault="00D66F3D" w:rsidP="00CB686C">
            <w:pPr>
              <w:cnfStyle w:val="000000000000" w:firstRow="0" w:lastRow="0" w:firstColumn="0" w:lastColumn="0" w:oddVBand="0" w:evenVBand="0" w:oddHBand="0" w:evenHBand="0" w:firstRowFirstColumn="0" w:firstRowLastColumn="0" w:lastRowFirstColumn="0" w:lastRowLastColumn="0"/>
              <w:rPr>
                <w:b/>
                <w:szCs w:val="20"/>
              </w:rPr>
            </w:pPr>
            <w:r w:rsidRPr="00DC29E0">
              <w:rPr>
                <w:b/>
                <w:szCs w:val="20"/>
              </w:rPr>
              <w:t>*Out-of-home care (OOHC)</w:t>
            </w:r>
          </w:p>
        </w:tc>
        <w:tc>
          <w:tcPr>
            <w:tcW w:w="8707" w:type="dxa"/>
            <w:tcBorders>
              <w:top w:val="single" w:sz="4" w:space="0" w:color="auto"/>
              <w:left w:val="single" w:sz="4" w:space="0" w:color="auto"/>
              <w:bottom w:val="single" w:sz="4" w:space="0" w:color="auto"/>
              <w:right w:val="single" w:sz="4" w:space="0" w:color="auto"/>
            </w:tcBorders>
          </w:tcPr>
          <w:p w14:paraId="1835B1E3"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w:t>
            </w:r>
            <w:r w:rsidRPr="00E3370F">
              <w:rPr>
                <w:sz w:val="18"/>
                <w:szCs w:val="18"/>
              </w:rPr>
              <w:t>What is the student’s placement type? e.g.</w:t>
            </w:r>
            <w:r>
              <w:rPr>
                <w:sz w:val="18"/>
                <w:szCs w:val="18"/>
              </w:rPr>
              <w:t>,</w:t>
            </w:r>
            <w:r w:rsidRPr="00E3370F">
              <w:rPr>
                <w:sz w:val="18"/>
                <w:szCs w:val="18"/>
              </w:rPr>
              <w:t xml:space="preserve"> kinship care, foster care, residential care or other. </w:t>
            </w:r>
          </w:p>
        </w:tc>
        <w:tc>
          <w:tcPr>
            <w:tcW w:w="3894" w:type="dxa"/>
            <w:tcBorders>
              <w:top w:val="single" w:sz="4" w:space="0" w:color="auto"/>
              <w:left w:val="single" w:sz="4" w:space="0" w:color="auto"/>
              <w:bottom w:val="single" w:sz="4" w:space="0" w:color="auto"/>
              <w:right w:val="single" w:sz="4" w:space="0" w:color="auto"/>
            </w:tcBorders>
          </w:tcPr>
          <w:p w14:paraId="5EF609F6"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29809E22" w14:textId="77777777" w:rsidTr="00CB686C">
        <w:trPr>
          <w:trHeight w:val="130"/>
        </w:trPr>
        <w:tc>
          <w:tcPr>
            <w:cnfStyle w:val="001000000000" w:firstRow="0" w:lastRow="0" w:firstColumn="1" w:lastColumn="0" w:oddVBand="0" w:evenVBand="0" w:oddHBand="0" w:evenHBand="0" w:firstRowFirstColumn="0" w:firstRowLastColumn="0" w:lastRowFirstColumn="0" w:lastRowLastColumn="0"/>
            <w:tcW w:w="578" w:type="dxa"/>
            <w:vMerge/>
            <w:tcBorders>
              <w:top w:val="nil"/>
              <w:left w:val="single" w:sz="4" w:space="0" w:color="auto"/>
              <w:bottom w:val="single" w:sz="4" w:space="0" w:color="auto"/>
              <w:right w:val="nil"/>
            </w:tcBorders>
          </w:tcPr>
          <w:p w14:paraId="47E111C5" w14:textId="77777777" w:rsidR="00D66F3D" w:rsidRPr="00DC35C1" w:rsidRDefault="00D66F3D" w:rsidP="00CB686C">
            <w:pPr>
              <w:rPr>
                <w:sz w:val="18"/>
                <w:szCs w:val="18"/>
              </w:rPr>
            </w:pPr>
          </w:p>
        </w:tc>
        <w:tc>
          <w:tcPr>
            <w:tcW w:w="1383" w:type="dxa"/>
            <w:gridSpan w:val="2"/>
            <w:vMerge/>
            <w:tcBorders>
              <w:top w:val="nil"/>
              <w:left w:val="nil"/>
              <w:bottom w:val="single" w:sz="4" w:space="0" w:color="auto"/>
              <w:right w:val="single" w:sz="4" w:space="0" w:color="auto"/>
            </w:tcBorders>
          </w:tcPr>
          <w:p w14:paraId="207399E5"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0DE3AC2E"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Who makes up the team of professionals supporting this student? e.g.</w:t>
            </w:r>
            <w:r>
              <w:rPr>
                <w:sz w:val="18"/>
                <w:szCs w:val="18"/>
              </w:rPr>
              <w:t>,</w:t>
            </w:r>
            <w:r w:rsidRPr="00DC35C1">
              <w:rPr>
                <w:sz w:val="18"/>
                <w:szCs w:val="18"/>
              </w:rPr>
              <w:t xml:space="preserve"> LOOKOUT Learning Advisor, </w:t>
            </w:r>
            <w:r w:rsidRPr="00E3370F">
              <w:rPr>
                <w:sz w:val="18"/>
                <w:szCs w:val="18"/>
              </w:rPr>
              <w:t>Navigator team member</w:t>
            </w:r>
            <w:r>
              <w:rPr>
                <w:sz w:val="18"/>
                <w:szCs w:val="18"/>
              </w:rPr>
              <w:t xml:space="preserve">, </w:t>
            </w:r>
            <w:r w:rsidRPr="00DC35C1">
              <w:rPr>
                <w:sz w:val="18"/>
                <w:szCs w:val="18"/>
              </w:rPr>
              <w:t>agency case worker, learning mentor, social worker, Department of Health and Human Services (DHHS) child protection officer</w:t>
            </w:r>
            <w:r>
              <w:rPr>
                <w:sz w:val="18"/>
                <w:szCs w:val="18"/>
              </w:rPr>
              <w:t>,</w:t>
            </w:r>
            <w:r w:rsidRPr="00DC35C1">
              <w:rPr>
                <w:sz w:val="18"/>
                <w:szCs w:val="18"/>
              </w:rPr>
              <w:t xml:space="preserve"> etc. </w:t>
            </w:r>
          </w:p>
        </w:tc>
        <w:tc>
          <w:tcPr>
            <w:tcW w:w="3894" w:type="dxa"/>
            <w:tcBorders>
              <w:top w:val="single" w:sz="4" w:space="0" w:color="auto"/>
              <w:left w:val="single" w:sz="4" w:space="0" w:color="auto"/>
              <w:bottom w:val="single" w:sz="4" w:space="0" w:color="auto"/>
              <w:right w:val="single" w:sz="4" w:space="0" w:color="auto"/>
            </w:tcBorders>
          </w:tcPr>
          <w:p w14:paraId="725106D9"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5EA77C71" w14:textId="77777777" w:rsidTr="00CB686C">
        <w:trPr>
          <w:trHeight w:val="130"/>
        </w:trPr>
        <w:tc>
          <w:tcPr>
            <w:cnfStyle w:val="001000000000" w:firstRow="0" w:lastRow="0" w:firstColumn="1" w:lastColumn="0" w:oddVBand="0" w:evenVBand="0" w:oddHBand="0" w:evenHBand="0" w:firstRowFirstColumn="0" w:firstRowLastColumn="0" w:lastRowFirstColumn="0" w:lastRowLastColumn="0"/>
            <w:tcW w:w="578" w:type="dxa"/>
            <w:vMerge/>
            <w:tcBorders>
              <w:top w:val="nil"/>
              <w:left w:val="single" w:sz="4" w:space="0" w:color="auto"/>
              <w:bottom w:val="single" w:sz="4" w:space="0" w:color="auto"/>
              <w:right w:val="nil"/>
            </w:tcBorders>
          </w:tcPr>
          <w:p w14:paraId="463F3606" w14:textId="77777777" w:rsidR="00D66F3D" w:rsidRPr="00DC35C1" w:rsidRDefault="00D66F3D" w:rsidP="00CB686C">
            <w:pPr>
              <w:rPr>
                <w:sz w:val="18"/>
                <w:szCs w:val="18"/>
              </w:rPr>
            </w:pPr>
          </w:p>
        </w:tc>
        <w:tc>
          <w:tcPr>
            <w:tcW w:w="1383" w:type="dxa"/>
            <w:gridSpan w:val="2"/>
            <w:vMerge/>
            <w:tcBorders>
              <w:top w:val="nil"/>
              <w:left w:val="nil"/>
              <w:bottom w:val="single" w:sz="4" w:space="0" w:color="auto"/>
              <w:right w:val="single" w:sz="4" w:space="0" w:color="auto"/>
            </w:tcBorders>
          </w:tcPr>
          <w:p w14:paraId="02085C73"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15CF5A35"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Has an Education Needs Analysis (ENA) been completed? </w:t>
            </w:r>
          </w:p>
        </w:tc>
        <w:tc>
          <w:tcPr>
            <w:tcW w:w="3894" w:type="dxa"/>
            <w:tcBorders>
              <w:top w:val="single" w:sz="4" w:space="0" w:color="auto"/>
              <w:left w:val="single" w:sz="4" w:space="0" w:color="auto"/>
              <w:bottom w:val="single" w:sz="4" w:space="0" w:color="auto"/>
              <w:right w:val="single" w:sz="4" w:space="0" w:color="auto"/>
            </w:tcBorders>
          </w:tcPr>
          <w:p w14:paraId="4EC46019"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62628017" w14:textId="77777777" w:rsidTr="00CB686C">
        <w:trPr>
          <w:trHeight w:val="130"/>
        </w:trPr>
        <w:tc>
          <w:tcPr>
            <w:cnfStyle w:val="001000000000" w:firstRow="0" w:lastRow="0" w:firstColumn="1" w:lastColumn="0" w:oddVBand="0" w:evenVBand="0" w:oddHBand="0" w:evenHBand="0" w:firstRowFirstColumn="0" w:firstRowLastColumn="0" w:lastRowFirstColumn="0" w:lastRowLastColumn="0"/>
            <w:tcW w:w="578" w:type="dxa"/>
            <w:vMerge/>
            <w:tcBorders>
              <w:top w:val="nil"/>
              <w:left w:val="single" w:sz="4" w:space="0" w:color="auto"/>
              <w:bottom w:val="single" w:sz="4" w:space="0" w:color="auto"/>
              <w:right w:val="nil"/>
            </w:tcBorders>
          </w:tcPr>
          <w:p w14:paraId="5A5DE154" w14:textId="77777777" w:rsidR="00D66F3D" w:rsidRPr="00DC35C1" w:rsidRDefault="00D66F3D" w:rsidP="00CB686C">
            <w:pPr>
              <w:rPr>
                <w:sz w:val="18"/>
                <w:szCs w:val="18"/>
              </w:rPr>
            </w:pPr>
          </w:p>
        </w:tc>
        <w:tc>
          <w:tcPr>
            <w:tcW w:w="1383" w:type="dxa"/>
            <w:gridSpan w:val="2"/>
            <w:vMerge/>
            <w:tcBorders>
              <w:top w:val="nil"/>
              <w:left w:val="nil"/>
              <w:bottom w:val="single" w:sz="4" w:space="0" w:color="auto"/>
              <w:right w:val="single" w:sz="4" w:space="0" w:color="auto"/>
            </w:tcBorders>
          </w:tcPr>
          <w:p w14:paraId="5E9A2B08" w14:textId="77777777" w:rsidR="00D66F3D" w:rsidRPr="00714306" w:rsidRDefault="00D66F3D" w:rsidP="00CB686C">
            <w:pPr>
              <w:cnfStyle w:val="000000000000" w:firstRow="0" w:lastRow="0" w:firstColumn="0" w:lastColumn="0" w:oddVBand="0" w:evenVBand="0" w:oddHBand="0" w:evenHBand="0" w:firstRowFirstColumn="0" w:firstRowLastColumn="0" w:lastRowFirstColumn="0" w:lastRowLastColumn="0"/>
              <w:rPr>
                <w:b/>
                <w:sz w:val="18"/>
                <w:szCs w:val="18"/>
              </w:rPr>
            </w:pPr>
          </w:p>
        </w:tc>
        <w:tc>
          <w:tcPr>
            <w:tcW w:w="8707" w:type="dxa"/>
            <w:tcBorders>
              <w:top w:val="single" w:sz="4" w:space="0" w:color="auto"/>
              <w:left w:val="single" w:sz="4" w:space="0" w:color="auto"/>
              <w:bottom w:val="single" w:sz="4" w:space="0" w:color="auto"/>
              <w:right w:val="single" w:sz="4" w:space="0" w:color="auto"/>
            </w:tcBorders>
          </w:tcPr>
          <w:p w14:paraId="5B71B1BD"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If a Koorie student, confirm that school has received relevant information from the student’s Cultural Support Plan (from DHHS and their care team) which can be used to inform the IEP goals. Note contact person.</w:t>
            </w:r>
          </w:p>
        </w:tc>
        <w:tc>
          <w:tcPr>
            <w:tcW w:w="3894" w:type="dxa"/>
            <w:tcBorders>
              <w:top w:val="single" w:sz="4" w:space="0" w:color="auto"/>
              <w:left w:val="single" w:sz="4" w:space="0" w:color="auto"/>
              <w:bottom w:val="single" w:sz="4" w:space="0" w:color="auto"/>
              <w:right w:val="single" w:sz="4" w:space="0" w:color="auto"/>
            </w:tcBorders>
          </w:tcPr>
          <w:p w14:paraId="33BC85B7"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47EFA8D0"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vMerge w:val="restart"/>
            <w:tcBorders>
              <w:top w:val="nil"/>
              <w:left w:val="single" w:sz="4" w:space="0" w:color="auto"/>
              <w:bottom w:val="single" w:sz="4" w:space="0" w:color="auto"/>
              <w:right w:val="nil"/>
            </w:tcBorders>
          </w:tcPr>
          <w:p w14:paraId="77D8DE8D" w14:textId="77777777" w:rsidR="00D66F3D" w:rsidRPr="00DC35C1" w:rsidRDefault="00D66F3D" w:rsidP="00CB686C">
            <w:pPr>
              <w:rPr>
                <w:sz w:val="18"/>
                <w:szCs w:val="18"/>
              </w:rPr>
            </w:pPr>
            <w:sdt>
              <w:sdtPr>
                <w:rPr>
                  <w:b/>
                  <w:bCs/>
                  <w:sz w:val="36"/>
                  <w:szCs w:val="36"/>
                </w:rPr>
                <w:id w:val="1701058287"/>
                <w14:checkbox>
                  <w14:checked w14:val="0"/>
                  <w14:checkedState w14:val="2612" w14:font="MS Gothic"/>
                  <w14:uncheckedState w14:val="2610" w14:font="MS Gothic"/>
                </w14:checkbox>
              </w:sdtPr>
              <w:sdtContent>
                <w:r>
                  <w:rPr>
                    <w:rFonts w:ascii="MS Gothic" w:eastAsia="MS Gothic" w:hAnsi="MS Gothic" w:hint="eastAsia"/>
                    <w:b/>
                    <w:bCs/>
                    <w:color w:val="auto"/>
                    <w:sz w:val="36"/>
                    <w:szCs w:val="36"/>
                  </w:rPr>
                  <w:t>☐</w:t>
                </w:r>
              </w:sdtContent>
            </w:sdt>
          </w:p>
        </w:tc>
        <w:tc>
          <w:tcPr>
            <w:tcW w:w="1383" w:type="dxa"/>
            <w:gridSpan w:val="2"/>
            <w:vMerge w:val="restart"/>
            <w:tcBorders>
              <w:top w:val="nil"/>
              <w:left w:val="nil"/>
              <w:bottom w:val="single" w:sz="4" w:space="0" w:color="auto"/>
              <w:right w:val="single" w:sz="4" w:space="0" w:color="auto"/>
            </w:tcBorders>
          </w:tcPr>
          <w:p w14:paraId="55DEAC26" w14:textId="77777777" w:rsidR="00D66F3D" w:rsidRPr="00DC29E0" w:rsidRDefault="00D66F3D" w:rsidP="00CB686C">
            <w:pPr>
              <w:cnfStyle w:val="000000000000" w:firstRow="0" w:lastRow="0" w:firstColumn="0" w:lastColumn="0" w:oddVBand="0" w:evenVBand="0" w:oddHBand="0" w:evenHBand="0" w:firstRowFirstColumn="0" w:firstRowLastColumn="0" w:lastRowFirstColumn="0" w:lastRowLastColumn="0"/>
              <w:rPr>
                <w:b/>
                <w:szCs w:val="20"/>
              </w:rPr>
            </w:pPr>
            <w:r w:rsidRPr="00DC29E0">
              <w:rPr>
                <w:b/>
                <w:szCs w:val="20"/>
              </w:rPr>
              <w:t>*Koorie</w:t>
            </w:r>
          </w:p>
        </w:tc>
        <w:tc>
          <w:tcPr>
            <w:tcW w:w="8707" w:type="dxa"/>
            <w:tcBorders>
              <w:top w:val="single" w:sz="4" w:space="0" w:color="auto"/>
              <w:left w:val="single" w:sz="4" w:space="0" w:color="auto"/>
              <w:bottom w:val="single" w:sz="4" w:space="0" w:color="auto"/>
              <w:right w:val="single" w:sz="4" w:space="0" w:color="auto"/>
            </w:tcBorders>
          </w:tcPr>
          <w:p w14:paraId="5A7F216B"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Record if a Koorie Engagement Support Officer (KESO) </w:t>
            </w:r>
            <w:r>
              <w:rPr>
                <w:sz w:val="18"/>
                <w:szCs w:val="18"/>
              </w:rPr>
              <w:t xml:space="preserve">has </w:t>
            </w:r>
            <w:r w:rsidRPr="00DC35C1">
              <w:rPr>
                <w:sz w:val="18"/>
                <w:szCs w:val="18"/>
              </w:rPr>
              <w:t xml:space="preserve">been consulted as part of the development of this IEP. </w:t>
            </w:r>
          </w:p>
        </w:tc>
        <w:tc>
          <w:tcPr>
            <w:tcW w:w="3894" w:type="dxa"/>
            <w:tcBorders>
              <w:top w:val="single" w:sz="4" w:space="0" w:color="auto"/>
              <w:left w:val="single" w:sz="4" w:space="0" w:color="auto"/>
              <w:bottom w:val="single" w:sz="4" w:space="0" w:color="auto"/>
              <w:right w:val="single" w:sz="4" w:space="0" w:color="auto"/>
            </w:tcBorders>
          </w:tcPr>
          <w:p w14:paraId="5A31EA20"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1648167E"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vMerge/>
            <w:tcBorders>
              <w:top w:val="nil"/>
              <w:left w:val="single" w:sz="4" w:space="0" w:color="auto"/>
              <w:bottom w:val="single" w:sz="4" w:space="0" w:color="auto"/>
              <w:right w:val="nil"/>
            </w:tcBorders>
          </w:tcPr>
          <w:p w14:paraId="502C0F93" w14:textId="77777777" w:rsidR="00D66F3D" w:rsidRPr="00DC35C1" w:rsidRDefault="00D66F3D" w:rsidP="00CB686C">
            <w:pPr>
              <w:rPr>
                <w:sz w:val="18"/>
                <w:szCs w:val="18"/>
              </w:rPr>
            </w:pPr>
          </w:p>
        </w:tc>
        <w:tc>
          <w:tcPr>
            <w:tcW w:w="1383" w:type="dxa"/>
            <w:gridSpan w:val="2"/>
            <w:vMerge/>
            <w:tcBorders>
              <w:top w:val="nil"/>
              <w:left w:val="nil"/>
              <w:bottom w:val="single" w:sz="4" w:space="0" w:color="auto"/>
              <w:right w:val="single" w:sz="4" w:space="0" w:color="auto"/>
            </w:tcBorders>
          </w:tcPr>
          <w:p w14:paraId="455E5657"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4F231C93"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xml:space="preserve">• Record specific learning outcomes with links to the curriculum if student is absent from school due to cultural educational activities (CASES21 absence code 600). </w:t>
            </w:r>
          </w:p>
        </w:tc>
        <w:tc>
          <w:tcPr>
            <w:tcW w:w="3894" w:type="dxa"/>
            <w:tcBorders>
              <w:top w:val="single" w:sz="4" w:space="0" w:color="auto"/>
              <w:left w:val="single" w:sz="4" w:space="0" w:color="auto"/>
              <w:bottom w:val="single" w:sz="4" w:space="0" w:color="auto"/>
              <w:right w:val="single" w:sz="4" w:space="0" w:color="auto"/>
            </w:tcBorders>
          </w:tcPr>
          <w:p w14:paraId="110C0C7F"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14:paraId="1B2931C2"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vMerge/>
            <w:tcBorders>
              <w:top w:val="nil"/>
              <w:left w:val="single" w:sz="4" w:space="0" w:color="auto"/>
              <w:bottom w:val="single" w:sz="4" w:space="0" w:color="auto"/>
              <w:right w:val="nil"/>
            </w:tcBorders>
          </w:tcPr>
          <w:p w14:paraId="669395A5" w14:textId="77777777" w:rsidR="00D66F3D" w:rsidRPr="00DC35C1" w:rsidRDefault="00D66F3D" w:rsidP="00CB686C">
            <w:pPr>
              <w:rPr>
                <w:sz w:val="18"/>
                <w:szCs w:val="18"/>
              </w:rPr>
            </w:pPr>
          </w:p>
        </w:tc>
        <w:tc>
          <w:tcPr>
            <w:tcW w:w="1383" w:type="dxa"/>
            <w:gridSpan w:val="2"/>
            <w:vMerge/>
            <w:tcBorders>
              <w:top w:val="nil"/>
              <w:left w:val="nil"/>
              <w:bottom w:val="single" w:sz="4" w:space="0" w:color="auto"/>
              <w:right w:val="single" w:sz="4" w:space="0" w:color="auto"/>
            </w:tcBorders>
          </w:tcPr>
          <w:p w14:paraId="46E0CBC9"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38F6A6A0" w14:textId="77777777" w:rsidR="00D66F3D" w:rsidRPr="00DC35C1"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DC35C1">
              <w:rPr>
                <w:sz w:val="18"/>
                <w:szCs w:val="18"/>
              </w:rPr>
              <w:t>• Record involvement in Koorie Programs e.g.</w:t>
            </w:r>
            <w:r>
              <w:rPr>
                <w:sz w:val="18"/>
                <w:szCs w:val="18"/>
              </w:rPr>
              <w:t>,</w:t>
            </w:r>
            <w:r w:rsidRPr="00DC35C1">
              <w:rPr>
                <w:sz w:val="18"/>
                <w:szCs w:val="18"/>
              </w:rPr>
              <w:t xml:space="preserve"> the Koorie Academy of Excellence, Clontarf, LOOKOUT program, etc</w:t>
            </w:r>
          </w:p>
        </w:tc>
        <w:tc>
          <w:tcPr>
            <w:tcW w:w="3894" w:type="dxa"/>
            <w:tcBorders>
              <w:top w:val="single" w:sz="4" w:space="0" w:color="auto"/>
              <w:left w:val="single" w:sz="4" w:space="0" w:color="auto"/>
              <w:bottom w:val="single" w:sz="4" w:space="0" w:color="auto"/>
              <w:right w:val="single" w:sz="4" w:space="0" w:color="auto"/>
            </w:tcBorders>
          </w:tcPr>
          <w:p w14:paraId="69632256"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22"/>
              </w:rPr>
            </w:pPr>
          </w:p>
        </w:tc>
      </w:tr>
      <w:tr w:rsidR="00D66F3D" w:rsidRPr="004318B3" w14:paraId="62D4CA23"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tcBorders>
              <w:top w:val="single" w:sz="4" w:space="0" w:color="auto"/>
              <w:left w:val="single" w:sz="4" w:space="0" w:color="auto"/>
              <w:bottom w:val="nil"/>
              <w:right w:val="nil"/>
            </w:tcBorders>
          </w:tcPr>
          <w:p w14:paraId="1666A443" w14:textId="77777777" w:rsidR="00D66F3D" w:rsidRPr="00E3370F" w:rsidRDefault="00D66F3D" w:rsidP="00CB686C">
            <w:pPr>
              <w:rPr>
                <w:sz w:val="18"/>
                <w:szCs w:val="18"/>
              </w:rPr>
            </w:pPr>
            <w:sdt>
              <w:sdtPr>
                <w:rPr>
                  <w:b/>
                  <w:bCs/>
                  <w:sz w:val="36"/>
                  <w:szCs w:val="36"/>
                </w:rPr>
                <w:id w:val="1984510001"/>
                <w14:checkbox>
                  <w14:checked w14:val="0"/>
                  <w14:checkedState w14:val="2612" w14:font="MS Gothic"/>
                  <w14:uncheckedState w14:val="2610" w14:font="MS Gothic"/>
                </w14:checkbox>
              </w:sdtPr>
              <w:sdtContent>
                <w:r>
                  <w:rPr>
                    <w:rFonts w:ascii="MS Gothic" w:eastAsia="MS Gothic" w:hAnsi="MS Gothic" w:hint="eastAsia"/>
                    <w:b/>
                    <w:bCs/>
                    <w:color w:val="auto"/>
                    <w:sz w:val="36"/>
                    <w:szCs w:val="36"/>
                  </w:rPr>
                  <w:t>☐</w:t>
                </w:r>
              </w:sdtContent>
            </w:sdt>
          </w:p>
        </w:tc>
        <w:tc>
          <w:tcPr>
            <w:tcW w:w="1383" w:type="dxa"/>
            <w:gridSpan w:val="2"/>
            <w:tcBorders>
              <w:top w:val="single" w:sz="4" w:space="0" w:color="auto"/>
              <w:left w:val="nil"/>
              <w:bottom w:val="nil"/>
              <w:right w:val="single" w:sz="4" w:space="0" w:color="auto"/>
            </w:tcBorders>
          </w:tcPr>
          <w:p w14:paraId="7AB86E6F"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b/>
                <w:bCs/>
                <w:szCs w:val="20"/>
              </w:rPr>
            </w:pPr>
            <w:r w:rsidRPr="00E3370F">
              <w:rPr>
                <w:b/>
                <w:bCs/>
                <w:szCs w:val="20"/>
              </w:rPr>
              <w:t>Involvement with Youth Justice</w:t>
            </w:r>
          </w:p>
        </w:tc>
        <w:tc>
          <w:tcPr>
            <w:tcW w:w="8707" w:type="dxa"/>
            <w:tcBorders>
              <w:top w:val="single" w:sz="4" w:space="0" w:color="auto"/>
              <w:left w:val="single" w:sz="4" w:space="0" w:color="auto"/>
              <w:bottom w:val="single" w:sz="4" w:space="0" w:color="auto"/>
              <w:right w:val="single" w:sz="4" w:space="0" w:color="auto"/>
            </w:tcBorders>
          </w:tcPr>
          <w:p w14:paraId="10719F33"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If the student has a Youth Justice Case Manager or Diversion Support worker, provide name and contact details.</w:t>
            </w:r>
          </w:p>
        </w:tc>
        <w:tc>
          <w:tcPr>
            <w:tcW w:w="3894" w:type="dxa"/>
            <w:tcBorders>
              <w:top w:val="single" w:sz="4" w:space="0" w:color="auto"/>
              <w:left w:val="single" w:sz="4" w:space="0" w:color="auto"/>
              <w:bottom w:val="single" w:sz="4" w:space="0" w:color="auto"/>
              <w:right w:val="single" w:sz="4" w:space="0" w:color="auto"/>
            </w:tcBorders>
          </w:tcPr>
          <w:p w14:paraId="71F51934"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66F3D" w:rsidRPr="004318B3" w14:paraId="49882660"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tcBorders>
              <w:top w:val="nil"/>
              <w:left w:val="single" w:sz="4" w:space="0" w:color="auto"/>
              <w:bottom w:val="nil"/>
              <w:right w:val="nil"/>
            </w:tcBorders>
          </w:tcPr>
          <w:p w14:paraId="185B9070" w14:textId="77777777" w:rsidR="00D66F3D" w:rsidRPr="00E3370F" w:rsidRDefault="00D66F3D" w:rsidP="00CB686C">
            <w:pPr>
              <w:rPr>
                <w:b/>
                <w:bCs/>
                <w:sz w:val="36"/>
                <w:szCs w:val="36"/>
              </w:rPr>
            </w:pPr>
          </w:p>
        </w:tc>
        <w:tc>
          <w:tcPr>
            <w:tcW w:w="1383" w:type="dxa"/>
            <w:gridSpan w:val="2"/>
            <w:tcBorders>
              <w:top w:val="nil"/>
              <w:left w:val="nil"/>
              <w:bottom w:val="nil"/>
              <w:right w:val="single" w:sz="4" w:space="0" w:color="auto"/>
            </w:tcBorders>
          </w:tcPr>
          <w:p w14:paraId="0BC0C580"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b/>
                <w:bCs/>
                <w:szCs w:val="20"/>
              </w:rPr>
            </w:pPr>
          </w:p>
        </w:tc>
        <w:tc>
          <w:tcPr>
            <w:tcW w:w="8707" w:type="dxa"/>
            <w:tcBorders>
              <w:top w:val="single" w:sz="4" w:space="0" w:color="auto"/>
              <w:left w:val="single" w:sz="4" w:space="0" w:color="auto"/>
              <w:bottom w:val="single" w:sz="4" w:space="0" w:color="auto"/>
              <w:right w:val="single" w:sz="4" w:space="0" w:color="auto"/>
            </w:tcBorders>
          </w:tcPr>
          <w:p w14:paraId="7D656470"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If the student has attended Parkville College (while in youth detention) and has a transition plan, attach to this document.</w:t>
            </w:r>
          </w:p>
        </w:tc>
        <w:tc>
          <w:tcPr>
            <w:tcW w:w="3894" w:type="dxa"/>
            <w:tcBorders>
              <w:top w:val="single" w:sz="4" w:space="0" w:color="auto"/>
              <w:left w:val="single" w:sz="4" w:space="0" w:color="auto"/>
              <w:bottom w:val="single" w:sz="4" w:space="0" w:color="auto"/>
              <w:right w:val="single" w:sz="4" w:space="0" w:color="auto"/>
            </w:tcBorders>
          </w:tcPr>
          <w:p w14:paraId="35CB0B95"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66F3D" w:rsidRPr="004318B3" w14:paraId="16DCB6D6"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tcBorders>
              <w:top w:val="nil"/>
              <w:left w:val="single" w:sz="4" w:space="0" w:color="auto"/>
              <w:bottom w:val="nil"/>
              <w:right w:val="nil"/>
            </w:tcBorders>
          </w:tcPr>
          <w:p w14:paraId="07350326" w14:textId="77777777" w:rsidR="00D66F3D" w:rsidRPr="00E3370F" w:rsidRDefault="00D66F3D" w:rsidP="00CB686C">
            <w:pPr>
              <w:rPr>
                <w:sz w:val="18"/>
                <w:szCs w:val="18"/>
              </w:rPr>
            </w:pPr>
          </w:p>
        </w:tc>
        <w:tc>
          <w:tcPr>
            <w:tcW w:w="1383" w:type="dxa"/>
            <w:gridSpan w:val="2"/>
            <w:tcBorders>
              <w:top w:val="nil"/>
              <w:left w:val="nil"/>
              <w:bottom w:val="nil"/>
              <w:right w:val="single" w:sz="4" w:space="0" w:color="auto"/>
            </w:tcBorders>
          </w:tcPr>
          <w:p w14:paraId="17C68D38"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37244A9A"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Record any additional support services currently working with the student e.g.</w:t>
            </w:r>
            <w:r>
              <w:rPr>
                <w:sz w:val="18"/>
                <w:szCs w:val="18"/>
              </w:rPr>
              <w:t>,</w:t>
            </w:r>
            <w:r w:rsidRPr="00E3370F">
              <w:rPr>
                <w:sz w:val="18"/>
                <w:szCs w:val="18"/>
              </w:rPr>
              <w:t xml:space="preserve"> Youth Support Services, Anglicare Youth Services, Youth Justice Community Support Services, Headspace.</w:t>
            </w:r>
          </w:p>
        </w:tc>
        <w:tc>
          <w:tcPr>
            <w:tcW w:w="3894" w:type="dxa"/>
            <w:tcBorders>
              <w:top w:val="single" w:sz="4" w:space="0" w:color="auto"/>
              <w:left w:val="single" w:sz="4" w:space="0" w:color="auto"/>
              <w:bottom w:val="single" w:sz="4" w:space="0" w:color="auto"/>
              <w:right w:val="single" w:sz="4" w:space="0" w:color="auto"/>
            </w:tcBorders>
          </w:tcPr>
          <w:p w14:paraId="064EC4B3"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66F3D" w14:paraId="49C68C04"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578" w:type="dxa"/>
            <w:tcBorders>
              <w:top w:val="nil"/>
              <w:left w:val="single" w:sz="4" w:space="0" w:color="auto"/>
              <w:bottom w:val="single" w:sz="4" w:space="0" w:color="auto"/>
              <w:right w:val="nil"/>
            </w:tcBorders>
          </w:tcPr>
          <w:p w14:paraId="2C5EDEE0" w14:textId="77777777" w:rsidR="00D66F3D" w:rsidRPr="00E3370F" w:rsidRDefault="00D66F3D" w:rsidP="00CB686C">
            <w:pPr>
              <w:rPr>
                <w:sz w:val="18"/>
                <w:szCs w:val="18"/>
              </w:rPr>
            </w:pPr>
          </w:p>
        </w:tc>
        <w:tc>
          <w:tcPr>
            <w:tcW w:w="1383" w:type="dxa"/>
            <w:gridSpan w:val="2"/>
            <w:tcBorders>
              <w:top w:val="nil"/>
              <w:left w:val="nil"/>
              <w:bottom w:val="single" w:sz="4" w:space="0" w:color="auto"/>
              <w:right w:val="single" w:sz="4" w:space="0" w:color="auto"/>
            </w:tcBorders>
          </w:tcPr>
          <w:p w14:paraId="4E98F484"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5CE94E2F"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If the student is on a community-based youth justice order, when does this finish? Are there any educational requirements specified in in the order? e.g.</w:t>
            </w:r>
            <w:r>
              <w:rPr>
                <w:sz w:val="18"/>
                <w:szCs w:val="18"/>
              </w:rPr>
              <w:t>,</w:t>
            </w:r>
            <w:r w:rsidRPr="00E3370F">
              <w:rPr>
                <w:sz w:val="18"/>
                <w:szCs w:val="18"/>
              </w:rPr>
              <w:t xml:space="preserve"> school to provide attendance data, school to provide engagement letter, school to provide support letter for student – all of which would be addressed to the Presiding Magistrate.</w:t>
            </w:r>
          </w:p>
        </w:tc>
        <w:tc>
          <w:tcPr>
            <w:tcW w:w="3894" w:type="dxa"/>
            <w:tcBorders>
              <w:top w:val="single" w:sz="4" w:space="0" w:color="auto"/>
              <w:left w:val="single" w:sz="4" w:space="0" w:color="auto"/>
              <w:bottom w:val="single" w:sz="4" w:space="0" w:color="auto"/>
              <w:right w:val="single" w:sz="4" w:space="0" w:color="auto"/>
            </w:tcBorders>
          </w:tcPr>
          <w:p w14:paraId="7D693FEE"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r>
      <w:tr w:rsidR="00D66F3D" w14:paraId="3B990AD1"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653" w:type="dxa"/>
            <w:gridSpan w:val="2"/>
            <w:vMerge w:val="restart"/>
            <w:tcBorders>
              <w:top w:val="single" w:sz="4" w:space="0" w:color="auto"/>
              <w:left w:val="single" w:sz="4" w:space="0" w:color="auto"/>
              <w:bottom w:val="single" w:sz="4" w:space="0" w:color="auto"/>
              <w:right w:val="nil"/>
            </w:tcBorders>
          </w:tcPr>
          <w:p w14:paraId="60F64759" w14:textId="77777777" w:rsidR="00D66F3D" w:rsidRPr="00E3370F" w:rsidRDefault="00D66F3D" w:rsidP="00CB686C">
            <w:pPr>
              <w:rPr>
                <w:sz w:val="18"/>
                <w:szCs w:val="18"/>
              </w:rPr>
            </w:pPr>
            <w:sdt>
              <w:sdtPr>
                <w:rPr>
                  <w:b/>
                  <w:bCs/>
                  <w:sz w:val="36"/>
                  <w:szCs w:val="36"/>
                </w:rPr>
                <w:id w:val="2098586812"/>
                <w14:checkbox>
                  <w14:checked w14:val="1"/>
                  <w14:checkedState w14:val="2612" w14:font="MS Gothic"/>
                  <w14:uncheckedState w14:val="2610" w14:font="MS Gothic"/>
                </w14:checkbox>
              </w:sdtPr>
              <w:sdtContent>
                <w:r>
                  <w:rPr>
                    <w:rFonts w:ascii="MS Gothic" w:eastAsia="MS Gothic" w:hAnsi="MS Gothic" w:hint="eastAsia"/>
                    <w:b/>
                    <w:bCs/>
                    <w:sz w:val="36"/>
                    <w:szCs w:val="36"/>
                  </w:rPr>
                  <w:t>☒</w:t>
                </w:r>
              </w:sdtContent>
            </w:sdt>
          </w:p>
        </w:tc>
        <w:tc>
          <w:tcPr>
            <w:tcW w:w="1308" w:type="dxa"/>
            <w:vMerge w:val="restart"/>
            <w:tcBorders>
              <w:top w:val="single" w:sz="4" w:space="0" w:color="auto"/>
              <w:left w:val="nil"/>
              <w:right w:val="single" w:sz="4" w:space="0" w:color="auto"/>
            </w:tcBorders>
          </w:tcPr>
          <w:p w14:paraId="631C0FA0"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Pr>
                <w:b/>
                <w:bCs/>
                <w:szCs w:val="20"/>
              </w:rPr>
              <w:t>High-ability</w:t>
            </w:r>
          </w:p>
        </w:tc>
        <w:tc>
          <w:tcPr>
            <w:tcW w:w="8707" w:type="dxa"/>
            <w:tcBorders>
              <w:top w:val="single" w:sz="4" w:space="0" w:color="auto"/>
              <w:left w:val="single" w:sz="4" w:space="0" w:color="auto"/>
              <w:bottom w:val="single" w:sz="4" w:space="0" w:color="auto"/>
              <w:right w:val="single" w:sz="4" w:space="0" w:color="auto"/>
            </w:tcBorders>
          </w:tcPr>
          <w:p w14:paraId="4690555A" w14:textId="77777777" w:rsidR="00D66F3D" w:rsidRPr="003A1DC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xml:space="preserve">• </w:t>
            </w:r>
            <w:r>
              <w:rPr>
                <w:sz w:val="18"/>
                <w:szCs w:val="18"/>
              </w:rPr>
              <w:t>Has the student been identified by a Psychologist as having high-ability (intellectual)?</w:t>
            </w:r>
          </w:p>
        </w:tc>
        <w:tc>
          <w:tcPr>
            <w:tcW w:w="3894" w:type="dxa"/>
            <w:tcBorders>
              <w:top w:val="single" w:sz="4" w:space="0" w:color="auto"/>
              <w:left w:val="single" w:sz="4" w:space="0" w:color="auto"/>
              <w:bottom w:val="single" w:sz="4" w:space="0" w:color="auto"/>
              <w:right w:val="single" w:sz="4" w:space="0" w:color="auto"/>
            </w:tcBorders>
          </w:tcPr>
          <w:p w14:paraId="2A272A93"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The student has a psychologist report dated 16 March 2019 that indicates a FSIQ (Full Scale IQ) in the </w:t>
            </w:r>
            <w:r w:rsidRPr="00AC1799">
              <w:rPr>
                <w:i/>
                <w:sz w:val="18"/>
                <w:szCs w:val="18"/>
              </w:rPr>
              <w:t>superior</w:t>
            </w:r>
            <w:r>
              <w:rPr>
                <w:sz w:val="18"/>
                <w:szCs w:val="18"/>
              </w:rPr>
              <w:t xml:space="preserve"> range.</w:t>
            </w:r>
          </w:p>
        </w:tc>
      </w:tr>
      <w:tr w:rsidR="00D66F3D" w14:paraId="6E3453CB"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653" w:type="dxa"/>
            <w:gridSpan w:val="2"/>
            <w:vMerge/>
            <w:tcBorders>
              <w:left w:val="single" w:sz="4" w:space="0" w:color="auto"/>
              <w:bottom w:val="single" w:sz="4" w:space="0" w:color="auto"/>
              <w:right w:val="nil"/>
            </w:tcBorders>
          </w:tcPr>
          <w:p w14:paraId="7940BD5A" w14:textId="77777777" w:rsidR="00D66F3D" w:rsidRPr="00E3370F" w:rsidRDefault="00D66F3D" w:rsidP="00CB686C">
            <w:pPr>
              <w:rPr>
                <w:sz w:val="18"/>
                <w:szCs w:val="18"/>
              </w:rPr>
            </w:pPr>
          </w:p>
        </w:tc>
        <w:tc>
          <w:tcPr>
            <w:tcW w:w="1308" w:type="dxa"/>
            <w:vMerge/>
            <w:tcBorders>
              <w:left w:val="nil"/>
              <w:right w:val="single" w:sz="4" w:space="0" w:color="auto"/>
            </w:tcBorders>
          </w:tcPr>
          <w:p w14:paraId="43AD2633"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649F39C8"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xml:space="preserve">• </w:t>
            </w:r>
            <w:r>
              <w:rPr>
                <w:sz w:val="18"/>
                <w:szCs w:val="18"/>
              </w:rPr>
              <w:t>Has the student been identified through analysis of data as having high-ability (intellectual)?</w:t>
            </w:r>
          </w:p>
        </w:tc>
        <w:tc>
          <w:tcPr>
            <w:tcW w:w="3894" w:type="dxa"/>
            <w:tcBorders>
              <w:top w:val="single" w:sz="4" w:space="0" w:color="auto"/>
              <w:left w:val="single" w:sz="4" w:space="0" w:color="auto"/>
              <w:bottom w:val="single" w:sz="4" w:space="0" w:color="auto"/>
              <w:right w:val="single" w:sz="4" w:space="0" w:color="auto"/>
            </w:tcBorders>
          </w:tcPr>
          <w:p w14:paraId="4B78A3E5"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Analysis of student data indicates this student is achieving 12-24 months above the expected level across the English and Mathematics curriculum.</w:t>
            </w:r>
          </w:p>
        </w:tc>
      </w:tr>
      <w:tr w:rsidR="00D66F3D" w14:paraId="4968ADEE"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653" w:type="dxa"/>
            <w:gridSpan w:val="2"/>
            <w:vMerge/>
            <w:tcBorders>
              <w:left w:val="single" w:sz="4" w:space="0" w:color="auto"/>
              <w:bottom w:val="single" w:sz="4" w:space="0" w:color="auto"/>
              <w:right w:val="nil"/>
            </w:tcBorders>
          </w:tcPr>
          <w:p w14:paraId="687F7726" w14:textId="77777777" w:rsidR="00D66F3D" w:rsidRPr="00E3370F" w:rsidRDefault="00D66F3D" w:rsidP="00CB686C">
            <w:pPr>
              <w:rPr>
                <w:sz w:val="18"/>
                <w:szCs w:val="18"/>
              </w:rPr>
            </w:pPr>
          </w:p>
        </w:tc>
        <w:tc>
          <w:tcPr>
            <w:tcW w:w="1308" w:type="dxa"/>
            <w:vMerge/>
            <w:tcBorders>
              <w:left w:val="nil"/>
              <w:right w:val="single" w:sz="4" w:space="0" w:color="auto"/>
            </w:tcBorders>
          </w:tcPr>
          <w:p w14:paraId="7D0AD5ED"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23BDDF3C"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xml:space="preserve">• </w:t>
            </w:r>
            <w:r>
              <w:rPr>
                <w:sz w:val="18"/>
                <w:szCs w:val="18"/>
              </w:rPr>
              <w:t>Has the student has been identified through other measures as having high-ability (intellectual)?</w:t>
            </w:r>
          </w:p>
        </w:tc>
        <w:tc>
          <w:tcPr>
            <w:tcW w:w="3894" w:type="dxa"/>
            <w:tcBorders>
              <w:top w:val="single" w:sz="4" w:space="0" w:color="auto"/>
              <w:left w:val="single" w:sz="4" w:space="0" w:color="auto"/>
              <w:bottom w:val="single" w:sz="4" w:space="0" w:color="auto"/>
              <w:right w:val="single" w:sz="4" w:space="0" w:color="auto"/>
            </w:tcBorders>
          </w:tcPr>
          <w:p w14:paraId="4629B745"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r>
      <w:tr w:rsidR="00D66F3D" w14:paraId="13FA896A" w14:textId="77777777" w:rsidTr="00CB686C">
        <w:trPr>
          <w:trHeight w:val="195"/>
        </w:trPr>
        <w:tc>
          <w:tcPr>
            <w:cnfStyle w:val="001000000000" w:firstRow="0" w:lastRow="0" w:firstColumn="1" w:lastColumn="0" w:oddVBand="0" w:evenVBand="0" w:oddHBand="0" w:evenHBand="0" w:firstRowFirstColumn="0" w:firstRowLastColumn="0" w:lastRowFirstColumn="0" w:lastRowLastColumn="0"/>
            <w:tcW w:w="653" w:type="dxa"/>
            <w:gridSpan w:val="2"/>
            <w:vMerge/>
            <w:tcBorders>
              <w:left w:val="single" w:sz="4" w:space="0" w:color="auto"/>
              <w:bottom w:val="single" w:sz="4" w:space="0" w:color="auto"/>
              <w:right w:val="nil"/>
            </w:tcBorders>
          </w:tcPr>
          <w:p w14:paraId="4FE55176" w14:textId="77777777" w:rsidR="00D66F3D" w:rsidRPr="00E3370F" w:rsidRDefault="00D66F3D" w:rsidP="00CB686C">
            <w:pPr>
              <w:rPr>
                <w:sz w:val="18"/>
                <w:szCs w:val="18"/>
              </w:rPr>
            </w:pPr>
          </w:p>
        </w:tc>
        <w:tc>
          <w:tcPr>
            <w:tcW w:w="1308" w:type="dxa"/>
            <w:vMerge/>
            <w:tcBorders>
              <w:left w:val="nil"/>
              <w:bottom w:val="single" w:sz="4" w:space="0" w:color="auto"/>
              <w:right w:val="single" w:sz="4" w:space="0" w:color="auto"/>
            </w:tcBorders>
          </w:tcPr>
          <w:p w14:paraId="2B72F914"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p>
        </w:tc>
        <w:tc>
          <w:tcPr>
            <w:tcW w:w="8707" w:type="dxa"/>
            <w:tcBorders>
              <w:top w:val="single" w:sz="4" w:space="0" w:color="auto"/>
              <w:left w:val="single" w:sz="4" w:space="0" w:color="auto"/>
              <w:bottom w:val="single" w:sz="4" w:space="0" w:color="auto"/>
              <w:right w:val="single" w:sz="4" w:space="0" w:color="auto"/>
            </w:tcBorders>
          </w:tcPr>
          <w:p w14:paraId="74CA4C9A" w14:textId="77777777" w:rsidR="00D66F3D" w:rsidRPr="00E3370F"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sidRPr="00E3370F">
              <w:rPr>
                <w:sz w:val="18"/>
                <w:szCs w:val="18"/>
              </w:rPr>
              <w:t xml:space="preserve">• </w:t>
            </w:r>
            <w:r>
              <w:rPr>
                <w:sz w:val="18"/>
                <w:szCs w:val="18"/>
              </w:rPr>
              <w:t>Has the student been identified as having high-ability in a non-intellectual domain (creative, social, physical)?</w:t>
            </w:r>
          </w:p>
        </w:tc>
        <w:tc>
          <w:tcPr>
            <w:tcW w:w="3894" w:type="dxa"/>
            <w:tcBorders>
              <w:top w:val="single" w:sz="4" w:space="0" w:color="auto"/>
              <w:left w:val="single" w:sz="4" w:space="0" w:color="auto"/>
              <w:bottom w:val="single" w:sz="4" w:space="0" w:color="auto"/>
              <w:right w:val="single" w:sz="4" w:space="0" w:color="auto"/>
            </w:tcBorders>
          </w:tcPr>
          <w:p w14:paraId="0FE9B612" w14:textId="77777777" w:rsidR="00D66F3D" w:rsidRPr="003E7536" w:rsidRDefault="00D66F3D" w:rsidP="00CB686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 student has been identified as having leadership potential (high social-ability)</w:t>
            </w:r>
          </w:p>
        </w:tc>
      </w:tr>
    </w:tbl>
    <w:p w14:paraId="0D7655D1" w14:textId="77777777" w:rsidR="00D66F3D" w:rsidRDefault="00D66F3D" w:rsidP="00D66F3D">
      <w:pPr>
        <w:rPr>
          <w:rFonts w:ascii="Arial-BoldMT" w:hAnsi="Arial-BoldMT" w:cs="Arial-BoldMT"/>
          <w:b/>
          <w:bCs/>
          <w:szCs w:val="20"/>
        </w:rPr>
      </w:pPr>
    </w:p>
    <w:p w14:paraId="0FC6F025" w14:textId="77777777" w:rsidR="00D66F3D" w:rsidRDefault="00D66F3D" w:rsidP="00D66F3D">
      <w:pPr>
        <w:rPr>
          <w:rFonts w:ascii="Arial-BoldMT" w:hAnsi="Arial-BoldMT" w:cs="Arial-BoldMT"/>
          <w:b/>
          <w:bCs/>
          <w:szCs w:val="20"/>
        </w:rPr>
      </w:pPr>
    </w:p>
    <w:p w14:paraId="5DF77E47" w14:textId="77777777" w:rsidR="00D66F3D" w:rsidRPr="004D2177" w:rsidRDefault="00D66F3D" w:rsidP="00D66F3D">
      <w:pPr>
        <w:rPr>
          <w:szCs w:val="20"/>
        </w:rPr>
      </w:pPr>
      <w:r w:rsidRPr="004D2177">
        <w:rPr>
          <w:rFonts w:ascii="Arial-BoldMT" w:hAnsi="Arial-BoldMT" w:cs="Arial-BoldMT"/>
          <w:b/>
          <w:bCs/>
          <w:szCs w:val="20"/>
        </w:rPr>
        <w:t xml:space="preserve">* Is a related plan required for this student? </w:t>
      </w:r>
      <w:r w:rsidRPr="004D2177">
        <w:rPr>
          <w:rFonts w:ascii="ArialMT" w:hAnsi="ArialMT" w:cs="ArialMT"/>
          <w:sz w:val="18"/>
          <w:szCs w:val="18"/>
        </w:rPr>
        <w:t xml:space="preserve">Refer to the Individual Education Planning Summary Guide for a list of related plans </w:t>
      </w:r>
      <w:r>
        <w:rPr>
          <w:rFonts w:ascii="ArialMT" w:hAnsi="ArialMT" w:cs="ArialMT"/>
          <w:sz w:val="18"/>
          <w:szCs w:val="18"/>
        </w:rPr>
        <w:t>to</w:t>
      </w:r>
      <w:r w:rsidRPr="004D2177">
        <w:rPr>
          <w:rFonts w:ascii="ArialMT" w:hAnsi="ArialMT" w:cs="ArialMT"/>
          <w:sz w:val="18"/>
          <w:szCs w:val="18"/>
        </w:rPr>
        <w:t xml:space="preserve"> record here</w:t>
      </w:r>
      <w:r>
        <w:rPr>
          <w:rFonts w:ascii="ArialMT" w:hAnsi="ArialMT" w:cs="ArialMT"/>
          <w:sz w:val="18"/>
          <w:szCs w:val="18"/>
        </w:rPr>
        <w:t xml:space="preserve"> </w:t>
      </w:r>
      <w:r w:rsidRPr="004D2177">
        <w:rPr>
          <w:rFonts w:ascii="ArialMT" w:hAnsi="ArialMT" w:cs="ArialMT"/>
          <w:sz w:val="18"/>
          <w:szCs w:val="18"/>
        </w:rPr>
        <w:t>e.g.</w:t>
      </w:r>
      <w:r>
        <w:rPr>
          <w:rFonts w:ascii="ArialMT" w:hAnsi="ArialMT" w:cs="ArialMT"/>
          <w:sz w:val="18"/>
          <w:szCs w:val="18"/>
        </w:rPr>
        <w:t>,</w:t>
      </w:r>
      <w:r w:rsidRPr="004D2177">
        <w:rPr>
          <w:rFonts w:ascii="ArialMT" w:hAnsi="ArialMT" w:cs="ArialMT"/>
          <w:sz w:val="18"/>
          <w:szCs w:val="18"/>
        </w:rPr>
        <w:t xml:space="preserve"> Behaviour Support Plan.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2"/>
      </w:tblGrid>
      <w:tr w:rsidR="00D66F3D" w14:paraId="70B5EDF8"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2" w:type="dxa"/>
            <w:shd w:val="clear" w:color="auto" w:fill="auto"/>
          </w:tcPr>
          <w:p w14:paraId="7AB44487" w14:textId="77777777" w:rsidR="00D66F3D" w:rsidRDefault="00D66F3D" w:rsidP="00CB686C"/>
        </w:tc>
      </w:tr>
    </w:tbl>
    <w:p w14:paraId="0E7737E9" w14:textId="77777777" w:rsidR="00D66F3D" w:rsidRDefault="00D66F3D" w:rsidP="00D66F3D"/>
    <w:p w14:paraId="0EA8A004" w14:textId="77777777" w:rsidR="00D66F3D" w:rsidRDefault="00D66F3D" w:rsidP="00D66F3D">
      <w:pPr>
        <w:pStyle w:val="Heading2"/>
      </w:pPr>
      <w:r>
        <w:t>*STAGE 1: ASSESS: GET TO KNOW THE STUDENT AND HOW THEY LEARN</w:t>
      </w:r>
    </w:p>
    <w:p w14:paraId="760F8008" w14:textId="77777777" w:rsidR="00D66F3D" w:rsidRDefault="00D66F3D" w:rsidP="00D66F3D">
      <w:pPr>
        <w:autoSpaceDE w:val="0"/>
        <w:autoSpaceDN w:val="0"/>
        <w:adjustRightInd w:val="0"/>
        <w:spacing w:after="0"/>
        <w:rPr>
          <w:rFonts w:ascii="Arial-BoldMT" w:hAnsi="Arial-BoldMT" w:cs="Arial-BoldMT"/>
          <w:b/>
          <w:bCs/>
          <w:sz w:val="18"/>
          <w:szCs w:val="18"/>
        </w:rPr>
      </w:pPr>
      <w:r w:rsidRPr="007A2C8D">
        <w:rPr>
          <w:rFonts w:ascii="Arial-BoldMT" w:hAnsi="Arial-BoldMT" w:cs="Arial-BoldMT"/>
          <w:b/>
          <w:bCs/>
          <w:szCs w:val="20"/>
        </w:rPr>
        <w:t>What are the strengths and interests of the student and how can we promote them? Recognise and build on the student’s strengths to foster student engagement in the</w:t>
      </w:r>
      <w:r>
        <w:rPr>
          <w:rFonts w:ascii="Arial-BoldMT" w:hAnsi="Arial-BoldMT" w:cs="Arial-BoldMT"/>
          <w:b/>
          <w:bCs/>
          <w:szCs w:val="20"/>
        </w:rPr>
        <w:t xml:space="preserve"> </w:t>
      </w:r>
      <w:r w:rsidRPr="007A2C8D">
        <w:rPr>
          <w:rFonts w:ascii="Arial-BoldMT" w:hAnsi="Arial-BoldMT" w:cs="Arial-BoldMT"/>
          <w:b/>
          <w:bCs/>
          <w:szCs w:val="20"/>
        </w:rPr>
        <w:t>learning process.</w:t>
      </w:r>
      <w:r>
        <w:rPr>
          <w:rFonts w:ascii="Arial-BoldMT" w:hAnsi="Arial-BoldMT" w:cs="Arial-BoldMT"/>
          <w:b/>
          <w:bCs/>
          <w:sz w:val="18"/>
          <w:szCs w:val="18"/>
        </w:rPr>
        <w:t xml:space="preserve"> </w:t>
      </w:r>
    </w:p>
    <w:p w14:paraId="4BAFB728" w14:textId="77777777" w:rsidR="00D66F3D" w:rsidRDefault="00D66F3D" w:rsidP="00D66F3D">
      <w:pPr>
        <w:autoSpaceDE w:val="0"/>
        <w:autoSpaceDN w:val="0"/>
        <w:adjustRightInd w:val="0"/>
        <w:spacing w:after="0"/>
        <w:rPr>
          <w:rFonts w:ascii="Arial-BoldMT" w:hAnsi="Arial-BoldMT" w:cs="Arial-BoldMT"/>
          <w:b/>
          <w:bCs/>
          <w:sz w:val="18"/>
          <w:szCs w:val="18"/>
        </w:rPr>
      </w:pPr>
    </w:p>
    <w:tbl>
      <w:tblPr>
        <w:tblStyle w:val="TableGrid"/>
        <w:tblW w:w="0" w:type="auto"/>
        <w:tblLook w:val="04A0" w:firstRow="1" w:lastRow="0" w:firstColumn="1" w:lastColumn="0" w:noHBand="0" w:noVBand="1"/>
      </w:tblPr>
      <w:tblGrid>
        <w:gridCol w:w="14562"/>
      </w:tblGrid>
      <w:tr w:rsidR="00D66F3D" w14:paraId="64AF0668"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2" w:type="dxa"/>
            <w:tcBorders>
              <w:top w:val="single" w:sz="4" w:space="0" w:color="auto"/>
              <w:left w:val="single" w:sz="4" w:space="0" w:color="auto"/>
              <w:bottom w:val="single" w:sz="4" w:space="0" w:color="auto"/>
              <w:right w:val="single" w:sz="4" w:space="0" w:color="auto"/>
            </w:tcBorders>
            <w:shd w:val="clear" w:color="auto" w:fill="auto"/>
          </w:tcPr>
          <w:p w14:paraId="2F1243F0" w14:textId="77777777" w:rsidR="00D66F3D" w:rsidRDefault="00D66F3D" w:rsidP="00CB686C">
            <w:pPr>
              <w:rPr>
                <w:color w:val="000000" w:themeColor="text1"/>
              </w:rPr>
            </w:pPr>
            <w:r>
              <w:rPr>
                <w:color w:val="000000" w:themeColor="text1"/>
              </w:rPr>
              <w:t>Strengths</w:t>
            </w:r>
          </w:p>
          <w:p w14:paraId="6AC50FD3" w14:textId="77777777" w:rsidR="00D66F3D" w:rsidRPr="007F2ECD" w:rsidRDefault="00D66F3D" w:rsidP="00CB686C">
            <w:pPr>
              <w:pStyle w:val="ListParagraph"/>
              <w:numPr>
                <w:ilvl w:val="0"/>
                <w:numId w:val="24"/>
              </w:numPr>
              <w:rPr>
                <w:b w:val="0"/>
                <w:bCs/>
                <w:color w:val="000000" w:themeColor="text1"/>
                <w:sz w:val="20"/>
                <w:szCs w:val="20"/>
              </w:rPr>
            </w:pPr>
            <w:r w:rsidRPr="007F2ECD">
              <w:rPr>
                <w:b w:val="0"/>
                <w:bCs/>
                <w:color w:val="000000" w:themeColor="text1"/>
                <w:sz w:val="20"/>
                <w:szCs w:val="20"/>
              </w:rPr>
              <w:t>Literacy and numeracy (Tyson is achieving at up to 24 months ahead of grade expected levels in English and 12 months ahead in Mathematics)</w:t>
            </w:r>
          </w:p>
          <w:p w14:paraId="24FCEFFD" w14:textId="77777777" w:rsidR="00D66F3D" w:rsidRPr="007F2ECD" w:rsidRDefault="00D66F3D" w:rsidP="00CB686C">
            <w:pPr>
              <w:pStyle w:val="ListParagraph"/>
              <w:numPr>
                <w:ilvl w:val="0"/>
                <w:numId w:val="24"/>
              </w:numPr>
              <w:rPr>
                <w:b w:val="0"/>
                <w:bCs/>
                <w:color w:val="000000" w:themeColor="text1"/>
                <w:sz w:val="20"/>
                <w:szCs w:val="20"/>
              </w:rPr>
            </w:pPr>
            <w:r w:rsidRPr="007F2ECD">
              <w:rPr>
                <w:b w:val="0"/>
                <w:bCs/>
                <w:color w:val="000000" w:themeColor="text1"/>
                <w:sz w:val="20"/>
                <w:szCs w:val="20"/>
              </w:rPr>
              <w:t>Critical and creative thinking</w:t>
            </w:r>
          </w:p>
          <w:p w14:paraId="168F8AC3" w14:textId="77777777" w:rsidR="00D66F3D" w:rsidRDefault="00D66F3D" w:rsidP="00CB686C">
            <w:pPr>
              <w:rPr>
                <w:color w:val="000000" w:themeColor="text1"/>
              </w:rPr>
            </w:pPr>
            <w:r>
              <w:rPr>
                <w:color w:val="000000" w:themeColor="text1"/>
              </w:rPr>
              <w:t>Interests</w:t>
            </w:r>
          </w:p>
          <w:p w14:paraId="1BCB2A1E" w14:textId="77777777" w:rsidR="00D66F3D" w:rsidRPr="007F2ECD" w:rsidRDefault="00D66F3D" w:rsidP="00CB686C">
            <w:pPr>
              <w:pStyle w:val="ListParagraph"/>
              <w:numPr>
                <w:ilvl w:val="0"/>
                <w:numId w:val="25"/>
              </w:numPr>
              <w:rPr>
                <w:b w:val="0"/>
                <w:bCs/>
                <w:color w:val="000000" w:themeColor="text1"/>
                <w:sz w:val="20"/>
                <w:szCs w:val="20"/>
              </w:rPr>
            </w:pPr>
            <w:r w:rsidRPr="007F2ECD">
              <w:rPr>
                <w:b w:val="0"/>
                <w:bCs/>
                <w:color w:val="000000" w:themeColor="text1"/>
                <w:sz w:val="20"/>
                <w:szCs w:val="20"/>
              </w:rPr>
              <w:t>Tyson has a passion for creative writing</w:t>
            </w:r>
          </w:p>
          <w:p w14:paraId="5C1B7B1E" w14:textId="77777777" w:rsidR="00D66F3D" w:rsidRPr="007F2ECD" w:rsidRDefault="00D66F3D" w:rsidP="00CB686C">
            <w:pPr>
              <w:pStyle w:val="ListParagraph"/>
              <w:numPr>
                <w:ilvl w:val="0"/>
                <w:numId w:val="25"/>
              </w:numPr>
              <w:rPr>
                <w:b w:val="0"/>
                <w:bCs/>
                <w:color w:val="000000" w:themeColor="text1"/>
                <w:sz w:val="20"/>
                <w:szCs w:val="20"/>
              </w:rPr>
            </w:pPr>
            <w:r w:rsidRPr="007F2ECD">
              <w:rPr>
                <w:b w:val="0"/>
                <w:bCs/>
                <w:color w:val="000000" w:themeColor="text1"/>
                <w:sz w:val="20"/>
                <w:szCs w:val="20"/>
              </w:rPr>
              <w:t>Tyson has a passion for social justice issues</w:t>
            </w:r>
          </w:p>
          <w:p w14:paraId="254F0CE9" w14:textId="77777777" w:rsidR="00D66F3D" w:rsidRPr="00AA374B" w:rsidRDefault="00D66F3D" w:rsidP="00CB686C">
            <w:pPr>
              <w:pStyle w:val="ListParagraph"/>
              <w:numPr>
                <w:ilvl w:val="0"/>
                <w:numId w:val="25"/>
              </w:numPr>
              <w:rPr>
                <w:color w:val="000000" w:themeColor="text1"/>
              </w:rPr>
            </w:pPr>
            <w:r w:rsidRPr="007F2ECD">
              <w:rPr>
                <w:b w:val="0"/>
                <w:bCs/>
                <w:color w:val="000000" w:themeColor="text1"/>
                <w:sz w:val="20"/>
                <w:szCs w:val="20"/>
              </w:rPr>
              <w:t>Tyson enjoys leadership</w:t>
            </w:r>
          </w:p>
        </w:tc>
      </w:tr>
    </w:tbl>
    <w:p w14:paraId="2995B3BA" w14:textId="77777777" w:rsidR="00D66F3D" w:rsidRDefault="00D66F3D" w:rsidP="00D66F3D"/>
    <w:p w14:paraId="6F1CA848" w14:textId="77777777" w:rsidR="00D66F3D" w:rsidRPr="004D2177" w:rsidRDefault="00D66F3D" w:rsidP="00D66F3D">
      <w:pPr>
        <w:autoSpaceDE w:val="0"/>
        <w:autoSpaceDN w:val="0"/>
        <w:adjustRightInd w:val="0"/>
        <w:spacing w:after="0"/>
        <w:rPr>
          <w:rFonts w:ascii="Arial-BoldMT" w:hAnsi="Arial-BoldMT"/>
          <w:b/>
          <w:bCs/>
          <w:szCs w:val="20"/>
        </w:rPr>
      </w:pPr>
      <w:r w:rsidRPr="004D2177">
        <w:rPr>
          <w:rFonts w:ascii="Arial-BoldMT" w:hAnsi="Arial-BoldMT"/>
          <w:b/>
          <w:bCs/>
          <w:szCs w:val="20"/>
        </w:rPr>
        <w:t>Provide information about the student to support their education needs, including results of any formal/informal assessments in literacy, numeracy or social-emotional assessments, recommendations or advice from regional and area staff and/or allied health professionals, data or classroom observations.</w:t>
      </w:r>
    </w:p>
    <w:p w14:paraId="3970B776" w14:textId="77777777" w:rsidR="00D66F3D" w:rsidRDefault="00D66F3D" w:rsidP="00D66F3D">
      <w:pPr>
        <w:spacing w:after="0"/>
        <w:rPr>
          <w:rFonts w:ascii="Arial-BoldMT" w:hAnsi="Arial-BoldMT" w:cs="Arial-BoldMT"/>
          <w:b/>
          <w:bCs/>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2"/>
      </w:tblGrid>
      <w:tr w:rsidR="00D66F3D" w14:paraId="38D6CCCC"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2" w:type="dxa"/>
            <w:shd w:val="clear" w:color="auto" w:fill="auto"/>
          </w:tcPr>
          <w:p w14:paraId="343AF386" w14:textId="77777777" w:rsidR="00D66F3D" w:rsidRDefault="00D66F3D" w:rsidP="00CB686C">
            <w:pPr>
              <w:rPr>
                <w:b w:val="0"/>
                <w:color w:val="auto"/>
              </w:rPr>
            </w:pPr>
            <w:r>
              <w:rPr>
                <w:b w:val="0"/>
                <w:color w:val="auto"/>
              </w:rPr>
              <w:t xml:space="preserve">Cognitive assessment (WISC V) by private psychologist reported an FSIQ in the </w:t>
            </w:r>
            <w:r w:rsidRPr="00BB4C20">
              <w:rPr>
                <w:b w:val="0"/>
                <w:i/>
                <w:color w:val="auto"/>
              </w:rPr>
              <w:t>superior</w:t>
            </w:r>
            <w:r>
              <w:rPr>
                <w:b w:val="0"/>
                <w:color w:val="auto"/>
              </w:rPr>
              <w:t xml:space="preserve"> range.</w:t>
            </w:r>
          </w:p>
          <w:p w14:paraId="549D245C" w14:textId="77777777" w:rsidR="00D66F3D" w:rsidRDefault="00D66F3D" w:rsidP="00CB686C">
            <w:pPr>
              <w:rPr>
                <w:b w:val="0"/>
                <w:color w:val="auto"/>
              </w:rPr>
            </w:pPr>
            <w:r>
              <w:rPr>
                <w:b w:val="0"/>
                <w:color w:val="auto"/>
              </w:rPr>
              <w:t>Progressive achievement test in reading scale 8 Stanine 9 (ACER progressive achievement test)</w:t>
            </w:r>
          </w:p>
          <w:p w14:paraId="2B88BE9B" w14:textId="77777777" w:rsidR="00D66F3D" w:rsidRDefault="00D66F3D" w:rsidP="00CB686C">
            <w:pPr>
              <w:rPr>
                <w:b w:val="0"/>
                <w:color w:val="auto"/>
              </w:rPr>
            </w:pPr>
            <w:r>
              <w:rPr>
                <w:b w:val="0"/>
                <w:color w:val="auto"/>
              </w:rPr>
              <w:t>Progressive achievement test in Mathematics 8 Stanine 7 (ACER progressive achievement test)</w:t>
            </w:r>
          </w:p>
          <w:p w14:paraId="38050A57" w14:textId="77777777" w:rsidR="00D66F3D" w:rsidRDefault="00D66F3D" w:rsidP="00CB686C">
            <w:pPr>
              <w:rPr>
                <w:b w:val="0"/>
                <w:color w:val="auto"/>
              </w:rPr>
            </w:pPr>
            <w:r>
              <w:rPr>
                <w:b w:val="0"/>
                <w:color w:val="auto"/>
              </w:rPr>
              <w:t xml:space="preserve">Year 5 NAPLAN </w:t>
            </w:r>
          </w:p>
          <w:p w14:paraId="346A70C4" w14:textId="77777777" w:rsidR="00D66F3D" w:rsidRDefault="00D66F3D" w:rsidP="00CB686C">
            <w:pPr>
              <w:rPr>
                <w:b w:val="0"/>
                <w:color w:val="auto"/>
              </w:rPr>
            </w:pPr>
            <w:r>
              <w:rPr>
                <w:b w:val="0"/>
                <w:color w:val="auto"/>
              </w:rPr>
              <w:t>Reading: Above Band 8</w:t>
            </w:r>
          </w:p>
          <w:p w14:paraId="7274DBC7" w14:textId="77777777" w:rsidR="00D66F3D" w:rsidRDefault="00D66F3D" w:rsidP="00CB686C">
            <w:pPr>
              <w:rPr>
                <w:b w:val="0"/>
                <w:color w:val="auto"/>
              </w:rPr>
            </w:pPr>
            <w:r>
              <w:rPr>
                <w:b w:val="0"/>
                <w:color w:val="auto"/>
              </w:rPr>
              <w:t>Writing: Above Band 8</w:t>
            </w:r>
          </w:p>
          <w:p w14:paraId="08205390" w14:textId="77777777" w:rsidR="00D66F3D" w:rsidRDefault="00D66F3D" w:rsidP="00CB686C">
            <w:pPr>
              <w:rPr>
                <w:b w:val="0"/>
                <w:color w:val="auto"/>
              </w:rPr>
            </w:pPr>
            <w:r>
              <w:rPr>
                <w:b w:val="0"/>
                <w:color w:val="auto"/>
              </w:rPr>
              <w:lastRenderedPageBreak/>
              <w:t>Language conventions: Above Band 8</w:t>
            </w:r>
          </w:p>
          <w:p w14:paraId="5B326EF0" w14:textId="77777777" w:rsidR="00D66F3D" w:rsidRDefault="00D66F3D" w:rsidP="00CB686C">
            <w:r>
              <w:rPr>
                <w:b w:val="0"/>
                <w:color w:val="auto"/>
              </w:rPr>
              <w:t>Numeracy: Band 8</w:t>
            </w:r>
          </w:p>
        </w:tc>
      </w:tr>
    </w:tbl>
    <w:p w14:paraId="237B7F42" w14:textId="77777777" w:rsidR="00D66F3D" w:rsidRDefault="00D66F3D" w:rsidP="00D66F3D">
      <w:pPr>
        <w:rPr>
          <w:rFonts w:ascii="Arial-BoldMT" w:hAnsi="Arial-BoldMT" w:cs="Arial-BoldMT"/>
          <w:b/>
          <w:bCs/>
          <w:sz w:val="18"/>
          <w:szCs w:val="18"/>
        </w:rPr>
      </w:pPr>
    </w:p>
    <w:p w14:paraId="53CDD5F3" w14:textId="77777777" w:rsidR="00D66F3D" w:rsidRPr="007A2C8D" w:rsidRDefault="00D66F3D" w:rsidP="00D66F3D">
      <w:pPr>
        <w:rPr>
          <w:rFonts w:ascii="Arial-BoldMT" w:hAnsi="Arial-BoldMT" w:cs="Arial-BoldMT"/>
          <w:b/>
          <w:bCs/>
          <w:szCs w:val="20"/>
        </w:rPr>
      </w:pPr>
      <w:r w:rsidRPr="007A2C8D">
        <w:rPr>
          <w:rFonts w:ascii="Arial-BoldMT" w:hAnsi="Arial-BoldMT" w:cs="Arial-BoldMT"/>
          <w:b/>
          <w:bCs/>
          <w:szCs w:val="20"/>
        </w:rPr>
        <w:t>Current challenges and barriers to learning</w:t>
      </w:r>
      <w:r>
        <w:rPr>
          <w:rFonts w:ascii="Arial-BoldMT" w:hAnsi="Arial-BoldMT" w:cs="Arial-BoldMT"/>
          <w:b/>
          <w:bCs/>
          <w:szCs w:val="20"/>
        </w:rPr>
        <w:t xml:space="preserve"> </w:t>
      </w:r>
      <w:r w:rsidRPr="00E3370F">
        <w:rPr>
          <w:rFonts w:ascii="Arial-BoldMT" w:hAnsi="Arial-BoldMT" w:cs="Arial-BoldMT"/>
          <w:b/>
          <w:bCs/>
          <w:szCs w:val="20"/>
        </w:rPr>
        <w:t>and engagement</w:t>
      </w:r>
      <w:r>
        <w:rPr>
          <w:rFonts w:ascii="Arial-BoldMT" w:hAnsi="Arial-BoldMT" w:cs="Arial-BoldMT"/>
          <w:b/>
          <w:bCs/>
          <w:szCs w:val="20"/>
        </w:rP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2"/>
      </w:tblGrid>
      <w:tr w:rsidR="00D66F3D" w14:paraId="7C8163D2"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2" w:type="dxa"/>
            <w:shd w:val="clear" w:color="auto" w:fill="auto"/>
          </w:tcPr>
          <w:p w14:paraId="1A95B65A" w14:textId="77777777" w:rsidR="00D66F3D" w:rsidRDefault="00D66F3D" w:rsidP="00CB686C">
            <w:pPr>
              <w:rPr>
                <w:rFonts w:ascii="Arial-BoldMT" w:hAnsi="Arial-BoldMT" w:cs="Arial-BoldMT"/>
                <w:b w:val="0"/>
                <w:bCs/>
                <w:sz w:val="18"/>
                <w:szCs w:val="18"/>
              </w:rPr>
            </w:pPr>
            <w:r>
              <w:rPr>
                <w:rFonts w:cstheme="minorHAnsi"/>
                <w:b w:val="0"/>
                <w:color w:val="auto"/>
                <w:szCs w:val="20"/>
              </w:rPr>
              <w:t xml:space="preserve">Tyson finds the pace of lessons slow, and this impacts his engagement. He describes feeling bored when the teacher is providing multiple exposures for content he has already mastered. Tyson finds there are often occasions in lessons where he is not learning anything new, and this impacts his interest in lessons. </w:t>
            </w:r>
          </w:p>
        </w:tc>
      </w:tr>
    </w:tbl>
    <w:p w14:paraId="0ADF7A49" w14:textId="77777777" w:rsidR="00D66F3D" w:rsidRPr="00017D01" w:rsidRDefault="00D66F3D" w:rsidP="00D66F3D">
      <w:pPr>
        <w:rPr>
          <w:rFonts w:ascii="Arial-BoldMT" w:hAnsi="Arial-BoldMT" w:cs="Arial-BoldMT"/>
          <w:b/>
          <w:bCs/>
          <w:sz w:val="18"/>
          <w:szCs w:val="18"/>
        </w:rPr>
      </w:pPr>
    </w:p>
    <w:tbl>
      <w:tblPr>
        <w:tblStyle w:val="TableGrid"/>
        <w:tblW w:w="0" w:type="auto"/>
        <w:tblLook w:val="04A0" w:firstRow="1" w:lastRow="0" w:firstColumn="1" w:lastColumn="0" w:noHBand="0" w:noVBand="1"/>
      </w:tblPr>
      <w:tblGrid>
        <w:gridCol w:w="7282"/>
        <w:gridCol w:w="7280"/>
      </w:tblGrid>
      <w:tr w:rsidR="00D66F3D" w14:paraId="31B26027"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2" w:type="dxa"/>
            <w:gridSpan w:val="2"/>
            <w:tcBorders>
              <w:top w:val="single" w:sz="4" w:space="0" w:color="auto"/>
              <w:left w:val="single" w:sz="4" w:space="0" w:color="auto"/>
              <w:bottom w:val="single" w:sz="4" w:space="0" w:color="auto"/>
              <w:right w:val="single" w:sz="4" w:space="0" w:color="auto"/>
            </w:tcBorders>
            <w:shd w:val="clear" w:color="auto" w:fill="auto"/>
          </w:tcPr>
          <w:p w14:paraId="3A62F3E6" w14:textId="77777777" w:rsidR="00D66F3D" w:rsidRPr="00AC7637" w:rsidRDefault="00D66F3D" w:rsidP="00CB686C">
            <w:pPr>
              <w:rPr>
                <w:b w:val="0"/>
                <w:bCs/>
                <w:color w:val="auto"/>
              </w:rPr>
            </w:pPr>
            <w:r w:rsidRPr="00AC7637">
              <w:rPr>
                <w:bCs/>
                <w:color w:val="auto"/>
              </w:rPr>
              <w:t>Ask the student what helps them to learn</w:t>
            </w:r>
            <w:r>
              <w:rPr>
                <w:bCs/>
                <w:color w:val="auto"/>
              </w:rPr>
              <w:t xml:space="preserve"> </w:t>
            </w:r>
            <w:r w:rsidRPr="007B7FBC">
              <w:rPr>
                <w:bCs/>
                <w:color w:val="auto"/>
              </w:rPr>
              <w:t>and record the answers below</w:t>
            </w:r>
            <w:r w:rsidRPr="00AC7637">
              <w:rPr>
                <w:bCs/>
                <w:color w:val="auto"/>
              </w:rPr>
              <w:t>. For example, engage the student in the following questions:</w:t>
            </w:r>
          </w:p>
          <w:p w14:paraId="01338CEF" w14:textId="77777777" w:rsidR="00D66F3D" w:rsidRPr="00392153" w:rsidRDefault="00D66F3D" w:rsidP="00CB686C">
            <w:pPr>
              <w:rPr>
                <w:sz w:val="16"/>
                <w:szCs w:val="16"/>
              </w:rPr>
            </w:pPr>
            <w:r w:rsidRPr="00AC7637">
              <w:rPr>
                <w:bCs/>
                <w:color w:val="auto"/>
                <w:sz w:val="16"/>
                <w:szCs w:val="16"/>
              </w:rPr>
              <w:t xml:space="preserve">The IEP is strengths based and informed by student agency. Where appropriate, the student should play an active role in the development of their IEP. See Student Voice Practice Guide (Amplify): </w:t>
            </w:r>
            <w:hyperlink r:id="rId10" w:history="1">
              <w:r w:rsidRPr="004179BC">
                <w:rPr>
                  <w:rStyle w:val="Hyperlink"/>
                  <w:bCs/>
                  <w:sz w:val="16"/>
                  <w:szCs w:val="16"/>
                </w:rPr>
                <w:t>www.education.vic.gov.au/school/teachers/teachingresources/practice/improve/Pages/amplify.aspx</w:t>
              </w:r>
            </w:hyperlink>
            <w:r>
              <w:rPr>
                <w:bCs/>
                <w:sz w:val="16"/>
                <w:szCs w:val="16"/>
              </w:rPr>
              <w:t xml:space="preserve"> </w:t>
            </w:r>
          </w:p>
        </w:tc>
      </w:tr>
      <w:tr w:rsidR="00D66F3D" w14:paraId="6905136B" w14:textId="77777777" w:rsidTr="00CB686C">
        <w:tc>
          <w:tcPr>
            <w:cnfStyle w:val="001000000000" w:firstRow="0" w:lastRow="0" w:firstColumn="1" w:lastColumn="0" w:oddVBand="0" w:evenVBand="0" w:oddHBand="0" w:evenHBand="0" w:firstRowFirstColumn="0" w:firstRowLastColumn="0" w:lastRowFirstColumn="0" w:lastRowLastColumn="0"/>
            <w:tcW w:w="7282" w:type="dxa"/>
            <w:tcBorders>
              <w:top w:val="single" w:sz="4" w:space="0" w:color="auto"/>
              <w:left w:val="single" w:sz="4" w:space="0" w:color="auto"/>
              <w:bottom w:val="single" w:sz="4" w:space="0" w:color="auto"/>
              <w:right w:val="single" w:sz="4" w:space="0" w:color="auto"/>
            </w:tcBorders>
          </w:tcPr>
          <w:p w14:paraId="231F7BE8" w14:textId="77777777" w:rsidR="00D66F3D" w:rsidRDefault="00D66F3D" w:rsidP="00CB686C">
            <w:pPr>
              <w:rPr>
                <w:color w:val="auto"/>
                <w:szCs w:val="20"/>
              </w:rPr>
            </w:pPr>
            <w:r w:rsidRPr="000F0849">
              <w:rPr>
                <w:color w:val="auto"/>
                <w:szCs w:val="20"/>
              </w:rPr>
              <w:t>• What do I love to do</w:t>
            </w:r>
            <w:r>
              <w:rPr>
                <w:color w:val="auto"/>
                <w:szCs w:val="20"/>
              </w:rPr>
              <w:t>?</w:t>
            </w:r>
          </w:p>
          <w:p w14:paraId="09E13A0E" w14:textId="77777777" w:rsidR="00D66F3D" w:rsidRDefault="00D66F3D" w:rsidP="00CB686C">
            <w:pPr>
              <w:rPr>
                <w:szCs w:val="20"/>
              </w:rPr>
            </w:pPr>
          </w:p>
          <w:p w14:paraId="207CE0D9" w14:textId="77777777" w:rsidR="00D66F3D" w:rsidRPr="000F0849" w:rsidRDefault="00D66F3D" w:rsidP="00CB686C">
            <w:pPr>
              <w:rPr>
                <w:color w:val="auto"/>
                <w:szCs w:val="20"/>
              </w:rPr>
            </w:pPr>
          </w:p>
          <w:p w14:paraId="71CAB80A" w14:textId="77777777" w:rsidR="00D66F3D" w:rsidRDefault="00D66F3D" w:rsidP="00CB686C">
            <w:pPr>
              <w:rPr>
                <w:color w:val="auto"/>
                <w:szCs w:val="20"/>
              </w:rPr>
            </w:pPr>
            <w:r w:rsidRPr="000F0849">
              <w:rPr>
                <w:color w:val="auto"/>
                <w:szCs w:val="20"/>
              </w:rPr>
              <w:t xml:space="preserve">• How do I learn best? </w:t>
            </w:r>
          </w:p>
          <w:p w14:paraId="0903399B" w14:textId="77777777" w:rsidR="00D66F3D" w:rsidRPr="000F0849" w:rsidRDefault="00D66F3D" w:rsidP="00CB686C">
            <w:pPr>
              <w:rPr>
                <w:color w:val="auto"/>
                <w:szCs w:val="20"/>
              </w:rPr>
            </w:pPr>
          </w:p>
          <w:p w14:paraId="5BC5A2A2" w14:textId="77777777" w:rsidR="00D66F3D" w:rsidRDefault="00D66F3D" w:rsidP="00CB686C">
            <w:pPr>
              <w:rPr>
                <w:color w:val="auto"/>
              </w:rPr>
            </w:pPr>
            <w:r w:rsidRPr="000F0849">
              <w:rPr>
                <w:color w:val="auto"/>
              </w:rPr>
              <w:t xml:space="preserve">• What helps my learning? </w:t>
            </w:r>
          </w:p>
          <w:p w14:paraId="47FD0AF3" w14:textId="77777777" w:rsidR="00D66F3D" w:rsidRPr="000F0849" w:rsidRDefault="00D66F3D" w:rsidP="00CB686C">
            <w:pPr>
              <w:rPr>
                <w:color w:val="auto"/>
              </w:rPr>
            </w:pPr>
          </w:p>
          <w:p w14:paraId="5199EDE8" w14:textId="77777777" w:rsidR="00D66F3D" w:rsidRDefault="00D66F3D" w:rsidP="00CB686C">
            <w:pPr>
              <w:rPr>
                <w:color w:val="auto"/>
              </w:rPr>
            </w:pPr>
            <w:r w:rsidRPr="000F0849">
              <w:rPr>
                <w:color w:val="auto"/>
              </w:rPr>
              <w:t xml:space="preserve">• What helps me to attend school regularly? </w:t>
            </w:r>
          </w:p>
          <w:p w14:paraId="1948D120" w14:textId="77777777" w:rsidR="00D66F3D" w:rsidRPr="000F0849" w:rsidRDefault="00D66F3D" w:rsidP="00CB686C">
            <w:pPr>
              <w:rPr>
                <w:color w:val="auto"/>
              </w:rPr>
            </w:pPr>
          </w:p>
          <w:p w14:paraId="198B650F" w14:textId="77777777" w:rsidR="00D66F3D" w:rsidRDefault="00D66F3D" w:rsidP="00CB686C">
            <w:pPr>
              <w:rPr>
                <w:color w:val="auto"/>
              </w:rPr>
            </w:pPr>
            <w:r w:rsidRPr="000F0849">
              <w:rPr>
                <w:color w:val="auto"/>
              </w:rPr>
              <w:t>• What have I achieved? (N</w:t>
            </w:r>
            <w:r>
              <w:rPr>
                <w:color w:val="auto"/>
              </w:rPr>
              <w:t>B:</w:t>
            </w:r>
            <w:r w:rsidRPr="000F0849">
              <w:rPr>
                <w:color w:val="auto"/>
              </w:rPr>
              <w:t xml:space="preserve"> This is an ongoing learning and reflective activity.)</w:t>
            </w:r>
          </w:p>
          <w:p w14:paraId="13B0BF47" w14:textId="77777777" w:rsidR="00D66F3D" w:rsidRDefault="00D66F3D" w:rsidP="00CB686C">
            <w:pPr>
              <w:rPr>
                <w:color w:val="auto"/>
              </w:rPr>
            </w:pPr>
          </w:p>
          <w:p w14:paraId="7EA6BD90" w14:textId="77777777" w:rsidR="00D66F3D" w:rsidRDefault="00D66F3D" w:rsidP="00CB686C">
            <w:pPr>
              <w:rPr>
                <w:color w:val="auto"/>
              </w:rPr>
            </w:pPr>
          </w:p>
          <w:p w14:paraId="5DC3350C" w14:textId="77777777" w:rsidR="00D66F3D" w:rsidRPr="000F0849" w:rsidRDefault="00D66F3D" w:rsidP="00CB686C">
            <w:pPr>
              <w:rPr>
                <w:color w:val="auto"/>
              </w:rPr>
            </w:pPr>
          </w:p>
          <w:p w14:paraId="24D6F164" w14:textId="77777777" w:rsidR="00D66F3D" w:rsidRDefault="00D66F3D" w:rsidP="00CB686C">
            <w:pPr>
              <w:rPr>
                <w:color w:val="auto"/>
              </w:rPr>
            </w:pPr>
            <w:r w:rsidRPr="000F0849">
              <w:rPr>
                <w:color w:val="auto"/>
              </w:rPr>
              <w:t xml:space="preserve">• Something I feel proud of in the month/term? </w:t>
            </w:r>
          </w:p>
          <w:p w14:paraId="64F74F9C" w14:textId="77777777" w:rsidR="00D66F3D" w:rsidRDefault="00D66F3D" w:rsidP="00CB686C">
            <w:pPr>
              <w:rPr>
                <w:color w:val="auto"/>
              </w:rPr>
            </w:pPr>
          </w:p>
          <w:p w14:paraId="7EB5FC0B" w14:textId="77777777" w:rsidR="00D66F3D" w:rsidRPr="000F0849" w:rsidRDefault="00D66F3D" w:rsidP="00CB686C">
            <w:pPr>
              <w:rPr>
                <w:color w:val="auto"/>
              </w:rPr>
            </w:pPr>
          </w:p>
          <w:p w14:paraId="2693332D" w14:textId="77777777" w:rsidR="00D66F3D" w:rsidRPr="00AE75E6" w:rsidRDefault="00D66F3D" w:rsidP="00CB686C">
            <w:r w:rsidRPr="000F0849">
              <w:rPr>
                <w:color w:val="auto"/>
              </w:rPr>
              <w:t>• Why are the goals in my I</w:t>
            </w:r>
            <w:r>
              <w:rPr>
                <w:color w:val="auto"/>
              </w:rPr>
              <w:t>EP (below) important to me? (NB:</w:t>
            </w:r>
            <w:r w:rsidRPr="000F0849">
              <w:rPr>
                <w:color w:val="auto"/>
              </w:rPr>
              <w:t xml:space="preserve"> This is a reflective activity as the IEP is developed.)</w:t>
            </w:r>
          </w:p>
        </w:tc>
        <w:tc>
          <w:tcPr>
            <w:tcW w:w="7280" w:type="dxa"/>
            <w:tcBorders>
              <w:top w:val="single" w:sz="4" w:space="0" w:color="auto"/>
              <w:left w:val="single" w:sz="4" w:space="0" w:color="auto"/>
              <w:bottom w:val="single" w:sz="4" w:space="0" w:color="auto"/>
              <w:right w:val="single" w:sz="4" w:space="0" w:color="auto"/>
            </w:tcBorders>
          </w:tcPr>
          <w:p w14:paraId="781EFE84"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lastRenderedPageBreak/>
              <w:t>I love to learn new things. I love working with others to solve problems in the community, or global issue type things, and I love to write stories.</w:t>
            </w:r>
          </w:p>
          <w:p w14:paraId="5816FE7F"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052E2163"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I learn best when I am allowed to go at my own pace.</w:t>
            </w:r>
          </w:p>
          <w:p w14:paraId="55C37EDF"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47E71BC9"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It helps my learning when I am not slowed down.</w:t>
            </w:r>
          </w:p>
          <w:p w14:paraId="0821C1A5"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120E7F55"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I like to be able to learn new things in lessons.</w:t>
            </w:r>
          </w:p>
          <w:p w14:paraId="51378FAF"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5B900211" w14:textId="77777777" w:rsidR="00D66F3D" w:rsidRPr="002E3628" w:rsidRDefault="00D66F3D" w:rsidP="00CB686C">
            <w:pPr>
              <w:cnfStyle w:val="000000000000" w:firstRow="0" w:lastRow="0" w:firstColumn="0" w:lastColumn="0" w:oddVBand="0" w:evenVBand="0" w:oddHBand="0" w:evenHBand="0" w:firstRowFirstColumn="0" w:firstRowLastColumn="0" w:lastRowFirstColumn="0" w:lastRowLastColumn="0"/>
              <w:rPr>
                <w:b/>
              </w:rPr>
            </w:pPr>
            <w:r>
              <w:t>At the moment I think I am achieving really well. My reports usually show that I am working at the top of my year level curriculum. I would like to know where I am working at the curriculum year levels above me though. What I am really proud of though, is the awareness raising we did in our English class about a local environmental issue.</w:t>
            </w:r>
          </w:p>
          <w:p w14:paraId="3EAC29AE"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6DC7DA71"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 xml:space="preserve">I am proud of my writing progress. My teachers are helping me look at what is next in my writing and how I can keep improving. </w:t>
            </w:r>
          </w:p>
          <w:p w14:paraId="2713FFE9"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454D65FC"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p w14:paraId="454E544E"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The goals are important to me so that I don’t get bored at school. I love learning, and I get a bit frustrated when it feels like people are pressing on the brakes when I just want to keep going. I also get a bit frustrated when teachers think that because I’m ahead of everyone else I should just be able to teach myself or teach others in the class – though I don’t mind helping out my friends sometimes.</w:t>
            </w:r>
          </w:p>
        </w:tc>
      </w:tr>
    </w:tbl>
    <w:p w14:paraId="02C6DCF9" w14:textId="77777777" w:rsidR="00D66F3D" w:rsidRDefault="00D66F3D" w:rsidP="00D66F3D"/>
    <w:p w14:paraId="2217DB8E" w14:textId="77777777" w:rsidR="00D66F3D" w:rsidRDefault="00D66F3D" w:rsidP="00D66F3D"/>
    <w:p w14:paraId="084E98AE" w14:textId="77777777" w:rsidR="00D66F3D" w:rsidRDefault="00D66F3D" w:rsidP="00D66F3D">
      <w:pPr>
        <w:pStyle w:val="Heading2"/>
      </w:pPr>
      <w:r w:rsidRPr="006D1789">
        <w:t xml:space="preserve">* STAGE 2: PLAN: USE COLLABORATIVE AND STUDENT-CENTRED PLANNING – WHAT </w:t>
      </w:r>
      <w:r>
        <w:t>do</w:t>
      </w:r>
      <w:r w:rsidRPr="006D1789">
        <w:t xml:space="preserve"> </w:t>
      </w:r>
      <w:r>
        <w:t xml:space="preserve">WE </w:t>
      </w:r>
      <w:r w:rsidRPr="006D1789">
        <w:t>PLAN TO ACHIEVE?</w:t>
      </w:r>
    </w:p>
    <w:p w14:paraId="4A43F745" w14:textId="77777777" w:rsidR="00D66F3D" w:rsidRPr="00617E92" w:rsidRDefault="00D66F3D" w:rsidP="00D66F3D">
      <w:pPr>
        <w:rPr>
          <w:szCs w:val="20"/>
        </w:rPr>
      </w:pPr>
      <w:r w:rsidRPr="00617E92">
        <w:rPr>
          <w:rFonts w:ascii="Arial-BoldMT" w:hAnsi="Arial-BoldMT" w:cs="Arial-BoldMT"/>
          <w:b/>
          <w:bCs/>
          <w:szCs w:val="20"/>
        </w:rPr>
        <w:t xml:space="preserve">* </w:t>
      </w:r>
      <w:r w:rsidRPr="007B7FBC">
        <w:rPr>
          <w:rFonts w:ascii="Arial-BoldMT" w:hAnsi="Arial-BoldMT" w:cs="Arial-BoldMT"/>
          <w:b/>
          <w:bCs/>
          <w:szCs w:val="20"/>
        </w:rPr>
        <w:t>Long-term goals. Provide a clear, summarised statement of 1-2 sentences that guides the development of the short-term goals below</w:t>
      </w:r>
      <w:r>
        <w:rPr>
          <w:rFonts w:ascii="Arial-BoldMT" w:hAnsi="Arial-BoldMT" w:cs="Arial-BoldMT"/>
          <w:b/>
          <w:bCs/>
          <w:szCs w:val="20"/>
        </w:rPr>
        <w:t>.</w:t>
      </w:r>
    </w:p>
    <w:tbl>
      <w:tblPr>
        <w:tblStyle w:val="TableGrid"/>
        <w:tblW w:w="0" w:type="auto"/>
        <w:tblLook w:val="04A0" w:firstRow="1" w:lastRow="0" w:firstColumn="1" w:lastColumn="0" w:noHBand="0" w:noVBand="1"/>
      </w:tblPr>
      <w:tblGrid>
        <w:gridCol w:w="14562"/>
      </w:tblGrid>
      <w:tr w:rsidR="00D66F3D" w:rsidRPr="002953F6" w14:paraId="285481E3"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8" w:type="dxa"/>
            <w:tcBorders>
              <w:top w:val="single" w:sz="4" w:space="0" w:color="auto"/>
              <w:left w:val="single" w:sz="4" w:space="0" w:color="auto"/>
              <w:bottom w:val="single" w:sz="4" w:space="0" w:color="auto"/>
              <w:right w:val="single" w:sz="4" w:space="0" w:color="auto"/>
            </w:tcBorders>
            <w:shd w:val="clear" w:color="auto" w:fill="auto"/>
          </w:tcPr>
          <w:p w14:paraId="2C71E46A" w14:textId="77777777" w:rsidR="00D66F3D" w:rsidRPr="007F2ECD" w:rsidRDefault="00D66F3D" w:rsidP="00CB686C">
            <w:pPr>
              <w:rPr>
                <w:b w:val="0"/>
                <w:bCs/>
                <w:color w:val="auto"/>
              </w:rPr>
            </w:pPr>
            <w:r w:rsidRPr="007F2ECD">
              <w:rPr>
                <w:b w:val="0"/>
                <w:bCs/>
                <w:color w:val="auto"/>
              </w:rPr>
              <w:t>In all subject areas, Tyson will link classroom learning with a real-world social justice issue, using a solution generated during class to take action</w:t>
            </w:r>
            <w:r w:rsidRPr="007F2ECD">
              <w:rPr>
                <w:b w:val="0"/>
                <w:bCs/>
              </w:rPr>
              <w:t xml:space="preserve"> </w:t>
            </w:r>
            <w:r w:rsidRPr="007F2ECD">
              <w:rPr>
                <w:b w:val="0"/>
                <w:bCs/>
                <w:color w:val="auto"/>
              </w:rPr>
              <w:t>to improve or solve a problem within the school environment,</w:t>
            </w:r>
            <w:r w:rsidRPr="007F2ECD">
              <w:rPr>
                <w:b w:val="0"/>
                <w:bCs/>
              </w:rPr>
              <w:t xml:space="preserve"> </w:t>
            </w:r>
            <w:r w:rsidRPr="007F2ECD">
              <w:rPr>
                <w:b w:val="0"/>
                <w:bCs/>
                <w:color w:val="auto"/>
              </w:rPr>
              <w:t>by December 2021.</w:t>
            </w:r>
          </w:p>
        </w:tc>
      </w:tr>
    </w:tbl>
    <w:p w14:paraId="4D07B0F7" w14:textId="77777777" w:rsidR="00D66F3D" w:rsidRPr="002953F6" w:rsidRDefault="00D66F3D" w:rsidP="00D66F3D"/>
    <w:p w14:paraId="3B1CC2DB" w14:textId="77777777" w:rsidR="00D66F3D" w:rsidRPr="007B7FBC" w:rsidRDefault="00D66F3D" w:rsidP="00D66F3D">
      <w:pPr>
        <w:rPr>
          <w:b/>
          <w:bCs/>
        </w:rPr>
      </w:pPr>
      <w:r w:rsidRPr="007B7FBC">
        <w:rPr>
          <w:b/>
          <w:bCs/>
        </w:rPr>
        <w:t>Short-term SMART goals (Specific, Measurable, Agreed, Relevant, Time</w:t>
      </w:r>
      <w:r>
        <w:rPr>
          <w:b/>
          <w:bCs/>
        </w:rPr>
        <w:t>-bound</w:t>
      </w:r>
      <w:r w:rsidRPr="007B7FBC">
        <w:rPr>
          <w:b/>
          <w:bCs/>
        </w:rPr>
        <w:t xml:space="preserve">). </w:t>
      </w:r>
    </w:p>
    <w:p w14:paraId="596C1E34" w14:textId="77777777" w:rsidR="00D66F3D" w:rsidRPr="006D1789" w:rsidRDefault="00D66F3D" w:rsidP="00D66F3D">
      <w:pPr>
        <w:rPr>
          <w:b/>
          <w:bCs/>
        </w:rPr>
      </w:pPr>
      <w:r w:rsidRPr="007B7FBC">
        <w:rPr>
          <w:b/>
          <w:bCs/>
        </w:rPr>
        <w:t>Identify the sub-skills required to achieve the long-term goal/s above. Number and include all SMART goals below.</w:t>
      </w:r>
    </w:p>
    <w:tbl>
      <w:tblPr>
        <w:tblStyle w:val="TableGrid"/>
        <w:tblW w:w="0" w:type="auto"/>
        <w:tblLook w:val="04A0" w:firstRow="1" w:lastRow="0" w:firstColumn="1" w:lastColumn="0" w:noHBand="0" w:noVBand="1"/>
      </w:tblPr>
      <w:tblGrid>
        <w:gridCol w:w="988"/>
        <w:gridCol w:w="3967"/>
        <w:gridCol w:w="3542"/>
        <w:gridCol w:w="3762"/>
        <w:gridCol w:w="2303"/>
      </w:tblGrid>
      <w:tr w:rsidR="00D66F3D" w:rsidRPr="002953F6" w14:paraId="3CEC657E"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2" w:type="dxa"/>
            <w:gridSpan w:val="5"/>
            <w:tcBorders>
              <w:top w:val="single" w:sz="4" w:space="0" w:color="auto"/>
              <w:left w:val="single" w:sz="4" w:space="0" w:color="auto"/>
              <w:bottom w:val="single" w:sz="4" w:space="0" w:color="auto"/>
              <w:right w:val="single" w:sz="4" w:space="0" w:color="auto"/>
            </w:tcBorders>
            <w:shd w:val="clear" w:color="auto" w:fill="auto"/>
          </w:tcPr>
          <w:p w14:paraId="23CF9825" w14:textId="77777777" w:rsidR="00D66F3D" w:rsidRPr="007B7FBC" w:rsidRDefault="00D66F3D" w:rsidP="00CB686C">
            <w:pPr>
              <w:rPr>
                <w:color w:val="auto"/>
              </w:rPr>
            </w:pPr>
            <w:r w:rsidRPr="007B7FBC">
              <w:rPr>
                <w:color w:val="auto"/>
              </w:rPr>
              <w:t>Current entry level skills:</w:t>
            </w:r>
          </w:p>
          <w:p w14:paraId="6E0C8274" w14:textId="77777777" w:rsidR="00D66F3D" w:rsidRDefault="00D66F3D" w:rsidP="00CB686C">
            <w:pPr>
              <w:rPr>
                <w:b w:val="0"/>
                <w:bCs/>
                <w:color w:val="auto"/>
              </w:rPr>
            </w:pPr>
            <w:r>
              <w:rPr>
                <w:b w:val="0"/>
                <w:bCs/>
                <w:color w:val="auto"/>
              </w:rPr>
              <w:t>Tyson is working up to 24 months ahead of expected year level curriculum in English and 12 months ahead of expected year level curriculum in Mathematics.</w:t>
            </w:r>
          </w:p>
          <w:p w14:paraId="70F59320" w14:textId="77777777" w:rsidR="00D66F3D" w:rsidRDefault="00D66F3D" w:rsidP="00CB686C">
            <w:pPr>
              <w:rPr>
                <w:b w:val="0"/>
                <w:bCs/>
                <w:color w:val="auto"/>
              </w:rPr>
            </w:pPr>
            <w:r>
              <w:rPr>
                <w:b w:val="0"/>
                <w:bCs/>
                <w:color w:val="auto"/>
              </w:rPr>
              <w:t>Tyson has some problem-solving skills but is not yet able to articulate his problem-solving processes. He enjoys solving problems collaboratively, but sometimes relies on others to make problem solving decisions.</w:t>
            </w:r>
          </w:p>
          <w:p w14:paraId="181A1D8D" w14:textId="77777777" w:rsidR="00D66F3D" w:rsidRPr="00D35C04" w:rsidRDefault="00D66F3D" w:rsidP="00CB686C">
            <w:pPr>
              <w:rPr>
                <w:b w:val="0"/>
                <w:bCs/>
                <w:color w:val="auto"/>
              </w:rPr>
            </w:pPr>
            <w:r>
              <w:rPr>
                <w:b w:val="0"/>
                <w:bCs/>
                <w:color w:val="auto"/>
              </w:rPr>
              <w:lastRenderedPageBreak/>
              <w:t xml:space="preserve">Tyson has demonstrated leadership ability when working on issues of social justice. </w:t>
            </w:r>
          </w:p>
        </w:tc>
      </w:tr>
      <w:tr w:rsidR="00D66F3D" w:rsidRPr="005147D7" w14:paraId="7D76AECA" w14:textId="77777777" w:rsidTr="00CB686C">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shd w:val="clear" w:color="auto" w:fill="AF272F"/>
          </w:tcPr>
          <w:p w14:paraId="53FE6040" w14:textId="77777777" w:rsidR="00D66F3D" w:rsidRPr="005147D7" w:rsidRDefault="00D66F3D" w:rsidP="00CB686C">
            <w:pPr>
              <w:rPr>
                <w:b/>
                <w:bCs/>
                <w:color w:val="FFFFFF" w:themeColor="background1"/>
              </w:rPr>
            </w:pPr>
            <w:r w:rsidRPr="005147D7">
              <w:rPr>
                <w:b/>
                <w:bCs/>
                <w:color w:val="FFFFFF" w:themeColor="background1"/>
              </w:rPr>
              <w:lastRenderedPageBreak/>
              <w:t>GOAL #</w:t>
            </w:r>
          </w:p>
        </w:tc>
        <w:tc>
          <w:tcPr>
            <w:tcW w:w="3967" w:type="dxa"/>
            <w:tcBorders>
              <w:top w:val="single" w:sz="4" w:space="0" w:color="auto"/>
              <w:left w:val="single" w:sz="4" w:space="0" w:color="auto"/>
              <w:bottom w:val="single" w:sz="4" w:space="0" w:color="auto"/>
              <w:right w:val="single" w:sz="4" w:space="0" w:color="auto"/>
            </w:tcBorders>
            <w:shd w:val="clear" w:color="auto" w:fill="AF272F"/>
          </w:tcPr>
          <w:p w14:paraId="60BF4A0B"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147D7">
              <w:rPr>
                <w:b/>
                <w:bCs/>
                <w:color w:val="FFFFFF" w:themeColor="background1"/>
              </w:rPr>
              <w:t>Action e.g.</w:t>
            </w:r>
            <w:r>
              <w:rPr>
                <w:b/>
                <w:bCs/>
                <w:color w:val="FFFFFF" w:themeColor="background1"/>
              </w:rPr>
              <w:t>,</w:t>
            </w:r>
            <w:r w:rsidRPr="005147D7">
              <w:rPr>
                <w:b/>
                <w:bCs/>
                <w:color w:val="FFFFFF" w:themeColor="background1"/>
              </w:rPr>
              <w:t xml:space="preserve"> what will the student do?</w:t>
            </w:r>
          </w:p>
        </w:tc>
        <w:tc>
          <w:tcPr>
            <w:tcW w:w="3542" w:type="dxa"/>
            <w:tcBorders>
              <w:top w:val="single" w:sz="4" w:space="0" w:color="auto"/>
              <w:left w:val="single" w:sz="4" w:space="0" w:color="auto"/>
              <w:bottom w:val="single" w:sz="4" w:space="0" w:color="auto"/>
              <w:right w:val="single" w:sz="4" w:space="0" w:color="auto"/>
            </w:tcBorders>
            <w:shd w:val="clear" w:color="auto" w:fill="AF272F"/>
          </w:tcPr>
          <w:p w14:paraId="25887D30"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147D7">
              <w:rPr>
                <w:b/>
                <w:bCs/>
                <w:color w:val="FFFFFF" w:themeColor="background1"/>
              </w:rPr>
              <w:t>Under what conditions e.g.</w:t>
            </w:r>
            <w:r>
              <w:rPr>
                <w:b/>
                <w:bCs/>
                <w:color w:val="FFFFFF" w:themeColor="background1"/>
              </w:rPr>
              <w:t>,</w:t>
            </w:r>
            <w:r w:rsidRPr="005147D7">
              <w:rPr>
                <w:b/>
                <w:bCs/>
                <w:color w:val="FFFFFF" w:themeColor="background1"/>
              </w:rPr>
              <w:t xml:space="preserve"> where, with whom, with what?</w:t>
            </w:r>
          </w:p>
        </w:tc>
        <w:tc>
          <w:tcPr>
            <w:tcW w:w="3762" w:type="dxa"/>
            <w:tcBorders>
              <w:top w:val="single" w:sz="4" w:space="0" w:color="auto"/>
              <w:left w:val="single" w:sz="4" w:space="0" w:color="auto"/>
              <w:bottom w:val="single" w:sz="4" w:space="0" w:color="auto"/>
              <w:right w:val="single" w:sz="4" w:space="0" w:color="auto"/>
            </w:tcBorders>
            <w:shd w:val="clear" w:color="auto" w:fill="AF272F"/>
          </w:tcPr>
          <w:p w14:paraId="00375137"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147D7">
              <w:rPr>
                <w:b/>
                <w:bCs/>
                <w:color w:val="FFFFFF" w:themeColor="background1"/>
              </w:rPr>
              <w:t>Success criteria e.g.</w:t>
            </w:r>
            <w:r>
              <w:rPr>
                <w:b/>
                <w:bCs/>
                <w:color w:val="FFFFFF" w:themeColor="background1"/>
              </w:rPr>
              <w:t>,</w:t>
            </w:r>
            <w:r w:rsidRPr="005147D7">
              <w:rPr>
                <w:b/>
                <w:bCs/>
                <w:color w:val="FFFFFF" w:themeColor="background1"/>
              </w:rPr>
              <w:t xml:space="preserve"> what does success look like?</w:t>
            </w:r>
          </w:p>
        </w:tc>
        <w:tc>
          <w:tcPr>
            <w:tcW w:w="2303" w:type="dxa"/>
            <w:tcBorders>
              <w:top w:val="single" w:sz="4" w:space="0" w:color="auto"/>
              <w:left w:val="single" w:sz="4" w:space="0" w:color="auto"/>
              <w:bottom w:val="single" w:sz="4" w:space="0" w:color="auto"/>
              <w:right w:val="single" w:sz="4" w:space="0" w:color="auto"/>
            </w:tcBorders>
            <w:shd w:val="clear" w:color="auto" w:fill="AF272F"/>
          </w:tcPr>
          <w:p w14:paraId="653355FD"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147D7">
              <w:rPr>
                <w:b/>
                <w:bCs/>
                <w:color w:val="FFFFFF" w:themeColor="background1"/>
              </w:rPr>
              <w:t>By when</w:t>
            </w:r>
            <w:r>
              <w:rPr>
                <w:b/>
                <w:bCs/>
                <w:color w:val="FFFFFF" w:themeColor="background1"/>
              </w:rPr>
              <w:t>?</w:t>
            </w:r>
          </w:p>
        </w:tc>
      </w:tr>
      <w:tr w:rsidR="00D66F3D" w14:paraId="2393E1BB" w14:textId="77777777" w:rsidTr="00CB686C">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D1C687A" w14:textId="77777777" w:rsidR="00D66F3D" w:rsidRPr="005147D7" w:rsidRDefault="00D66F3D" w:rsidP="00CB686C">
            <w:pPr>
              <w:rPr>
                <w:color w:val="auto"/>
              </w:rPr>
            </w:pPr>
            <w:r>
              <w:rPr>
                <w:color w:val="auto"/>
              </w:rPr>
              <w:t>1.</w:t>
            </w:r>
          </w:p>
        </w:tc>
        <w:tc>
          <w:tcPr>
            <w:tcW w:w="3967" w:type="dxa"/>
            <w:tcBorders>
              <w:top w:val="single" w:sz="4" w:space="0" w:color="auto"/>
              <w:left w:val="single" w:sz="4" w:space="0" w:color="auto"/>
              <w:bottom w:val="single" w:sz="4" w:space="0" w:color="auto"/>
              <w:right w:val="single" w:sz="4" w:space="0" w:color="auto"/>
            </w:tcBorders>
          </w:tcPr>
          <w:p w14:paraId="55E0FC24" w14:textId="77777777" w:rsidR="00D66F3D" w:rsidRPr="00B27E82" w:rsidRDefault="00D66F3D" w:rsidP="00CB686C">
            <w:pPr>
              <w:cnfStyle w:val="000000000000" w:firstRow="0" w:lastRow="0" w:firstColumn="0" w:lastColumn="0" w:oddVBand="0" w:evenVBand="0" w:oddHBand="0" w:evenHBand="0" w:firstRowFirstColumn="0" w:firstRowLastColumn="0" w:lastRowFirstColumn="0" w:lastRowLastColumn="0"/>
              <w:rPr>
                <w:b/>
              </w:rPr>
            </w:pPr>
            <w:r>
              <w:t>Tyson will generate one or more solutions to open-ended problems, which link his curriculum-area learning with a social justice issue</w:t>
            </w:r>
          </w:p>
        </w:tc>
        <w:tc>
          <w:tcPr>
            <w:tcW w:w="3542" w:type="dxa"/>
            <w:tcBorders>
              <w:top w:val="single" w:sz="4" w:space="0" w:color="auto"/>
              <w:left w:val="single" w:sz="4" w:space="0" w:color="auto"/>
              <w:bottom w:val="single" w:sz="4" w:space="0" w:color="auto"/>
              <w:right w:val="single" w:sz="4" w:space="0" w:color="auto"/>
            </w:tcBorders>
          </w:tcPr>
          <w:p w14:paraId="3335D987"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during class time</w:t>
            </w:r>
          </w:p>
        </w:tc>
        <w:tc>
          <w:tcPr>
            <w:tcW w:w="3762" w:type="dxa"/>
            <w:tcBorders>
              <w:top w:val="single" w:sz="4" w:space="0" w:color="auto"/>
              <w:left w:val="single" w:sz="4" w:space="0" w:color="auto"/>
              <w:bottom w:val="single" w:sz="4" w:space="0" w:color="auto"/>
              <w:right w:val="single" w:sz="4" w:space="0" w:color="auto"/>
            </w:tcBorders>
          </w:tcPr>
          <w:p w14:paraId="33E6F1D3"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on four out of five opportunities</w:t>
            </w:r>
          </w:p>
        </w:tc>
        <w:tc>
          <w:tcPr>
            <w:tcW w:w="2303" w:type="dxa"/>
            <w:tcBorders>
              <w:top w:val="single" w:sz="4" w:space="0" w:color="auto"/>
              <w:left w:val="single" w:sz="4" w:space="0" w:color="auto"/>
              <w:bottom w:val="single" w:sz="4" w:space="0" w:color="auto"/>
              <w:right w:val="single" w:sz="4" w:space="0" w:color="auto"/>
            </w:tcBorders>
          </w:tcPr>
          <w:p w14:paraId="3DD80711"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by July 2021.</w:t>
            </w:r>
          </w:p>
        </w:tc>
      </w:tr>
      <w:tr w:rsidR="00D66F3D" w14:paraId="2EF00268" w14:textId="77777777" w:rsidTr="00CB686C">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7B479281" w14:textId="77777777" w:rsidR="00D66F3D" w:rsidRPr="005147D7" w:rsidRDefault="00D66F3D" w:rsidP="00CB686C">
            <w:pPr>
              <w:rPr>
                <w:color w:val="auto"/>
              </w:rPr>
            </w:pPr>
            <w:r>
              <w:rPr>
                <w:color w:val="auto"/>
              </w:rPr>
              <w:t>2.</w:t>
            </w:r>
          </w:p>
        </w:tc>
        <w:tc>
          <w:tcPr>
            <w:tcW w:w="3967" w:type="dxa"/>
            <w:tcBorders>
              <w:top w:val="single" w:sz="4" w:space="0" w:color="auto"/>
              <w:left w:val="single" w:sz="4" w:space="0" w:color="auto"/>
              <w:bottom w:val="single" w:sz="4" w:space="0" w:color="auto"/>
              <w:right w:val="single" w:sz="4" w:space="0" w:color="auto"/>
            </w:tcBorders>
          </w:tcPr>
          <w:p w14:paraId="03CC5B53"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Tyson will identify a sequence of actions he could take to lead his peers in addressing a social justice issue within the school environment</w:t>
            </w:r>
          </w:p>
        </w:tc>
        <w:tc>
          <w:tcPr>
            <w:tcW w:w="3542" w:type="dxa"/>
            <w:tcBorders>
              <w:top w:val="single" w:sz="4" w:space="0" w:color="auto"/>
              <w:left w:val="single" w:sz="4" w:space="0" w:color="auto"/>
              <w:bottom w:val="single" w:sz="4" w:space="0" w:color="auto"/>
              <w:right w:val="single" w:sz="4" w:space="0" w:color="auto"/>
            </w:tcBorders>
          </w:tcPr>
          <w:p w14:paraId="51D82763"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through the Student Representative Council (SRC) framework or another out-of-class forum such as a lunch time group</w:t>
            </w:r>
          </w:p>
        </w:tc>
        <w:tc>
          <w:tcPr>
            <w:tcW w:w="3762" w:type="dxa"/>
            <w:tcBorders>
              <w:top w:val="single" w:sz="4" w:space="0" w:color="auto"/>
              <w:left w:val="single" w:sz="4" w:space="0" w:color="auto"/>
              <w:bottom w:val="single" w:sz="4" w:space="0" w:color="auto"/>
              <w:right w:val="single" w:sz="4" w:space="0" w:color="auto"/>
            </w:tcBorders>
          </w:tcPr>
          <w:p w14:paraId="6C6BEF8E"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using a written medium which he shares with his SRC teacher mentor</w:t>
            </w:r>
          </w:p>
        </w:tc>
        <w:tc>
          <w:tcPr>
            <w:tcW w:w="2303" w:type="dxa"/>
            <w:tcBorders>
              <w:top w:val="single" w:sz="4" w:space="0" w:color="auto"/>
              <w:left w:val="single" w:sz="4" w:space="0" w:color="auto"/>
              <w:bottom w:val="single" w:sz="4" w:space="0" w:color="auto"/>
              <w:right w:val="single" w:sz="4" w:space="0" w:color="auto"/>
            </w:tcBorders>
          </w:tcPr>
          <w:p w14:paraId="03D21EB0" w14:textId="77777777" w:rsidR="00D66F3D" w:rsidRPr="00D13FB9" w:rsidRDefault="00D66F3D" w:rsidP="00CB686C">
            <w:pPr>
              <w:cnfStyle w:val="000000000000" w:firstRow="0" w:lastRow="0" w:firstColumn="0" w:lastColumn="0" w:oddVBand="0" w:evenVBand="0" w:oddHBand="0" w:evenHBand="0" w:firstRowFirstColumn="0" w:firstRowLastColumn="0" w:lastRowFirstColumn="0" w:lastRowLastColumn="0"/>
              <w:rPr>
                <w:strike/>
              </w:rPr>
            </w:pPr>
            <w:r>
              <w:t>by September 2021.</w:t>
            </w:r>
          </w:p>
        </w:tc>
      </w:tr>
      <w:tr w:rsidR="00D66F3D" w14:paraId="79B49647" w14:textId="77777777" w:rsidTr="00CB686C">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auto"/>
              <w:left w:val="single" w:sz="4" w:space="0" w:color="auto"/>
              <w:bottom w:val="single" w:sz="4" w:space="0" w:color="auto"/>
              <w:right w:val="single" w:sz="4" w:space="0" w:color="auto"/>
            </w:tcBorders>
          </w:tcPr>
          <w:p w14:paraId="489919A9" w14:textId="77777777" w:rsidR="00D66F3D" w:rsidRPr="005147D7" w:rsidRDefault="00D66F3D" w:rsidP="00CB686C">
            <w:pPr>
              <w:rPr>
                <w:color w:val="auto"/>
              </w:rPr>
            </w:pPr>
            <w:r>
              <w:rPr>
                <w:color w:val="auto"/>
              </w:rPr>
              <w:t>3.</w:t>
            </w:r>
          </w:p>
        </w:tc>
        <w:tc>
          <w:tcPr>
            <w:tcW w:w="3967" w:type="dxa"/>
            <w:tcBorders>
              <w:top w:val="single" w:sz="4" w:space="0" w:color="auto"/>
              <w:left w:val="single" w:sz="4" w:space="0" w:color="auto"/>
              <w:bottom w:val="single" w:sz="4" w:space="0" w:color="auto"/>
              <w:right w:val="single" w:sz="4" w:space="0" w:color="auto"/>
            </w:tcBorders>
          </w:tcPr>
          <w:p w14:paraId="347A45FB"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Tyson will develop and use an impact measure that demonstrates whether his action has improved the situation in relation to the social justice-issue</w:t>
            </w:r>
          </w:p>
        </w:tc>
        <w:tc>
          <w:tcPr>
            <w:tcW w:w="3542" w:type="dxa"/>
            <w:tcBorders>
              <w:top w:val="single" w:sz="4" w:space="0" w:color="auto"/>
              <w:left w:val="single" w:sz="4" w:space="0" w:color="auto"/>
              <w:bottom w:val="single" w:sz="4" w:space="0" w:color="auto"/>
              <w:right w:val="single" w:sz="4" w:space="0" w:color="auto"/>
            </w:tcBorders>
          </w:tcPr>
          <w:p w14:paraId="51DB8300"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in the school context</w:t>
            </w:r>
          </w:p>
        </w:tc>
        <w:tc>
          <w:tcPr>
            <w:tcW w:w="3762" w:type="dxa"/>
            <w:tcBorders>
              <w:top w:val="single" w:sz="4" w:space="0" w:color="auto"/>
              <w:left w:val="single" w:sz="4" w:space="0" w:color="auto"/>
              <w:bottom w:val="single" w:sz="4" w:space="0" w:color="auto"/>
              <w:right w:val="single" w:sz="4" w:space="0" w:color="auto"/>
            </w:tcBorders>
          </w:tcPr>
          <w:p w14:paraId="6D3D8884"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and present this information verbally or in audio-visual format in a forum such as Student Representative Council meeting, assembly or Student Support Group meeting</w:t>
            </w:r>
          </w:p>
        </w:tc>
        <w:tc>
          <w:tcPr>
            <w:tcW w:w="2303" w:type="dxa"/>
            <w:tcBorders>
              <w:top w:val="single" w:sz="4" w:space="0" w:color="auto"/>
              <w:left w:val="single" w:sz="4" w:space="0" w:color="auto"/>
              <w:bottom w:val="single" w:sz="4" w:space="0" w:color="auto"/>
              <w:right w:val="single" w:sz="4" w:space="0" w:color="auto"/>
            </w:tcBorders>
          </w:tcPr>
          <w:p w14:paraId="6CAB10E8"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 xml:space="preserve"> by December 2021.</w:t>
            </w:r>
          </w:p>
        </w:tc>
      </w:tr>
    </w:tbl>
    <w:p w14:paraId="1FF627B1" w14:textId="43C0F62D" w:rsidR="00D66F3D" w:rsidRDefault="00D66F3D" w:rsidP="00D66F3D">
      <w:pPr>
        <w:pStyle w:val="Heading2"/>
      </w:pPr>
    </w:p>
    <w:p w14:paraId="5CB0E540" w14:textId="77777777" w:rsidR="004A70CA" w:rsidRPr="004A70CA" w:rsidRDefault="004A70CA" w:rsidP="004A70CA"/>
    <w:p w14:paraId="415D7B8E" w14:textId="77777777" w:rsidR="00D66F3D" w:rsidRPr="006D1789" w:rsidRDefault="00D66F3D" w:rsidP="00D66F3D">
      <w:pPr>
        <w:pStyle w:val="Heading2"/>
      </w:pPr>
      <w:r w:rsidRPr="006D1789">
        <w:t xml:space="preserve">* STAGE 3: TEACHING STRATEGIES, ADJUSTMENTS AND SUPPORTS </w:t>
      </w:r>
    </w:p>
    <w:p w14:paraId="3A59D0A7" w14:textId="77777777" w:rsidR="00D66F3D" w:rsidRPr="006D1789" w:rsidRDefault="00D66F3D" w:rsidP="00D66F3D">
      <w:pPr>
        <w:rPr>
          <w:b/>
          <w:bCs/>
        </w:rPr>
      </w:pPr>
      <w:r w:rsidRPr="006D1789">
        <w:rPr>
          <w:b/>
          <w:bCs/>
        </w:rPr>
        <w:t xml:space="preserve">* </w:t>
      </w:r>
      <w:r w:rsidRPr="007B7FBC">
        <w:rPr>
          <w:b/>
          <w:bCs/>
        </w:rPr>
        <w:t>Detail the teaching strategies, adjustments and supports specifically tailored to address the student’s learning needs and support the student to achieve their short-term SMART goals. Consider students strengths and preferred learning supports.</w:t>
      </w:r>
      <w:r>
        <w:rPr>
          <w:b/>
          <w:bCs/>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0374"/>
        <w:gridCol w:w="2977"/>
      </w:tblGrid>
      <w:tr w:rsidR="00D66F3D" w:rsidRPr="005166E4" w14:paraId="7685D8CA"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F272F"/>
          </w:tcPr>
          <w:p w14:paraId="22A656E2" w14:textId="77777777" w:rsidR="00D66F3D" w:rsidRPr="005166E4" w:rsidRDefault="00D66F3D" w:rsidP="00CB686C">
            <w:r w:rsidRPr="005166E4">
              <w:t>GOAL #</w:t>
            </w:r>
          </w:p>
        </w:tc>
        <w:tc>
          <w:tcPr>
            <w:tcW w:w="10374" w:type="dxa"/>
            <w:tcBorders>
              <w:left w:val="single" w:sz="4" w:space="0" w:color="auto"/>
              <w:right w:val="single" w:sz="4" w:space="0" w:color="auto"/>
            </w:tcBorders>
            <w:shd w:val="clear" w:color="auto" w:fill="AF272F"/>
          </w:tcPr>
          <w:p w14:paraId="625FE920" w14:textId="77777777" w:rsidR="00D66F3D" w:rsidRPr="005166E4" w:rsidRDefault="00D66F3D" w:rsidP="00CB686C">
            <w:pPr>
              <w:jc w:val="center"/>
              <w:cnfStyle w:val="100000000000" w:firstRow="1" w:lastRow="0" w:firstColumn="0" w:lastColumn="0" w:oddVBand="0" w:evenVBand="0" w:oddHBand="0" w:evenHBand="0" w:firstRowFirstColumn="0" w:firstRowLastColumn="0" w:lastRowFirstColumn="0" w:lastRowLastColumn="0"/>
            </w:pPr>
            <w:r w:rsidRPr="005166E4">
              <w:t>Teaching strategies, adjustments and supports</w:t>
            </w:r>
          </w:p>
        </w:tc>
        <w:tc>
          <w:tcPr>
            <w:tcW w:w="2977" w:type="dxa"/>
            <w:tcBorders>
              <w:left w:val="single" w:sz="4" w:space="0" w:color="auto"/>
            </w:tcBorders>
            <w:shd w:val="clear" w:color="auto" w:fill="AF272F"/>
          </w:tcPr>
          <w:p w14:paraId="147F6657" w14:textId="77777777" w:rsidR="00D66F3D" w:rsidRPr="005166E4" w:rsidRDefault="00D66F3D" w:rsidP="00CB686C">
            <w:pPr>
              <w:cnfStyle w:val="100000000000" w:firstRow="1" w:lastRow="0" w:firstColumn="0" w:lastColumn="0" w:oddVBand="0" w:evenVBand="0" w:oddHBand="0" w:evenHBand="0" w:firstRowFirstColumn="0" w:firstRowLastColumn="0" w:lastRowFirstColumn="0" w:lastRowLastColumn="0"/>
            </w:pPr>
            <w:r w:rsidRPr="005166E4">
              <w:t>P</w:t>
            </w:r>
            <w:r>
              <w:t>erson/s</w:t>
            </w:r>
            <w:r w:rsidRPr="005166E4">
              <w:t xml:space="preserve"> responsible </w:t>
            </w:r>
          </w:p>
        </w:tc>
      </w:tr>
      <w:tr w:rsidR="00D66F3D" w:rsidRPr="005147D7" w14:paraId="7A088786" w14:textId="77777777" w:rsidTr="00CB686C">
        <w:tc>
          <w:tcPr>
            <w:cnfStyle w:val="001000000000" w:firstRow="0" w:lastRow="0" w:firstColumn="1" w:lastColumn="0" w:oddVBand="0" w:evenVBand="0" w:oddHBand="0" w:evenHBand="0" w:firstRowFirstColumn="0" w:firstRowLastColumn="0" w:lastRowFirstColumn="0" w:lastRowLastColumn="0"/>
            <w:tcW w:w="0" w:type="auto"/>
          </w:tcPr>
          <w:p w14:paraId="07DABEA3" w14:textId="77777777" w:rsidR="00D66F3D" w:rsidRPr="005147D7" w:rsidRDefault="00D66F3D" w:rsidP="00CB686C">
            <w:pPr>
              <w:rPr>
                <w:color w:val="auto"/>
              </w:rPr>
            </w:pPr>
            <w:r>
              <w:rPr>
                <w:color w:val="auto"/>
              </w:rPr>
              <w:t>1</w:t>
            </w:r>
          </w:p>
        </w:tc>
        <w:tc>
          <w:tcPr>
            <w:tcW w:w="10374" w:type="dxa"/>
          </w:tcPr>
          <w:p w14:paraId="6DD0336D"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 xml:space="preserve">In every subject, Tyson will be provided open-ended problems during class time, which relate his current learning in that subject to a social justice issue. Through these activities, provision of scaffolds, prompts and discussions, </w:t>
            </w:r>
            <w:r>
              <w:lastRenderedPageBreak/>
              <w:t>teachers will extend Tyson’s ability to apply, and transfer learned</w:t>
            </w:r>
            <w:r w:rsidDel="009E6AA8">
              <w:t xml:space="preserve"> </w:t>
            </w:r>
            <w:r>
              <w:t xml:space="preserve">skills, and support him to engage with daily classroom learning while his peers undertake consolidation activities. </w:t>
            </w:r>
          </w:p>
        </w:tc>
        <w:tc>
          <w:tcPr>
            <w:tcW w:w="2977" w:type="dxa"/>
          </w:tcPr>
          <w:p w14:paraId="6751CFFC"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lastRenderedPageBreak/>
              <w:t>Coaching team</w:t>
            </w:r>
          </w:p>
          <w:p w14:paraId="48A4EC42"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Teachers</w:t>
            </w:r>
          </w:p>
        </w:tc>
      </w:tr>
      <w:tr w:rsidR="00D66F3D" w:rsidRPr="005147D7" w14:paraId="321E5B93" w14:textId="77777777" w:rsidTr="00CB686C">
        <w:tc>
          <w:tcPr>
            <w:cnfStyle w:val="001000000000" w:firstRow="0" w:lastRow="0" w:firstColumn="1" w:lastColumn="0" w:oddVBand="0" w:evenVBand="0" w:oddHBand="0" w:evenHBand="0" w:firstRowFirstColumn="0" w:firstRowLastColumn="0" w:lastRowFirstColumn="0" w:lastRowLastColumn="0"/>
            <w:tcW w:w="0" w:type="auto"/>
          </w:tcPr>
          <w:p w14:paraId="344420EF" w14:textId="77777777" w:rsidR="00D66F3D" w:rsidRPr="005147D7" w:rsidRDefault="00D66F3D" w:rsidP="00CB686C">
            <w:pPr>
              <w:rPr>
                <w:color w:val="auto"/>
              </w:rPr>
            </w:pPr>
            <w:r>
              <w:rPr>
                <w:color w:val="auto"/>
              </w:rPr>
              <w:t>2</w:t>
            </w:r>
          </w:p>
        </w:tc>
        <w:tc>
          <w:tcPr>
            <w:tcW w:w="10374" w:type="dxa"/>
          </w:tcPr>
          <w:p w14:paraId="34B0310A"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Teachers will assist Tyson to link social justice issues relevant to his learning to the school context. Teachers will challenge and support Tyson to consider actions he could take within the school environment.   The SRC teacher mentor will meet with Tyson fortnightly to plan and discuss his progress with choosing a social justice action to pursue.</w:t>
            </w:r>
          </w:p>
        </w:tc>
        <w:tc>
          <w:tcPr>
            <w:tcW w:w="2977" w:type="dxa"/>
          </w:tcPr>
          <w:p w14:paraId="665619A8"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Teachers</w:t>
            </w:r>
          </w:p>
          <w:p w14:paraId="102337BF"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SRC teacher mentor</w:t>
            </w:r>
          </w:p>
        </w:tc>
      </w:tr>
      <w:tr w:rsidR="00D66F3D" w:rsidRPr="005147D7" w14:paraId="5B7FBFA6" w14:textId="77777777" w:rsidTr="00CB686C">
        <w:tc>
          <w:tcPr>
            <w:cnfStyle w:val="001000000000" w:firstRow="0" w:lastRow="0" w:firstColumn="1" w:lastColumn="0" w:oddVBand="0" w:evenVBand="0" w:oddHBand="0" w:evenHBand="0" w:firstRowFirstColumn="0" w:firstRowLastColumn="0" w:lastRowFirstColumn="0" w:lastRowLastColumn="0"/>
            <w:tcW w:w="0" w:type="auto"/>
          </w:tcPr>
          <w:p w14:paraId="51ABF14A" w14:textId="77777777" w:rsidR="00D66F3D" w:rsidRPr="005147D7" w:rsidRDefault="00D66F3D" w:rsidP="00CB686C">
            <w:pPr>
              <w:rPr>
                <w:color w:val="auto"/>
              </w:rPr>
            </w:pPr>
            <w:r>
              <w:rPr>
                <w:color w:val="auto"/>
              </w:rPr>
              <w:t>3</w:t>
            </w:r>
          </w:p>
        </w:tc>
        <w:tc>
          <w:tcPr>
            <w:tcW w:w="10374" w:type="dxa"/>
          </w:tcPr>
          <w:p w14:paraId="4C548A62"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 xml:space="preserve">Tyson will engage in school-based Student Representative Council leadership training.  </w:t>
            </w:r>
          </w:p>
        </w:tc>
        <w:tc>
          <w:tcPr>
            <w:tcW w:w="2977" w:type="dxa"/>
          </w:tcPr>
          <w:p w14:paraId="624DBE05"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SRC teacher mentor</w:t>
            </w:r>
          </w:p>
        </w:tc>
      </w:tr>
      <w:tr w:rsidR="00D66F3D" w:rsidRPr="005147D7" w14:paraId="4409796A" w14:textId="77777777" w:rsidTr="00CB686C">
        <w:tc>
          <w:tcPr>
            <w:cnfStyle w:val="001000000000" w:firstRow="0" w:lastRow="0" w:firstColumn="1" w:lastColumn="0" w:oddVBand="0" w:evenVBand="0" w:oddHBand="0" w:evenHBand="0" w:firstRowFirstColumn="0" w:firstRowLastColumn="0" w:lastRowFirstColumn="0" w:lastRowLastColumn="0"/>
            <w:tcW w:w="0" w:type="auto"/>
          </w:tcPr>
          <w:p w14:paraId="4EE82A7B" w14:textId="77777777" w:rsidR="00D66F3D" w:rsidRDefault="00D66F3D" w:rsidP="00CB686C">
            <w:r w:rsidRPr="00B464C6">
              <w:rPr>
                <w:color w:val="auto"/>
              </w:rPr>
              <w:t>3</w:t>
            </w:r>
          </w:p>
        </w:tc>
        <w:tc>
          <w:tcPr>
            <w:tcW w:w="10374" w:type="dxa"/>
          </w:tcPr>
          <w:p w14:paraId="3BB28F18" w14:textId="77777777" w:rsidR="00D66F3D" w:rsidDel="00AC7FE9" w:rsidRDefault="00D66F3D" w:rsidP="00CB686C">
            <w:pPr>
              <w:cnfStyle w:val="000000000000" w:firstRow="0" w:lastRow="0" w:firstColumn="0" w:lastColumn="0" w:oddVBand="0" w:evenVBand="0" w:oddHBand="0" w:evenHBand="0" w:firstRowFirstColumn="0" w:firstRowLastColumn="0" w:lastRowFirstColumn="0" w:lastRowLastColumn="0"/>
            </w:pPr>
            <w:r>
              <w:t>During fortnightly meetings with the SRC teacher mentor, Tyson will be supported to consider and choose impact measures (such as litres of water wasted at the drink taps or student surveys regarding access to sporting equipment at break times) to determine the impact of his social justice action.</w:t>
            </w:r>
          </w:p>
        </w:tc>
        <w:tc>
          <w:tcPr>
            <w:tcW w:w="2977" w:type="dxa"/>
          </w:tcPr>
          <w:p w14:paraId="4C286076"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r>
              <w:t>SRC teacher mentor</w:t>
            </w:r>
          </w:p>
        </w:tc>
      </w:tr>
    </w:tbl>
    <w:p w14:paraId="28403F16" w14:textId="0957BE57" w:rsidR="004A70CA" w:rsidRDefault="004A70CA" w:rsidP="00D66F3D">
      <w:pPr>
        <w:rPr>
          <w:rStyle w:val="Heading2Char"/>
        </w:rPr>
      </w:pPr>
    </w:p>
    <w:p w14:paraId="062DCD46" w14:textId="77777777" w:rsidR="004A70CA" w:rsidRDefault="004A70CA" w:rsidP="00D66F3D">
      <w:pPr>
        <w:rPr>
          <w:rStyle w:val="Heading2Char"/>
        </w:rPr>
      </w:pPr>
    </w:p>
    <w:p w14:paraId="6AE6A19A" w14:textId="77777777" w:rsidR="00D66F3D" w:rsidRDefault="00D66F3D" w:rsidP="00D66F3D">
      <w:pPr>
        <w:rPr>
          <w:b/>
          <w:bCs/>
        </w:rPr>
      </w:pPr>
      <w:r w:rsidRPr="00617E92">
        <w:rPr>
          <w:rStyle w:val="Heading2Char"/>
        </w:rPr>
        <w:t>* STAGE 4: MONITOR AND EVALUATE: ASSESS THE EFFECTIVENESS OF THE APPROACH</w:t>
      </w:r>
      <w:r w:rsidRPr="00582786">
        <w:rPr>
          <w:b/>
          <w:bCs/>
        </w:rPr>
        <w:t xml:space="preserve"> </w:t>
      </w:r>
    </w:p>
    <w:p w14:paraId="2CD28C5B" w14:textId="77777777" w:rsidR="00D66F3D" w:rsidRPr="00582786" w:rsidRDefault="00D66F3D" w:rsidP="00D66F3D">
      <w:pPr>
        <w:rPr>
          <w:b/>
          <w:bCs/>
        </w:rPr>
      </w:pPr>
      <w:r w:rsidRPr="007B7FBC">
        <w:rPr>
          <w:b/>
          <w:bCs/>
        </w:rPr>
        <w:t>*Review goals and strategies at least once per term. Collate and analyse data to determine whether the goals have been achieved. Report and feedback on achievement of goals based on the effectiveness of the teaching strategies, adjustments and supports provided in Stage 3.</w:t>
      </w:r>
      <w:r w:rsidRPr="00582786">
        <w:rPr>
          <w:b/>
          <w:bCs/>
        </w:rPr>
        <w:t xml:space="preserve"> </w:t>
      </w:r>
    </w:p>
    <w:p w14:paraId="245F38D5" w14:textId="77777777" w:rsidR="00D66F3D" w:rsidRDefault="00D66F3D" w:rsidP="00D66F3D">
      <w:r>
        <w:rPr>
          <w:noProof/>
          <w:lang w:val="en-AU" w:eastAsia="en-AU"/>
        </w:rPr>
        <w:drawing>
          <wp:inline distT="0" distB="0" distL="0" distR="0" wp14:anchorId="1919E6F0" wp14:editId="11BD464E">
            <wp:extent cx="4460240" cy="50990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0715" cy="523682"/>
                    </a:xfrm>
                    <a:prstGeom prst="rect">
                      <a:avLst/>
                    </a:prstGeom>
                  </pic:spPr>
                </pic:pic>
              </a:graphicData>
            </a:graphic>
          </wp:inline>
        </w:drawing>
      </w:r>
      <w:r>
        <w:t xml:space="preserve"> </w:t>
      </w:r>
    </w:p>
    <w:p w14:paraId="7413F893" w14:textId="77777777" w:rsidR="00D66F3D" w:rsidRPr="006D1789" w:rsidRDefault="00D66F3D" w:rsidP="00D66F3D">
      <w:pPr>
        <w:rPr>
          <w:b/>
          <w:bCs/>
        </w:rPr>
      </w:pPr>
      <w:r w:rsidRPr="006D1789">
        <w:rPr>
          <w:b/>
          <w:bCs/>
        </w:rPr>
        <w:t>* Short-term SMART goals. Provide evidence through formative or summative assessments or qualitative information.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1"/>
        <w:gridCol w:w="1701"/>
        <w:gridCol w:w="463"/>
        <w:gridCol w:w="463"/>
        <w:gridCol w:w="464"/>
      </w:tblGrid>
      <w:tr w:rsidR="00D66F3D" w14:paraId="139D2E8F"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1" w:type="dxa"/>
            <w:tcBorders>
              <w:right w:val="none" w:sz="0" w:space="0" w:color="auto"/>
            </w:tcBorders>
            <w:shd w:val="clear" w:color="auto" w:fill="AF272F"/>
          </w:tcPr>
          <w:p w14:paraId="3D341E42" w14:textId="77777777" w:rsidR="00D66F3D" w:rsidRDefault="00D66F3D" w:rsidP="00CB686C">
            <w:r w:rsidRPr="007B7FBC">
              <w:t>GOAL # ___</w:t>
            </w:r>
            <w:r>
              <w:t>1</w:t>
            </w:r>
            <w:r w:rsidRPr="007B7FBC">
              <w:t>_____</w:t>
            </w:r>
          </w:p>
        </w:tc>
        <w:tc>
          <w:tcPr>
            <w:tcW w:w="1701" w:type="dxa"/>
            <w:tcBorders>
              <w:left w:val="none" w:sz="0" w:space="0" w:color="auto"/>
              <w:right w:val="none" w:sz="0" w:space="0" w:color="auto"/>
            </w:tcBorders>
            <w:shd w:val="clear" w:color="auto" w:fill="AF272F"/>
          </w:tcPr>
          <w:p w14:paraId="13799163"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r>
              <w:t>DATE Term 1</w:t>
            </w:r>
          </w:p>
        </w:tc>
        <w:tc>
          <w:tcPr>
            <w:tcW w:w="463" w:type="dxa"/>
            <w:tcBorders>
              <w:left w:val="none" w:sz="0" w:space="0" w:color="auto"/>
              <w:right w:val="none" w:sz="0" w:space="0" w:color="auto"/>
            </w:tcBorders>
            <w:shd w:val="clear" w:color="auto" w:fill="00B050"/>
          </w:tcPr>
          <w:p w14:paraId="39CB3A6A"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p>
        </w:tc>
        <w:tc>
          <w:tcPr>
            <w:tcW w:w="463" w:type="dxa"/>
            <w:tcBorders>
              <w:left w:val="none" w:sz="0" w:space="0" w:color="auto"/>
              <w:right w:val="none" w:sz="0" w:space="0" w:color="auto"/>
            </w:tcBorders>
            <w:shd w:val="clear" w:color="auto" w:fill="FFC000"/>
          </w:tcPr>
          <w:p w14:paraId="448CB7DE"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p>
        </w:tc>
        <w:tc>
          <w:tcPr>
            <w:tcW w:w="464" w:type="dxa"/>
            <w:tcBorders>
              <w:left w:val="none" w:sz="0" w:space="0" w:color="auto"/>
            </w:tcBorders>
            <w:shd w:val="clear" w:color="auto" w:fill="AF272F"/>
          </w:tcPr>
          <w:p w14:paraId="6576A4CD" w14:textId="77777777" w:rsidR="00D66F3D" w:rsidRDefault="00D66F3D" w:rsidP="00CB686C">
            <w:pPr>
              <w:cnfStyle w:val="100000000000" w:firstRow="1" w:lastRow="0" w:firstColumn="0" w:lastColumn="0" w:oddVBand="0" w:evenVBand="0" w:oddHBand="0" w:evenHBand="0" w:firstRowFirstColumn="0" w:firstRowLastColumn="0" w:lastRowFirstColumn="0" w:lastRowLastColumn="0"/>
            </w:pPr>
          </w:p>
        </w:tc>
      </w:tr>
      <w:tr w:rsidR="00D66F3D" w:rsidRPr="005147D7" w14:paraId="4FC7570C" w14:textId="77777777" w:rsidTr="00CB686C">
        <w:tc>
          <w:tcPr>
            <w:cnfStyle w:val="001000000000" w:firstRow="0" w:lastRow="0" w:firstColumn="1" w:lastColumn="0" w:oddVBand="0" w:evenVBand="0" w:oddHBand="0" w:evenHBand="0" w:firstRowFirstColumn="0" w:firstRowLastColumn="0" w:lastRowFirstColumn="0" w:lastRowLastColumn="0"/>
            <w:tcW w:w="13172" w:type="dxa"/>
            <w:gridSpan w:val="2"/>
          </w:tcPr>
          <w:p w14:paraId="100FCE83" w14:textId="77777777" w:rsidR="00D66F3D" w:rsidRPr="005147D7" w:rsidRDefault="00D66F3D" w:rsidP="00CB686C">
            <w:pPr>
              <w:rPr>
                <w:color w:val="auto"/>
              </w:rPr>
            </w:pPr>
            <w:r w:rsidRPr="005147D7">
              <w:rPr>
                <w:color w:val="auto"/>
              </w:rPr>
              <w:t>Student progress/comments:</w:t>
            </w:r>
            <w:r>
              <w:rPr>
                <w:color w:val="auto"/>
              </w:rPr>
              <w:t xml:space="preserve"> </w:t>
            </w:r>
          </w:p>
          <w:p w14:paraId="497231A9" w14:textId="77777777" w:rsidR="00D66F3D" w:rsidRPr="005147D7" w:rsidRDefault="00D66F3D" w:rsidP="00CB686C">
            <w:pPr>
              <w:rPr>
                <w:color w:val="auto"/>
              </w:rPr>
            </w:pPr>
            <w:r>
              <w:rPr>
                <w:color w:val="auto"/>
              </w:rPr>
              <w:t>Tyson is completing at least one problem-solving task per week in each Subject area, and sometimes more. Tyson reports that he enjoys these activities.</w:t>
            </w:r>
          </w:p>
        </w:tc>
        <w:tc>
          <w:tcPr>
            <w:tcW w:w="463" w:type="dxa"/>
          </w:tcPr>
          <w:p w14:paraId="3CE7F178"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p>
        </w:tc>
        <w:tc>
          <w:tcPr>
            <w:tcW w:w="463" w:type="dxa"/>
          </w:tcPr>
          <w:p w14:paraId="2927509A" w14:textId="77777777" w:rsidR="00D66F3D" w:rsidRPr="008666DE" w:rsidRDefault="00D66F3D" w:rsidP="00CB686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464" w:type="dxa"/>
          </w:tcPr>
          <w:p w14:paraId="644BECC6"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p>
        </w:tc>
      </w:tr>
      <w:tr w:rsidR="00D66F3D" w14:paraId="0E16B05A" w14:textId="77777777" w:rsidTr="00CB686C">
        <w:tc>
          <w:tcPr>
            <w:cnfStyle w:val="001000000000" w:firstRow="0" w:lastRow="0" w:firstColumn="1" w:lastColumn="0" w:oddVBand="0" w:evenVBand="0" w:oddHBand="0" w:evenHBand="0" w:firstRowFirstColumn="0" w:firstRowLastColumn="0" w:lastRowFirstColumn="0" w:lastRowLastColumn="0"/>
            <w:tcW w:w="11471" w:type="dxa"/>
            <w:shd w:val="clear" w:color="auto" w:fill="AF272F"/>
          </w:tcPr>
          <w:p w14:paraId="2D634F83" w14:textId="77777777" w:rsidR="00D66F3D" w:rsidRPr="00252917" w:rsidRDefault="00D66F3D" w:rsidP="00CB686C">
            <w:pPr>
              <w:rPr>
                <w:b/>
                <w:bCs/>
                <w:color w:val="FFFFFF" w:themeColor="background1"/>
              </w:rPr>
            </w:pPr>
            <w:r w:rsidRPr="007B7FBC">
              <w:rPr>
                <w:b/>
                <w:bCs/>
                <w:color w:val="FFFFFF" w:themeColor="background1"/>
              </w:rPr>
              <w:lastRenderedPageBreak/>
              <w:t>GOAL # ___</w:t>
            </w:r>
            <w:r>
              <w:rPr>
                <w:b/>
                <w:bCs/>
                <w:color w:val="FFFFFF" w:themeColor="background1"/>
              </w:rPr>
              <w:t>2</w:t>
            </w:r>
            <w:r w:rsidRPr="007B7FBC">
              <w:rPr>
                <w:b/>
                <w:bCs/>
                <w:color w:val="FFFFFF" w:themeColor="background1"/>
              </w:rPr>
              <w:t>_____</w:t>
            </w:r>
          </w:p>
        </w:tc>
        <w:tc>
          <w:tcPr>
            <w:tcW w:w="1701" w:type="dxa"/>
            <w:shd w:val="clear" w:color="auto" w:fill="AF272F"/>
          </w:tcPr>
          <w:p w14:paraId="55EE1A7F" w14:textId="77777777" w:rsidR="00D66F3D" w:rsidRPr="00ED44E1" w:rsidRDefault="00D66F3D" w:rsidP="00CB686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ED44E1">
              <w:rPr>
                <w:b/>
                <w:bCs/>
                <w:color w:val="FFFFFF" w:themeColor="background1"/>
              </w:rPr>
              <w:t>DATE</w:t>
            </w:r>
            <w:r>
              <w:rPr>
                <w:b/>
                <w:bCs/>
                <w:color w:val="FFFFFF" w:themeColor="background1"/>
              </w:rPr>
              <w:t xml:space="preserve"> Term 1</w:t>
            </w:r>
          </w:p>
        </w:tc>
        <w:tc>
          <w:tcPr>
            <w:tcW w:w="463" w:type="dxa"/>
            <w:shd w:val="clear" w:color="auto" w:fill="00B050"/>
          </w:tcPr>
          <w:p w14:paraId="2A7B6609"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tc>
        <w:tc>
          <w:tcPr>
            <w:tcW w:w="463" w:type="dxa"/>
            <w:shd w:val="clear" w:color="auto" w:fill="FFC000"/>
          </w:tcPr>
          <w:p w14:paraId="5B063053"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tc>
        <w:tc>
          <w:tcPr>
            <w:tcW w:w="464" w:type="dxa"/>
            <w:shd w:val="clear" w:color="auto" w:fill="AF272F"/>
          </w:tcPr>
          <w:p w14:paraId="1778BDD1"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tc>
      </w:tr>
      <w:tr w:rsidR="00D66F3D" w:rsidRPr="005147D7" w14:paraId="05E9181B" w14:textId="77777777" w:rsidTr="00CB686C">
        <w:tc>
          <w:tcPr>
            <w:cnfStyle w:val="001000000000" w:firstRow="0" w:lastRow="0" w:firstColumn="1" w:lastColumn="0" w:oddVBand="0" w:evenVBand="0" w:oddHBand="0" w:evenHBand="0" w:firstRowFirstColumn="0" w:firstRowLastColumn="0" w:lastRowFirstColumn="0" w:lastRowLastColumn="0"/>
            <w:tcW w:w="13172" w:type="dxa"/>
            <w:gridSpan w:val="2"/>
          </w:tcPr>
          <w:p w14:paraId="177833BB" w14:textId="77777777" w:rsidR="00D66F3D" w:rsidRPr="005147D7" w:rsidRDefault="00D66F3D" w:rsidP="00CB686C">
            <w:pPr>
              <w:rPr>
                <w:color w:val="auto"/>
              </w:rPr>
            </w:pPr>
            <w:r w:rsidRPr="005147D7">
              <w:rPr>
                <w:color w:val="auto"/>
              </w:rPr>
              <w:t>Student progress/comments:</w:t>
            </w:r>
            <w:r>
              <w:rPr>
                <w:color w:val="auto"/>
              </w:rPr>
              <w:t xml:space="preserve"> </w:t>
            </w:r>
          </w:p>
          <w:p w14:paraId="796547E6" w14:textId="77777777" w:rsidR="00D66F3D" w:rsidRPr="005147D7" w:rsidRDefault="00D66F3D" w:rsidP="00CB686C">
            <w:pPr>
              <w:rPr>
                <w:color w:val="auto"/>
              </w:rPr>
            </w:pPr>
            <w:r>
              <w:rPr>
                <w:color w:val="auto"/>
              </w:rPr>
              <w:t>Tyson is meeting with the SRC teacher mentor regularly and has developed some descriptions of actions he might take. Discussion is continuing as to which action Tyson will choose to pursue.</w:t>
            </w:r>
          </w:p>
        </w:tc>
        <w:tc>
          <w:tcPr>
            <w:tcW w:w="463" w:type="dxa"/>
          </w:tcPr>
          <w:p w14:paraId="3D8440E2"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p>
        </w:tc>
        <w:tc>
          <w:tcPr>
            <w:tcW w:w="463" w:type="dxa"/>
          </w:tcPr>
          <w:p w14:paraId="15BA0189"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X</w:t>
            </w:r>
          </w:p>
        </w:tc>
        <w:tc>
          <w:tcPr>
            <w:tcW w:w="464" w:type="dxa"/>
          </w:tcPr>
          <w:p w14:paraId="1BD999AC"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p>
        </w:tc>
      </w:tr>
      <w:tr w:rsidR="00D66F3D" w14:paraId="1171D0FD" w14:textId="77777777" w:rsidTr="00CB686C">
        <w:tc>
          <w:tcPr>
            <w:cnfStyle w:val="001000000000" w:firstRow="0" w:lastRow="0" w:firstColumn="1" w:lastColumn="0" w:oddVBand="0" w:evenVBand="0" w:oddHBand="0" w:evenHBand="0" w:firstRowFirstColumn="0" w:firstRowLastColumn="0" w:lastRowFirstColumn="0" w:lastRowLastColumn="0"/>
            <w:tcW w:w="11471" w:type="dxa"/>
            <w:shd w:val="clear" w:color="auto" w:fill="AF272F"/>
          </w:tcPr>
          <w:p w14:paraId="5A4E7543" w14:textId="77777777" w:rsidR="00D66F3D" w:rsidRPr="00AC7637" w:rsidRDefault="00D66F3D" w:rsidP="00CB686C">
            <w:pPr>
              <w:rPr>
                <w:b/>
                <w:bCs/>
                <w:color w:val="FFFFFF" w:themeColor="background1"/>
              </w:rPr>
            </w:pPr>
            <w:r w:rsidRPr="007B7FBC">
              <w:rPr>
                <w:b/>
                <w:bCs/>
                <w:color w:val="FFFFFF" w:themeColor="background1"/>
              </w:rPr>
              <w:t>GOAL # ___</w:t>
            </w:r>
            <w:r>
              <w:rPr>
                <w:b/>
                <w:bCs/>
                <w:color w:val="FFFFFF" w:themeColor="background1"/>
              </w:rPr>
              <w:t>3</w:t>
            </w:r>
            <w:r w:rsidRPr="007B7FBC">
              <w:rPr>
                <w:b/>
                <w:bCs/>
                <w:color w:val="FFFFFF" w:themeColor="background1"/>
              </w:rPr>
              <w:t>_____</w:t>
            </w:r>
          </w:p>
        </w:tc>
        <w:tc>
          <w:tcPr>
            <w:tcW w:w="1701" w:type="dxa"/>
            <w:shd w:val="clear" w:color="auto" w:fill="AF272F"/>
          </w:tcPr>
          <w:p w14:paraId="0EF560B0" w14:textId="77777777" w:rsidR="00D66F3D" w:rsidRPr="00AC7637" w:rsidRDefault="00D66F3D" w:rsidP="00CB686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C7637">
              <w:rPr>
                <w:b/>
                <w:bCs/>
                <w:color w:val="FFFFFF" w:themeColor="background1"/>
              </w:rPr>
              <w:t>DATE</w:t>
            </w:r>
            <w:r>
              <w:rPr>
                <w:b/>
                <w:bCs/>
                <w:color w:val="FFFFFF" w:themeColor="background1"/>
              </w:rPr>
              <w:t xml:space="preserve"> Term 1</w:t>
            </w:r>
          </w:p>
        </w:tc>
        <w:tc>
          <w:tcPr>
            <w:tcW w:w="463" w:type="dxa"/>
            <w:shd w:val="clear" w:color="auto" w:fill="00B050"/>
          </w:tcPr>
          <w:p w14:paraId="768AEF24"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tc>
        <w:tc>
          <w:tcPr>
            <w:tcW w:w="463" w:type="dxa"/>
            <w:shd w:val="clear" w:color="auto" w:fill="FFC000"/>
          </w:tcPr>
          <w:p w14:paraId="4B05228D"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tc>
        <w:tc>
          <w:tcPr>
            <w:tcW w:w="464" w:type="dxa"/>
            <w:shd w:val="clear" w:color="auto" w:fill="AF272F"/>
          </w:tcPr>
          <w:p w14:paraId="1F0B5969" w14:textId="77777777" w:rsidR="00D66F3D" w:rsidRDefault="00D66F3D" w:rsidP="00CB686C">
            <w:pPr>
              <w:cnfStyle w:val="000000000000" w:firstRow="0" w:lastRow="0" w:firstColumn="0" w:lastColumn="0" w:oddVBand="0" w:evenVBand="0" w:oddHBand="0" w:evenHBand="0" w:firstRowFirstColumn="0" w:firstRowLastColumn="0" w:lastRowFirstColumn="0" w:lastRowLastColumn="0"/>
            </w:pPr>
          </w:p>
        </w:tc>
      </w:tr>
      <w:tr w:rsidR="00D66F3D" w:rsidRPr="005147D7" w14:paraId="7EAB4541" w14:textId="77777777" w:rsidTr="00CB686C">
        <w:tc>
          <w:tcPr>
            <w:cnfStyle w:val="001000000000" w:firstRow="0" w:lastRow="0" w:firstColumn="1" w:lastColumn="0" w:oddVBand="0" w:evenVBand="0" w:oddHBand="0" w:evenHBand="0" w:firstRowFirstColumn="0" w:firstRowLastColumn="0" w:lastRowFirstColumn="0" w:lastRowLastColumn="0"/>
            <w:tcW w:w="13172" w:type="dxa"/>
            <w:gridSpan w:val="2"/>
          </w:tcPr>
          <w:p w14:paraId="566B2418" w14:textId="77777777" w:rsidR="00D66F3D" w:rsidRPr="005147D7" w:rsidRDefault="00D66F3D" w:rsidP="00CB686C">
            <w:pPr>
              <w:rPr>
                <w:color w:val="auto"/>
              </w:rPr>
            </w:pPr>
            <w:r w:rsidRPr="005147D7">
              <w:rPr>
                <w:color w:val="auto"/>
              </w:rPr>
              <w:t>Student progress/comments:</w:t>
            </w:r>
            <w:r>
              <w:rPr>
                <w:color w:val="auto"/>
              </w:rPr>
              <w:t xml:space="preserve"> </w:t>
            </w:r>
          </w:p>
          <w:p w14:paraId="675490AC" w14:textId="77777777" w:rsidR="00D66F3D" w:rsidRPr="005147D7" w:rsidRDefault="00D66F3D" w:rsidP="00CB686C">
            <w:pPr>
              <w:rPr>
                <w:color w:val="auto"/>
              </w:rPr>
            </w:pPr>
            <w:r>
              <w:rPr>
                <w:color w:val="auto"/>
              </w:rPr>
              <w:t xml:space="preserve">Tyson is registered to undertake SRC leadership training in Term 2. Tyson and the SRC teacher mentor have discussed different kinds of impact measures but working towards this part of his goal will wait until Tyson chooses an action area. </w:t>
            </w:r>
          </w:p>
        </w:tc>
        <w:tc>
          <w:tcPr>
            <w:tcW w:w="463" w:type="dxa"/>
          </w:tcPr>
          <w:p w14:paraId="323EFC2A"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p>
        </w:tc>
        <w:tc>
          <w:tcPr>
            <w:tcW w:w="463" w:type="dxa"/>
          </w:tcPr>
          <w:p w14:paraId="355C9D64"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r>
              <w:t>X</w:t>
            </w:r>
          </w:p>
        </w:tc>
        <w:tc>
          <w:tcPr>
            <w:tcW w:w="464" w:type="dxa"/>
          </w:tcPr>
          <w:p w14:paraId="3D0EDFC4" w14:textId="77777777" w:rsidR="00D66F3D" w:rsidRPr="005147D7" w:rsidRDefault="00D66F3D" w:rsidP="00CB686C">
            <w:pPr>
              <w:cnfStyle w:val="000000000000" w:firstRow="0" w:lastRow="0" w:firstColumn="0" w:lastColumn="0" w:oddVBand="0" w:evenVBand="0" w:oddHBand="0" w:evenHBand="0" w:firstRowFirstColumn="0" w:firstRowLastColumn="0" w:lastRowFirstColumn="0" w:lastRowLastColumn="0"/>
            </w:pPr>
          </w:p>
        </w:tc>
      </w:tr>
    </w:tbl>
    <w:p w14:paraId="0B8CD3C4" w14:textId="77777777" w:rsidR="00D66F3D" w:rsidRDefault="00D66F3D" w:rsidP="00D66F3D"/>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562"/>
      </w:tblGrid>
      <w:tr w:rsidR="00D66F3D" w14:paraId="48E314E2" w14:textId="77777777" w:rsidTr="00CB6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8" w:type="dxa"/>
            <w:shd w:val="clear" w:color="auto" w:fill="auto"/>
          </w:tcPr>
          <w:p w14:paraId="34A4B123" w14:textId="77777777" w:rsidR="00D66F3D" w:rsidRPr="00617E92" w:rsidRDefault="00D66F3D" w:rsidP="00CB686C">
            <w:pPr>
              <w:rPr>
                <w:color w:val="auto"/>
              </w:rPr>
            </w:pPr>
            <w:r w:rsidRPr="00617E92">
              <w:rPr>
                <w:color w:val="auto"/>
              </w:rPr>
              <w:t>Additional comments</w:t>
            </w:r>
            <w:r w:rsidRPr="007B7FBC">
              <w:rPr>
                <w:color w:val="auto"/>
              </w:rPr>
              <w:t>: e.g.</w:t>
            </w:r>
            <w:r>
              <w:rPr>
                <w:color w:val="auto"/>
              </w:rPr>
              <w:t>,</w:t>
            </w:r>
            <w:r w:rsidRPr="007B7FBC">
              <w:rPr>
                <w:color w:val="auto"/>
              </w:rPr>
              <w:t xml:space="preserve"> What is working well or not</w:t>
            </w:r>
            <w:r>
              <w:rPr>
                <w:color w:val="auto"/>
              </w:rPr>
              <w:t xml:space="preserve"> working well</w:t>
            </w:r>
            <w:r w:rsidRPr="007B7FBC">
              <w:rPr>
                <w:color w:val="auto"/>
              </w:rPr>
              <w:t>? Should goals be modified? Should the strategies be continued, revised or replaced?</w:t>
            </w:r>
          </w:p>
          <w:p w14:paraId="2D2C68A1" w14:textId="77777777" w:rsidR="00D66F3D" w:rsidRPr="005147D7" w:rsidRDefault="00D66F3D" w:rsidP="00CB686C">
            <w:pPr>
              <w:rPr>
                <w:b w:val="0"/>
                <w:bCs/>
                <w:color w:val="auto"/>
              </w:rPr>
            </w:pPr>
            <w:r>
              <w:rPr>
                <w:b w:val="0"/>
                <w:bCs/>
                <w:color w:val="auto"/>
              </w:rPr>
              <w:t xml:space="preserve">Tyson is happy to continue pursuing his goals. He reports that his engagement with lessons has increased. </w:t>
            </w:r>
          </w:p>
          <w:p w14:paraId="1BB6A4F5" w14:textId="77777777" w:rsidR="00D66F3D" w:rsidRDefault="00D66F3D" w:rsidP="00CB686C"/>
        </w:tc>
      </w:tr>
    </w:tbl>
    <w:p w14:paraId="4AA4FFB0" w14:textId="77777777" w:rsidR="00D66F3D" w:rsidRDefault="00D66F3D" w:rsidP="00D66F3D"/>
    <w:p w14:paraId="36F1D7C2" w14:textId="77777777" w:rsidR="00D66F3D" w:rsidRPr="00ED44E1" w:rsidRDefault="00D66F3D" w:rsidP="00D66F3D">
      <w:pPr>
        <w:autoSpaceDE w:val="0"/>
        <w:autoSpaceDN w:val="0"/>
        <w:adjustRightInd w:val="0"/>
        <w:spacing w:after="0"/>
        <w:rPr>
          <w:rFonts w:ascii="Arial-BoldMT" w:hAnsi="Arial-BoldMT" w:cs="Arial-BoldMT"/>
          <w:b/>
          <w:bCs/>
          <w:color w:val="AF272F"/>
          <w:sz w:val="24"/>
        </w:rPr>
      </w:pPr>
      <w:r w:rsidRPr="00ED44E1">
        <w:rPr>
          <w:rFonts w:ascii="Arial-BoldMT" w:hAnsi="Arial-BoldMT" w:cs="Arial-BoldMT"/>
          <w:b/>
          <w:bCs/>
          <w:color w:val="AF272F"/>
          <w:sz w:val="24"/>
        </w:rPr>
        <w:t>SIGNED BY</w:t>
      </w:r>
    </w:p>
    <w:p w14:paraId="76EEF8A0" w14:textId="77777777" w:rsidR="00D66F3D" w:rsidRDefault="00D66F3D" w:rsidP="00D66F3D">
      <w:pPr>
        <w:autoSpaceDE w:val="0"/>
        <w:autoSpaceDN w:val="0"/>
        <w:adjustRightInd w:val="0"/>
        <w:spacing w:after="0"/>
        <w:rPr>
          <w:rFonts w:ascii="ArialMT" w:hAnsi="ArialMT" w:cs="ArialMT"/>
          <w:color w:val="000000"/>
          <w:szCs w:val="20"/>
        </w:rPr>
      </w:pPr>
      <w:r w:rsidRPr="00ED44E1">
        <w:rPr>
          <w:rFonts w:ascii="ArialMT" w:hAnsi="ArialMT" w:cs="ArialMT"/>
          <w:noProof/>
          <w:color w:val="AF272F"/>
          <w:sz w:val="18"/>
          <w:szCs w:val="18"/>
          <w:lang w:val="en-AU" w:eastAsia="en-AU"/>
        </w:rPr>
        <mc:AlternateContent>
          <mc:Choice Requires="wps">
            <w:drawing>
              <wp:anchor distT="45720" distB="45720" distL="114300" distR="114300" simplePos="0" relativeHeight="251659264" behindDoc="0" locked="0" layoutInCell="1" allowOverlap="1" wp14:anchorId="253ECBE5" wp14:editId="7520D473">
                <wp:simplePos x="0" y="0"/>
                <wp:positionH relativeFrom="margin">
                  <wp:align>right</wp:align>
                </wp:positionH>
                <wp:positionV relativeFrom="paragraph">
                  <wp:posOffset>5138</wp:posOffset>
                </wp:positionV>
                <wp:extent cx="2724150" cy="8477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47725"/>
                        </a:xfrm>
                        <a:prstGeom prst="rect">
                          <a:avLst/>
                        </a:prstGeom>
                        <a:solidFill>
                          <a:srgbClr val="FFFFFF"/>
                        </a:solidFill>
                        <a:ln w="9525">
                          <a:solidFill>
                            <a:srgbClr val="000000"/>
                          </a:solidFill>
                          <a:miter lim="800000"/>
                          <a:headEnd/>
                          <a:tailEnd/>
                        </a:ln>
                      </wps:spPr>
                      <wps:txbx>
                        <w:txbxContent>
                          <w:p w14:paraId="35408A54" w14:textId="77777777" w:rsidR="00D66F3D" w:rsidRDefault="00D66F3D" w:rsidP="00D66F3D">
                            <w:r>
                              <w:rPr>
                                <w:noProof/>
                                <w:lang w:val="en-AU" w:eastAsia="en-AU"/>
                              </w:rPr>
                              <w:drawing>
                                <wp:inline distT="0" distB="0" distL="0" distR="0" wp14:anchorId="08079282" wp14:editId="258C3E79">
                                  <wp:extent cx="2571750" cy="7455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7240" cy="7877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ECBE5" id="_x0000_t202" coordsize="21600,21600" o:spt="202" path="m,l,21600r21600,l21600,xe">
                <v:stroke joinstyle="miter"/>
                <v:path gradientshapeok="t" o:connecttype="rect"/>
              </v:shapetype>
              <v:shape id="Text Box 2" o:spid="_x0000_s1026" type="#_x0000_t202" style="position:absolute;margin-left:163.3pt;margin-top:.4pt;width:214.5pt;height:6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">
                <v:textbox>
                  <w:txbxContent>
                    <w:p w14:paraId="35408A54" w14:textId="77777777" w:rsidR="00D66F3D" w:rsidRDefault="00D66F3D" w:rsidP="00D66F3D">
                      <w:r>
                        <w:rPr>
                          <w:noProof/>
                          <w:lang w:val="en-AU" w:eastAsia="en-AU"/>
                        </w:rPr>
                        <w:drawing>
                          <wp:inline distT="0" distB="0" distL="0" distR="0" wp14:anchorId="08079282" wp14:editId="258C3E79">
                            <wp:extent cx="2571750" cy="7455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7240" cy="787734"/>
                                    </a:xfrm>
                                    <a:prstGeom prst="rect">
                                      <a:avLst/>
                                    </a:prstGeom>
                                  </pic:spPr>
                                </pic:pic>
                              </a:graphicData>
                            </a:graphic>
                          </wp:inline>
                        </w:drawing>
                      </w:r>
                    </w:p>
                  </w:txbxContent>
                </v:textbox>
                <w10:wrap type="square" anchorx="margin"/>
              </v:shape>
            </w:pict>
          </mc:Fallback>
        </mc:AlternateContent>
      </w:r>
    </w:p>
    <w:p w14:paraId="48C51972" w14:textId="77777777" w:rsidR="00D66F3D" w:rsidRPr="0028272F" w:rsidRDefault="00D66F3D" w:rsidP="00D66F3D">
      <w:pPr>
        <w:autoSpaceDE w:val="0"/>
        <w:autoSpaceDN w:val="0"/>
        <w:adjustRightInd w:val="0"/>
        <w:spacing w:after="0"/>
        <w:rPr>
          <w:rFonts w:ascii="ArialMT" w:hAnsi="ArialMT" w:cs="ArialMT"/>
          <w:color w:val="000000"/>
          <w:szCs w:val="20"/>
        </w:rPr>
      </w:pPr>
      <w:r w:rsidRPr="0028272F">
        <w:rPr>
          <w:rFonts w:ascii="ArialMT" w:hAnsi="ArialMT" w:cs="ArialMT"/>
          <w:color w:val="000000"/>
          <w:szCs w:val="20"/>
        </w:rPr>
        <w:t>Signature: Pr</w:t>
      </w:r>
      <w:r>
        <w:rPr>
          <w:rFonts w:ascii="ArialMT" w:hAnsi="ArialMT" w:cs="ArialMT"/>
          <w:color w:val="000000"/>
          <w:szCs w:val="20"/>
        </w:rPr>
        <w:t xml:space="preserve">incipal (or delegate): HAPL    Date: </w:t>
      </w:r>
      <w:r w:rsidRPr="0028272F">
        <w:rPr>
          <w:rFonts w:ascii="ArialMT" w:hAnsi="ArialMT" w:cs="ArialMT"/>
          <w:color w:val="000000"/>
          <w:szCs w:val="20"/>
        </w:rPr>
        <w:tab/>
      </w:r>
      <w:r>
        <w:rPr>
          <w:rFonts w:ascii="ArialMT" w:hAnsi="ArialMT" w:cs="ArialMT"/>
          <w:color w:val="000000"/>
          <w:szCs w:val="20"/>
        </w:rPr>
        <w:t>29 March 2021</w:t>
      </w:r>
      <w:r w:rsidRPr="0028272F">
        <w:rPr>
          <w:rFonts w:ascii="ArialMT" w:hAnsi="ArialMT" w:cs="ArialMT"/>
          <w:color w:val="000000"/>
          <w:szCs w:val="20"/>
        </w:rPr>
        <w:tab/>
      </w:r>
      <w:r w:rsidRPr="0028272F">
        <w:rPr>
          <w:rFonts w:ascii="ArialMT" w:hAnsi="ArialMT" w:cs="ArialMT"/>
          <w:color w:val="000000"/>
          <w:szCs w:val="20"/>
        </w:rPr>
        <w:tab/>
      </w:r>
      <w:r w:rsidRPr="0028272F">
        <w:rPr>
          <w:rFonts w:ascii="ArialMT" w:hAnsi="ArialMT" w:cs="ArialMT"/>
          <w:color w:val="000000"/>
          <w:szCs w:val="20"/>
        </w:rPr>
        <w:tab/>
      </w:r>
      <w:r w:rsidRPr="0028272F">
        <w:rPr>
          <w:rFonts w:ascii="ArialMT" w:hAnsi="ArialMT" w:cs="ArialMT"/>
          <w:color w:val="000000"/>
          <w:szCs w:val="20"/>
        </w:rPr>
        <w:tab/>
      </w:r>
      <w:r w:rsidRPr="0028272F">
        <w:rPr>
          <w:rFonts w:ascii="ArialMT" w:hAnsi="ArialMT" w:cs="ArialMT"/>
          <w:color w:val="000000"/>
          <w:szCs w:val="20"/>
        </w:rPr>
        <w:tab/>
      </w:r>
    </w:p>
    <w:p w14:paraId="4C6E060D" w14:textId="77777777" w:rsidR="00D66F3D" w:rsidRPr="00BB53FE" w:rsidRDefault="00D66F3D" w:rsidP="00D66F3D">
      <w:pPr>
        <w:autoSpaceDE w:val="0"/>
        <w:autoSpaceDN w:val="0"/>
        <w:adjustRightInd w:val="0"/>
        <w:spacing w:after="0"/>
        <w:rPr>
          <w:rFonts w:ascii="ArialMT" w:hAnsi="ArialMT" w:cs="ArialMT"/>
          <w:color w:val="000000"/>
          <w:szCs w:val="20"/>
        </w:rPr>
      </w:pPr>
      <w:sdt>
        <w:sdtPr>
          <w:rPr>
            <w:sz w:val="24"/>
          </w:rPr>
          <w:id w:val="808139757"/>
          <w14:checkbox>
            <w14:checked w14:val="1"/>
            <w14:checkedState w14:val="2612" w14:font="MS Gothic"/>
            <w14:uncheckedState w14:val="2610" w14:font="MS Gothic"/>
          </w14:checkbox>
        </w:sdtPr>
        <w:sdtContent>
          <w:r>
            <w:rPr>
              <w:rFonts w:ascii="MS Gothic" w:eastAsia="MS Gothic" w:hAnsi="MS Gothic" w:hint="eastAsia"/>
              <w:sz w:val="24"/>
            </w:rPr>
            <w:t>☒</w:t>
          </w:r>
        </w:sdtContent>
      </w:sdt>
      <w:r w:rsidRPr="0028272F">
        <w:rPr>
          <w:rFonts w:ascii="ArialMT" w:hAnsi="ArialMT" w:cs="ArialMT"/>
          <w:color w:val="000000"/>
          <w:szCs w:val="20"/>
        </w:rPr>
        <w:t xml:space="preserve"> *Student consulted</w:t>
      </w:r>
      <w:r>
        <w:rPr>
          <w:rFonts w:ascii="ArialMT" w:hAnsi="ArialMT" w:cs="ArialMT"/>
          <w:color w:val="000000"/>
          <w:szCs w:val="20"/>
        </w:rPr>
        <w:t xml:space="preserve">  </w:t>
      </w:r>
      <w:r w:rsidRPr="0028272F">
        <w:rPr>
          <w:rFonts w:ascii="ArialMT" w:hAnsi="ArialMT" w:cs="ArialMT"/>
          <w:color w:val="000000"/>
          <w:szCs w:val="20"/>
        </w:rPr>
        <w:t xml:space="preserve"> </w:t>
      </w:r>
      <w:sdt>
        <w:sdtPr>
          <w:rPr>
            <w:sz w:val="24"/>
          </w:rPr>
          <w:id w:val="-1318730847"/>
          <w14:checkbox>
            <w14:checked w14:val="1"/>
            <w14:checkedState w14:val="2612" w14:font="MS Gothic"/>
            <w14:uncheckedState w14:val="2610" w14:font="MS Gothic"/>
          </w14:checkbox>
        </w:sdtPr>
        <w:sdtContent>
          <w:r>
            <w:rPr>
              <w:rFonts w:ascii="MS Gothic" w:eastAsia="MS Gothic" w:hAnsi="MS Gothic" w:hint="eastAsia"/>
              <w:sz w:val="24"/>
            </w:rPr>
            <w:t>☒</w:t>
          </w:r>
        </w:sdtContent>
      </w:sdt>
      <w:r>
        <w:rPr>
          <w:rFonts w:ascii="ArialMT" w:hAnsi="ArialMT" w:cs="ArialMT"/>
          <w:color w:val="000000"/>
          <w:szCs w:val="20"/>
        </w:rPr>
        <w:t xml:space="preserve"> </w:t>
      </w:r>
      <w:r w:rsidRPr="0028272F">
        <w:rPr>
          <w:rFonts w:ascii="ArialMT" w:hAnsi="ArialMT" w:cs="ArialMT"/>
          <w:color w:val="000000"/>
          <w:szCs w:val="20"/>
        </w:rPr>
        <w:t>*Parent/Carer/Guardian consulted</w:t>
      </w:r>
      <w:r w:rsidRPr="0028272F">
        <w:rPr>
          <w:noProof/>
          <w:szCs w:val="20"/>
        </w:rPr>
        <w:t xml:space="preserve">      </w:t>
      </w:r>
    </w:p>
    <w:p w14:paraId="33EB002F" w14:textId="77777777" w:rsidR="00D66F3D" w:rsidRPr="0028272F" w:rsidRDefault="00D66F3D" w:rsidP="00D66F3D">
      <w:pPr>
        <w:autoSpaceDE w:val="0"/>
        <w:autoSpaceDN w:val="0"/>
        <w:adjustRightInd w:val="0"/>
        <w:spacing w:after="0"/>
        <w:rPr>
          <w:rFonts w:ascii="ArialMT" w:hAnsi="ArialMT" w:cs="ArialMT"/>
          <w:color w:val="000000"/>
          <w:szCs w:val="20"/>
        </w:rPr>
      </w:pPr>
      <w:r w:rsidRPr="0028272F">
        <w:rPr>
          <w:noProof/>
          <w:szCs w:val="20"/>
        </w:rPr>
        <w:t xml:space="preserve">                                                                                                                          </w:t>
      </w:r>
    </w:p>
    <w:p w14:paraId="5972CE49" w14:textId="77777777" w:rsidR="00D66F3D" w:rsidRPr="0028272F" w:rsidRDefault="00D66F3D" w:rsidP="00D66F3D">
      <w:pPr>
        <w:autoSpaceDE w:val="0"/>
        <w:autoSpaceDN w:val="0"/>
        <w:adjustRightInd w:val="0"/>
        <w:spacing w:after="0"/>
        <w:rPr>
          <w:rFonts w:ascii="ArialMT" w:hAnsi="ArialMT" w:cs="ArialMT"/>
          <w:color w:val="000000"/>
          <w:szCs w:val="20"/>
        </w:rPr>
      </w:pPr>
      <w:r>
        <w:rPr>
          <w:rFonts w:ascii="ArialMT" w:hAnsi="ArialMT" w:cs="ArialMT"/>
          <w:color w:val="000000"/>
          <w:szCs w:val="20"/>
        </w:rPr>
        <w:t>*Date of next meeting: 18 June 2021</w:t>
      </w:r>
    </w:p>
    <w:p w14:paraId="24609DBD" w14:textId="77777777" w:rsidR="00D66F3D" w:rsidRPr="0028272F" w:rsidRDefault="00D66F3D" w:rsidP="00D66F3D">
      <w:pPr>
        <w:autoSpaceDE w:val="0"/>
        <w:autoSpaceDN w:val="0"/>
        <w:adjustRightInd w:val="0"/>
        <w:spacing w:after="0"/>
        <w:rPr>
          <w:rFonts w:ascii="ArialMT" w:hAnsi="ArialMT" w:cs="ArialMT"/>
          <w:color w:val="000000"/>
          <w:szCs w:val="20"/>
        </w:rPr>
      </w:pPr>
    </w:p>
    <w:p w14:paraId="29901F9F" w14:textId="77777777" w:rsidR="00D66F3D" w:rsidRPr="0028272F" w:rsidRDefault="00D66F3D" w:rsidP="00D66F3D">
      <w:pPr>
        <w:autoSpaceDE w:val="0"/>
        <w:autoSpaceDN w:val="0"/>
        <w:adjustRightInd w:val="0"/>
        <w:spacing w:after="0"/>
        <w:rPr>
          <w:rFonts w:ascii="ArialMT" w:hAnsi="ArialMT" w:cs="ArialMT"/>
          <w:color w:val="000000"/>
          <w:szCs w:val="20"/>
        </w:rPr>
      </w:pPr>
      <w:r w:rsidRPr="0028272F">
        <w:rPr>
          <w:rFonts w:ascii="ArialMT" w:hAnsi="ArialMT" w:cs="ArialMT"/>
          <w:color w:val="000000"/>
          <w:szCs w:val="20"/>
        </w:rPr>
        <w:t>*</w:t>
      </w:r>
      <w:r w:rsidRPr="0028272F">
        <w:rPr>
          <w:rFonts w:ascii="ArialMT" w:hAnsi="ArialMT" w:cs="ArialMT"/>
          <w:szCs w:val="20"/>
        </w:rPr>
        <w:t>Please refer to the Individual Education Planning Summary Guide for further information.</w:t>
      </w:r>
    </w:p>
    <w:p w14:paraId="65C638FA" w14:textId="7C49EF42" w:rsidR="00AC7637" w:rsidRPr="00D66F3D" w:rsidRDefault="00AC7637" w:rsidP="00D66F3D"/>
    <w:sectPr w:rsidR="00AC7637" w:rsidRPr="00D66F3D" w:rsidSect="00C702F2">
      <w:headerReference w:type="even" r:id="rId13"/>
      <w:headerReference w:type="default" r:id="rId14"/>
      <w:footerReference w:type="even" r:id="rId15"/>
      <w:footerReference w:type="default" r:id="rId16"/>
      <w:headerReference w:type="first" r:id="rId17"/>
      <w:footerReference w:type="first" r:id="rId18"/>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3CAE" w14:textId="77777777" w:rsidR="00440AD1" w:rsidRDefault="00440AD1" w:rsidP="003967DD">
      <w:pPr>
        <w:spacing w:after="0"/>
      </w:pPr>
      <w:r>
        <w:separator/>
      </w:r>
    </w:p>
  </w:endnote>
  <w:endnote w:type="continuationSeparator" w:id="0">
    <w:p w14:paraId="5C17DCAA" w14:textId="77777777" w:rsidR="00440AD1" w:rsidRDefault="00440AD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BB4C20" w:rsidRDefault="00BB4C20" w:rsidP="00BB4C2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BB4C20" w:rsidRDefault="00BB4C2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042C3434" w:rsidR="00BB4C20" w:rsidRDefault="00BB4C20" w:rsidP="00BB4C2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4001C">
      <w:rPr>
        <w:rStyle w:val="PageNumber"/>
        <w:noProof/>
      </w:rPr>
      <w:t>10</w:t>
    </w:r>
    <w:r>
      <w:rPr>
        <w:rStyle w:val="PageNumber"/>
      </w:rPr>
      <w:fldChar w:fldCharType="end"/>
    </w:r>
  </w:p>
  <w:p w14:paraId="0CD3DEB7" w14:textId="77777777" w:rsidR="00BB4C20" w:rsidRDefault="00BB4C20"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765C1" w14:textId="77777777" w:rsidR="00D17B03" w:rsidRDefault="00D1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4250" w14:textId="77777777" w:rsidR="00440AD1" w:rsidRDefault="00440AD1" w:rsidP="003967DD">
      <w:pPr>
        <w:spacing w:after="0"/>
      </w:pPr>
      <w:r>
        <w:separator/>
      </w:r>
    </w:p>
  </w:footnote>
  <w:footnote w:type="continuationSeparator" w:id="0">
    <w:p w14:paraId="4AD5AFB3" w14:textId="77777777" w:rsidR="00440AD1" w:rsidRDefault="00440AD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6FB0" w14:textId="77777777" w:rsidR="00D17B03" w:rsidRDefault="00D17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9B1F" w14:textId="77777777" w:rsidR="00D17B03" w:rsidRDefault="00D17B03">
    <w:pPr>
      <w:pStyle w:val="Header"/>
      <w:rPr>
        <w:noProof/>
        <w:lang w:eastAsia="en-AU"/>
      </w:rPr>
    </w:pPr>
  </w:p>
  <w:p w14:paraId="00F9ED82" w14:textId="77777777" w:rsidR="00D17B03" w:rsidRDefault="00D17B03">
    <w:pPr>
      <w:pStyle w:val="Header"/>
      <w:rPr>
        <w:noProof/>
        <w:lang w:eastAsia="en-AU"/>
      </w:rPr>
    </w:pPr>
  </w:p>
  <w:p w14:paraId="6B9F8D4B" w14:textId="6C2FCDE0" w:rsidR="00BB4C20" w:rsidRDefault="00D17B03">
    <w:pPr>
      <w:pStyle w:val="Header"/>
      <w:rPr>
        <w:noProof/>
        <w:lang w:eastAsia="en-AU"/>
      </w:rPr>
    </w:pPr>
    <w:r w:rsidRPr="00D17B03">
      <w:rPr>
        <w:noProof/>
        <w:lang w:eastAsia="en-AU"/>
      </w:rPr>
      <w:t xml:space="preserve">All names, information and schools portrayed in this document are fictitious. No identification with actual persons (living or deceased) or schools is intended or should be inferred. </w:t>
    </w:r>
    <w:r w:rsidR="00BB4C20">
      <w:rPr>
        <w:noProof/>
        <w:lang w:val="en-AU" w:eastAsia="en-AU"/>
      </w:rPr>
      <w:drawing>
        <wp:anchor distT="0" distB="0" distL="114300" distR="114300" simplePos="0" relativeHeight="251658240" behindDoc="1" locked="0" layoutInCell="1" allowOverlap="1" wp14:anchorId="69EEE889" wp14:editId="2BBBAA7E">
          <wp:simplePos x="0" y="0"/>
          <wp:positionH relativeFrom="page">
            <wp:posOffset>6609</wp:posOffset>
          </wp:positionH>
          <wp:positionV relativeFrom="page">
            <wp:posOffset>-12879</wp:posOffset>
          </wp:positionV>
          <wp:extent cx="10678383" cy="7555230"/>
          <wp:effectExtent l="0" t="0" r="254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_Narrow_landscape_generic.png"/>
                  <pic:cNvPicPr/>
                </pic:nvPicPr>
                <pic:blipFill>
                  <a:blip r:embed="rId1">
                    <a:extLst>
                      <a:ext uri="{28A0092B-C50C-407E-A947-70E740481C1C}">
                        <a14:useLocalDpi xmlns:a14="http://schemas.microsoft.com/office/drawing/2010/main" val="0"/>
                      </a:ext>
                    </a:extLst>
                  </a:blip>
                  <a:stretch>
                    <a:fillRect/>
                  </a:stretch>
                </pic:blipFill>
                <pic:spPr>
                  <a:xfrm>
                    <a:off x="0" y="0"/>
                    <a:ext cx="10678383" cy="75552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E9BD7" w14:textId="77777777" w:rsidR="00D17B03" w:rsidRDefault="00D17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D6FE2"/>
    <w:multiLevelType w:val="hybridMultilevel"/>
    <w:tmpl w:val="EF844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C1B20"/>
    <w:multiLevelType w:val="hybridMultilevel"/>
    <w:tmpl w:val="B628A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E02C2F"/>
    <w:multiLevelType w:val="hybridMultilevel"/>
    <w:tmpl w:val="A0AEB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395C01"/>
    <w:multiLevelType w:val="hybridMultilevel"/>
    <w:tmpl w:val="9CA4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D52012"/>
    <w:multiLevelType w:val="hybridMultilevel"/>
    <w:tmpl w:val="F78AE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2389B"/>
    <w:multiLevelType w:val="hybridMultilevel"/>
    <w:tmpl w:val="8718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8754CE"/>
    <w:multiLevelType w:val="hybridMultilevel"/>
    <w:tmpl w:val="372AB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85EC2"/>
    <w:multiLevelType w:val="hybridMultilevel"/>
    <w:tmpl w:val="E5163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6"/>
  </w:num>
  <w:num w:numId="16">
    <w:abstractNumId w:val="16"/>
    <w:lvlOverride w:ilvl="0">
      <w:startOverride w:val="1"/>
    </w:lvlOverride>
  </w:num>
  <w:num w:numId="17">
    <w:abstractNumId w:val="23"/>
  </w:num>
  <w:num w:numId="18">
    <w:abstractNumId w:val="11"/>
  </w:num>
  <w:num w:numId="19">
    <w:abstractNumId w:val="13"/>
  </w:num>
  <w:num w:numId="20">
    <w:abstractNumId w:val="15"/>
  </w:num>
  <w:num w:numId="21">
    <w:abstractNumId w:val="19"/>
  </w:num>
  <w:num w:numId="22">
    <w:abstractNumId w:val="22"/>
  </w:num>
  <w:num w:numId="23">
    <w:abstractNumId w:val="12"/>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9EF"/>
    <w:rsid w:val="000141F3"/>
    <w:rsid w:val="000539D3"/>
    <w:rsid w:val="00055FF6"/>
    <w:rsid w:val="00067C72"/>
    <w:rsid w:val="00094C4D"/>
    <w:rsid w:val="00095658"/>
    <w:rsid w:val="000A47D4"/>
    <w:rsid w:val="000A78EF"/>
    <w:rsid w:val="000B5940"/>
    <w:rsid w:val="000C2229"/>
    <w:rsid w:val="000C3CF7"/>
    <w:rsid w:val="000D701F"/>
    <w:rsid w:val="000E4A4A"/>
    <w:rsid w:val="000F0849"/>
    <w:rsid w:val="00122369"/>
    <w:rsid w:val="00122CB2"/>
    <w:rsid w:val="00127B8B"/>
    <w:rsid w:val="001635CD"/>
    <w:rsid w:val="001650D1"/>
    <w:rsid w:val="001C4322"/>
    <w:rsid w:val="001E4413"/>
    <w:rsid w:val="002040FE"/>
    <w:rsid w:val="00220D7B"/>
    <w:rsid w:val="00252917"/>
    <w:rsid w:val="00273891"/>
    <w:rsid w:val="0028272F"/>
    <w:rsid w:val="002953F6"/>
    <w:rsid w:val="002E3628"/>
    <w:rsid w:val="002E3BED"/>
    <w:rsid w:val="00312720"/>
    <w:rsid w:val="00331EFB"/>
    <w:rsid w:val="00334C6D"/>
    <w:rsid w:val="00346BAE"/>
    <w:rsid w:val="003579C8"/>
    <w:rsid w:val="00362D4B"/>
    <w:rsid w:val="003967DD"/>
    <w:rsid w:val="003A1DCF"/>
    <w:rsid w:val="003D0168"/>
    <w:rsid w:val="003E1EA1"/>
    <w:rsid w:val="003E7536"/>
    <w:rsid w:val="003F2C8D"/>
    <w:rsid w:val="003F4EA1"/>
    <w:rsid w:val="004318B3"/>
    <w:rsid w:val="00440AD1"/>
    <w:rsid w:val="004666AA"/>
    <w:rsid w:val="004A0F6F"/>
    <w:rsid w:val="004A70CA"/>
    <w:rsid w:val="004C2D0D"/>
    <w:rsid w:val="004D2177"/>
    <w:rsid w:val="004F42FC"/>
    <w:rsid w:val="0050609A"/>
    <w:rsid w:val="005147D7"/>
    <w:rsid w:val="005166E4"/>
    <w:rsid w:val="00554F87"/>
    <w:rsid w:val="00564EF7"/>
    <w:rsid w:val="005836F3"/>
    <w:rsid w:val="005A1E45"/>
    <w:rsid w:val="005A1E8A"/>
    <w:rsid w:val="005B32B0"/>
    <w:rsid w:val="005E0268"/>
    <w:rsid w:val="005F118E"/>
    <w:rsid w:val="00617B67"/>
    <w:rsid w:val="00617E92"/>
    <w:rsid w:val="00624A55"/>
    <w:rsid w:val="00625390"/>
    <w:rsid w:val="00644218"/>
    <w:rsid w:val="006524F8"/>
    <w:rsid w:val="00676B1C"/>
    <w:rsid w:val="006A25AC"/>
    <w:rsid w:val="006B5275"/>
    <w:rsid w:val="006D0415"/>
    <w:rsid w:val="006D4A3F"/>
    <w:rsid w:val="006E6915"/>
    <w:rsid w:val="00712196"/>
    <w:rsid w:val="00714306"/>
    <w:rsid w:val="007348C8"/>
    <w:rsid w:val="00747F14"/>
    <w:rsid w:val="00775558"/>
    <w:rsid w:val="00790870"/>
    <w:rsid w:val="007A2C8D"/>
    <w:rsid w:val="007A6FFA"/>
    <w:rsid w:val="007B556E"/>
    <w:rsid w:val="007B7FBC"/>
    <w:rsid w:val="007C3FCC"/>
    <w:rsid w:val="007C6107"/>
    <w:rsid w:val="007D3E38"/>
    <w:rsid w:val="008279F6"/>
    <w:rsid w:val="0086236C"/>
    <w:rsid w:val="008666DE"/>
    <w:rsid w:val="00874C9B"/>
    <w:rsid w:val="008770B3"/>
    <w:rsid w:val="008C7C67"/>
    <w:rsid w:val="00917E39"/>
    <w:rsid w:val="00921D3E"/>
    <w:rsid w:val="00922C5E"/>
    <w:rsid w:val="009248EA"/>
    <w:rsid w:val="00955F46"/>
    <w:rsid w:val="00996747"/>
    <w:rsid w:val="009B1339"/>
    <w:rsid w:val="009E1B29"/>
    <w:rsid w:val="009F584B"/>
    <w:rsid w:val="00A01A61"/>
    <w:rsid w:val="00A17FBD"/>
    <w:rsid w:val="00A31926"/>
    <w:rsid w:val="00A3662D"/>
    <w:rsid w:val="00A36E16"/>
    <w:rsid w:val="00A53B37"/>
    <w:rsid w:val="00A6128B"/>
    <w:rsid w:val="00A6203E"/>
    <w:rsid w:val="00A624C1"/>
    <w:rsid w:val="00A67A50"/>
    <w:rsid w:val="00A8512C"/>
    <w:rsid w:val="00AA2815"/>
    <w:rsid w:val="00AA306C"/>
    <w:rsid w:val="00AA5012"/>
    <w:rsid w:val="00AA74E8"/>
    <w:rsid w:val="00AC1799"/>
    <w:rsid w:val="00AC7637"/>
    <w:rsid w:val="00AC7D80"/>
    <w:rsid w:val="00AE5335"/>
    <w:rsid w:val="00AE75E6"/>
    <w:rsid w:val="00AF2E10"/>
    <w:rsid w:val="00B15F4F"/>
    <w:rsid w:val="00B27A66"/>
    <w:rsid w:val="00B47C0B"/>
    <w:rsid w:val="00B6656E"/>
    <w:rsid w:val="00B70F14"/>
    <w:rsid w:val="00BA2F2A"/>
    <w:rsid w:val="00BB4C20"/>
    <w:rsid w:val="00BB53FE"/>
    <w:rsid w:val="00BD3727"/>
    <w:rsid w:val="00C01695"/>
    <w:rsid w:val="00C16748"/>
    <w:rsid w:val="00C262FB"/>
    <w:rsid w:val="00C26722"/>
    <w:rsid w:val="00C3787E"/>
    <w:rsid w:val="00C37F20"/>
    <w:rsid w:val="00C41912"/>
    <w:rsid w:val="00C42FCD"/>
    <w:rsid w:val="00C47ADF"/>
    <w:rsid w:val="00C53329"/>
    <w:rsid w:val="00C702F2"/>
    <w:rsid w:val="00CC2E71"/>
    <w:rsid w:val="00CD74EE"/>
    <w:rsid w:val="00CF1BD8"/>
    <w:rsid w:val="00D14129"/>
    <w:rsid w:val="00D17B03"/>
    <w:rsid w:val="00D21B6A"/>
    <w:rsid w:val="00D35798"/>
    <w:rsid w:val="00D4001C"/>
    <w:rsid w:val="00D4685A"/>
    <w:rsid w:val="00D569BA"/>
    <w:rsid w:val="00D66F3D"/>
    <w:rsid w:val="00DA5CB0"/>
    <w:rsid w:val="00DC29E0"/>
    <w:rsid w:val="00DC3083"/>
    <w:rsid w:val="00DC35C1"/>
    <w:rsid w:val="00DD445C"/>
    <w:rsid w:val="00DD4797"/>
    <w:rsid w:val="00DF4BAF"/>
    <w:rsid w:val="00DF5D1D"/>
    <w:rsid w:val="00E034C0"/>
    <w:rsid w:val="00E102EC"/>
    <w:rsid w:val="00E11CD9"/>
    <w:rsid w:val="00E25AF9"/>
    <w:rsid w:val="00E3370F"/>
    <w:rsid w:val="00E93ACE"/>
    <w:rsid w:val="00EA51C7"/>
    <w:rsid w:val="00ED44E1"/>
    <w:rsid w:val="00EE1995"/>
    <w:rsid w:val="00EF1071"/>
    <w:rsid w:val="00F55728"/>
    <w:rsid w:val="00F707A7"/>
    <w:rsid w:val="00F71063"/>
    <w:rsid w:val="00F779DE"/>
    <w:rsid w:val="00FA6D7D"/>
    <w:rsid w:val="00FD1368"/>
    <w:rsid w:val="00FE1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FE"/>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ind w:left="568" w:hanging="284"/>
    </w:pPr>
    <w:rPr>
      <w:lang w:val="en-AU"/>
    </w:rPr>
  </w:style>
  <w:style w:type="character" w:styleId="Strong">
    <w:name w:val="Strong"/>
    <w:basedOn w:val="DefaultParagraphFont"/>
    <w:uiPriority w:val="22"/>
    <w:qFormat/>
    <w:rsid w:val="00E11CD9"/>
    <w:rPr>
      <w:b/>
      <w:bCs/>
    </w:rPr>
  </w:style>
  <w:style w:type="paragraph" w:styleId="FootnoteText">
    <w:name w:val="footnote text"/>
    <w:basedOn w:val="Normal"/>
    <w:link w:val="FootnoteTextChar"/>
    <w:uiPriority w:val="99"/>
    <w:unhideWhenUsed/>
    <w:rsid w:val="000141F3"/>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0141F3"/>
    <w:rPr>
      <w:rFonts w:ascii="Arial" w:eastAsiaTheme="minorEastAsia" w:hAnsi="Arial" w:cs="Arial"/>
      <w:sz w:val="11"/>
      <w:szCs w:val="11"/>
      <w:lang w:val="en-US"/>
    </w:rPr>
  </w:style>
  <w:style w:type="character" w:styleId="Hyperlink">
    <w:name w:val="Hyperlink"/>
    <w:basedOn w:val="DefaultParagraphFont"/>
    <w:uiPriority w:val="99"/>
    <w:unhideWhenUsed/>
    <w:rsid w:val="000141F3"/>
    <w:rPr>
      <w:color w:val="004EA8" w:themeColor="hyperlink"/>
      <w:u w:val="single"/>
    </w:rPr>
  </w:style>
  <w:style w:type="character" w:customStyle="1" w:styleId="apple-converted-space">
    <w:name w:val="apple-converted-space"/>
    <w:basedOn w:val="DefaultParagraphFont"/>
    <w:rsid w:val="000141F3"/>
  </w:style>
  <w:style w:type="paragraph" w:styleId="ListParagraph">
    <w:name w:val="List Paragraph"/>
    <w:basedOn w:val="Normal"/>
    <w:uiPriority w:val="34"/>
    <w:qFormat/>
    <w:rsid w:val="00AC7637"/>
    <w:pPr>
      <w:spacing w:after="160" w:line="259" w:lineRule="auto"/>
      <w:ind w:left="720"/>
      <w:contextualSpacing/>
    </w:pPr>
    <w:rPr>
      <w:sz w:val="22"/>
      <w:szCs w:val="22"/>
      <w:lang w:val="en-AU"/>
    </w:rPr>
  </w:style>
  <w:style w:type="paragraph" w:styleId="BalloonText">
    <w:name w:val="Balloon Text"/>
    <w:basedOn w:val="Normal"/>
    <w:link w:val="BalloonTextChar"/>
    <w:uiPriority w:val="99"/>
    <w:semiHidden/>
    <w:unhideWhenUsed/>
    <w:rsid w:val="00B665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56E"/>
    <w:rPr>
      <w:rFonts w:ascii="Segoe UI" w:hAnsi="Segoe UI" w:cs="Segoe UI"/>
      <w:sz w:val="18"/>
      <w:szCs w:val="18"/>
    </w:rPr>
  </w:style>
  <w:style w:type="character" w:styleId="UnresolvedMention">
    <w:name w:val="Unresolved Mention"/>
    <w:basedOn w:val="DefaultParagraphFont"/>
    <w:uiPriority w:val="99"/>
    <w:semiHidden/>
    <w:unhideWhenUsed/>
    <w:rsid w:val="00D66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ducation.vic.gov.au/school/teachers/teachingresources/practice/improve/Pages/amplify.asp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8a0c5b8f-db2a-4f1f-9642-dd60d136b7b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pfad5814e62747ed9f131defefc62dac xmlns="8a0c5b8f-db2a-4f1f-9642-dd60d136b7be">
      <Terms xmlns="http://schemas.microsoft.com/office/infopath/2007/PartnerControls"/>
    </pfad5814e62747ed9f131defefc62dac>
    <DEECD_Keywords xmlns="http://schemas.microsoft.com/sharepoint/v3" xsi:nil="true"/>
    <PublishingExpirationDate xmlns="http://schemas.microsoft.com/sharepoint/v3" xsi:nil="true"/>
    <DEECD_Description xmlns="http://schemas.microsoft.com/sharepoint/v3">This is the older version of the IEP exemplar, which has since been updated by the IEP team.</DEECD_Description>
    <PublishingStartDate xmlns="http://schemas.microsoft.com/sharepoint/v3" xsi:nil="true"/>
    <ofbb8b9a280a423a91cf717fb81349cd xmlns="8a0c5b8f-db2a-4f1f-9642-dd60d136b7b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b1688cb4a3a940449dc8286705012a42 xmlns="8a0c5b8f-db2a-4f1f-9642-dd60d136b7be">
      <Terms xmlns="http://schemas.microsoft.com/office/infopath/2007/PartnerControls"/>
    </b1688cb4a3a940449dc8286705012a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AD2D45A26F72C4E90FFC6CD1BABEE5E" ma:contentTypeVersion="6" ma:contentTypeDescription="WebCM Documents Content Type" ma:contentTypeScope="" ma:versionID="1a77c4c4dc987734041d04df9e3a8945">
  <xsd:schema xmlns:xsd="http://www.w3.org/2001/XMLSchema" xmlns:xs="http://www.w3.org/2001/XMLSchema" xmlns:p="http://schemas.microsoft.com/office/2006/metadata/properties" xmlns:ns1="http://schemas.microsoft.com/sharepoint/v3" xmlns:ns2="cb9114c1-daad-44dd-acad-30f4246641f2" xmlns:ns3="8a0c5b8f-db2a-4f1f-9642-dd60d136b7be" targetNamespace="http://schemas.microsoft.com/office/2006/metadata/properties" ma:root="true" ma:fieldsID="e91349304b4116f7e9be85a7f1ad35d9" ns1:_="" ns2:_="" ns3:_="">
    <xsd:import namespace="http://schemas.microsoft.com/sharepoint/v3"/>
    <xsd:import namespace="cb9114c1-daad-44dd-acad-30f4246641f2"/>
    <xsd:import namespace="8a0c5b8f-db2a-4f1f-9642-dd60d136b7b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0c5b8f-db2a-4f1f-9642-dd60d136b7b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2D968-EA77-49B3-BD77-050C2C238E7B}">
  <ds:schemaRefs>
    <ds:schemaRef ds:uri="http://schemas.microsoft.com/office/2006/documentManagement/types"/>
    <ds:schemaRef ds:uri="http://schemas.microsoft.com/sharepoint/v3"/>
    <ds:schemaRef ds:uri="http://www.w3.org/XML/1998/namespace"/>
    <ds:schemaRef ds:uri="8a0c5b8f-db2a-4f1f-9642-dd60d136b7be"/>
    <ds:schemaRef ds:uri="http://schemas.openxmlformats.org/package/2006/metadata/core-properties"/>
    <ds:schemaRef ds:uri="http://schemas.microsoft.com/office/2006/metadata/properties"/>
    <ds:schemaRef ds:uri="http://purl.org/dc/terms/"/>
    <ds:schemaRef ds:uri="cb9114c1-daad-44dd-acad-30f4246641f2"/>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3.xml><?xml version="1.0" encoding="utf-8"?>
<ds:datastoreItem xmlns:ds="http://schemas.openxmlformats.org/officeDocument/2006/customXml" ds:itemID="{1B79DCC3-0741-456A-AB29-D6E471F8B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a0c5b8f-db2a-4f1f-9642-dd60d136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2048</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Martin 2</cp:lastModifiedBy>
  <cp:revision>6</cp:revision>
  <dcterms:created xsi:type="dcterms:W3CDTF">2021-05-17T04:24:00Z</dcterms:created>
  <dcterms:modified xsi:type="dcterms:W3CDTF">2021-10-19T22:13:00Z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0x0101008840106FE30D4F50BC61A726A7CA6E3800AAD2D45A26F72C4E90FFC6CD1BABEE5E</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