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B30ED" w14:textId="2AA5BD9E" w:rsidR="00B66115" w:rsidRPr="00DC073A" w:rsidRDefault="00D9693F">
      <w:pPr>
        <w:rPr>
          <w:rFonts w:cstheme="minorHAnsi"/>
          <w:b/>
          <w:bCs/>
          <w:szCs w:val="22"/>
        </w:rPr>
      </w:pPr>
      <w:r w:rsidRPr="00DC073A">
        <w:rPr>
          <w:rFonts w:cstheme="minorHAnsi"/>
          <w:b/>
          <w:bCs/>
          <w:szCs w:val="22"/>
        </w:rPr>
        <w:t>Pathway</w:t>
      </w:r>
      <w:r w:rsidR="00C90934" w:rsidRPr="00DC073A">
        <w:rPr>
          <w:rFonts w:cstheme="minorHAnsi"/>
          <w:b/>
          <w:bCs/>
          <w:szCs w:val="22"/>
        </w:rPr>
        <w:t xml:space="preserve"> </w:t>
      </w:r>
      <w:r w:rsidR="00B160E6" w:rsidRPr="00DC073A">
        <w:rPr>
          <w:rFonts w:cstheme="minorHAnsi"/>
          <w:b/>
          <w:bCs/>
          <w:szCs w:val="22"/>
        </w:rPr>
        <w:t>C</w:t>
      </w:r>
      <w:r w:rsidR="00C90934" w:rsidRPr="00DC073A">
        <w:rPr>
          <w:rFonts w:cstheme="minorHAnsi"/>
          <w:b/>
          <w:bCs/>
          <w:szCs w:val="22"/>
        </w:rPr>
        <w:t xml:space="preserve"> </w:t>
      </w:r>
      <w:r w:rsidRPr="00DC073A">
        <w:rPr>
          <w:rFonts w:cstheme="minorHAnsi"/>
          <w:b/>
          <w:bCs/>
          <w:szCs w:val="22"/>
        </w:rPr>
        <w:t>Level</w:t>
      </w:r>
      <w:r w:rsidR="00030D90" w:rsidRPr="00DC073A">
        <w:rPr>
          <w:rFonts w:cstheme="minorHAnsi"/>
          <w:b/>
          <w:bCs/>
          <w:szCs w:val="22"/>
        </w:rPr>
        <w:t xml:space="preserve"> </w:t>
      </w:r>
      <w:r w:rsidR="00B160E6" w:rsidRPr="00DC073A">
        <w:rPr>
          <w:rFonts w:cstheme="minorHAnsi"/>
          <w:b/>
          <w:bCs/>
          <w:szCs w:val="22"/>
        </w:rPr>
        <w:t>C3</w:t>
      </w:r>
      <w:r w:rsidR="00B66115" w:rsidRPr="00DC073A">
        <w:rPr>
          <w:rFonts w:cstheme="minorHAnsi"/>
          <w:b/>
          <w:bCs/>
          <w:szCs w:val="22"/>
        </w:rPr>
        <w:t xml:space="preserve"> </w:t>
      </w:r>
      <w:r w:rsidR="00B548C7" w:rsidRPr="00DC073A">
        <w:rPr>
          <w:rFonts w:cstheme="minorHAnsi"/>
          <w:b/>
          <w:bCs/>
          <w:szCs w:val="22"/>
        </w:rPr>
        <w:t xml:space="preserve">Writing </w:t>
      </w:r>
    </w:p>
    <w:p w14:paraId="0120A568" w14:textId="5537E0E9" w:rsidR="008130A7" w:rsidRPr="00DC073A" w:rsidRDefault="00D9693F">
      <w:pPr>
        <w:rPr>
          <w:rFonts w:cstheme="minorHAnsi"/>
          <w:b/>
          <w:bCs/>
          <w:szCs w:val="22"/>
        </w:rPr>
      </w:pPr>
      <w:r w:rsidRPr="00DC073A">
        <w:rPr>
          <w:rFonts w:cstheme="minorHAnsi"/>
          <w:b/>
          <w:bCs/>
          <w:szCs w:val="22"/>
        </w:rPr>
        <w:t>Informative</w:t>
      </w:r>
      <w:r w:rsidR="008419D9" w:rsidRPr="00DC073A">
        <w:rPr>
          <w:rFonts w:cstheme="minorHAnsi"/>
          <w:b/>
          <w:bCs/>
          <w:szCs w:val="22"/>
        </w:rPr>
        <w:t xml:space="preserve"> </w:t>
      </w:r>
      <w:r w:rsidR="00EA3373" w:rsidRPr="00DC073A">
        <w:rPr>
          <w:rFonts w:cstheme="minorHAnsi"/>
          <w:b/>
          <w:bCs/>
          <w:szCs w:val="22"/>
        </w:rPr>
        <w:t>text</w:t>
      </w:r>
      <w:r w:rsidR="004A4B56">
        <w:rPr>
          <w:rFonts w:cstheme="minorHAnsi"/>
          <w:b/>
          <w:bCs/>
          <w:szCs w:val="22"/>
        </w:rPr>
        <w:t xml:space="preserve"> </w:t>
      </w:r>
      <w:r w:rsidR="000A60DD" w:rsidRPr="00DC073A">
        <w:rPr>
          <w:rFonts w:cstheme="minorHAnsi"/>
          <w:b/>
          <w:bCs/>
          <w:szCs w:val="22"/>
        </w:rPr>
        <w:t xml:space="preserve">- </w:t>
      </w:r>
      <w:r w:rsidR="0075315E" w:rsidRPr="00DC073A">
        <w:rPr>
          <w:rFonts w:cstheme="minorHAnsi"/>
          <w:b/>
          <w:bCs/>
          <w:szCs w:val="22"/>
        </w:rPr>
        <w:t xml:space="preserve">Script for a guided tour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DC073A" w14:paraId="5110C114" w14:textId="77777777" w:rsidTr="00F8380E">
        <w:tc>
          <w:tcPr>
            <w:tcW w:w="1393" w:type="dxa"/>
          </w:tcPr>
          <w:p w14:paraId="013F4F0F" w14:textId="77777777" w:rsidR="00E84FEF" w:rsidRPr="00DC073A" w:rsidRDefault="00475190" w:rsidP="00812A97">
            <w:pPr>
              <w:rPr>
                <w:rFonts w:cstheme="minorHAnsi"/>
                <w:b/>
                <w:bCs/>
                <w:szCs w:val="22"/>
              </w:rPr>
            </w:pPr>
            <w:r w:rsidRPr="00DC073A">
              <w:rPr>
                <w:rFonts w:cstheme="minorHAnsi"/>
                <w:b/>
                <w:bCs/>
                <w:szCs w:val="22"/>
              </w:rPr>
              <w:t xml:space="preserve">Student information </w:t>
            </w:r>
          </w:p>
        </w:tc>
        <w:tc>
          <w:tcPr>
            <w:tcW w:w="21282" w:type="dxa"/>
          </w:tcPr>
          <w:p w14:paraId="74C8A938" w14:textId="699763AD" w:rsidR="006E2756" w:rsidRPr="00DC073A" w:rsidRDefault="00CB55D0" w:rsidP="00CD73D3">
            <w:pPr>
              <w:rPr>
                <w:rFonts w:cstheme="minorHAnsi"/>
                <w:szCs w:val="22"/>
              </w:rPr>
            </w:pPr>
            <w:r w:rsidRPr="00DC073A">
              <w:rPr>
                <w:rFonts w:cstheme="minorHAnsi"/>
                <w:szCs w:val="22"/>
              </w:rPr>
              <w:t xml:space="preserve">The student comes from Vietnam and speaks Vietnamese. She has had age equivalent schooling in Vietnam where she also took English classes. She spent 20 weeks in an English language school before attending secondary school. </w:t>
            </w:r>
            <w:r w:rsidR="00D819DE" w:rsidRPr="00DC073A">
              <w:rPr>
                <w:rFonts w:cstheme="minorHAnsi"/>
                <w:szCs w:val="22"/>
              </w:rPr>
              <w:t xml:space="preserve">She is in Year 10. </w:t>
            </w:r>
          </w:p>
        </w:tc>
      </w:tr>
      <w:tr w:rsidR="00AA73FA" w:rsidRPr="00DC073A" w14:paraId="394FE50E" w14:textId="77777777" w:rsidTr="00F8380E">
        <w:tc>
          <w:tcPr>
            <w:tcW w:w="1393" w:type="dxa"/>
          </w:tcPr>
          <w:p w14:paraId="0ACC0BB0" w14:textId="77777777" w:rsidR="00AA73FA" w:rsidRPr="00DC073A" w:rsidRDefault="00AA73FA" w:rsidP="00812A97">
            <w:pPr>
              <w:rPr>
                <w:rFonts w:cstheme="minorHAnsi"/>
                <w:b/>
                <w:bCs/>
                <w:szCs w:val="22"/>
              </w:rPr>
            </w:pPr>
            <w:r w:rsidRPr="00DC073A">
              <w:rPr>
                <w:rFonts w:cstheme="minorHAnsi"/>
                <w:b/>
                <w:bCs/>
                <w:szCs w:val="22"/>
              </w:rPr>
              <w:t xml:space="preserve">Task </w:t>
            </w:r>
          </w:p>
        </w:tc>
        <w:tc>
          <w:tcPr>
            <w:tcW w:w="21282" w:type="dxa"/>
          </w:tcPr>
          <w:p w14:paraId="4EAF6203" w14:textId="5406A09D" w:rsidR="00B5244B" w:rsidRPr="00DC073A" w:rsidRDefault="000E5408" w:rsidP="00D75688">
            <w:pPr>
              <w:autoSpaceDE w:val="0"/>
              <w:autoSpaceDN w:val="0"/>
              <w:adjustRightInd w:val="0"/>
              <w:spacing w:after="0"/>
              <w:rPr>
                <w:rFonts w:cstheme="minorHAnsi"/>
                <w:szCs w:val="22"/>
              </w:rPr>
            </w:pPr>
            <w:r w:rsidRPr="00DC073A">
              <w:rPr>
                <w:rFonts w:cstheme="minorHAnsi"/>
                <w:szCs w:val="22"/>
              </w:rPr>
              <w:t xml:space="preserve">Students have been learning about how coffee is produced with the intention of having them write a text that required the passive voice to be used. They were asked to imagine they had to give a talk to a group of Year 10 students about the </w:t>
            </w:r>
            <w:r w:rsidR="009850E7" w:rsidRPr="00DC073A">
              <w:rPr>
                <w:rFonts w:cstheme="minorHAnsi"/>
                <w:szCs w:val="22"/>
              </w:rPr>
              <w:t>production</w:t>
            </w:r>
            <w:r w:rsidRPr="00DC073A">
              <w:rPr>
                <w:rFonts w:cstheme="minorHAnsi"/>
                <w:szCs w:val="22"/>
              </w:rPr>
              <w:t xml:space="preserve"> and manufacture of coffee. </w:t>
            </w:r>
            <w:r w:rsidR="009850E7" w:rsidRPr="00DC073A">
              <w:rPr>
                <w:rFonts w:cstheme="minorHAnsi"/>
                <w:szCs w:val="22"/>
              </w:rPr>
              <w:t>They</w:t>
            </w:r>
            <w:r w:rsidRPr="00DC073A">
              <w:rPr>
                <w:rFonts w:cstheme="minorHAnsi"/>
                <w:szCs w:val="22"/>
              </w:rPr>
              <w:t xml:space="preserve"> </w:t>
            </w:r>
            <w:r w:rsidR="009850E7" w:rsidRPr="00DC073A">
              <w:rPr>
                <w:rFonts w:cstheme="minorHAnsi"/>
                <w:szCs w:val="22"/>
              </w:rPr>
              <w:t>were</w:t>
            </w:r>
            <w:r w:rsidRPr="00DC073A">
              <w:rPr>
                <w:rFonts w:cstheme="minorHAnsi"/>
                <w:szCs w:val="22"/>
              </w:rPr>
              <w:t xml:space="preserve"> given the start of the </w:t>
            </w:r>
            <w:r w:rsidR="009850E7" w:rsidRPr="00DC073A">
              <w:rPr>
                <w:rFonts w:cstheme="minorHAnsi"/>
                <w:szCs w:val="22"/>
              </w:rPr>
              <w:t>script</w:t>
            </w:r>
            <w:r w:rsidRPr="00DC073A">
              <w:rPr>
                <w:rFonts w:cstheme="minorHAnsi"/>
                <w:szCs w:val="22"/>
              </w:rPr>
              <w:t xml:space="preserve"> and </w:t>
            </w:r>
            <w:r w:rsidR="006367E8" w:rsidRPr="00DC073A">
              <w:rPr>
                <w:rFonts w:cstheme="minorHAnsi"/>
                <w:szCs w:val="22"/>
              </w:rPr>
              <w:t xml:space="preserve">were </w:t>
            </w:r>
            <w:r w:rsidRPr="00DC073A">
              <w:rPr>
                <w:rFonts w:cstheme="minorHAnsi"/>
                <w:szCs w:val="22"/>
              </w:rPr>
              <w:t xml:space="preserve">asked to </w:t>
            </w:r>
            <w:r w:rsidR="00B25EDF" w:rsidRPr="00DC073A">
              <w:rPr>
                <w:rFonts w:cstheme="minorHAnsi"/>
                <w:szCs w:val="22"/>
              </w:rPr>
              <w:t>finish it</w:t>
            </w:r>
            <w:r w:rsidRPr="00DC073A">
              <w:rPr>
                <w:rFonts w:cstheme="minorHAnsi"/>
                <w:szCs w:val="22"/>
              </w:rPr>
              <w:t xml:space="preserve">. The task was scaffolded with a picture sequencing and vocabulary task </w:t>
            </w:r>
            <w:proofErr w:type="gramStart"/>
            <w:r w:rsidRPr="00DC073A">
              <w:rPr>
                <w:rFonts w:cstheme="minorHAnsi"/>
                <w:szCs w:val="22"/>
              </w:rPr>
              <w:t>and also</w:t>
            </w:r>
            <w:proofErr w:type="gramEnd"/>
            <w:r w:rsidRPr="00DC073A">
              <w:rPr>
                <w:rFonts w:cstheme="minorHAnsi"/>
                <w:szCs w:val="22"/>
              </w:rPr>
              <w:t xml:space="preserve"> with supplementary information. This is the student’s first draft completed in clas</w:t>
            </w:r>
            <w:r w:rsidR="002C6DD0" w:rsidRPr="00DC073A">
              <w:rPr>
                <w:rFonts w:cstheme="minorHAnsi"/>
                <w:szCs w:val="22"/>
              </w:rPr>
              <w:t xml:space="preserve">s. </w:t>
            </w:r>
          </w:p>
        </w:tc>
      </w:tr>
    </w:tbl>
    <w:p w14:paraId="0CDCD92F" w14:textId="11DE9D2D" w:rsidR="00B548C7" w:rsidRPr="00DC073A" w:rsidRDefault="005A0455" w:rsidP="005A0455">
      <w:pPr>
        <w:jc w:val="center"/>
        <w:rPr>
          <w:rFonts w:cstheme="minorHAnsi"/>
          <w:szCs w:val="22"/>
        </w:rPr>
      </w:pPr>
      <w:r w:rsidRPr="00DC073A">
        <w:rPr>
          <w:rFonts w:cstheme="minorHAnsi"/>
          <w:noProof/>
          <w:szCs w:val="22"/>
        </w:rPr>
        <w:drawing>
          <wp:inline distT="0" distB="0" distL="0" distR="0" wp14:anchorId="244093ED" wp14:editId="563E13C5">
            <wp:extent cx="7623581" cy="799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30649" cy="7998884"/>
                    </a:xfrm>
                    <a:prstGeom prst="rect">
                      <a:avLst/>
                    </a:prstGeom>
                  </pic:spPr>
                </pic:pic>
              </a:graphicData>
            </a:graphic>
          </wp:inline>
        </w:drawing>
      </w:r>
    </w:p>
    <w:tbl>
      <w:tblPr>
        <w:tblStyle w:val="TableGrid"/>
        <w:tblW w:w="22675" w:type="dxa"/>
        <w:tblLook w:val="04A0" w:firstRow="1" w:lastRow="0" w:firstColumn="1" w:lastColumn="0" w:noHBand="0" w:noVBand="1"/>
      </w:tblPr>
      <w:tblGrid>
        <w:gridCol w:w="1097"/>
        <w:gridCol w:w="10782"/>
        <w:gridCol w:w="7"/>
        <w:gridCol w:w="10789"/>
      </w:tblGrid>
      <w:tr w:rsidR="00B673EB" w:rsidRPr="00DC073A" w14:paraId="7985FE20" w14:textId="77777777" w:rsidTr="004A4B56">
        <w:tc>
          <w:tcPr>
            <w:tcW w:w="1097" w:type="dxa"/>
          </w:tcPr>
          <w:p w14:paraId="0F8490DB" w14:textId="77777777" w:rsidR="00B673EB" w:rsidRPr="00DC073A" w:rsidRDefault="00B548C7" w:rsidP="004A4B56">
            <w:pPr>
              <w:rPr>
                <w:rFonts w:cstheme="minorHAnsi"/>
                <w:b/>
                <w:szCs w:val="22"/>
              </w:rPr>
            </w:pPr>
            <w:r w:rsidRPr="00DC073A">
              <w:rPr>
                <w:rFonts w:cstheme="minorHAnsi"/>
                <w:b/>
                <w:szCs w:val="22"/>
              </w:rPr>
              <w:lastRenderedPageBreak/>
              <w:t xml:space="preserve">Section </w:t>
            </w:r>
            <w:r w:rsidR="00B673EB" w:rsidRPr="00DC073A">
              <w:rPr>
                <w:rFonts w:cstheme="minorHAnsi"/>
                <w:b/>
                <w:szCs w:val="22"/>
              </w:rPr>
              <w:t xml:space="preserve"> </w:t>
            </w:r>
          </w:p>
        </w:tc>
        <w:tc>
          <w:tcPr>
            <w:tcW w:w="10789" w:type="dxa"/>
            <w:gridSpan w:val="2"/>
          </w:tcPr>
          <w:p w14:paraId="6BB5DE8C" w14:textId="77777777" w:rsidR="00B673EB" w:rsidRPr="00DC073A" w:rsidRDefault="006A1359" w:rsidP="004A4B56">
            <w:pPr>
              <w:rPr>
                <w:rFonts w:cstheme="minorHAnsi"/>
                <w:b/>
                <w:szCs w:val="22"/>
              </w:rPr>
            </w:pPr>
            <w:r w:rsidRPr="00DC073A">
              <w:rPr>
                <w:rFonts w:cstheme="minorHAnsi"/>
                <w:b/>
                <w:szCs w:val="22"/>
              </w:rPr>
              <w:t xml:space="preserve">Text </w:t>
            </w:r>
          </w:p>
        </w:tc>
        <w:tc>
          <w:tcPr>
            <w:tcW w:w="10789" w:type="dxa"/>
          </w:tcPr>
          <w:p w14:paraId="3B279B85" w14:textId="77777777" w:rsidR="00B673EB" w:rsidRPr="00DC073A" w:rsidRDefault="00EA0DB3" w:rsidP="004A4B56">
            <w:pPr>
              <w:rPr>
                <w:rFonts w:cstheme="minorHAnsi"/>
                <w:b/>
                <w:szCs w:val="22"/>
              </w:rPr>
            </w:pPr>
            <w:r w:rsidRPr="00C16C89">
              <w:rPr>
                <w:rFonts w:cstheme="minorHAnsi"/>
                <w:b/>
                <w:szCs w:val="22"/>
              </w:rPr>
              <w:t>This sample of student work demonstrates that the student can:</w:t>
            </w:r>
          </w:p>
        </w:tc>
      </w:tr>
      <w:tr w:rsidR="00B673EB" w:rsidRPr="00DC073A" w14:paraId="27DEF2D8" w14:textId="77777777" w:rsidTr="004A4B56">
        <w:tc>
          <w:tcPr>
            <w:tcW w:w="1097" w:type="dxa"/>
          </w:tcPr>
          <w:p w14:paraId="24731666" w14:textId="6E65ECB8" w:rsidR="00C828D8" w:rsidRPr="0036148F" w:rsidRDefault="0053477F" w:rsidP="004A4B56">
            <w:pPr>
              <w:rPr>
                <w:rFonts w:cstheme="minorHAnsi"/>
                <w:b/>
                <w:szCs w:val="22"/>
              </w:rPr>
            </w:pPr>
            <w:r w:rsidRPr="0036148F">
              <w:rPr>
                <w:rFonts w:cstheme="minorHAnsi"/>
                <w:b/>
                <w:szCs w:val="22"/>
              </w:rPr>
              <w:t>1</w:t>
            </w:r>
          </w:p>
          <w:p w14:paraId="6E2F1BCC" w14:textId="77777777" w:rsidR="00B673EB" w:rsidRPr="0036148F" w:rsidRDefault="00B673EB" w:rsidP="004A4B56">
            <w:pPr>
              <w:rPr>
                <w:rFonts w:cstheme="minorHAnsi"/>
                <w:b/>
                <w:szCs w:val="22"/>
              </w:rPr>
            </w:pPr>
          </w:p>
        </w:tc>
        <w:tc>
          <w:tcPr>
            <w:tcW w:w="10782" w:type="dxa"/>
          </w:tcPr>
          <w:p w14:paraId="322F5573" w14:textId="1928C0C1" w:rsidR="00532387" w:rsidRPr="0036148F" w:rsidRDefault="00532387" w:rsidP="00B548C7">
            <w:pPr>
              <w:rPr>
                <w:rFonts w:cstheme="minorHAnsi"/>
                <w:b/>
                <w:szCs w:val="22"/>
              </w:rPr>
            </w:pPr>
            <w:r w:rsidRPr="0036148F">
              <w:rPr>
                <w:rFonts w:cstheme="minorHAnsi"/>
                <w:b/>
                <w:szCs w:val="22"/>
              </w:rPr>
              <w:t xml:space="preserve">A Guided Tour to Del Paso Coffee Plantation </w:t>
            </w:r>
          </w:p>
          <w:p w14:paraId="5D455142" w14:textId="12FDEB0F" w:rsidR="00B673EB" w:rsidRPr="0036148F" w:rsidRDefault="006B4A8C" w:rsidP="00B548C7">
            <w:pPr>
              <w:rPr>
                <w:rFonts w:cstheme="minorHAnsi"/>
                <w:b/>
                <w:szCs w:val="22"/>
              </w:rPr>
            </w:pPr>
            <w:r w:rsidRPr="0036148F">
              <w:rPr>
                <w:rFonts w:cstheme="minorHAnsi"/>
                <w:b/>
                <w:szCs w:val="22"/>
              </w:rPr>
              <w:t xml:space="preserve">Good morning Ms. </w:t>
            </w:r>
            <w:proofErr w:type="spellStart"/>
            <w:r w:rsidRPr="0036148F">
              <w:rPr>
                <w:rFonts w:cstheme="minorHAnsi"/>
                <w:b/>
                <w:szCs w:val="22"/>
              </w:rPr>
              <w:t>Gonzalas</w:t>
            </w:r>
            <w:proofErr w:type="spellEnd"/>
            <w:r w:rsidRPr="0036148F">
              <w:rPr>
                <w:rFonts w:cstheme="minorHAnsi"/>
                <w:b/>
                <w:szCs w:val="22"/>
              </w:rPr>
              <w:t xml:space="preserve"> and students. Welcome to Del Paso Coffee Plantation. I’m Mr. Del Paso and this as you see is my coffee plantation and processing plant. We do everything here at Del Paso. We even have our own roasting plant just behind those buildings over there. But first we should </w:t>
            </w:r>
            <w:proofErr w:type="gramStart"/>
            <w:r w:rsidRPr="0036148F">
              <w:rPr>
                <w:rFonts w:cstheme="minorHAnsi"/>
                <w:b/>
                <w:szCs w:val="22"/>
              </w:rPr>
              <w:t>take a look</w:t>
            </w:r>
            <w:proofErr w:type="gramEnd"/>
            <w:r w:rsidRPr="0036148F">
              <w:rPr>
                <w:rFonts w:cstheme="minorHAnsi"/>
                <w:b/>
                <w:szCs w:val="22"/>
              </w:rPr>
              <w:t xml:space="preserve"> at the plants themselves. Here is the coffee process really begins. </w:t>
            </w:r>
          </w:p>
        </w:tc>
        <w:tc>
          <w:tcPr>
            <w:tcW w:w="10796" w:type="dxa"/>
            <w:gridSpan w:val="2"/>
          </w:tcPr>
          <w:p w14:paraId="473A6FC7" w14:textId="6D26121B" w:rsidR="00F71B00" w:rsidRPr="00DC073A" w:rsidRDefault="00390063" w:rsidP="00390063">
            <w:pPr>
              <w:rPr>
                <w:rFonts w:cstheme="minorHAnsi"/>
                <w:bCs/>
                <w:szCs w:val="22"/>
              </w:rPr>
            </w:pPr>
            <w:r w:rsidRPr="00DC073A">
              <w:rPr>
                <w:rFonts w:cstheme="minorHAnsi"/>
                <w:bCs/>
                <w:szCs w:val="22"/>
              </w:rPr>
              <w:t xml:space="preserve">*This is the starter paragraph given to the student and is not the student’s own writing. </w:t>
            </w:r>
          </w:p>
        </w:tc>
      </w:tr>
      <w:tr w:rsidR="008262D4" w:rsidRPr="00DC073A" w14:paraId="4C3F4EF1" w14:textId="77777777" w:rsidTr="004A4B56">
        <w:tc>
          <w:tcPr>
            <w:tcW w:w="1097" w:type="dxa"/>
          </w:tcPr>
          <w:p w14:paraId="2F17223C" w14:textId="573734AC" w:rsidR="008262D4" w:rsidRPr="0036148F" w:rsidRDefault="0053477F" w:rsidP="004A4B56">
            <w:pPr>
              <w:rPr>
                <w:rFonts w:cstheme="minorHAnsi"/>
                <w:b/>
                <w:szCs w:val="22"/>
              </w:rPr>
            </w:pPr>
            <w:r w:rsidRPr="0036148F">
              <w:rPr>
                <w:rFonts w:cstheme="minorHAnsi"/>
                <w:b/>
                <w:szCs w:val="22"/>
              </w:rPr>
              <w:t>2</w:t>
            </w:r>
          </w:p>
        </w:tc>
        <w:tc>
          <w:tcPr>
            <w:tcW w:w="10782" w:type="dxa"/>
          </w:tcPr>
          <w:p w14:paraId="25892281" w14:textId="1A8D98E8" w:rsidR="008262D4" w:rsidRPr="0036148F" w:rsidRDefault="007A394F" w:rsidP="0023196E">
            <w:pPr>
              <w:rPr>
                <w:rFonts w:cstheme="minorHAnsi"/>
                <w:b/>
                <w:szCs w:val="22"/>
              </w:rPr>
            </w:pPr>
            <w:r w:rsidRPr="0036148F">
              <w:rPr>
                <w:rFonts w:cstheme="minorHAnsi"/>
                <w:b/>
                <w:szCs w:val="22"/>
              </w:rPr>
              <w:t xml:space="preserve">These are the berries are also be called “cherries” which contains two </w:t>
            </w:r>
            <w:r w:rsidR="000B076C" w:rsidRPr="0036148F">
              <w:rPr>
                <w:rFonts w:cstheme="minorHAnsi"/>
                <w:b/>
                <w:szCs w:val="22"/>
              </w:rPr>
              <w:t>beans</w:t>
            </w:r>
            <w:r w:rsidRPr="0036148F">
              <w:rPr>
                <w:rFonts w:cstheme="minorHAnsi"/>
                <w:b/>
                <w:szCs w:val="22"/>
              </w:rPr>
              <w:t xml:space="preserve"> each. They are picked by our farmers and then put into a water channel over there to remove the impurities. After being washed at the first time, the cherries are then fed into a pulping machine. We are going to see what the machine works. </w:t>
            </w:r>
          </w:p>
        </w:tc>
        <w:tc>
          <w:tcPr>
            <w:tcW w:w="10796" w:type="dxa"/>
            <w:gridSpan w:val="2"/>
          </w:tcPr>
          <w:p w14:paraId="18FD6603" w14:textId="574C570F" w:rsidR="003C4C2A" w:rsidRPr="00DC073A" w:rsidRDefault="00131E6E" w:rsidP="00B10688">
            <w:pPr>
              <w:pStyle w:val="ListParagraph"/>
              <w:numPr>
                <w:ilvl w:val="0"/>
                <w:numId w:val="40"/>
              </w:numPr>
              <w:rPr>
                <w:rFonts w:cstheme="minorHAnsi"/>
                <w:b/>
                <w:szCs w:val="22"/>
              </w:rPr>
            </w:pPr>
            <w:r w:rsidRPr="00C16C89">
              <w:rPr>
                <w:rFonts w:cstheme="minorHAnsi"/>
                <w:szCs w:val="22"/>
              </w:rPr>
              <w:t xml:space="preserve">Use verb forms appropriate to text type </w:t>
            </w:r>
            <w:hyperlink r:id="rId11" w:tooltip="View elaborations and additional details of VCEALL728" w:history="1">
              <w:r w:rsidRPr="00DC073A">
                <w:rPr>
                  <w:rStyle w:val="Hyperlink"/>
                  <w:rFonts w:cstheme="minorHAnsi"/>
                  <w:sz w:val="22"/>
                  <w:szCs w:val="22"/>
                </w:rPr>
                <w:t>(VCEALL728)</w:t>
              </w:r>
            </w:hyperlink>
          </w:p>
        </w:tc>
      </w:tr>
      <w:tr w:rsidR="0053477F" w:rsidRPr="00DC073A" w14:paraId="57A71E5A" w14:textId="77777777" w:rsidTr="004A4B56">
        <w:tc>
          <w:tcPr>
            <w:tcW w:w="1097" w:type="dxa"/>
          </w:tcPr>
          <w:p w14:paraId="02F3998E" w14:textId="41444D2B" w:rsidR="0053477F" w:rsidRPr="0036148F" w:rsidRDefault="0053477F" w:rsidP="004A4B56">
            <w:pPr>
              <w:rPr>
                <w:rFonts w:cstheme="minorHAnsi"/>
                <w:b/>
                <w:szCs w:val="22"/>
              </w:rPr>
            </w:pPr>
            <w:r w:rsidRPr="0036148F">
              <w:rPr>
                <w:rFonts w:cstheme="minorHAnsi"/>
                <w:b/>
                <w:szCs w:val="22"/>
              </w:rPr>
              <w:t>3</w:t>
            </w:r>
          </w:p>
        </w:tc>
        <w:tc>
          <w:tcPr>
            <w:tcW w:w="10782" w:type="dxa"/>
          </w:tcPr>
          <w:p w14:paraId="56569F32" w14:textId="30FD0AC7" w:rsidR="0053477F" w:rsidRPr="0036148F" w:rsidRDefault="000B076C" w:rsidP="0023196E">
            <w:pPr>
              <w:rPr>
                <w:rFonts w:cstheme="minorHAnsi"/>
                <w:b/>
                <w:szCs w:val="22"/>
              </w:rPr>
            </w:pPr>
            <w:r w:rsidRPr="0036148F">
              <w:rPr>
                <w:rFonts w:cstheme="minorHAnsi"/>
                <w:b/>
                <w:szCs w:val="22"/>
              </w:rPr>
              <w:t xml:space="preserve">It scours away the fruit flesh and squeezes the beans out and these are the coffee beans. Now we are going to the fermentation tank where the beans are put in for 24 hours to remove the sticky films surround them and the remaining fruit flesh. After the fermentation process, they still surrounded by their </w:t>
            </w:r>
            <w:proofErr w:type="gramStart"/>
            <w:r w:rsidRPr="0036148F">
              <w:rPr>
                <w:rFonts w:cstheme="minorHAnsi"/>
                <w:b/>
                <w:szCs w:val="22"/>
              </w:rPr>
              <w:t>husk</w:t>
            </w:r>
            <w:proofErr w:type="gramEnd"/>
            <w:r w:rsidRPr="0036148F">
              <w:rPr>
                <w:rFonts w:cstheme="minorHAnsi"/>
                <w:b/>
                <w:szCs w:val="22"/>
              </w:rPr>
              <w:t xml:space="preserve"> so we call them parchment coffee. The coffee </w:t>
            </w:r>
            <w:proofErr w:type="gramStart"/>
            <w:r w:rsidRPr="0036148F">
              <w:rPr>
                <w:rFonts w:cstheme="minorHAnsi"/>
                <w:b/>
                <w:szCs w:val="22"/>
              </w:rPr>
              <w:t>are</w:t>
            </w:r>
            <w:proofErr w:type="gramEnd"/>
            <w:r w:rsidRPr="0036148F">
              <w:rPr>
                <w:rFonts w:cstheme="minorHAnsi"/>
                <w:b/>
                <w:szCs w:val="22"/>
              </w:rPr>
              <w:t xml:space="preserve"> then fed into a water canal to be washed the second time before being dried. </w:t>
            </w:r>
          </w:p>
        </w:tc>
        <w:tc>
          <w:tcPr>
            <w:tcW w:w="10796" w:type="dxa"/>
            <w:gridSpan w:val="2"/>
          </w:tcPr>
          <w:p w14:paraId="037459E4" w14:textId="77777777" w:rsidR="0053477F" w:rsidRPr="00DC073A" w:rsidRDefault="00131E6E" w:rsidP="00B10688">
            <w:pPr>
              <w:pStyle w:val="ListParagraph"/>
              <w:numPr>
                <w:ilvl w:val="0"/>
                <w:numId w:val="40"/>
              </w:numPr>
              <w:rPr>
                <w:rStyle w:val="Hyperlink"/>
                <w:rFonts w:cstheme="minorHAnsi"/>
                <w:b/>
                <w:color w:val="auto"/>
                <w:sz w:val="22"/>
                <w:szCs w:val="22"/>
                <w:bdr w:val="none" w:sz="0" w:space="0" w:color="auto"/>
              </w:rPr>
            </w:pPr>
            <w:r w:rsidRPr="00C16C89">
              <w:rPr>
                <w:rFonts w:cstheme="minorHAnsi"/>
                <w:szCs w:val="22"/>
              </w:rPr>
              <w:t xml:space="preserve">Use verb forms appropriate to text type </w:t>
            </w:r>
            <w:hyperlink r:id="rId12" w:tooltip="View elaborations and additional details of VCEALL728" w:history="1">
              <w:r w:rsidRPr="00DC073A">
                <w:rPr>
                  <w:rStyle w:val="Hyperlink"/>
                  <w:rFonts w:cstheme="minorHAnsi"/>
                  <w:sz w:val="22"/>
                  <w:szCs w:val="22"/>
                </w:rPr>
                <w:t>(VCEALL728)</w:t>
              </w:r>
            </w:hyperlink>
          </w:p>
          <w:p w14:paraId="54262D5D" w14:textId="021BBAA8" w:rsidR="003078EF" w:rsidRPr="00DC073A" w:rsidRDefault="005007B3" w:rsidP="00B10688">
            <w:pPr>
              <w:pStyle w:val="ListParagraph"/>
              <w:numPr>
                <w:ilvl w:val="0"/>
                <w:numId w:val="40"/>
              </w:numPr>
              <w:rPr>
                <w:rFonts w:cstheme="minorHAnsi"/>
                <w:b/>
                <w:szCs w:val="22"/>
              </w:rPr>
            </w:pPr>
            <w:r w:rsidRPr="00C16C89">
              <w:rPr>
                <w:rFonts w:cstheme="minorHAnsi"/>
                <w:szCs w:val="22"/>
              </w:rPr>
              <w:t>Construct extended sentences using simple relative clauses and a range of common conjunctions</w:t>
            </w:r>
            <w:r w:rsidRPr="00DC073A">
              <w:rPr>
                <w:rFonts w:cstheme="minorHAnsi"/>
                <w:color w:val="333333"/>
                <w:szCs w:val="22"/>
              </w:rPr>
              <w:t xml:space="preserve"> </w:t>
            </w:r>
            <w:hyperlink r:id="rId13" w:tooltip="View elaborations and additional details of VCEALL727" w:history="1">
              <w:r w:rsidRPr="00DC073A">
                <w:rPr>
                  <w:rStyle w:val="Hyperlink"/>
                  <w:rFonts w:cstheme="minorHAnsi"/>
                  <w:sz w:val="22"/>
                  <w:szCs w:val="22"/>
                </w:rPr>
                <w:t>(VCEALL727)</w:t>
              </w:r>
            </w:hyperlink>
          </w:p>
        </w:tc>
      </w:tr>
      <w:tr w:rsidR="0053477F" w:rsidRPr="00DC073A" w14:paraId="1A3C8826" w14:textId="77777777" w:rsidTr="004A4B56">
        <w:tc>
          <w:tcPr>
            <w:tcW w:w="1097" w:type="dxa"/>
          </w:tcPr>
          <w:p w14:paraId="4A827D68" w14:textId="1F3FCFFB" w:rsidR="0053477F" w:rsidRPr="0036148F" w:rsidRDefault="0053477F" w:rsidP="004A4B56">
            <w:pPr>
              <w:rPr>
                <w:rFonts w:cstheme="minorHAnsi"/>
                <w:b/>
                <w:szCs w:val="22"/>
              </w:rPr>
            </w:pPr>
            <w:r w:rsidRPr="0036148F">
              <w:rPr>
                <w:rFonts w:cstheme="minorHAnsi"/>
                <w:b/>
                <w:szCs w:val="22"/>
              </w:rPr>
              <w:t>4</w:t>
            </w:r>
          </w:p>
        </w:tc>
        <w:tc>
          <w:tcPr>
            <w:tcW w:w="10782" w:type="dxa"/>
          </w:tcPr>
          <w:p w14:paraId="0B11EAD5" w14:textId="616C9D5C" w:rsidR="0053477F" w:rsidRPr="0036148F" w:rsidRDefault="002B2E83" w:rsidP="0023196E">
            <w:pPr>
              <w:rPr>
                <w:rFonts w:cstheme="minorHAnsi"/>
                <w:b/>
                <w:szCs w:val="22"/>
              </w:rPr>
            </w:pPr>
            <w:r w:rsidRPr="0036148F">
              <w:rPr>
                <w:rFonts w:cstheme="minorHAnsi"/>
                <w:b/>
                <w:szCs w:val="22"/>
              </w:rPr>
              <w:t xml:space="preserve">In the past we used to spread them on the ground under the sun for drying which took about 2 or 3 weeks. Now we are using this drying machine. It has a huge revolving drum which rotates </w:t>
            </w:r>
            <w:proofErr w:type="gramStart"/>
            <w:r w:rsidRPr="0036148F">
              <w:rPr>
                <w:rFonts w:cstheme="minorHAnsi"/>
                <w:b/>
                <w:szCs w:val="22"/>
              </w:rPr>
              <w:t>continually</w:t>
            </w:r>
            <w:proofErr w:type="gramEnd"/>
            <w:r w:rsidRPr="0036148F">
              <w:rPr>
                <w:rFonts w:cstheme="minorHAnsi"/>
                <w:b/>
                <w:szCs w:val="22"/>
              </w:rPr>
              <w:t xml:space="preserve"> and it just takes 24 hours to dry the beans evenly. When the coffee </w:t>
            </w:r>
            <w:proofErr w:type="gramStart"/>
            <w:r w:rsidRPr="0036148F">
              <w:rPr>
                <w:rFonts w:cstheme="minorHAnsi"/>
                <w:b/>
                <w:szCs w:val="22"/>
              </w:rPr>
              <w:t>have</w:t>
            </w:r>
            <w:proofErr w:type="gramEnd"/>
            <w:r w:rsidRPr="0036148F">
              <w:rPr>
                <w:rFonts w:cstheme="minorHAnsi"/>
                <w:b/>
                <w:szCs w:val="22"/>
              </w:rPr>
              <w:t xml:space="preserve"> been dried, they are covered an attractive golden yellow colour which are called </w:t>
            </w:r>
            <w:proofErr w:type="spellStart"/>
            <w:r w:rsidRPr="0036148F">
              <w:rPr>
                <w:rFonts w:cstheme="minorHAnsi"/>
                <w:b/>
                <w:szCs w:val="22"/>
              </w:rPr>
              <w:t>pergmanio</w:t>
            </w:r>
            <w:proofErr w:type="spellEnd"/>
            <w:r w:rsidRPr="0036148F">
              <w:rPr>
                <w:rFonts w:cstheme="minorHAnsi"/>
                <w:b/>
                <w:szCs w:val="22"/>
              </w:rPr>
              <w:t xml:space="preserve"> coffee. </w:t>
            </w:r>
          </w:p>
        </w:tc>
        <w:tc>
          <w:tcPr>
            <w:tcW w:w="10796" w:type="dxa"/>
            <w:gridSpan w:val="2"/>
          </w:tcPr>
          <w:p w14:paraId="0BF7640A" w14:textId="77777777" w:rsidR="001507E7" w:rsidRPr="00DC073A" w:rsidRDefault="001507E7" w:rsidP="001507E7">
            <w:pPr>
              <w:pStyle w:val="ListParagraph"/>
              <w:numPr>
                <w:ilvl w:val="0"/>
                <w:numId w:val="40"/>
              </w:numPr>
              <w:rPr>
                <w:rStyle w:val="Hyperlink"/>
                <w:rFonts w:cstheme="minorHAnsi"/>
                <w:b/>
                <w:color w:val="auto"/>
                <w:sz w:val="22"/>
                <w:szCs w:val="22"/>
                <w:bdr w:val="none" w:sz="0" w:space="0" w:color="auto"/>
              </w:rPr>
            </w:pPr>
            <w:r w:rsidRPr="00C16C89">
              <w:rPr>
                <w:rFonts w:cstheme="minorHAnsi"/>
                <w:szCs w:val="22"/>
              </w:rPr>
              <w:t xml:space="preserve">Use verb forms appropriate to text type </w:t>
            </w:r>
            <w:hyperlink r:id="rId14" w:tooltip="View elaborations and additional details of VCEALL728" w:history="1">
              <w:r w:rsidRPr="00DC073A">
                <w:rPr>
                  <w:rStyle w:val="Hyperlink"/>
                  <w:rFonts w:cstheme="minorHAnsi"/>
                  <w:sz w:val="22"/>
                  <w:szCs w:val="22"/>
                </w:rPr>
                <w:t>(VCEALL728)</w:t>
              </w:r>
            </w:hyperlink>
          </w:p>
          <w:p w14:paraId="496A9E02" w14:textId="77777777" w:rsidR="0053477F" w:rsidRPr="00DC073A" w:rsidRDefault="0053477F" w:rsidP="005A0D82">
            <w:pPr>
              <w:pStyle w:val="ListParagraph"/>
              <w:rPr>
                <w:rFonts w:cstheme="minorHAnsi"/>
                <w:b/>
                <w:szCs w:val="22"/>
              </w:rPr>
            </w:pPr>
          </w:p>
        </w:tc>
      </w:tr>
      <w:tr w:rsidR="0053477F" w:rsidRPr="00DC073A" w14:paraId="5B5A64E9" w14:textId="77777777" w:rsidTr="004A4B56">
        <w:tc>
          <w:tcPr>
            <w:tcW w:w="1097" w:type="dxa"/>
          </w:tcPr>
          <w:p w14:paraId="4AA407A2" w14:textId="35DE3256" w:rsidR="0053477F" w:rsidRPr="0036148F" w:rsidRDefault="0053477F" w:rsidP="004A4B56">
            <w:pPr>
              <w:rPr>
                <w:rFonts w:cstheme="minorHAnsi"/>
                <w:b/>
                <w:szCs w:val="22"/>
              </w:rPr>
            </w:pPr>
            <w:r w:rsidRPr="0036148F">
              <w:rPr>
                <w:rFonts w:cstheme="minorHAnsi"/>
                <w:b/>
                <w:szCs w:val="22"/>
              </w:rPr>
              <w:t>5</w:t>
            </w:r>
          </w:p>
        </w:tc>
        <w:tc>
          <w:tcPr>
            <w:tcW w:w="10782" w:type="dxa"/>
          </w:tcPr>
          <w:p w14:paraId="11C5B330" w14:textId="3FF12FC7" w:rsidR="0053477F" w:rsidRPr="0036148F" w:rsidRDefault="002B2E83" w:rsidP="0023196E">
            <w:pPr>
              <w:rPr>
                <w:rFonts w:cstheme="minorHAnsi"/>
                <w:b/>
                <w:szCs w:val="22"/>
              </w:rPr>
            </w:pPr>
            <w:proofErr w:type="spellStart"/>
            <w:r w:rsidRPr="0036148F">
              <w:rPr>
                <w:rFonts w:cstheme="minorHAnsi"/>
                <w:b/>
                <w:szCs w:val="22"/>
              </w:rPr>
              <w:t>Pergmino</w:t>
            </w:r>
            <w:proofErr w:type="spellEnd"/>
            <w:r w:rsidRPr="0036148F">
              <w:rPr>
                <w:rFonts w:cstheme="minorHAnsi"/>
                <w:b/>
                <w:szCs w:val="22"/>
              </w:rPr>
              <w:t xml:space="preserve"> coffee is then fed into a hulling machine over there to remove any remaining outer husk. </w:t>
            </w:r>
            <w:r w:rsidR="00A655AA" w:rsidRPr="0036148F">
              <w:rPr>
                <w:rFonts w:cstheme="minorHAnsi"/>
                <w:b/>
                <w:szCs w:val="22"/>
              </w:rPr>
              <w:t xml:space="preserve">After being hulled, we place them on a conveyor belt to be sorted by eye for size and grade. This is a process that gives us a special kind of coffee. Here they are, “blue coffee”, their colour is so pretty. Then, we convey the beans to the toasting plant building over there where they are cooked in a way that can bring flavours and aroma. After that, we pack them in backs which weights 60kg each. The “blue coffee” is packed in a smaller back and will be sold with a higher price. </w:t>
            </w:r>
            <w:r w:rsidR="00A81FA7" w:rsidRPr="0036148F">
              <w:rPr>
                <w:rFonts w:cstheme="minorHAnsi"/>
                <w:b/>
                <w:szCs w:val="22"/>
              </w:rPr>
              <w:t>Exporting</w:t>
            </w:r>
            <w:r w:rsidR="00A655AA" w:rsidRPr="0036148F">
              <w:rPr>
                <w:rFonts w:cstheme="minorHAnsi"/>
                <w:b/>
                <w:szCs w:val="22"/>
              </w:rPr>
              <w:t xml:space="preserve"> is the last process of my coffee plantation. The coffee </w:t>
            </w:r>
            <w:proofErr w:type="gramStart"/>
            <w:r w:rsidR="00A655AA" w:rsidRPr="0036148F">
              <w:rPr>
                <w:rFonts w:cstheme="minorHAnsi"/>
                <w:b/>
                <w:szCs w:val="22"/>
              </w:rPr>
              <w:t>are</w:t>
            </w:r>
            <w:proofErr w:type="gramEnd"/>
            <w:r w:rsidR="00A655AA" w:rsidRPr="0036148F">
              <w:rPr>
                <w:rFonts w:cstheme="minorHAnsi"/>
                <w:b/>
                <w:szCs w:val="22"/>
              </w:rPr>
              <w:t xml:space="preserve"> then exported to the </w:t>
            </w:r>
            <w:proofErr w:type="spellStart"/>
            <w:r w:rsidR="00A655AA" w:rsidRPr="0036148F">
              <w:rPr>
                <w:rFonts w:cstheme="minorHAnsi"/>
                <w:b/>
                <w:szCs w:val="22"/>
              </w:rPr>
              <w:t>wholesales</w:t>
            </w:r>
            <w:proofErr w:type="spellEnd"/>
            <w:r w:rsidR="00A655AA" w:rsidRPr="0036148F">
              <w:rPr>
                <w:rFonts w:cstheme="minorHAnsi"/>
                <w:b/>
                <w:szCs w:val="22"/>
              </w:rPr>
              <w:t xml:space="preserve"> distributers who deliver them to Warehouses and shops, and those places are where you can by them. </w:t>
            </w:r>
          </w:p>
        </w:tc>
        <w:tc>
          <w:tcPr>
            <w:tcW w:w="10796" w:type="dxa"/>
            <w:gridSpan w:val="2"/>
          </w:tcPr>
          <w:p w14:paraId="6877EA0A" w14:textId="642659FA" w:rsidR="0053477F" w:rsidRPr="00DC073A" w:rsidRDefault="007D0026" w:rsidP="00B10688">
            <w:pPr>
              <w:pStyle w:val="ListParagraph"/>
              <w:numPr>
                <w:ilvl w:val="0"/>
                <w:numId w:val="40"/>
              </w:numPr>
              <w:rPr>
                <w:rFonts w:cstheme="minorHAnsi"/>
                <w:b/>
                <w:szCs w:val="22"/>
              </w:rPr>
            </w:pPr>
            <w:r w:rsidRPr="00C16C89">
              <w:rPr>
                <w:rFonts w:cstheme="minorHAnsi"/>
                <w:szCs w:val="22"/>
              </w:rPr>
              <w:t xml:space="preserve">Use verb forms appropriate to text type </w:t>
            </w:r>
            <w:hyperlink r:id="rId15" w:tooltip="View elaborations and additional details of VCEALL728" w:history="1">
              <w:r w:rsidRPr="00DC073A">
                <w:rPr>
                  <w:rStyle w:val="Hyperlink"/>
                  <w:rFonts w:cstheme="minorHAnsi"/>
                  <w:sz w:val="22"/>
                  <w:szCs w:val="22"/>
                </w:rPr>
                <w:t>(VCEALL728)</w:t>
              </w:r>
            </w:hyperlink>
          </w:p>
        </w:tc>
      </w:tr>
      <w:tr w:rsidR="0053477F" w:rsidRPr="00DC073A" w14:paraId="10D67E0D" w14:textId="77777777" w:rsidTr="004A4B56">
        <w:tc>
          <w:tcPr>
            <w:tcW w:w="1097" w:type="dxa"/>
          </w:tcPr>
          <w:p w14:paraId="52C26E3C" w14:textId="0FAE7AAA" w:rsidR="0053477F" w:rsidRPr="0036148F" w:rsidRDefault="0053477F" w:rsidP="004A4B56">
            <w:pPr>
              <w:rPr>
                <w:rFonts w:cstheme="minorHAnsi"/>
                <w:b/>
                <w:szCs w:val="22"/>
              </w:rPr>
            </w:pPr>
            <w:r w:rsidRPr="0036148F">
              <w:rPr>
                <w:rFonts w:cstheme="minorHAnsi"/>
                <w:b/>
                <w:szCs w:val="22"/>
              </w:rPr>
              <w:t>6</w:t>
            </w:r>
          </w:p>
        </w:tc>
        <w:tc>
          <w:tcPr>
            <w:tcW w:w="10782" w:type="dxa"/>
          </w:tcPr>
          <w:p w14:paraId="080BDA87" w14:textId="1E7E139D" w:rsidR="0053477F" w:rsidRPr="0036148F" w:rsidRDefault="00A655AA" w:rsidP="0023196E">
            <w:pPr>
              <w:rPr>
                <w:rFonts w:cstheme="minorHAnsi"/>
                <w:b/>
                <w:szCs w:val="22"/>
              </w:rPr>
            </w:pPr>
            <w:r w:rsidRPr="0036148F">
              <w:rPr>
                <w:rFonts w:cstheme="minorHAnsi"/>
                <w:b/>
                <w:szCs w:val="22"/>
              </w:rPr>
              <w:t>I hope you now have quite clear information about the processes to make coffee. If you still doubt about any of the processes, you can come and see me. I’m very glad to help you</w:t>
            </w:r>
            <w:r w:rsidR="002A06B6" w:rsidRPr="0036148F">
              <w:rPr>
                <w:rFonts w:cstheme="minorHAnsi"/>
                <w:b/>
                <w:szCs w:val="22"/>
              </w:rPr>
              <w:t xml:space="preserve">. </w:t>
            </w:r>
          </w:p>
        </w:tc>
        <w:tc>
          <w:tcPr>
            <w:tcW w:w="10796" w:type="dxa"/>
            <w:gridSpan w:val="2"/>
          </w:tcPr>
          <w:p w14:paraId="49CB21A4" w14:textId="77777777" w:rsidR="0053477F" w:rsidRPr="00DC073A" w:rsidRDefault="0053477F" w:rsidP="00C3089A">
            <w:pPr>
              <w:rPr>
                <w:rFonts w:cstheme="minorHAnsi"/>
                <w:b/>
                <w:szCs w:val="22"/>
              </w:rPr>
            </w:pPr>
          </w:p>
        </w:tc>
      </w:tr>
    </w:tbl>
    <w:p w14:paraId="33C442D3" w14:textId="77777777" w:rsidR="00B673EB" w:rsidRPr="00DC073A"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BA4F03" w:rsidRPr="00DC073A" w14:paraId="50459445" w14:textId="77777777" w:rsidTr="00F60AA4">
        <w:tc>
          <w:tcPr>
            <w:tcW w:w="11865" w:type="dxa"/>
            <w:shd w:val="clear" w:color="auto" w:fill="FFFFFF" w:themeFill="background1"/>
          </w:tcPr>
          <w:p w14:paraId="0B44793D" w14:textId="77777777" w:rsidR="00BA4F03" w:rsidRPr="00C16C89" w:rsidRDefault="008B2BEC" w:rsidP="00BA4F03">
            <w:pPr>
              <w:rPr>
                <w:rFonts w:cstheme="minorHAnsi"/>
                <w:b/>
                <w:szCs w:val="22"/>
              </w:rPr>
            </w:pPr>
            <w:r w:rsidRPr="00C16C89">
              <w:rPr>
                <w:rFonts w:cstheme="minorHAnsi"/>
                <w:b/>
                <w:szCs w:val="22"/>
              </w:rPr>
              <w:t>Overall, t</w:t>
            </w:r>
            <w:r w:rsidR="00BA4F03" w:rsidRPr="00C16C89">
              <w:rPr>
                <w:rFonts w:cstheme="minorHAnsi"/>
                <w:b/>
                <w:szCs w:val="22"/>
              </w:rPr>
              <w:t xml:space="preserve">his student can also: </w:t>
            </w:r>
          </w:p>
          <w:p w14:paraId="7F4370A9" w14:textId="77777777" w:rsidR="00FE6E8C" w:rsidRPr="00DC073A" w:rsidRDefault="00FE6E8C" w:rsidP="0037639F">
            <w:pPr>
              <w:pStyle w:val="ListParagraph"/>
              <w:numPr>
                <w:ilvl w:val="0"/>
                <w:numId w:val="40"/>
              </w:numPr>
              <w:rPr>
                <w:rFonts w:cstheme="minorHAnsi"/>
                <w:szCs w:val="22"/>
              </w:rPr>
            </w:pPr>
            <w:r w:rsidRPr="00C16C89">
              <w:rPr>
                <w:rFonts w:cstheme="minorHAnsi"/>
                <w:szCs w:val="22"/>
              </w:rPr>
              <w:t xml:space="preserve">Plan and sequence information for a specified text </w:t>
            </w:r>
            <w:hyperlink r:id="rId16" w:tooltip="View elaborations and additional details of VCEALL723" w:history="1">
              <w:r w:rsidRPr="00DC073A">
                <w:rPr>
                  <w:rStyle w:val="Hyperlink"/>
                  <w:rFonts w:cstheme="minorHAnsi"/>
                  <w:sz w:val="22"/>
                  <w:szCs w:val="22"/>
                </w:rPr>
                <w:t>(VCEALL723)</w:t>
              </w:r>
            </w:hyperlink>
            <w:r w:rsidRPr="00DC073A">
              <w:rPr>
                <w:rFonts w:cstheme="minorHAnsi"/>
                <w:color w:val="333333"/>
                <w:szCs w:val="22"/>
              </w:rPr>
              <w:t xml:space="preserve"> </w:t>
            </w:r>
          </w:p>
          <w:p w14:paraId="4B21016D" w14:textId="105A9CF1" w:rsidR="00BA4F03" w:rsidRPr="00DC073A" w:rsidRDefault="00625690" w:rsidP="0037639F">
            <w:pPr>
              <w:pStyle w:val="ListParagraph"/>
              <w:numPr>
                <w:ilvl w:val="0"/>
                <w:numId w:val="40"/>
              </w:numPr>
              <w:rPr>
                <w:rStyle w:val="Hyperlink"/>
                <w:rFonts w:cstheme="minorHAnsi"/>
                <w:color w:val="auto"/>
                <w:sz w:val="22"/>
                <w:szCs w:val="22"/>
                <w:bdr w:val="none" w:sz="0" w:space="0" w:color="auto"/>
              </w:rPr>
            </w:pPr>
            <w:r w:rsidRPr="00C16C89">
              <w:rPr>
                <w:rFonts w:cstheme="minorHAnsi"/>
                <w:szCs w:val="22"/>
              </w:rPr>
              <w:t xml:space="preserve">Use basic knowledge of grammatical features at the sentence level to argue, persuade, describe, classify, explain or instruct </w:t>
            </w:r>
            <w:hyperlink r:id="rId17" w:tooltip="View elaborations and additional details of VCEALL726" w:history="1">
              <w:r w:rsidRPr="00DC073A">
                <w:rPr>
                  <w:rStyle w:val="Hyperlink"/>
                  <w:rFonts w:cstheme="minorHAnsi"/>
                  <w:sz w:val="22"/>
                  <w:szCs w:val="22"/>
                </w:rPr>
                <w:t>(VCEALL726)</w:t>
              </w:r>
            </w:hyperlink>
          </w:p>
          <w:p w14:paraId="4C55C65B" w14:textId="45B2E829" w:rsidR="00215F69" w:rsidRPr="00DC073A" w:rsidRDefault="00354372" w:rsidP="009518AC">
            <w:pPr>
              <w:pStyle w:val="ListParagraph"/>
              <w:numPr>
                <w:ilvl w:val="0"/>
                <w:numId w:val="40"/>
              </w:numPr>
              <w:rPr>
                <w:rFonts w:cstheme="minorHAnsi"/>
                <w:szCs w:val="22"/>
              </w:rPr>
            </w:pPr>
            <w:r w:rsidRPr="00C16C89">
              <w:rPr>
                <w:rFonts w:cstheme="minorHAnsi"/>
                <w:szCs w:val="22"/>
              </w:rPr>
              <w:t xml:space="preserve">Write cohesive texts for a range of purposes </w:t>
            </w:r>
            <w:hyperlink r:id="rId18" w:tooltip="View elaborations and additional details of VCEALL724" w:history="1">
              <w:r w:rsidRPr="00DC073A">
                <w:rPr>
                  <w:rStyle w:val="Hyperlink"/>
                  <w:rFonts w:cstheme="minorHAnsi"/>
                  <w:sz w:val="22"/>
                  <w:szCs w:val="22"/>
                </w:rPr>
                <w:t>(VCEALL724)</w:t>
              </w:r>
            </w:hyperlink>
          </w:p>
        </w:tc>
        <w:tc>
          <w:tcPr>
            <w:tcW w:w="10810" w:type="dxa"/>
            <w:shd w:val="clear" w:color="auto" w:fill="E2EFD9" w:themeFill="accent6" w:themeFillTint="33"/>
          </w:tcPr>
          <w:p w14:paraId="11A767FB" w14:textId="77777777" w:rsidR="00BA4F03" w:rsidRPr="00DC073A" w:rsidRDefault="00BA4F03" w:rsidP="00BA4F03">
            <w:pPr>
              <w:rPr>
                <w:rFonts w:cstheme="minorHAnsi"/>
                <w:b/>
                <w:bCs/>
                <w:szCs w:val="22"/>
              </w:rPr>
            </w:pPr>
            <w:r w:rsidRPr="00DC073A">
              <w:rPr>
                <w:rFonts w:cstheme="minorHAnsi"/>
                <w:b/>
                <w:bCs/>
                <w:szCs w:val="22"/>
              </w:rPr>
              <w:t xml:space="preserve">Possible next steps for this student’s learning: </w:t>
            </w:r>
          </w:p>
          <w:p w14:paraId="43444F15" w14:textId="4C36C975" w:rsidR="00AC1C01" w:rsidRPr="00DC073A" w:rsidRDefault="004E39C6" w:rsidP="004E39C6">
            <w:pPr>
              <w:pStyle w:val="ListParagraph"/>
              <w:numPr>
                <w:ilvl w:val="0"/>
                <w:numId w:val="40"/>
              </w:numPr>
              <w:rPr>
                <w:rFonts w:cstheme="minorHAnsi"/>
                <w:szCs w:val="22"/>
              </w:rPr>
            </w:pPr>
            <w:r w:rsidRPr="00DC073A">
              <w:rPr>
                <w:rFonts w:cstheme="minorHAnsi"/>
                <w:szCs w:val="22"/>
              </w:rPr>
              <w:t xml:space="preserve">Editing </w:t>
            </w:r>
            <w:r w:rsidR="00ED4AFC" w:rsidRPr="00DC073A">
              <w:rPr>
                <w:rFonts w:cstheme="minorHAnsi"/>
                <w:szCs w:val="22"/>
              </w:rPr>
              <w:t xml:space="preserve">her writing </w:t>
            </w:r>
            <w:r w:rsidR="00A81FA7" w:rsidRPr="00DC073A">
              <w:rPr>
                <w:rFonts w:cstheme="minorHAnsi"/>
                <w:szCs w:val="22"/>
              </w:rPr>
              <w:t xml:space="preserve">for the passive voice by highlighting all the verbs and verb phrases and </w:t>
            </w:r>
            <w:r w:rsidR="003966AF" w:rsidRPr="00DC073A">
              <w:rPr>
                <w:rFonts w:cstheme="minorHAnsi"/>
                <w:szCs w:val="22"/>
              </w:rPr>
              <w:t>changing</w:t>
            </w:r>
            <w:r w:rsidR="00FE53D7" w:rsidRPr="00DC073A">
              <w:rPr>
                <w:rFonts w:cstheme="minorHAnsi"/>
                <w:szCs w:val="22"/>
              </w:rPr>
              <w:t xml:space="preserve"> </w:t>
            </w:r>
            <w:r w:rsidR="009A77E7" w:rsidRPr="00DC073A">
              <w:rPr>
                <w:rFonts w:cstheme="minorHAnsi"/>
                <w:szCs w:val="22"/>
              </w:rPr>
              <w:t>them if necessary</w:t>
            </w:r>
            <w:r w:rsidR="00CD7495" w:rsidRPr="00DC073A">
              <w:rPr>
                <w:rFonts w:cstheme="minorHAnsi"/>
                <w:szCs w:val="22"/>
              </w:rPr>
              <w:t xml:space="preserve"> </w:t>
            </w:r>
            <w:hyperlink r:id="rId19" w:tooltip="View elaborations and additional details of VCEALL728" w:history="1">
              <w:r w:rsidR="002A2196" w:rsidRPr="00DC073A">
                <w:rPr>
                  <w:rStyle w:val="Hyperlink"/>
                  <w:rFonts w:cstheme="minorHAnsi"/>
                  <w:sz w:val="22"/>
                  <w:szCs w:val="22"/>
                </w:rPr>
                <w:t>(VCEALL728)</w:t>
              </w:r>
            </w:hyperlink>
          </w:p>
          <w:p w14:paraId="7E6CE18A" w14:textId="2AC1C116" w:rsidR="00B82A4E" w:rsidRPr="00DC073A" w:rsidRDefault="00D11587" w:rsidP="004E39C6">
            <w:pPr>
              <w:pStyle w:val="ListParagraph"/>
              <w:numPr>
                <w:ilvl w:val="0"/>
                <w:numId w:val="40"/>
              </w:numPr>
              <w:rPr>
                <w:rFonts w:cstheme="minorHAnsi"/>
                <w:szCs w:val="22"/>
              </w:rPr>
            </w:pPr>
            <w:r w:rsidRPr="00DC073A">
              <w:rPr>
                <w:rFonts w:cstheme="minorHAnsi"/>
                <w:szCs w:val="22"/>
              </w:rPr>
              <w:t xml:space="preserve">Creating a presentation </w:t>
            </w:r>
            <w:r w:rsidR="00881395" w:rsidRPr="00DC073A">
              <w:rPr>
                <w:rFonts w:cstheme="minorHAnsi"/>
                <w:szCs w:val="22"/>
              </w:rPr>
              <w:t xml:space="preserve">on coffee production and labelling each </w:t>
            </w:r>
            <w:r w:rsidR="003202C4" w:rsidRPr="00DC073A">
              <w:rPr>
                <w:rFonts w:cstheme="minorHAnsi"/>
                <w:szCs w:val="22"/>
              </w:rPr>
              <w:t>image</w:t>
            </w:r>
            <w:r w:rsidR="00881395" w:rsidRPr="00DC073A">
              <w:rPr>
                <w:rFonts w:cstheme="minorHAnsi"/>
                <w:szCs w:val="22"/>
              </w:rPr>
              <w:t xml:space="preserve"> with key phrases written in the passive voice </w:t>
            </w:r>
            <w:hyperlink r:id="rId20" w:tooltip="View elaborations and additional details of VCEALL726" w:history="1">
              <w:r w:rsidR="005640B5" w:rsidRPr="00DC073A">
                <w:rPr>
                  <w:rStyle w:val="Hyperlink"/>
                  <w:rFonts w:cstheme="minorHAnsi"/>
                  <w:sz w:val="22"/>
                  <w:szCs w:val="22"/>
                </w:rPr>
                <w:t>(VCEALL726)</w:t>
              </w:r>
            </w:hyperlink>
          </w:p>
          <w:p w14:paraId="46A826B9" w14:textId="4831BD56" w:rsidR="00913076" w:rsidRPr="00DC073A" w:rsidRDefault="00913076" w:rsidP="004E39C6">
            <w:pPr>
              <w:pStyle w:val="ListParagraph"/>
              <w:numPr>
                <w:ilvl w:val="0"/>
                <w:numId w:val="40"/>
              </w:numPr>
              <w:rPr>
                <w:rFonts w:cstheme="minorHAnsi"/>
                <w:szCs w:val="22"/>
              </w:rPr>
            </w:pPr>
            <w:r w:rsidRPr="00DC073A">
              <w:rPr>
                <w:rFonts w:cstheme="minorHAnsi"/>
                <w:szCs w:val="22"/>
              </w:rPr>
              <w:t xml:space="preserve">Practising relative pronouns </w:t>
            </w:r>
            <w:hyperlink r:id="rId21" w:tooltip="View elaborations and additional details of VCEALL727" w:history="1">
              <w:r w:rsidR="00E46891" w:rsidRPr="00DC073A">
                <w:rPr>
                  <w:rStyle w:val="Hyperlink"/>
                  <w:rFonts w:cstheme="minorHAnsi"/>
                  <w:sz w:val="22"/>
                  <w:szCs w:val="22"/>
                </w:rPr>
                <w:t>(VCEALL727)</w:t>
              </w:r>
            </w:hyperlink>
          </w:p>
          <w:p w14:paraId="7D5C12AE" w14:textId="7326F11C" w:rsidR="00BA4F03" w:rsidRPr="00DC073A" w:rsidRDefault="00636290" w:rsidP="00D02E64">
            <w:pPr>
              <w:pStyle w:val="ListParagraph"/>
              <w:numPr>
                <w:ilvl w:val="0"/>
                <w:numId w:val="40"/>
              </w:numPr>
              <w:rPr>
                <w:rFonts w:cstheme="minorHAnsi"/>
                <w:szCs w:val="22"/>
              </w:rPr>
            </w:pPr>
            <w:r w:rsidRPr="00DC073A">
              <w:rPr>
                <w:rFonts w:cstheme="minorHAnsi"/>
                <w:szCs w:val="22"/>
              </w:rPr>
              <w:t xml:space="preserve">Practising and delivering a </w:t>
            </w:r>
            <w:r w:rsidR="00D2790D" w:rsidRPr="00DC073A">
              <w:rPr>
                <w:rFonts w:cstheme="minorHAnsi"/>
                <w:szCs w:val="22"/>
              </w:rPr>
              <w:t xml:space="preserve">talk on coffee production </w:t>
            </w:r>
            <w:hyperlink r:id="rId22" w:tooltip="View elaborations and additional details of VCEALL686" w:history="1">
              <w:r w:rsidR="00462D00" w:rsidRPr="00DC073A">
                <w:rPr>
                  <w:rStyle w:val="Hyperlink"/>
                  <w:rFonts w:cstheme="minorHAnsi"/>
                  <w:sz w:val="22"/>
                  <w:szCs w:val="22"/>
                </w:rPr>
                <w:t>(VCEALL686)</w:t>
              </w:r>
            </w:hyperlink>
          </w:p>
        </w:tc>
      </w:tr>
      <w:tr w:rsidR="0049441D" w:rsidRPr="00DC073A" w14:paraId="7E3644ED" w14:textId="77777777" w:rsidTr="00F60AA4">
        <w:tc>
          <w:tcPr>
            <w:tcW w:w="11865" w:type="dxa"/>
            <w:shd w:val="clear" w:color="auto" w:fill="FFFFFF" w:themeFill="background1"/>
          </w:tcPr>
          <w:p w14:paraId="5836151A" w14:textId="77213546" w:rsidR="00B160E6" w:rsidRPr="00DC073A" w:rsidRDefault="00B160E6" w:rsidP="00B160E6">
            <w:pPr>
              <w:rPr>
                <w:rFonts w:cstheme="minorHAnsi"/>
                <w:szCs w:val="22"/>
              </w:rPr>
            </w:pPr>
            <w:r w:rsidRPr="00DC073A">
              <w:rPr>
                <w:rFonts w:cstheme="minorHAnsi"/>
                <w:szCs w:val="22"/>
              </w:rPr>
              <w:t xml:space="preserve">This student’s performance in this task suggests that </w:t>
            </w:r>
            <w:r w:rsidR="00E842B3" w:rsidRPr="00DC073A">
              <w:rPr>
                <w:rFonts w:cstheme="minorHAnsi"/>
                <w:szCs w:val="22"/>
              </w:rPr>
              <w:t xml:space="preserve">she is </w:t>
            </w:r>
            <w:r w:rsidRPr="00DC073A">
              <w:rPr>
                <w:rFonts w:cstheme="minorHAnsi"/>
                <w:szCs w:val="22"/>
              </w:rPr>
              <w:t xml:space="preserve">working within the range of Level </w:t>
            </w:r>
            <w:r w:rsidR="007F1927" w:rsidRPr="00DC073A">
              <w:rPr>
                <w:rFonts w:cstheme="minorHAnsi"/>
                <w:szCs w:val="22"/>
              </w:rPr>
              <w:t>C</w:t>
            </w:r>
            <w:r w:rsidRPr="00DC073A">
              <w:rPr>
                <w:rFonts w:cstheme="minorHAnsi"/>
                <w:szCs w:val="22"/>
              </w:rPr>
              <w:t xml:space="preserve">3 in Writing. The assessing teacher will need to consider a range of student samples in order to determine whether this student is at the beginning of </w:t>
            </w:r>
            <w:r w:rsidR="00E842B3" w:rsidRPr="00DC073A">
              <w:rPr>
                <w:rFonts w:cstheme="minorHAnsi"/>
                <w:szCs w:val="22"/>
              </w:rPr>
              <w:t>C3</w:t>
            </w:r>
            <w:r w:rsidRPr="00DC073A">
              <w:rPr>
                <w:rFonts w:cstheme="minorHAnsi"/>
                <w:szCs w:val="22"/>
              </w:rPr>
              <w:t xml:space="preserve">, consolidating </w:t>
            </w:r>
            <w:r w:rsidR="00E842B3" w:rsidRPr="00DC073A">
              <w:rPr>
                <w:rFonts w:cstheme="minorHAnsi"/>
                <w:szCs w:val="22"/>
              </w:rPr>
              <w:t>C3</w:t>
            </w:r>
            <w:r w:rsidRPr="00DC073A">
              <w:rPr>
                <w:rFonts w:cstheme="minorHAnsi"/>
                <w:szCs w:val="22"/>
              </w:rPr>
              <w:t xml:space="preserve"> or at the </w:t>
            </w:r>
            <w:r w:rsidR="00E842B3" w:rsidRPr="00DC073A">
              <w:rPr>
                <w:rFonts w:cstheme="minorHAnsi"/>
                <w:szCs w:val="22"/>
              </w:rPr>
              <w:t>C3</w:t>
            </w:r>
            <w:r w:rsidRPr="00DC073A">
              <w:rPr>
                <w:rFonts w:cstheme="minorHAnsi"/>
                <w:szCs w:val="22"/>
              </w:rPr>
              <w:t xml:space="preserve"> standard in Writing.   </w:t>
            </w:r>
          </w:p>
          <w:p w14:paraId="5DE33BAB" w14:textId="2648F6F0" w:rsidR="00B160E6" w:rsidRPr="00DC073A" w:rsidRDefault="00B160E6" w:rsidP="00B160E6">
            <w:pPr>
              <w:rPr>
                <w:rFonts w:cstheme="minorHAnsi"/>
                <w:szCs w:val="22"/>
              </w:rPr>
            </w:pPr>
            <w:r w:rsidRPr="00DC073A">
              <w:rPr>
                <w:rFonts w:cstheme="minorHAnsi"/>
                <w:szCs w:val="22"/>
              </w:rPr>
              <w:t>At</w:t>
            </w:r>
            <w:r w:rsidRPr="00DC073A">
              <w:rPr>
                <w:rFonts w:cstheme="minorHAnsi"/>
                <w:b/>
                <w:bCs/>
                <w:szCs w:val="22"/>
              </w:rPr>
              <w:t xml:space="preserve"> beginning Level C3 </w:t>
            </w:r>
            <w:r w:rsidRPr="00DC073A">
              <w:rPr>
                <w:rFonts w:cstheme="minorHAnsi"/>
                <w:szCs w:val="22"/>
              </w:rPr>
              <w:t>students</w:t>
            </w:r>
            <w:r w:rsidRPr="00DC073A">
              <w:rPr>
                <w:rFonts w:cstheme="minorHAnsi"/>
                <w:b/>
                <w:bCs/>
                <w:szCs w:val="22"/>
              </w:rPr>
              <w:t>:</w:t>
            </w:r>
          </w:p>
          <w:p w14:paraId="71750727" w14:textId="77777777" w:rsidR="00B160E6" w:rsidRPr="00DC073A" w:rsidRDefault="00B160E6" w:rsidP="00B160E6">
            <w:pPr>
              <w:pStyle w:val="ListParagraph"/>
              <w:numPr>
                <w:ilvl w:val="0"/>
                <w:numId w:val="37"/>
              </w:numPr>
              <w:spacing w:after="160" w:line="259" w:lineRule="auto"/>
              <w:rPr>
                <w:rFonts w:cstheme="minorHAnsi"/>
                <w:szCs w:val="22"/>
              </w:rPr>
            </w:pPr>
            <w:r w:rsidRPr="00DC073A">
              <w:rPr>
                <w:rFonts w:cstheme="minorHAnsi"/>
                <w:szCs w:val="22"/>
              </w:rPr>
              <w:t>can generally attempt a wide range of different text types appropriate to purpose and audience as independent writers, but will often require extensive opportunities for revision to increase accuracy based on teacher feedback</w:t>
            </w:r>
          </w:p>
          <w:p w14:paraId="31A062EC" w14:textId="77777777" w:rsidR="00B160E6" w:rsidRPr="00DC073A" w:rsidRDefault="00B160E6" w:rsidP="00B160E6">
            <w:pPr>
              <w:pStyle w:val="ListParagraph"/>
              <w:numPr>
                <w:ilvl w:val="0"/>
                <w:numId w:val="37"/>
              </w:numPr>
              <w:spacing w:after="160" w:line="259" w:lineRule="auto"/>
              <w:rPr>
                <w:rFonts w:cstheme="minorHAnsi"/>
                <w:szCs w:val="22"/>
              </w:rPr>
            </w:pPr>
            <w:r w:rsidRPr="00DC073A">
              <w:rPr>
                <w:rFonts w:cstheme="minorHAnsi"/>
                <w:szCs w:val="22"/>
              </w:rPr>
              <w:t>almost always use general punctuation conventions correctly, for example, upper and lower case, full stops, commas and question marks, and have begun to experiment with more complex marks such as quotation marks, dashes, ellipses, semicolons and colons</w:t>
            </w:r>
          </w:p>
          <w:p w14:paraId="70FFC608" w14:textId="77777777" w:rsidR="00B160E6" w:rsidRPr="00DC073A" w:rsidRDefault="00B160E6" w:rsidP="00B160E6">
            <w:pPr>
              <w:pStyle w:val="ListParagraph"/>
              <w:numPr>
                <w:ilvl w:val="0"/>
                <w:numId w:val="37"/>
              </w:numPr>
              <w:spacing w:line="259" w:lineRule="auto"/>
              <w:rPr>
                <w:rFonts w:cstheme="minorHAnsi"/>
                <w:szCs w:val="22"/>
              </w:rPr>
            </w:pPr>
            <w:r w:rsidRPr="00DC073A">
              <w:rPr>
                <w:rFonts w:cstheme="minorHAnsi"/>
                <w:szCs w:val="22"/>
              </w:rPr>
              <w:t>show a growing awareness of social and cultural sensibilities in word choice, for instance plump/fat, man/people) but may still miss many more subtle nuances.</w:t>
            </w:r>
          </w:p>
          <w:p w14:paraId="1F5D19FE" w14:textId="77777777" w:rsidR="00B160E6" w:rsidRPr="00DC073A" w:rsidRDefault="00B160E6" w:rsidP="00B160E6">
            <w:pPr>
              <w:rPr>
                <w:rFonts w:cstheme="minorHAnsi"/>
                <w:szCs w:val="22"/>
              </w:rPr>
            </w:pPr>
            <w:r w:rsidRPr="00DC073A">
              <w:rPr>
                <w:rFonts w:cstheme="minorHAnsi"/>
                <w:szCs w:val="22"/>
              </w:rPr>
              <w:t>At</w:t>
            </w:r>
            <w:r w:rsidRPr="00DC073A">
              <w:rPr>
                <w:rFonts w:cstheme="minorHAnsi"/>
                <w:b/>
                <w:bCs/>
                <w:szCs w:val="22"/>
              </w:rPr>
              <w:t xml:space="preserve"> consolidating Level C3 </w:t>
            </w:r>
            <w:r w:rsidRPr="00DC073A">
              <w:rPr>
                <w:rFonts w:cstheme="minorHAnsi"/>
                <w:szCs w:val="22"/>
              </w:rPr>
              <w:t>students:</w:t>
            </w:r>
          </w:p>
          <w:p w14:paraId="51BAED21" w14:textId="77777777" w:rsidR="00B160E6" w:rsidRPr="00DC073A" w:rsidRDefault="00B160E6" w:rsidP="00B160E6">
            <w:pPr>
              <w:pStyle w:val="ListParagraph"/>
              <w:numPr>
                <w:ilvl w:val="0"/>
                <w:numId w:val="38"/>
              </w:numPr>
              <w:spacing w:after="160" w:line="259" w:lineRule="auto"/>
              <w:rPr>
                <w:rFonts w:cstheme="minorHAnsi"/>
                <w:szCs w:val="22"/>
              </w:rPr>
            </w:pPr>
            <w:r w:rsidRPr="00DC073A">
              <w:rPr>
                <w:rFonts w:cstheme="minorHAnsi"/>
                <w:szCs w:val="22"/>
              </w:rPr>
              <w:lastRenderedPageBreak/>
              <w:t>show attempts at creating mood and feeling in their written texts, as well as the use of some colloquial or idiomatic language and humour, although this might often not be used accurately</w:t>
            </w:r>
          </w:p>
          <w:p w14:paraId="0B27EC40" w14:textId="77777777" w:rsidR="00B160E6" w:rsidRPr="00DC073A" w:rsidRDefault="00B160E6" w:rsidP="00B160E6">
            <w:pPr>
              <w:pStyle w:val="ListParagraph"/>
              <w:numPr>
                <w:ilvl w:val="0"/>
                <w:numId w:val="38"/>
              </w:numPr>
              <w:spacing w:after="160" w:line="259" w:lineRule="auto"/>
              <w:rPr>
                <w:rFonts w:cstheme="minorHAnsi"/>
                <w:szCs w:val="22"/>
              </w:rPr>
            </w:pPr>
            <w:r w:rsidRPr="00DC073A">
              <w:rPr>
                <w:rFonts w:cstheme="minorHAnsi"/>
                <w:szCs w:val="22"/>
              </w:rPr>
              <w:t>produce writing that shows an increasing engagement with the writing process and an increasing level of complexity in the use of various strategies to plan and organise texts, for instance, graphic organisers or timelines to draft outlines, and an ability to take responsibility for proofreading and revising their texts independently without this always having to be initiated under teacher guidance</w:t>
            </w:r>
          </w:p>
          <w:p w14:paraId="159EFDE3" w14:textId="77185A1A" w:rsidR="00B160E6" w:rsidRPr="00DC073A" w:rsidRDefault="00B160E6" w:rsidP="00B160E6">
            <w:pPr>
              <w:pStyle w:val="ListParagraph"/>
              <w:numPr>
                <w:ilvl w:val="0"/>
                <w:numId w:val="38"/>
              </w:numPr>
              <w:spacing w:after="160" w:line="259" w:lineRule="auto"/>
              <w:rPr>
                <w:rFonts w:cstheme="minorHAnsi"/>
                <w:szCs w:val="22"/>
              </w:rPr>
            </w:pPr>
            <w:r w:rsidRPr="00DC073A">
              <w:rPr>
                <w:rFonts w:cstheme="minorHAnsi"/>
                <w:szCs w:val="22"/>
              </w:rPr>
              <w:t>have become comfortable at producing their text in print or on the computer</w:t>
            </w:r>
            <w:r w:rsidR="009023A4">
              <w:rPr>
                <w:rFonts w:cstheme="minorHAnsi"/>
                <w:szCs w:val="22"/>
              </w:rPr>
              <w:t>.</w:t>
            </w:r>
          </w:p>
          <w:p w14:paraId="0F7EAE82" w14:textId="77777777" w:rsidR="00B160E6" w:rsidRPr="00DC073A" w:rsidRDefault="00B160E6" w:rsidP="00B160E6">
            <w:pPr>
              <w:rPr>
                <w:rFonts w:cstheme="minorHAnsi"/>
                <w:szCs w:val="22"/>
              </w:rPr>
            </w:pPr>
            <w:r w:rsidRPr="00DC073A">
              <w:rPr>
                <w:rFonts w:cstheme="minorHAnsi"/>
                <w:szCs w:val="22"/>
              </w:rPr>
              <w:t>At</w:t>
            </w:r>
            <w:r w:rsidRPr="00DC073A">
              <w:rPr>
                <w:rFonts w:cstheme="minorHAnsi"/>
                <w:b/>
                <w:bCs/>
                <w:szCs w:val="22"/>
              </w:rPr>
              <w:t xml:space="preserve"> </w:t>
            </w:r>
            <w:hyperlink r:id="rId23" w:history="1">
              <w:r w:rsidRPr="00DC073A">
                <w:rPr>
                  <w:rStyle w:val="Hyperlink"/>
                  <w:rFonts w:cstheme="minorHAnsi"/>
                  <w:b/>
                  <w:bCs/>
                  <w:sz w:val="22"/>
                  <w:szCs w:val="22"/>
                  <w:bdr w:val="none" w:sz="0" w:space="0" w:color="auto"/>
                </w:rPr>
                <w:t xml:space="preserve">Level C3 Achievement Standard </w:t>
              </w:r>
            </w:hyperlink>
            <w:r w:rsidRPr="00DC073A">
              <w:rPr>
                <w:rFonts w:cstheme="minorHAnsi"/>
                <w:szCs w:val="22"/>
              </w:rPr>
              <w:t>students:</w:t>
            </w:r>
          </w:p>
          <w:p w14:paraId="09F957D1" w14:textId="77777777" w:rsidR="00B160E6" w:rsidRPr="00DC073A" w:rsidRDefault="00B160E6" w:rsidP="009023A4">
            <w:pPr>
              <w:pStyle w:val="ListParagraph"/>
              <w:numPr>
                <w:ilvl w:val="0"/>
                <w:numId w:val="38"/>
              </w:numPr>
              <w:spacing w:after="160" w:line="259" w:lineRule="auto"/>
              <w:rPr>
                <w:rFonts w:cstheme="minorHAnsi"/>
                <w:szCs w:val="22"/>
              </w:rPr>
            </w:pPr>
            <w:r w:rsidRPr="00DC073A">
              <w:rPr>
                <w:rFonts w:cstheme="minorHAnsi"/>
                <w:szCs w:val="22"/>
              </w:rPr>
              <w:t>through guided activities, write texts based on an extensive range of fictional and factual text types from across the curriculum, showing an awareness of purpose and audience</w:t>
            </w:r>
          </w:p>
          <w:p w14:paraId="3DAAB54F" w14:textId="77777777" w:rsidR="00B160E6" w:rsidRPr="00DC073A" w:rsidRDefault="00B160E6" w:rsidP="009023A4">
            <w:pPr>
              <w:pStyle w:val="ListParagraph"/>
              <w:numPr>
                <w:ilvl w:val="0"/>
                <w:numId w:val="38"/>
              </w:numPr>
              <w:spacing w:after="160" w:line="259" w:lineRule="auto"/>
              <w:rPr>
                <w:rFonts w:cstheme="minorHAnsi"/>
                <w:szCs w:val="22"/>
              </w:rPr>
            </w:pPr>
            <w:r w:rsidRPr="00DC073A">
              <w:rPr>
                <w:rFonts w:cstheme="minorHAnsi"/>
                <w:szCs w:val="22"/>
              </w:rPr>
              <w:t>consistently</w:t>
            </w:r>
            <w:bookmarkStart w:id="0" w:name="_GoBack"/>
            <w:bookmarkEnd w:id="0"/>
            <w:r w:rsidRPr="00DC073A">
              <w:rPr>
                <w:rFonts w:cstheme="minorHAnsi"/>
                <w:szCs w:val="22"/>
              </w:rPr>
              <w:t xml:space="preserve"> use the basic structures of these text types, and demonstrate consistent but not complete control of the English grammar appropriate to them</w:t>
            </w:r>
          </w:p>
          <w:p w14:paraId="58FA5D02" w14:textId="77777777" w:rsidR="00B160E6" w:rsidRPr="00DC073A" w:rsidRDefault="00B160E6" w:rsidP="009023A4">
            <w:pPr>
              <w:pStyle w:val="ListParagraph"/>
              <w:numPr>
                <w:ilvl w:val="0"/>
                <w:numId w:val="38"/>
              </w:numPr>
              <w:spacing w:after="160" w:line="259" w:lineRule="auto"/>
              <w:rPr>
                <w:rFonts w:cstheme="minorHAnsi"/>
                <w:szCs w:val="22"/>
              </w:rPr>
            </w:pPr>
            <w:r w:rsidRPr="00DC073A">
              <w:rPr>
                <w:rFonts w:cstheme="minorHAnsi"/>
                <w:szCs w:val="22"/>
              </w:rPr>
              <w:t>demonstrate some control of passive voice, a range of tenses and direct speech</w:t>
            </w:r>
          </w:p>
          <w:p w14:paraId="17CEF03E" w14:textId="77777777" w:rsidR="00B160E6" w:rsidRPr="00DC073A" w:rsidRDefault="00B160E6" w:rsidP="009023A4">
            <w:pPr>
              <w:pStyle w:val="ListParagraph"/>
              <w:numPr>
                <w:ilvl w:val="0"/>
                <w:numId w:val="38"/>
              </w:numPr>
              <w:spacing w:after="160" w:line="259" w:lineRule="auto"/>
              <w:rPr>
                <w:rFonts w:cstheme="minorHAnsi"/>
                <w:szCs w:val="22"/>
              </w:rPr>
            </w:pPr>
            <w:r w:rsidRPr="00DC073A">
              <w:rPr>
                <w:rFonts w:cstheme="minorHAnsi"/>
                <w:szCs w:val="22"/>
              </w:rPr>
              <w:t>produce paragraphs with topic sentences and incorporate some cohesive devices to make links and contrasts between and within paragraphs through a range of conjunctions, connectives and pronoun references</w:t>
            </w:r>
          </w:p>
          <w:p w14:paraId="78E33E2E" w14:textId="77777777" w:rsidR="00B160E6" w:rsidRPr="00DC073A" w:rsidRDefault="00B160E6" w:rsidP="009023A4">
            <w:pPr>
              <w:pStyle w:val="ListParagraph"/>
              <w:numPr>
                <w:ilvl w:val="0"/>
                <w:numId w:val="38"/>
              </w:numPr>
              <w:spacing w:after="160" w:line="259" w:lineRule="auto"/>
              <w:rPr>
                <w:rFonts w:cstheme="minorHAnsi"/>
                <w:szCs w:val="22"/>
              </w:rPr>
            </w:pPr>
            <w:r w:rsidRPr="00DC073A">
              <w:rPr>
                <w:rFonts w:cstheme="minorHAnsi"/>
                <w:szCs w:val="22"/>
              </w:rPr>
              <w:t>pay some attention to whole-text, sentence and word level issues, including punctuation when planning, writing, reviewing and redrafting their writing</w:t>
            </w:r>
          </w:p>
          <w:p w14:paraId="40D56BBD" w14:textId="77777777" w:rsidR="00B160E6" w:rsidRPr="00DC073A" w:rsidRDefault="00B160E6" w:rsidP="009023A4">
            <w:pPr>
              <w:pStyle w:val="ListParagraph"/>
              <w:numPr>
                <w:ilvl w:val="0"/>
                <w:numId w:val="38"/>
              </w:numPr>
              <w:spacing w:after="160" w:line="259" w:lineRule="auto"/>
              <w:rPr>
                <w:rFonts w:cstheme="minorHAnsi"/>
                <w:szCs w:val="22"/>
              </w:rPr>
            </w:pPr>
            <w:r w:rsidRPr="00DC073A">
              <w:rPr>
                <w:rFonts w:cstheme="minorHAnsi"/>
                <w:szCs w:val="22"/>
              </w:rPr>
              <w:t>use a range of strategies when spelling new words</w:t>
            </w:r>
          </w:p>
          <w:p w14:paraId="5CCA4FD2" w14:textId="7DCD1D7E" w:rsidR="0049441D" w:rsidRPr="00DC073A" w:rsidRDefault="00B160E6" w:rsidP="009023A4">
            <w:pPr>
              <w:pStyle w:val="ListParagraph"/>
              <w:numPr>
                <w:ilvl w:val="0"/>
                <w:numId w:val="38"/>
              </w:numPr>
              <w:spacing w:after="160" w:line="259" w:lineRule="auto"/>
              <w:rPr>
                <w:rFonts w:cstheme="minorHAnsi"/>
                <w:szCs w:val="22"/>
              </w:rPr>
            </w:pPr>
            <w:r w:rsidRPr="00DC073A">
              <w:rPr>
                <w:rFonts w:cstheme="minorHAnsi"/>
                <w:szCs w:val="22"/>
              </w:rPr>
              <w:t>present their writing appropriately, in print and digital forms.</w:t>
            </w:r>
          </w:p>
        </w:tc>
        <w:tc>
          <w:tcPr>
            <w:tcW w:w="10810" w:type="dxa"/>
            <w:shd w:val="clear" w:color="auto" w:fill="E2EFD9" w:themeFill="accent6" w:themeFillTint="33"/>
          </w:tcPr>
          <w:p w14:paraId="5747C85C" w14:textId="77777777" w:rsidR="00514824" w:rsidRPr="00DC073A" w:rsidRDefault="005A2F9C" w:rsidP="0049441D">
            <w:pPr>
              <w:rPr>
                <w:rFonts w:cstheme="minorHAnsi"/>
                <w:b/>
                <w:bCs/>
                <w:szCs w:val="22"/>
              </w:rPr>
            </w:pPr>
            <w:r w:rsidRPr="00DC073A">
              <w:rPr>
                <w:rFonts w:cstheme="minorHAnsi"/>
                <w:b/>
                <w:bCs/>
                <w:szCs w:val="22"/>
              </w:rPr>
              <w:lastRenderedPageBreak/>
              <w:t>Pathways and transitions considerations:</w:t>
            </w:r>
          </w:p>
          <w:p w14:paraId="2441751B" w14:textId="77DE52E7" w:rsidR="0089367C" w:rsidRPr="00DC073A" w:rsidRDefault="00514824" w:rsidP="0049441D">
            <w:pPr>
              <w:rPr>
                <w:rFonts w:cstheme="minorHAnsi"/>
                <w:b/>
                <w:bCs/>
                <w:szCs w:val="22"/>
              </w:rPr>
            </w:pPr>
            <w:r w:rsidRPr="00DC073A">
              <w:rPr>
                <w:rFonts w:cstheme="minorHAnsi"/>
                <w:szCs w:val="22"/>
              </w:rPr>
              <w:t xml:space="preserve">A Year 10 student who is working within the range of Level C3 in any one language mode is not ready to transition to the English curriculum regardless of their proficiency in the other two language modes. This student will </w:t>
            </w:r>
            <w:proofErr w:type="gramStart"/>
            <w:r w:rsidRPr="00DC073A">
              <w:rPr>
                <w:rFonts w:cstheme="minorHAnsi"/>
                <w:szCs w:val="22"/>
              </w:rPr>
              <w:t>continue on</w:t>
            </w:r>
            <w:proofErr w:type="gramEnd"/>
            <w:r w:rsidRPr="00DC073A">
              <w:rPr>
                <w:rFonts w:cstheme="minorHAnsi"/>
                <w:szCs w:val="22"/>
              </w:rPr>
              <w:t xml:space="preserve"> Pathway C of the EAL curriculum.</w:t>
            </w:r>
            <w:r w:rsidR="005A2F9C" w:rsidRPr="00DC073A">
              <w:rPr>
                <w:rFonts w:cstheme="minorHAnsi"/>
                <w:b/>
                <w:bCs/>
                <w:szCs w:val="22"/>
              </w:rPr>
              <w:t xml:space="preserve"> </w:t>
            </w:r>
          </w:p>
        </w:tc>
      </w:tr>
    </w:tbl>
    <w:p w14:paraId="02FF3A2D" w14:textId="77777777" w:rsidR="006A5630" w:rsidRPr="00DC073A" w:rsidRDefault="006A5630" w:rsidP="00A96A42">
      <w:pPr>
        <w:rPr>
          <w:rFonts w:cstheme="minorHAnsi"/>
          <w:szCs w:val="22"/>
        </w:rPr>
      </w:pPr>
    </w:p>
    <w:p w14:paraId="1467906A" w14:textId="77777777" w:rsidR="00A1452D" w:rsidRPr="00DC073A" w:rsidRDefault="00A1452D" w:rsidP="00A96A42">
      <w:pPr>
        <w:rPr>
          <w:rFonts w:cstheme="minorHAnsi"/>
          <w:szCs w:val="22"/>
        </w:rPr>
      </w:pPr>
    </w:p>
    <w:p w14:paraId="641BF199" w14:textId="77777777" w:rsidR="00A1452D" w:rsidRPr="00DC073A" w:rsidRDefault="00A1452D" w:rsidP="00A96A42">
      <w:pPr>
        <w:rPr>
          <w:rFonts w:cstheme="minorHAnsi"/>
          <w:szCs w:val="22"/>
        </w:rPr>
      </w:pPr>
    </w:p>
    <w:sectPr w:rsidR="00A1452D" w:rsidRPr="00DC073A" w:rsidSect="003A4AA1">
      <w:headerReference w:type="even" r:id="rId24"/>
      <w:headerReference w:type="default" r:id="rId25"/>
      <w:footerReference w:type="even" r:id="rId26"/>
      <w:footerReference w:type="default" r:id="rId27"/>
      <w:headerReference w:type="first" r:id="rId28"/>
      <w:footerReference w:type="first" r:id="rId29"/>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7CB5D" w14:textId="77777777" w:rsidR="004A4B56" w:rsidRDefault="004A4B56" w:rsidP="00126D12">
      <w:pPr>
        <w:spacing w:after="0"/>
      </w:pPr>
      <w:r>
        <w:separator/>
      </w:r>
    </w:p>
  </w:endnote>
  <w:endnote w:type="continuationSeparator" w:id="0">
    <w:p w14:paraId="26780B56" w14:textId="77777777" w:rsidR="004A4B56" w:rsidRDefault="004A4B56" w:rsidP="00126D12">
      <w:pPr>
        <w:spacing w:after="0"/>
      </w:pPr>
      <w:r>
        <w:continuationSeparator/>
      </w:r>
    </w:p>
  </w:endnote>
  <w:endnote w:type="continuationNotice" w:id="1">
    <w:p w14:paraId="6A0A4865" w14:textId="77777777" w:rsidR="00564C30" w:rsidRDefault="00564C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3FC8" w14:textId="77777777" w:rsidR="004A4B56" w:rsidRDefault="004A4B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481D" w14:textId="77777777" w:rsidR="004A4B56" w:rsidRDefault="004A4B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05B13" w14:textId="77777777" w:rsidR="004A4B56" w:rsidRDefault="004A4B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2B84" w14:textId="77777777" w:rsidR="004A4B56" w:rsidRDefault="004A4B56" w:rsidP="00126D12">
      <w:pPr>
        <w:spacing w:after="0"/>
      </w:pPr>
      <w:r>
        <w:separator/>
      </w:r>
    </w:p>
  </w:footnote>
  <w:footnote w:type="continuationSeparator" w:id="0">
    <w:p w14:paraId="36D5D99D" w14:textId="77777777" w:rsidR="004A4B56" w:rsidRDefault="004A4B56" w:rsidP="00126D12">
      <w:pPr>
        <w:spacing w:after="0"/>
      </w:pPr>
      <w:r>
        <w:continuationSeparator/>
      </w:r>
    </w:p>
  </w:footnote>
  <w:footnote w:type="continuationNotice" w:id="1">
    <w:p w14:paraId="751A9846" w14:textId="77777777" w:rsidR="00564C30" w:rsidRDefault="00564C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BA259" w14:textId="77777777" w:rsidR="004A4B56" w:rsidRDefault="004A4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BDD5" w14:textId="11AD1010" w:rsidR="004A4B56" w:rsidRDefault="004A4B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EABF" w14:textId="77777777" w:rsidR="004A4B56" w:rsidRDefault="004A4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9025C0"/>
    <w:multiLevelType w:val="hybridMultilevel"/>
    <w:tmpl w:val="CA081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C22B6"/>
    <w:multiLevelType w:val="hybridMultilevel"/>
    <w:tmpl w:val="C890E8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56D0E"/>
    <w:multiLevelType w:val="hybridMultilevel"/>
    <w:tmpl w:val="761ED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7F094B"/>
    <w:multiLevelType w:val="hybridMultilevel"/>
    <w:tmpl w:val="A0383412"/>
    <w:lvl w:ilvl="0" w:tplc="0C090001">
      <w:start w:val="1"/>
      <w:numFmt w:val="bullet"/>
      <w:lvlText w:val=""/>
      <w:lvlJc w:val="left"/>
      <w:pPr>
        <w:ind w:left="183" w:hanging="360"/>
      </w:pPr>
      <w:rPr>
        <w:rFonts w:ascii="Symbol" w:hAnsi="Symbol" w:hint="default"/>
      </w:rPr>
    </w:lvl>
    <w:lvl w:ilvl="1" w:tplc="0C090003">
      <w:start w:val="1"/>
      <w:numFmt w:val="bullet"/>
      <w:lvlText w:val="o"/>
      <w:lvlJc w:val="left"/>
      <w:pPr>
        <w:ind w:left="903" w:hanging="360"/>
      </w:pPr>
      <w:rPr>
        <w:rFonts w:ascii="Courier New" w:hAnsi="Courier New" w:cs="Courier New" w:hint="default"/>
      </w:rPr>
    </w:lvl>
    <w:lvl w:ilvl="2" w:tplc="0C090005">
      <w:start w:val="1"/>
      <w:numFmt w:val="bullet"/>
      <w:lvlText w:val=""/>
      <w:lvlJc w:val="left"/>
      <w:pPr>
        <w:ind w:left="1623" w:hanging="360"/>
      </w:pPr>
      <w:rPr>
        <w:rFonts w:ascii="Wingdings" w:hAnsi="Wingdings" w:hint="default"/>
      </w:rPr>
    </w:lvl>
    <w:lvl w:ilvl="3" w:tplc="0C090001">
      <w:start w:val="1"/>
      <w:numFmt w:val="bullet"/>
      <w:lvlText w:val=""/>
      <w:lvlJc w:val="left"/>
      <w:pPr>
        <w:ind w:left="2343" w:hanging="360"/>
      </w:pPr>
      <w:rPr>
        <w:rFonts w:ascii="Symbol" w:hAnsi="Symbol" w:hint="default"/>
      </w:rPr>
    </w:lvl>
    <w:lvl w:ilvl="4" w:tplc="0C090003">
      <w:start w:val="1"/>
      <w:numFmt w:val="bullet"/>
      <w:lvlText w:val="o"/>
      <w:lvlJc w:val="left"/>
      <w:pPr>
        <w:ind w:left="3063" w:hanging="360"/>
      </w:pPr>
      <w:rPr>
        <w:rFonts w:ascii="Courier New" w:hAnsi="Courier New" w:cs="Courier New" w:hint="default"/>
      </w:rPr>
    </w:lvl>
    <w:lvl w:ilvl="5" w:tplc="0C090005">
      <w:start w:val="1"/>
      <w:numFmt w:val="bullet"/>
      <w:lvlText w:val=""/>
      <w:lvlJc w:val="left"/>
      <w:pPr>
        <w:ind w:left="3783" w:hanging="360"/>
      </w:pPr>
      <w:rPr>
        <w:rFonts w:ascii="Wingdings" w:hAnsi="Wingdings" w:hint="default"/>
      </w:rPr>
    </w:lvl>
    <w:lvl w:ilvl="6" w:tplc="0C090001">
      <w:start w:val="1"/>
      <w:numFmt w:val="bullet"/>
      <w:lvlText w:val=""/>
      <w:lvlJc w:val="left"/>
      <w:pPr>
        <w:ind w:left="4503" w:hanging="360"/>
      </w:pPr>
      <w:rPr>
        <w:rFonts w:ascii="Symbol" w:hAnsi="Symbol" w:hint="default"/>
      </w:rPr>
    </w:lvl>
    <w:lvl w:ilvl="7" w:tplc="0C090003">
      <w:start w:val="1"/>
      <w:numFmt w:val="bullet"/>
      <w:lvlText w:val="o"/>
      <w:lvlJc w:val="left"/>
      <w:pPr>
        <w:ind w:left="5223" w:hanging="360"/>
      </w:pPr>
      <w:rPr>
        <w:rFonts w:ascii="Courier New" w:hAnsi="Courier New" w:cs="Courier New" w:hint="default"/>
      </w:rPr>
    </w:lvl>
    <w:lvl w:ilvl="8" w:tplc="0C090005">
      <w:start w:val="1"/>
      <w:numFmt w:val="bullet"/>
      <w:lvlText w:val=""/>
      <w:lvlJc w:val="left"/>
      <w:pPr>
        <w:ind w:left="5943" w:hanging="360"/>
      </w:pPr>
      <w:rPr>
        <w:rFonts w:ascii="Wingdings" w:hAnsi="Wingdings" w:hint="default"/>
      </w:rPr>
    </w:lvl>
  </w:abstractNum>
  <w:abstractNum w:abstractNumId="15"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A6963B9"/>
    <w:multiLevelType w:val="hybridMultilevel"/>
    <w:tmpl w:val="D6180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54112DB"/>
    <w:multiLevelType w:val="hybridMultilevel"/>
    <w:tmpl w:val="8FA64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31"/>
  </w:num>
  <w:num w:numId="4">
    <w:abstractNumId w:val="0"/>
  </w:num>
  <w:num w:numId="5">
    <w:abstractNumId w:val="22"/>
  </w:num>
  <w:num w:numId="6">
    <w:abstractNumId w:val="25"/>
  </w:num>
  <w:num w:numId="7">
    <w:abstractNumId w:val="18"/>
  </w:num>
  <w:num w:numId="8">
    <w:abstractNumId w:val="12"/>
  </w:num>
  <w:num w:numId="9">
    <w:abstractNumId w:val="33"/>
  </w:num>
  <w:num w:numId="10">
    <w:abstractNumId w:val="13"/>
  </w:num>
  <w:num w:numId="11">
    <w:abstractNumId w:val="39"/>
  </w:num>
  <w:num w:numId="12">
    <w:abstractNumId w:val="27"/>
  </w:num>
  <w:num w:numId="13">
    <w:abstractNumId w:val="29"/>
  </w:num>
  <w:num w:numId="14">
    <w:abstractNumId w:val="10"/>
  </w:num>
  <w:num w:numId="15">
    <w:abstractNumId w:val="30"/>
  </w:num>
  <w:num w:numId="16">
    <w:abstractNumId w:val="34"/>
  </w:num>
  <w:num w:numId="17">
    <w:abstractNumId w:val="35"/>
  </w:num>
  <w:num w:numId="18">
    <w:abstractNumId w:val="20"/>
  </w:num>
  <w:num w:numId="19">
    <w:abstractNumId w:val="32"/>
  </w:num>
  <w:num w:numId="20">
    <w:abstractNumId w:val="8"/>
  </w:num>
  <w:num w:numId="21">
    <w:abstractNumId w:val="21"/>
  </w:num>
  <w:num w:numId="22">
    <w:abstractNumId w:val="36"/>
  </w:num>
  <w:num w:numId="23">
    <w:abstractNumId w:val="23"/>
  </w:num>
  <w:num w:numId="24">
    <w:abstractNumId w:val="28"/>
  </w:num>
  <w:num w:numId="25">
    <w:abstractNumId w:val="4"/>
  </w:num>
  <w:num w:numId="26">
    <w:abstractNumId w:val="15"/>
  </w:num>
  <w:num w:numId="27">
    <w:abstractNumId w:val="9"/>
  </w:num>
  <w:num w:numId="28">
    <w:abstractNumId w:val="5"/>
  </w:num>
  <w:num w:numId="29">
    <w:abstractNumId w:val="24"/>
  </w:num>
  <w:num w:numId="30">
    <w:abstractNumId w:val="16"/>
  </w:num>
  <w:num w:numId="31">
    <w:abstractNumId w:val="38"/>
  </w:num>
  <w:num w:numId="32">
    <w:abstractNumId w:val="7"/>
  </w:num>
  <w:num w:numId="33">
    <w:abstractNumId w:val="17"/>
  </w:num>
  <w:num w:numId="34">
    <w:abstractNumId w:val="11"/>
  </w:num>
  <w:num w:numId="35">
    <w:abstractNumId w:val="3"/>
  </w:num>
  <w:num w:numId="36">
    <w:abstractNumId w:val="14"/>
  </w:num>
  <w:num w:numId="37">
    <w:abstractNumId w:val="1"/>
  </w:num>
  <w:num w:numId="38">
    <w:abstractNumId w:val="2"/>
  </w:num>
  <w:num w:numId="39">
    <w:abstractNumId w:val="2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6"/>
    <w:rsid w:val="00003F3B"/>
    <w:rsid w:val="00005942"/>
    <w:rsid w:val="00007BE6"/>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076C"/>
    <w:rsid w:val="000B2CDA"/>
    <w:rsid w:val="000D2E44"/>
    <w:rsid w:val="000D4BF0"/>
    <w:rsid w:val="000E0AC4"/>
    <w:rsid w:val="000E49E2"/>
    <w:rsid w:val="000E4D75"/>
    <w:rsid w:val="000E5408"/>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1E6E"/>
    <w:rsid w:val="00140D8D"/>
    <w:rsid w:val="001421D4"/>
    <w:rsid w:val="00142565"/>
    <w:rsid w:val="0014494B"/>
    <w:rsid w:val="00145F55"/>
    <w:rsid w:val="001507E7"/>
    <w:rsid w:val="00151608"/>
    <w:rsid w:val="001548AE"/>
    <w:rsid w:val="00157266"/>
    <w:rsid w:val="001717D2"/>
    <w:rsid w:val="00173DF2"/>
    <w:rsid w:val="00173E87"/>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5F69"/>
    <w:rsid w:val="0021677A"/>
    <w:rsid w:val="002209F3"/>
    <w:rsid w:val="00221B51"/>
    <w:rsid w:val="00221FAC"/>
    <w:rsid w:val="0023196E"/>
    <w:rsid w:val="00232B89"/>
    <w:rsid w:val="002344E3"/>
    <w:rsid w:val="002363B3"/>
    <w:rsid w:val="00241846"/>
    <w:rsid w:val="00241982"/>
    <w:rsid w:val="00247726"/>
    <w:rsid w:val="00254420"/>
    <w:rsid w:val="002554A4"/>
    <w:rsid w:val="002602A2"/>
    <w:rsid w:val="002653DC"/>
    <w:rsid w:val="002707C1"/>
    <w:rsid w:val="00276D81"/>
    <w:rsid w:val="00285984"/>
    <w:rsid w:val="0028714F"/>
    <w:rsid w:val="00291EC3"/>
    <w:rsid w:val="00295263"/>
    <w:rsid w:val="002A06B6"/>
    <w:rsid w:val="002A0A22"/>
    <w:rsid w:val="002A2196"/>
    <w:rsid w:val="002A26BC"/>
    <w:rsid w:val="002B2E83"/>
    <w:rsid w:val="002B3FD3"/>
    <w:rsid w:val="002B4946"/>
    <w:rsid w:val="002B60DE"/>
    <w:rsid w:val="002C0DDB"/>
    <w:rsid w:val="002C133D"/>
    <w:rsid w:val="002C227C"/>
    <w:rsid w:val="002C3AAB"/>
    <w:rsid w:val="002C6DD0"/>
    <w:rsid w:val="002C7A98"/>
    <w:rsid w:val="002D02BA"/>
    <w:rsid w:val="002D037E"/>
    <w:rsid w:val="002D0AF3"/>
    <w:rsid w:val="002D3F8B"/>
    <w:rsid w:val="002D7800"/>
    <w:rsid w:val="002E01F6"/>
    <w:rsid w:val="002E7B88"/>
    <w:rsid w:val="002F5095"/>
    <w:rsid w:val="002F5447"/>
    <w:rsid w:val="003017F6"/>
    <w:rsid w:val="00303C6D"/>
    <w:rsid w:val="003078EF"/>
    <w:rsid w:val="0031273F"/>
    <w:rsid w:val="0031427E"/>
    <w:rsid w:val="003202C4"/>
    <w:rsid w:val="00322568"/>
    <w:rsid w:val="0032736C"/>
    <w:rsid w:val="0032789D"/>
    <w:rsid w:val="003323EC"/>
    <w:rsid w:val="003338C7"/>
    <w:rsid w:val="00334ACD"/>
    <w:rsid w:val="00334EA1"/>
    <w:rsid w:val="003412D3"/>
    <w:rsid w:val="00341C1C"/>
    <w:rsid w:val="00346935"/>
    <w:rsid w:val="003528E6"/>
    <w:rsid w:val="00352D12"/>
    <w:rsid w:val="00352F16"/>
    <w:rsid w:val="00354372"/>
    <w:rsid w:val="00354BCE"/>
    <w:rsid w:val="0036148F"/>
    <w:rsid w:val="00362A3C"/>
    <w:rsid w:val="0037108A"/>
    <w:rsid w:val="00374D47"/>
    <w:rsid w:val="0037639F"/>
    <w:rsid w:val="00390063"/>
    <w:rsid w:val="00392437"/>
    <w:rsid w:val="00393EB2"/>
    <w:rsid w:val="003966AF"/>
    <w:rsid w:val="003973AE"/>
    <w:rsid w:val="003A0FF9"/>
    <w:rsid w:val="003A1A7F"/>
    <w:rsid w:val="003A2369"/>
    <w:rsid w:val="003A3280"/>
    <w:rsid w:val="003A4AA1"/>
    <w:rsid w:val="003A7B75"/>
    <w:rsid w:val="003B4D77"/>
    <w:rsid w:val="003C097F"/>
    <w:rsid w:val="003C4C06"/>
    <w:rsid w:val="003C4C2A"/>
    <w:rsid w:val="003C6369"/>
    <w:rsid w:val="003C768C"/>
    <w:rsid w:val="003D397E"/>
    <w:rsid w:val="003D4F0E"/>
    <w:rsid w:val="003E0F88"/>
    <w:rsid w:val="003E330D"/>
    <w:rsid w:val="003E42D0"/>
    <w:rsid w:val="00405F12"/>
    <w:rsid w:val="00407575"/>
    <w:rsid w:val="004115F7"/>
    <w:rsid w:val="0041231C"/>
    <w:rsid w:val="00412593"/>
    <w:rsid w:val="004141CD"/>
    <w:rsid w:val="004144DB"/>
    <w:rsid w:val="0041488F"/>
    <w:rsid w:val="00424163"/>
    <w:rsid w:val="004251B5"/>
    <w:rsid w:val="00431C43"/>
    <w:rsid w:val="00433069"/>
    <w:rsid w:val="004423AE"/>
    <w:rsid w:val="00444BF1"/>
    <w:rsid w:val="00445530"/>
    <w:rsid w:val="00455C2F"/>
    <w:rsid w:val="00462D00"/>
    <w:rsid w:val="00465174"/>
    <w:rsid w:val="00471244"/>
    <w:rsid w:val="00475190"/>
    <w:rsid w:val="00484E61"/>
    <w:rsid w:val="00486574"/>
    <w:rsid w:val="0049441D"/>
    <w:rsid w:val="004947C9"/>
    <w:rsid w:val="004965BE"/>
    <w:rsid w:val="004A19A1"/>
    <w:rsid w:val="004A2002"/>
    <w:rsid w:val="004A4B56"/>
    <w:rsid w:val="004A4FAD"/>
    <w:rsid w:val="004A7B25"/>
    <w:rsid w:val="004B3C9A"/>
    <w:rsid w:val="004B5598"/>
    <w:rsid w:val="004B6852"/>
    <w:rsid w:val="004C6CD0"/>
    <w:rsid w:val="004E13BD"/>
    <w:rsid w:val="004E39C6"/>
    <w:rsid w:val="004E51C2"/>
    <w:rsid w:val="004E62C9"/>
    <w:rsid w:val="004E6DC5"/>
    <w:rsid w:val="004E712A"/>
    <w:rsid w:val="004E7DFC"/>
    <w:rsid w:val="004F1C90"/>
    <w:rsid w:val="004F7F63"/>
    <w:rsid w:val="005007B3"/>
    <w:rsid w:val="00512042"/>
    <w:rsid w:val="00512A60"/>
    <w:rsid w:val="00514824"/>
    <w:rsid w:val="00523762"/>
    <w:rsid w:val="00525D8D"/>
    <w:rsid w:val="005265D1"/>
    <w:rsid w:val="00527EC9"/>
    <w:rsid w:val="005304A4"/>
    <w:rsid w:val="00531A0C"/>
    <w:rsid w:val="00532387"/>
    <w:rsid w:val="005341A9"/>
    <w:rsid w:val="0053477F"/>
    <w:rsid w:val="00542145"/>
    <w:rsid w:val="0054419F"/>
    <w:rsid w:val="00544B81"/>
    <w:rsid w:val="00545277"/>
    <w:rsid w:val="005455BD"/>
    <w:rsid w:val="005466DA"/>
    <w:rsid w:val="00547930"/>
    <w:rsid w:val="00551BE8"/>
    <w:rsid w:val="0055320F"/>
    <w:rsid w:val="00553EF0"/>
    <w:rsid w:val="00554462"/>
    <w:rsid w:val="00554EA1"/>
    <w:rsid w:val="00555D73"/>
    <w:rsid w:val="0056401C"/>
    <w:rsid w:val="005640B5"/>
    <w:rsid w:val="0056419E"/>
    <w:rsid w:val="00564C30"/>
    <w:rsid w:val="005716D1"/>
    <w:rsid w:val="00577184"/>
    <w:rsid w:val="00580771"/>
    <w:rsid w:val="00580D1B"/>
    <w:rsid w:val="00586AA0"/>
    <w:rsid w:val="00591D35"/>
    <w:rsid w:val="005A0455"/>
    <w:rsid w:val="005A0D82"/>
    <w:rsid w:val="005A2F9C"/>
    <w:rsid w:val="005A44C4"/>
    <w:rsid w:val="005A4D18"/>
    <w:rsid w:val="005B2FE2"/>
    <w:rsid w:val="005D2E46"/>
    <w:rsid w:val="005D4422"/>
    <w:rsid w:val="005E221C"/>
    <w:rsid w:val="005E7B66"/>
    <w:rsid w:val="005F1A15"/>
    <w:rsid w:val="005F3B26"/>
    <w:rsid w:val="005F3E55"/>
    <w:rsid w:val="00602CF2"/>
    <w:rsid w:val="00607EEB"/>
    <w:rsid w:val="006146A3"/>
    <w:rsid w:val="00625690"/>
    <w:rsid w:val="006264C1"/>
    <w:rsid w:val="00626FFB"/>
    <w:rsid w:val="006314D3"/>
    <w:rsid w:val="00636290"/>
    <w:rsid w:val="006367E8"/>
    <w:rsid w:val="00643E40"/>
    <w:rsid w:val="00663B7B"/>
    <w:rsid w:val="00663E36"/>
    <w:rsid w:val="0067332E"/>
    <w:rsid w:val="00674A20"/>
    <w:rsid w:val="00674AEC"/>
    <w:rsid w:val="0068296B"/>
    <w:rsid w:val="00683EC8"/>
    <w:rsid w:val="0069128A"/>
    <w:rsid w:val="006934CF"/>
    <w:rsid w:val="0069354D"/>
    <w:rsid w:val="006948A3"/>
    <w:rsid w:val="006A1359"/>
    <w:rsid w:val="006A31BE"/>
    <w:rsid w:val="006A5630"/>
    <w:rsid w:val="006B16FC"/>
    <w:rsid w:val="006B45F4"/>
    <w:rsid w:val="006B4A8C"/>
    <w:rsid w:val="006C298D"/>
    <w:rsid w:val="006D2472"/>
    <w:rsid w:val="006D56A8"/>
    <w:rsid w:val="006D6190"/>
    <w:rsid w:val="006D7357"/>
    <w:rsid w:val="006E169A"/>
    <w:rsid w:val="006E2756"/>
    <w:rsid w:val="006F2F3E"/>
    <w:rsid w:val="006F4953"/>
    <w:rsid w:val="00700652"/>
    <w:rsid w:val="00700D47"/>
    <w:rsid w:val="00701738"/>
    <w:rsid w:val="00703ECF"/>
    <w:rsid w:val="00710AA7"/>
    <w:rsid w:val="00713EB7"/>
    <w:rsid w:val="00715C98"/>
    <w:rsid w:val="00715D6E"/>
    <w:rsid w:val="007213E9"/>
    <w:rsid w:val="00725521"/>
    <w:rsid w:val="00726307"/>
    <w:rsid w:val="00737C8B"/>
    <w:rsid w:val="00737DB1"/>
    <w:rsid w:val="007408DC"/>
    <w:rsid w:val="00744816"/>
    <w:rsid w:val="007522A0"/>
    <w:rsid w:val="0075315E"/>
    <w:rsid w:val="00753E73"/>
    <w:rsid w:val="00772DD1"/>
    <w:rsid w:val="00775D65"/>
    <w:rsid w:val="00787D19"/>
    <w:rsid w:val="00792993"/>
    <w:rsid w:val="00792CA5"/>
    <w:rsid w:val="00793005"/>
    <w:rsid w:val="00793C70"/>
    <w:rsid w:val="0079479F"/>
    <w:rsid w:val="007A02D9"/>
    <w:rsid w:val="007A2C7A"/>
    <w:rsid w:val="007A394F"/>
    <w:rsid w:val="007A46E9"/>
    <w:rsid w:val="007A6D26"/>
    <w:rsid w:val="007B0063"/>
    <w:rsid w:val="007B751A"/>
    <w:rsid w:val="007C1ED5"/>
    <w:rsid w:val="007D0026"/>
    <w:rsid w:val="007D6F53"/>
    <w:rsid w:val="007E2601"/>
    <w:rsid w:val="007E3F53"/>
    <w:rsid w:val="007E4D6E"/>
    <w:rsid w:val="007F1927"/>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7761C"/>
    <w:rsid w:val="00881395"/>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7379"/>
    <w:rsid w:val="008F7995"/>
    <w:rsid w:val="009023A4"/>
    <w:rsid w:val="00905405"/>
    <w:rsid w:val="00913076"/>
    <w:rsid w:val="00917D4D"/>
    <w:rsid w:val="00917DDD"/>
    <w:rsid w:val="009238F5"/>
    <w:rsid w:val="0092442D"/>
    <w:rsid w:val="0093409B"/>
    <w:rsid w:val="009411E8"/>
    <w:rsid w:val="00942994"/>
    <w:rsid w:val="00942F0A"/>
    <w:rsid w:val="009518AC"/>
    <w:rsid w:val="00953736"/>
    <w:rsid w:val="00964E45"/>
    <w:rsid w:val="00970B57"/>
    <w:rsid w:val="00971DE9"/>
    <w:rsid w:val="009722B1"/>
    <w:rsid w:val="009727F4"/>
    <w:rsid w:val="00972AA3"/>
    <w:rsid w:val="009768FF"/>
    <w:rsid w:val="009835AD"/>
    <w:rsid w:val="009850E7"/>
    <w:rsid w:val="00986D50"/>
    <w:rsid w:val="00993EC1"/>
    <w:rsid w:val="0099580A"/>
    <w:rsid w:val="009A0469"/>
    <w:rsid w:val="009A564A"/>
    <w:rsid w:val="009A61D4"/>
    <w:rsid w:val="009A76E2"/>
    <w:rsid w:val="009A77A2"/>
    <w:rsid w:val="009A77E7"/>
    <w:rsid w:val="009B1C72"/>
    <w:rsid w:val="009B62DE"/>
    <w:rsid w:val="009C0735"/>
    <w:rsid w:val="009C310A"/>
    <w:rsid w:val="009C32FB"/>
    <w:rsid w:val="009C7457"/>
    <w:rsid w:val="009D2B39"/>
    <w:rsid w:val="009D2FB9"/>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55AA"/>
    <w:rsid w:val="00A672E6"/>
    <w:rsid w:val="00A71369"/>
    <w:rsid w:val="00A719AB"/>
    <w:rsid w:val="00A74E0B"/>
    <w:rsid w:val="00A81FA7"/>
    <w:rsid w:val="00A96A42"/>
    <w:rsid w:val="00AA1BBC"/>
    <w:rsid w:val="00AA4F71"/>
    <w:rsid w:val="00AA5B04"/>
    <w:rsid w:val="00AA6844"/>
    <w:rsid w:val="00AA73FA"/>
    <w:rsid w:val="00AB1668"/>
    <w:rsid w:val="00AB167D"/>
    <w:rsid w:val="00AB35E6"/>
    <w:rsid w:val="00AB71EC"/>
    <w:rsid w:val="00AC0431"/>
    <w:rsid w:val="00AC1C01"/>
    <w:rsid w:val="00AC7FB2"/>
    <w:rsid w:val="00AD0265"/>
    <w:rsid w:val="00AD282E"/>
    <w:rsid w:val="00AD4D15"/>
    <w:rsid w:val="00AD4DBB"/>
    <w:rsid w:val="00AD6192"/>
    <w:rsid w:val="00AE18A3"/>
    <w:rsid w:val="00AE264B"/>
    <w:rsid w:val="00AE6774"/>
    <w:rsid w:val="00AE6A35"/>
    <w:rsid w:val="00AF738C"/>
    <w:rsid w:val="00B008C3"/>
    <w:rsid w:val="00B04264"/>
    <w:rsid w:val="00B05CCC"/>
    <w:rsid w:val="00B0745E"/>
    <w:rsid w:val="00B10688"/>
    <w:rsid w:val="00B14511"/>
    <w:rsid w:val="00B15121"/>
    <w:rsid w:val="00B160E6"/>
    <w:rsid w:val="00B178BA"/>
    <w:rsid w:val="00B215C1"/>
    <w:rsid w:val="00B21A99"/>
    <w:rsid w:val="00B238E1"/>
    <w:rsid w:val="00B23934"/>
    <w:rsid w:val="00B25583"/>
    <w:rsid w:val="00B257E5"/>
    <w:rsid w:val="00B25EDF"/>
    <w:rsid w:val="00B402B5"/>
    <w:rsid w:val="00B41757"/>
    <w:rsid w:val="00B41A9C"/>
    <w:rsid w:val="00B431B0"/>
    <w:rsid w:val="00B479A7"/>
    <w:rsid w:val="00B5244B"/>
    <w:rsid w:val="00B52ED3"/>
    <w:rsid w:val="00B548C7"/>
    <w:rsid w:val="00B60AAC"/>
    <w:rsid w:val="00B66115"/>
    <w:rsid w:val="00B673EB"/>
    <w:rsid w:val="00B71762"/>
    <w:rsid w:val="00B7228D"/>
    <w:rsid w:val="00B776D3"/>
    <w:rsid w:val="00B823A8"/>
    <w:rsid w:val="00B82A4E"/>
    <w:rsid w:val="00B84C28"/>
    <w:rsid w:val="00B85517"/>
    <w:rsid w:val="00B869DC"/>
    <w:rsid w:val="00B87102"/>
    <w:rsid w:val="00B92998"/>
    <w:rsid w:val="00B96D50"/>
    <w:rsid w:val="00BA054B"/>
    <w:rsid w:val="00BA1D25"/>
    <w:rsid w:val="00BA4F03"/>
    <w:rsid w:val="00BB3863"/>
    <w:rsid w:val="00BB3971"/>
    <w:rsid w:val="00BB3A50"/>
    <w:rsid w:val="00BC72E8"/>
    <w:rsid w:val="00BD2A15"/>
    <w:rsid w:val="00BD5B8B"/>
    <w:rsid w:val="00BD77F9"/>
    <w:rsid w:val="00BE0B1F"/>
    <w:rsid w:val="00BF0A26"/>
    <w:rsid w:val="00BF3D73"/>
    <w:rsid w:val="00BF3E40"/>
    <w:rsid w:val="00C022DC"/>
    <w:rsid w:val="00C05DBB"/>
    <w:rsid w:val="00C05FAC"/>
    <w:rsid w:val="00C06873"/>
    <w:rsid w:val="00C07009"/>
    <w:rsid w:val="00C13271"/>
    <w:rsid w:val="00C149B7"/>
    <w:rsid w:val="00C16C89"/>
    <w:rsid w:val="00C2284C"/>
    <w:rsid w:val="00C253F6"/>
    <w:rsid w:val="00C2643E"/>
    <w:rsid w:val="00C269F9"/>
    <w:rsid w:val="00C3036F"/>
    <w:rsid w:val="00C3089A"/>
    <w:rsid w:val="00C322B6"/>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55D0"/>
    <w:rsid w:val="00CB6E16"/>
    <w:rsid w:val="00CC5ADA"/>
    <w:rsid w:val="00CC6A68"/>
    <w:rsid w:val="00CC7016"/>
    <w:rsid w:val="00CD0685"/>
    <w:rsid w:val="00CD2CD3"/>
    <w:rsid w:val="00CD48B0"/>
    <w:rsid w:val="00CD55F4"/>
    <w:rsid w:val="00CD73D3"/>
    <w:rsid w:val="00CD7495"/>
    <w:rsid w:val="00CD7573"/>
    <w:rsid w:val="00CE73B7"/>
    <w:rsid w:val="00CF1C1D"/>
    <w:rsid w:val="00CF2F31"/>
    <w:rsid w:val="00CF76A3"/>
    <w:rsid w:val="00CF7ED8"/>
    <w:rsid w:val="00D011D6"/>
    <w:rsid w:val="00D02E64"/>
    <w:rsid w:val="00D03E6F"/>
    <w:rsid w:val="00D04B81"/>
    <w:rsid w:val="00D06213"/>
    <w:rsid w:val="00D0771B"/>
    <w:rsid w:val="00D11587"/>
    <w:rsid w:val="00D12BB0"/>
    <w:rsid w:val="00D1587A"/>
    <w:rsid w:val="00D16F98"/>
    <w:rsid w:val="00D1769E"/>
    <w:rsid w:val="00D20A60"/>
    <w:rsid w:val="00D21AA2"/>
    <w:rsid w:val="00D2790D"/>
    <w:rsid w:val="00D41A39"/>
    <w:rsid w:val="00D46706"/>
    <w:rsid w:val="00D470C0"/>
    <w:rsid w:val="00D51138"/>
    <w:rsid w:val="00D5262B"/>
    <w:rsid w:val="00D6726D"/>
    <w:rsid w:val="00D70C84"/>
    <w:rsid w:val="00D71397"/>
    <w:rsid w:val="00D73642"/>
    <w:rsid w:val="00D74170"/>
    <w:rsid w:val="00D75688"/>
    <w:rsid w:val="00D7708C"/>
    <w:rsid w:val="00D819DE"/>
    <w:rsid w:val="00D9605A"/>
    <w:rsid w:val="00D9693F"/>
    <w:rsid w:val="00DA01C3"/>
    <w:rsid w:val="00DA421A"/>
    <w:rsid w:val="00DA49FA"/>
    <w:rsid w:val="00DA60D7"/>
    <w:rsid w:val="00DA765D"/>
    <w:rsid w:val="00DB0BF4"/>
    <w:rsid w:val="00DC073A"/>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14945"/>
    <w:rsid w:val="00E20BB8"/>
    <w:rsid w:val="00E23E12"/>
    <w:rsid w:val="00E25C02"/>
    <w:rsid w:val="00E266C3"/>
    <w:rsid w:val="00E27E27"/>
    <w:rsid w:val="00E27F40"/>
    <w:rsid w:val="00E35A1D"/>
    <w:rsid w:val="00E43C72"/>
    <w:rsid w:val="00E46891"/>
    <w:rsid w:val="00E523CB"/>
    <w:rsid w:val="00E52A83"/>
    <w:rsid w:val="00E60B5E"/>
    <w:rsid w:val="00E631B6"/>
    <w:rsid w:val="00E645B5"/>
    <w:rsid w:val="00E6737B"/>
    <w:rsid w:val="00E679EE"/>
    <w:rsid w:val="00E73115"/>
    <w:rsid w:val="00E733B9"/>
    <w:rsid w:val="00E7458B"/>
    <w:rsid w:val="00E75013"/>
    <w:rsid w:val="00E842B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4AFC"/>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C79E8"/>
    <w:rsid w:val="00FD5845"/>
    <w:rsid w:val="00FE53D7"/>
    <w:rsid w:val="00FE5771"/>
    <w:rsid w:val="00FE6E8C"/>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A24B8"/>
  <w15:chartTrackingRefBased/>
  <w15:docId w15:val="{BCD5D8DD-AE6B-40FE-BCAF-1F6299B8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727" TargetMode="External"/><Relationship Id="rId18" Type="http://schemas.openxmlformats.org/officeDocument/2006/relationships/hyperlink" Target="https://victoriancurriculum.vcaa.vic.edu.au/Curriculum/ContentDescription/VCEALL72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727"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728" TargetMode="External"/><Relationship Id="rId17" Type="http://schemas.openxmlformats.org/officeDocument/2006/relationships/hyperlink" Target="https://victoriancurriculum.vcaa.vic.edu.au/Curriculum/ContentDescription/VCEALL72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723" TargetMode="External"/><Relationship Id="rId20" Type="http://schemas.openxmlformats.org/officeDocument/2006/relationships/hyperlink" Target="https://victoriancurriculum.vcaa.vic.edu.au/Curriculum/ContentDescription/VCEALL726"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L728"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victoriancurriculum.vcaa.vic.edu.au/Curriculum/ContentDescription/VCEALL728" TargetMode="External"/><Relationship Id="rId23" Type="http://schemas.openxmlformats.org/officeDocument/2006/relationships/hyperlink" Target="https://victoriancurriculum.vcaa.vic.edu.au/english/english-as-an-additional-language-eal/pathway-c-late-immersion/curriculum/f-10"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victoriancurriculum.vcaa.vic.edu.au/Curriculum/ContentDescription/VCEALL72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L728" TargetMode="External"/><Relationship Id="rId22" Type="http://schemas.openxmlformats.org/officeDocument/2006/relationships/hyperlink" Target="https://victoriancurriculum.vcaa.vic.edu.au/Curriculum/ContentDescription/VCEALL686"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C3W_ScriptForAGuidedTour</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2.xml><?xml version="1.0" encoding="utf-8"?>
<ds:datastoreItem xmlns:ds="http://schemas.openxmlformats.org/officeDocument/2006/customXml" ds:itemID="{51D1C198-7B4C-47BB-8BF4-2B19B8923D11}"/>
</file>

<file path=customXml/itemProps3.xml><?xml version="1.0" encoding="utf-8"?>
<ds:datastoreItem xmlns:ds="http://schemas.openxmlformats.org/officeDocument/2006/customXml" ds:itemID="{57817B75-6B48-44DC-A5EF-109BFB760770}">
  <ds:schemaRef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084B265-FF83-4A74-AC85-C3941060FBDE}"/>
</file>

<file path=docProps/app.xml><?xml version="1.0" encoding="utf-8"?>
<Properties xmlns="http://schemas.openxmlformats.org/officeDocument/2006/extended-properties" xmlns:vt="http://schemas.openxmlformats.org/officeDocument/2006/docPropsVTypes">
  <Template>W_Template.dotx</Template>
  <TotalTime>77</TotalTime>
  <Pages>3</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C3W_ScriptForAGuidedTour</dc:title>
  <dc:subject/>
  <dc:creator>Choong, Yan Y</dc:creator>
  <cp:keywords/>
  <dc:description/>
  <cp:lastModifiedBy>Yan Yao Choong</cp:lastModifiedBy>
  <cp:revision>74</cp:revision>
  <dcterms:created xsi:type="dcterms:W3CDTF">2021-01-12T04:23:00Z</dcterms:created>
  <dcterms:modified xsi:type="dcterms:W3CDTF">2021-02-05T00:32:00Z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{144e1d75-3907-4222-9fde-c2fae8cb3ea5}</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R20211406793</vt:lpwstr>
  </property>
  <property fmtid="{D5CDD505-2E9C-101B-9397-08002B2CF9AE}" pid="12" name="RecordPoint_SubmissionCompleted">
    <vt:lpwstr>2021-02-05T11:35:51.3484575+11:00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