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90D3" w14:textId="5746238C" w:rsidR="00B66115" w:rsidRDefault="00D9693F">
      <w:pPr>
        <w:rPr>
          <w:b/>
          <w:bCs/>
        </w:rPr>
      </w:pPr>
      <w:r>
        <w:rPr>
          <w:b/>
          <w:bCs/>
        </w:rPr>
        <w:t>Pathway</w:t>
      </w:r>
      <w:r w:rsidR="00C90934">
        <w:rPr>
          <w:b/>
          <w:bCs/>
        </w:rPr>
        <w:t xml:space="preserve"> </w:t>
      </w:r>
      <w:r w:rsidR="00792F31">
        <w:rPr>
          <w:b/>
          <w:bCs/>
        </w:rPr>
        <w:t>B</w:t>
      </w:r>
      <w:r w:rsidR="00C90934">
        <w:rPr>
          <w:b/>
          <w:bCs/>
        </w:rPr>
        <w:t xml:space="preserve"> </w:t>
      </w:r>
      <w:r>
        <w:rPr>
          <w:b/>
          <w:bCs/>
        </w:rPr>
        <w:t>Level</w:t>
      </w:r>
      <w:r w:rsidR="00030D90">
        <w:rPr>
          <w:b/>
          <w:bCs/>
        </w:rPr>
        <w:t xml:space="preserve"> </w:t>
      </w:r>
      <w:r w:rsidR="00792F31">
        <w:rPr>
          <w:b/>
          <w:bCs/>
        </w:rPr>
        <w:t>B3</w:t>
      </w:r>
      <w:r w:rsidR="00B66115">
        <w:rPr>
          <w:b/>
          <w:bCs/>
        </w:rPr>
        <w:t xml:space="preserve"> </w:t>
      </w:r>
      <w:r w:rsidR="00B548C7">
        <w:rPr>
          <w:b/>
          <w:bCs/>
        </w:rPr>
        <w:t xml:space="preserve">Writing </w:t>
      </w:r>
    </w:p>
    <w:p w14:paraId="78E0B4AB" w14:textId="47A3F429" w:rsidR="008130A7" w:rsidRDefault="008419D9">
      <w:pPr>
        <w:rPr>
          <w:b/>
          <w:bCs/>
        </w:rPr>
      </w:pPr>
      <w:r>
        <w:rPr>
          <w:b/>
          <w:bCs/>
        </w:rPr>
        <w:t xml:space="preserve">Persuasive </w:t>
      </w:r>
      <w:r w:rsidR="00EA3373">
        <w:rPr>
          <w:b/>
          <w:bCs/>
        </w:rPr>
        <w:t>text</w:t>
      </w:r>
      <w:r w:rsidR="000A60DD">
        <w:rPr>
          <w:b/>
          <w:bCs/>
        </w:rPr>
        <w:t xml:space="preserve">- </w:t>
      </w:r>
      <w:r w:rsidR="00882671">
        <w:rPr>
          <w:b/>
          <w:bCs/>
        </w:rPr>
        <w:t xml:space="preserve">Should Australia’s cricket team have gone to Sri Lanka?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4EB6285D" w14:textId="77777777" w:rsidTr="00F8380E">
        <w:tc>
          <w:tcPr>
            <w:tcW w:w="1393" w:type="dxa"/>
          </w:tcPr>
          <w:p w14:paraId="5F800DA6" w14:textId="77777777" w:rsidR="00E84FEF" w:rsidRDefault="00475190" w:rsidP="00812A97">
            <w:pPr>
              <w:rPr>
                <w:b/>
                <w:bCs/>
              </w:rPr>
            </w:pPr>
            <w:r>
              <w:rPr>
                <w:b/>
                <w:bCs/>
              </w:rPr>
              <w:t xml:space="preserve">Student information </w:t>
            </w:r>
          </w:p>
        </w:tc>
        <w:tc>
          <w:tcPr>
            <w:tcW w:w="21282" w:type="dxa"/>
          </w:tcPr>
          <w:p w14:paraId="4E9895C3" w14:textId="4C491D2B" w:rsidR="006E2756" w:rsidRPr="00E84FEF" w:rsidRDefault="00792F31" w:rsidP="00CD73D3">
            <w:r>
              <w:t>The student is in Year 5</w:t>
            </w:r>
            <w:r w:rsidR="00A51B6A">
              <w:t>. They were born in Poland</w:t>
            </w:r>
            <w:r>
              <w:t xml:space="preserve"> and speak Polish as their home language. </w:t>
            </w:r>
            <w:r w:rsidR="00A51B6A">
              <w:t>They</w:t>
            </w:r>
            <w:r>
              <w:t xml:space="preserve"> </w:t>
            </w:r>
            <w:r w:rsidR="00A51B6A">
              <w:t>started</w:t>
            </w:r>
            <w:r>
              <w:t xml:space="preserve"> school in Foundation in Victoria.</w:t>
            </w:r>
          </w:p>
        </w:tc>
      </w:tr>
      <w:tr w:rsidR="00AA73FA" w14:paraId="4DC41CEA" w14:textId="77777777" w:rsidTr="00F8380E">
        <w:tc>
          <w:tcPr>
            <w:tcW w:w="1393" w:type="dxa"/>
          </w:tcPr>
          <w:p w14:paraId="3D375F69" w14:textId="77777777" w:rsidR="00AA73FA" w:rsidRDefault="00AA73FA" w:rsidP="00812A97">
            <w:pPr>
              <w:rPr>
                <w:b/>
                <w:bCs/>
              </w:rPr>
            </w:pPr>
            <w:r>
              <w:rPr>
                <w:b/>
                <w:bCs/>
              </w:rPr>
              <w:t xml:space="preserve">Task </w:t>
            </w:r>
          </w:p>
        </w:tc>
        <w:tc>
          <w:tcPr>
            <w:tcW w:w="21282" w:type="dxa"/>
          </w:tcPr>
          <w:p w14:paraId="10542101" w14:textId="69CD1CA5" w:rsidR="00725521" w:rsidRDefault="00792F31" w:rsidP="00703ECF">
            <w:pPr>
              <w:autoSpaceDE w:val="0"/>
              <w:autoSpaceDN w:val="0"/>
              <w:adjustRightInd w:val="0"/>
              <w:spacing w:after="0"/>
            </w:pPr>
            <w:r>
              <w:t xml:space="preserve">The students </w:t>
            </w:r>
            <w:r w:rsidR="00400F19">
              <w:t xml:space="preserve">read and </w:t>
            </w:r>
            <w:r>
              <w:t xml:space="preserve">examined the structural organisation and linguistic features of </w:t>
            </w:r>
            <w:r w:rsidR="00962FC1">
              <w:t>an exposition</w:t>
            </w:r>
            <w:r>
              <w:t xml:space="preserve">. They had jointly constructed an </w:t>
            </w:r>
            <w:r w:rsidR="00400F19">
              <w:t xml:space="preserve">exposition </w:t>
            </w:r>
            <w:r>
              <w:t xml:space="preserve">with the teacher before writing their own </w:t>
            </w:r>
            <w:r w:rsidR="00400F19">
              <w:t>text</w:t>
            </w:r>
            <w:r>
              <w:t xml:space="preserve"> on a topic of their choice.</w:t>
            </w:r>
          </w:p>
          <w:p w14:paraId="23F01E38" w14:textId="77777777" w:rsidR="00B5244B" w:rsidRPr="00E84FEF" w:rsidRDefault="00B5244B" w:rsidP="00D75688">
            <w:pPr>
              <w:autoSpaceDE w:val="0"/>
              <w:autoSpaceDN w:val="0"/>
              <w:adjustRightInd w:val="0"/>
              <w:spacing w:after="0"/>
            </w:pPr>
            <w:r>
              <w:t>The analysis is based on the student’s writing before correction.</w:t>
            </w:r>
          </w:p>
        </w:tc>
      </w:tr>
    </w:tbl>
    <w:p w14:paraId="77961D4A" w14:textId="77777777" w:rsidR="00077784" w:rsidRDefault="00077784" w:rsidP="00812A97">
      <w:pPr>
        <w:rPr>
          <w:b/>
          <w:bCs/>
        </w:rPr>
      </w:pPr>
    </w:p>
    <w:p w14:paraId="5E1944D9" w14:textId="495B098F" w:rsidR="00B548C7" w:rsidRPr="00B548C7" w:rsidRDefault="00792F31" w:rsidP="006C6488">
      <w:pPr>
        <w:jc w:val="center"/>
      </w:pPr>
      <w:r w:rsidRPr="00792F31">
        <w:rPr>
          <w:noProof/>
        </w:rPr>
        <w:drawing>
          <wp:inline distT="0" distB="0" distL="0" distR="0" wp14:anchorId="448A9A93" wp14:editId="1A210FDB">
            <wp:extent cx="7777400" cy="7607300"/>
            <wp:effectExtent l="0" t="0" r="0" b="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a:blip r:embed="rId11"/>
                    <a:stretch>
                      <a:fillRect/>
                    </a:stretch>
                  </pic:blipFill>
                  <pic:spPr>
                    <a:xfrm>
                      <a:off x="0" y="0"/>
                      <a:ext cx="7797308" cy="7626773"/>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6FC120B8" w14:textId="77777777" w:rsidTr="001F1E4B">
        <w:tc>
          <w:tcPr>
            <w:tcW w:w="1097" w:type="dxa"/>
          </w:tcPr>
          <w:p w14:paraId="0A732748" w14:textId="77777777" w:rsidR="00B673EB" w:rsidRPr="0092442D" w:rsidRDefault="00B548C7" w:rsidP="001F1E4B">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2"/>
          </w:tcPr>
          <w:p w14:paraId="7EB69E97" w14:textId="77777777" w:rsidR="00B673EB" w:rsidRPr="0092442D" w:rsidRDefault="006A1359" w:rsidP="001F1E4B">
            <w:pPr>
              <w:rPr>
                <w:rFonts w:ascii="Calibri" w:hAnsi="Calibri" w:cs="Calibri"/>
                <w:b/>
                <w:szCs w:val="22"/>
              </w:rPr>
            </w:pPr>
            <w:r>
              <w:rPr>
                <w:rFonts w:ascii="Calibri" w:hAnsi="Calibri" w:cs="Calibri"/>
                <w:b/>
                <w:szCs w:val="22"/>
              </w:rPr>
              <w:t xml:space="preserve">Text </w:t>
            </w:r>
          </w:p>
        </w:tc>
        <w:tc>
          <w:tcPr>
            <w:tcW w:w="10789" w:type="dxa"/>
          </w:tcPr>
          <w:p w14:paraId="3EEEF1DA" w14:textId="77777777" w:rsidR="00B673EB" w:rsidRPr="0092442D" w:rsidRDefault="00EA0DB3" w:rsidP="001F1E4B">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171924C5" w14:textId="77777777" w:rsidTr="001F1E4B">
        <w:tc>
          <w:tcPr>
            <w:tcW w:w="1097" w:type="dxa"/>
          </w:tcPr>
          <w:p w14:paraId="2E5C6DA9" w14:textId="74150076" w:rsidR="00B673EB" w:rsidRPr="0092442D" w:rsidRDefault="00792F31" w:rsidP="001F1E4B">
            <w:pPr>
              <w:rPr>
                <w:rFonts w:ascii="Calibri" w:hAnsi="Calibri" w:cs="Calibri"/>
                <w:bCs/>
                <w:szCs w:val="22"/>
              </w:rPr>
            </w:pPr>
            <w:r>
              <w:rPr>
                <w:rFonts w:ascii="Calibri" w:hAnsi="Calibri" w:cs="Calibri"/>
                <w:bCs/>
                <w:szCs w:val="22"/>
              </w:rPr>
              <w:t>1</w:t>
            </w:r>
          </w:p>
        </w:tc>
        <w:tc>
          <w:tcPr>
            <w:tcW w:w="10782" w:type="dxa"/>
          </w:tcPr>
          <w:p w14:paraId="18875F27" w14:textId="77A445C1" w:rsidR="00B673EB" w:rsidRPr="00F76DD3" w:rsidRDefault="00792F31" w:rsidP="00B548C7">
            <w:pPr>
              <w:rPr>
                <w:rFonts w:ascii="Calibri" w:hAnsi="Calibri" w:cs="Calibri"/>
                <w:b/>
                <w:szCs w:val="22"/>
              </w:rPr>
            </w:pPr>
            <w:r w:rsidRPr="00F76DD3">
              <w:rPr>
                <w:rFonts w:ascii="Calibri" w:hAnsi="Calibri" w:cs="Calibri"/>
                <w:b/>
                <w:szCs w:val="22"/>
              </w:rPr>
              <w:t>Should Australia’s cricket team have gon</w:t>
            </w:r>
            <w:r w:rsidR="00947F6D" w:rsidRPr="00F76DD3">
              <w:rPr>
                <w:rFonts w:ascii="Calibri" w:hAnsi="Calibri" w:cs="Calibri"/>
                <w:b/>
                <w:szCs w:val="22"/>
              </w:rPr>
              <w:t>e</w:t>
            </w:r>
            <w:r w:rsidRPr="00F76DD3">
              <w:rPr>
                <w:rFonts w:ascii="Calibri" w:hAnsi="Calibri" w:cs="Calibri"/>
                <w:b/>
                <w:szCs w:val="22"/>
              </w:rPr>
              <w:t xml:space="preserve"> to Sri Lanka</w:t>
            </w:r>
          </w:p>
        </w:tc>
        <w:tc>
          <w:tcPr>
            <w:tcW w:w="10796" w:type="dxa"/>
            <w:gridSpan w:val="2"/>
          </w:tcPr>
          <w:p w14:paraId="17A459E3" w14:textId="4F47993B" w:rsidR="00B058B2" w:rsidRPr="002A5E3D" w:rsidRDefault="00B058B2" w:rsidP="002A5E3D">
            <w:pPr>
              <w:pStyle w:val="ListParagraph"/>
              <w:numPr>
                <w:ilvl w:val="0"/>
                <w:numId w:val="35"/>
              </w:numPr>
              <w:ind w:left="343" w:hanging="284"/>
              <w:rPr>
                <w:rFonts w:ascii="Calibri" w:hAnsi="Calibri" w:cs="Calibri"/>
                <w:b/>
                <w:szCs w:val="22"/>
              </w:rPr>
            </w:pPr>
            <w:r w:rsidRPr="002A5E3D">
              <w:rPr>
                <w:rFonts w:cstheme="minorHAnsi"/>
                <w:szCs w:val="22"/>
              </w:rPr>
              <w:t xml:space="preserve">Use the text type appropriate to the task </w:t>
            </w:r>
            <w:hyperlink r:id="rId12" w:tooltip="View elaborations and additional details of VCEALL466" w:history="1">
              <w:r w:rsidRPr="002A5E3D">
                <w:rPr>
                  <w:rStyle w:val="Hyperlink"/>
                  <w:rFonts w:cstheme="minorHAnsi"/>
                  <w:sz w:val="22"/>
                  <w:szCs w:val="22"/>
                </w:rPr>
                <w:t>(VCEALL466)</w:t>
              </w:r>
            </w:hyperlink>
            <w:r w:rsidRPr="002A5E3D">
              <w:rPr>
                <w:rStyle w:val="Hyperlink"/>
                <w:rFonts w:cstheme="minorHAnsi"/>
                <w:sz w:val="22"/>
                <w:szCs w:val="22"/>
              </w:rPr>
              <w:t xml:space="preserve"> </w:t>
            </w:r>
            <w:r w:rsidRPr="002A5E3D">
              <w:rPr>
                <w:rStyle w:val="Hyperlink"/>
                <w:color w:val="auto"/>
                <w:sz w:val="22"/>
                <w:szCs w:val="22"/>
              </w:rPr>
              <w:t xml:space="preserve">*includes a heading using modal verb </w:t>
            </w:r>
            <w:r w:rsidRPr="00E460D4">
              <w:rPr>
                <w:rStyle w:val="Hyperlink"/>
                <w:i/>
                <w:iCs/>
                <w:color w:val="auto"/>
                <w:sz w:val="22"/>
                <w:szCs w:val="22"/>
              </w:rPr>
              <w:t>should</w:t>
            </w:r>
          </w:p>
        </w:tc>
      </w:tr>
      <w:tr w:rsidR="008262D4" w:rsidRPr="001E52F0" w14:paraId="7A685DCA" w14:textId="77777777" w:rsidTr="001F1E4B">
        <w:tc>
          <w:tcPr>
            <w:tcW w:w="1097" w:type="dxa"/>
          </w:tcPr>
          <w:p w14:paraId="3AA46219" w14:textId="5CBEA710" w:rsidR="008262D4" w:rsidRPr="0092442D" w:rsidRDefault="00792F31" w:rsidP="001F1E4B">
            <w:pPr>
              <w:rPr>
                <w:rFonts w:ascii="Calibri" w:hAnsi="Calibri" w:cs="Calibri"/>
                <w:bCs/>
                <w:szCs w:val="22"/>
              </w:rPr>
            </w:pPr>
            <w:r>
              <w:rPr>
                <w:rFonts w:ascii="Calibri" w:hAnsi="Calibri" w:cs="Calibri"/>
                <w:bCs/>
                <w:szCs w:val="22"/>
              </w:rPr>
              <w:t xml:space="preserve">2 </w:t>
            </w:r>
          </w:p>
        </w:tc>
        <w:tc>
          <w:tcPr>
            <w:tcW w:w="10782" w:type="dxa"/>
          </w:tcPr>
          <w:p w14:paraId="4F542C54" w14:textId="7CD0C506" w:rsidR="00947F6D" w:rsidRPr="00F76DD3" w:rsidRDefault="00947F6D" w:rsidP="00947F6D">
            <w:pPr>
              <w:rPr>
                <w:rFonts w:ascii="Calibri" w:hAnsi="Calibri" w:cs="Calibri"/>
                <w:b/>
                <w:szCs w:val="22"/>
              </w:rPr>
            </w:pPr>
            <w:r w:rsidRPr="00F76DD3">
              <w:rPr>
                <w:rFonts w:ascii="Calibri" w:hAnsi="Calibri" w:cs="Calibri"/>
                <w:b/>
                <w:strike/>
                <w:szCs w:val="22"/>
              </w:rPr>
              <w:t>(I think)</w:t>
            </w:r>
            <w:r w:rsidRPr="00F76DD3">
              <w:rPr>
                <w:rFonts w:ascii="Calibri" w:hAnsi="Calibri" w:cs="Calibri"/>
                <w:b/>
                <w:szCs w:val="22"/>
              </w:rPr>
              <w:t xml:space="preserve"> </w:t>
            </w:r>
            <w:r w:rsidRPr="00F76DD3">
              <w:rPr>
                <w:rFonts w:ascii="Calibri" w:hAnsi="Calibri" w:cs="Calibri"/>
                <w:b/>
                <w:strike/>
                <w:szCs w:val="22"/>
              </w:rPr>
              <w:t>Many</w:t>
            </w:r>
            <w:r w:rsidRPr="00F76DD3">
              <w:rPr>
                <w:rFonts w:ascii="Calibri" w:hAnsi="Calibri" w:cs="Calibri"/>
                <w:b/>
                <w:szCs w:val="22"/>
              </w:rPr>
              <w:t xml:space="preserve"> It is now widely </w:t>
            </w:r>
            <w:proofErr w:type="spellStart"/>
            <w:r w:rsidRPr="00F76DD3">
              <w:rPr>
                <w:rFonts w:ascii="Calibri" w:hAnsi="Calibri" w:cs="Calibri"/>
                <w:b/>
                <w:strike/>
                <w:szCs w:val="22"/>
              </w:rPr>
              <w:t>expe</w:t>
            </w:r>
            <w:proofErr w:type="spellEnd"/>
            <w:r w:rsidRPr="00F76DD3">
              <w:rPr>
                <w:rFonts w:ascii="Calibri" w:hAnsi="Calibri" w:cs="Calibri"/>
                <w:b/>
                <w:szCs w:val="22"/>
              </w:rPr>
              <w:t xml:space="preserve"> </w:t>
            </w:r>
            <w:proofErr w:type="spellStart"/>
            <w:r w:rsidRPr="00F76DD3">
              <w:rPr>
                <w:rFonts w:ascii="Calibri" w:hAnsi="Calibri" w:cs="Calibri"/>
                <w:b/>
                <w:szCs w:val="22"/>
              </w:rPr>
              <w:t>exccepted</w:t>
            </w:r>
            <w:proofErr w:type="spellEnd"/>
            <w:r w:rsidRPr="00F76DD3">
              <w:rPr>
                <w:rFonts w:ascii="Calibri" w:hAnsi="Calibri" w:cs="Calibri"/>
                <w:b/>
                <w:szCs w:val="22"/>
              </w:rPr>
              <w:t xml:space="preserve"> that Australia should have gone to Sri </w:t>
            </w:r>
            <w:proofErr w:type="spellStart"/>
            <w:r w:rsidRPr="00F76DD3">
              <w:rPr>
                <w:rFonts w:ascii="Calibri" w:hAnsi="Calibri" w:cs="Calibri"/>
                <w:b/>
                <w:strike/>
                <w:szCs w:val="22"/>
              </w:rPr>
              <w:t>L</w:t>
            </w:r>
            <w:r w:rsidRPr="00F76DD3">
              <w:rPr>
                <w:rFonts w:ascii="Calibri" w:hAnsi="Calibri" w:cs="Calibri"/>
                <w:b/>
                <w:szCs w:val="22"/>
              </w:rPr>
              <w:t>Lanka</w:t>
            </w:r>
            <w:proofErr w:type="spellEnd"/>
            <w:r w:rsidRPr="00F76DD3">
              <w:rPr>
                <w:rFonts w:ascii="Calibri" w:hAnsi="Calibri" w:cs="Calibri"/>
                <w:b/>
                <w:szCs w:val="22"/>
              </w:rPr>
              <w:t xml:space="preserve"> to play cricket </w:t>
            </w:r>
            <w:r w:rsidRPr="00F76DD3">
              <w:rPr>
                <w:rFonts w:ascii="Calibri" w:hAnsi="Calibri" w:cs="Calibri"/>
                <w:b/>
                <w:strike/>
                <w:szCs w:val="22"/>
              </w:rPr>
              <w:t>because</w:t>
            </w:r>
            <w:r w:rsidRPr="00F76DD3">
              <w:rPr>
                <w:rFonts w:ascii="Calibri" w:hAnsi="Calibri" w:cs="Calibri"/>
                <w:b/>
                <w:szCs w:val="22"/>
              </w:rPr>
              <w:t xml:space="preserve"> [</w:t>
            </w:r>
            <w:r w:rsidR="00FD074F">
              <w:rPr>
                <w:rFonts w:ascii="Calibri" w:hAnsi="Calibri" w:cs="Calibri"/>
                <w:b/>
                <w:szCs w:val="22"/>
              </w:rPr>
              <w:t>text crossed out</w:t>
            </w:r>
            <w:r w:rsidRPr="00F76DD3">
              <w:rPr>
                <w:rFonts w:ascii="Calibri" w:hAnsi="Calibri" w:cs="Calibri"/>
                <w:b/>
                <w:szCs w:val="22"/>
              </w:rPr>
              <w:t xml:space="preserve">] furthermore they </w:t>
            </w:r>
            <w:proofErr w:type="spellStart"/>
            <w:r w:rsidRPr="00F76DD3">
              <w:rPr>
                <w:rFonts w:ascii="Calibri" w:hAnsi="Calibri" w:cs="Calibri"/>
                <w:b/>
                <w:szCs w:val="22"/>
              </w:rPr>
              <w:t>saed</w:t>
            </w:r>
            <w:proofErr w:type="spellEnd"/>
            <w:r w:rsidRPr="00F76DD3">
              <w:rPr>
                <w:rFonts w:ascii="Calibri" w:hAnsi="Calibri" w:cs="Calibri"/>
                <w:b/>
                <w:szCs w:val="22"/>
              </w:rPr>
              <w:t xml:space="preserve"> have </w:t>
            </w:r>
            <w:r w:rsidRPr="00F76DD3">
              <w:rPr>
                <w:rFonts w:ascii="Calibri" w:hAnsi="Calibri" w:cs="Calibri"/>
                <w:b/>
                <w:strike/>
                <w:szCs w:val="22"/>
              </w:rPr>
              <w:t>L</w:t>
            </w:r>
            <w:r w:rsidRPr="00F76DD3">
              <w:rPr>
                <w:rFonts w:ascii="Calibri" w:hAnsi="Calibri" w:cs="Calibri"/>
                <w:b/>
                <w:szCs w:val="22"/>
              </w:rPr>
              <w:t xml:space="preserve"> gone because Sri Lanka have </w:t>
            </w:r>
            <w:proofErr w:type="spellStart"/>
            <w:r w:rsidRPr="00F76DD3">
              <w:rPr>
                <w:rFonts w:ascii="Calibri" w:hAnsi="Calibri" w:cs="Calibri"/>
                <w:b/>
                <w:szCs w:val="22"/>
              </w:rPr>
              <w:t>beone</w:t>
            </w:r>
            <w:proofErr w:type="spellEnd"/>
            <w:r w:rsidRPr="00F76DD3">
              <w:rPr>
                <w:rFonts w:ascii="Calibri" w:hAnsi="Calibri" w:cs="Calibri"/>
                <w:b/>
                <w:szCs w:val="22"/>
              </w:rPr>
              <w:t xml:space="preserve"> in </w:t>
            </w:r>
            <w:proofErr w:type="spellStart"/>
            <w:r w:rsidRPr="00F76DD3">
              <w:rPr>
                <w:rFonts w:ascii="Calibri" w:hAnsi="Calibri" w:cs="Calibri"/>
                <w:b/>
                <w:szCs w:val="22"/>
              </w:rPr>
              <w:t>Austrila</w:t>
            </w:r>
            <w:proofErr w:type="spellEnd"/>
            <w:r w:rsidRPr="00F76DD3">
              <w:rPr>
                <w:rFonts w:ascii="Calibri" w:hAnsi="Calibri" w:cs="Calibri"/>
                <w:b/>
                <w:szCs w:val="22"/>
              </w:rPr>
              <w:t xml:space="preserve"> before</w:t>
            </w:r>
          </w:p>
        </w:tc>
        <w:tc>
          <w:tcPr>
            <w:tcW w:w="10796" w:type="dxa"/>
            <w:gridSpan w:val="2"/>
          </w:tcPr>
          <w:p w14:paraId="6B3564C9" w14:textId="77777777" w:rsidR="003C4C2A" w:rsidRPr="002A5E3D" w:rsidRDefault="003C4C2A" w:rsidP="002A5E3D">
            <w:pPr>
              <w:rPr>
                <w:rFonts w:ascii="Calibri" w:hAnsi="Calibri" w:cs="Calibri"/>
                <w:b/>
                <w:szCs w:val="22"/>
              </w:rPr>
            </w:pPr>
          </w:p>
        </w:tc>
      </w:tr>
      <w:tr w:rsidR="00947F6D" w:rsidRPr="001E52F0" w14:paraId="7255681F" w14:textId="77777777" w:rsidTr="001F1E4B">
        <w:tc>
          <w:tcPr>
            <w:tcW w:w="1097" w:type="dxa"/>
          </w:tcPr>
          <w:p w14:paraId="7E48669A" w14:textId="51885ABB" w:rsidR="00947F6D" w:rsidRDefault="00947F6D" w:rsidP="001F1E4B">
            <w:pPr>
              <w:rPr>
                <w:rFonts w:ascii="Calibri" w:hAnsi="Calibri" w:cs="Calibri"/>
                <w:bCs/>
                <w:szCs w:val="22"/>
              </w:rPr>
            </w:pPr>
            <w:r>
              <w:rPr>
                <w:rFonts w:ascii="Calibri" w:hAnsi="Calibri" w:cs="Calibri"/>
                <w:bCs/>
                <w:szCs w:val="22"/>
              </w:rPr>
              <w:t>3</w:t>
            </w:r>
          </w:p>
        </w:tc>
        <w:tc>
          <w:tcPr>
            <w:tcW w:w="10782" w:type="dxa"/>
          </w:tcPr>
          <w:p w14:paraId="5406389B" w14:textId="77777777" w:rsidR="00947F6D" w:rsidRPr="00F76DD3" w:rsidRDefault="00947F6D" w:rsidP="0023196E">
            <w:pPr>
              <w:rPr>
                <w:rFonts w:ascii="Calibri" w:hAnsi="Calibri" w:cs="Calibri"/>
                <w:b/>
                <w:szCs w:val="22"/>
              </w:rPr>
            </w:pPr>
            <w:r w:rsidRPr="00F76DD3">
              <w:rPr>
                <w:rFonts w:ascii="Calibri" w:hAnsi="Calibri" w:cs="Calibri"/>
                <w:b/>
                <w:szCs w:val="22"/>
              </w:rPr>
              <w:t xml:space="preserve">it is now widely </w:t>
            </w:r>
            <w:proofErr w:type="spellStart"/>
            <w:r w:rsidRPr="00F76DD3">
              <w:rPr>
                <w:rFonts w:ascii="Calibri" w:hAnsi="Calibri" w:cs="Calibri"/>
                <w:b/>
                <w:szCs w:val="22"/>
              </w:rPr>
              <w:t>exccepted</w:t>
            </w:r>
            <w:proofErr w:type="spellEnd"/>
            <w:r w:rsidRPr="00F76DD3">
              <w:rPr>
                <w:rFonts w:ascii="Calibri" w:hAnsi="Calibri" w:cs="Calibri"/>
                <w:b/>
                <w:szCs w:val="22"/>
              </w:rPr>
              <w:t xml:space="preserve"> That Australia Should have gone to Sri Lanka to play </w:t>
            </w:r>
            <w:proofErr w:type="spellStart"/>
            <w:r w:rsidRPr="00F76DD3">
              <w:rPr>
                <w:rFonts w:ascii="Calibri" w:hAnsi="Calibri" w:cs="Calibri"/>
                <w:b/>
                <w:szCs w:val="22"/>
              </w:rPr>
              <w:t>criuket</w:t>
            </w:r>
            <w:proofErr w:type="spellEnd"/>
            <w:r w:rsidRPr="00F76DD3">
              <w:rPr>
                <w:rFonts w:ascii="Calibri" w:hAnsi="Calibri" w:cs="Calibri"/>
                <w:b/>
                <w:szCs w:val="22"/>
              </w:rPr>
              <w:t>.</w:t>
            </w:r>
          </w:p>
          <w:p w14:paraId="6281E46E" w14:textId="18CABD41" w:rsidR="00947F6D" w:rsidRPr="00F76DD3" w:rsidRDefault="00947F6D" w:rsidP="0023196E">
            <w:pPr>
              <w:rPr>
                <w:rFonts w:ascii="Calibri" w:hAnsi="Calibri" w:cs="Calibri"/>
                <w:b/>
                <w:szCs w:val="22"/>
              </w:rPr>
            </w:pPr>
            <w:r w:rsidRPr="00F76DD3">
              <w:rPr>
                <w:rFonts w:ascii="Calibri" w:hAnsi="Calibri" w:cs="Calibri"/>
                <w:b/>
                <w:szCs w:val="22"/>
              </w:rPr>
              <w:t xml:space="preserve">To begin with </w:t>
            </w:r>
            <w:proofErr w:type="gramStart"/>
            <w:r w:rsidRPr="00F76DD3">
              <w:rPr>
                <w:rFonts w:ascii="Calibri" w:hAnsi="Calibri" w:cs="Calibri"/>
                <w:b/>
                <w:szCs w:val="22"/>
              </w:rPr>
              <w:t>Sri Lanka</w:t>
            </w:r>
            <w:proofErr w:type="gramEnd"/>
            <w:r w:rsidRPr="00F76DD3">
              <w:rPr>
                <w:rFonts w:ascii="Calibri" w:hAnsi="Calibri" w:cs="Calibri"/>
                <w:b/>
                <w:szCs w:val="22"/>
              </w:rPr>
              <w:t xml:space="preserve"> have </w:t>
            </w:r>
            <w:proofErr w:type="spellStart"/>
            <w:r w:rsidRPr="00F76DD3">
              <w:rPr>
                <w:rFonts w:ascii="Calibri" w:hAnsi="Calibri" w:cs="Calibri"/>
                <w:b/>
                <w:szCs w:val="22"/>
              </w:rPr>
              <w:t>allread</w:t>
            </w:r>
            <w:proofErr w:type="spellEnd"/>
            <w:r w:rsidRPr="00F76DD3">
              <w:rPr>
                <w:rFonts w:ascii="Calibri" w:hAnsi="Calibri" w:cs="Calibri"/>
                <w:b/>
                <w:szCs w:val="22"/>
              </w:rPr>
              <w:t xml:space="preserve"> been to Australia to play </w:t>
            </w:r>
            <w:proofErr w:type="spellStart"/>
            <w:r w:rsidRPr="00F76DD3">
              <w:rPr>
                <w:rFonts w:ascii="Calibri" w:hAnsi="Calibri" w:cs="Calibri"/>
                <w:b/>
                <w:szCs w:val="22"/>
              </w:rPr>
              <w:t>criuket</w:t>
            </w:r>
            <w:proofErr w:type="spellEnd"/>
            <w:r w:rsidRPr="00F76DD3">
              <w:rPr>
                <w:rFonts w:ascii="Calibri" w:hAnsi="Calibri" w:cs="Calibri"/>
                <w:b/>
                <w:szCs w:val="22"/>
              </w:rPr>
              <w:t xml:space="preserve"> </w:t>
            </w:r>
            <w:proofErr w:type="spellStart"/>
            <w:r w:rsidRPr="00F76DD3">
              <w:rPr>
                <w:rFonts w:ascii="Calibri" w:hAnsi="Calibri" w:cs="Calibri"/>
                <w:b/>
                <w:szCs w:val="22"/>
              </w:rPr>
              <w:t>fuvthermore</w:t>
            </w:r>
            <w:proofErr w:type="spellEnd"/>
            <w:r w:rsidRPr="00F76DD3">
              <w:rPr>
                <w:rFonts w:ascii="Calibri" w:hAnsi="Calibri" w:cs="Calibri"/>
                <w:b/>
                <w:szCs w:val="22"/>
              </w:rPr>
              <w:t xml:space="preserve"> people are </w:t>
            </w:r>
            <w:proofErr w:type="spellStart"/>
            <w:r w:rsidRPr="00F76DD3">
              <w:rPr>
                <w:rFonts w:ascii="Calibri" w:hAnsi="Calibri" w:cs="Calibri"/>
                <w:b/>
                <w:szCs w:val="22"/>
              </w:rPr>
              <w:t>calleing</w:t>
            </w:r>
            <w:proofErr w:type="spellEnd"/>
            <w:r w:rsidRPr="00F76DD3">
              <w:rPr>
                <w:rFonts w:ascii="Calibri" w:hAnsi="Calibri" w:cs="Calibri"/>
                <w:b/>
                <w:szCs w:val="22"/>
              </w:rPr>
              <w:t xml:space="preserve"> </w:t>
            </w:r>
            <w:proofErr w:type="spellStart"/>
            <w:r w:rsidRPr="00F76DD3">
              <w:rPr>
                <w:rFonts w:ascii="Calibri" w:hAnsi="Calibri" w:cs="Calibri"/>
                <w:b/>
                <w:szCs w:val="22"/>
              </w:rPr>
              <w:t>Australiaens</w:t>
            </w:r>
            <w:proofErr w:type="spellEnd"/>
            <w:r w:rsidRPr="00F76DD3">
              <w:rPr>
                <w:rFonts w:ascii="Calibri" w:hAnsi="Calibri" w:cs="Calibri"/>
                <w:b/>
                <w:szCs w:val="22"/>
              </w:rPr>
              <w:t xml:space="preserve"> [</w:t>
            </w:r>
            <w:r w:rsidR="00ED7EE3">
              <w:rPr>
                <w:rFonts w:ascii="Calibri" w:hAnsi="Calibri" w:cs="Calibri"/>
                <w:b/>
                <w:szCs w:val="22"/>
              </w:rPr>
              <w:t>text crossed out</w:t>
            </w:r>
            <w:r w:rsidRPr="00F76DD3">
              <w:rPr>
                <w:rFonts w:ascii="Calibri" w:hAnsi="Calibri" w:cs="Calibri"/>
                <w:b/>
                <w:szCs w:val="22"/>
              </w:rPr>
              <w:t xml:space="preserve">] </w:t>
            </w:r>
            <w:proofErr w:type="spellStart"/>
            <w:r w:rsidRPr="00F76DD3">
              <w:rPr>
                <w:rFonts w:ascii="Calibri" w:hAnsi="Calibri" w:cs="Calibri"/>
                <w:b/>
                <w:szCs w:val="22"/>
              </w:rPr>
              <w:t>chikens</w:t>
            </w:r>
            <w:proofErr w:type="spellEnd"/>
            <w:r w:rsidRPr="00F76DD3">
              <w:rPr>
                <w:rFonts w:ascii="Calibri" w:hAnsi="Calibri" w:cs="Calibri"/>
                <w:b/>
                <w:szCs w:val="22"/>
              </w:rPr>
              <w:t xml:space="preserve"> that they do not want to go to Sri Lanka to play </w:t>
            </w:r>
            <w:proofErr w:type="spellStart"/>
            <w:r w:rsidRPr="00F76DD3">
              <w:rPr>
                <w:rFonts w:ascii="Calibri" w:hAnsi="Calibri" w:cs="Calibri"/>
                <w:b/>
                <w:szCs w:val="22"/>
              </w:rPr>
              <w:t>criuket</w:t>
            </w:r>
            <w:proofErr w:type="spellEnd"/>
            <w:r w:rsidRPr="00F76DD3">
              <w:rPr>
                <w:rFonts w:ascii="Calibri" w:hAnsi="Calibri" w:cs="Calibri"/>
                <w:b/>
                <w:szCs w:val="22"/>
              </w:rPr>
              <w:t xml:space="preserve">. </w:t>
            </w:r>
            <w:proofErr w:type="spellStart"/>
            <w:r w:rsidRPr="00F76DD3">
              <w:rPr>
                <w:rFonts w:ascii="Calibri" w:hAnsi="Calibri" w:cs="Calibri"/>
                <w:b/>
                <w:szCs w:val="22"/>
              </w:rPr>
              <w:t>othwwise</w:t>
            </w:r>
            <w:proofErr w:type="spellEnd"/>
            <w:r w:rsidRPr="00F76DD3">
              <w:rPr>
                <w:rFonts w:ascii="Calibri" w:hAnsi="Calibri" w:cs="Calibri"/>
                <w:b/>
                <w:szCs w:val="22"/>
              </w:rPr>
              <w:t xml:space="preserve"> Australia would have won because they played Sri Lanka [</w:t>
            </w:r>
            <w:r w:rsidR="00206F54">
              <w:rPr>
                <w:rFonts w:ascii="Calibri" w:hAnsi="Calibri" w:cs="Calibri"/>
                <w:b/>
                <w:szCs w:val="22"/>
              </w:rPr>
              <w:t>text crossed out</w:t>
            </w:r>
            <w:r w:rsidRPr="00F76DD3">
              <w:rPr>
                <w:rFonts w:ascii="Calibri" w:hAnsi="Calibri" w:cs="Calibri"/>
                <w:b/>
                <w:szCs w:val="22"/>
              </w:rPr>
              <w:t>] before, and they won.</w:t>
            </w:r>
          </w:p>
          <w:p w14:paraId="52F7CD29" w14:textId="34CB28C7" w:rsidR="00947F6D" w:rsidRPr="00F76DD3" w:rsidRDefault="00947F6D" w:rsidP="0023196E">
            <w:pPr>
              <w:rPr>
                <w:rFonts w:ascii="Calibri" w:hAnsi="Calibri" w:cs="Calibri"/>
                <w:b/>
                <w:szCs w:val="22"/>
              </w:rPr>
            </w:pPr>
            <w:r w:rsidRPr="00F76DD3">
              <w:rPr>
                <w:rFonts w:ascii="Calibri" w:hAnsi="Calibri" w:cs="Calibri"/>
                <w:b/>
                <w:szCs w:val="22"/>
              </w:rPr>
              <w:t>[</w:t>
            </w:r>
            <w:r w:rsidR="00D2578B">
              <w:rPr>
                <w:rFonts w:ascii="Calibri" w:hAnsi="Calibri" w:cs="Calibri"/>
                <w:b/>
                <w:szCs w:val="22"/>
              </w:rPr>
              <w:t>text crossed out</w:t>
            </w:r>
            <w:r w:rsidRPr="00F76DD3">
              <w:rPr>
                <w:rFonts w:ascii="Calibri" w:hAnsi="Calibri" w:cs="Calibri"/>
                <w:b/>
                <w:szCs w:val="22"/>
              </w:rPr>
              <w:t>]</w:t>
            </w:r>
          </w:p>
          <w:p w14:paraId="3A952260" w14:textId="6C35FA54" w:rsidR="00947F6D" w:rsidRPr="00F76DD3" w:rsidRDefault="00947F6D" w:rsidP="0023196E">
            <w:pPr>
              <w:rPr>
                <w:rFonts w:ascii="Calibri" w:hAnsi="Calibri" w:cs="Calibri"/>
                <w:b/>
                <w:szCs w:val="22"/>
              </w:rPr>
            </w:pPr>
            <w:r w:rsidRPr="00F76DD3">
              <w:rPr>
                <w:rFonts w:ascii="Calibri" w:hAnsi="Calibri" w:cs="Calibri"/>
                <w:b/>
                <w:szCs w:val="22"/>
              </w:rPr>
              <w:t>This reasons Australia should have gone to Sri Lanka.</w:t>
            </w:r>
          </w:p>
        </w:tc>
        <w:tc>
          <w:tcPr>
            <w:tcW w:w="10796" w:type="dxa"/>
            <w:gridSpan w:val="2"/>
          </w:tcPr>
          <w:p w14:paraId="6F8EC2AF" w14:textId="6BBC5B47" w:rsidR="00B058B2" w:rsidRPr="002A5E3D" w:rsidRDefault="00B058B2" w:rsidP="002A5E3D">
            <w:pPr>
              <w:pStyle w:val="ListParagraph"/>
              <w:numPr>
                <w:ilvl w:val="0"/>
                <w:numId w:val="35"/>
              </w:numPr>
              <w:ind w:left="343" w:hanging="284"/>
              <w:rPr>
                <w:rStyle w:val="Hyperlink"/>
                <w:rFonts w:ascii="Calibri" w:hAnsi="Calibri" w:cs="Calibri"/>
                <w:b/>
                <w:color w:val="auto"/>
                <w:sz w:val="22"/>
                <w:szCs w:val="22"/>
                <w:bdr w:val="none" w:sz="0" w:space="0" w:color="auto"/>
              </w:rPr>
            </w:pPr>
            <w:r w:rsidRPr="002A5E3D">
              <w:rPr>
                <w:rFonts w:cstheme="minorHAnsi"/>
                <w:szCs w:val="22"/>
              </w:rPr>
              <w:t xml:space="preserve">Use a range of devices to maintain cohesion </w:t>
            </w:r>
            <w:hyperlink r:id="rId13" w:tooltip="View elaborations and additional details of VCEALL468" w:history="1">
              <w:r w:rsidRPr="002A5E3D">
                <w:rPr>
                  <w:rStyle w:val="Hyperlink"/>
                  <w:rFonts w:cstheme="minorHAnsi"/>
                  <w:sz w:val="22"/>
                  <w:szCs w:val="22"/>
                </w:rPr>
                <w:t>(VCEALL468)</w:t>
              </w:r>
            </w:hyperlink>
            <w:r w:rsidR="00FA65ED">
              <w:rPr>
                <w:rStyle w:val="Hyperlink"/>
                <w:rFonts w:cstheme="minorHAnsi"/>
                <w:sz w:val="22"/>
                <w:szCs w:val="22"/>
              </w:rPr>
              <w:t xml:space="preserve"> </w:t>
            </w:r>
            <w:r w:rsidR="00FA65ED" w:rsidRPr="00FA65ED">
              <w:rPr>
                <w:rStyle w:val="Hyperlink"/>
                <w:color w:val="auto"/>
                <w:sz w:val="22"/>
                <w:szCs w:val="22"/>
              </w:rPr>
              <w:t xml:space="preserve">*uses </w:t>
            </w:r>
            <w:r w:rsidR="00FA65ED" w:rsidRPr="00932052">
              <w:rPr>
                <w:rStyle w:val="Hyperlink"/>
                <w:i/>
                <w:iCs/>
                <w:color w:val="auto"/>
                <w:sz w:val="22"/>
                <w:szCs w:val="22"/>
              </w:rPr>
              <w:t>furthermore</w:t>
            </w:r>
            <w:r w:rsidR="00FA65ED" w:rsidRPr="00FA65ED">
              <w:rPr>
                <w:rStyle w:val="Hyperlink"/>
                <w:color w:val="auto"/>
                <w:sz w:val="22"/>
                <w:szCs w:val="22"/>
              </w:rPr>
              <w:t xml:space="preserve"> </w:t>
            </w:r>
            <w:r w:rsidR="00B630F2">
              <w:rPr>
                <w:rStyle w:val="Hyperlink"/>
                <w:color w:val="auto"/>
                <w:sz w:val="22"/>
                <w:szCs w:val="22"/>
              </w:rPr>
              <w:t>a</w:t>
            </w:r>
            <w:r w:rsidR="00B630F2" w:rsidRPr="00932052">
              <w:rPr>
                <w:rStyle w:val="Hyperlink"/>
                <w:color w:val="auto"/>
              </w:rPr>
              <w:t>nd</w:t>
            </w:r>
            <w:r w:rsidR="00B630F2">
              <w:rPr>
                <w:rStyle w:val="Hyperlink"/>
              </w:rPr>
              <w:t xml:space="preserve"> </w:t>
            </w:r>
            <w:r w:rsidR="00FA65ED" w:rsidRPr="00932052">
              <w:rPr>
                <w:rStyle w:val="Hyperlink"/>
                <w:i/>
                <w:iCs/>
                <w:color w:val="auto"/>
                <w:sz w:val="22"/>
                <w:szCs w:val="22"/>
              </w:rPr>
              <w:t>otherwise</w:t>
            </w:r>
            <w:r w:rsidR="00FA65ED" w:rsidRPr="00932052">
              <w:rPr>
                <w:rStyle w:val="Hyperlink"/>
                <w:i/>
                <w:color w:val="auto"/>
                <w:sz w:val="22"/>
                <w:szCs w:val="22"/>
              </w:rPr>
              <w:t xml:space="preserve"> </w:t>
            </w:r>
          </w:p>
          <w:p w14:paraId="36B2D7F6" w14:textId="58271CF5" w:rsidR="00947F6D" w:rsidRPr="002A5E3D" w:rsidRDefault="00B058B2" w:rsidP="002A5E3D">
            <w:pPr>
              <w:pStyle w:val="ListParagraph"/>
              <w:numPr>
                <w:ilvl w:val="0"/>
                <w:numId w:val="35"/>
              </w:numPr>
              <w:ind w:left="343" w:hanging="284"/>
              <w:rPr>
                <w:rStyle w:val="Hyperlink"/>
                <w:rFonts w:ascii="Calibri" w:hAnsi="Calibri" w:cs="Calibri"/>
                <w:b/>
                <w:color w:val="auto"/>
                <w:sz w:val="22"/>
                <w:szCs w:val="22"/>
                <w:bdr w:val="none" w:sz="0" w:space="0" w:color="auto"/>
              </w:rPr>
            </w:pPr>
            <w:r w:rsidRPr="002A5E3D">
              <w:rPr>
                <w:rFonts w:cstheme="minorHAnsi"/>
                <w:szCs w:val="22"/>
              </w:rPr>
              <w:t xml:space="preserve">Spell most words accurately, drawing on a range of strategies but with some invented spelling still evident </w:t>
            </w:r>
            <w:hyperlink r:id="rId14" w:tooltip="View elaborations and additional details of VCEALL477" w:history="1">
              <w:r w:rsidRPr="002A5E3D">
                <w:rPr>
                  <w:rStyle w:val="Hyperlink"/>
                  <w:rFonts w:cstheme="minorHAnsi"/>
                  <w:sz w:val="22"/>
                  <w:szCs w:val="22"/>
                </w:rPr>
                <w:t>(VCEALL477)</w:t>
              </w:r>
            </w:hyperlink>
          </w:p>
          <w:p w14:paraId="6B7C2B45" w14:textId="58FEE664" w:rsidR="00B058B2" w:rsidRPr="002A5E3D" w:rsidRDefault="002A5E3D" w:rsidP="002A5E3D">
            <w:pPr>
              <w:pStyle w:val="ListParagraph"/>
              <w:numPr>
                <w:ilvl w:val="0"/>
                <w:numId w:val="35"/>
              </w:numPr>
              <w:ind w:left="343" w:hanging="284"/>
              <w:rPr>
                <w:rStyle w:val="Hyperlink"/>
                <w:rFonts w:ascii="Calibri" w:hAnsi="Calibri" w:cs="Calibri"/>
                <w:b/>
                <w:color w:val="auto"/>
                <w:sz w:val="22"/>
                <w:szCs w:val="22"/>
                <w:bdr w:val="none" w:sz="0" w:space="0" w:color="auto"/>
              </w:rPr>
            </w:pPr>
            <w:r w:rsidRPr="002A5E3D">
              <w:rPr>
                <w:rFonts w:cstheme="minorHAnsi"/>
                <w:szCs w:val="22"/>
              </w:rPr>
              <w:t xml:space="preserve">Use a range of sentence structures appropriate to the text, with some errors </w:t>
            </w:r>
            <w:hyperlink r:id="rId15" w:tooltip="View elaborations and additional details of VCEALL469" w:history="1">
              <w:r w:rsidRPr="002A5E3D">
                <w:rPr>
                  <w:rStyle w:val="Hyperlink"/>
                  <w:rFonts w:cstheme="minorHAnsi"/>
                  <w:sz w:val="22"/>
                  <w:szCs w:val="22"/>
                </w:rPr>
                <w:t>(VCEALL469)</w:t>
              </w:r>
            </w:hyperlink>
          </w:p>
          <w:p w14:paraId="67FBE0C8" w14:textId="77777777" w:rsidR="002A5E3D" w:rsidRPr="002A5E3D" w:rsidRDefault="002A5E3D" w:rsidP="002A5E3D">
            <w:pPr>
              <w:pStyle w:val="ListParagraph"/>
              <w:numPr>
                <w:ilvl w:val="0"/>
                <w:numId w:val="35"/>
              </w:numPr>
              <w:ind w:left="343" w:hanging="284"/>
              <w:rPr>
                <w:rStyle w:val="Hyperlink"/>
                <w:rFonts w:ascii="Calibri" w:hAnsi="Calibri" w:cs="Calibri"/>
                <w:b/>
                <w:color w:val="auto"/>
                <w:sz w:val="22"/>
                <w:szCs w:val="22"/>
                <w:bdr w:val="none" w:sz="0" w:space="0" w:color="auto"/>
              </w:rPr>
            </w:pPr>
            <w:r w:rsidRPr="002A5E3D">
              <w:rPr>
                <w:rFonts w:cstheme="minorHAnsi"/>
                <w:szCs w:val="22"/>
              </w:rPr>
              <w:t xml:space="preserve">Maintain appropriate tense throughout a text </w:t>
            </w:r>
            <w:hyperlink r:id="rId16" w:tooltip="View elaborations and additional details of VCEALL470" w:history="1">
              <w:r w:rsidRPr="002A5E3D">
                <w:rPr>
                  <w:rStyle w:val="Hyperlink"/>
                  <w:rFonts w:cstheme="minorHAnsi"/>
                  <w:sz w:val="22"/>
                  <w:szCs w:val="22"/>
                </w:rPr>
                <w:t>(VCEALL470)</w:t>
              </w:r>
            </w:hyperlink>
          </w:p>
          <w:p w14:paraId="5E467795" w14:textId="77777777" w:rsidR="002A5E3D" w:rsidRPr="002A5E3D" w:rsidRDefault="002A5E3D" w:rsidP="002A5E3D">
            <w:pPr>
              <w:pStyle w:val="ListParagraph"/>
              <w:numPr>
                <w:ilvl w:val="0"/>
                <w:numId w:val="35"/>
              </w:numPr>
              <w:ind w:left="343" w:hanging="284"/>
              <w:rPr>
                <w:rStyle w:val="Hyperlink"/>
                <w:rFonts w:ascii="Calibri" w:hAnsi="Calibri" w:cs="Calibri"/>
                <w:b/>
                <w:color w:val="auto"/>
                <w:sz w:val="22"/>
                <w:szCs w:val="22"/>
                <w:bdr w:val="none" w:sz="0" w:space="0" w:color="auto"/>
              </w:rPr>
            </w:pPr>
            <w:r w:rsidRPr="002A5E3D">
              <w:rPr>
                <w:rFonts w:cstheme="minorHAnsi"/>
                <w:szCs w:val="22"/>
              </w:rPr>
              <w:t xml:space="preserve">Combine simple sentences using common conjunctions </w:t>
            </w:r>
            <w:hyperlink r:id="rId17" w:tooltip="View elaborations and additional details of VCEALL472" w:history="1">
              <w:r w:rsidRPr="002A5E3D">
                <w:rPr>
                  <w:rStyle w:val="Hyperlink"/>
                  <w:rFonts w:cstheme="minorHAnsi"/>
                  <w:sz w:val="22"/>
                  <w:szCs w:val="22"/>
                </w:rPr>
                <w:t>(VCEALL472)</w:t>
              </w:r>
            </w:hyperlink>
          </w:p>
          <w:p w14:paraId="06547D3E" w14:textId="0B989D9B" w:rsidR="002A5E3D" w:rsidRPr="00947F6D" w:rsidRDefault="002A5E3D" w:rsidP="002A5E3D">
            <w:pPr>
              <w:pStyle w:val="ListParagraph"/>
              <w:numPr>
                <w:ilvl w:val="0"/>
                <w:numId w:val="35"/>
              </w:numPr>
              <w:ind w:left="343" w:hanging="284"/>
              <w:rPr>
                <w:rFonts w:ascii="Calibri" w:hAnsi="Calibri" w:cs="Calibri"/>
                <w:b/>
                <w:szCs w:val="22"/>
              </w:rPr>
            </w:pPr>
            <w:r w:rsidRPr="002A5E3D">
              <w:rPr>
                <w:rFonts w:cstheme="minorHAnsi"/>
                <w:szCs w:val="22"/>
              </w:rPr>
              <w:t xml:space="preserve">Create mood and feeling through the selection of appropriate vocabulary and idiom </w:t>
            </w:r>
            <w:hyperlink r:id="rId18" w:tooltip="View elaborations and additional details of VCEALL475" w:history="1">
              <w:r w:rsidRPr="002A5E3D">
                <w:rPr>
                  <w:rStyle w:val="Hyperlink"/>
                  <w:rFonts w:cstheme="minorHAnsi"/>
                  <w:sz w:val="22"/>
                  <w:szCs w:val="22"/>
                </w:rPr>
                <w:t>(VCEALL475)</w:t>
              </w:r>
            </w:hyperlink>
            <w:r w:rsidRPr="002A5E3D">
              <w:rPr>
                <w:rStyle w:val="Hyperlink"/>
                <w:rFonts w:cstheme="minorHAnsi"/>
                <w:sz w:val="22"/>
                <w:szCs w:val="22"/>
              </w:rPr>
              <w:t xml:space="preserve"> </w:t>
            </w:r>
            <w:r w:rsidRPr="002A5E3D">
              <w:rPr>
                <w:rStyle w:val="Hyperlink"/>
                <w:color w:val="auto"/>
                <w:sz w:val="22"/>
                <w:szCs w:val="22"/>
              </w:rPr>
              <w:t xml:space="preserve">*uses the modal verb </w:t>
            </w:r>
            <w:r w:rsidRPr="00932052">
              <w:rPr>
                <w:rStyle w:val="Hyperlink"/>
                <w:i/>
                <w:iCs/>
                <w:color w:val="auto"/>
                <w:sz w:val="22"/>
                <w:szCs w:val="22"/>
              </w:rPr>
              <w:t>should</w:t>
            </w:r>
            <w:r w:rsidRPr="002A5E3D">
              <w:rPr>
                <w:rStyle w:val="Hyperlink"/>
                <w:color w:val="auto"/>
                <w:sz w:val="22"/>
                <w:szCs w:val="22"/>
              </w:rPr>
              <w:t xml:space="preserve"> to present </w:t>
            </w:r>
            <w:r w:rsidR="00EE7472">
              <w:rPr>
                <w:rStyle w:val="Hyperlink"/>
                <w:color w:val="auto"/>
                <w:sz w:val="22"/>
                <w:szCs w:val="22"/>
              </w:rPr>
              <w:t>a</w:t>
            </w:r>
            <w:r w:rsidR="00EE7472" w:rsidRPr="00EE7472">
              <w:rPr>
                <w:rStyle w:val="Hyperlink"/>
                <w:color w:val="auto"/>
                <w:sz w:val="22"/>
                <w:szCs w:val="22"/>
              </w:rPr>
              <w:t xml:space="preserve"> point of view</w:t>
            </w:r>
          </w:p>
        </w:tc>
      </w:tr>
    </w:tbl>
    <w:p w14:paraId="10E30872"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1330633F" w14:textId="77777777" w:rsidTr="1957FA49">
        <w:tc>
          <w:tcPr>
            <w:tcW w:w="11865" w:type="dxa"/>
            <w:shd w:val="clear" w:color="auto" w:fill="FFFFFF" w:themeFill="background1"/>
          </w:tcPr>
          <w:p w14:paraId="70C7ACD7"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613232AA" w14:textId="049224C0" w:rsidR="001F5EFB" w:rsidRPr="00947F6D" w:rsidRDefault="00947F6D" w:rsidP="002A5E3D">
            <w:pPr>
              <w:pStyle w:val="ListParagraph"/>
              <w:numPr>
                <w:ilvl w:val="0"/>
                <w:numId w:val="35"/>
              </w:numPr>
              <w:ind w:left="316" w:hanging="284"/>
              <w:rPr>
                <w:rFonts w:cstheme="minorHAnsi"/>
              </w:rPr>
            </w:pPr>
            <w:r w:rsidRPr="00947F6D">
              <w:rPr>
                <w:rFonts w:cstheme="minorHAnsi"/>
                <w:color w:val="333333"/>
              </w:rPr>
              <w:t xml:space="preserve">Write texts that present a point of view on topics discussed in class </w:t>
            </w:r>
            <w:hyperlink r:id="rId19" w:tooltip="View elaborations and additional details of VCEALC456" w:history="1">
              <w:r w:rsidRPr="00947F6D">
                <w:rPr>
                  <w:rStyle w:val="Hyperlink"/>
                  <w:rFonts w:cstheme="minorHAnsi"/>
                  <w:sz w:val="22"/>
                  <w:szCs w:val="22"/>
                </w:rPr>
                <w:t>(VCEALC456)</w:t>
              </w:r>
            </w:hyperlink>
            <w:r w:rsidR="0049441D" w:rsidRPr="00947F6D">
              <w:rPr>
                <w:rFonts w:cstheme="minorHAnsi"/>
              </w:rPr>
              <w:t xml:space="preserve"> </w:t>
            </w:r>
          </w:p>
        </w:tc>
        <w:tc>
          <w:tcPr>
            <w:tcW w:w="10810" w:type="dxa"/>
            <w:shd w:val="clear" w:color="auto" w:fill="E2EFD9" w:themeFill="accent6" w:themeFillTint="33"/>
          </w:tcPr>
          <w:p w14:paraId="5DCE9978" w14:textId="77777777" w:rsidR="00BA4F03" w:rsidRDefault="00BA4F03" w:rsidP="00BA4F03">
            <w:pPr>
              <w:rPr>
                <w:b/>
                <w:bCs/>
              </w:rPr>
            </w:pPr>
            <w:r>
              <w:rPr>
                <w:b/>
                <w:bCs/>
              </w:rPr>
              <w:t xml:space="preserve">Possible next steps for this student’s learning: </w:t>
            </w:r>
          </w:p>
          <w:p w14:paraId="32E71AC6" w14:textId="13A11681" w:rsidR="00B058B2" w:rsidRPr="00B058B2" w:rsidRDefault="00947F6D" w:rsidP="002A5E3D">
            <w:pPr>
              <w:pStyle w:val="ListParagraph"/>
              <w:numPr>
                <w:ilvl w:val="0"/>
                <w:numId w:val="35"/>
              </w:numPr>
              <w:ind w:left="353" w:hanging="284"/>
              <w:rPr>
                <w:rStyle w:val="Hyperlink"/>
                <w:rFonts w:cstheme="minorHAnsi"/>
                <w:color w:val="auto"/>
                <w:sz w:val="22"/>
                <w:bdr w:val="none" w:sz="0" w:space="0" w:color="auto"/>
              </w:rPr>
            </w:pPr>
            <w:r>
              <w:rPr>
                <w:rFonts w:cstheme="minorHAnsi"/>
              </w:rPr>
              <w:t xml:space="preserve">Using a planning template to organise </w:t>
            </w:r>
            <w:r w:rsidR="007C4525">
              <w:rPr>
                <w:rFonts w:cstheme="minorHAnsi"/>
              </w:rPr>
              <w:t>a</w:t>
            </w:r>
            <w:r w:rsidR="007C4525">
              <w:t>rguments</w:t>
            </w:r>
            <w:r>
              <w:rPr>
                <w:rFonts w:cstheme="minorHAnsi"/>
              </w:rPr>
              <w:t xml:space="preserve"> for and against</w:t>
            </w:r>
            <w:r w:rsidDel="00BC3823">
              <w:rPr>
                <w:rFonts w:cstheme="minorHAnsi"/>
              </w:rPr>
              <w:t xml:space="preserve"> </w:t>
            </w:r>
            <w:hyperlink r:id="rId20" w:tooltip="View elaborations and additional details of VCEALA460" w:history="1">
              <w:r w:rsidR="00B058B2" w:rsidRPr="00C42E16">
                <w:rPr>
                  <w:rStyle w:val="Hyperlink"/>
                  <w:rFonts w:cstheme="minorHAnsi"/>
                  <w:sz w:val="22"/>
                  <w:szCs w:val="22"/>
                </w:rPr>
                <w:t>(VCEALA460)</w:t>
              </w:r>
            </w:hyperlink>
            <w:r w:rsidR="00B058B2">
              <w:rPr>
                <w:rStyle w:val="Hyperlink"/>
                <w:rFonts w:cstheme="minorHAnsi"/>
                <w:sz w:val="22"/>
                <w:szCs w:val="22"/>
              </w:rPr>
              <w:t xml:space="preserve"> </w:t>
            </w:r>
            <w:hyperlink r:id="rId21" w:tooltip="View elaborations and additional details of VCEALA461" w:history="1">
              <w:r w:rsidR="00B058B2" w:rsidRPr="00B058B2">
                <w:rPr>
                  <w:rStyle w:val="Hyperlink"/>
                  <w:rFonts w:cstheme="minorHAnsi"/>
                  <w:sz w:val="22"/>
                  <w:szCs w:val="22"/>
                </w:rPr>
                <w:t>(VCEALA461)</w:t>
              </w:r>
            </w:hyperlink>
          </w:p>
          <w:p w14:paraId="0D561710" w14:textId="14CA8677" w:rsidR="00B058B2" w:rsidRPr="00B058B2" w:rsidRDefault="00BC3823" w:rsidP="002A5E3D">
            <w:pPr>
              <w:pStyle w:val="ListParagraph"/>
              <w:numPr>
                <w:ilvl w:val="0"/>
                <w:numId w:val="35"/>
              </w:numPr>
              <w:ind w:left="353" w:hanging="284"/>
              <w:rPr>
                <w:rStyle w:val="Hyperlink"/>
                <w:rFonts w:cstheme="minorHAnsi"/>
                <w:color w:val="auto"/>
                <w:sz w:val="22"/>
                <w:bdr w:val="none" w:sz="0" w:space="0" w:color="auto"/>
              </w:rPr>
            </w:pPr>
            <w:r>
              <w:rPr>
                <w:rFonts w:cstheme="minorHAnsi"/>
              </w:rPr>
              <w:t>E</w:t>
            </w:r>
            <w:r>
              <w:t>laborating on arguments by including</w:t>
            </w:r>
            <w:r w:rsidRPr="00B058B2">
              <w:rPr>
                <w:rFonts w:cstheme="minorHAnsi"/>
              </w:rPr>
              <w:t xml:space="preserve"> </w:t>
            </w:r>
            <w:r w:rsidR="00FF5B32">
              <w:rPr>
                <w:rFonts w:cstheme="minorHAnsi"/>
              </w:rPr>
              <w:t>examples and</w:t>
            </w:r>
            <w:r w:rsidR="00FF5B32" w:rsidRPr="00B058B2">
              <w:rPr>
                <w:rFonts w:cstheme="minorHAnsi"/>
              </w:rPr>
              <w:t xml:space="preserve"> </w:t>
            </w:r>
            <w:r w:rsidR="00B058B2" w:rsidRPr="00B058B2">
              <w:rPr>
                <w:rFonts w:cstheme="minorHAnsi"/>
              </w:rPr>
              <w:t xml:space="preserve">reasons  </w:t>
            </w:r>
            <w:hyperlink r:id="rId22" w:tooltip="View elaborations and additional details of VCEALA459" w:history="1">
              <w:r w:rsidR="00B058B2" w:rsidRPr="00B058B2">
                <w:rPr>
                  <w:rStyle w:val="Hyperlink"/>
                  <w:rFonts w:cstheme="minorHAnsi"/>
                  <w:sz w:val="22"/>
                  <w:szCs w:val="22"/>
                </w:rPr>
                <w:t>(VCEALA459)</w:t>
              </w:r>
            </w:hyperlink>
          </w:p>
          <w:p w14:paraId="316319CC" w14:textId="6DEA508B" w:rsidR="00B058B2" w:rsidRPr="00B058B2" w:rsidRDefault="00B058B2" w:rsidP="002A5E3D">
            <w:pPr>
              <w:pStyle w:val="ListParagraph"/>
              <w:numPr>
                <w:ilvl w:val="0"/>
                <w:numId w:val="35"/>
              </w:numPr>
              <w:ind w:left="353" w:hanging="284"/>
              <w:rPr>
                <w:rStyle w:val="Hyperlink"/>
                <w:rFonts w:cstheme="minorHAnsi"/>
                <w:color w:val="auto"/>
                <w:sz w:val="22"/>
                <w:bdr w:val="none" w:sz="0" w:space="0" w:color="auto"/>
              </w:rPr>
            </w:pPr>
            <w:r w:rsidRPr="00B058B2">
              <w:rPr>
                <w:rFonts w:cstheme="minorHAnsi"/>
              </w:rPr>
              <w:t>Work</w:t>
            </w:r>
            <w:r w:rsidR="002A5E3D">
              <w:rPr>
                <w:rFonts w:cstheme="minorHAnsi"/>
              </w:rPr>
              <w:t>ing</w:t>
            </w:r>
            <w:r w:rsidRPr="00B058B2">
              <w:rPr>
                <w:rFonts w:cstheme="minorHAnsi"/>
              </w:rPr>
              <w:t xml:space="preserve"> </w:t>
            </w:r>
            <w:r w:rsidR="00497E7B">
              <w:rPr>
                <w:rFonts w:cstheme="minorHAnsi"/>
              </w:rPr>
              <w:t>with a partner to give and receive</w:t>
            </w:r>
            <w:r w:rsidRPr="00B058B2">
              <w:rPr>
                <w:rFonts w:cstheme="minorHAnsi"/>
              </w:rPr>
              <w:t xml:space="preserve"> feedback on draft text, including in their home language if </w:t>
            </w:r>
            <w:r w:rsidR="00497E7B">
              <w:rPr>
                <w:rFonts w:cstheme="minorHAnsi"/>
              </w:rPr>
              <w:t>possible</w:t>
            </w:r>
            <w:r w:rsidR="00F75A14">
              <w:rPr>
                <w:rFonts w:cstheme="minorHAnsi"/>
              </w:rPr>
              <w:t xml:space="preserve"> and appropriate</w:t>
            </w:r>
            <w:r w:rsidR="00497E7B" w:rsidRPr="00B058B2">
              <w:rPr>
                <w:rFonts w:cstheme="minorHAnsi"/>
              </w:rPr>
              <w:t xml:space="preserve"> </w:t>
            </w:r>
            <w:hyperlink r:id="rId23" w:tooltip="View elaborations and additional details of VCEALA462" w:history="1">
              <w:r w:rsidRPr="00B058B2">
                <w:rPr>
                  <w:rStyle w:val="Hyperlink"/>
                  <w:rFonts w:cstheme="minorHAnsi"/>
                  <w:sz w:val="22"/>
                  <w:szCs w:val="22"/>
                </w:rPr>
                <w:t>(VCEALA462)</w:t>
              </w:r>
            </w:hyperlink>
            <w:r w:rsidRPr="00B058B2">
              <w:rPr>
                <w:rStyle w:val="Hyperlink"/>
                <w:rFonts w:cstheme="minorHAnsi"/>
                <w:sz w:val="22"/>
                <w:szCs w:val="22"/>
              </w:rPr>
              <w:t xml:space="preserve"> </w:t>
            </w:r>
            <w:hyperlink r:id="rId24" w:tooltip="View elaborations and additional details of VCEALA464" w:history="1">
              <w:r w:rsidRPr="00B058B2">
                <w:rPr>
                  <w:rStyle w:val="Hyperlink"/>
                  <w:rFonts w:cstheme="minorHAnsi"/>
                  <w:sz w:val="22"/>
                  <w:szCs w:val="22"/>
                </w:rPr>
                <w:t>(VCEALA464)</w:t>
              </w:r>
            </w:hyperlink>
          </w:p>
          <w:p w14:paraId="21B0B585" w14:textId="0682243B" w:rsidR="00BA4F03" w:rsidRPr="00FA65ED" w:rsidRDefault="0015151F" w:rsidP="00497E7B">
            <w:pPr>
              <w:pStyle w:val="ListParagraph"/>
              <w:numPr>
                <w:ilvl w:val="0"/>
                <w:numId w:val="35"/>
              </w:numPr>
              <w:ind w:left="353" w:hanging="284"/>
              <w:rPr>
                <w:rFonts w:cstheme="minorHAnsi"/>
                <w:b/>
                <w:bCs/>
              </w:rPr>
            </w:pPr>
            <w:r>
              <w:rPr>
                <w:rFonts w:cstheme="minorHAnsi"/>
              </w:rPr>
              <w:t>Keeping a personal list of commonly misspelt words in</w:t>
            </w:r>
            <w:r w:rsidR="0081386C">
              <w:rPr>
                <w:rFonts w:cstheme="minorHAnsi"/>
              </w:rPr>
              <w:t xml:space="preserve"> </w:t>
            </w:r>
            <w:r w:rsidR="006B6CC7">
              <w:t>an individual improvement journal</w:t>
            </w:r>
            <w:r>
              <w:t xml:space="preserve">, with </w:t>
            </w:r>
            <w:r w:rsidR="00424ADE">
              <w:t xml:space="preserve">teacher </w:t>
            </w:r>
            <w:r>
              <w:t>feedback and support</w:t>
            </w:r>
            <w:r w:rsidR="00FA65ED">
              <w:t xml:space="preserve"> </w:t>
            </w:r>
            <w:hyperlink r:id="rId25" w:tooltip="View elaborations and additional details of VCEALL474" w:history="1">
              <w:r w:rsidR="00FA65ED" w:rsidRPr="00186990">
                <w:rPr>
                  <w:rStyle w:val="Hyperlink"/>
                  <w:rFonts w:cstheme="minorHAnsi"/>
                  <w:sz w:val="22"/>
                  <w:szCs w:val="22"/>
                </w:rPr>
                <w:t>(VCEALL474)</w:t>
              </w:r>
            </w:hyperlink>
            <w:r w:rsidR="00FA65ED">
              <w:rPr>
                <w:rFonts w:cstheme="minorHAnsi"/>
              </w:rPr>
              <w:t xml:space="preserve"> </w:t>
            </w:r>
          </w:p>
        </w:tc>
      </w:tr>
      <w:tr w:rsidR="0049441D" w14:paraId="55C51EFF" w14:textId="77777777" w:rsidTr="1957FA49">
        <w:tc>
          <w:tcPr>
            <w:tcW w:w="11865" w:type="dxa"/>
            <w:shd w:val="clear" w:color="auto" w:fill="FFFFFF" w:themeFill="background1"/>
          </w:tcPr>
          <w:p w14:paraId="61DD789A" w14:textId="2BDB91A0" w:rsidR="00AE2149" w:rsidRDefault="00AE2149"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they are</w:t>
            </w:r>
            <w:r w:rsidRPr="00334ACD">
              <w:rPr>
                <w:rFonts w:cstheme="minorHAnsi"/>
              </w:rPr>
              <w:t xml:space="preserve"> working within the range of Level B3 in </w:t>
            </w:r>
            <w:r w:rsidR="00947F6D">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w:t>
            </w:r>
            <w:proofErr w:type="gramStart"/>
            <w:r w:rsidRPr="00334ACD">
              <w:rPr>
                <w:rFonts w:cstheme="minorHAnsi"/>
              </w:rPr>
              <w:t>in order to</w:t>
            </w:r>
            <w:proofErr w:type="gramEnd"/>
            <w:r w:rsidRPr="00334ACD">
              <w:rPr>
                <w:rFonts w:cstheme="minorHAnsi"/>
              </w:rPr>
              <w:t xml:space="preserve"> determine whether this student is at the beginning of B3, consolidating B3 or at the B3 standard in </w:t>
            </w:r>
            <w:r w:rsidR="00947F6D">
              <w:rPr>
                <w:rFonts w:cstheme="minorHAnsi"/>
              </w:rPr>
              <w:t>Writing.</w:t>
            </w:r>
            <w:r>
              <w:rPr>
                <w:rFonts w:cstheme="minorHAnsi"/>
              </w:rPr>
              <w:t xml:space="preserve">   </w:t>
            </w:r>
          </w:p>
          <w:p w14:paraId="4D10D5C0" w14:textId="77777777" w:rsidR="00947F6D" w:rsidRPr="00AA0C95" w:rsidRDefault="00947F6D" w:rsidP="00947F6D">
            <w:pPr>
              <w:tabs>
                <w:tab w:val="left" w:pos="142"/>
              </w:tabs>
              <w:spacing w:before="120" w:line="276" w:lineRule="auto"/>
            </w:pPr>
            <w:r w:rsidRPr="00AA0C95">
              <w:t>At</w:t>
            </w:r>
            <w:r w:rsidRPr="00AA0C95">
              <w:rPr>
                <w:b/>
                <w:bCs/>
              </w:rPr>
              <w:t xml:space="preserve"> beginning Level B3 </w:t>
            </w:r>
            <w:r w:rsidRPr="00AA0C95">
              <w:t>students</w:t>
            </w:r>
            <w:r w:rsidRPr="00AA0C95">
              <w:rPr>
                <w:b/>
                <w:bCs/>
              </w:rPr>
              <w:t>:</w:t>
            </w:r>
          </w:p>
          <w:p w14:paraId="19E50ED4" w14:textId="77777777" w:rsidR="00947F6D" w:rsidRPr="00AA0C95" w:rsidRDefault="00947F6D" w:rsidP="00947F6D">
            <w:pPr>
              <w:numPr>
                <w:ilvl w:val="0"/>
                <w:numId w:val="36"/>
              </w:numPr>
              <w:tabs>
                <w:tab w:val="left" w:pos="142"/>
              </w:tabs>
              <w:spacing w:line="276" w:lineRule="auto"/>
              <w:ind w:left="463" w:hanging="284"/>
              <w:contextualSpacing/>
            </w:pPr>
            <w:r w:rsidRPr="00AA0C95">
              <w:t>write simple texts based on models which include basic organisational features of familiar text types</w:t>
            </w:r>
          </w:p>
          <w:p w14:paraId="037699F6" w14:textId="77777777" w:rsidR="00947F6D" w:rsidRPr="00AA0C95" w:rsidRDefault="00947F6D" w:rsidP="00947F6D">
            <w:pPr>
              <w:numPr>
                <w:ilvl w:val="0"/>
                <w:numId w:val="36"/>
              </w:numPr>
              <w:tabs>
                <w:tab w:val="left" w:pos="142"/>
              </w:tabs>
              <w:spacing w:line="276" w:lineRule="auto"/>
              <w:ind w:left="463" w:hanging="284"/>
              <w:contextualSpacing/>
            </w:pPr>
            <w:r w:rsidRPr="00AA0C95">
              <w:t>begin to use more written-like language in their writing and include some technical language in factual texts</w:t>
            </w:r>
          </w:p>
          <w:p w14:paraId="77FD15A8" w14:textId="77777777" w:rsidR="00947F6D" w:rsidRPr="00AA0C95" w:rsidRDefault="00947F6D" w:rsidP="00947F6D">
            <w:pPr>
              <w:numPr>
                <w:ilvl w:val="0"/>
                <w:numId w:val="36"/>
              </w:numPr>
              <w:tabs>
                <w:tab w:val="left" w:pos="142"/>
              </w:tabs>
              <w:spacing w:line="276" w:lineRule="auto"/>
              <w:ind w:left="463" w:hanging="284"/>
              <w:contextualSpacing/>
            </w:pPr>
            <w:r w:rsidRPr="00AA0C95">
              <w:t>continue to connect ideas using a range of common conjunctions</w:t>
            </w:r>
          </w:p>
          <w:p w14:paraId="36066358" w14:textId="77777777" w:rsidR="00DA711E" w:rsidRDefault="00947F6D" w:rsidP="00DA711E">
            <w:pPr>
              <w:numPr>
                <w:ilvl w:val="0"/>
                <w:numId w:val="36"/>
              </w:numPr>
              <w:tabs>
                <w:tab w:val="left" w:pos="142"/>
              </w:tabs>
              <w:spacing w:line="276" w:lineRule="auto"/>
              <w:ind w:left="463" w:hanging="284"/>
              <w:contextualSpacing/>
            </w:pPr>
            <w:r w:rsidRPr="00AA0C95">
              <w:t>extend noun groups by including adjectives before the noun</w:t>
            </w:r>
          </w:p>
          <w:p w14:paraId="67742FBA" w14:textId="77777777" w:rsidR="00683750" w:rsidRPr="00683750" w:rsidRDefault="00947F6D" w:rsidP="00683750">
            <w:pPr>
              <w:numPr>
                <w:ilvl w:val="0"/>
                <w:numId w:val="36"/>
              </w:numPr>
              <w:tabs>
                <w:tab w:val="left" w:pos="142"/>
              </w:tabs>
              <w:spacing w:line="276" w:lineRule="auto"/>
              <w:ind w:left="463" w:hanging="284"/>
              <w:contextualSpacing/>
            </w:pPr>
            <w:r w:rsidRPr="00DA711E">
              <w:rPr>
                <w:rFonts w:cstheme="minorHAnsi"/>
              </w:rPr>
              <w:t>plan and make simple revisions of their writing.</w:t>
            </w:r>
          </w:p>
          <w:p w14:paraId="7C59CCC2" w14:textId="6F57E7D5" w:rsidR="00947F6D" w:rsidRPr="00683750" w:rsidRDefault="00947F6D" w:rsidP="00683750">
            <w:pPr>
              <w:tabs>
                <w:tab w:val="left" w:pos="142"/>
              </w:tabs>
              <w:spacing w:line="276" w:lineRule="auto"/>
              <w:contextualSpacing/>
            </w:pPr>
            <w:r w:rsidRPr="00683750">
              <w:t xml:space="preserve">At </w:t>
            </w:r>
            <w:r w:rsidRPr="00683750">
              <w:rPr>
                <w:b/>
                <w:bCs/>
              </w:rPr>
              <w:t>consolidating Level B3</w:t>
            </w:r>
            <w:r w:rsidRPr="00683750">
              <w:t xml:space="preserve"> students:</w:t>
            </w:r>
          </w:p>
          <w:p w14:paraId="1C11381F" w14:textId="77777777" w:rsidR="00947F6D" w:rsidRPr="00AA0C95" w:rsidRDefault="00947F6D" w:rsidP="00683750">
            <w:pPr>
              <w:numPr>
                <w:ilvl w:val="0"/>
                <w:numId w:val="36"/>
              </w:numPr>
              <w:tabs>
                <w:tab w:val="left" w:pos="142"/>
              </w:tabs>
              <w:spacing w:line="276" w:lineRule="auto"/>
              <w:ind w:left="463" w:hanging="284"/>
              <w:contextualSpacing/>
            </w:pPr>
            <w:r w:rsidRPr="00683750">
              <w:t>are b</w:t>
            </w:r>
            <w:r w:rsidRPr="00AA0C95">
              <w:t>eginning to construct more complex examples of logically organised genres with increasing independence</w:t>
            </w:r>
          </w:p>
          <w:p w14:paraId="5BA2CAA9" w14:textId="77777777" w:rsidR="00947F6D" w:rsidRPr="00AA0C95" w:rsidRDefault="00947F6D" w:rsidP="00947F6D">
            <w:pPr>
              <w:numPr>
                <w:ilvl w:val="0"/>
                <w:numId w:val="36"/>
              </w:numPr>
              <w:tabs>
                <w:tab w:val="left" w:pos="142"/>
              </w:tabs>
              <w:spacing w:line="276" w:lineRule="auto"/>
              <w:ind w:left="463" w:hanging="284"/>
              <w:contextualSpacing/>
            </w:pPr>
            <w:r w:rsidRPr="00AA0C95">
              <w:t>begin to include more complex language and sentence structures in their writing</w:t>
            </w:r>
          </w:p>
          <w:p w14:paraId="0F45A797" w14:textId="77777777" w:rsidR="00947F6D" w:rsidRPr="00AA0C95" w:rsidRDefault="00947F6D" w:rsidP="00947F6D">
            <w:pPr>
              <w:numPr>
                <w:ilvl w:val="0"/>
                <w:numId w:val="36"/>
              </w:numPr>
              <w:tabs>
                <w:tab w:val="left" w:pos="142"/>
              </w:tabs>
              <w:spacing w:line="276" w:lineRule="auto"/>
              <w:ind w:left="463" w:hanging="284"/>
              <w:contextualSpacing/>
            </w:pPr>
            <w:r w:rsidRPr="00AA0C95">
              <w:t>use common technical vocabulary in factual texts more consistently</w:t>
            </w:r>
          </w:p>
          <w:p w14:paraId="7E3AF86F" w14:textId="77777777" w:rsidR="00947F6D" w:rsidRPr="00AA0C95" w:rsidRDefault="00947F6D" w:rsidP="00947F6D">
            <w:pPr>
              <w:numPr>
                <w:ilvl w:val="0"/>
                <w:numId w:val="36"/>
              </w:numPr>
              <w:tabs>
                <w:tab w:val="left" w:pos="142"/>
              </w:tabs>
              <w:spacing w:line="276" w:lineRule="auto"/>
              <w:ind w:left="463" w:hanging="284"/>
              <w:contextualSpacing/>
            </w:pPr>
            <w:r w:rsidRPr="00AA0C95">
              <w:t>use subject–verb–object agreement and tense with increasing control</w:t>
            </w:r>
          </w:p>
          <w:p w14:paraId="196FE6E0" w14:textId="7F0618A3" w:rsidR="00947F6D" w:rsidRPr="00AA0C95" w:rsidRDefault="00947F6D" w:rsidP="00683750">
            <w:pPr>
              <w:numPr>
                <w:ilvl w:val="0"/>
                <w:numId w:val="36"/>
              </w:numPr>
              <w:tabs>
                <w:tab w:val="left" w:pos="142"/>
              </w:tabs>
              <w:spacing w:line="276" w:lineRule="auto"/>
              <w:ind w:left="463" w:hanging="284"/>
              <w:contextualSpacing/>
            </w:pPr>
            <w:r w:rsidRPr="00AA0C95">
              <w:t xml:space="preserve">accurately spell common words used in the classroom and use their knowledge of sounds and letter patterns to spell unfamiliar words. </w:t>
            </w:r>
          </w:p>
          <w:p w14:paraId="08C5B9D3" w14:textId="77777777" w:rsidR="00947F6D" w:rsidRPr="00AA0C95" w:rsidRDefault="00947F6D" w:rsidP="00947F6D">
            <w:pPr>
              <w:tabs>
                <w:tab w:val="left" w:pos="142"/>
              </w:tabs>
              <w:spacing w:before="120" w:line="276" w:lineRule="auto"/>
            </w:pPr>
            <w:r w:rsidRPr="00AA0C95">
              <w:t>At</w:t>
            </w:r>
            <w:r w:rsidRPr="00AA0C95">
              <w:rPr>
                <w:b/>
                <w:bCs/>
              </w:rPr>
              <w:t xml:space="preserve"> </w:t>
            </w:r>
            <w:r w:rsidRPr="00AA0C95">
              <w:rPr>
                <w:rStyle w:val="Hyperlink"/>
                <w:rFonts w:cstheme="minorHAnsi"/>
                <w:b/>
                <w:bCs/>
                <w:sz w:val="22"/>
                <w:szCs w:val="22"/>
                <w:bdr w:val="none" w:sz="0" w:space="0" w:color="auto"/>
              </w:rPr>
              <w:t>Level B3 Achievement Standard</w:t>
            </w:r>
            <w:r w:rsidRPr="00AA0C95">
              <w:rPr>
                <w:b/>
                <w:bCs/>
              </w:rPr>
              <w:t xml:space="preserve"> </w:t>
            </w:r>
            <w:r w:rsidRPr="00AA0C95">
              <w:t>students:</w:t>
            </w:r>
          </w:p>
          <w:p w14:paraId="24768D59" w14:textId="77777777" w:rsidR="00947F6D" w:rsidRPr="00AA0C95" w:rsidRDefault="00947F6D" w:rsidP="00947F6D">
            <w:pPr>
              <w:numPr>
                <w:ilvl w:val="0"/>
                <w:numId w:val="36"/>
              </w:numPr>
              <w:tabs>
                <w:tab w:val="left" w:pos="142"/>
              </w:tabs>
              <w:spacing w:line="276" w:lineRule="auto"/>
              <w:ind w:left="463" w:hanging="284"/>
              <w:contextualSpacing/>
            </w:pPr>
            <w:r w:rsidRPr="00AA0C95">
              <w:t>communicate for a range of purposes on a variety of familiar topics, using a basic repertoire of text types</w:t>
            </w:r>
          </w:p>
          <w:p w14:paraId="731963EC" w14:textId="77777777" w:rsidR="00947F6D" w:rsidRPr="00AA0C95" w:rsidRDefault="00947F6D" w:rsidP="00947F6D">
            <w:pPr>
              <w:numPr>
                <w:ilvl w:val="0"/>
                <w:numId w:val="36"/>
              </w:numPr>
              <w:tabs>
                <w:tab w:val="left" w:pos="142"/>
              </w:tabs>
              <w:spacing w:line="276" w:lineRule="auto"/>
              <w:ind w:left="463" w:hanging="284"/>
              <w:contextualSpacing/>
            </w:pPr>
            <w:r w:rsidRPr="00AA0C95">
              <w:t>write sequenced and ordered factual texts, and narrative texts that maintain a cohesive storyline and characterisation</w:t>
            </w:r>
          </w:p>
          <w:p w14:paraId="301B57B6" w14:textId="77777777" w:rsidR="00947F6D" w:rsidRPr="00AA0C95" w:rsidRDefault="00947F6D" w:rsidP="00947F6D">
            <w:pPr>
              <w:numPr>
                <w:ilvl w:val="0"/>
                <w:numId w:val="36"/>
              </w:numPr>
              <w:tabs>
                <w:tab w:val="left" w:pos="142"/>
              </w:tabs>
              <w:spacing w:line="276" w:lineRule="auto"/>
              <w:ind w:left="463" w:hanging="284"/>
              <w:contextualSpacing/>
            </w:pPr>
            <w:r w:rsidRPr="00AA0C95">
              <w:t>demonstrate an awareness of how effective writing is tailored to a purpose, the requirements of the topic and the needs of the reader</w:t>
            </w:r>
          </w:p>
          <w:p w14:paraId="2400A814" w14:textId="77777777" w:rsidR="00947F6D" w:rsidRPr="00AA0C95" w:rsidRDefault="00947F6D" w:rsidP="00947F6D">
            <w:pPr>
              <w:numPr>
                <w:ilvl w:val="0"/>
                <w:numId w:val="36"/>
              </w:numPr>
              <w:tabs>
                <w:tab w:val="left" w:pos="142"/>
              </w:tabs>
              <w:spacing w:line="276" w:lineRule="auto"/>
              <w:ind w:left="463" w:hanging="284"/>
              <w:contextualSpacing/>
            </w:pPr>
            <w:r w:rsidRPr="00AA0C95">
              <w:t>gather and present information appropriately in texts</w:t>
            </w:r>
          </w:p>
          <w:p w14:paraId="483CBB44" w14:textId="77777777" w:rsidR="00947F6D" w:rsidRPr="00AA0C95" w:rsidRDefault="00947F6D" w:rsidP="00947F6D">
            <w:pPr>
              <w:numPr>
                <w:ilvl w:val="0"/>
                <w:numId w:val="36"/>
              </w:numPr>
              <w:tabs>
                <w:tab w:val="left" w:pos="142"/>
              </w:tabs>
              <w:spacing w:line="276" w:lineRule="auto"/>
              <w:ind w:left="463" w:hanging="284"/>
              <w:contextualSpacing/>
            </w:pPr>
            <w:r w:rsidRPr="00AA0C95">
              <w:t>write texts that demonstrate some overall cohesion and coherence</w:t>
            </w:r>
          </w:p>
          <w:p w14:paraId="5CE8FBCA" w14:textId="77777777" w:rsidR="00947F6D" w:rsidRPr="00AA0C95" w:rsidRDefault="00947F6D" w:rsidP="00947F6D">
            <w:pPr>
              <w:numPr>
                <w:ilvl w:val="0"/>
                <w:numId w:val="36"/>
              </w:numPr>
              <w:tabs>
                <w:tab w:val="left" w:pos="142"/>
              </w:tabs>
              <w:spacing w:line="276" w:lineRule="auto"/>
              <w:ind w:left="463" w:hanging="284"/>
              <w:contextualSpacing/>
            </w:pPr>
            <w:r w:rsidRPr="00AA0C95">
              <w:t>can combine and sequence simple sentences and paragraphs using common conjunctions and pronouns</w:t>
            </w:r>
          </w:p>
          <w:p w14:paraId="71105749" w14:textId="77777777" w:rsidR="00947F6D" w:rsidRPr="00AA0C95" w:rsidRDefault="00947F6D" w:rsidP="00947F6D">
            <w:pPr>
              <w:numPr>
                <w:ilvl w:val="0"/>
                <w:numId w:val="36"/>
              </w:numPr>
              <w:tabs>
                <w:tab w:val="left" w:pos="142"/>
              </w:tabs>
              <w:spacing w:line="276" w:lineRule="auto"/>
              <w:ind w:left="463" w:hanging="284"/>
              <w:contextualSpacing/>
            </w:pPr>
            <w:proofErr w:type="gramStart"/>
            <w:r w:rsidRPr="00AA0C95">
              <w:t>generally</w:t>
            </w:r>
            <w:proofErr w:type="gramEnd"/>
            <w:r w:rsidRPr="00AA0C95">
              <w:t xml:space="preserve"> maintain appropriate tense throughout their texts</w:t>
            </w:r>
          </w:p>
          <w:p w14:paraId="1AF182BC" w14:textId="77777777" w:rsidR="00947F6D" w:rsidRPr="00AA0C95" w:rsidRDefault="00947F6D" w:rsidP="00947F6D">
            <w:pPr>
              <w:numPr>
                <w:ilvl w:val="0"/>
                <w:numId w:val="36"/>
              </w:numPr>
              <w:tabs>
                <w:tab w:val="left" w:pos="142"/>
              </w:tabs>
              <w:spacing w:line="276" w:lineRule="auto"/>
              <w:ind w:left="463" w:hanging="284"/>
              <w:contextualSpacing/>
            </w:pPr>
            <w:r w:rsidRPr="00AA0C95">
              <w:lastRenderedPageBreak/>
              <w:t xml:space="preserve">discuss and reflect on their own writing, incorporating feedback when planning, </w:t>
            </w:r>
            <w:proofErr w:type="gramStart"/>
            <w:r w:rsidRPr="00AA0C95">
              <w:t>reviewing</w:t>
            </w:r>
            <w:proofErr w:type="gramEnd"/>
            <w:r w:rsidRPr="00AA0C95">
              <w:t xml:space="preserve"> or presenting their texts</w:t>
            </w:r>
          </w:p>
          <w:p w14:paraId="3E311979" w14:textId="77777777" w:rsidR="00947F6D" w:rsidRPr="00AA0C95" w:rsidRDefault="00947F6D" w:rsidP="00947F6D">
            <w:pPr>
              <w:numPr>
                <w:ilvl w:val="0"/>
                <w:numId w:val="36"/>
              </w:numPr>
              <w:tabs>
                <w:tab w:val="left" w:pos="142"/>
              </w:tabs>
              <w:spacing w:line="276" w:lineRule="auto"/>
              <w:ind w:left="463" w:hanging="284"/>
              <w:contextualSpacing/>
            </w:pPr>
            <w:r w:rsidRPr="00AA0C95">
              <w:t xml:space="preserve">revise texts during writing and proofread after a first draft has been written, improving spelling, </w:t>
            </w:r>
            <w:proofErr w:type="gramStart"/>
            <w:r w:rsidRPr="00AA0C95">
              <w:t>punctuation</w:t>
            </w:r>
            <w:proofErr w:type="gramEnd"/>
            <w:r w:rsidRPr="00AA0C95">
              <w:t xml:space="preserve"> and sentence structure</w:t>
            </w:r>
          </w:p>
          <w:p w14:paraId="0868A2C9" w14:textId="0D067263" w:rsidR="0049441D" w:rsidRPr="00947F6D" w:rsidRDefault="00947F6D" w:rsidP="00AE2149">
            <w:pPr>
              <w:numPr>
                <w:ilvl w:val="0"/>
                <w:numId w:val="36"/>
              </w:numPr>
              <w:tabs>
                <w:tab w:val="left" w:pos="142"/>
              </w:tabs>
              <w:spacing w:line="276" w:lineRule="auto"/>
              <w:ind w:left="463" w:hanging="284"/>
              <w:contextualSpacing/>
            </w:pPr>
            <w:r w:rsidRPr="00AA0C95">
              <w:t>present their writing appropriately, in print and digital forms.</w:t>
            </w:r>
          </w:p>
        </w:tc>
        <w:tc>
          <w:tcPr>
            <w:tcW w:w="10810" w:type="dxa"/>
            <w:shd w:val="clear" w:color="auto" w:fill="E2EFD9" w:themeFill="accent6" w:themeFillTint="33"/>
          </w:tcPr>
          <w:p w14:paraId="3139AFA5" w14:textId="77777777" w:rsidR="00455825" w:rsidRPr="00AC1C01" w:rsidRDefault="00455825" w:rsidP="00455825">
            <w:pPr>
              <w:rPr>
                <w:rFonts w:cstheme="minorHAnsi"/>
                <w:b/>
                <w:bCs/>
              </w:rPr>
            </w:pPr>
            <w:r>
              <w:rPr>
                <w:rFonts w:cstheme="minorHAnsi"/>
                <w:b/>
                <w:bCs/>
              </w:rPr>
              <w:lastRenderedPageBreak/>
              <w:t>Pathways and transitions considerations</w:t>
            </w:r>
            <w:r w:rsidR="00AE2149">
              <w:rPr>
                <w:rFonts w:cstheme="minorHAnsi"/>
                <w:b/>
                <w:bCs/>
              </w:rPr>
              <w:t xml:space="preserve">: </w:t>
            </w:r>
          </w:p>
          <w:p w14:paraId="1957FA49" w14:textId="1957FA49" w:rsidR="1957FA49" w:rsidRDefault="1957FA49">
            <w:r w:rsidRPr="006B6CC7">
              <w:rPr>
                <w:rFonts w:ascii="Calibri" w:eastAsia="Calibri" w:hAnsi="Calibri" w:cs="Calibri"/>
                <w:szCs w:val="22"/>
              </w:rPr>
              <w:t xml:space="preserve">A Year 5 student who is working within the range of B3 in any one language mode is not ready to transition to the English curriculum regardless of their proficiency in the other two language modes. This student will </w:t>
            </w:r>
            <w:proofErr w:type="gramStart"/>
            <w:r w:rsidRPr="006B6CC7">
              <w:rPr>
                <w:rFonts w:ascii="Calibri" w:eastAsia="Calibri" w:hAnsi="Calibri" w:cs="Calibri"/>
                <w:szCs w:val="22"/>
              </w:rPr>
              <w:t>continue on</w:t>
            </w:r>
            <w:proofErr w:type="gramEnd"/>
            <w:r w:rsidRPr="006B6CC7">
              <w:rPr>
                <w:rFonts w:ascii="Calibri" w:eastAsia="Calibri" w:hAnsi="Calibri" w:cs="Calibri"/>
                <w:szCs w:val="22"/>
              </w:rPr>
              <w:t xml:space="preserve"> Pathway B of the EAL curriculum in all language modes.</w:t>
            </w:r>
          </w:p>
          <w:p w14:paraId="7D1839B3" w14:textId="7D1839B3" w:rsidR="1957FA49" w:rsidRDefault="1957FA49">
            <w:r w:rsidRPr="006B6CC7">
              <w:rPr>
                <w:rFonts w:ascii="Calibri" w:eastAsia="Calibri" w:hAnsi="Calibri" w:cs="Calibri"/>
                <w:szCs w:val="22"/>
              </w:rPr>
              <w:t xml:space="preserve">A Year 5 student should consistently demonstrate the final achievement standard in Pathway B (Level B3) in all three language modes before they transition to the English curriculum. </w:t>
            </w:r>
          </w:p>
          <w:p w14:paraId="4F769C74" w14:textId="4F769C74" w:rsidR="1957FA49" w:rsidRDefault="1957FA49">
            <w:r w:rsidRPr="006B6CC7">
              <w:rPr>
                <w:rFonts w:ascii="Calibri" w:eastAsia="Calibri" w:hAnsi="Calibri" w:cs="Calibri"/>
                <w:szCs w:val="22"/>
              </w:rPr>
              <w:t xml:space="preserve">They will need to be equally capable across all three language modes to be able to meet the learning expectations in the English curriculum at the level taught to their mainstream peers, and without substantial language support. </w:t>
            </w:r>
          </w:p>
          <w:p w14:paraId="31ED044B" w14:textId="31ED044B" w:rsidR="1957FA49" w:rsidRDefault="1957FA49">
            <w:r w:rsidRPr="006B6CC7">
              <w:rPr>
                <w:rFonts w:ascii="Calibri" w:eastAsia="Calibri" w:hAnsi="Calibri" w:cs="Calibri"/>
                <w:szCs w:val="22"/>
              </w:rPr>
              <w:t xml:space="preserve">They will need to be sufficiently proficient in understanding and using the academic language across the learning areas to participate in learning activities across the Victorian curriculum. </w:t>
            </w:r>
          </w:p>
          <w:p w14:paraId="0D141061" w14:textId="5839A086" w:rsidR="1957FA49" w:rsidRDefault="1957FA49">
            <w:r w:rsidRPr="006B6CC7">
              <w:rPr>
                <w:rFonts w:ascii="Calibri" w:eastAsia="Calibri" w:hAnsi="Calibri" w:cs="Calibri"/>
                <w:szCs w:val="22"/>
              </w:rPr>
              <w:t>They will also need to be able to understand and use the academic English of the curriculum in subsequent years without substantial language support, when the cognitive and linguistic demands of the Victorian curriculum increase.</w:t>
            </w:r>
          </w:p>
        </w:tc>
      </w:tr>
    </w:tbl>
    <w:p w14:paraId="0642FA9A" w14:textId="77777777" w:rsidR="006A5630" w:rsidRDefault="006A5630" w:rsidP="00A96A42">
      <w:pPr>
        <w:rPr>
          <w:rFonts w:cstheme="minorHAnsi"/>
        </w:rPr>
      </w:pPr>
    </w:p>
    <w:p w14:paraId="529490E1" w14:textId="77777777" w:rsidR="00A1452D" w:rsidRDefault="00A1452D" w:rsidP="00A96A42">
      <w:pPr>
        <w:rPr>
          <w:rFonts w:cstheme="minorHAnsi"/>
        </w:rPr>
      </w:pPr>
    </w:p>
    <w:p w14:paraId="2886E4A7"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9CB7D" w14:textId="77777777" w:rsidR="001F1E4B" w:rsidRDefault="001F1E4B" w:rsidP="00126D12">
      <w:pPr>
        <w:spacing w:after="0"/>
      </w:pPr>
      <w:r>
        <w:separator/>
      </w:r>
    </w:p>
  </w:endnote>
  <w:endnote w:type="continuationSeparator" w:id="0">
    <w:p w14:paraId="71C12D1F" w14:textId="77777777" w:rsidR="001F1E4B" w:rsidRDefault="001F1E4B" w:rsidP="00126D12">
      <w:pPr>
        <w:spacing w:after="0"/>
      </w:pPr>
      <w:r>
        <w:continuationSeparator/>
      </w:r>
    </w:p>
  </w:endnote>
  <w:endnote w:type="continuationNotice" w:id="1">
    <w:p w14:paraId="0F69BE4F" w14:textId="77777777" w:rsidR="009C5BD3" w:rsidRDefault="009C5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02B3" w14:textId="77777777" w:rsidR="001F1E4B" w:rsidRDefault="001F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53F8" w14:textId="77777777" w:rsidR="001F1E4B" w:rsidRDefault="001F1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A458" w14:textId="77777777" w:rsidR="001F1E4B" w:rsidRDefault="001F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4E332" w14:textId="77777777" w:rsidR="001F1E4B" w:rsidRDefault="001F1E4B" w:rsidP="00126D12">
      <w:pPr>
        <w:spacing w:after="0"/>
      </w:pPr>
      <w:r>
        <w:separator/>
      </w:r>
    </w:p>
  </w:footnote>
  <w:footnote w:type="continuationSeparator" w:id="0">
    <w:p w14:paraId="5E6A20BE" w14:textId="77777777" w:rsidR="001F1E4B" w:rsidRDefault="001F1E4B" w:rsidP="00126D12">
      <w:pPr>
        <w:spacing w:after="0"/>
      </w:pPr>
      <w:r>
        <w:continuationSeparator/>
      </w:r>
    </w:p>
  </w:footnote>
  <w:footnote w:type="continuationNotice" w:id="1">
    <w:p w14:paraId="7B4380EC" w14:textId="77777777" w:rsidR="009C5BD3" w:rsidRDefault="009C5B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ED36" w14:textId="77777777" w:rsidR="001F1E4B" w:rsidRDefault="001F1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FE6F" w14:textId="0772F8CC" w:rsidR="001F1E4B" w:rsidRDefault="001F1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C568" w14:textId="77777777" w:rsidR="001F1E4B" w:rsidRDefault="001F1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8924B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F094B"/>
    <w:multiLevelType w:val="hybridMultilevel"/>
    <w:tmpl w:val="47FCF17E"/>
    <w:lvl w:ilvl="0" w:tplc="0C090001">
      <w:start w:val="1"/>
      <w:numFmt w:val="bullet"/>
      <w:lvlText w:val=""/>
      <w:lvlJc w:val="left"/>
      <w:pPr>
        <w:ind w:left="683" w:hanging="360"/>
      </w:pPr>
      <w:rPr>
        <w:rFonts w:ascii="Symbol" w:hAnsi="Symbol" w:hint="default"/>
      </w:rPr>
    </w:lvl>
    <w:lvl w:ilvl="1" w:tplc="0C090003">
      <w:start w:val="1"/>
      <w:numFmt w:val="bullet"/>
      <w:lvlText w:val="o"/>
      <w:lvlJc w:val="left"/>
      <w:pPr>
        <w:ind w:left="1403" w:hanging="360"/>
      </w:pPr>
      <w:rPr>
        <w:rFonts w:ascii="Courier New" w:hAnsi="Courier New" w:cs="Courier New" w:hint="default"/>
      </w:rPr>
    </w:lvl>
    <w:lvl w:ilvl="2" w:tplc="0C090005">
      <w:start w:val="1"/>
      <w:numFmt w:val="bullet"/>
      <w:lvlText w:val=""/>
      <w:lvlJc w:val="left"/>
      <w:pPr>
        <w:ind w:left="2123" w:hanging="360"/>
      </w:pPr>
      <w:rPr>
        <w:rFonts w:ascii="Wingdings" w:hAnsi="Wingdings" w:hint="default"/>
      </w:rPr>
    </w:lvl>
    <w:lvl w:ilvl="3" w:tplc="0C090001">
      <w:start w:val="1"/>
      <w:numFmt w:val="bullet"/>
      <w:lvlText w:val=""/>
      <w:lvlJc w:val="left"/>
      <w:pPr>
        <w:ind w:left="2843" w:hanging="360"/>
      </w:pPr>
      <w:rPr>
        <w:rFonts w:ascii="Symbol" w:hAnsi="Symbol" w:hint="default"/>
      </w:rPr>
    </w:lvl>
    <w:lvl w:ilvl="4" w:tplc="0C090003">
      <w:start w:val="1"/>
      <w:numFmt w:val="bullet"/>
      <w:lvlText w:val="o"/>
      <w:lvlJc w:val="left"/>
      <w:pPr>
        <w:ind w:left="3563" w:hanging="360"/>
      </w:pPr>
      <w:rPr>
        <w:rFonts w:ascii="Courier New" w:hAnsi="Courier New" w:cs="Courier New" w:hint="default"/>
      </w:rPr>
    </w:lvl>
    <w:lvl w:ilvl="5" w:tplc="0C090005">
      <w:start w:val="1"/>
      <w:numFmt w:val="bullet"/>
      <w:lvlText w:val=""/>
      <w:lvlJc w:val="left"/>
      <w:pPr>
        <w:ind w:left="4283" w:hanging="360"/>
      </w:pPr>
      <w:rPr>
        <w:rFonts w:ascii="Wingdings" w:hAnsi="Wingdings" w:hint="default"/>
      </w:rPr>
    </w:lvl>
    <w:lvl w:ilvl="6" w:tplc="0C090001">
      <w:start w:val="1"/>
      <w:numFmt w:val="bullet"/>
      <w:lvlText w:val=""/>
      <w:lvlJc w:val="left"/>
      <w:pPr>
        <w:ind w:left="5003" w:hanging="360"/>
      </w:pPr>
      <w:rPr>
        <w:rFonts w:ascii="Symbol" w:hAnsi="Symbol" w:hint="default"/>
      </w:rPr>
    </w:lvl>
    <w:lvl w:ilvl="7" w:tplc="0C090003">
      <w:start w:val="1"/>
      <w:numFmt w:val="bullet"/>
      <w:lvlText w:val="o"/>
      <w:lvlJc w:val="left"/>
      <w:pPr>
        <w:ind w:left="5723" w:hanging="360"/>
      </w:pPr>
      <w:rPr>
        <w:rFonts w:ascii="Courier New" w:hAnsi="Courier New" w:cs="Courier New" w:hint="default"/>
      </w:rPr>
    </w:lvl>
    <w:lvl w:ilvl="8" w:tplc="0C090005">
      <w:start w:val="1"/>
      <w:numFmt w:val="bullet"/>
      <w:lvlText w:val=""/>
      <w:lvlJc w:val="left"/>
      <w:pPr>
        <w:ind w:left="6443"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031CB2"/>
    <w:multiLevelType w:val="hybridMultilevel"/>
    <w:tmpl w:val="357C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9"/>
  </w:num>
  <w:num w:numId="4">
    <w:abstractNumId w:val="0"/>
  </w:num>
  <w:num w:numId="5">
    <w:abstractNumId w:val="21"/>
  </w:num>
  <w:num w:numId="6">
    <w:abstractNumId w:val="24"/>
  </w:num>
  <w:num w:numId="7">
    <w:abstractNumId w:val="16"/>
  </w:num>
  <w:num w:numId="8">
    <w:abstractNumId w:val="10"/>
  </w:num>
  <w:num w:numId="9">
    <w:abstractNumId w:val="31"/>
  </w:num>
  <w:num w:numId="10">
    <w:abstractNumId w:val="11"/>
  </w:num>
  <w:num w:numId="11">
    <w:abstractNumId w:val="36"/>
  </w:num>
  <w:num w:numId="12">
    <w:abstractNumId w:val="25"/>
  </w:num>
  <w:num w:numId="13">
    <w:abstractNumId w:val="27"/>
  </w:num>
  <w:num w:numId="14">
    <w:abstractNumId w:val="8"/>
  </w:num>
  <w:num w:numId="15">
    <w:abstractNumId w:val="28"/>
  </w:num>
  <w:num w:numId="16">
    <w:abstractNumId w:val="32"/>
  </w:num>
  <w:num w:numId="17">
    <w:abstractNumId w:val="33"/>
  </w:num>
  <w:num w:numId="18">
    <w:abstractNumId w:val="18"/>
  </w:num>
  <w:num w:numId="19">
    <w:abstractNumId w:val="30"/>
  </w:num>
  <w:num w:numId="20">
    <w:abstractNumId w:val="6"/>
  </w:num>
  <w:num w:numId="21">
    <w:abstractNumId w:val="20"/>
  </w:num>
  <w:num w:numId="22">
    <w:abstractNumId w:val="34"/>
  </w:num>
  <w:num w:numId="23">
    <w:abstractNumId w:val="22"/>
  </w:num>
  <w:num w:numId="24">
    <w:abstractNumId w:val="26"/>
  </w:num>
  <w:num w:numId="25">
    <w:abstractNumId w:val="2"/>
  </w:num>
  <w:num w:numId="26">
    <w:abstractNumId w:val="13"/>
  </w:num>
  <w:num w:numId="27">
    <w:abstractNumId w:val="7"/>
  </w:num>
  <w:num w:numId="28">
    <w:abstractNumId w:val="3"/>
  </w:num>
  <w:num w:numId="29">
    <w:abstractNumId w:val="23"/>
  </w:num>
  <w:num w:numId="30">
    <w:abstractNumId w:val="14"/>
  </w:num>
  <w:num w:numId="31">
    <w:abstractNumId w:val="35"/>
  </w:num>
  <w:num w:numId="32">
    <w:abstractNumId w:val="5"/>
  </w:num>
  <w:num w:numId="33">
    <w:abstractNumId w:val="15"/>
  </w:num>
  <w:num w:numId="34">
    <w:abstractNumId w:val="9"/>
  </w:num>
  <w:num w:numId="35">
    <w:abstractNumId w:val="1"/>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31"/>
    <w:rsid w:val="00003F3B"/>
    <w:rsid w:val="00005942"/>
    <w:rsid w:val="00010539"/>
    <w:rsid w:val="00010F27"/>
    <w:rsid w:val="00011969"/>
    <w:rsid w:val="00023593"/>
    <w:rsid w:val="000252E8"/>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15E"/>
    <w:rsid w:val="0011120C"/>
    <w:rsid w:val="00113DE0"/>
    <w:rsid w:val="0011400C"/>
    <w:rsid w:val="00115194"/>
    <w:rsid w:val="00116F2D"/>
    <w:rsid w:val="001177FF"/>
    <w:rsid w:val="00123A18"/>
    <w:rsid w:val="00126D12"/>
    <w:rsid w:val="00140D8D"/>
    <w:rsid w:val="001421D4"/>
    <w:rsid w:val="00142565"/>
    <w:rsid w:val="0014494B"/>
    <w:rsid w:val="00145F55"/>
    <w:rsid w:val="0015151F"/>
    <w:rsid w:val="00151608"/>
    <w:rsid w:val="001548AE"/>
    <w:rsid w:val="00157266"/>
    <w:rsid w:val="001613FB"/>
    <w:rsid w:val="001717D2"/>
    <w:rsid w:val="00173DF2"/>
    <w:rsid w:val="00173E87"/>
    <w:rsid w:val="0017564C"/>
    <w:rsid w:val="0017627B"/>
    <w:rsid w:val="00187A95"/>
    <w:rsid w:val="001A1BEC"/>
    <w:rsid w:val="001A773A"/>
    <w:rsid w:val="001B3878"/>
    <w:rsid w:val="001B4408"/>
    <w:rsid w:val="001B49BC"/>
    <w:rsid w:val="001B4C08"/>
    <w:rsid w:val="001C074A"/>
    <w:rsid w:val="001C4AC2"/>
    <w:rsid w:val="001D2027"/>
    <w:rsid w:val="001D66B0"/>
    <w:rsid w:val="001D67B2"/>
    <w:rsid w:val="001E0833"/>
    <w:rsid w:val="001E444F"/>
    <w:rsid w:val="001F1E4B"/>
    <w:rsid w:val="001F5EFB"/>
    <w:rsid w:val="001F7DD4"/>
    <w:rsid w:val="002057F5"/>
    <w:rsid w:val="00205B80"/>
    <w:rsid w:val="00206F54"/>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A5E3D"/>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3C98"/>
    <w:rsid w:val="00346935"/>
    <w:rsid w:val="003528E6"/>
    <w:rsid w:val="00352D12"/>
    <w:rsid w:val="00352F16"/>
    <w:rsid w:val="00354BCE"/>
    <w:rsid w:val="00362A3C"/>
    <w:rsid w:val="0037108A"/>
    <w:rsid w:val="00374D47"/>
    <w:rsid w:val="00392437"/>
    <w:rsid w:val="00393EB2"/>
    <w:rsid w:val="003973AE"/>
    <w:rsid w:val="003A0DA1"/>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0F19"/>
    <w:rsid w:val="00405F12"/>
    <w:rsid w:val="00407575"/>
    <w:rsid w:val="004115F7"/>
    <w:rsid w:val="0041231C"/>
    <w:rsid w:val="00412593"/>
    <w:rsid w:val="004141CD"/>
    <w:rsid w:val="004144DB"/>
    <w:rsid w:val="0041488F"/>
    <w:rsid w:val="00424163"/>
    <w:rsid w:val="00424ADE"/>
    <w:rsid w:val="004251B5"/>
    <w:rsid w:val="00431C43"/>
    <w:rsid w:val="00433069"/>
    <w:rsid w:val="0043349E"/>
    <w:rsid w:val="004423AE"/>
    <w:rsid w:val="00443F8C"/>
    <w:rsid w:val="00444BF1"/>
    <w:rsid w:val="00445530"/>
    <w:rsid w:val="00455825"/>
    <w:rsid w:val="00455C2F"/>
    <w:rsid w:val="00465174"/>
    <w:rsid w:val="00471244"/>
    <w:rsid w:val="00475190"/>
    <w:rsid w:val="00484E61"/>
    <w:rsid w:val="00486574"/>
    <w:rsid w:val="0049441D"/>
    <w:rsid w:val="004947C9"/>
    <w:rsid w:val="004965BE"/>
    <w:rsid w:val="00497E7B"/>
    <w:rsid w:val="004A19A1"/>
    <w:rsid w:val="004A2002"/>
    <w:rsid w:val="004A4FAD"/>
    <w:rsid w:val="004A7B25"/>
    <w:rsid w:val="004B3C9A"/>
    <w:rsid w:val="004B5598"/>
    <w:rsid w:val="004B6852"/>
    <w:rsid w:val="004C6CD0"/>
    <w:rsid w:val="004E1C9E"/>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20D0"/>
    <w:rsid w:val="00580771"/>
    <w:rsid w:val="00580D1B"/>
    <w:rsid w:val="00581B73"/>
    <w:rsid w:val="00586AA0"/>
    <w:rsid w:val="00591D35"/>
    <w:rsid w:val="005A44C4"/>
    <w:rsid w:val="005A4D18"/>
    <w:rsid w:val="005B2FE2"/>
    <w:rsid w:val="005D2E46"/>
    <w:rsid w:val="005D4422"/>
    <w:rsid w:val="005E221C"/>
    <w:rsid w:val="005E7B66"/>
    <w:rsid w:val="005F1A15"/>
    <w:rsid w:val="005F3B26"/>
    <w:rsid w:val="005F3E55"/>
    <w:rsid w:val="005F7EFE"/>
    <w:rsid w:val="00602CF2"/>
    <w:rsid w:val="00607EEB"/>
    <w:rsid w:val="006146A3"/>
    <w:rsid w:val="006264C1"/>
    <w:rsid w:val="00626FFB"/>
    <w:rsid w:val="006314D3"/>
    <w:rsid w:val="00643E40"/>
    <w:rsid w:val="006456BB"/>
    <w:rsid w:val="00663B7B"/>
    <w:rsid w:val="00663E36"/>
    <w:rsid w:val="0067332E"/>
    <w:rsid w:val="00674A20"/>
    <w:rsid w:val="00674AEC"/>
    <w:rsid w:val="0068296B"/>
    <w:rsid w:val="00683750"/>
    <w:rsid w:val="00683EC8"/>
    <w:rsid w:val="0069128A"/>
    <w:rsid w:val="006934CF"/>
    <w:rsid w:val="0069354D"/>
    <w:rsid w:val="006948A3"/>
    <w:rsid w:val="006A1359"/>
    <w:rsid w:val="006A31BE"/>
    <w:rsid w:val="006A5067"/>
    <w:rsid w:val="006A5630"/>
    <w:rsid w:val="006B16FC"/>
    <w:rsid w:val="006B45F4"/>
    <w:rsid w:val="006B6CC7"/>
    <w:rsid w:val="006C07F8"/>
    <w:rsid w:val="006C298D"/>
    <w:rsid w:val="006C6488"/>
    <w:rsid w:val="006D2472"/>
    <w:rsid w:val="006D56A8"/>
    <w:rsid w:val="006D6190"/>
    <w:rsid w:val="006D6DEF"/>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880"/>
    <w:rsid w:val="00775D65"/>
    <w:rsid w:val="00787D19"/>
    <w:rsid w:val="00792993"/>
    <w:rsid w:val="00792CA5"/>
    <w:rsid w:val="00792F31"/>
    <w:rsid w:val="00793005"/>
    <w:rsid w:val="00793C70"/>
    <w:rsid w:val="0079479F"/>
    <w:rsid w:val="007A02D9"/>
    <w:rsid w:val="007A2C7A"/>
    <w:rsid w:val="007A46E9"/>
    <w:rsid w:val="007A6D26"/>
    <w:rsid w:val="007B0063"/>
    <w:rsid w:val="007B751A"/>
    <w:rsid w:val="007C0606"/>
    <w:rsid w:val="007C1ED5"/>
    <w:rsid w:val="007C4525"/>
    <w:rsid w:val="007D6F53"/>
    <w:rsid w:val="007E2601"/>
    <w:rsid w:val="007E3F53"/>
    <w:rsid w:val="007E4D6E"/>
    <w:rsid w:val="007F2C93"/>
    <w:rsid w:val="007F5ABF"/>
    <w:rsid w:val="00811D89"/>
    <w:rsid w:val="00812A97"/>
    <w:rsid w:val="008130A7"/>
    <w:rsid w:val="0081386C"/>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273C"/>
    <w:rsid w:val="008734AD"/>
    <w:rsid w:val="00874559"/>
    <w:rsid w:val="00874BE7"/>
    <w:rsid w:val="00874D78"/>
    <w:rsid w:val="00882671"/>
    <w:rsid w:val="00886118"/>
    <w:rsid w:val="008918D4"/>
    <w:rsid w:val="00892B1C"/>
    <w:rsid w:val="0089367C"/>
    <w:rsid w:val="008979FD"/>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2052"/>
    <w:rsid w:val="0093409B"/>
    <w:rsid w:val="009411E8"/>
    <w:rsid w:val="00942994"/>
    <w:rsid w:val="00942F0A"/>
    <w:rsid w:val="00947F6D"/>
    <w:rsid w:val="00953736"/>
    <w:rsid w:val="00962FC1"/>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3386"/>
    <w:rsid w:val="009B62DE"/>
    <w:rsid w:val="009C0735"/>
    <w:rsid w:val="009C310A"/>
    <w:rsid w:val="009C32FB"/>
    <w:rsid w:val="009C5BD3"/>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1B6A"/>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351D"/>
    <w:rsid w:val="00AD4D15"/>
    <w:rsid w:val="00AD4DBB"/>
    <w:rsid w:val="00AD6192"/>
    <w:rsid w:val="00AE18A3"/>
    <w:rsid w:val="00AE2149"/>
    <w:rsid w:val="00AE264B"/>
    <w:rsid w:val="00AE6774"/>
    <w:rsid w:val="00AE6A35"/>
    <w:rsid w:val="00AF738C"/>
    <w:rsid w:val="00B008C3"/>
    <w:rsid w:val="00B04264"/>
    <w:rsid w:val="00B058B2"/>
    <w:rsid w:val="00B05CCC"/>
    <w:rsid w:val="00B0745E"/>
    <w:rsid w:val="00B14511"/>
    <w:rsid w:val="00B15121"/>
    <w:rsid w:val="00B15F2B"/>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30F2"/>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3823"/>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1003"/>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2578B"/>
    <w:rsid w:val="00D41A39"/>
    <w:rsid w:val="00D46706"/>
    <w:rsid w:val="00D470C0"/>
    <w:rsid w:val="00D51138"/>
    <w:rsid w:val="00D5262B"/>
    <w:rsid w:val="00D5406D"/>
    <w:rsid w:val="00D6726D"/>
    <w:rsid w:val="00D678DA"/>
    <w:rsid w:val="00D67EA2"/>
    <w:rsid w:val="00D70C84"/>
    <w:rsid w:val="00D71397"/>
    <w:rsid w:val="00D73642"/>
    <w:rsid w:val="00D74170"/>
    <w:rsid w:val="00D75688"/>
    <w:rsid w:val="00D7708C"/>
    <w:rsid w:val="00D85836"/>
    <w:rsid w:val="00D9605A"/>
    <w:rsid w:val="00D9693F"/>
    <w:rsid w:val="00DA01C3"/>
    <w:rsid w:val="00DA421A"/>
    <w:rsid w:val="00DA49FA"/>
    <w:rsid w:val="00DA60D7"/>
    <w:rsid w:val="00DA711E"/>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460D4"/>
    <w:rsid w:val="00E473EF"/>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D7EE3"/>
    <w:rsid w:val="00EE1C17"/>
    <w:rsid w:val="00EE4FE8"/>
    <w:rsid w:val="00EE5214"/>
    <w:rsid w:val="00EE6FAD"/>
    <w:rsid w:val="00EE7472"/>
    <w:rsid w:val="00EF65E7"/>
    <w:rsid w:val="00F029F3"/>
    <w:rsid w:val="00F065A9"/>
    <w:rsid w:val="00F12113"/>
    <w:rsid w:val="00F12CF3"/>
    <w:rsid w:val="00F147D8"/>
    <w:rsid w:val="00F156F9"/>
    <w:rsid w:val="00F1576A"/>
    <w:rsid w:val="00F1707E"/>
    <w:rsid w:val="00F204C4"/>
    <w:rsid w:val="00F25C6A"/>
    <w:rsid w:val="00F2635B"/>
    <w:rsid w:val="00F3125E"/>
    <w:rsid w:val="00F36844"/>
    <w:rsid w:val="00F525EA"/>
    <w:rsid w:val="00F56B57"/>
    <w:rsid w:val="00F60369"/>
    <w:rsid w:val="00F60AA4"/>
    <w:rsid w:val="00F61413"/>
    <w:rsid w:val="00F67502"/>
    <w:rsid w:val="00F71B00"/>
    <w:rsid w:val="00F71B87"/>
    <w:rsid w:val="00F73CB6"/>
    <w:rsid w:val="00F74EB5"/>
    <w:rsid w:val="00F75A14"/>
    <w:rsid w:val="00F762AD"/>
    <w:rsid w:val="00F76DD3"/>
    <w:rsid w:val="00F82524"/>
    <w:rsid w:val="00F829CA"/>
    <w:rsid w:val="00F8380E"/>
    <w:rsid w:val="00F85CF5"/>
    <w:rsid w:val="00FA05F9"/>
    <w:rsid w:val="00FA2EAA"/>
    <w:rsid w:val="00FA468D"/>
    <w:rsid w:val="00FA60D4"/>
    <w:rsid w:val="00FA65ED"/>
    <w:rsid w:val="00FB04FD"/>
    <w:rsid w:val="00FB149E"/>
    <w:rsid w:val="00FB4378"/>
    <w:rsid w:val="00FB48BB"/>
    <w:rsid w:val="00FB5131"/>
    <w:rsid w:val="00FB5A97"/>
    <w:rsid w:val="00FC79E8"/>
    <w:rsid w:val="00FD074F"/>
    <w:rsid w:val="00FD5845"/>
    <w:rsid w:val="00FE5771"/>
    <w:rsid w:val="00FF5399"/>
    <w:rsid w:val="00FF5B32"/>
    <w:rsid w:val="00FF6118"/>
    <w:rsid w:val="00FF7CAE"/>
    <w:rsid w:val="1957F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FD744E"/>
  <w15:chartTrackingRefBased/>
  <w15:docId w15:val="{B87CF3F2-18B3-4882-A6D0-C4AA7E58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468" TargetMode="External"/><Relationship Id="rId18" Type="http://schemas.openxmlformats.org/officeDocument/2006/relationships/hyperlink" Target="https://victoriancurriculum.vcaa.vic.edu.au/Curriculum/ContentDescription/VCEALL475"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461"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466" TargetMode="External"/><Relationship Id="rId17" Type="http://schemas.openxmlformats.org/officeDocument/2006/relationships/hyperlink" Target="https://victoriancurriculum.vcaa.vic.edu.au/Curriculum/ContentDescription/VCEALL472" TargetMode="External"/><Relationship Id="rId25" Type="http://schemas.openxmlformats.org/officeDocument/2006/relationships/hyperlink" Target="https://victoriancurriculum.vcaa.vic.edu.au/Curriculum/ContentDescription/VCEALL47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470" TargetMode="External"/><Relationship Id="rId20" Type="http://schemas.openxmlformats.org/officeDocument/2006/relationships/hyperlink" Target="https://victoriancurriculum.vcaa.vic.edu.au/Curriculum/ContentDescription/VCEALA460" TargetMode="External"/><Relationship Id="rId29" Type="http://schemas.openxmlformats.org/officeDocument/2006/relationships/footer" Target="footer2.xml"/><Relationship Id="rId32"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A464"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469" TargetMode="External"/><Relationship Id="rId23" Type="http://schemas.openxmlformats.org/officeDocument/2006/relationships/hyperlink" Target="https://victoriancurriculum.vcaa.vic.edu.au/Curriculum/ContentDescription/VCEALA46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456"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477" TargetMode="External"/><Relationship Id="rId22" Type="http://schemas.openxmlformats.org/officeDocument/2006/relationships/hyperlink" Target="https://victoriancurriculum.vcaa.vic.edu.au/Curriculum/ContentDescription/VCEALA459"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B Level B3 Writing 
Persuasive text- Should Australia’s cricket team have gone to Sri Lanka? 
</DEECD_Keywords>
    <PublishingExpirationDate xmlns="http://schemas.microsoft.com/sharepoint/v3" xsi:nil="true"/>
    <DEECD_Description xmlns="http://schemas.microsoft.com/sharepoint/v3">Pathway B Level B3 Writing 
Persuasive text- Should Australia’s cricket team have gone to Sri Lanka?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FEFADD69-B063-45D5-A72E-79389F86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BC206-0360-42CA-83A5-E823E1E03C66}"/>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http://purl.org/dc/terms/"/>
    <ds:schemaRef ds:uri="http://schemas.microsoft.com/sharepoint/v3"/>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238b40cc-5620-4a1c-9250-4b92012a1abc"/>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W_Template.dotx</Template>
  <TotalTime>15</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B Level B3 Writing  Persuasive text- Should Australia’s cricket team have gone to Sri Lanka? </dc:title>
  <dc:subject/>
  <dc:creator>Lee-Ann Tee</dc:creator>
  <cp:keywords/>
  <dc:description/>
  <cp:lastModifiedBy>Yan Yao Choong</cp:lastModifiedBy>
  <cp:revision>53</cp:revision>
  <dcterms:created xsi:type="dcterms:W3CDTF">2021-02-08T03:31:00Z</dcterms:created>
  <dcterms:modified xsi:type="dcterms:W3CDTF">2021-07-08T23:42:00Z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{c453e97d-71de-4dc2-a4f9-5aa87a99e26c}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R20211419689</vt:lpwstr>
  </property>
  <property fmtid="{D5CDD505-2E9C-101B-9397-08002B2CF9AE}" pid="12" name="RecordPoint_SubmissionCompleted">
    <vt:lpwstr>2021-07-09T09:42:44.9328604+10:00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