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65DA5F" w14:textId="0A6ED7BF" w:rsidR="00B66115" w:rsidRDefault="00D9693F">
      <w:pPr>
        <w:rPr>
          <w:b/>
          <w:bCs/>
        </w:rPr>
      </w:pPr>
      <w:r>
        <w:rPr>
          <w:b/>
          <w:bCs/>
        </w:rPr>
        <w:t>Pathway</w:t>
      </w:r>
      <w:r w:rsidR="00C90934">
        <w:rPr>
          <w:b/>
          <w:bCs/>
        </w:rPr>
        <w:t xml:space="preserve"> </w:t>
      </w:r>
      <w:r w:rsidR="00A12236">
        <w:rPr>
          <w:b/>
          <w:bCs/>
        </w:rPr>
        <w:t>B</w:t>
      </w:r>
      <w:r w:rsidR="00C90934">
        <w:rPr>
          <w:b/>
          <w:bCs/>
        </w:rPr>
        <w:t xml:space="preserve"> </w:t>
      </w:r>
      <w:r>
        <w:rPr>
          <w:b/>
          <w:bCs/>
        </w:rPr>
        <w:t>Level</w:t>
      </w:r>
      <w:r w:rsidR="00030D90">
        <w:rPr>
          <w:b/>
          <w:bCs/>
        </w:rPr>
        <w:t xml:space="preserve"> </w:t>
      </w:r>
      <w:r w:rsidR="0055790C">
        <w:rPr>
          <w:b/>
          <w:bCs/>
        </w:rPr>
        <w:t>B</w:t>
      </w:r>
      <w:r w:rsidR="00A12236">
        <w:rPr>
          <w:b/>
          <w:bCs/>
        </w:rPr>
        <w:t>2</w:t>
      </w:r>
      <w:r w:rsidR="00B66115">
        <w:rPr>
          <w:b/>
          <w:bCs/>
        </w:rPr>
        <w:t xml:space="preserve"> </w:t>
      </w:r>
      <w:r w:rsidR="00B548C7">
        <w:rPr>
          <w:b/>
          <w:bCs/>
        </w:rPr>
        <w:t xml:space="preserve">Writing </w:t>
      </w:r>
    </w:p>
    <w:p w14:paraId="7D773624" w14:textId="292FB86B" w:rsidR="008130A7" w:rsidRDefault="008419D9">
      <w:pPr>
        <w:rPr>
          <w:b/>
          <w:bCs/>
        </w:rPr>
      </w:pPr>
      <w:r>
        <w:rPr>
          <w:b/>
          <w:bCs/>
        </w:rPr>
        <w:t xml:space="preserve">Persuasive </w:t>
      </w:r>
      <w:r w:rsidR="00EA3373">
        <w:rPr>
          <w:b/>
          <w:bCs/>
        </w:rPr>
        <w:t>text</w:t>
      </w:r>
      <w:r w:rsidR="000A60DD">
        <w:rPr>
          <w:b/>
          <w:bCs/>
        </w:rPr>
        <w:t xml:space="preserve">- </w:t>
      </w:r>
      <w:r w:rsidR="00A12236">
        <w:rPr>
          <w:b/>
          <w:bCs/>
        </w:rPr>
        <w:t>All children should learn to ride a bike</w:t>
      </w:r>
      <w:r w:rsidR="00CB20EE">
        <w:rPr>
          <w:b/>
          <w:bCs/>
        </w:rPr>
        <w:t xml:space="preserve"> </w:t>
      </w:r>
    </w:p>
    <w:tbl>
      <w:tblPr>
        <w:tblStyle w:val="TableGrid"/>
        <w:tblW w:w="22675" w:type="dxa"/>
        <w:tblBorders>
          <w:insideH w:val="none" w:sz="0" w:space="0" w:color="auto"/>
          <w:insideV w:val="none" w:sz="0" w:space="0" w:color="auto"/>
        </w:tblBorders>
        <w:tblLook w:val="04A0" w:firstRow="1" w:lastRow="0" w:firstColumn="1" w:lastColumn="0" w:noHBand="0" w:noVBand="1"/>
      </w:tblPr>
      <w:tblGrid>
        <w:gridCol w:w="1393"/>
        <w:gridCol w:w="21282"/>
      </w:tblGrid>
      <w:tr w:rsidR="00E84FEF" w14:paraId="32C8B3F5" w14:textId="77777777" w:rsidTr="00F8380E">
        <w:tc>
          <w:tcPr>
            <w:tcW w:w="1393" w:type="dxa"/>
          </w:tcPr>
          <w:p w14:paraId="6164F5CB" w14:textId="77777777" w:rsidR="00E84FEF" w:rsidRDefault="00475190" w:rsidP="00812A97">
            <w:pPr>
              <w:rPr>
                <w:b/>
                <w:bCs/>
              </w:rPr>
            </w:pPr>
            <w:r>
              <w:rPr>
                <w:b/>
                <w:bCs/>
              </w:rPr>
              <w:t xml:space="preserve">Student information </w:t>
            </w:r>
          </w:p>
        </w:tc>
        <w:tc>
          <w:tcPr>
            <w:tcW w:w="21282" w:type="dxa"/>
          </w:tcPr>
          <w:p w14:paraId="79364A2E" w14:textId="67047EAA" w:rsidR="006E2756" w:rsidRPr="00E84FEF" w:rsidRDefault="00A12236" w:rsidP="00CD73D3">
            <w:r>
              <w:t xml:space="preserve">The student is 10 years old and in </w:t>
            </w:r>
            <w:r w:rsidR="006147C8">
              <w:t>Y</w:t>
            </w:r>
            <w:r>
              <w:t>ear 5. He was born in Afghanistan and speaks Dari. He has had a few years of schooling in Afghanistan and is able to read but not write in his home language. He has been at a language school in Australia for three terms and both parents are not able to support him in English at home.</w:t>
            </w:r>
          </w:p>
        </w:tc>
      </w:tr>
      <w:tr w:rsidR="00AA73FA" w14:paraId="6E2F9DB8" w14:textId="77777777" w:rsidTr="00F8380E">
        <w:tc>
          <w:tcPr>
            <w:tcW w:w="1393" w:type="dxa"/>
          </w:tcPr>
          <w:p w14:paraId="58AC918C" w14:textId="77777777" w:rsidR="00AA73FA" w:rsidRDefault="00AA73FA" w:rsidP="00812A97">
            <w:pPr>
              <w:rPr>
                <w:b/>
                <w:bCs/>
              </w:rPr>
            </w:pPr>
            <w:r>
              <w:rPr>
                <w:b/>
                <w:bCs/>
              </w:rPr>
              <w:t xml:space="preserve">Task </w:t>
            </w:r>
          </w:p>
        </w:tc>
        <w:tc>
          <w:tcPr>
            <w:tcW w:w="21282" w:type="dxa"/>
          </w:tcPr>
          <w:p w14:paraId="4471628F" w14:textId="72FC2F6B" w:rsidR="00A12236" w:rsidRDefault="00A12236" w:rsidP="00A12236">
            <w:pPr>
              <w:spacing w:after="0"/>
              <w:rPr>
                <w:rFonts w:ascii="Calibri" w:hAnsi="Calibri" w:cs="Calibri"/>
                <w:color w:val="000000"/>
                <w:szCs w:val="22"/>
              </w:rPr>
            </w:pPr>
            <w:r>
              <w:rPr>
                <w:rFonts w:ascii="Calibri" w:hAnsi="Calibri" w:cs="Calibri"/>
                <w:color w:val="000000"/>
                <w:szCs w:val="22"/>
              </w:rPr>
              <w:t xml:space="preserve">This writing task was </w:t>
            </w:r>
            <w:r w:rsidR="0017669F">
              <w:rPr>
                <w:rFonts w:ascii="Calibri" w:hAnsi="Calibri" w:cs="Calibri"/>
                <w:color w:val="000000"/>
                <w:szCs w:val="22"/>
              </w:rPr>
              <w:t xml:space="preserve">a summative task at the end of </w:t>
            </w:r>
            <w:r>
              <w:rPr>
                <w:rFonts w:ascii="Calibri" w:hAnsi="Calibri" w:cs="Calibri"/>
                <w:color w:val="000000"/>
                <w:szCs w:val="22"/>
              </w:rPr>
              <w:t xml:space="preserve">a unit focusing on </w:t>
            </w:r>
            <w:r w:rsidR="00D120C7">
              <w:rPr>
                <w:rFonts w:ascii="Calibri" w:hAnsi="Calibri" w:cs="Calibri"/>
                <w:color w:val="000000"/>
                <w:szCs w:val="22"/>
              </w:rPr>
              <w:t xml:space="preserve">the structure and linguistic features of </w:t>
            </w:r>
            <w:r>
              <w:rPr>
                <w:rFonts w:ascii="Calibri" w:hAnsi="Calibri" w:cs="Calibri"/>
                <w:color w:val="000000"/>
                <w:szCs w:val="22"/>
              </w:rPr>
              <w:t xml:space="preserve">persuasive texts. </w:t>
            </w:r>
            <w:r w:rsidR="0017669F">
              <w:rPr>
                <w:rFonts w:ascii="Calibri" w:hAnsi="Calibri" w:cs="Calibri"/>
                <w:color w:val="000000"/>
                <w:szCs w:val="22"/>
              </w:rPr>
              <w:t>Prior to the assessment task, s</w:t>
            </w:r>
            <w:r>
              <w:rPr>
                <w:rFonts w:ascii="Calibri" w:hAnsi="Calibri" w:cs="Calibri"/>
                <w:color w:val="000000"/>
                <w:szCs w:val="22"/>
              </w:rPr>
              <w:t xml:space="preserve">tudents were provided </w:t>
            </w:r>
            <w:r w:rsidR="00D120C7">
              <w:rPr>
                <w:rFonts w:ascii="Calibri" w:hAnsi="Calibri" w:cs="Calibri"/>
                <w:color w:val="000000"/>
                <w:szCs w:val="22"/>
              </w:rPr>
              <w:t xml:space="preserve">with </w:t>
            </w:r>
            <w:r>
              <w:rPr>
                <w:rFonts w:ascii="Calibri" w:hAnsi="Calibri" w:cs="Calibri"/>
                <w:color w:val="000000"/>
                <w:szCs w:val="22"/>
              </w:rPr>
              <w:t xml:space="preserve">a checklist </w:t>
            </w:r>
            <w:r w:rsidR="0017669F">
              <w:rPr>
                <w:rFonts w:ascii="Calibri" w:hAnsi="Calibri" w:cs="Calibri"/>
                <w:color w:val="000000"/>
                <w:szCs w:val="22"/>
              </w:rPr>
              <w:t>with</w:t>
            </w:r>
            <w:r>
              <w:rPr>
                <w:rFonts w:ascii="Calibri" w:hAnsi="Calibri" w:cs="Calibri"/>
                <w:color w:val="000000"/>
                <w:szCs w:val="22"/>
              </w:rPr>
              <w:t xml:space="preserve"> all the linguistic features </w:t>
            </w:r>
            <w:r w:rsidR="00C372AD">
              <w:rPr>
                <w:rFonts w:ascii="Calibri" w:hAnsi="Calibri" w:cs="Calibri"/>
                <w:color w:val="000000"/>
                <w:szCs w:val="22"/>
              </w:rPr>
              <w:t>as a reminder,</w:t>
            </w:r>
            <w:r>
              <w:rPr>
                <w:rFonts w:ascii="Calibri" w:hAnsi="Calibri" w:cs="Calibri"/>
                <w:color w:val="000000"/>
                <w:szCs w:val="22"/>
              </w:rPr>
              <w:t xml:space="preserve"> includ</w:t>
            </w:r>
            <w:r w:rsidR="0017669F">
              <w:rPr>
                <w:rFonts w:ascii="Calibri" w:hAnsi="Calibri" w:cs="Calibri"/>
                <w:color w:val="000000"/>
                <w:szCs w:val="22"/>
              </w:rPr>
              <w:t>ing</w:t>
            </w:r>
            <w:r>
              <w:rPr>
                <w:rFonts w:ascii="Calibri" w:hAnsi="Calibri" w:cs="Calibri"/>
                <w:color w:val="000000"/>
                <w:szCs w:val="22"/>
              </w:rPr>
              <w:t xml:space="preserve"> modal verbs, sentence openers</w:t>
            </w:r>
            <w:r w:rsidR="00D120C7">
              <w:rPr>
                <w:rFonts w:ascii="Calibri" w:hAnsi="Calibri" w:cs="Calibri"/>
                <w:color w:val="000000"/>
                <w:szCs w:val="22"/>
              </w:rPr>
              <w:t xml:space="preserve"> and a</w:t>
            </w:r>
            <w:r>
              <w:rPr>
                <w:rFonts w:ascii="Calibri" w:hAnsi="Calibri" w:cs="Calibri"/>
                <w:color w:val="000000"/>
                <w:szCs w:val="22"/>
              </w:rPr>
              <w:t xml:space="preserve">dverbs. </w:t>
            </w:r>
          </w:p>
          <w:p w14:paraId="4FB41268" w14:textId="77777777" w:rsidR="00707B49" w:rsidRDefault="00707B49" w:rsidP="00A12236">
            <w:pPr>
              <w:spacing w:after="0"/>
              <w:rPr>
                <w:rFonts w:ascii="Calibri" w:hAnsi="Calibri" w:cs="Calibri"/>
                <w:color w:val="000000"/>
                <w:szCs w:val="22"/>
              </w:rPr>
            </w:pPr>
          </w:p>
          <w:p w14:paraId="22B002A4" w14:textId="77777777" w:rsidR="00A12236" w:rsidRDefault="00A12236" w:rsidP="00D75688">
            <w:pPr>
              <w:autoSpaceDE w:val="0"/>
              <w:autoSpaceDN w:val="0"/>
              <w:adjustRightInd w:val="0"/>
              <w:spacing w:after="0"/>
            </w:pPr>
            <w:r>
              <w:t>This task was completed during remote learning.</w:t>
            </w:r>
          </w:p>
          <w:p w14:paraId="3023B532" w14:textId="77777777" w:rsidR="00707B49" w:rsidRDefault="00707B49" w:rsidP="00D75688">
            <w:pPr>
              <w:autoSpaceDE w:val="0"/>
              <w:autoSpaceDN w:val="0"/>
              <w:adjustRightInd w:val="0"/>
              <w:spacing w:after="0"/>
            </w:pPr>
          </w:p>
          <w:p w14:paraId="709062EA" w14:textId="106FE7FE" w:rsidR="00707B49" w:rsidRPr="00E84FEF" w:rsidRDefault="00707B49" w:rsidP="00D75688">
            <w:pPr>
              <w:autoSpaceDE w:val="0"/>
              <w:autoSpaceDN w:val="0"/>
              <w:adjustRightInd w:val="0"/>
              <w:spacing w:after="0"/>
            </w:pPr>
            <w:r>
              <w:t>The analysis is based on the student’s writing before correction.</w:t>
            </w:r>
          </w:p>
        </w:tc>
      </w:tr>
    </w:tbl>
    <w:p w14:paraId="33C29FA5" w14:textId="77777777" w:rsidR="00077784" w:rsidRDefault="00077784" w:rsidP="00812A97">
      <w:pPr>
        <w:rPr>
          <w:b/>
          <w:bCs/>
        </w:rPr>
      </w:pPr>
    </w:p>
    <w:p w14:paraId="7D00A8EA" w14:textId="69C74F2B" w:rsidR="00B548C7" w:rsidRDefault="00A12236" w:rsidP="00A12236">
      <w:pPr>
        <w:jc w:val="center"/>
      </w:pPr>
      <w:r>
        <w:rPr>
          <w:noProof/>
        </w:rPr>
        <w:drawing>
          <wp:inline distT="0" distB="0" distL="0" distR="0" wp14:anchorId="79AA741B" wp14:editId="7E93603C">
            <wp:extent cx="6093047" cy="5972175"/>
            <wp:effectExtent l="0" t="0" r="3175" b="0"/>
            <wp:docPr id="1" name="Picture 1" descr="Student’s work in own hand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ent’s work in own handwriting. "/>
                    <pic:cNvPicPr/>
                  </pic:nvPicPr>
                  <pic:blipFill rotWithShape="1">
                    <a:blip r:embed="rId11">
                      <a:extLst>
                        <a:ext uri="{28A0092B-C50C-407E-A947-70E740481C1C}">
                          <a14:useLocalDpi xmlns:a14="http://schemas.microsoft.com/office/drawing/2010/main" val="0"/>
                        </a:ext>
                      </a:extLst>
                    </a:blip>
                    <a:srcRect l="9162" t="1439" r="6567" b="20717"/>
                    <a:stretch/>
                  </pic:blipFill>
                  <pic:spPr bwMode="auto">
                    <a:xfrm>
                      <a:off x="0" y="0"/>
                      <a:ext cx="6104207" cy="5983114"/>
                    </a:xfrm>
                    <a:prstGeom prst="rect">
                      <a:avLst/>
                    </a:prstGeom>
                    <a:ln>
                      <a:noFill/>
                    </a:ln>
                    <a:extLst>
                      <a:ext uri="{53640926-AAD7-44D8-BBD7-CCE9431645EC}">
                        <a14:shadowObscured xmlns:a14="http://schemas.microsoft.com/office/drawing/2010/main"/>
                      </a:ext>
                    </a:extLst>
                  </pic:spPr>
                </pic:pic>
              </a:graphicData>
            </a:graphic>
          </wp:inline>
        </w:drawing>
      </w:r>
    </w:p>
    <w:p w14:paraId="1E3524C0" w14:textId="77CFA473" w:rsidR="00A12236" w:rsidRPr="00B548C7" w:rsidRDefault="00A12236" w:rsidP="00A12236">
      <w:pPr>
        <w:jc w:val="center"/>
      </w:pPr>
      <w:r>
        <w:rPr>
          <w:noProof/>
        </w:rPr>
        <w:drawing>
          <wp:inline distT="0" distB="0" distL="0" distR="0" wp14:anchorId="73E4D3A6" wp14:editId="02047DD4">
            <wp:extent cx="6060863" cy="923925"/>
            <wp:effectExtent l="0" t="0" r="0" b="0"/>
            <wp:docPr id="2" name="Picture 2" descr="Student’s work in own hand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ent’s work in own handwriting. "/>
                    <pic:cNvPicPr/>
                  </pic:nvPicPr>
                  <pic:blipFill rotWithShape="1">
                    <a:blip r:embed="rId11">
                      <a:extLst>
                        <a:ext uri="{28A0092B-C50C-407E-A947-70E740481C1C}">
                          <a14:useLocalDpi xmlns:a14="http://schemas.microsoft.com/office/drawing/2010/main" val="0"/>
                        </a:ext>
                      </a:extLst>
                    </a:blip>
                    <a:srcRect l="1527" t="86217" r="2534"/>
                    <a:stretch/>
                  </pic:blipFill>
                  <pic:spPr bwMode="auto">
                    <a:xfrm>
                      <a:off x="0" y="0"/>
                      <a:ext cx="6132836" cy="93489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22675" w:type="dxa"/>
        <w:tblLook w:val="04A0" w:firstRow="1" w:lastRow="0" w:firstColumn="1" w:lastColumn="0" w:noHBand="0" w:noVBand="1"/>
      </w:tblPr>
      <w:tblGrid>
        <w:gridCol w:w="1097"/>
        <w:gridCol w:w="10782"/>
        <w:gridCol w:w="7"/>
        <w:gridCol w:w="10789"/>
      </w:tblGrid>
      <w:tr w:rsidR="00B673EB" w:rsidRPr="00073CD1" w14:paraId="456AB9A1" w14:textId="77777777" w:rsidTr="006D170F">
        <w:tc>
          <w:tcPr>
            <w:tcW w:w="1097" w:type="dxa"/>
          </w:tcPr>
          <w:p w14:paraId="1D5D1B76" w14:textId="77777777" w:rsidR="00B673EB" w:rsidRPr="0092442D" w:rsidRDefault="00B548C7" w:rsidP="006D170F">
            <w:pPr>
              <w:rPr>
                <w:rFonts w:ascii="Calibri" w:hAnsi="Calibri" w:cs="Calibri"/>
                <w:b/>
                <w:szCs w:val="22"/>
              </w:rPr>
            </w:pPr>
            <w:r>
              <w:rPr>
                <w:rFonts w:ascii="Calibri" w:hAnsi="Calibri" w:cs="Calibri"/>
                <w:b/>
                <w:szCs w:val="22"/>
              </w:rPr>
              <w:lastRenderedPageBreak/>
              <w:t xml:space="preserve">Section </w:t>
            </w:r>
            <w:r w:rsidR="00B673EB" w:rsidRPr="0092442D">
              <w:rPr>
                <w:rFonts w:ascii="Calibri" w:hAnsi="Calibri" w:cs="Calibri"/>
                <w:b/>
                <w:szCs w:val="22"/>
              </w:rPr>
              <w:t xml:space="preserve"> </w:t>
            </w:r>
          </w:p>
        </w:tc>
        <w:tc>
          <w:tcPr>
            <w:tcW w:w="10789" w:type="dxa"/>
            <w:gridSpan w:val="2"/>
          </w:tcPr>
          <w:p w14:paraId="17F33A7D" w14:textId="77777777" w:rsidR="00B673EB" w:rsidRPr="0092442D" w:rsidRDefault="006A1359" w:rsidP="006D170F">
            <w:pPr>
              <w:rPr>
                <w:rFonts w:ascii="Calibri" w:hAnsi="Calibri" w:cs="Calibri"/>
                <w:b/>
                <w:szCs w:val="22"/>
              </w:rPr>
            </w:pPr>
            <w:r>
              <w:rPr>
                <w:rFonts w:ascii="Calibri" w:hAnsi="Calibri" w:cs="Calibri"/>
                <w:b/>
                <w:szCs w:val="22"/>
              </w:rPr>
              <w:t xml:space="preserve">Text </w:t>
            </w:r>
          </w:p>
        </w:tc>
        <w:tc>
          <w:tcPr>
            <w:tcW w:w="10789" w:type="dxa"/>
          </w:tcPr>
          <w:p w14:paraId="69177EDC" w14:textId="77777777" w:rsidR="00B673EB" w:rsidRPr="0092442D" w:rsidRDefault="00EA0DB3" w:rsidP="006D170F">
            <w:pPr>
              <w:rPr>
                <w:rFonts w:ascii="Calibri" w:hAnsi="Calibri" w:cs="Calibri"/>
                <w:b/>
                <w:szCs w:val="22"/>
              </w:rPr>
            </w:pPr>
            <w:r w:rsidRPr="00FB120E">
              <w:rPr>
                <w:rFonts w:cstheme="minorHAnsi"/>
                <w:b/>
                <w:bCs/>
                <w:color w:val="333333"/>
                <w:szCs w:val="22"/>
              </w:rPr>
              <w:t xml:space="preserve">This </w:t>
            </w:r>
            <w:r>
              <w:rPr>
                <w:rFonts w:cstheme="minorHAnsi"/>
                <w:b/>
                <w:bCs/>
                <w:color w:val="333333"/>
                <w:szCs w:val="22"/>
              </w:rPr>
              <w:t xml:space="preserve">sample of student work demonstrates that the </w:t>
            </w:r>
            <w:r w:rsidRPr="00FB120E">
              <w:rPr>
                <w:rFonts w:cstheme="minorHAnsi"/>
                <w:b/>
                <w:bCs/>
                <w:color w:val="333333"/>
                <w:szCs w:val="22"/>
              </w:rPr>
              <w:t xml:space="preserve">student </w:t>
            </w:r>
            <w:r>
              <w:rPr>
                <w:rFonts w:cstheme="minorHAnsi"/>
                <w:b/>
                <w:bCs/>
                <w:color w:val="333333"/>
                <w:szCs w:val="22"/>
              </w:rPr>
              <w:t>can</w:t>
            </w:r>
            <w:r w:rsidRPr="00FB120E">
              <w:rPr>
                <w:rFonts w:cstheme="minorHAnsi"/>
                <w:b/>
                <w:bCs/>
                <w:color w:val="333333"/>
                <w:szCs w:val="22"/>
              </w:rPr>
              <w:t>:</w:t>
            </w:r>
          </w:p>
        </w:tc>
      </w:tr>
      <w:tr w:rsidR="00B673EB" w:rsidRPr="001E52F0" w14:paraId="69F17AAD" w14:textId="77777777" w:rsidTr="006D170F">
        <w:tc>
          <w:tcPr>
            <w:tcW w:w="1097" w:type="dxa"/>
          </w:tcPr>
          <w:p w14:paraId="2A602B0F" w14:textId="3EB1FE70" w:rsidR="00C828D8" w:rsidRDefault="00A12236" w:rsidP="006D170F">
            <w:pPr>
              <w:rPr>
                <w:rFonts w:ascii="Calibri" w:hAnsi="Calibri" w:cs="Calibri"/>
                <w:bCs/>
                <w:szCs w:val="22"/>
              </w:rPr>
            </w:pPr>
            <w:r w:rsidRPr="00A12236">
              <w:rPr>
                <w:rFonts w:ascii="Calibri" w:hAnsi="Calibri" w:cs="Calibri"/>
                <w:bCs/>
                <w:szCs w:val="22"/>
              </w:rPr>
              <w:t>1</w:t>
            </w:r>
            <w:r w:rsidR="00393EB2" w:rsidRPr="00A12236">
              <w:rPr>
                <w:rFonts w:ascii="Calibri" w:hAnsi="Calibri" w:cs="Calibri"/>
                <w:bCs/>
                <w:szCs w:val="22"/>
              </w:rPr>
              <w:t xml:space="preserve"> </w:t>
            </w:r>
          </w:p>
          <w:p w14:paraId="4660A28F" w14:textId="77777777" w:rsidR="00B673EB" w:rsidRPr="0092442D" w:rsidRDefault="00B673EB" w:rsidP="006D170F">
            <w:pPr>
              <w:rPr>
                <w:rFonts w:ascii="Calibri" w:hAnsi="Calibri" w:cs="Calibri"/>
                <w:bCs/>
                <w:szCs w:val="22"/>
              </w:rPr>
            </w:pPr>
          </w:p>
        </w:tc>
        <w:tc>
          <w:tcPr>
            <w:tcW w:w="10782" w:type="dxa"/>
          </w:tcPr>
          <w:p w14:paraId="160BD05A" w14:textId="77777777" w:rsidR="00B673EB" w:rsidRPr="00CE634F" w:rsidRDefault="00A12236" w:rsidP="00A12236">
            <w:pPr>
              <w:rPr>
                <w:rFonts w:ascii="Calibri" w:hAnsi="Calibri" w:cs="Calibri"/>
                <w:b/>
                <w:szCs w:val="22"/>
              </w:rPr>
            </w:pPr>
            <w:r w:rsidRPr="00CE634F">
              <w:rPr>
                <w:rFonts w:ascii="Calibri" w:hAnsi="Calibri" w:cs="Calibri"/>
                <w:b/>
                <w:szCs w:val="22"/>
              </w:rPr>
              <w:t>All children should learn to ride a bike</w:t>
            </w:r>
          </w:p>
          <w:p w14:paraId="5F2E9591" w14:textId="77777777" w:rsidR="00A12236" w:rsidRPr="00CE634F" w:rsidRDefault="00A12236" w:rsidP="00A12236">
            <w:pPr>
              <w:rPr>
                <w:rFonts w:ascii="Calibri" w:hAnsi="Calibri" w:cs="Calibri"/>
                <w:b/>
                <w:szCs w:val="22"/>
              </w:rPr>
            </w:pPr>
            <w:r w:rsidRPr="00CE634F">
              <w:rPr>
                <w:rFonts w:ascii="Calibri" w:hAnsi="Calibri" w:cs="Calibri"/>
                <w:b/>
                <w:szCs w:val="22"/>
              </w:rPr>
              <w:t>introduction: In my opinion we all should learn how to ride a bike.</w:t>
            </w:r>
          </w:p>
          <w:p w14:paraId="177B8576" w14:textId="70A0D8B0" w:rsidR="00A12236" w:rsidRPr="00CE634F" w:rsidRDefault="00A12236" w:rsidP="00A12236">
            <w:pPr>
              <w:rPr>
                <w:rFonts w:ascii="Calibri" w:hAnsi="Calibri" w:cs="Calibri"/>
                <w:b/>
                <w:szCs w:val="22"/>
              </w:rPr>
            </w:pPr>
            <w:r w:rsidRPr="00CE634F">
              <w:rPr>
                <w:rFonts w:ascii="Calibri" w:hAnsi="Calibri" w:cs="Calibri"/>
                <w:b/>
                <w:szCs w:val="22"/>
              </w:rPr>
              <w:t>Firstly, i Think all chil</w:t>
            </w:r>
            <w:r w:rsidR="00835F29">
              <w:rPr>
                <w:rFonts w:ascii="Calibri" w:hAnsi="Calibri" w:cs="Calibri"/>
                <w:b/>
                <w:szCs w:val="22"/>
              </w:rPr>
              <w:t>d</w:t>
            </w:r>
            <w:r w:rsidRPr="00CE634F">
              <w:rPr>
                <w:rFonts w:ascii="Calibri" w:hAnsi="Calibri" w:cs="Calibri"/>
                <w:b/>
                <w:szCs w:val="22"/>
              </w:rPr>
              <w:t xml:space="preserve">ren should learn to ride a bike because </w:t>
            </w:r>
            <w:proofErr w:type="spellStart"/>
            <w:r w:rsidR="002B6FD3" w:rsidRPr="00CE634F">
              <w:rPr>
                <w:rFonts w:ascii="Calibri" w:hAnsi="Calibri" w:cs="Calibri"/>
                <w:b/>
                <w:szCs w:val="22"/>
              </w:rPr>
              <w:t>iT</w:t>
            </w:r>
            <w:proofErr w:type="spellEnd"/>
            <w:r w:rsidR="002B6FD3" w:rsidRPr="00CE634F">
              <w:rPr>
                <w:rFonts w:ascii="Calibri" w:hAnsi="Calibri" w:cs="Calibri"/>
                <w:b/>
                <w:szCs w:val="22"/>
              </w:rPr>
              <w:t xml:space="preserve"> is good for body and </w:t>
            </w:r>
            <w:proofErr w:type="spellStart"/>
            <w:r w:rsidR="002B6FD3" w:rsidRPr="00CE634F">
              <w:rPr>
                <w:rFonts w:ascii="Calibri" w:hAnsi="Calibri" w:cs="Calibri"/>
                <w:b/>
                <w:szCs w:val="22"/>
              </w:rPr>
              <w:t>iT</w:t>
            </w:r>
            <w:proofErr w:type="spellEnd"/>
            <w:r w:rsidR="002B6FD3" w:rsidRPr="00CE634F">
              <w:rPr>
                <w:rFonts w:ascii="Calibri" w:hAnsi="Calibri" w:cs="Calibri"/>
                <w:b/>
                <w:szCs w:val="22"/>
              </w:rPr>
              <w:t xml:space="preserve"> is very good exercise.</w:t>
            </w:r>
          </w:p>
          <w:p w14:paraId="58BC3DF6" w14:textId="77777777" w:rsidR="002B6FD3" w:rsidRPr="00CE634F" w:rsidRDefault="002B6FD3" w:rsidP="00A12236">
            <w:pPr>
              <w:rPr>
                <w:rFonts w:ascii="Calibri" w:hAnsi="Calibri" w:cs="Calibri"/>
                <w:b/>
                <w:szCs w:val="22"/>
              </w:rPr>
            </w:pPr>
            <w:r w:rsidRPr="00CE634F">
              <w:rPr>
                <w:rFonts w:ascii="Calibri" w:hAnsi="Calibri" w:cs="Calibri"/>
                <w:b/>
                <w:szCs w:val="22"/>
              </w:rPr>
              <w:t xml:space="preserve">Secondly, I believe That if we learn how to ride a </w:t>
            </w:r>
            <w:proofErr w:type="gramStart"/>
            <w:r w:rsidRPr="00CE634F">
              <w:rPr>
                <w:rFonts w:ascii="Calibri" w:hAnsi="Calibri" w:cs="Calibri"/>
                <w:b/>
                <w:szCs w:val="22"/>
              </w:rPr>
              <w:t>bike</w:t>
            </w:r>
            <w:proofErr w:type="gramEnd"/>
            <w:r w:rsidRPr="00CE634F">
              <w:rPr>
                <w:rFonts w:ascii="Calibri" w:hAnsi="Calibri" w:cs="Calibri"/>
                <w:b/>
                <w:szCs w:val="22"/>
              </w:rPr>
              <w:t xml:space="preserve"> we can go to </w:t>
            </w:r>
            <w:proofErr w:type="spellStart"/>
            <w:r w:rsidRPr="00CE634F">
              <w:rPr>
                <w:rFonts w:ascii="Calibri" w:hAnsi="Calibri" w:cs="Calibri"/>
                <w:b/>
                <w:szCs w:val="22"/>
              </w:rPr>
              <w:t>shoping</w:t>
            </w:r>
            <w:proofErr w:type="spellEnd"/>
            <w:r w:rsidRPr="00CE634F">
              <w:rPr>
                <w:rFonts w:ascii="Calibri" w:hAnsi="Calibri" w:cs="Calibri"/>
                <w:b/>
                <w:szCs w:val="22"/>
              </w:rPr>
              <w:t xml:space="preserve"> So quickly with our family and friends.</w:t>
            </w:r>
          </w:p>
          <w:p w14:paraId="28653E15" w14:textId="55D9B667" w:rsidR="002B6FD3" w:rsidRPr="00CE634F" w:rsidRDefault="002B6FD3" w:rsidP="00A12236">
            <w:pPr>
              <w:rPr>
                <w:rFonts w:ascii="Calibri" w:hAnsi="Calibri" w:cs="Calibri"/>
                <w:b/>
                <w:szCs w:val="22"/>
              </w:rPr>
            </w:pPr>
            <w:r w:rsidRPr="00CE634F">
              <w:rPr>
                <w:rFonts w:ascii="Calibri" w:hAnsi="Calibri" w:cs="Calibri"/>
                <w:b/>
                <w:szCs w:val="22"/>
              </w:rPr>
              <w:t xml:space="preserve">Thirdly, I strongly believe that if we learn how to ride a </w:t>
            </w:r>
            <w:proofErr w:type="gramStart"/>
            <w:r w:rsidRPr="00CE634F">
              <w:rPr>
                <w:rFonts w:ascii="Calibri" w:hAnsi="Calibri" w:cs="Calibri"/>
                <w:b/>
                <w:szCs w:val="22"/>
              </w:rPr>
              <w:t>bike</w:t>
            </w:r>
            <w:proofErr w:type="gramEnd"/>
            <w:r w:rsidRPr="00CE634F">
              <w:rPr>
                <w:rFonts w:ascii="Calibri" w:hAnsi="Calibri" w:cs="Calibri"/>
                <w:b/>
                <w:szCs w:val="22"/>
              </w:rPr>
              <w:t xml:space="preserve"> we can have so m</w:t>
            </w:r>
            <w:r w:rsidR="008901EC">
              <w:rPr>
                <w:rFonts w:ascii="Calibri" w:hAnsi="Calibri" w:cs="Calibri"/>
                <w:b/>
                <w:szCs w:val="22"/>
              </w:rPr>
              <w:t>u</w:t>
            </w:r>
            <w:r w:rsidRPr="00CE634F">
              <w:rPr>
                <w:rFonts w:ascii="Calibri" w:hAnsi="Calibri" w:cs="Calibri"/>
                <w:b/>
                <w:szCs w:val="22"/>
              </w:rPr>
              <w:t>ch fun and we can ran so fast we can go to another places so quickly.</w:t>
            </w:r>
          </w:p>
          <w:p w14:paraId="0545ECB0" w14:textId="3EBEFBA8" w:rsidR="002B6FD3" w:rsidRPr="0092442D" w:rsidRDefault="002B6FD3" w:rsidP="00A12236">
            <w:pPr>
              <w:rPr>
                <w:rFonts w:ascii="Calibri" w:hAnsi="Calibri" w:cs="Calibri"/>
                <w:bCs/>
                <w:szCs w:val="22"/>
              </w:rPr>
            </w:pPr>
            <w:r w:rsidRPr="00CE634F">
              <w:rPr>
                <w:rFonts w:ascii="Calibri" w:hAnsi="Calibri" w:cs="Calibri"/>
                <w:b/>
                <w:szCs w:val="22"/>
              </w:rPr>
              <w:t xml:space="preserve">Closing sentence for all this </w:t>
            </w:r>
            <w:proofErr w:type="spellStart"/>
            <w:r w:rsidRPr="00CE634F">
              <w:rPr>
                <w:rFonts w:ascii="Calibri" w:hAnsi="Calibri" w:cs="Calibri"/>
                <w:b/>
                <w:szCs w:val="22"/>
              </w:rPr>
              <w:t>reas</w:t>
            </w:r>
            <w:proofErr w:type="spellEnd"/>
            <w:r w:rsidRPr="00CE634F">
              <w:rPr>
                <w:rFonts w:ascii="Calibri" w:hAnsi="Calibri" w:cs="Calibri"/>
                <w:b/>
                <w:szCs w:val="22"/>
              </w:rPr>
              <w:t xml:space="preserve"> I Think It will be fun if we learn how to ride a bike.</w:t>
            </w:r>
          </w:p>
        </w:tc>
        <w:tc>
          <w:tcPr>
            <w:tcW w:w="10796" w:type="dxa"/>
            <w:gridSpan w:val="2"/>
          </w:tcPr>
          <w:p w14:paraId="26E5DB99" w14:textId="77777777" w:rsidR="00F71B00" w:rsidRPr="005069E6" w:rsidRDefault="005069E6" w:rsidP="00B84C28">
            <w:pPr>
              <w:pStyle w:val="ListParagraph"/>
              <w:numPr>
                <w:ilvl w:val="0"/>
                <w:numId w:val="35"/>
              </w:numPr>
              <w:rPr>
                <w:rStyle w:val="Hyperlink"/>
                <w:rFonts w:ascii="Calibri" w:hAnsi="Calibri" w:cs="Calibri"/>
                <w:b/>
                <w:color w:val="auto"/>
                <w:sz w:val="22"/>
                <w:szCs w:val="22"/>
                <w:bdr w:val="none" w:sz="0" w:space="0" w:color="auto"/>
              </w:rPr>
            </w:pPr>
            <w:r w:rsidRPr="00264B70">
              <w:rPr>
                <w:rFonts w:cstheme="minorHAnsi"/>
                <w:color w:val="333333"/>
              </w:rPr>
              <w:t xml:space="preserve">Write simple texts that present a point of view </w:t>
            </w:r>
            <w:hyperlink r:id="rId12" w:tooltip="View elaborations and additional details of VCEALC377" w:history="1">
              <w:r w:rsidRPr="00264B70">
                <w:rPr>
                  <w:rStyle w:val="Hyperlink"/>
                  <w:rFonts w:cstheme="minorHAnsi"/>
                  <w:sz w:val="22"/>
                  <w:szCs w:val="22"/>
                </w:rPr>
                <w:t>(VCEALC377)</w:t>
              </w:r>
            </w:hyperlink>
          </w:p>
          <w:p w14:paraId="5E410C72" w14:textId="4B7F0676" w:rsidR="00894CA6" w:rsidRPr="00866233" w:rsidRDefault="003F0631" w:rsidP="00866233">
            <w:pPr>
              <w:pStyle w:val="ListParagraph"/>
              <w:numPr>
                <w:ilvl w:val="0"/>
                <w:numId w:val="35"/>
              </w:numPr>
              <w:rPr>
                <w:rFonts w:ascii="Calibri" w:hAnsi="Calibri" w:cs="Calibri"/>
                <w:b/>
                <w:szCs w:val="22"/>
              </w:rPr>
            </w:pPr>
            <w:r w:rsidRPr="00264B70">
              <w:rPr>
                <w:rFonts w:cstheme="minorHAnsi"/>
                <w:color w:val="333333"/>
              </w:rPr>
              <w:t xml:space="preserve">Write using language that is beginning to reflect the features of written language more than the features of spoken language </w:t>
            </w:r>
            <w:hyperlink r:id="rId13" w:tooltip="View elaborations and additional details of VCEALA379" w:history="1">
              <w:r w:rsidRPr="00264B70">
                <w:rPr>
                  <w:rStyle w:val="Hyperlink"/>
                  <w:rFonts w:cstheme="minorHAnsi"/>
                  <w:sz w:val="22"/>
                  <w:szCs w:val="22"/>
                </w:rPr>
                <w:t>(VCEALA379)</w:t>
              </w:r>
            </w:hyperlink>
          </w:p>
          <w:p w14:paraId="22E7869C" w14:textId="77777777" w:rsidR="00E66FF1" w:rsidRPr="00720744" w:rsidRDefault="00006648" w:rsidP="00B84C28">
            <w:pPr>
              <w:pStyle w:val="ListParagraph"/>
              <w:numPr>
                <w:ilvl w:val="0"/>
                <w:numId w:val="35"/>
              </w:numPr>
              <w:rPr>
                <w:rStyle w:val="Hyperlink"/>
                <w:rFonts w:ascii="Calibri" w:hAnsi="Calibri" w:cs="Calibri"/>
                <w:b/>
                <w:color w:val="auto"/>
                <w:sz w:val="22"/>
                <w:szCs w:val="22"/>
                <w:bdr w:val="none" w:sz="0" w:space="0" w:color="auto"/>
              </w:rPr>
            </w:pPr>
            <w:r w:rsidRPr="00264B70">
              <w:rPr>
                <w:rFonts w:cstheme="minorHAnsi"/>
                <w:color w:val="333333"/>
              </w:rPr>
              <w:t xml:space="preserve">Use heading and text formats appropriate to the task </w:t>
            </w:r>
            <w:hyperlink r:id="rId14" w:tooltip="View elaborations and additional details of VCEALL387" w:history="1">
              <w:r w:rsidRPr="00264B70">
                <w:rPr>
                  <w:rStyle w:val="Hyperlink"/>
                  <w:rFonts w:cstheme="minorHAnsi"/>
                  <w:sz w:val="22"/>
                  <w:szCs w:val="22"/>
                </w:rPr>
                <w:t>(VCEALL387)</w:t>
              </w:r>
            </w:hyperlink>
          </w:p>
          <w:p w14:paraId="38C0CF54" w14:textId="77777777" w:rsidR="00720744" w:rsidRPr="00A939F9" w:rsidRDefault="00720744" w:rsidP="00B84C28">
            <w:pPr>
              <w:pStyle w:val="ListParagraph"/>
              <w:numPr>
                <w:ilvl w:val="0"/>
                <w:numId w:val="35"/>
              </w:numPr>
              <w:rPr>
                <w:rStyle w:val="Hyperlink"/>
                <w:rFonts w:ascii="Calibri" w:hAnsi="Calibri" w:cs="Calibri"/>
                <w:b/>
                <w:color w:val="auto"/>
                <w:sz w:val="22"/>
                <w:szCs w:val="22"/>
                <w:bdr w:val="none" w:sz="0" w:space="0" w:color="auto"/>
              </w:rPr>
            </w:pPr>
            <w:r w:rsidRPr="00264B70">
              <w:rPr>
                <w:rFonts w:cstheme="minorHAnsi"/>
                <w:color w:val="333333"/>
              </w:rPr>
              <w:t xml:space="preserve">Write simple paragraphs with a logical sequence of sentences </w:t>
            </w:r>
            <w:hyperlink r:id="rId15" w:tooltip="View elaborations and additional details of VCEALL388" w:history="1">
              <w:r w:rsidRPr="00264B70">
                <w:rPr>
                  <w:rStyle w:val="Hyperlink"/>
                  <w:rFonts w:cstheme="minorHAnsi"/>
                  <w:sz w:val="22"/>
                  <w:szCs w:val="22"/>
                </w:rPr>
                <w:t>(VCEALL388)</w:t>
              </w:r>
            </w:hyperlink>
          </w:p>
          <w:p w14:paraId="0DD56384" w14:textId="77777777" w:rsidR="00A939F9" w:rsidRPr="008F2C0B" w:rsidRDefault="00A939F9" w:rsidP="00B84C28">
            <w:pPr>
              <w:pStyle w:val="ListParagraph"/>
              <w:numPr>
                <w:ilvl w:val="0"/>
                <w:numId w:val="35"/>
              </w:numPr>
              <w:rPr>
                <w:rStyle w:val="Hyperlink"/>
                <w:rFonts w:ascii="Calibri" w:hAnsi="Calibri" w:cs="Calibri"/>
                <w:b/>
                <w:color w:val="auto"/>
                <w:sz w:val="22"/>
                <w:szCs w:val="22"/>
                <w:bdr w:val="none" w:sz="0" w:space="0" w:color="auto"/>
              </w:rPr>
            </w:pPr>
            <w:r w:rsidRPr="00264B70">
              <w:rPr>
                <w:rFonts w:cstheme="minorHAnsi"/>
                <w:color w:val="333333"/>
              </w:rPr>
              <w:t xml:space="preserve">Use simple time sequence markers and pronoun references to connect ideas in a text </w:t>
            </w:r>
            <w:hyperlink r:id="rId16" w:tooltip="View elaborations and additional details of VCEALL389" w:history="1">
              <w:r w:rsidRPr="00264B70">
                <w:rPr>
                  <w:rStyle w:val="Hyperlink"/>
                  <w:rFonts w:cstheme="minorHAnsi"/>
                  <w:sz w:val="22"/>
                  <w:szCs w:val="22"/>
                </w:rPr>
                <w:t>(VCEALL389)</w:t>
              </w:r>
            </w:hyperlink>
          </w:p>
          <w:p w14:paraId="4D80ACF1" w14:textId="24A1249B" w:rsidR="008F2C0B" w:rsidRPr="00F76F79" w:rsidRDefault="008F2C0B" w:rsidP="00B84C28">
            <w:pPr>
              <w:pStyle w:val="ListParagraph"/>
              <w:numPr>
                <w:ilvl w:val="0"/>
                <w:numId w:val="35"/>
              </w:numPr>
              <w:rPr>
                <w:rStyle w:val="Hyperlink"/>
                <w:rFonts w:ascii="Calibri" w:hAnsi="Calibri" w:cs="Calibri"/>
                <w:b/>
                <w:color w:val="auto"/>
                <w:sz w:val="22"/>
                <w:szCs w:val="22"/>
                <w:bdr w:val="none" w:sz="0" w:space="0" w:color="auto"/>
              </w:rPr>
            </w:pPr>
            <w:r w:rsidRPr="00264B70">
              <w:rPr>
                <w:rFonts w:cstheme="minorHAnsi"/>
                <w:color w:val="333333"/>
              </w:rPr>
              <w:t xml:space="preserve">Use a range of verb forms correctly </w:t>
            </w:r>
            <w:hyperlink r:id="rId17" w:tooltip="View elaborations and additional details of VCEALL391" w:history="1">
              <w:r w:rsidRPr="00264B70">
                <w:rPr>
                  <w:rStyle w:val="Hyperlink"/>
                  <w:rFonts w:cstheme="minorHAnsi"/>
                  <w:sz w:val="22"/>
                  <w:szCs w:val="22"/>
                </w:rPr>
                <w:t>(VCEALL391)</w:t>
              </w:r>
            </w:hyperlink>
            <w:r>
              <w:rPr>
                <w:rStyle w:val="Hyperlink"/>
                <w:rFonts w:cstheme="minorHAnsi"/>
                <w:sz w:val="22"/>
                <w:szCs w:val="22"/>
              </w:rPr>
              <w:t xml:space="preserve"> </w:t>
            </w:r>
            <w:r w:rsidRPr="00866233">
              <w:rPr>
                <w:color w:val="333333"/>
              </w:rPr>
              <w:t>*uses modal verbs and simple present tense verbs</w:t>
            </w:r>
          </w:p>
          <w:p w14:paraId="61C9C5C9" w14:textId="702DE4E3" w:rsidR="00F76F79" w:rsidRPr="004B52E6" w:rsidRDefault="00F76F79" w:rsidP="00B84C28">
            <w:pPr>
              <w:pStyle w:val="ListParagraph"/>
              <w:numPr>
                <w:ilvl w:val="0"/>
                <w:numId w:val="35"/>
              </w:numPr>
              <w:rPr>
                <w:rStyle w:val="Hyperlink"/>
                <w:rFonts w:ascii="Calibri" w:hAnsi="Calibri" w:cs="Calibri"/>
                <w:b/>
                <w:color w:val="auto"/>
                <w:sz w:val="22"/>
                <w:szCs w:val="22"/>
                <w:bdr w:val="none" w:sz="0" w:space="0" w:color="auto"/>
              </w:rPr>
            </w:pPr>
            <w:r w:rsidRPr="00264B70">
              <w:rPr>
                <w:rFonts w:cstheme="minorHAnsi"/>
                <w:color w:val="333333"/>
              </w:rPr>
              <w:t xml:space="preserve">Use simple extended descriptive phrases </w:t>
            </w:r>
            <w:hyperlink r:id="rId18" w:tooltip="View elaborations and additional details of VCEALL392" w:history="1">
              <w:r w:rsidRPr="00264B70">
                <w:rPr>
                  <w:rStyle w:val="Hyperlink"/>
                  <w:rFonts w:cstheme="minorHAnsi"/>
                  <w:sz w:val="22"/>
                  <w:szCs w:val="22"/>
                </w:rPr>
                <w:t>(VCEALL392)</w:t>
              </w:r>
            </w:hyperlink>
            <w:r>
              <w:rPr>
                <w:rStyle w:val="Hyperlink"/>
                <w:rFonts w:cstheme="minorHAnsi"/>
                <w:sz w:val="22"/>
                <w:szCs w:val="22"/>
              </w:rPr>
              <w:t xml:space="preserve"> </w:t>
            </w:r>
            <w:r w:rsidRPr="00866233">
              <w:rPr>
                <w:color w:val="333333"/>
              </w:rPr>
              <w:t>*uses</w:t>
            </w:r>
            <w:r w:rsidR="00123F11">
              <w:rPr>
                <w:color w:val="333333"/>
              </w:rPr>
              <w:t xml:space="preserve"> the</w:t>
            </w:r>
            <w:r w:rsidRPr="00866233">
              <w:rPr>
                <w:color w:val="333333"/>
              </w:rPr>
              <w:t xml:space="preserve"> </w:t>
            </w:r>
            <w:r w:rsidR="00857FF5" w:rsidRPr="00866233">
              <w:rPr>
                <w:color w:val="333333"/>
              </w:rPr>
              <w:t>adverb</w:t>
            </w:r>
            <w:r w:rsidR="000A2951">
              <w:rPr>
                <w:color w:val="333333"/>
              </w:rPr>
              <w:t>s</w:t>
            </w:r>
            <w:r w:rsidR="00857FF5" w:rsidRPr="00866233">
              <w:rPr>
                <w:color w:val="333333"/>
              </w:rPr>
              <w:t xml:space="preserve"> </w:t>
            </w:r>
            <w:r w:rsidR="00857FF5" w:rsidRPr="00DB75F9">
              <w:rPr>
                <w:i/>
                <w:iCs/>
                <w:color w:val="333333"/>
              </w:rPr>
              <w:t>strongly</w:t>
            </w:r>
            <w:r w:rsidR="00857FF5" w:rsidRPr="00866233">
              <w:rPr>
                <w:color w:val="333333"/>
              </w:rPr>
              <w:t xml:space="preserve"> and </w:t>
            </w:r>
            <w:r w:rsidR="00866233" w:rsidRPr="00DB75F9">
              <w:rPr>
                <w:i/>
                <w:iCs/>
                <w:color w:val="333333"/>
              </w:rPr>
              <w:t>quickly</w:t>
            </w:r>
          </w:p>
          <w:p w14:paraId="08BFF0B3" w14:textId="77777777" w:rsidR="004B52E6" w:rsidRPr="008A4A0F" w:rsidRDefault="004B52E6" w:rsidP="00B84C28">
            <w:pPr>
              <w:pStyle w:val="ListParagraph"/>
              <w:numPr>
                <w:ilvl w:val="0"/>
                <w:numId w:val="35"/>
              </w:numPr>
              <w:rPr>
                <w:rStyle w:val="Hyperlink"/>
                <w:rFonts w:ascii="Calibri" w:hAnsi="Calibri" w:cs="Calibri"/>
                <w:b/>
                <w:color w:val="auto"/>
                <w:sz w:val="22"/>
                <w:szCs w:val="22"/>
                <w:bdr w:val="none" w:sz="0" w:space="0" w:color="auto"/>
              </w:rPr>
            </w:pPr>
            <w:r w:rsidRPr="00264B70">
              <w:rPr>
                <w:rFonts w:cstheme="minorHAnsi"/>
                <w:color w:val="333333"/>
              </w:rPr>
              <w:t xml:space="preserve">Use a number of common conjunctions to link ideas to create compound and complex sentences </w:t>
            </w:r>
            <w:hyperlink r:id="rId19" w:tooltip="View elaborations and additional details of VCEALL393" w:history="1">
              <w:r w:rsidRPr="00264B70">
                <w:rPr>
                  <w:rStyle w:val="Hyperlink"/>
                  <w:rFonts w:cstheme="minorHAnsi"/>
                  <w:sz w:val="22"/>
                  <w:szCs w:val="22"/>
                </w:rPr>
                <w:t>(VCEALL393)</w:t>
              </w:r>
            </w:hyperlink>
          </w:p>
          <w:p w14:paraId="5A643488" w14:textId="2FCDBC3E" w:rsidR="008A4A0F" w:rsidRPr="008A4A0F" w:rsidRDefault="008A4A0F" w:rsidP="00B84C28">
            <w:pPr>
              <w:pStyle w:val="ListParagraph"/>
              <w:numPr>
                <w:ilvl w:val="0"/>
                <w:numId w:val="35"/>
              </w:numPr>
              <w:rPr>
                <w:rStyle w:val="Hyperlink"/>
                <w:rFonts w:ascii="Calibri" w:hAnsi="Calibri" w:cs="Calibri"/>
                <w:b/>
                <w:color w:val="auto"/>
                <w:sz w:val="22"/>
                <w:szCs w:val="22"/>
                <w:bdr w:val="none" w:sz="0" w:space="0" w:color="auto"/>
              </w:rPr>
            </w:pPr>
            <w:r w:rsidRPr="00264B70">
              <w:rPr>
                <w:rFonts w:cstheme="minorHAnsi"/>
                <w:color w:val="333333"/>
              </w:rPr>
              <w:t xml:space="preserve">Use appropriate layouts to separate ideas and incorporate visual features in texts </w:t>
            </w:r>
            <w:hyperlink r:id="rId20" w:tooltip="View elaborations and additional details of VCEALL397" w:history="1">
              <w:r w:rsidRPr="00264B70">
                <w:rPr>
                  <w:rStyle w:val="Hyperlink"/>
                  <w:rFonts w:cstheme="minorHAnsi"/>
                  <w:sz w:val="22"/>
                  <w:szCs w:val="22"/>
                </w:rPr>
                <w:t>(VCEALL397)</w:t>
              </w:r>
            </w:hyperlink>
            <w:r>
              <w:rPr>
                <w:rStyle w:val="Hyperlink"/>
                <w:rFonts w:cstheme="minorHAnsi"/>
                <w:sz w:val="22"/>
                <w:szCs w:val="22"/>
              </w:rPr>
              <w:t xml:space="preserve"> </w:t>
            </w:r>
            <w:r w:rsidRPr="000A2951">
              <w:rPr>
                <w:rStyle w:val="Hyperlink"/>
                <w:rFonts w:cstheme="minorHAnsi"/>
                <w:color w:val="auto"/>
                <w:sz w:val="22"/>
                <w:szCs w:val="22"/>
              </w:rPr>
              <w:t>*creates a separate line for each idea</w:t>
            </w:r>
          </w:p>
          <w:p w14:paraId="14B11EA6" w14:textId="3ADB341C" w:rsidR="008A4A0F" w:rsidRPr="0092442D" w:rsidRDefault="00E50B28" w:rsidP="00B84C28">
            <w:pPr>
              <w:pStyle w:val="ListParagraph"/>
              <w:numPr>
                <w:ilvl w:val="0"/>
                <w:numId w:val="35"/>
              </w:numPr>
              <w:rPr>
                <w:rFonts w:ascii="Calibri" w:hAnsi="Calibri" w:cs="Calibri"/>
                <w:b/>
                <w:szCs w:val="22"/>
              </w:rPr>
            </w:pPr>
            <w:r w:rsidRPr="00264B70">
              <w:rPr>
                <w:rFonts w:cstheme="minorHAnsi"/>
                <w:color w:val="333333"/>
              </w:rPr>
              <w:t xml:space="preserve">Spell frequently used words with common patterns with increased accuracy </w:t>
            </w:r>
            <w:hyperlink r:id="rId21" w:tooltip="View elaborations and additional details of VCEALL398" w:history="1">
              <w:r w:rsidRPr="00264B70">
                <w:rPr>
                  <w:rStyle w:val="Hyperlink"/>
                  <w:rFonts w:cstheme="minorHAnsi"/>
                  <w:sz w:val="22"/>
                  <w:szCs w:val="22"/>
                </w:rPr>
                <w:t>(VCEALL398)</w:t>
              </w:r>
            </w:hyperlink>
          </w:p>
        </w:tc>
      </w:tr>
    </w:tbl>
    <w:p w14:paraId="285A1FEE" w14:textId="77777777" w:rsidR="00B673EB" w:rsidRDefault="00B673EB" w:rsidP="00812A97">
      <w:pPr>
        <w:rPr>
          <w:b/>
          <w:bCs/>
        </w:rPr>
      </w:pPr>
    </w:p>
    <w:tbl>
      <w:tblPr>
        <w:tblStyle w:val="TableGrid"/>
        <w:tblW w:w="22675" w:type="dxa"/>
        <w:tblLook w:val="04A0" w:firstRow="1" w:lastRow="0" w:firstColumn="1" w:lastColumn="0" w:noHBand="0" w:noVBand="1"/>
      </w:tblPr>
      <w:tblGrid>
        <w:gridCol w:w="11865"/>
        <w:gridCol w:w="10810"/>
      </w:tblGrid>
      <w:tr w:rsidR="0067194A" w14:paraId="5213276E" w14:textId="77777777" w:rsidTr="00F60AA4">
        <w:tc>
          <w:tcPr>
            <w:tcW w:w="11865" w:type="dxa"/>
            <w:vMerge w:val="restart"/>
            <w:shd w:val="clear" w:color="auto" w:fill="FFFFFF" w:themeFill="background1"/>
          </w:tcPr>
          <w:p w14:paraId="3384D70A" w14:textId="77777777" w:rsidR="0067194A" w:rsidRDefault="0067194A" w:rsidP="00AE2149">
            <w:pPr>
              <w:rPr>
                <w:rFonts w:ascii="Calibri" w:hAnsi="Calibri" w:cs="Calibri"/>
                <w:bCs/>
                <w:szCs w:val="22"/>
                <w:highlight w:val="yellow"/>
              </w:rPr>
            </w:pPr>
            <w:r w:rsidRPr="00334ACD">
              <w:rPr>
                <w:rFonts w:cstheme="minorHAnsi"/>
              </w:rPr>
              <w:t xml:space="preserve">This student’s performance in this task suggests that </w:t>
            </w:r>
            <w:r>
              <w:rPr>
                <w:rFonts w:cstheme="minorHAnsi"/>
              </w:rPr>
              <w:t>he is</w:t>
            </w:r>
            <w:r w:rsidRPr="00334ACD">
              <w:rPr>
                <w:rFonts w:cstheme="minorHAnsi"/>
              </w:rPr>
              <w:t xml:space="preserve"> working within the range of Level </w:t>
            </w:r>
            <w:r>
              <w:rPr>
                <w:rFonts w:cstheme="minorHAnsi"/>
              </w:rPr>
              <w:t>B2</w:t>
            </w:r>
            <w:r w:rsidRPr="00334ACD">
              <w:rPr>
                <w:rFonts w:cstheme="minorHAnsi"/>
              </w:rPr>
              <w:t xml:space="preserve"> in </w:t>
            </w:r>
            <w:r>
              <w:rPr>
                <w:rFonts w:cstheme="minorHAnsi"/>
              </w:rPr>
              <w:t>Writing</w:t>
            </w:r>
            <w:r w:rsidRPr="00334ACD">
              <w:rPr>
                <w:rFonts w:cstheme="minorHAnsi"/>
              </w:rPr>
              <w:t>. The assessing teacher will need to consider a range of</w:t>
            </w:r>
            <w:r>
              <w:rPr>
                <w:rFonts w:cstheme="minorHAnsi"/>
              </w:rPr>
              <w:t xml:space="preserve"> student</w:t>
            </w:r>
            <w:r w:rsidRPr="00334ACD">
              <w:rPr>
                <w:rFonts w:cstheme="minorHAnsi"/>
              </w:rPr>
              <w:t xml:space="preserve"> samples in order to determine whether this student is at the beginning of </w:t>
            </w:r>
            <w:r>
              <w:rPr>
                <w:rFonts w:cstheme="minorHAnsi"/>
              </w:rPr>
              <w:t>B2</w:t>
            </w:r>
            <w:r w:rsidRPr="00334ACD">
              <w:rPr>
                <w:rFonts w:cstheme="minorHAnsi"/>
              </w:rPr>
              <w:t xml:space="preserve">, consolidating </w:t>
            </w:r>
            <w:r>
              <w:rPr>
                <w:rFonts w:cstheme="minorHAnsi"/>
              </w:rPr>
              <w:t>B2</w:t>
            </w:r>
            <w:r w:rsidRPr="00334ACD">
              <w:rPr>
                <w:rFonts w:cstheme="minorHAnsi"/>
              </w:rPr>
              <w:t xml:space="preserve"> or at the </w:t>
            </w:r>
            <w:r>
              <w:rPr>
                <w:rFonts w:cstheme="minorHAnsi"/>
              </w:rPr>
              <w:t>B2</w:t>
            </w:r>
            <w:r w:rsidRPr="00334ACD">
              <w:rPr>
                <w:rFonts w:cstheme="minorHAnsi"/>
              </w:rPr>
              <w:t xml:space="preserve"> standard in </w:t>
            </w:r>
            <w:r>
              <w:rPr>
                <w:rFonts w:cstheme="minorHAnsi"/>
              </w:rPr>
              <w:t>Writing</w:t>
            </w:r>
            <w:r w:rsidRPr="00334ACD">
              <w:rPr>
                <w:rFonts w:cstheme="minorHAnsi"/>
              </w:rPr>
              <w:t>.</w:t>
            </w:r>
            <w:r>
              <w:rPr>
                <w:rFonts w:cstheme="minorHAnsi"/>
              </w:rPr>
              <w:t xml:space="preserve">   </w:t>
            </w:r>
          </w:p>
          <w:p w14:paraId="0A3A56BB" w14:textId="77777777" w:rsidR="0067194A" w:rsidRPr="003173F0" w:rsidRDefault="0067194A" w:rsidP="002B6FD3">
            <w:pPr>
              <w:tabs>
                <w:tab w:val="left" w:pos="142"/>
              </w:tabs>
              <w:spacing w:before="120" w:line="276" w:lineRule="auto"/>
            </w:pPr>
            <w:r w:rsidRPr="003173F0">
              <w:t>At</w:t>
            </w:r>
            <w:r w:rsidRPr="003173F0">
              <w:rPr>
                <w:b/>
                <w:bCs/>
              </w:rPr>
              <w:t xml:space="preserve"> beginning Level B2 </w:t>
            </w:r>
            <w:r w:rsidRPr="003173F0">
              <w:t>students</w:t>
            </w:r>
            <w:r w:rsidRPr="003173F0">
              <w:rPr>
                <w:b/>
                <w:bCs/>
              </w:rPr>
              <w:t>:</w:t>
            </w:r>
          </w:p>
          <w:p w14:paraId="7B1DEAF8" w14:textId="77777777" w:rsidR="0067194A" w:rsidRPr="003173F0" w:rsidRDefault="0067194A" w:rsidP="002B6FD3">
            <w:pPr>
              <w:pStyle w:val="ListParagraph"/>
              <w:numPr>
                <w:ilvl w:val="0"/>
                <w:numId w:val="39"/>
              </w:numPr>
              <w:spacing w:after="160" w:line="259" w:lineRule="auto"/>
            </w:pPr>
            <w:r w:rsidRPr="003173F0">
              <w:t>write their own simple texts for different purposes in guided contexts</w:t>
            </w:r>
          </w:p>
          <w:p w14:paraId="45CC1E49" w14:textId="77777777" w:rsidR="0067194A" w:rsidRPr="003173F0" w:rsidRDefault="0067194A" w:rsidP="002B6FD3">
            <w:pPr>
              <w:pStyle w:val="ListParagraph"/>
              <w:numPr>
                <w:ilvl w:val="0"/>
                <w:numId w:val="39"/>
              </w:numPr>
              <w:spacing w:after="160" w:line="259" w:lineRule="auto"/>
            </w:pPr>
            <w:r w:rsidRPr="003173F0">
              <w:t>draw on models provided and use repetitive structures in an attempt to write longer texts</w:t>
            </w:r>
          </w:p>
          <w:p w14:paraId="42B2A977" w14:textId="77777777" w:rsidR="0067194A" w:rsidRPr="003173F0" w:rsidRDefault="0067194A" w:rsidP="002B6FD3">
            <w:pPr>
              <w:pStyle w:val="ListParagraph"/>
              <w:numPr>
                <w:ilvl w:val="0"/>
                <w:numId w:val="39"/>
              </w:numPr>
              <w:spacing w:after="160" w:line="259" w:lineRule="auto"/>
            </w:pPr>
            <w:r w:rsidRPr="003173F0">
              <w:t>produce writing that is still reflective of their everyday spoken English and which includes marked EAL features (for example, sometimes leaving out articles and verb endings and making errors with verb tenses) as they become more confident in experimenting with oral and written English.</w:t>
            </w:r>
          </w:p>
          <w:p w14:paraId="5B1C16FE" w14:textId="77777777" w:rsidR="0067194A" w:rsidRPr="003173F0" w:rsidRDefault="0067194A" w:rsidP="002B6FD3">
            <w:pPr>
              <w:pStyle w:val="ListParagraph"/>
              <w:numPr>
                <w:ilvl w:val="0"/>
                <w:numId w:val="39"/>
              </w:numPr>
              <w:spacing w:after="160" w:line="259" w:lineRule="auto"/>
            </w:pPr>
            <w:r w:rsidRPr="003173F0">
              <w:t>attempt to spell new words using their own pronunciation and write familiar words accurately.</w:t>
            </w:r>
          </w:p>
          <w:p w14:paraId="5FAAE32A" w14:textId="77777777" w:rsidR="0067194A" w:rsidRPr="003173F0" w:rsidRDefault="0067194A" w:rsidP="002B6FD3">
            <w:pPr>
              <w:tabs>
                <w:tab w:val="left" w:pos="142"/>
              </w:tabs>
              <w:spacing w:before="120" w:line="276" w:lineRule="auto"/>
            </w:pPr>
            <w:r w:rsidRPr="003173F0">
              <w:t>At</w:t>
            </w:r>
            <w:r w:rsidRPr="003173F0">
              <w:rPr>
                <w:b/>
                <w:bCs/>
              </w:rPr>
              <w:t xml:space="preserve"> consolidating Level B2 </w:t>
            </w:r>
            <w:r w:rsidRPr="003173F0">
              <w:t>students:</w:t>
            </w:r>
          </w:p>
          <w:p w14:paraId="39D9BABE" w14:textId="77777777" w:rsidR="0067194A" w:rsidRPr="003173F0" w:rsidRDefault="0067194A" w:rsidP="002B6FD3">
            <w:pPr>
              <w:pStyle w:val="ListParagraph"/>
              <w:numPr>
                <w:ilvl w:val="0"/>
                <w:numId w:val="39"/>
              </w:numPr>
              <w:spacing w:after="160" w:line="259" w:lineRule="auto"/>
            </w:pPr>
            <w:r w:rsidRPr="003173F0">
              <w:t>continue to write their own simple creative and informational texts for classroom purposes with support and they begin to include some details that help orient the reader</w:t>
            </w:r>
          </w:p>
          <w:p w14:paraId="70DDE7DB" w14:textId="77777777" w:rsidR="0067194A" w:rsidRPr="003173F0" w:rsidRDefault="0067194A" w:rsidP="002B6FD3">
            <w:pPr>
              <w:pStyle w:val="ListParagraph"/>
              <w:numPr>
                <w:ilvl w:val="0"/>
                <w:numId w:val="39"/>
              </w:numPr>
              <w:spacing w:after="160" w:line="259" w:lineRule="auto"/>
            </w:pPr>
            <w:r w:rsidRPr="003173F0">
              <w:t>produce writing that begins to include features of written-like language however it is still influenced mostly by their spoken language</w:t>
            </w:r>
          </w:p>
          <w:p w14:paraId="0C14BECA" w14:textId="77777777" w:rsidR="0067194A" w:rsidRPr="003173F0" w:rsidRDefault="0067194A" w:rsidP="002B6FD3">
            <w:pPr>
              <w:pStyle w:val="ListParagraph"/>
              <w:numPr>
                <w:ilvl w:val="0"/>
                <w:numId w:val="39"/>
              </w:numPr>
              <w:spacing w:after="160" w:line="259" w:lineRule="auto"/>
            </w:pPr>
            <w:r w:rsidRPr="003173F0">
              <w:t xml:space="preserve">produce writing that shows varying control over grammatical features such as subject–verb agreement, tense, noun-pronoun </w:t>
            </w:r>
            <w:proofErr w:type="gramStart"/>
            <w:r w:rsidRPr="003173F0">
              <w:t>reference</w:t>
            </w:r>
            <w:proofErr w:type="gramEnd"/>
            <w:r w:rsidRPr="003173F0">
              <w:t xml:space="preserve"> and articles</w:t>
            </w:r>
          </w:p>
          <w:p w14:paraId="12E7F32C" w14:textId="77777777" w:rsidR="0067194A" w:rsidRPr="003173F0" w:rsidRDefault="0067194A" w:rsidP="002B6FD3">
            <w:pPr>
              <w:pStyle w:val="ListParagraph"/>
              <w:numPr>
                <w:ilvl w:val="0"/>
                <w:numId w:val="39"/>
              </w:numPr>
              <w:spacing w:after="160" w:line="259" w:lineRule="auto"/>
            </w:pPr>
            <w:r w:rsidRPr="003173F0">
              <w:t>spell most monosyllabic and many high frequency words accurately.</w:t>
            </w:r>
          </w:p>
          <w:p w14:paraId="6768A3C4" w14:textId="77777777" w:rsidR="0067194A" w:rsidRPr="003173F0" w:rsidRDefault="0067194A" w:rsidP="002B6FD3">
            <w:pPr>
              <w:tabs>
                <w:tab w:val="left" w:pos="142"/>
              </w:tabs>
              <w:spacing w:before="120" w:line="276" w:lineRule="auto"/>
            </w:pPr>
            <w:r w:rsidRPr="003173F0">
              <w:t>At</w:t>
            </w:r>
            <w:r w:rsidRPr="003173F0">
              <w:rPr>
                <w:b/>
                <w:bCs/>
              </w:rPr>
              <w:t xml:space="preserve"> </w:t>
            </w:r>
            <w:r w:rsidRPr="003173F0">
              <w:rPr>
                <w:rStyle w:val="Hyperlink"/>
                <w:rFonts w:cstheme="minorHAnsi"/>
                <w:b/>
                <w:bCs/>
                <w:sz w:val="22"/>
                <w:szCs w:val="22"/>
                <w:bdr w:val="none" w:sz="0" w:space="0" w:color="auto"/>
              </w:rPr>
              <w:t>Level B2 Achievement Standard</w:t>
            </w:r>
            <w:r w:rsidRPr="003173F0">
              <w:rPr>
                <w:b/>
                <w:bCs/>
              </w:rPr>
              <w:t xml:space="preserve"> </w:t>
            </w:r>
            <w:r w:rsidRPr="003173F0">
              <w:t>students:</w:t>
            </w:r>
          </w:p>
          <w:p w14:paraId="345F8CAA" w14:textId="77777777" w:rsidR="0067194A" w:rsidRDefault="0067194A" w:rsidP="002B6FD3">
            <w:pPr>
              <w:pStyle w:val="ListParagraph"/>
              <w:numPr>
                <w:ilvl w:val="0"/>
                <w:numId w:val="40"/>
              </w:numPr>
              <w:spacing w:after="160" w:line="259" w:lineRule="auto"/>
            </w:pPr>
            <w:r w:rsidRPr="00A14719">
              <w:t>write for a range of purposes on familiar topics</w:t>
            </w:r>
          </w:p>
          <w:p w14:paraId="50A43644" w14:textId="77777777" w:rsidR="0067194A" w:rsidRDefault="0067194A" w:rsidP="002B6FD3">
            <w:pPr>
              <w:pStyle w:val="ListParagraph"/>
              <w:numPr>
                <w:ilvl w:val="0"/>
                <w:numId w:val="40"/>
              </w:numPr>
              <w:spacing w:after="160" w:line="259" w:lineRule="auto"/>
            </w:pPr>
            <w:r w:rsidRPr="00A14719">
              <w:t>write simple, organised texts demonstrating a developing use of specific vocabulary and simple sentence structures</w:t>
            </w:r>
          </w:p>
          <w:p w14:paraId="46C2A6BE" w14:textId="77777777" w:rsidR="0067194A" w:rsidRDefault="0067194A" w:rsidP="002B6FD3">
            <w:pPr>
              <w:pStyle w:val="ListParagraph"/>
              <w:numPr>
                <w:ilvl w:val="0"/>
                <w:numId w:val="40"/>
              </w:numPr>
              <w:spacing w:after="160" w:line="259" w:lineRule="auto"/>
            </w:pPr>
            <w:r w:rsidRPr="00A14719">
              <w:t>demonstrate an understanding of the purposes of common text types, and their structures and features</w:t>
            </w:r>
          </w:p>
          <w:p w14:paraId="3483B146" w14:textId="77777777" w:rsidR="0067194A" w:rsidRDefault="0067194A" w:rsidP="002B6FD3">
            <w:pPr>
              <w:pStyle w:val="ListParagraph"/>
              <w:numPr>
                <w:ilvl w:val="0"/>
                <w:numId w:val="40"/>
              </w:numPr>
              <w:spacing w:after="160" w:line="259" w:lineRule="auto"/>
            </w:pPr>
            <w:r>
              <w:t xml:space="preserve">produce </w:t>
            </w:r>
            <w:r w:rsidRPr="00A14719">
              <w:t xml:space="preserve">written texts </w:t>
            </w:r>
            <w:r>
              <w:t xml:space="preserve">that </w:t>
            </w:r>
            <w:r w:rsidRPr="00A14719">
              <w:t>include basic information and detail</w:t>
            </w:r>
          </w:p>
          <w:p w14:paraId="3B3493A3" w14:textId="77777777" w:rsidR="0067194A" w:rsidRPr="00062A63" w:rsidRDefault="0067194A" w:rsidP="002B6FD3">
            <w:pPr>
              <w:pStyle w:val="ListParagraph"/>
              <w:numPr>
                <w:ilvl w:val="0"/>
                <w:numId w:val="40"/>
              </w:numPr>
              <w:spacing w:after="160" w:line="259" w:lineRule="auto"/>
            </w:pPr>
            <w:r w:rsidRPr="00A14719">
              <w:t>use a number of common conjunctions to link ideas, using pronoun references with some noun–pronoun agreement, simple phrases to express basic comparisons, and some basic punctuation with consistency</w:t>
            </w:r>
          </w:p>
          <w:p w14:paraId="6B109972" w14:textId="77777777" w:rsidR="0067194A" w:rsidRPr="00485E17" w:rsidRDefault="0067194A" w:rsidP="002B6FD3">
            <w:pPr>
              <w:pStyle w:val="ListParagraph"/>
              <w:numPr>
                <w:ilvl w:val="0"/>
                <w:numId w:val="40"/>
              </w:numPr>
              <w:spacing w:after="160" w:line="259" w:lineRule="auto"/>
            </w:pPr>
            <w:r w:rsidRPr="00485E17">
              <w:t xml:space="preserve">make plausible attempts to spell new words based on known English letter–sound relationships and use a range of strategies for spelling words, checking word </w:t>
            </w:r>
            <w:proofErr w:type="gramStart"/>
            <w:r w:rsidRPr="00485E17">
              <w:t>lists</w:t>
            </w:r>
            <w:proofErr w:type="gramEnd"/>
            <w:r w:rsidRPr="00485E17">
              <w:t xml:space="preserve"> or keeping personal dictionaries</w:t>
            </w:r>
          </w:p>
          <w:p w14:paraId="76DBA452" w14:textId="77777777" w:rsidR="0067194A" w:rsidRPr="00062A63" w:rsidRDefault="0067194A" w:rsidP="002B6FD3">
            <w:pPr>
              <w:pStyle w:val="ListParagraph"/>
              <w:numPr>
                <w:ilvl w:val="0"/>
                <w:numId w:val="40"/>
              </w:numPr>
              <w:spacing w:after="160" w:line="259" w:lineRule="auto"/>
            </w:pPr>
            <w:r w:rsidRPr="00A14719">
              <w:t>base new sentences on known sentence structures</w:t>
            </w:r>
          </w:p>
          <w:p w14:paraId="633BCC02" w14:textId="77777777" w:rsidR="0067194A" w:rsidRDefault="0067194A" w:rsidP="002B6FD3">
            <w:pPr>
              <w:pStyle w:val="ListParagraph"/>
              <w:numPr>
                <w:ilvl w:val="0"/>
                <w:numId w:val="40"/>
              </w:numPr>
              <w:spacing w:after="160" w:line="259" w:lineRule="auto"/>
            </w:pPr>
            <w:r w:rsidRPr="00A14719">
              <w:t>draw on a developing knowledge of the writing process to plan and write simple texts, and with support, redraft them</w:t>
            </w:r>
          </w:p>
          <w:p w14:paraId="080E4A10" w14:textId="77777777" w:rsidR="0067194A" w:rsidRPr="00C25E13" w:rsidRDefault="0067194A" w:rsidP="002B6FD3">
            <w:pPr>
              <w:pStyle w:val="ListParagraph"/>
              <w:numPr>
                <w:ilvl w:val="0"/>
                <w:numId w:val="40"/>
              </w:numPr>
              <w:spacing w:after="160" w:line="259" w:lineRule="auto"/>
              <w:rPr>
                <w:sz w:val="24"/>
              </w:rPr>
            </w:pPr>
            <w:r>
              <w:t xml:space="preserve">use </w:t>
            </w:r>
            <w:r w:rsidRPr="00A14719">
              <w:t>more advanced software functions to write, edit and present their texts</w:t>
            </w:r>
            <w:r>
              <w:t>.</w:t>
            </w:r>
          </w:p>
          <w:p w14:paraId="643E6213" w14:textId="3FAB760B" w:rsidR="0067194A" w:rsidRPr="002B6FD3" w:rsidRDefault="0067194A" w:rsidP="00AE2149">
            <w:pPr>
              <w:rPr>
                <w:rFonts w:cstheme="minorHAnsi"/>
              </w:rPr>
            </w:pPr>
          </w:p>
        </w:tc>
        <w:tc>
          <w:tcPr>
            <w:tcW w:w="10810" w:type="dxa"/>
            <w:shd w:val="clear" w:color="auto" w:fill="E2EFD9" w:themeFill="accent6" w:themeFillTint="33"/>
          </w:tcPr>
          <w:p w14:paraId="48455E46" w14:textId="77777777" w:rsidR="0067194A" w:rsidRDefault="0067194A" w:rsidP="00BA4F03">
            <w:pPr>
              <w:rPr>
                <w:b/>
                <w:bCs/>
              </w:rPr>
            </w:pPr>
            <w:r>
              <w:rPr>
                <w:b/>
                <w:bCs/>
              </w:rPr>
              <w:t xml:space="preserve">Possible next steps for this student’s learning: </w:t>
            </w:r>
          </w:p>
          <w:p w14:paraId="755CAB51" w14:textId="1DDE4912" w:rsidR="0067194A" w:rsidRPr="00AA290D" w:rsidRDefault="0067194A" w:rsidP="002B6FD3">
            <w:pPr>
              <w:pStyle w:val="ListParagraph"/>
              <w:numPr>
                <w:ilvl w:val="0"/>
                <w:numId w:val="35"/>
              </w:numPr>
              <w:rPr>
                <w:rFonts w:cstheme="minorHAnsi"/>
                <w:b/>
                <w:bCs/>
              </w:rPr>
            </w:pPr>
            <w:r>
              <w:rPr>
                <w:rFonts w:cstheme="minorHAnsi"/>
                <w:color w:val="333333"/>
              </w:rPr>
              <w:t xml:space="preserve">Using </w:t>
            </w:r>
            <w:r w:rsidR="00124269">
              <w:rPr>
                <w:rFonts w:cstheme="minorHAnsi"/>
                <w:color w:val="333333"/>
              </w:rPr>
              <w:t>b</w:t>
            </w:r>
            <w:r w:rsidR="00124269">
              <w:rPr>
                <w:color w:val="333333"/>
              </w:rPr>
              <w:t xml:space="preserve">ilingual </w:t>
            </w:r>
            <w:r w:rsidR="00AA1821">
              <w:rPr>
                <w:rFonts w:cstheme="minorHAnsi"/>
                <w:color w:val="333333"/>
              </w:rPr>
              <w:t>writing notes a</w:t>
            </w:r>
            <w:r w:rsidR="00AA1821">
              <w:rPr>
                <w:color w:val="333333"/>
              </w:rPr>
              <w:t xml:space="preserve">nd </w:t>
            </w:r>
            <w:r>
              <w:rPr>
                <w:rFonts w:cstheme="minorHAnsi"/>
                <w:color w:val="333333"/>
              </w:rPr>
              <w:t xml:space="preserve">a planning template </w:t>
            </w:r>
            <w:r w:rsidR="0055790C">
              <w:rPr>
                <w:rFonts w:cstheme="minorHAnsi"/>
                <w:color w:val="333333"/>
              </w:rPr>
              <w:t>to help expand ideas and provide more detail</w:t>
            </w:r>
            <w:r w:rsidR="0076169A">
              <w:rPr>
                <w:rFonts w:cstheme="minorHAnsi"/>
                <w:color w:val="333333"/>
              </w:rPr>
              <w:t>s</w:t>
            </w:r>
            <w:r w:rsidR="00124269">
              <w:rPr>
                <w:rFonts w:cstheme="minorHAnsi"/>
                <w:color w:val="333333"/>
              </w:rPr>
              <w:t xml:space="preserve"> when writing</w:t>
            </w:r>
            <w:r w:rsidR="0055790C">
              <w:rPr>
                <w:rFonts w:cstheme="minorHAnsi"/>
                <w:color w:val="333333"/>
              </w:rPr>
              <w:t xml:space="preserve"> </w:t>
            </w:r>
            <w:hyperlink r:id="rId22" w:tooltip="View elaborations and additional details of VCEALA386" w:history="1">
              <w:r w:rsidRPr="00264B70">
                <w:rPr>
                  <w:rStyle w:val="Hyperlink"/>
                  <w:rFonts w:cstheme="minorHAnsi"/>
                  <w:sz w:val="22"/>
                  <w:szCs w:val="22"/>
                </w:rPr>
                <w:t>(VCEALA386)</w:t>
              </w:r>
            </w:hyperlink>
          </w:p>
          <w:p w14:paraId="588D4429" w14:textId="36DB1EB9" w:rsidR="0067194A" w:rsidRPr="001F73E4" w:rsidRDefault="0067194A" w:rsidP="002B6FD3">
            <w:pPr>
              <w:pStyle w:val="ListParagraph"/>
              <w:numPr>
                <w:ilvl w:val="0"/>
                <w:numId w:val="35"/>
              </w:numPr>
              <w:rPr>
                <w:rStyle w:val="Hyperlink"/>
                <w:rFonts w:cstheme="minorHAnsi"/>
                <w:b/>
                <w:bCs/>
                <w:color w:val="auto"/>
                <w:sz w:val="22"/>
                <w:bdr w:val="none" w:sz="0" w:space="0" w:color="auto"/>
              </w:rPr>
            </w:pPr>
            <w:r>
              <w:rPr>
                <w:rFonts w:cstheme="minorHAnsi"/>
                <w:color w:val="333333"/>
              </w:rPr>
              <w:t xml:space="preserve">Using a checklist to proofread </w:t>
            </w:r>
            <w:r w:rsidR="001040E2">
              <w:rPr>
                <w:rFonts w:cstheme="minorHAnsi"/>
                <w:color w:val="333333"/>
              </w:rPr>
              <w:t xml:space="preserve">and edit their own </w:t>
            </w:r>
            <w:r>
              <w:rPr>
                <w:rFonts w:cstheme="minorHAnsi"/>
                <w:color w:val="333333"/>
              </w:rPr>
              <w:t>writing</w:t>
            </w:r>
            <w:r w:rsidR="001040E2">
              <w:rPr>
                <w:rFonts w:cstheme="minorHAnsi"/>
                <w:color w:val="333333"/>
              </w:rPr>
              <w:t>, either independently or with a partner</w:t>
            </w:r>
            <w:r w:rsidRPr="00264B70">
              <w:rPr>
                <w:rFonts w:cstheme="minorHAnsi"/>
                <w:color w:val="333333"/>
              </w:rPr>
              <w:t xml:space="preserve"> </w:t>
            </w:r>
            <w:hyperlink r:id="rId23" w:tooltip="View elaborations and additional details of VCEALA382" w:history="1">
              <w:r w:rsidRPr="00264B70">
                <w:rPr>
                  <w:rStyle w:val="Hyperlink"/>
                  <w:rFonts w:cstheme="minorHAnsi"/>
                  <w:sz w:val="22"/>
                  <w:szCs w:val="22"/>
                </w:rPr>
                <w:t>(VCEALA382)</w:t>
              </w:r>
            </w:hyperlink>
          </w:p>
          <w:p w14:paraId="0EE4018A" w14:textId="20F7D8C8" w:rsidR="0067194A" w:rsidRPr="00315856" w:rsidRDefault="0067194A" w:rsidP="002B6FD3">
            <w:pPr>
              <w:pStyle w:val="ListParagraph"/>
              <w:numPr>
                <w:ilvl w:val="0"/>
                <w:numId w:val="35"/>
              </w:numPr>
              <w:rPr>
                <w:rStyle w:val="Hyperlink"/>
                <w:rFonts w:cstheme="minorHAnsi"/>
                <w:b/>
                <w:bCs/>
                <w:color w:val="auto"/>
                <w:sz w:val="22"/>
                <w:bdr w:val="none" w:sz="0" w:space="0" w:color="auto"/>
              </w:rPr>
            </w:pPr>
            <w:r>
              <w:rPr>
                <w:rFonts w:cstheme="minorHAnsi"/>
                <w:color w:val="333333"/>
              </w:rPr>
              <w:t>C</w:t>
            </w:r>
            <w:r>
              <w:rPr>
                <w:color w:val="333333"/>
              </w:rPr>
              <w:t xml:space="preserve">reating lists of synonyms for different adjectives such as </w:t>
            </w:r>
            <w:r w:rsidRPr="00DB75F9">
              <w:rPr>
                <w:i/>
                <w:iCs/>
                <w:color w:val="333333"/>
              </w:rPr>
              <w:t>excellent, great, fantastic</w:t>
            </w:r>
            <w:r>
              <w:rPr>
                <w:color w:val="333333"/>
              </w:rPr>
              <w:t xml:space="preserve"> to </w:t>
            </w:r>
            <w:r w:rsidR="0055790C">
              <w:rPr>
                <w:color w:val="333333"/>
              </w:rPr>
              <w:t>expand their use of vocabulary</w:t>
            </w:r>
            <w:r w:rsidRPr="00264B70">
              <w:rPr>
                <w:rFonts w:cstheme="minorHAnsi"/>
                <w:color w:val="333333"/>
              </w:rPr>
              <w:t xml:space="preserve"> </w:t>
            </w:r>
            <w:hyperlink r:id="rId24" w:tooltip="View elaborations and additional details of VCEALL396" w:history="1">
              <w:r w:rsidRPr="00264B70">
                <w:rPr>
                  <w:rStyle w:val="Hyperlink"/>
                  <w:rFonts w:cstheme="minorHAnsi"/>
                  <w:sz w:val="22"/>
                  <w:szCs w:val="22"/>
                </w:rPr>
                <w:t>(VCEALL396)</w:t>
              </w:r>
            </w:hyperlink>
          </w:p>
          <w:p w14:paraId="5412033D" w14:textId="71027063" w:rsidR="0067194A" w:rsidRPr="00E52A83" w:rsidRDefault="0067194A" w:rsidP="0067194A">
            <w:pPr>
              <w:pStyle w:val="ListParagraph"/>
              <w:numPr>
                <w:ilvl w:val="0"/>
                <w:numId w:val="35"/>
              </w:numPr>
              <w:rPr>
                <w:rFonts w:cstheme="minorHAnsi"/>
                <w:b/>
                <w:bCs/>
              </w:rPr>
            </w:pPr>
            <w:r>
              <w:rPr>
                <w:rFonts w:cstheme="minorHAnsi"/>
                <w:color w:val="333333"/>
              </w:rPr>
              <w:t>P</w:t>
            </w:r>
            <w:r>
              <w:rPr>
                <w:color w:val="333333"/>
              </w:rPr>
              <w:t>ractis</w:t>
            </w:r>
            <w:r w:rsidR="00337A59">
              <w:rPr>
                <w:color w:val="333333"/>
              </w:rPr>
              <w:t>ing</w:t>
            </w:r>
            <w:r>
              <w:rPr>
                <w:color w:val="333333"/>
              </w:rPr>
              <w:t xml:space="preserve"> correct letter size for lower and upper case letters and uses capital letters correctly</w:t>
            </w:r>
            <w:r w:rsidRPr="00F96316">
              <w:rPr>
                <w:rFonts w:cstheme="minorHAnsi"/>
                <w:color w:val="333333"/>
              </w:rPr>
              <w:t xml:space="preserve"> </w:t>
            </w:r>
            <w:hyperlink r:id="rId25" w:tooltip="View elaborations and additional details of VCEALL319" w:history="1">
              <w:r w:rsidRPr="00F96316">
                <w:rPr>
                  <w:rStyle w:val="Hyperlink"/>
                  <w:rFonts w:cstheme="minorHAnsi"/>
                  <w:sz w:val="22"/>
                  <w:szCs w:val="22"/>
                </w:rPr>
                <w:t>(VCEALL319)</w:t>
              </w:r>
            </w:hyperlink>
            <w:r>
              <w:rPr>
                <w:rStyle w:val="Hyperlink"/>
                <w:rFonts w:cstheme="minorHAnsi"/>
                <w:sz w:val="22"/>
                <w:szCs w:val="22"/>
              </w:rPr>
              <w:t xml:space="preserve"> </w:t>
            </w:r>
            <w:r w:rsidRPr="005C17FB">
              <w:rPr>
                <w:color w:val="333333"/>
              </w:rPr>
              <w:t>*</w:t>
            </w:r>
            <w:r w:rsidR="009D588C">
              <w:rPr>
                <w:color w:val="333333"/>
              </w:rPr>
              <w:t xml:space="preserve">content descriptor </w:t>
            </w:r>
            <w:r w:rsidRPr="005C17FB">
              <w:rPr>
                <w:color w:val="333333"/>
              </w:rPr>
              <w:t>from B1 Writing</w:t>
            </w:r>
            <w:r>
              <w:rPr>
                <w:rFonts w:cstheme="minorHAnsi"/>
                <w:b/>
                <w:bCs/>
              </w:rPr>
              <w:t xml:space="preserve"> </w:t>
            </w:r>
          </w:p>
        </w:tc>
      </w:tr>
      <w:tr w:rsidR="0067194A" w14:paraId="3C3D8F06" w14:textId="77777777" w:rsidTr="00F60AA4">
        <w:tc>
          <w:tcPr>
            <w:tcW w:w="11865" w:type="dxa"/>
            <w:vMerge/>
            <w:shd w:val="clear" w:color="auto" w:fill="FFFFFF" w:themeFill="background1"/>
          </w:tcPr>
          <w:p w14:paraId="5349B67B" w14:textId="3EA2CFBE" w:rsidR="0067194A" w:rsidRDefault="0067194A" w:rsidP="00AE2149">
            <w:pPr>
              <w:rPr>
                <w:rFonts w:cstheme="minorHAnsi"/>
                <w:b/>
                <w:bCs/>
                <w:color w:val="333333"/>
                <w:szCs w:val="22"/>
              </w:rPr>
            </w:pPr>
          </w:p>
        </w:tc>
        <w:tc>
          <w:tcPr>
            <w:tcW w:w="10810" w:type="dxa"/>
            <w:shd w:val="clear" w:color="auto" w:fill="E2EFD9" w:themeFill="accent6" w:themeFillTint="33"/>
          </w:tcPr>
          <w:p w14:paraId="4DEA689F" w14:textId="77777777" w:rsidR="0067194A" w:rsidRPr="00AC1C01" w:rsidRDefault="0067194A" w:rsidP="00455825">
            <w:pPr>
              <w:rPr>
                <w:rFonts w:cstheme="minorHAnsi"/>
                <w:b/>
                <w:bCs/>
              </w:rPr>
            </w:pPr>
            <w:r>
              <w:rPr>
                <w:rFonts w:cstheme="minorHAnsi"/>
                <w:b/>
                <w:bCs/>
              </w:rPr>
              <w:t xml:space="preserve">Pathways and transitions considerations: </w:t>
            </w:r>
          </w:p>
          <w:p w14:paraId="34BC70BB" w14:textId="33801BD5" w:rsidR="0067194A" w:rsidRDefault="0067194A" w:rsidP="00455825">
            <w:pPr>
              <w:rPr>
                <w:b/>
                <w:bCs/>
              </w:rPr>
            </w:pPr>
            <w:r>
              <w:t>A</w:t>
            </w:r>
            <w:r w:rsidRPr="00636C20">
              <w:t xml:space="preserve"> Year 5 student working within the range of Level B2 in </w:t>
            </w:r>
            <w:r>
              <w:t>any one language mode is</w:t>
            </w:r>
            <w:r w:rsidRPr="00636C20">
              <w:t xml:space="preserve"> not </w:t>
            </w:r>
            <w:r>
              <w:t>ready</w:t>
            </w:r>
            <w:r w:rsidRPr="00636C20">
              <w:t xml:space="preserve"> to transition to the English curriculum regardless of their proficiency in the other two language modes. This student will continue on Pathway B of the EAL curriculum in all language modes.</w:t>
            </w:r>
          </w:p>
        </w:tc>
      </w:tr>
    </w:tbl>
    <w:p w14:paraId="42EA9871" w14:textId="77777777" w:rsidR="00A1452D" w:rsidRDefault="00A1452D" w:rsidP="00A96A42">
      <w:pPr>
        <w:rPr>
          <w:rFonts w:cstheme="minorHAnsi"/>
        </w:rPr>
      </w:pPr>
    </w:p>
    <w:sectPr w:rsidR="00A1452D" w:rsidSect="003A4AA1">
      <w:headerReference w:type="even" r:id="rId26"/>
      <w:headerReference w:type="default" r:id="rId27"/>
      <w:footerReference w:type="even" r:id="rId28"/>
      <w:footerReference w:type="default" r:id="rId29"/>
      <w:headerReference w:type="first" r:id="rId30"/>
      <w:footerReference w:type="first" r:id="rId31"/>
      <w:pgSz w:w="23811" w:h="16838"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465CF9" w14:textId="77777777" w:rsidR="00A12236" w:rsidRDefault="00A12236" w:rsidP="00126D12">
      <w:pPr>
        <w:spacing w:after="0"/>
      </w:pPr>
      <w:r>
        <w:separator/>
      </w:r>
    </w:p>
  </w:endnote>
  <w:endnote w:type="continuationSeparator" w:id="0">
    <w:p w14:paraId="1F5BB76C" w14:textId="77777777" w:rsidR="00A12236" w:rsidRDefault="00A12236" w:rsidP="00126D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5581A" w14:textId="77777777" w:rsidR="00126D12" w:rsidRDefault="00126D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664DC" w14:textId="77777777" w:rsidR="00126D12" w:rsidRDefault="00126D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C631F" w14:textId="77777777" w:rsidR="00126D12" w:rsidRDefault="00126D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6EFA8" w14:textId="77777777" w:rsidR="00A12236" w:rsidRDefault="00A12236" w:rsidP="00126D12">
      <w:pPr>
        <w:spacing w:after="0"/>
      </w:pPr>
      <w:r>
        <w:separator/>
      </w:r>
    </w:p>
  </w:footnote>
  <w:footnote w:type="continuationSeparator" w:id="0">
    <w:p w14:paraId="3DB5710A" w14:textId="77777777" w:rsidR="00A12236" w:rsidRDefault="00A12236" w:rsidP="00126D1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28499" w14:textId="77777777" w:rsidR="00126D12" w:rsidRDefault="00126D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B8C5D" w14:textId="42CF5526" w:rsidR="00126D12" w:rsidRDefault="00126D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682B2" w14:textId="77777777" w:rsidR="00126D12" w:rsidRDefault="00126D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9743E"/>
    <w:multiLevelType w:val="hybridMultilevel"/>
    <w:tmpl w:val="933C05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A756D0E"/>
    <w:multiLevelType w:val="hybridMultilevel"/>
    <w:tmpl w:val="AC92DA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922C6F"/>
    <w:multiLevelType w:val="hybridMultilevel"/>
    <w:tmpl w:val="D406ABE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DF24D1"/>
    <w:multiLevelType w:val="hybridMultilevel"/>
    <w:tmpl w:val="A55A0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443923"/>
    <w:multiLevelType w:val="hybridMultilevel"/>
    <w:tmpl w:val="493A849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F7547F"/>
    <w:multiLevelType w:val="hybridMultilevel"/>
    <w:tmpl w:val="99DAA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FF28E3"/>
    <w:multiLevelType w:val="hybridMultilevel"/>
    <w:tmpl w:val="83085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9D18F6"/>
    <w:multiLevelType w:val="hybridMultilevel"/>
    <w:tmpl w:val="980CA8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F1147E"/>
    <w:multiLevelType w:val="hybridMultilevel"/>
    <w:tmpl w:val="DE421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2C0B3E"/>
    <w:multiLevelType w:val="hybridMultilevel"/>
    <w:tmpl w:val="044ADCB6"/>
    <w:lvl w:ilvl="0" w:tplc="FFB6985C">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F217447"/>
    <w:multiLevelType w:val="hybridMultilevel"/>
    <w:tmpl w:val="2A682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62AA7"/>
    <w:multiLevelType w:val="hybridMultilevel"/>
    <w:tmpl w:val="1A0A69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3DF6565"/>
    <w:multiLevelType w:val="hybridMultilevel"/>
    <w:tmpl w:val="5BA8B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2227C0"/>
    <w:multiLevelType w:val="hybridMultilevel"/>
    <w:tmpl w:val="8B26B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760DA6"/>
    <w:multiLevelType w:val="hybridMultilevel"/>
    <w:tmpl w:val="847293D8"/>
    <w:lvl w:ilvl="0" w:tplc="FFB6985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07563B"/>
    <w:multiLevelType w:val="hybridMultilevel"/>
    <w:tmpl w:val="BCA229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3046F7B"/>
    <w:multiLevelType w:val="hybridMultilevel"/>
    <w:tmpl w:val="7110DE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75F66C5"/>
    <w:multiLevelType w:val="hybridMultilevel"/>
    <w:tmpl w:val="B4128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3333CB"/>
    <w:multiLevelType w:val="hybridMultilevel"/>
    <w:tmpl w:val="4AA89F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E353D6A"/>
    <w:multiLevelType w:val="hybridMultilevel"/>
    <w:tmpl w:val="9648B8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FAF6102"/>
    <w:multiLevelType w:val="hybridMultilevel"/>
    <w:tmpl w:val="C5062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050414"/>
    <w:multiLevelType w:val="hybridMultilevel"/>
    <w:tmpl w:val="5B181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817B26"/>
    <w:multiLevelType w:val="hybridMultilevel"/>
    <w:tmpl w:val="812AB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2470A7"/>
    <w:multiLevelType w:val="hybridMultilevel"/>
    <w:tmpl w:val="E8F23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4425CE"/>
    <w:multiLevelType w:val="hybridMultilevel"/>
    <w:tmpl w:val="22D481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F4C4CFB"/>
    <w:multiLevelType w:val="hybridMultilevel"/>
    <w:tmpl w:val="E356F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8F2702"/>
    <w:multiLevelType w:val="hybridMultilevel"/>
    <w:tmpl w:val="82428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CC5357"/>
    <w:multiLevelType w:val="hybridMultilevel"/>
    <w:tmpl w:val="D5CEF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2A133F"/>
    <w:multiLevelType w:val="hybridMultilevel"/>
    <w:tmpl w:val="1CAE99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E907553"/>
    <w:multiLevelType w:val="hybridMultilevel"/>
    <w:tmpl w:val="8F80B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DC2ED9"/>
    <w:multiLevelType w:val="hybridMultilevel"/>
    <w:tmpl w:val="5BBCB3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1EA27DC"/>
    <w:multiLevelType w:val="hybridMultilevel"/>
    <w:tmpl w:val="D45EB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905D3D"/>
    <w:multiLevelType w:val="hybridMultilevel"/>
    <w:tmpl w:val="1A5CBA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D3C6DF9"/>
    <w:multiLevelType w:val="hybridMultilevel"/>
    <w:tmpl w:val="6C348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744695"/>
    <w:multiLevelType w:val="hybridMultilevel"/>
    <w:tmpl w:val="06B25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D1562B"/>
    <w:multiLevelType w:val="hybridMultilevel"/>
    <w:tmpl w:val="FB744D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7AE2FF6"/>
    <w:multiLevelType w:val="hybridMultilevel"/>
    <w:tmpl w:val="65AC11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96D2F09"/>
    <w:multiLevelType w:val="hybridMultilevel"/>
    <w:tmpl w:val="4A02B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B879F7"/>
    <w:multiLevelType w:val="hybridMultilevel"/>
    <w:tmpl w:val="88465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3330D0"/>
    <w:multiLevelType w:val="hybridMultilevel"/>
    <w:tmpl w:val="93D85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6"/>
  </w:num>
  <w:num w:numId="2">
    <w:abstractNumId w:val="4"/>
  </w:num>
  <w:num w:numId="3">
    <w:abstractNumId w:val="30"/>
  </w:num>
  <w:num w:numId="4">
    <w:abstractNumId w:val="0"/>
  </w:num>
  <w:num w:numId="5">
    <w:abstractNumId w:val="19"/>
  </w:num>
  <w:num w:numId="6">
    <w:abstractNumId w:val="24"/>
  </w:num>
  <w:num w:numId="7">
    <w:abstractNumId w:val="15"/>
  </w:num>
  <w:num w:numId="8">
    <w:abstractNumId w:val="10"/>
  </w:num>
  <w:num w:numId="9">
    <w:abstractNumId w:val="32"/>
  </w:num>
  <w:num w:numId="10">
    <w:abstractNumId w:val="11"/>
  </w:num>
  <w:num w:numId="11">
    <w:abstractNumId w:val="38"/>
  </w:num>
  <w:num w:numId="12">
    <w:abstractNumId w:val="25"/>
  </w:num>
  <w:num w:numId="13">
    <w:abstractNumId w:val="28"/>
  </w:num>
  <w:num w:numId="14">
    <w:abstractNumId w:val="8"/>
  </w:num>
  <w:num w:numId="15">
    <w:abstractNumId w:val="29"/>
  </w:num>
  <w:num w:numId="16">
    <w:abstractNumId w:val="33"/>
  </w:num>
  <w:num w:numId="17">
    <w:abstractNumId w:val="34"/>
  </w:num>
  <w:num w:numId="18">
    <w:abstractNumId w:val="17"/>
  </w:num>
  <w:num w:numId="19">
    <w:abstractNumId w:val="31"/>
  </w:num>
  <w:num w:numId="20">
    <w:abstractNumId w:val="6"/>
  </w:num>
  <w:num w:numId="21">
    <w:abstractNumId w:val="18"/>
  </w:num>
  <w:num w:numId="22">
    <w:abstractNumId w:val="35"/>
  </w:num>
  <w:num w:numId="23">
    <w:abstractNumId w:val="20"/>
  </w:num>
  <w:num w:numId="24">
    <w:abstractNumId w:val="27"/>
  </w:num>
  <w:num w:numId="25">
    <w:abstractNumId w:val="2"/>
  </w:num>
  <w:num w:numId="26">
    <w:abstractNumId w:val="12"/>
  </w:num>
  <w:num w:numId="27">
    <w:abstractNumId w:val="7"/>
  </w:num>
  <w:num w:numId="28">
    <w:abstractNumId w:val="3"/>
  </w:num>
  <w:num w:numId="29">
    <w:abstractNumId w:val="22"/>
  </w:num>
  <w:num w:numId="30">
    <w:abstractNumId w:val="13"/>
  </w:num>
  <w:num w:numId="31">
    <w:abstractNumId w:val="37"/>
  </w:num>
  <w:num w:numId="32">
    <w:abstractNumId w:val="5"/>
  </w:num>
  <w:num w:numId="33">
    <w:abstractNumId w:val="14"/>
  </w:num>
  <w:num w:numId="34">
    <w:abstractNumId w:val="9"/>
  </w:num>
  <w:num w:numId="35">
    <w:abstractNumId w:val="1"/>
  </w:num>
  <w:num w:numId="36">
    <w:abstractNumId w:val="23"/>
  </w:num>
  <w:num w:numId="37">
    <w:abstractNumId w:val="26"/>
  </w:num>
  <w:num w:numId="38">
    <w:abstractNumId w:val="21"/>
  </w:num>
  <w:num w:numId="39">
    <w:abstractNumId w:val="39"/>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236"/>
    <w:rsid w:val="00003F3B"/>
    <w:rsid w:val="00005942"/>
    <w:rsid w:val="00006648"/>
    <w:rsid w:val="00010539"/>
    <w:rsid w:val="00010F27"/>
    <w:rsid w:val="00011969"/>
    <w:rsid w:val="00011FDE"/>
    <w:rsid w:val="00023593"/>
    <w:rsid w:val="0002535E"/>
    <w:rsid w:val="00025A0C"/>
    <w:rsid w:val="00027AF3"/>
    <w:rsid w:val="00030D90"/>
    <w:rsid w:val="00042B6E"/>
    <w:rsid w:val="000432A9"/>
    <w:rsid w:val="00043EBE"/>
    <w:rsid w:val="00045AD6"/>
    <w:rsid w:val="00045CA2"/>
    <w:rsid w:val="0004708D"/>
    <w:rsid w:val="00051AAB"/>
    <w:rsid w:val="00055BDD"/>
    <w:rsid w:val="00062987"/>
    <w:rsid w:val="00066357"/>
    <w:rsid w:val="0007058A"/>
    <w:rsid w:val="00073B79"/>
    <w:rsid w:val="00077784"/>
    <w:rsid w:val="00077CA3"/>
    <w:rsid w:val="00077CD4"/>
    <w:rsid w:val="0008057D"/>
    <w:rsid w:val="000813D7"/>
    <w:rsid w:val="000816DD"/>
    <w:rsid w:val="00081BE5"/>
    <w:rsid w:val="0008525C"/>
    <w:rsid w:val="00092A2A"/>
    <w:rsid w:val="00092FAE"/>
    <w:rsid w:val="00097834"/>
    <w:rsid w:val="000A0357"/>
    <w:rsid w:val="000A2951"/>
    <w:rsid w:val="000A4DBB"/>
    <w:rsid w:val="000A4ECE"/>
    <w:rsid w:val="000A60DD"/>
    <w:rsid w:val="000B2CDA"/>
    <w:rsid w:val="000D4BF0"/>
    <w:rsid w:val="000E0AC4"/>
    <w:rsid w:val="000E49E2"/>
    <w:rsid w:val="000E4D75"/>
    <w:rsid w:val="000E71E5"/>
    <w:rsid w:val="000F212C"/>
    <w:rsid w:val="000F354F"/>
    <w:rsid w:val="000F386F"/>
    <w:rsid w:val="000F3FCC"/>
    <w:rsid w:val="000F4C29"/>
    <w:rsid w:val="00101987"/>
    <w:rsid w:val="00103994"/>
    <w:rsid w:val="001040E2"/>
    <w:rsid w:val="001057A6"/>
    <w:rsid w:val="0011120C"/>
    <w:rsid w:val="00113DE0"/>
    <w:rsid w:val="0011400C"/>
    <w:rsid w:val="00115194"/>
    <w:rsid w:val="001177FF"/>
    <w:rsid w:val="00123A18"/>
    <w:rsid w:val="00123F11"/>
    <w:rsid w:val="00124269"/>
    <w:rsid w:val="00126D12"/>
    <w:rsid w:val="00140D8D"/>
    <w:rsid w:val="001421D4"/>
    <w:rsid w:val="00142565"/>
    <w:rsid w:val="0014494B"/>
    <w:rsid w:val="00145F55"/>
    <w:rsid w:val="00151608"/>
    <w:rsid w:val="001548AE"/>
    <w:rsid w:val="00157266"/>
    <w:rsid w:val="001613FB"/>
    <w:rsid w:val="00170EBE"/>
    <w:rsid w:val="001717D2"/>
    <w:rsid w:val="00173DF2"/>
    <w:rsid w:val="00173E87"/>
    <w:rsid w:val="0017564C"/>
    <w:rsid w:val="0017627B"/>
    <w:rsid w:val="0017669F"/>
    <w:rsid w:val="00187A95"/>
    <w:rsid w:val="001A1BEC"/>
    <w:rsid w:val="001A773A"/>
    <w:rsid w:val="001B3878"/>
    <w:rsid w:val="001B4408"/>
    <w:rsid w:val="001B4C08"/>
    <w:rsid w:val="001C074A"/>
    <w:rsid w:val="001C3A29"/>
    <w:rsid w:val="001C4AC2"/>
    <w:rsid w:val="001D2027"/>
    <w:rsid w:val="001D66B0"/>
    <w:rsid w:val="001D67B2"/>
    <w:rsid w:val="001E0833"/>
    <w:rsid w:val="001E444F"/>
    <w:rsid w:val="001F73E4"/>
    <w:rsid w:val="001F7DD4"/>
    <w:rsid w:val="002057F5"/>
    <w:rsid w:val="00205B80"/>
    <w:rsid w:val="00210C2F"/>
    <w:rsid w:val="002119B0"/>
    <w:rsid w:val="002124D0"/>
    <w:rsid w:val="002127B4"/>
    <w:rsid w:val="00213966"/>
    <w:rsid w:val="0021677A"/>
    <w:rsid w:val="002209F3"/>
    <w:rsid w:val="00221B51"/>
    <w:rsid w:val="00221FAC"/>
    <w:rsid w:val="0023196E"/>
    <w:rsid w:val="00232B89"/>
    <w:rsid w:val="002344E3"/>
    <w:rsid w:val="002363B3"/>
    <w:rsid w:val="00241982"/>
    <w:rsid w:val="00247726"/>
    <w:rsid w:val="00254420"/>
    <w:rsid w:val="002554A4"/>
    <w:rsid w:val="002602A2"/>
    <w:rsid w:val="002653DC"/>
    <w:rsid w:val="002707C1"/>
    <w:rsid w:val="00276D81"/>
    <w:rsid w:val="00285984"/>
    <w:rsid w:val="0028714F"/>
    <w:rsid w:val="00291EC3"/>
    <w:rsid w:val="00295263"/>
    <w:rsid w:val="002A0A22"/>
    <w:rsid w:val="002A26BC"/>
    <w:rsid w:val="002B3FD3"/>
    <w:rsid w:val="002B4946"/>
    <w:rsid w:val="002B60DE"/>
    <w:rsid w:val="002B6FD3"/>
    <w:rsid w:val="002C0DDB"/>
    <w:rsid w:val="002C133D"/>
    <w:rsid w:val="002C227C"/>
    <w:rsid w:val="002C3AAB"/>
    <w:rsid w:val="002C7A98"/>
    <w:rsid w:val="002D02BA"/>
    <w:rsid w:val="002D037E"/>
    <w:rsid w:val="002D0AF3"/>
    <w:rsid w:val="002D3F8B"/>
    <w:rsid w:val="002D7800"/>
    <w:rsid w:val="002E01F6"/>
    <w:rsid w:val="002E7B88"/>
    <w:rsid w:val="002F5095"/>
    <w:rsid w:val="002F5447"/>
    <w:rsid w:val="003017F6"/>
    <w:rsid w:val="00303C6D"/>
    <w:rsid w:val="0031427E"/>
    <w:rsid w:val="00314F66"/>
    <w:rsid w:val="00315856"/>
    <w:rsid w:val="00322568"/>
    <w:rsid w:val="0032736C"/>
    <w:rsid w:val="0032789D"/>
    <w:rsid w:val="003323EC"/>
    <w:rsid w:val="003338C7"/>
    <w:rsid w:val="00334ACD"/>
    <w:rsid w:val="00334EA1"/>
    <w:rsid w:val="00337A59"/>
    <w:rsid w:val="003412D3"/>
    <w:rsid w:val="00341C1C"/>
    <w:rsid w:val="00346935"/>
    <w:rsid w:val="003528E6"/>
    <w:rsid w:val="00352D12"/>
    <w:rsid w:val="00352F16"/>
    <w:rsid w:val="00354BCE"/>
    <w:rsid w:val="00362A3C"/>
    <w:rsid w:val="0037108A"/>
    <w:rsid w:val="00374D47"/>
    <w:rsid w:val="00392437"/>
    <w:rsid w:val="00393EB2"/>
    <w:rsid w:val="003973AE"/>
    <w:rsid w:val="003A0FF9"/>
    <w:rsid w:val="003A1A7F"/>
    <w:rsid w:val="003A2369"/>
    <w:rsid w:val="003A3280"/>
    <w:rsid w:val="003A4AA1"/>
    <w:rsid w:val="003A7B75"/>
    <w:rsid w:val="003B4D77"/>
    <w:rsid w:val="003C097F"/>
    <w:rsid w:val="003C4C2A"/>
    <w:rsid w:val="003C6369"/>
    <w:rsid w:val="003C768C"/>
    <w:rsid w:val="003D397E"/>
    <w:rsid w:val="003D4F0E"/>
    <w:rsid w:val="003E0F88"/>
    <w:rsid w:val="003E330D"/>
    <w:rsid w:val="003E3AC5"/>
    <w:rsid w:val="003E42D0"/>
    <w:rsid w:val="003F0631"/>
    <w:rsid w:val="00405F12"/>
    <w:rsid w:val="00407575"/>
    <w:rsid w:val="004115F7"/>
    <w:rsid w:val="0041231C"/>
    <w:rsid w:val="00412593"/>
    <w:rsid w:val="004141CD"/>
    <w:rsid w:val="004144DB"/>
    <w:rsid w:val="0041488F"/>
    <w:rsid w:val="00424163"/>
    <w:rsid w:val="004251B5"/>
    <w:rsid w:val="00431C43"/>
    <w:rsid w:val="00433069"/>
    <w:rsid w:val="004423AE"/>
    <w:rsid w:val="00444BF1"/>
    <w:rsid w:val="00445530"/>
    <w:rsid w:val="00455825"/>
    <w:rsid w:val="00455C2F"/>
    <w:rsid w:val="00465174"/>
    <w:rsid w:val="00471244"/>
    <w:rsid w:val="004729E9"/>
    <w:rsid w:val="004741EB"/>
    <w:rsid w:val="00475190"/>
    <w:rsid w:val="00484E61"/>
    <w:rsid w:val="00486574"/>
    <w:rsid w:val="0049441D"/>
    <w:rsid w:val="004947C9"/>
    <w:rsid w:val="004965BE"/>
    <w:rsid w:val="004A19A1"/>
    <w:rsid w:val="004A2002"/>
    <w:rsid w:val="004A4FAD"/>
    <w:rsid w:val="004A7B25"/>
    <w:rsid w:val="004B3C9A"/>
    <w:rsid w:val="004B52E6"/>
    <w:rsid w:val="004B5598"/>
    <w:rsid w:val="004B6852"/>
    <w:rsid w:val="004C6CD0"/>
    <w:rsid w:val="004E51C2"/>
    <w:rsid w:val="004E62C9"/>
    <w:rsid w:val="004E6DC5"/>
    <w:rsid w:val="004E712A"/>
    <w:rsid w:val="004E7DFC"/>
    <w:rsid w:val="004F1C90"/>
    <w:rsid w:val="004F3CE6"/>
    <w:rsid w:val="004F7F63"/>
    <w:rsid w:val="005069E6"/>
    <w:rsid w:val="00512042"/>
    <w:rsid w:val="00512A60"/>
    <w:rsid w:val="00523762"/>
    <w:rsid w:val="0052465E"/>
    <w:rsid w:val="00525D8D"/>
    <w:rsid w:val="005265D1"/>
    <w:rsid w:val="00527EC9"/>
    <w:rsid w:val="005304A4"/>
    <w:rsid w:val="00531A0C"/>
    <w:rsid w:val="005341A9"/>
    <w:rsid w:val="00542145"/>
    <w:rsid w:val="0054419F"/>
    <w:rsid w:val="00544B81"/>
    <w:rsid w:val="00545277"/>
    <w:rsid w:val="005455BD"/>
    <w:rsid w:val="005466DA"/>
    <w:rsid w:val="00547930"/>
    <w:rsid w:val="00551BE8"/>
    <w:rsid w:val="0055320F"/>
    <w:rsid w:val="00553EF0"/>
    <w:rsid w:val="00554462"/>
    <w:rsid w:val="00554EA1"/>
    <w:rsid w:val="00555D73"/>
    <w:rsid w:val="0055790C"/>
    <w:rsid w:val="0056401C"/>
    <w:rsid w:val="0056419E"/>
    <w:rsid w:val="00564353"/>
    <w:rsid w:val="005716D1"/>
    <w:rsid w:val="00580771"/>
    <w:rsid w:val="00580D1B"/>
    <w:rsid w:val="00586AA0"/>
    <w:rsid w:val="00591D35"/>
    <w:rsid w:val="005A44C4"/>
    <w:rsid w:val="005A4D18"/>
    <w:rsid w:val="005B2FE2"/>
    <w:rsid w:val="005C17FB"/>
    <w:rsid w:val="005D2E46"/>
    <w:rsid w:val="005D4422"/>
    <w:rsid w:val="005E221C"/>
    <w:rsid w:val="005E7B66"/>
    <w:rsid w:val="005F1A15"/>
    <w:rsid w:val="005F3B26"/>
    <w:rsid w:val="005F3E55"/>
    <w:rsid w:val="00602CF2"/>
    <w:rsid w:val="00607EEB"/>
    <w:rsid w:val="006146A3"/>
    <w:rsid w:val="006147C8"/>
    <w:rsid w:val="006264C1"/>
    <w:rsid w:val="00626FFB"/>
    <w:rsid w:val="006314D3"/>
    <w:rsid w:val="00643E40"/>
    <w:rsid w:val="006456BB"/>
    <w:rsid w:val="00663B7B"/>
    <w:rsid w:val="00663E36"/>
    <w:rsid w:val="0067194A"/>
    <w:rsid w:val="0067332E"/>
    <w:rsid w:val="00674A20"/>
    <w:rsid w:val="00674AEC"/>
    <w:rsid w:val="0068296B"/>
    <w:rsid w:val="00683EC8"/>
    <w:rsid w:val="0069128A"/>
    <w:rsid w:val="006934CF"/>
    <w:rsid w:val="0069354D"/>
    <w:rsid w:val="006948A3"/>
    <w:rsid w:val="006A1359"/>
    <w:rsid w:val="006A31BE"/>
    <w:rsid w:val="006A5630"/>
    <w:rsid w:val="006B16FC"/>
    <w:rsid w:val="006B45F4"/>
    <w:rsid w:val="006C07F8"/>
    <w:rsid w:val="006C298D"/>
    <w:rsid w:val="006D2472"/>
    <w:rsid w:val="006D56A8"/>
    <w:rsid w:val="006D6190"/>
    <w:rsid w:val="006D7357"/>
    <w:rsid w:val="006E169A"/>
    <w:rsid w:val="006E2756"/>
    <w:rsid w:val="006F2F3E"/>
    <w:rsid w:val="006F4953"/>
    <w:rsid w:val="00700652"/>
    <w:rsid w:val="00700D47"/>
    <w:rsid w:val="00701738"/>
    <w:rsid w:val="00703ECF"/>
    <w:rsid w:val="00707B49"/>
    <w:rsid w:val="00713EB7"/>
    <w:rsid w:val="00715C98"/>
    <w:rsid w:val="00715D6E"/>
    <w:rsid w:val="00720744"/>
    <w:rsid w:val="007213E9"/>
    <w:rsid w:val="00725521"/>
    <w:rsid w:val="00726307"/>
    <w:rsid w:val="00737C8B"/>
    <w:rsid w:val="00737DB1"/>
    <w:rsid w:val="007408DC"/>
    <w:rsid w:val="00744816"/>
    <w:rsid w:val="007522A0"/>
    <w:rsid w:val="00753E73"/>
    <w:rsid w:val="0076169A"/>
    <w:rsid w:val="00772DD1"/>
    <w:rsid w:val="00775880"/>
    <w:rsid w:val="00775D65"/>
    <w:rsid w:val="00787D19"/>
    <w:rsid w:val="00792993"/>
    <w:rsid w:val="00792CA5"/>
    <w:rsid w:val="00793005"/>
    <w:rsid w:val="00793C70"/>
    <w:rsid w:val="0079479F"/>
    <w:rsid w:val="007A02D9"/>
    <w:rsid w:val="007A2C7A"/>
    <w:rsid w:val="007A36E3"/>
    <w:rsid w:val="007A46E9"/>
    <w:rsid w:val="007A6D26"/>
    <w:rsid w:val="007B0063"/>
    <w:rsid w:val="007B751A"/>
    <w:rsid w:val="007C1ED5"/>
    <w:rsid w:val="007D6F53"/>
    <w:rsid w:val="007E2601"/>
    <w:rsid w:val="007E3F53"/>
    <w:rsid w:val="007E45F6"/>
    <w:rsid w:val="007E4D6E"/>
    <w:rsid w:val="007F2C93"/>
    <w:rsid w:val="007F5ABF"/>
    <w:rsid w:val="00811D89"/>
    <w:rsid w:val="00812A97"/>
    <w:rsid w:val="008130A7"/>
    <w:rsid w:val="008165A9"/>
    <w:rsid w:val="00820D37"/>
    <w:rsid w:val="00822BB3"/>
    <w:rsid w:val="0082326A"/>
    <w:rsid w:val="00824401"/>
    <w:rsid w:val="008262D4"/>
    <w:rsid w:val="008275D2"/>
    <w:rsid w:val="00827912"/>
    <w:rsid w:val="00830A5B"/>
    <w:rsid w:val="00833248"/>
    <w:rsid w:val="00834764"/>
    <w:rsid w:val="0083514D"/>
    <w:rsid w:val="00835A19"/>
    <w:rsid w:val="00835F29"/>
    <w:rsid w:val="008405C7"/>
    <w:rsid w:val="008419D9"/>
    <w:rsid w:val="0084261A"/>
    <w:rsid w:val="00843757"/>
    <w:rsid w:val="00844234"/>
    <w:rsid w:val="008473ED"/>
    <w:rsid w:val="00854B06"/>
    <w:rsid w:val="00856A4F"/>
    <w:rsid w:val="00857FF5"/>
    <w:rsid w:val="008651A1"/>
    <w:rsid w:val="00866233"/>
    <w:rsid w:val="008662AF"/>
    <w:rsid w:val="00866BB8"/>
    <w:rsid w:val="00870B69"/>
    <w:rsid w:val="008734AD"/>
    <w:rsid w:val="00874559"/>
    <w:rsid w:val="00874BE7"/>
    <w:rsid w:val="00874D78"/>
    <w:rsid w:val="00886118"/>
    <w:rsid w:val="008901EC"/>
    <w:rsid w:val="008918D4"/>
    <w:rsid w:val="00892B1C"/>
    <w:rsid w:val="0089367C"/>
    <w:rsid w:val="00894CA6"/>
    <w:rsid w:val="00896D5B"/>
    <w:rsid w:val="008A3042"/>
    <w:rsid w:val="008A342D"/>
    <w:rsid w:val="008A4A0F"/>
    <w:rsid w:val="008B28EB"/>
    <w:rsid w:val="008B2BEC"/>
    <w:rsid w:val="008B4868"/>
    <w:rsid w:val="008B4B15"/>
    <w:rsid w:val="008B5A28"/>
    <w:rsid w:val="008B67C0"/>
    <w:rsid w:val="008C1EA3"/>
    <w:rsid w:val="008C1EF2"/>
    <w:rsid w:val="008C23E9"/>
    <w:rsid w:val="008C67BD"/>
    <w:rsid w:val="008C685F"/>
    <w:rsid w:val="008C78E8"/>
    <w:rsid w:val="008D1186"/>
    <w:rsid w:val="008D2A8A"/>
    <w:rsid w:val="008D345F"/>
    <w:rsid w:val="008D3C98"/>
    <w:rsid w:val="008E306B"/>
    <w:rsid w:val="008E3F41"/>
    <w:rsid w:val="008E522C"/>
    <w:rsid w:val="008E70A3"/>
    <w:rsid w:val="008F14FA"/>
    <w:rsid w:val="008F20A9"/>
    <w:rsid w:val="008F2C0B"/>
    <w:rsid w:val="008F4D13"/>
    <w:rsid w:val="008F7379"/>
    <w:rsid w:val="008F7995"/>
    <w:rsid w:val="00905405"/>
    <w:rsid w:val="00917D4D"/>
    <w:rsid w:val="00917DDD"/>
    <w:rsid w:val="009238F5"/>
    <w:rsid w:val="0092442D"/>
    <w:rsid w:val="0093409B"/>
    <w:rsid w:val="009411E8"/>
    <w:rsid w:val="00942994"/>
    <w:rsid w:val="00942F0A"/>
    <w:rsid w:val="00953736"/>
    <w:rsid w:val="00964E45"/>
    <w:rsid w:val="00970B57"/>
    <w:rsid w:val="00971DE9"/>
    <w:rsid w:val="009727F4"/>
    <w:rsid w:val="00972AA3"/>
    <w:rsid w:val="009768FF"/>
    <w:rsid w:val="009835AD"/>
    <w:rsid w:val="00986D50"/>
    <w:rsid w:val="00993EC1"/>
    <w:rsid w:val="0099580A"/>
    <w:rsid w:val="009A0469"/>
    <w:rsid w:val="009A564A"/>
    <w:rsid w:val="009A61D4"/>
    <w:rsid w:val="009A76E2"/>
    <w:rsid w:val="009A77A2"/>
    <w:rsid w:val="009B1C72"/>
    <w:rsid w:val="009B62DE"/>
    <w:rsid w:val="009C0735"/>
    <w:rsid w:val="009C310A"/>
    <w:rsid w:val="009C32FB"/>
    <w:rsid w:val="009C7457"/>
    <w:rsid w:val="009D2B39"/>
    <w:rsid w:val="009D2FB9"/>
    <w:rsid w:val="009D588C"/>
    <w:rsid w:val="009E5244"/>
    <w:rsid w:val="009E6040"/>
    <w:rsid w:val="009E7800"/>
    <w:rsid w:val="009F230C"/>
    <w:rsid w:val="009F344B"/>
    <w:rsid w:val="00A00782"/>
    <w:rsid w:val="00A03CBD"/>
    <w:rsid w:val="00A12236"/>
    <w:rsid w:val="00A12BDB"/>
    <w:rsid w:val="00A13CE7"/>
    <w:rsid w:val="00A1452D"/>
    <w:rsid w:val="00A17C62"/>
    <w:rsid w:val="00A21002"/>
    <w:rsid w:val="00A33893"/>
    <w:rsid w:val="00A35E3F"/>
    <w:rsid w:val="00A36537"/>
    <w:rsid w:val="00A370A8"/>
    <w:rsid w:val="00A431F1"/>
    <w:rsid w:val="00A50ADF"/>
    <w:rsid w:val="00A5501E"/>
    <w:rsid w:val="00A57E1F"/>
    <w:rsid w:val="00A601B6"/>
    <w:rsid w:val="00A60287"/>
    <w:rsid w:val="00A612D0"/>
    <w:rsid w:val="00A62F49"/>
    <w:rsid w:val="00A64C08"/>
    <w:rsid w:val="00A672E6"/>
    <w:rsid w:val="00A71369"/>
    <w:rsid w:val="00A719AB"/>
    <w:rsid w:val="00A74E0B"/>
    <w:rsid w:val="00A939F9"/>
    <w:rsid w:val="00A96A42"/>
    <w:rsid w:val="00AA1821"/>
    <w:rsid w:val="00AA1BBC"/>
    <w:rsid w:val="00AA290D"/>
    <w:rsid w:val="00AA4F71"/>
    <w:rsid w:val="00AA5B04"/>
    <w:rsid w:val="00AA6844"/>
    <w:rsid w:val="00AA73FA"/>
    <w:rsid w:val="00AB1668"/>
    <w:rsid w:val="00AB167D"/>
    <w:rsid w:val="00AB35E6"/>
    <w:rsid w:val="00AB71EC"/>
    <w:rsid w:val="00AC0431"/>
    <w:rsid w:val="00AC1C01"/>
    <w:rsid w:val="00AC7FB2"/>
    <w:rsid w:val="00AD282E"/>
    <w:rsid w:val="00AD4D15"/>
    <w:rsid w:val="00AD4DBB"/>
    <w:rsid w:val="00AD6192"/>
    <w:rsid w:val="00AE18A3"/>
    <w:rsid w:val="00AE2149"/>
    <w:rsid w:val="00AE264B"/>
    <w:rsid w:val="00AE6774"/>
    <w:rsid w:val="00AE6A35"/>
    <w:rsid w:val="00AF6F67"/>
    <w:rsid w:val="00AF738C"/>
    <w:rsid w:val="00B008C3"/>
    <w:rsid w:val="00B04264"/>
    <w:rsid w:val="00B05CCC"/>
    <w:rsid w:val="00B0745E"/>
    <w:rsid w:val="00B14511"/>
    <w:rsid w:val="00B15121"/>
    <w:rsid w:val="00B178BA"/>
    <w:rsid w:val="00B215C1"/>
    <w:rsid w:val="00B21A99"/>
    <w:rsid w:val="00B238E1"/>
    <w:rsid w:val="00B23934"/>
    <w:rsid w:val="00B25583"/>
    <w:rsid w:val="00B257E5"/>
    <w:rsid w:val="00B402B5"/>
    <w:rsid w:val="00B41757"/>
    <w:rsid w:val="00B41A9C"/>
    <w:rsid w:val="00B431B0"/>
    <w:rsid w:val="00B479A7"/>
    <w:rsid w:val="00B5244B"/>
    <w:rsid w:val="00B52ED3"/>
    <w:rsid w:val="00B548C7"/>
    <w:rsid w:val="00B60AAC"/>
    <w:rsid w:val="00B66115"/>
    <w:rsid w:val="00B673EB"/>
    <w:rsid w:val="00B71762"/>
    <w:rsid w:val="00B7228D"/>
    <w:rsid w:val="00B776D3"/>
    <w:rsid w:val="00B823A8"/>
    <w:rsid w:val="00B84C28"/>
    <w:rsid w:val="00B85517"/>
    <w:rsid w:val="00B869DC"/>
    <w:rsid w:val="00B87102"/>
    <w:rsid w:val="00B92998"/>
    <w:rsid w:val="00B96D50"/>
    <w:rsid w:val="00BA054B"/>
    <w:rsid w:val="00BA1D25"/>
    <w:rsid w:val="00BA4F03"/>
    <w:rsid w:val="00BA5515"/>
    <w:rsid w:val="00BB3863"/>
    <w:rsid w:val="00BB3971"/>
    <w:rsid w:val="00BB3A50"/>
    <w:rsid w:val="00BC72E8"/>
    <w:rsid w:val="00BD2A15"/>
    <w:rsid w:val="00BD5B8B"/>
    <w:rsid w:val="00BD77F9"/>
    <w:rsid w:val="00BE0B1F"/>
    <w:rsid w:val="00BF0A26"/>
    <w:rsid w:val="00BF3D73"/>
    <w:rsid w:val="00BF3E40"/>
    <w:rsid w:val="00C05DBB"/>
    <w:rsid w:val="00C05FAC"/>
    <w:rsid w:val="00C06873"/>
    <w:rsid w:val="00C07009"/>
    <w:rsid w:val="00C13271"/>
    <w:rsid w:val="00C149B7"/>
    <w:rsid w:val="00C2284C"/>
    <w:rsid w:val="00C253F6"/>
    <w:rsid w:val="00C2643E"/>
    <w:rsid w:val="00C269F9"/>
    <w:rsid w:val="00C3036F"/>
    <w:rsid w:val="00C3089A"/>
    <w:rsid w:val="00C32A2A"/>
    <w:rsid w:val="00C3554D"/>
    <w:rsid w:val="00C360D9"/>
    <w:rsid w:val="00C372AD"/>
    <w:rsid w:val="00C406D4"/>
    <w:rsid w:val="00C50BC0"/>
    <w:rsid w:val="00C548D8"/>
    <w:rsid w:val="00C56CD3"/>
    <w:rsid w:val="00C60F44"/>
    <w:rsid w:val="00C6166D"/>
    <w:rsid w:val="00C61C18"/>
    <w:rsid w:val="00C7088E"/>
    <w:rsid w:val="00C817F5"/>
    <w:rsid w:val="00C828D8"/>
    <w:rsid w:val="00C83E23"/>
    <w:rsid w:val="00C8626B"/>
    <w:rsid w:val="00C90934"/>
    <w:rsid w:val="00C9272F"/>
    <w:rsid w:val="00C957E0"/>
    <w:rsid w:val="00CA16F6"/>
    <w:rsid w:val="00CA3552"/>
    <w:rsid w:val="00CA4CDA"/>
    <w:rsid w:val="00CB20EE"/>
    <w:rsid w:val="00CB6E16"/>
    <w:rsid w:val="00CC5ADA"/>
    <w:rsid w:val="00CC6A68"/>
    <w:rsid w:val="00CC7016"/>
    <w:rsid w:val="00CD0685"/>
    <w:rsid w:val="00CD2CD3"/>
    <w:rsid w:val="00CD48B0"/>
    <w:rsid w:val="00CD55F4"/>
    <w:rsid w:val="00CD73D3"/>
    <w:rsid w:val="00CD7573"/>
    <w:rsid w:val="00CE634F"/>
    <w:rsid w:val="00CE73B7"/>
    <w:rsid w:val="00CF1C1D"/>
    <w:rsid w:val="00CF2F31"/>
    <w:rsid w:val="00CF76A3"/>
    <w:rsid w:val="00CF7ED8"/>
    <w:rsid w:val="00D011D6"/>
    <w:rsid w:val="00D03E6F"/>
    <w:rsid w:val="00D04B81"/>
    <w:rsid w:val="00D06213"/>
    <w:rsid w:val="00D0771B"/>
    <w:rsid w:val="00D120C7"/>
    <w:rsid w:val="00D12BB0"/>
    <w:rsid w:val="00D1587A"/>
    <w:rsid w:val="00D16F98"/>
    <w:rsid w:val="00D1769E"/>
    <w:rsid w:val="00D20A60"/>
    <w:rsid w:val="00D21AA2"/>
    <w:rsid w:val="00D41A39"/>
    <w:rsid w:val="00D46706"/>
    <w:rsid w:val="00D470C0"/>
    <w:rsid w:val="00D51138"/>
    <w:rsid w:val="00D5262B"/>
    <w:rsid w:val="00D6726D"/>
    <w:rsid w:val="00D70C84"/>
    <w:rsid w:val="00D71397"/>
    <w:rsid w:val="00D73642"/>
    <w:rsid w:val="00D74170"/>
    <w:rsid w:val="00D75688"/>
    <w:rsid w:val="00D7708C"/>
    <w:rsid w:val="00D9605A"/>
    <w:rsid w:val="00D9693F"/>
    <w:rsid w:val="00DA01C3"/>
    <w:rsid w:val="00DA421A"/>
    <w:rsid w:val="00DA49FA"/>
    <w:rsid w:val="00DA60D7"/>
    <w:rsid w:val="00DA765D"/>
    <w:rsid w:val="00DB0BF4"/>
    <w:rsid w:val="00DB75F9"/>
    <w:rsid w:val="00DC418F"/>
    <w:rsid w:val="00DC72E7"/>
    <w:rsid w:val="00DD0FA5"/>
    <w:rsid w:val="00DD4143"/>
    <w:rsid w:val="00DD5429"/>
    <w:rsid w:val="00DE0D1D"/>
    <w:rsid w:val="00DE3035"/>
    <w:rsid w:val="00DE4F3D"/>
    <w:rsid w:val="00DE6923"/>
    <w:rsid w:val="00DE6930"/>
    <w:rsid w:val="00DF223D"/>
    <w:rsid w:val="00DF5920"/>
    <w:rsid w:val="00DF5BE6"/>
    <w:rsid w:val="00DF6FDF"/>
    <w:rsid w:val="00E003D6"/>
    <w:rsid w:val="00E026B6"/>
    <w:rsid w:val="00E14945"/>
    <w:rsid w:val="00E14E74"/>
    <w:rsid w:val="00E20BB8"/>
    <w:rsid w:val="00E23E12"/>
    <w:rsid w:val="00E25C02"/>
    <w:rsid w:val="00E266C3"/>
    <w:rsid w:val="00E27E27"/>
    <w:rsid w:val="00E27F40"/>
    <w:rsid w:val="00E35A1D"/>
    <w:rsid w:val="00E43C72"/>
    <w:rsid w:val="00E50B28"/>
    <w:rsid w:val="00E523CB"/>
    <w:rsid w:val="00E52A83"/>
    <w:rsid w:val="00E60B5E"/>
    <w:rsid w:val="00E631B6"/>
    <w:rsid w:val="00E645B5"/>
    <w:rsid w:val="00E66FF1"/>
    <w:rsid w:val="00E6737B"/>
    <w:rsid w:val="00E679EE"/>
    <w:rsid w:val="00E73115"/>
    <w:rsid w:val="00E733B9"/>
    <w:rsid w:val="00E7458B"/>
    <w:rsid w:val="00E75013"/>
    <w:rsid w:val="00E84FEF"/>
    <w:rsid w:val="00E92688"/>
    <w:rsid w:val="00E935BE"/>
    <w:rsid w:val="00E97E91"/>
    <w:rsid w:val="00EA0DB3"/>
    <w:rsid w:val="00EA1D85"/>
    <w:rsid w:val="00EA3373"/>
    <w:rsid w:val="00EA69E1"/>
    <w:rsid w:val="00EA6EC4"/>
    <w:rsid w:val="00EB1346"/>
    <w:rsid w:val="00EB298A"/>
    <w:rsid w:val="00EB3305"/>
    <w:rsid w:val="00EB34F1"/>
    <w:rsid w:val="00EB69F5"/>
    <w:rsid w:val="00EC102D"/>
    <w:rsid w:val="00EC1F5D"/>
    <w:rsid w:val="00EC2AB9"/>
    <w:rsid w:val="00EC601A"/>
    <w:rsid w:val="00ED14A4"/>
    <w:rsid w:val="00ED4B76"/>
    <w:rsid w:val="00ED5FBC"/>
    <w:rsid w:val="00EE1C17"/>
    <w:rsid w:val="00EE4FE8"/>
    <w:rsid w:val="00EE5214"/>
    <w:rsid w:val="00EE6FAD"/>
    <w:rsid w:val="00EF65E7"/>
    <w:rsid w:val="00F00CED"/>
    <w:rsid w:val="00F029F3"/>
    <w:rsid w:val="00F065A9"/>
    <w:rsid w:val="00F12113"/>
    <w:rsid w:val="00F12CF3"/>
    <w:rsid w:val="00F147D8"/>
    <w:rsid w:val="00F156F9"/>
    <w:rsid w:val="00F1576A"/>
    <w:rsid w:val="00F1707E"/>
    <w:rsid w:val="00F204C4"/>
    <w:rsid w:val="00F25C6A"/>
    <w:rsid w:val="00F2635B"/>
    <w:rsid w:val="00F3125E"/>
    <w:rsid w:val="00F436E7"/>
    <w:rsid w:val="00F525EA"/>
    <w:rsid w:val="00F56B57"/>
    <w:rsid w:val="00F60369"/>
    <w:rsid w:val="00F60AA4"/>
    <w:rsid w:val="00F61413"/>
    <w:rsid w:val="00F67502"/>
    <w:rsid w:val="00F6775A"/>
    <w:rsid w:val="00F71B00"/>
    <w:rsid w:val="00F71B87"/>
    <w:rsid w:val="00F74EB5"/>
    <w:rsid w:val="00F760E1"/>
    <w:rsid w:val="00F762AD"/>
    <w:rsid w:val="00F76F79"/>
    <w:rsid w:val="00F82524"/>
    <w:rsid w:val="00F829CA"/>
    <w:rsid w:val="00F8380E"/>
    <w:rsid w:val="00F85CF5"/>
    <w:rsid w:val="00FA05F9"/>
    <w:rsid w:val="00FA2EAA"/>
    <w:rsid w:val="00FA468D"/>
    <w:rsid w:val="00FA60D4"/>
    <w:rsid w:val="00FB04FD"/>
    <w:rsid w:val="00FB149E"/>
    <w:rsid w:val="00FB4378"/>
    <w:rsid w:val="00FB5131"/>
    <w:rsid w:val="00FB5A97"/>
    <w:rsid w:val="00FC79E8"/>
    <w:rsid w:val="00FD5845"/>
    <w:rsid w:val="00FD7EF7"/>
    <w:rsid w:val="00FE5771"/>
    <w:rsid w:val="00FF5399"/>
    <w:rsid w:val="00FF6118"/>
    <w:rsid w:val="00FF7C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F3B6C81"/>
  <w15:chartTrackingRefBased/>
  <w15:docId w15:val="{ABAE4DBA-E2D4-4AC9-B8D5-E0B41F753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A97"/>
    <w:pPr>
      <w:spacing w:after="120" w:line="240" w:lineRule="auto"/>
    </w:pPr>
    <w:rPr>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2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4B15"/>
    <w:rPr>
      <w:strike w:val="0"/>
      <w:dstrike w:val="0"/>
      <w:color w:val="005D8B"/>
      <w:sz w:val="24"/>
      <w:szCs w:val="24"/>
      <w:u w:val="none"/>
      <w:effect w:val="none"/>
      <w:bdr w:val="none" w:sz="0" w:space="0" w:color="auto" w:frame="1"/>
      <w:shd w:val="clear" w:color="auto" w:fill="auto"/>
      <w:vertAlign w:val="baseline"/>
    </w:rPr>
  </w:style>
  <w:style w:type="paragraph" w:styleId="ListParagraph">
    <w:name w:val="List Paragraph"/>
    <w:basedOn w:val="Normal"/>
    <w:uiPriority w:val="34"/>
    <w:qFormat/>
    <w:rsid w:val="00CC5ADA"/>
    <w:pPr>
      <w:ind w:left="720"/>
      <w:contextualSpacing/>
    </w:pPr>
  </w:style>
  <w:style w:type="paragraph" w:styleId="BalloonText">
    <w:name w:val="Balloon Text"/>
    <w:basedOn w:val="Normal"/>
    <w:link w:val="BalloonTextChar"/>
    <w:uiPriority w:val="99"/>
    <w:semiHidden/>
    <w:unhideWhenUsed/>
    <w:rsid w:val="00E7458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58B"/>
    <w:rPr>
      <w:rFonts w:ascii="Segoe UI" w:hAnsi="Segoe UI" w:cs="Segoe UI"/>
      <w:sz w:val="18"/>
      <w:szCs w:val="18"/>
      <w:lang w:val="en-GB"/>
    </w:rPr>
  </w:style>
  <w:style w:type="paragraph" w:styleId="Header">
    <w:name w:val="header"/>
    <w:basedOn w:val="Normal"/>
    <w:link w:val="HeaderChar"/>
    <w:uiPriority w:val="99"/>
    <w:unhideWhenUsed/>
    <w:rsid w:val="00126D12"/>
    <w:pPr>
      <w:tabs>
        <w:tab w:val="center" w:pos="4513"/>
        <w:tab w:val="right" w:pos="9026"/>
      </w:tabs>
      <w:spacing w:after="0"/>
    </w:pPr>
  </w:style>
  <w:style w:type="character" w:customStyle="1" w:styleId="HeaderChar">
    <w:name w:val="Header Char"/>
    <w:basedOn w:val="DefaultParagraphFont"/>
    <w:link w:val="Header"/>
    <w:uiPriority w:val="99"/>
    <w:rsid w:val="00126D12"/>
    <w:rPr>
      <w:szCs w:val="24"/>
      <w:lang w:val="en-GB"/>
    </w:rPr>
  </w:style>
  <w:style w:type="paragraph" w:styleId="Footer">
    <w:name w:val="footer"/>
    <w:basedOn w:val="Normal"/>
    <w:link w:val="FooterChar"/>
    <w:uiPriority w:val="99"/>
    <w:unhideWhenUsed/>
    <w:rsid w:val="00126D12"/>
    <w:pPr>
      <w:tabs>
        <w:tab w:val="center" w:pos="4513"/>
        <w:tab w:val="right" w:pos="9026"/>
      </w:tabs>
      <w:spacing w:after="0"/>
    </w:pPr>
  </w:style>
  <w:style w:type="character" w:customStyle="1" w:styleId="FooterChar">
    <w:name w:val="Footer Char"/>
    <w:basedOn w:val="DefaultParagraphFont"/>
    <w:link w:val="Footer"/>
    <w:uiPriority w:val="99"/>
    <w:rsid w:val="00126D12"/>
    <w:rPr>
      <w:szCs w:val="24"/>
      <w:lang w:val="en-GB"/>
    </w:rPr>
  </w:style>
  <w:style w:type="character" w:styleId="CommentReference">
    <w:name w:val="annotation reference"/>
    <w:basedOn w:val="DefaultParagraphFont"/>
    <w:uiPriority w:val="99"/>
    <w:semiHidden/>
    <w:unhideWhenUsed/>
    <w:rsid w:val="003D397E"/>
    <w:rPr>
      <w:sz w:val="16"/>
      <w:szCs w:val="16"/>
    </w:rPr>
  </w:style>
  <w:style w:type="paragraph" w:styleId="CommentText">
    <w:name w:val="annotation text"/>
    <w:basedOn w:val="Normal"/>
    <w:link w:val="CommentTextChar"/>
    <w:uiPriority w:val="99"/>
    <w:unhideWhenUsed/>
    <w:rsid w:val="003D397E"/>
    <w:rPr>
      <w:sz w:val="20"/>
      <w:szCs w:val="20"/>
    </w:rPr>
  </w:style>
  <w:style w:type="character" w:customStyle="1" w:styleId="CommentTextChar">
    <w:name w:val="Comment Text Char"/>
    <w:basedOn w:val="DefaultParagraphFont"/>
    <w:link w:val="CommentText"/>
    <w:uiPriority w:val="99"/>
    <w:rsid w:val="003D397E"/>
    <w:rPr>
      <w:sz w:val="20"/>
      <w:szCs w:val="20"/>
      <w:lang w:val="en-GB"/>
    </w:rPr>
  </w:style>
  <w:style w:type="paragraph" w:styleId="CommentSubject">
    <w:name w:val="annotation subject"/>
    <w:basedOn w:val="CommentText"/>
    <w:next w:val="CommentText"/>
    <w:link w:val="CommentSubjectChar"/>
    <w:uiPriority w:val="99"/>
    <w:semiHidden/>
    <w:unhideWhenUsed/>
    <w:rsid w:val="003D397E"/>
    <w:rPr>
      <w:b/>
      <w:bCs/>
    </w:rPr>
  </w:style>
  <w:style w:type="character" w:customStyle="1" w:styleId="CommentSubjectChar">
    <w:name w:val="Comment Subject Char"/>
    <w:basedOn w:val="CommentTextChar"/>
    <w:link w:val="CommentSubject"/>
    <w:uiPriority w:val="99"/>
    <w:semiHidden/>
    <w:rsid w:val="003D397E"/>
    <w:rPr>
      <w:b/>
      <w:bCs/>
      <w:sz w:val="20"/>
      <w:szCs w:val="20"/>
      <w:lang w:val="en-GB"/>
    </w:rPr>
  </w:style>
  <w:style w:type="paragraph" w:styleId="Revision">
    <w:name w:val="Revision"/>
    <w:hidden/>
    <w:uiPriority w:val="99"/>
    <w:semiHidden/>
    <w:rsid w:val="00824401"/>
    <w:pPr>
      <w:spacing w:after="0" w:line="240" w:lineRule="auto"/>
    </w:pPr>
    <w:rPr>
      <w:szCs w:val="24"/>
      <w:lang w:val="en-GB"/>
    </w:rPr>
  </w:style>
  <w:style w:type="character" w:styleId="UnresolvedMention">
    <w:name w:val="Unresolved Mention"/>
    <w:basedOn w:val="DefaultParagraphFont"/>
    <w:uiPriority w:val="99"/>
    <w:semiHidden/>
    <w:unhideWhenUsed/>
    <w:rsid w:val="00586AA0"/>
    <w:rPr>
      <w:color w:val="605E5C"/>
      <w:shd w:val="clear" w:color="auto" w:fill="E1DFDD"/>
    </w:rPr>
  </w:style>
  <w:style w:type="paragraph" w:customStyle="1" w:styleId="Default">
    <w:name w:val="Default"/>
    <w:rsid w:val="00DA765D"/>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081B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8705191">
      <w:bodyDiv w:val="1"/>
      <w:marLeft w:val="0"/>
      <w:marRight w:val="0"/>
      <w:marTop w:val="0"/>
      <w:marBottom w:val="0"/>
      <w:divBdr>
        <w:top w:val="none" w:sz="0" w:space="0" w:color="auto"/>
        <w:left w:val="none" w:sz="0" w:space="0" w:color="auto"/>
        <w:bottom w:val="none" w:sz="0" w:space="0" w:color="auto"/>
        <w:right w:val="none" w:sz="0" w:space="0" w:color="auto"/>
      </w:divBdr>
    </w:div>
    <w:div w:id="474415368">
      <w:bodyDiv w:val="1"/>
      <w:marLeft w:val="0"/>
      <w:marRight w:val="0"/>
      <w:marTop w:val="0"/>
      <w:marBottom w:val="0"/>
      <w:divBdr>
        <w:top w:val="none" w:sz="0" w:space="0" w:color="auto"/>
        <w:left w:val="none" w:sz="0" w:space="0" w:color="auto"/>
        <w:bottom w:val="none" w:sz="0" w:space="0" w:color="auto"/>
        <w:right w:val="none" w:sz="0" w:space="0" w:color="auto"/>
      </w:divBdr>
    </w:div>
    <w:div w:id="718671012">
      <w:bodyDiv w:val="1"/>
      <w:marLeft w:val="0"/>
      <w:marRight w:val="0"/>
      <w:marTop w:val="0"/>
      <w:marBottom w:val="0"/>
      <w:divBdr>
        <w:top w:val="none" w:sz="0" w:space="0" w:color="auto"/>
        <w:left w:val="none" w:sz="0" w:space="0" w:color="auto"/>
        <w:bottom w:val="none" w:sz="0" w:space="0" w:color="auto"/>
        <w:right w:val="none" w:sz="0" w:space="0" w:color="auto"/>
      </w:divBdr>
    </w:div>
    <w:div w:id="783311942">
      <w:bodyDiv w:val="1"/>
      <w:marLeft w:val="0"/>
      <w:marRight w:val="0"/>
      <w:marTop w:val="0"/>
      <w:marBottom w:val="0"/>
      <w:divBdr>
        <w:top w:val="none" w:sz="0" w:space="0" w:color="auto"/>
        <w:left w:val="none" w:sz="0" w:space="0" w:color="auto"/>
        <w:bottom w:val="none" w:sz="0" w:space="0" w:color="auto"/>
        <w:right w:val="none" w:sz="0" w:space="0" w:color="auto"/>
      </w:divBdr>
    </w:div>
    <w:div w:id="1077751351">
      <w:bodyDiv w:val="1"/>
      <w:marLeft w:val="0"/>
      <w:marRight w:val="0"/>
      <w:marTop w:val="0"/>
      <w:marBottom w:val="0"/>
      <w:divBdr>
        <w:top w:val="none" w:sz="0" w:space="0" w:color="auto"/>
        <w:left w:val="none" w:sz="0" w:space="0" w:color="auto"/>
        <w:bottom w:val="none" w:sz="0" w:space="0" w:color="auto"/>
        <w:right w:val="none" w:sz="0" w:space="0" w:color="auto"/>
      </w:divBdr>
    </w:div>
    <w:div w:id="214126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ctoriancurriculum.vcaa.vic.edu.au/Curriculum/ContentDescription/VCEALA379" TargetMode="External"/><Relationship Id="rId18" Type="http://schemas.openxmlformats.org/officeDocument/2006/relationships/hyperlink" Target="https://victoriancurriculum.vcaa.vic.edu.au/Curriculum/ContentDescription/VCEALL392" TargetMode="External"/><Relationship Id="rId26"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21" Type="http://schemas.openxmlformats.org/officeDocument/2006/relationships/hyperlink" Target="https://victoriancurriculum.vcaa.vic.edu.au/Curriculum/ContentDescription/VCEALL398" TargetMode="External"/><Relationship Id="rId7" Type="http://schemas.openxmlformats.org/officeDocument/2006/relationships/settings" Target="settings.xml"/><Relationship Id="rId12" Type="http://schemas.openxmlformats.org/officeDocument/2006/relationships/hyperlink" Target="https://victoriancurriculum.vcaa.vic.edu.au/Curriculum/ContentDescription/VCEALC377" TargetMode="External"/><Relationship Id="rId17" Type="http://schemas.openxmlformats.org/officeDocument/2006/relationships/hyperlink" Target="https://victoriancurriculum.vcaa.vic.edu.au/Curriculum/ContentDescription/VCEALL391" TargetMode="External"/><Relationship Id="rId25" Type="http://schemas.openxmlformats.org/officeDocument/2006/relationships/hyperlink" Target="https://victoriancurriculum.vcaa.vic.edu.au/Curriculum/ContentDescription/VCEALL319"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victoriancurriculum.vcaa.vic.edu.au/Curriculum/ContentDescription/VCEALL389" TargetMode="External"/><Relationship Id="rId20" Type="http://schemas.openxmlformats.org/officeDocument/2006/relationships/hyperlink" Target="https://victoriancurriculum.vcaa.vic.edu.au/Curriculum/ContentDescription/VCEALL397" TargetMode="External"/><Relationship Id="rId29" Type="http://schemas.openxmlformats.org/officeDocument/2006/relationships/footer" Target="footer2.xml"/><Relationship Id="rId32" Type="http://schemas.openxmlformats.org/officeDocument/2006/relationships/fontTable" Target="fontTable.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ictoriancurriculum.vcaa.vic.edu.au/Curriculum/ContentDescription/VCEALL396" TargetMode="External"/><Relationship Id="rId5" Type="http://schemas.openxmlformats.org/officeDocument/2006/relationships/numbering" Target="numbering.xml"/><Relationship Id="rId15" Type="http://schemas.openxmlformats.org/officeDocument/2006/relationships/hyperlink" Target="https://victoriancurriculum.vcaa.vic.edu.au/Curriculum/ContentDescription/VCEALL388" TargetMode="External"/><Relationship Id="rId23" Type="http://schemas.openxmlformats.org/officeDocument/2006/relationships/hyperlink" Target="https://victoriancurriculum.vcaa.vic.edu.au/Curriculum/ContentDescription/VCEALA382"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victoriancurriculum.vcaa.vic.edu.au/Curriculum/ContentDescription/VCEALL393"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ctoriancurriculum.vcaa.vic.edu.au/Curriculum/ContentDescription/VCEALL387" TargetMode="External"/><Relationship Id="rId22" Type="http://schemas.openxmlformats.org/officeDocument/2006/relationships/hyperlink" Target="https://victoriancurriculum.vcaa.vic.edu.au/Curriculum/ContentDescription/VCEALA386" TargetMode="External"/><Relationship Id="rId27" Type="http://schemas.openxmlformats.org/officeDocument/2006/relationships/header" Target="header2.xml"/><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341997\OneDrive%20-%20VIC%20-%20Department%20of%20Education%20and%20Training\DET%20EAL%20Unit\PROJECT%20Work%20Samples\W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0E36C5905D34384F961181C39CD4A3F00098448B6A516456499568688227BF4899" ma:contentTypeVersion="8" ma:contentTypeDescription="DET Document" ma:contentTypeScope="" ma:versionID="7f9c8703acd87d8bf12f297e2a0f8aa4">
  <xsd:schema xmlns:xsd="http://www.w3.org/2001/XMLSchema" xmlns:xs="http://www.w3.org/2001/XMLSchema" xmlns:p="http://schemas.microsoft.com/office/2006/metadata/properties" xmlns:ns1="http://schemas.microsoft.com/sharepoint/v3" xmlns:ns2="http://schemas.microsoft.com/Sharepoint/v3" xmlns:ns3="238b40cc-5620-4a1c-9250-4b92012a1abc" targetNamespace="http://schemas.microsoft.com/office/2006/metadata/properties" ma:root="true" ma:fieldsID="225edcb6aee487a28bb03010add87027" ns1:_="" ns2:_="" ns3:_="">
    <xsd:import namespace="http://schemas.microsoft.com/sharepoint/v3"/>
    <xsd:import namespace="http://schemas.microsoft.com/Sharepoint/v3"/>
    <xsd:import namespace="238b40cc-5620-4a1c-9250-4b92012a1abc"/>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8b40cc-5620-4a1c-9250-4b92012a1abc"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1fe63eb9-82eb-4a98-8988-6f8b2dba19a7}" ma:internalName="TaxCatchAll" ma:showField="CatchAllData" ma:web="238b40cc-5620-4a1c-9250-4b92012a1ab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1fe63eb9-82eb-4a98-8988-6f8b2dba19a7}" ma:internalName="TaxCatchAllLabel" ma:readOnly="true" ma:showField="CatchAllDataLabel" ma:web="238b40cc-5620-4a1c-9250-4b92012a1a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52AF13C0D9CE1F4285C8814CAEE3B9F2" ma:contentTypeVersion="7" ma:contentTypeDescription="WebCM Documents Content Type" ma:contentTypeScope="" ma:versionID="2f36929fd0df6413e686244336b54e21">
  <xsd:schema xmlns:xsd="http://www.w3.org/2001/XMLSchema" xmlns:xs="http://www.w3.org/2001/XMLSchema" xmlns:p="http://schemas.microsoft.com/office/2006/metadata/properties" xmlns:ns1="http://schemas.microsoft.com/sharepoint/v3" xmlns:ns2="cb9114c1-daad-44dd-acad-30f4246641f2" xmlns:ns3="fe4d0bf4-e72b-4c00-82e3-cc7889f5383e" targetNamespace="http://schemas.microsoft.com/office/2006/metadata/properties" ma:root="true" ma:fieldsID="1ed071c8679a542d700b68f3c9d78166" ns1:_="" ns2:_="" ns3:_="">
    <xsd:import namespace="http://schemas.microsoft.com/sharepoint/v3"/>
    <xsd:import namespace="cb9114c1-daad-44dd-acad-30f4246641f2"/>
    <xsd:import namespace="fe4d0bf4-e72b-4c00-82e3-cc7889f5383e"/>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1:PublishingStartDate" minOccurs="0"/>
                <xsd:element ref="ns1:PublishingExpirationDate" minOccurs="0"/>
                <xsd:element ref="ns2:TaxCatchAll" minOccurs="0"/>
                <xsd:element ref="ns3:a319977fc8504e09982f090ae1d7c602" minOccurs="0"/>
                <xsd:element ref="ns3:ofbb8b9a280a423a91cf717fb81349cd" minOccurs="0"/>
                <xsd:element ref="ns3:b1688cb4a3a940449dc8286705012a42" minOccurs="0"/>
                <xsd:element ref="ns3:pfad5814e62747ed9f131defefc62da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early Childhood Development" ma:internalName="DEECD_Publisher">
      <xsd:simpleType>
        <xsd:restriction base="dms:Text"/>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descriptio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4d0bf4-e72b-4c00-82e3-cc7889f5383e" elementFormDefault="qualified">
    <xsd:import namespace="http://schemas.microsoft.com/office/2006/documentManagement/types"/>
    <xsd:import namespace="http://schemas.microsoft.com/office/infopath/2007/PartnerControls"/>
    <xsd:element name="a319977fc8504e09982f090ae1d7c602" ma:index="19" nillable="true" ma:taxonomy="true" ma:internalName="a319977fc8504e09982f090ae1d7c602" ma:taxonomyFieldName="DEECD_ItemType" ma:displayName="Item Type" ma:default="-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pfad5814e62747ed9f131defefc62dac" ma:index="22" nillable="true" ma:taxonomy="true" ma:internalName="pfad5814e62747ed9f131defefc62dac" ma:taxonomyFieldName="DEECD_SubjectCategory" ma:displayName="Subject Category" ma:readOnly="false" ma:default=""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early Childhood Development</DEECD_Publisher>
    <pfad5814e62747ed9f131defefc62dac xmlns="fe4d0bf4-e72b-4c00-82e3-cc7889f5383e">
      <Terms xmlns="http://schemas.microsoft.com/office/infopath/2007/PartnerControls"/>
    </pfad5814e62747ed9f131defefc62dac>
    <DEECD_Expired xmlns="http://schemas.microsoft.com/sharepoint/v3">false</DEECD_Expired>
    <b1688cb4a3a940449dc8286705012a42 xmlns="fe4d0bf4-e72b-4c00-82e3-cc7889f5383e">
      <Terms xmlns="http://schemas.microsoft.com/office/infopath/2007/PartnerControls"/>
    </b1688cb4a3a940449dc8286705012a42>
    <ofbb8b9a280a423a91cf717fb81349cd xmlns="fe4d0bf4-e72b-4c00-82e3-cc7889f5383e">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DEECD_Keywords xmlns="http://schemas.microsoft.com/sharepoint/v3">Pathway B Level B2 Writing 
Persuasive text- All children should learn to ride a bike 
</DEECD_Keywords>
    <PublishingExpirationDate xmlns="http://schemas.microsoft.com/sharepoint/v3" xsi:nil="true"/>
    <DEECD_Description xmlns="http://schemas.microsoft.com/sharepoint/v3">Pathway B Level B2 Writing 
Persuasive text- All children should learn to ride a bike 
</DEECD_Description>
    <PublishingStartDate xmlns="http://schemas.microsoft.com/sharepoint/v3" xsi:nil="true"/>
    <a319977fc8504e09982f090ae1d7c602 xmlns="fe4d0bf4-e72b-4c00-82e3-cc7889f5383e">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ocumentManagement>
</p:properties>
</file>

<file path=customXml/itemProps1.xml><?xml version="1.0" encoding="utf-8"?>
<ds:datastoreItem xmlns:ds="http://schemas.openxmlformats.org/officeDocument/2006/customXml" ds:itemID="{89188CB4-793F-43D7-AA6A-2A25DDDB0A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238b40cc-5620-4a1c-9250-4b92012a1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E4D9E9-FF7F-4197-AD7E-2DE128B48D8C}"/>
</file>

<file path=customXml/itemProps3.xml><?xml version="1.0" encoding="utf-8"?>
<ds:datastoreItem xmlns:ds="http://schemas.openxmlformats.org/officeDocument/2006/customXml" ds:itemID="{207ABA68-C6F9-476C-9DAD-53A95BF7E702}">
  <ds:schemaRefs>
    <ds:schemaRef ds:uri="http://schemas.microsoft.com/sharepoint/v3/contenttype/forms"/>
  </ds:schemaRefs>
</ds:datastoreItem>
</file>

<file path=customXml/itemProps4.xml><?xml version="1.0" encoding="utf-8"?>
<ds:datastoreItem xmlns:ds="http://schemas.openxmlformats.org/officeDocument/2006/customXml" ds:itemID="{57817B75-6B48-44DC-A5EF-109BFB760770}">
  <ds:schemaRefs>
    <ds:schemaRef ds:uri="http://schemas.microsoft.com/office/2006/documentManagement/types"/>
    <ds:schemaRef ds:uri="http://schemas.microsoft.com/sharepoint/v3"/>
    <ds:schemaRef ds:uri="http://purl.org/dc/dcmitype/"/>
    <ds:schemaRef ds:uri="http://purl.org/dc/elements/1.1/"/>
    <ds:schemaRef ds:uri="http://schemas.microsoft.com/office/infopath/2007/PartnerControls"/>
    <ds:schemaRef ds:uri="238b40cc-5620-4a1c-9250-4b92012a1abc"/>
    <ds:schemaRef ds:uri="http://www.w3.org/XML/1998/namespace"/>
    <ds:schemaRef ds:uri="http://schemas.openxmlformats.org/package/2006/metadata/core-properties"/>
    <ds:schemaRef ds:uri="http://schemas.microsoft.com/Sharepoint/v3"/>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W_Template.dotx</Template>
  <TotalTime>66</TotalTime>
  <Pages>2</Pages>
  <Words>1199</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Pathway B Level B2 Writing  Persuasive text- All children should learn to ride a bike </dc:title>
  <dc:subject/>
  <dc:creator>Lee-Ann Derrick</dc:creator>
  <cp:keywords/>
  <dc:description/>
  <cp:lastModifiedBy>Yan Yao Choong</cp:lastModifiedBy>
  <cp:revision>65</cp:revision>
  <dcterms:created xsi:type="dcterms:W3CDTF">2021-04-23T04:26:00Z</dcterms:created>
  <dcterms:modified xsi:type="dcterms:W3CDTF">2021-07-08T23:45:00Z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0x0101008840106FE30D4F50BC61A726A7CA6E380052AF13C0D9CE1F4285C8814CAEE3B9F2</vt:lpwstr>
  </property>
  <property fmtid="{D5CDD505-2E9C-101B-9397-08002B2CF9AE}" pid="3" name="DET_EDRMS_RCS">
    <vt:lpwstr>4;#13.1.2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{669b5e2e-31cb-4757-8c6b-a723d83838d3}</vt:lpwstr>
  </property>
  <property fmtid="{D5CDD505-2E9C-101B-9397-08002B2CF9AE}" pid="8" name="RecordPoint_ActiveItemUniqueId">
    <vt:lpwstr>{da7667a2-938c-440f-8506-61e55b435f05}</vt:lpwstr>
  </property>
  <property fmtid="{D5CDD505-2E9C-101B-9397-08002B2CF9AE}" pid="9" name="RecordPoint_ActiveItemWebId">
    <vt:lpwstr>{08542f09-562c-48a5-9b5e-63cff06042a6}</vt:lpwstr>
  </property>
  <property fmtid="{D5CDD505-2E9C-101B-9397-08002B2CF9AE}" pid="10" name="RecordPoint_ActiveItemSiteId">
    <vt:lpwstr>{3e7f0631-e5d3-463f-a3b6-d33c476cd4c1}</vt:lpwstr>
  </property>
  <property fmtid="{D5CDD505-2E9C-101B-9397-08002B2CF9AE}" pid="11" name="RecordPoint_RecordNumberSubmitted">
    <vt:lpwstr>R20211548003</vt:lpwstr>
  </property>
  <property fmtid="{D5CDD505-2E9C-101B-9397-08002B2CF9AE}" pid="12" name="RecordPoint_SubmissionCompleted">
    <vt:lpwstr>2021-07-09T09:46:34.8908337+10:00</vt:lpwstr>
  </property>
  <property fmtid="{D5CDD505-2E9C-101B-9397-08002B2CF9AE}" pid="13" name="_docset_NoMedatataSyncRequired">
    <vt:lpwstr>False</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y fmtid="{D5CDD505-2E9C-101B-9397-08002B2CF9AE}" pid="17" name="lf325da747e242898db023622dd7f876">
    <vt:lpwstr/>
  </property>
  <property fmtid="{D5CDD505-2E9C-101B-9397-08002B2CF9AE}" pid="18" name="ma09474bef6b487d93431ac28330710e">
    <vt:lpwstr/>
  </property>
  <property fmtid="{D5CDD505-2E9C-101B-9397-08002B2CF9AE}" pid="19" name="b94599ac76d74d0a81e2e0d597ad60b0">
    <vt:lpwstr>13.1.2 Internal Policy|ad985a07-89db-41e4-84da-e1a6cef79014</vt:lpwstr>
  </property>
  <property fmtid="{D5CDD505-2E9C-101B-9397-08002B2CF9AE}" pid="20" name="DEECD_Author">
    <vt:lpwstr>94;#Education|5232e41c-5101-41fe-b638-7d41d1371531</vt:lpwstr>
  </property>
  <property fmtid="{D5CDD505-2E9C-101B-9397-08002B2CF9AE}" pid="21" name="DEECD_ItemType">
    <vt:lpwstr>101;#Page|eb523acf-a821-456c-a76b-7607578309d7</vt:lpwstr>
  </property>
  <property fmtid="{D5CDD505-2E9C-101B-9397-08002B2CF9AE}" pid="22" name="DEECD_SubjectCategory">
    <vt:lpwstr/>
  </property>
  <property fmtid="{D5CDD505-2E9C-101B-9397-08002B2CF9AE}" pid="23" name="DEECD_Audience">
    <vt:lpwstr/>
  </property>
</Properties>
</file>