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59845" w14:textId="2ED0B76E" w:rsidR="00B66115" w:rsidRDefault="00D9693F">
      <w:pPr>
        <w:rPr>
          <w:b/>
          <w:bCs/>
        </w:rPr>
      </w:pPr>
      <w:r>
        <w:rPr>
          <w:b/>
          <w:bCs/>
        </w:rPr>
        <w:t>Pathway</w:t>
      </w:r>
      <w:r w:rsidR="00C90934">
        <w:rPr>
          <w:b/>
          <w:bCs/>
        </w:rPr>
        <w:t xml:space="preserve"> </w:t>
      </w:r>
      <w:r w:rsidR="00461B44">
        <w:rPr>
          <w:b/>
          <w:bCs/>
        </w:rPr>
        <w:t>A</w:t>
      </w:r>
      <w:r w:rsidR="00C90934">
        <w:rPr>
          <w:b/>
          <w:bCs/>
        </w:rPr>
        <w:t xml:space="preserve"> </w:t>
      </w:r>
      <w:r>
        <w:rPr>
          <w:b/>
          <w:bCs/>
        </w:rPr>
        <w:t>Level</w:t>
      </w:r>
      <w:r w:rsidR="00030D90">
        <w:rPr>
          <w:b/>
          <w:bCs/>
        </w:rPr>
        <w:t xml:space="preserve"> </w:t>
      </w:r>
      <w:r w:rsidR="00461B44">
        <w:rPr>
          <w:b/>
          <w:bCs/>
        </w:rPr>
        <w:t>A2</w:t>
      </w:r>
      <w:r w:rsidR="00B66115">
        <w:rPr>
          <w:b/>
          <w:bCs/>
        </w:rPr>
        <w:t xml:space="preserve"> </w:t>
      </w:r>
      <w:r w:rsidR="00B548C7">
        <w:rPr>
          <w:b/>
          <w:bCs/>
        </w:rPr>
        <w:t xml:space="preserve">Writing </w:t>
      </w:r>
    </w:p>
    <w:p w14:paraId="76AF65D5" w14:textId="0DBE39E5" w:rsidR="008130A7" w:rsidRDefault="00D9693F">
      <w:pPr>
        <w:rPr>
          <w:b/>
          <w:bCs/>
        </w:rPr>
      </w:pPr>
      <w:r>
        <w:rPr>
          <w:b/>
          <w:bCs/>
        </w:rPr>
        <w:t>Informative</w:t>
      </w:r>
      <w:r w:rsidR="008419D9">
        <w:rPr>
          <w:b/>
          <w:bCs/>
        </w:rPr>
        <w:t xml:space="preserve"> </w:t>
      </w:r>
      <w:r w:rsidR="00EA3373">
        <w:rPr>
          <w:b/>
          <w:bCs/>
        </w:rPr>
        <w:t>text</w:t>
      </w:r>
      <w:r w:rsidR="007F6BBB">
        <w:rPr>
          <w:b/>
          <w:bCs/>
        </w:rPr>
        <w:t xml:space="preserve"> </w:t>
      </w:r>
      <w:r w:rsidR="000A60DD">
        <w:rPr>
          <w:b/>
          <w:bCs/>
        </w:rPr>
        <w:t xml:space="preserve">- </w:t>
      </w:r>
      <w:r w:rsidR="00461B44">
        <w:rPr>
          <w:b/>
          <w:bCs/>
        </w:rPr>
        <w:t xml:space="preserve">Recount of farm excursion </w:t>
      </w:r>
    </w:p>
    <w:tbl>
      <w:tblPr>
        <w:tblStyle w:val="TableGrid"/>
        <w:tblW w:w="22675" w:type="dxa"/>
        <w:tblBorders>
          <w:insideH w:val="none" w:sz="0" w:space="0" w:color="auto"/>
          <w:insideV w:val="none" w:sz="0" w:space="0" w:color="auto"/>
        </w:tblBorders>
        <w:tblLook w:val="04A0" w:firstRow="1" w:lastRow="0" w:firstColumn="1" w:lastColumn="0" w:noHBand="0" w:noVBand="1"/>
      </w:tblPr>
      <w:tblGrid>
        <w:gridCol w:w="1393"/>
        <w:gridCol w:w="21282"/>
      </w:tblGrid>
      <w:tr w:rsidR="00E84FEF" w14:paraId="2F660CD4" w14:textId="77777777" w:rsidTr="00F8380E">
        <w:tc>
          <w:tcPr>
            <w:tcW w:w="1393" w:type="dxa"/>
          </w:tcPr>
          <w:p w14:paraId="01918FB1" w14:textId="77777777" w:rsidR="00E84FEF" w:rsidRDefault="00475190" w:rsidP="00812A97">
            <w:pPr>
              <w:rPr>
                <w:b/>
                <w:bCs/>
              </w:rPr>
            </w:pPr>
            <w:r>
              <w:rPr>
                <w:b/>
                <w:bCs/>
              </w:rPr>
              <w:t xml:space="preserve">Student information </w:t>
            </w:r>
          </w:p>
        </w:tc>
        <w:tc>
          <w:tcPr>
            <w:tcW w:w="21282" w:type="dxa"/>
          </w:tcPr>
          <w:p w14:paraId="484237DE" w14:textId="652711FF" w:rsidR="006E2756" w:rsidRPr="00E84FEF" w:rsidRDefault="00461B44" w:rsidP="00CD73D3">
            <w:r>
              <w:t>This student is in Foundation. They were born in Thailand and speak Thai at home. They began Foundation in Victoria.</w:t>
            </w:r>
          </w:p>
        </w:tc>
      </w:tr>
      <w:tr w:rsidR="00AA73FA" w14:paraId="62744FE2" w14:textId="77777777" w:rsidTr="00F8380E">
        <w:tc>
          <w:tcPr>
            <w:tcW w:w="1393" w:type="dxa"/>
          </w:tcPr>
          <w:p w14:paraId="7906E366" w14:textId="77777777" w:rsidR="00AA73FA" w:rsidRDefault="00AA73FA" w:rsidP="00812A97">
            <w:pPr>
              <w:rPr>
                <w:b/>
                <w:bCs/>
              </w:rPr>
            </w:pPr>
            <w:r>
              <w:rPr>
                <w:b/>
                <w:bCs/>
              </w:rPr>
              <w:t xml:space="preserve">Task </w:t>
            </w:r>
          </w:p>
        </w:tc>
        <w:tc>
          <w:tcPr>
            <w:tcW w:w="21282" w:type="dxa"/>
          </w:tcPr>
          <w:p w14:paraId="25810A49" w14:textId="55BFAC1B" w:rsidR="00AA73FA" w:rsidRPr="00E84FEF" w:rsidRDefault="00461B44" w:rsidP="00D75688">
            <w:pPr>
              <w:autoSpaceDE w:val="0"/>
              <w:autoSpaceDN w:val="0"/>
              <w:adjustRightInd w:val="0"/>
              <w:spacing w:after="0"/>
            </w:pPr>
            <w:r>
              <w:t xml:space="preserve">The student has been on an excursion to a farm as part of their unit of work. The teacher modelled recounts through shared writing, </w:t>
            </w:r>
            <w:proofErr w:type="gramStart"/>
            <w:r>
              <w:t>and also</w:t>
            </w:r>
            <w:proofErr w:type="gramEnd"/>
            <w:r>
              <w:t xml:space="preserve"> modelled how to develop a plan for writing. There were word lists available for reference in the classroom. </w:t>
            </w:r>
            <w:r w:rsidR="006B6C6C">
              <w:t>The analysis is based on the student’s writing before correction.</w:t>
            </w:r>
          </w:p>
        </w:tc>
      </w:tr>
    </w:tbl>
    <w:p w14:paraId="2329883D" w14:textId="77777777" w:rsidR="00077784" w:rsidRDefault="00077784" w:rsidP="00812A97">
      <w:pPr>
        <w:rPr>
          <w:b/>
          <w:bCs/>
        </w:rPr>
      </w:pPr>
    </w:p>
    <w:p w14:paraId="71A82C58" w14:textId="57C6AFDA" w:rsidR="00B548C7" w:rsidRDefault="00461B44" w:rsidP="00461B44">
      <w:pPr>
        <w:jc w:val="center"/>
      </w:pPr>
      <w:r>
        <w:rPr>
          <w:noProof/>
        </w:rPr>
        <w:drawing>
          <wp:inline distT="0" distB="0" distL="0" distR="0" wp14:anchorId="5C50F5F8" wp14:editId="5CF666A9">
            <wp:extent cx="8204383" cy="7858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45021" cy="7897048"/>
                    </a:xfrm>
                    <a:prstGeom prst="rect">
                      <a:avLst/>
                    </a:prstGeom>
                  </pic:spPr>
                </pic:pic>
              </a:graphicData>
            </a:graphic>
          </wp:inline>
        </w:drawing>
      </w:r>
    </w:p>
    <w:p w14:paraId="7C5520DF" w14:textId="7606AF75" w:rsidR="003E4B6D" w:rsidRPr="00C455D2" w:rsidRDefault="003E4B6D" w:rsidP="00CA486B">
      <w:pPr>
        <w:rPr>
          <w:b/>
          <w:bCs/>
        </w:rPr>
      </w:pPr>
    </w:p>
    <w:tbl>
      <w:tblPr>
        <w:tblStyle w:val="TableGrid"/>
        <w:tblW w:w="22675" w:type="dxa"/>
        <w:tblLook w:val="04A0" w:firstRow="1" w:lastRow="0" w:firstColumn="1" w:lastColumn="0" w:noHBand="0" w:noVBand="1"/>
      </w:tblPr>
      <w:tblGrid>
        <w:gridCol w:w="1251"/>
        <w:gridCol w:w="10700"/>
        <w:gridCol w:w="10724"/>
      </w:tblGrid>
      <w:tr w:rsidR="00B673EB" w:rsidRPr="00073CD1" w14:paraId="47EF3010" w14:textId="77777777" w:rsidTr="00DF788D">
        <w:tc>
          <w:tcPr>
            <w:tcW w:w="1251" w:type="dxa"/>
          </w:tcPr>
          <w:p w14:paraId="5BBA1996" w14:textId="77777777" w:rsidR="00B673EB" w:rsidRPr="0092442D" w:rsidRDefault="00B548C7" w:rsidP="006D170F">
            <w:pPr>
              <w:rPr>
                <w:rFonts w:ascii="Calibri" w:hAnsi="Calibri" w:cs="Calibri"/>
                <w:b/>
                <w:szCs w:val="22"/>
              </w:rPr>
            </w:pPr>
            <w:r>
              <w:rPr>
                <w:rFonts w:ascii="Calibri" w:hAnsi="Calibri" w:cs="Calibri"/>
                <w:b/>
                <w:szCs w:val="22"/>
              </w:rPr>
              <w:t xml:space="preserve">Section </w:t>
            </w:r>
            <w:r w:rsidR="00B673EB" w:rsidRPr="0092442D">
              <w:rPr>
                <w:rFonts w:ascii="Calibri" w:hAnsi="Calibri" w:cs="Calibri"/>
                <w:b/>
                <w:szCs w:val="22"/>
              </w:rPr>
              <w:t xml:space="preserve"> </w:t>
            </w:r>
          </w:p>
        </w:tc>
        <w:tc>
          <w:tcPr>
            <w:tcW w:w="10700" w:type="dxa"/>
          </w:tcPr>
          <w:p w14:paraId="0D7485CF" w14:textId="77777777" w:rsidR="00B673EB" w:rsidRPr="0092442D" w:rsidRDefault="00B673EB" w:rsidP="006D170F">
            <w:pPr>
              <w:rPr>
                <w:rFonts w:ascii="Calibri" w:hAnsi="Calibri" w:cs="Calibri"/>
                <w:b/>
                <w:szCs w:val="22"/>
              </w:rPr>
            </w:pPr>
            <w:r w:rsidRPr="0092442D">
              <w:rPr>
                <w:rFonts w:ascii="Calibri" w:hAnsi="Calibri" w:cs="Calibri"/>
                <w:b/>
                <w:szCs w:val="22"/>
              </w:rPr>
              <w:t>Transcript</w:t>
            </w:r>
          </w:p>
        </w:tc>
        <w:tc>
          <w:tcPr>
            <w:tcW w:w="10724" w:type="dxa"/>
          </w:tcPr>
          <w:p w14:paraId="4A3E0268" w14:textId="77777777" w:rsidR="00B673EB" w:rsidRPr="0092442D" w:rsidRDefault="00EA0DB3" w:rsidP="006D170F">
            <w:pPr>
              <w:rPr>
                <w:rFonts w:ascii="Calibri" w:hAnsi="Calibri" w:cs="Calibri"/>
                <w:b/>
                <w:szCs w:val="22"/>
              </w:rPr>
            </w:pPr>
            <w:r w:rsidRPr="00FB120E">
              <w:rPr>
                <w:rFonts w:cstheme="minorHAnsi"/>
                <w:b/>
                <w:bCs/>
                <w:color w:val="333333"/>
                <w:szCs w:val="22"/>
              </w:rPr>
              <w:t xml:space="preserve">This </w:t>
            </w:r>
            <w:r>
              <w:rPr>
                <w:rFonts w:cstheme="minorHAnsi"/>
                <w:b/>
                <w:bCs/>
                <w:color w:val="333333"/>
                <w:szCs w:val="22"/>
              </w:rPr>
              <w:t xml:space="preserve">sample of student work demonstrates that the </w:t>
            </w:r>
            <w:r w:rsidRPr="00FB120E">
              <w:rPr>
                <w:rFonts w:cstheme="minorHAnsi"/>
                <w:b/>
                <w:bCs/>
                <w:color w:val="333333"/>
                <w:szCs w:val="22"/>
              </w:rPr>
              <w:t xml:space="preserve">student </w:t>
            </w:r>
            <w:r>
              <w:rPr>
                <w:rFonts w:cstheme="minorHAnsi"/>
                <w:b/>
                <w:bCs/>
                <w:color w:val="333333"/>
                <w:szCs w:val="22"/>
              </w:rPr>
              <w:t>can</w:t>
            </w:r>
            <w:r w:rsidRPr="00FB120E">
              <w:rPr>
                <w:rFonts w:cstheme="minorHAnsi"/>
                <w:b/>
                <w:bCs/>
                <w:color w:val="333333"/>
                <w:szCs w:val="22"/>
              </w:rPr>
              <w:t>:</w:t>
            </w:r>
          </w:p>
        </w:tc>
      </w:tr>
      <w:tr w:rsidR="00FA200A" w:rsidRPr="001E52F0" w14:paraId="625A9C3C" w14:textId="77777777" w:rsidTr="00DF788D">
        <w:tc>
          <w:tcPr>
            <w:tcW w:w="1251" w:type="dxa"/>
          </w:tcPr>
          <w:p w14:paraId="169F3050" w14:textId="5715D7D9" w:rsidR="00FA200A" w:rsidRPr="0092442D" w:rsidRDefault="00FA200A" w:rsidP="00FA200A">
            <w:pPr>
              <w:rPr>
                <w:rFonts w:ascii="Calibri" w:hAnsi="Calibri" w:cs="Calibri"/>
                <w:bCs/>
                <w:szCs w:val="22"/>
              </w:rPr>
            </w:pPr>
            <w:r w:rsidRPr="00CC53D8">
              <w:rPr>
                <w:b/>
                <w:bCs/>
              </w:rPr>
              <w:t>1</w:t>
            </w:r>
          </w:p>
        </w:tc>
        <w:tc>
          <w:tcPr>
            <w:tcW w:w="10700" w:type="dxa"/>
          </w:tcPr>
          <w:p w14:paraId="39BC9C3E" w14:textId="1F0C3D68" w:rsidR="00FA200A" w:rsidRPr="00DE0F36" w:rsidRDefault="00FA200A" w:rsidP="00FA200A">
            <w:pPr>
              <w:rPr>
                <w:rFonts w:ascii="Calibri" w:hAnsi="Calibri" w:cs="Calibri"/>
                <w:b/>
                <w:bCs/>
                <w:szCs w:val="22"/>
              </w:rPr>
            </w:pPr>
            <w:r w:rsidRPr="00DE0F36">
              <w:rPr>
                <w:rFonts w:cstheme="minorHAnsi"/>
                <w:b/>
                <w:bCs/>
              </w:rPr>
              <w:t xml:space="preserve">The Farm  </w:t>
            </w:r>
          </w:p>
        </w:tc>
        <w:tc>
          <w:tcPr>
            <w:tcW w:w="10724" w:type="dxa"/>
          </w:tcPr>
          <w:p w14:paraId="7A7129B9" w14:textId="76A226B4" w:rsidR="00FA200A" w:rsidRPr="0092442D" w:rsidRDefault="00893D27" w:rsidP="00FA200A">
            <w:pPr>
              <w:pStyle w:val="ListParagraph"/>
              <w:numPr>
                <w:ilvl w:val="0"/>
                <w:numId w:val="35"/>
              </w:numPr>
              <w:rPr>
                <w:rFonts w:ascii="Calibri" w:hAnsi="Calibri" w:cs="Calibri"/>
                <w:b/>
                <w:szCs w:val="22"/>
              </w:rPr>
            </w:pPr>
            <w:r w:rsidRPr="002A4775">
              <w:rPr>
                <w:rFonts w:cstheme="minorHAnsi"/>
                <w:color w:val="333333"/>
              </w:rPr>
              <w:t xml:space="preserve">Adjust size of writing, colour, layout and choice of media to support meaning </w:t>
            </w:r>
            <w:hyperlink r:id="rId12" w:tooltip="View elaborations and additional details of VCEALL160" w:history="1">
              <w:r w:rsidRPr="002A4775">
                <w:rPr>
                  <w:rStyle w:val="Hyperlink"/>
                  <w:rFonts w:cstheme="minorHAnsi"/>
                  <w:sz w:val="22"/>
                  <w:szCs w:val="22"/>
                </w:rPr>
                <w:t>(VCEALL160)</w:t>
              </w:r>
            </w:hyperlink>
          </w:p>
        </w:tc>
      </w:tr>
      <w:tr w:rsidR="00374EAB" w:rsidRPr="001E52F0" w14:paraId="020C1C21" w14:textId="77777777" w:rsidTr="00DF788D">
        <w:tc>
          <w:tcPr>
            <w:tcW w:w="1251" w:type="dxa"/>
          </w:tcPr>
          <w:p w14:paraId="492897B7" w14:textId="44C9F2D2" w:rsidR="00374EAB" w:rsidRPr="0092442D" w:rsidRDefault="00374EAB" w:rsidP="00374EAB">
            <w:pPr>
              <w:rPr>
                <w:rFonts w:ascii="Calibri" w:hAnsi="Calibri" w:cs="Calibri"/>
                <w:bCs/>
                <w:szCs w:val="22"/>
              </w:rPr>
            </w:pPr>
            <w:r w:rsidRPr="00CC53D8">
              <w:rPr>
                <w:b/>
                <w:bCs/>
              </w:rPr>
              <w:t>2</w:t>
            </w:r>
          </w:p>
        </w:tc>
        <w:tc>
          <w:tcPr>
            <w:tcW w:w="10700" w:type="dxa"/>
          </w:tcPr>
          <w:p w14:paraId="12752A4C" w14:textId="77777777" w:rsidR="00374EAB" w:rsidRPr="00DE0F36" w:rsidRDefault="00374EAB" w:rsidP="00374EAB">
            <w:pPr>
              <w:rPr>
                <w:b/>
                <w:bCs/>
              </w:rPr>
            </w:pPr>
            <w:r w:rsidRPr="00DE0F36">
              <w:rPr>
                <w:rFonts w:cstheme="minorHAnsi"/>
                <w:b/>
                <w:bCs/>
              </w:rPr>
              <w:t xml:space="preserve">I Went to The Farm and I </w:t>
            </w:r>
            <w:proofErr w:type="spellStart"/>
            <w:r w:rsidRPr="00DE0F36">
              <w:rPr>
                <w:rFonts w:cstheme="minorHAnsi"/>
                <w:b/>
                <w:bCs/>
              </w:rPr>
              <w:t>cach</w:t>
            </w:r>
            <w:proofErr w:type="spellEnd"/>
            <w:r w:rsidRPr="00DE0F36">
              <w:rPr>
                <w:rFonts w:cstheme="minorHAnsi"/>
                <w:b/>
                <w:bCs/>
              </w:rPr>
              <w:t xml:space="preserve"> Two buses</w:t>
            </w:r>
          </w:p>
          <w:p w14:paraId="33E46E71" w14:textId="77777777" w:rsidR="00374EAB" w:rsidRPr="00DE0F36" w:rsidRDefault="00374EAB" w:rsidP="00374EAB">
            <w:pPr>
              <w:rPr>
                <w:b/>
                <w:bCs/>
              </w:rPr>
            </w:pPr>
            <w:r w:rsidRPr="00DE0F36">
              <w:rPr>
                <w:rFonts w:cstheme="minorHAnsi"/>
                <w:b/>
                <w:bCs/>
              </w:rPr>
              <w:t xml:space="preserve">We Saw a sheep </w:t>
            </w:r>
            <w:proofErr w:type="gramStart"/>
            <w:r w:rsidRPr="00DE0F36">
              <w:rPr>
                <w:rFonts w:cstheme="minorHAnsi"/>
                <w:b/>
                <w:bCs/>
              </w:rPr>
              <w:t>And</w:t>
            </w:r>
            <w:proofErr w:type="gramEnd"/>
            <w:r w:rsidRPr="00DE0F36">
              <w:rPr>
                <w:rFonts w:cstheme="minorHAnsi"/>
                <w:b/>
                <w:bCs/>
              </w:rPr>
              <w:t xml:space="preserve"> </w:t>
            </w:r>
            <w:proofErr w:type="spellStart"/>
            <w:r w:rsidRPr="00DE0F36">
              <w:rPr>
                <w:rFonts w:cstheme="minorHAnsi"/>
                <w:b/>
                <w:bCs/>
              </w:rPr>
              <w:t>hallsys</w:t>
            </w:r>
            <w:proofErr w:type="spellEnd"/>
            <w:r w:rsidRPr="00DE0F36">
              <w:rPr>
                <w:rFonts w:cstheme="minorHAnsi"/>
                <w:b/>
                <w:bCs/>
              </w:rPr>
              <w:t xml:space="preserve">. </w:t>
            </w:r>
          </w:p>
          <w:p w14:paraId="3551333A" w14:textId="5D6DADCE" w:rsidR="00374EAB" w:rsidRPr="00DE0F36" w:rsidRDefault="00374EAB" w:rsidP="00374EAB">
            <w:pPr>
              <w:rPr>
                <w:rFonts w:ascii="Calibri" w:hAnsi="Calibri" w:cs="Calibri"/>
                <w:b/>
                <w:bCs/>
                <w:szCs w:val="22"/>
              </w:rPr>
            </w:pPr>
            <w:r w:rsidRPr="00DE0F36">
              <w:rPr>
                <w:rFonts w:cstheme="minorHAnsi"/>
                <w:b/>
                <w:bCs/>
              </w:rPr>
              <w:t xml:space="preserve">and Then we Went back into </w:t>
            </w:r>
            <w:proofErr w:type="spellStart"/>
            <w:r w:rsidRPr="00DE0F36">
              <w:rPr>
                <w:rFonts w:cstheme="minorHAnsi"/>
                <w:b/>
                <w:bCs/>
              </w:rPr>
              <w:t>aw</w:t>
            </w:r>
            <w:proofErr w:type="spellEnd"/>
            <w:r w:rsidRPr="00DE0F36">
              <w:rPr>
                <w:rFonts w:cstheme="minorHAnsi"/>
                <w:b/>
                <w:bCs/>
              </w:rPr>
              <w:t xml:space="preserve"> School. </w:t>
            </w:r>
          </w:p>
        </w:tc>
        <w:tc>
          <w:tcPr>
            <w:tcW w:w="10724" w:type="dxa"/>
          </w:tcPr>
          <w:p w14:paraId="0B122560" w14:textId="4ACA06A1" w:rsidR="00925564" w:rsidRPr="00925564" w:rsidRDefault="00CB7C41" w:rsidP="00925564">
            <w:pPr>
              <w:pStyle w:val="ListParagraph"/>
              <w:numPr>
                <w:ilvl w:val="0"/>
                <w:numId w:val="36"/>
              </w:numPr>
              <w:autoSpaceDE w:val="0"/>
              <w:autoSpaceDN w:val="0"/>
              <w:adjustRightInd w:val="0"/>
              <w:spacing w:after="0"/>
              <w:rPr>
                <w:rFonts w:cstheme="minorHAnsi"/>
                <w:b/>
                <w:bCs/>
                <w:color w:val="333333"/>
              </w:rPr>
            </w:pPr>
            <w:r w:rsidRPr="00CB7C41">
              <w:rPr>
                <w:rFonts w:cstheme="minorHAnsi"/>
                <w:color w:val="333333"/>
              </w:rPr>
              <w:t xml:space="preserve">Use a variety of simple text structures </w:t>
            </w:r>
            <w:hyperlink r:id="rId13" w:tooltip="View elaborations and additional details of VCEALL149" w:history="1">
              <w:r w:rsidRPr="00CB7C41">
                <w:rPr>
                  <w:rStyle w:val="Hyperlink"/>
                  <w:rFonts w:cstheme="minorHAnsi"/>
                  <w:sz w:val="22"/>
                  <w:szCs w:val="22"/>
                </w:rPr>
                <w:t>(VCEALL149)</w:t>
              </w:r>
            </w:hyperlink>
          </w:p>
          <w:p w14:paraId="12E38515" w14:textId="6623EB98" w:rsidR="00925564" w:rsidRPr="00C86A2A" w:rsidRDefault="00925564" w:rsidP="00925564">
            <w:pPr>
              <w:pStyle w:val="ListParagraph"/>
              <w:numPr>
                <w:ilvl w:val="0"/>
                <w:numId w:val="36"/>
              </w:numPr>
              <w:autoSpaceDE w:val="0"/>
              <w:autoSpaceDN w:val="0"/>
              <w:adjustRightInd w:val="0"/>
              <w:spacing w:after="0"/>
              <w:rPr>
                <w:rFonts w:cstheme="minorHAnsi"/>
                <w:b/>
                <w:bCs/>
                <w:color w:val="333333"/>
              </w:rPr>
            </w:pPr>
            <w:r w:rsidRPr="00F64B58">
              <w:rPr>
                <w:rFonts w:cstheme="minorHAnsi"/>
                <w:color w:val="333333"/>
                <w:szCs w:val="22"/>
              </w:rPr>
              <w:t xml:space="preserve">Use a small range of basic verb forms accurately </w:t>
            </w:r>
            <w:hyperlink r:id="rId14" w:tooltip="View elaborations and additional details of VCEALL154" w:history="1">
              <w:r w:rsidRPr="00F64B58">
                <w:rPr>
                  <w:rStyle w:val="Hyperlink"/>
                  <w:rFonts w:cstheme="minorHAnsi"/>
                  <w:sz w:val="22"/>
                  <w:szCs w:val="22"/>
                </w:rPr>
                <w:t>(VCEALL154)</w:t>
              </w:r>
            </w:hyperlink>
          </w:p>
          <w:p w14:paraId="65581D90" w14:textId="77777777" w:rsidR="00FA2517" w:rsidRPr="00DA2DE1" w:rsidRDefault="00FA2517" w:rsidP="00FA2517">
            <w:pPr>
              <w:pStyle w:val="ListParagraph"/>
              <w:numPr>
                <w:ilvl w:val="0"/>
                <w:numId w:val="36"/>
              </w:numPr>
              <w:autoSpaceDE w:val="0"/>
              <w:autoSpaceDN w:val="0"/>
              <w:adjustRightInd w:val="0"/>
              <w:spacing w:after="0"/>
              <w:rPr>
                <w:rFonts w:cstheme="minorHAnsi"/>
                <w:b/>
                <w:bCs/>
                <w:color w:val="333333"/>
              </w:rPr>
            </w:pPr>
            <w:r w:rsidRPr="00F64B58">
              <w:rPr>
                <w:rFonts w:cstheme="minorHAnsi"/>
                <w:color w:val="333333"/>
                <w:szCs w:val="22"/>
              </w:rPr>
              <w:t xml:space="preserve">Use high-frequency words encountered in classroom activities </w:t>
            </w:r>
            <w:hyperlink r:id="rId15" w:tooltip="View elaborations and additional details of VCEALL155" w:history="1">
              <w:r w:rsidRPr="00F64B58">
                <w:rPr>
                  <w:rStyle w:val="Hyperlink"/>
                  <w:rFonts w:cstheme="minorHAnsi"/>
                  <w:sz w:val="22"/>
                  <w:szCs w:val="22"/>
                </w:rPr>
                <w:t>(VCEALL155)</w:t>
              </w:r>
            </w:hyperlink>
          </w:p>
          <w:p w14:paraId="17AE48C2" w14:textId="77777777" w:rsidR="008F2D8F" w:rsidRPr="00145C03" w:rsidRDefault="008F2D8F" w:rsidP="008F2D8F">
            <w:pPr>
              <w:pStyle w:val="ListParagraph"/>
              <w:numPr>
                <w:ilvl w:val="0"/>
                <w:numId w:val="36"/>
              </w:numPr>
              <w:autoSpaceDE w:val="0"/>
              <w:autoSpaceDN w:val="0"/>
              <w:adjustRightInd w:val="0"/>
              <w:spacing w:after="0"/>
              <w:rPr>
                <w:rFonts w:cstheme="minorHAnsi"/>
                <w:color w:val="333333"/>
              </w:rPr>
            </w:pPr>
            <w:r w:rsidRPr="00145C03">
              <w:rPr>
                <w:rFonts w:cstheme="minorHAnsi"/>
                <w:color w:val="333333"/>
              </w:rPr>
              <w:t xml:space="preserve">Write legibly </w:t>
            </w:r>
            <w:hyperlink r:id="rId16" w:tooltip="View elaborations and additional details of VCEALL157" w:history="1">
              <w:r w:rsidRPr="00145C03">
                <w:rPr>
                  <w:rStyle w:val="Hyperlink"/>
                  <w:rFonts w:cstheme="minorHAnsi"/>
                  <w:sz w:val="22"/>
                  <w:szCs w:val="22"/>
                </w:rPr>
                <w:t>(VCEALL157)</w:t>
              </w:r>
            </w:hyperlink>
          </w:p>
          <w:p w14:paraId="1D532140" w14:textId="77777777" w:rsidR="00D9273C" w:rsidRPr="00192900" w:rsidRDefault="00D9273C" w:rsidP="00D9273C">
            <w:pPr>
              <w:pStyle w:val="ListParagraph"/>
              <w:numPr>
                <w:ilvl w:val="0"/>
                <w:numId w:val="36"/>
              </w:numPr>
              <w:spacing w:after="0"/>
              <w:rPr>
                <w:b/>
                <w:bCs/>
              </w:rPr>
            </w:pPr>
            <w:r w:rsidRPr="00DA2DE1">
              <w:rPr>
                <w:rFonts w:cstheme="minorHAnsi"/>
                <w:color w:val="333333"/>
              </w:rPr>
              <w:t xml:space="preserve">Use some punctuation consistently </w:t>
            </w:r>
            <w:hyperlink r:id="rId17" w:tooltip="View elaborations and additional details of VCEALL158" w:history="1">
              <w:r w:rsidRPr="00DA2DE1">
                <w:rPr>
                  <w:rStyle w:val="Hyperlink"/>
                  <w:rFonts w:cstheme="minorHAnsi"/>
                  <w:sz w:val="22"/>
                  <w:szCs w:val="22"/>
                </w:rPr>
                <w:t>(VCEALL158)</w:t>
              </w:r>
            </w:hyperlink>
          </w:p>
          <w:p w14:paraId="0727198E" w14:textId="293444D2" w:rsidR="00374EAB" w:rsidRPr="00EA602A" w:rsidRDefault="008A5745" w:rsidP="00D9273C">
            <w:pPr>
              <w:pStyle w:val="ListParagraph"/>
              <w:numPr>
                <w:ilvl w:val="0"/>
                <w:numId w:val="36"/>
              </w:numPr>
              <w:spacing w:after="0"/>
              <w:rPr>
                <w:b/>
                <w:bCs/>
              </w:rPr>
            </w:pPr>
            <w:r w:rsidRPr="00F64B58">
              <w:rPr>
                <w:rFonts w:cstheme="minorHAnsi"/>
                <w:color w:val="333333"/>
                <w:szCs w:val="22"/>
              </w:rPr>
              <w:t xml:space="preserve">Spell with accuracy familiar words and words with common letter patterns </w:t>
            </w:r>
            <w:hyperlink r:id="rId18" w:tooltip="View elaborations and additional details of VCEALL159" w:history="1">
              <w:r w:rsidRPr="00F64B58">
                <w:rPr>
                  <w:rStyle w:val="Hyperlink"/>
                  <w:rFonts w:cstheme="minorHAnsi"/>
                  <w:sz w:val="22"/>
                  <w:szCs w:val="22"/>
                </w:rPr>
                <w:t>(VCEALL159)</w:t>
              </w:r>
            </w:hyperlink>
          </w:p>
        </w:tc>
      </w:tr>
    </w:tbl>
    <w:p w14:paraId="259FD2AA" w14:textId="77777777" w:rsidR="00B673EB" w:rsidRDefault="00B673EB" w:rsidP="00812A97">
      <w:pPr>
        <w:rPr>
          <w:b/>
          <w:bCs/>
        </w:rPr>
      </w:pPr>
    </w:p>
    <w:tbl>
      <w:tblPr>
        <w:tblStyle w:val="TableGrid"/>
        <w:tblW w:w="22675" w:type="dxa"/>
        <w:tblLook w:val="04A0" w:firstRow="1" w:lastRow="0" w:firstColumn="1" w:lastColumn="0" w:noHBand="0" w:noVBand="1"/>
      </w:tblPr>
      <w:tblGrid>
        <w:gridCol w:w="11949"/>
        <w:gridCol w:w="10726"/>
      </w:tblGrid>
      <w:tr w:rsidR="00BA4F03" w14:paraId="73C8B9B2" w14:textId="77777777" w:rsidTr="00DF788D">
        <w:tc>
          <w:tcPr>
            <w:tcW w:w="11949" w:type="dxa"/>
            <w:shd w:val="clear" w:color="auto" w:fill="FFFFFF" w:themeFill="background1"/>
          </w:tcPr>
          <w:p w14:paraId="7F6191D5" w14:textId="77777777" w:rsidR="00BA4F03" w:rsidRDefault="008B2BEC" w:rsidP="00BA4F03">
            <w:pPr>
              <w:rPr>
                <w:rFonts w:cstheme="minorHAnsi"/>
                <w:b/>
                <w:bCs/>
                <w:color w:val="333333"/>
                <w:szCs w:val="22"/>
              </w:rPr>
            </w:pPr>
            <w:r>
              <w:rPr>
                <w:rFonts w:cstheme="minorHAnsi"/>
                <w:b/>
                <w:bCs/>
                <w:color w:val="333333"/>
                <w:szCs w:val="22"/>
              </w:rPr>
              <w:t>Overall, t</w:t>
            </w:r>
            <w:r w:rsidR="00BA4F03">
              <w:rPr>
                <w:rFonts w:cstheme="minorHAnsi"/>
                <w:b/>
                <w:bCs/>
                <w:color w:val="333333"/>
                <w:szCs w:val="22"/>
              </w:rPr>
              <w:t xml:space="preserve">his </w:t>
            </w:r>
            <w:r w:rsidR="00BA4F03" w:rsidRPr="00FB120E">
              <w:rPr>
                <w:rFonts w:cstheme="minorHAnsi"/>
                <w:b/>
                <w:bCs/>
                <w:color w:val="333333"/>
                <w:szCs w:val="22"/>
              </w:rPr>
              <w:t xml:space="preserve">student </w:t>
            </w:r>
            <w:r w:rsidR="00BA4F03">
              <w:rPr>
                <w:rFonts w:cstheme="minorHAnsi"/>
                <w:b/>
                <w:bCs/>
                <w:color w:val="333333"/>
                <w:szCs w:val="22"/>
              </w:rPr>
              <w:t>can also</w:t>
            </w:r>
            <w:r w:rsidR="00BA4F03" w:rsidRPr="00FB120E">
              <w:rPr>
                <w:rFonts w:cstheme="minorHAnsi"/>
                <w:b/>
                <w:bCs/>
                <w:color w:val="333333"/>
                <w:szCs w:val="22"/>
              </w:rPr>
              <w:t xml:space="preserve">: </w:t>
            </w:r>
          </w:p>
          <w:p w14:paraId="5E215F8A" w14:textId="77777777" w:rsidR="00BF0C61" w:rsidRPr="00015168" w:rsidRDefault="00BF0C61" w:rsidP="00BF0C61">
            <w:pPr>
              <w:pStyle w:val="ListParagraph"/>
              <w:numPr>
                <w:ilvl w:val="0"/>
                <w:numId w:val="37"/>
              </w:numPr>
              <w:rPr>
                <w:rFonts w:cstheme="minorHAnsi"/>
                <w:b/>
                <w:bCs/>
                <w:color w:val="333333"/>
              </w:rPr>
            </w:pPr>
            <w:r w:rsidRPr="00015168">
              <w:rPr>
                <w:rFonts w:cstheme="minorHAnsi"/>
                <w:color w:val="333333"/>
                <w:szCs w:val="22"/>
              </w:rPr>
              <w:t xml:space="preserve">Write a small range of everyday texts and personal texts </w:t>
            </w:r>
            <w:hyperlink r:id="rId19" w:tooltip="View elaborations and additional details of VCEALC138" w:history="1">
              <w:r w:rsidRPr="00015168">
                <w:rPr>
                  <w:rStyle w:val="Hyperlink"/>
                  <w:rFonts w:cstheme="minorHAnsi"/>
                  <w:sz w:val="22"/>
                  <w:szCs w:val="22"/>
                </w:rPr>
                <w:t>(VCEALC138)</w:t>
              </w:r>
            </w:hyperlink>
          </w:p>
          <w:p w14:paraId="66E94E7B" w14:textId="77777777" w:rsidR="003457CA" w:rsidRPr="00517FD2" w:rsidRDefault="003457CA" w:rsidP="003457CA">
            <w:pPr>
              <w:pStyle w:val="ListParagraph"/>
              <w:numPr>
                <w:ilvl w:val="0"/>
                <w:numId w:val="37"/>
              </w:numPr>
              <w:autoSpaceDE w:val="0"/>
              <w:autoSpaceDN w:val="0"/>
              <w:adjustRightInd w:val="0"/>
              <w:spacing w:after="0"/>
            </w:pPr>
            <w:r w:rsidRPr="00F64B58">
              <w:rPr>
                <w:rFonts w:cstheme="minorHAnsi"/>
                <w:color w:val="333333"/>
                <w:szCs w:val="22"/>
              </w:rPr>
              <w:t xml:space="preserve">Write simple sentences with minimal reliance on copying </w:t>
            </w:r>
            <w:hyperlink r:id="rId20" w:tooltip="View elaborations and additional details of VCEALA140" w:history="1">
              <w:r w:rsidRPr="00F64B58">
                <w:rPr>
                  <w:rStyle w:val="Hyperlink"/>
                  <w:rFonts w:cstheme="minorHAnsi"/>
                  <w:sz w:val="22"/>
                  <w:szCs w:val="22"/>
                </w:rPr>
                <w:t>(VCEALA140)</w:t>
              </w:r>
            </w:hyperlink>
          </w:p>
          <w:p w14:paraId="45568D74" w14:textId="77777777" w:rsidR="006943CD" w:rsidRPr="004A32BF" w:rsidRDefault="006943CD" w:rsidP="006943CD">
            <w:pPr>
              <w:pStyle w:val="ListParagraph"/>
              <w:numPr>
                <w:ilvl w:val="0"/>
                <w:numId w:val="37"/>
              </w:numPr>
              <w:autoSpaceDE w:val="0"/>
              <w:autoSpaceDN w:val="0"/>
              <w:adjustRightInd w:val="0"/>
              <w:spacing w:after="0"/>
            </w:pPr>
            <w:r w:rsidRPr="00F64B58">
              <w:rPr>
                <w:rFonts w:cstheme="minorHAnsi"/>
                <w:color w:val="333333"/>
                <w:szCs w:val="22"/>
              </w:rPr>
              <w:t xml:space="preserve">Identify text type appropriate to the purpose </w:t>
            </w:r>
            <w:hyperlink r:id="rId21" w:tooltip="View elaborations and additional details of VCEALA141" w:history="1">
              <w:r w:rsidRPr="00F64B58">
                <w:rPr>
                  <w:rStyle w:val="Hyperlink"/>
                  <w:rFonts w:cstheme="minorHAnsi"/>
                  <w:sz w:val="22"/>
                  <w:szCs w:val="22"/>
                </w:rPr>
                <w:t>(VCEALA141)</w:t>
              </w:r>
            </w:hyperlink>
            <w:r w:rsidRPr="00F64B58">
              <w:rPr>
                <w:rFonts w:cstheme="minorHAnsi"/>
                <w:color w:val="333333"/>
                <w:szCs w:val="22"/>
              </w:rPr>
              <w:t xml:space="preserve"> </w:t>
            </w:r>
          </w:p>
          <w:p w14:paraId="40553412" w14:textId="77777777" w:rsidR="00E5013A" w:rsidRPr="00584D95" w:rsidRDefault="00E5013A" w:rsidP="00E5013A">
            <w:pPr>
              <w:pStyle w:val="ListParagraph"/>
              <w:numPr>
                <w:ilvl w:val="0"/>
                <w:numId w:val="37"/>
              </w:numPr>
              <w:autoSpaceDE w:val="0"/>
              <w:autoSpaceDN w:val="0"/>
              <w:adjustRightInd w:val="0"/>
              <w:spacing w:after="0"/>
              <w:rPr>
                <w:rFonts w:cstheme="minorHAnsi"/>
                <w:b/>
                <w:bCs/>
                <w:color w:val="333333"/>
              </w:rPr>
            </w:pPr>
            <w:r w:rsidRPr="00F64B58">
              <w:rPr>
                <w:rFonts w:cstheme="minorHAnsi"/>
                <w:color w:val="333333"/>
                <w:szCs w:val="22"/>
              </w:rPr>
              <w:t xml:space="preserve">Demonstrate understanding that handwritten texts usually need to be planned, edited and presented </w:t>
            </w:r>
            <w:hyperlink r:id="rId22" w:tooltip="View elaborations and additional details of VCEALA143" w:history="1">
              <w:r w:rsidRPr="00F64B58">
                <w:rPr>
                  <w:rStyle w:val="Hyperlink"/>
                  <w:rFonts w:cstheme="minorHAnsi"/>
                  <w:sz w:val="22"/>
                  <w:szCs w:val="22"/>
                </w:rPr>
                <w:t>(VCEALA143)</w:t>
              </w:r>
            </w:hyperlink>
          </w:p>
          <w:p w14:paraId="078FB792" w14:textId="490317B7" w:rsidR="00BA4F03" w:rsidRPr="003E43EC" w:rsidRDefault="00902754" w:rsidP="001B3878">
            <w:pPr>
              <w:pStyle w:val="ListParagraph"/>
              <w:numPr>
                <w:ilvl w:val="0"/>
                <w:numId w:val="37"/>
              </w:numPr>
              <w:autoSpaceDE w:val="0"/>
              <w:autoSpaceDN w:val="0"/>
              <w:adjustRightInd w:val="0"/>
              <w:spacing w:after="0"/>
            </w:pPr>
            <w:r w:rsidRPr="00F64B58">
              <w:rPr>
                <w:rFonts w:cstheme="minorHAnsi"/>
                <w:color w:val="333333"/>
                <w:szCs w:val="22"/>
              </w:rPr>
              <w:t xml:space="preserve">Write sustained texts using sentences based on simple repetitive, modelled patterns </w:t>
            </w:r>
            <w:hyperlink r:id="rId23" w:tooltip="View elaborations and additional details of VCEALL151" w:history="1">
              <w:r w:rsidRPr="00F64B58">
                <w:rPr>
                  <w:rStyle w:val="Hyperlink"/>
                  <w:rFonts w:cstheme="minorHAnsi"/>
                  <w:sz w:val="22"/>
                  <w:szCs w:val="22"/>
                </w:rPr>
                <w:t>(VCEALL151)</w:t>
              </w:r>
            </w:hyperlink>
          </w:p>
        </w:tc>
        <w:tc>
          <w:tcPr>
            <w:tcW w:w="10726" w:type="dxa"/>
            <w:shd w:val="clear" w:color="auto" w:fill="E2EFD9" w:themeFill="accent6" w:themeFillTint="33"/>
          </w:tcPr>
          <w:p w14:paraId="2F8219C8" w14:textId="77777777" w:rsidR="00BA4F03" w:rsidRDefault="00BA4F03" w:rsidP="00BA4F03">
            <w:pPr>
              <w:rPr>
                <w:b/>
                <w:bCs/>
              </w:rPr>
            </w:pPr>
            <w:r>
              <w:rPr>
                <w:b/>
                <w:bCs/>
              </w:rPr>
              <w:t xml:space="preserve">Possible next steps for this student’s learning: </w:t>
            </w:r>
          </w:p>
          <w:p w14:paraId="33125019" w14:textId="0A903DE4" w:rsidR="008D15E9" w:rsidRDefault="008D15E9" w:rsidP="008D15E9">
            <w:pPr>
              <w:pStyle w:val="ListParagraph"/>
              <w:numPr>
                <w:ilvl w:val="0"/>
                <w:numId w:val="38"/>
              </w:numPr>
              <w:spacing w:after="0"/>
            </w:pPr>
            <w:r>
              <w:t>Including personal details in recount such as own thoughts</w:t>
            </w:r>
            <w:r w:rsidR="00B5522A">
              <w:t>,</w:t>
            </w:r>
            <w:r>
              <w:t xml:space="preserve"> observations and feelings about the experience </w:t>
            </w:r>
            <w:hyperlink r:id="rId24" w:tooltip="View elaborations and additional details of VCEALC137" w:history="1">
              <w:r w:rsidR="00363B28" w:rsidRPr="00F64B58">
                <w:rPr>
                  <w:rStyle w:val="Hyperlink"/>
                  <w:rFonts w:cstheme="minorHAnsi"/>
                  <w:sz w:val="22"/>
                  <w:szCs w:val="22"/>
                </w:rPr>
                <w:t>(VCEALC137)</w:t>
              </w:r>
            </w:hyperlink>
            <w:r w:rsidR="00E1274A">
              <w:rPr>
                <w:rStyle w:val="Hyperlink"/>
                <w:rFonts w:cstheme="minorHAnsi"/>
                <w:sz w:val="22"/>
                <w:szCs w:val="22"/>
              </w:rPr>
              <w:t xml:space="preserve"> </w:t>
            </w:r>
            <w:hyperlink r:id="rId25" w:tooltip="View elaborations and additional details of VCEALL151" w:history="1">
              <w:r w:rsidR="00E1274A" w:rsidRPr="00F64B58">
                <w:rPr>
                  <w:rStyle w:val="Hyperlink"/>
                  <w:rFonts w:cstheme="minorHAnsi"/>
                  <w:sz w:val="22"/>
                  <w:szCs w:val="22"/>
                </w:rPr>
                <w:t>(VCEALL151)</w:t>
              </w:r>
            </w:hyperlink>
          </w:p>
          <w:p w14:paraId="6C895AD8" w14:textId="6EAA7B9D" w:rsidR="00362772" w:rsidRPr="009340F1" w:rsidRDefault="00362772" w:rsidP="00362772">
            <w:pPr>
              <w:pStyle w:val="ListParagraph"/>
              <w:numPr>
                <w:ilvl w:val="0"/>
                <w:numId w:val="38"/>
              </w:numPr>
              <w:rPr>
                <w:rFonts w:cstheme="minorHAnsi"/>
                <w:b/>
                <w:bCs/>
              </w:rPr>
            </w:pPr>
            <w:r>
              <w:t>Using adjectives to describe the farm animals</w:t>
            </w:r>
            <w:r w:rsidR="001E6FAA">
              <w:t xml:space="preserve"> </w:t>
            </w:r>
            <w:hyperlink r:id="rId26" w:tooltip="View elaborations and additional details of VCEALL153" w:history="1">
              <w:r w:rsidR="001E6FAA" w:rsidRPr="00F64B58">
                <w:rPr>
                  <w:rStyle w:val="Hyperlink"/>
                  <w:rFonts w:cstheme="minorHAnsi"/>
                  <w:sz w:val="22"/>
                  <w:szCs w:val="22"/>
                </w:rPr>
                <w:t>(VCEALL153)</w:t>
              </w:r>
            </w:hyperlink>
          </w:p>
          <w:p w14:paraId="5C545704" w14:textId="43C018B9" w:rsidR="00AC1C01" w:rsidRPr="00C671A4" w:rsidRDefault="008D15E9" w:rsidP="008D15E9">
            <w:pPr>
              <w:pStyle w:val="ListParagraph"/>
              <w:numPr>
                <w:ilvl w:val="0"/>
                <w:numId w:val="38"/>
              </w:numPr>
              <w:rPr>
                <w:rFonts w:cstheme="minorHAnsi"/>
                <w:b/>
                <w:bCs/>
              </w:rPr>
            </w:pPr>
            <w:r>
              <w:t>Expanding the</w:t>
            </w:r>
            <w:r w:rsidR="00A619E5">
              <w:t>ir</w:t>
            </w:r>
            <w:r>
              <w:t xml:space="preserve"> repertoire of </w:t>
            </w:r>
            <w:r w:rsidR="00DF788D">
              <w:t xml:space="preserve">regular and </w:t>
            </w:r>
            <w:r>
              <w:t xml:space="preserve">irregular past tense verbs </w:t>
            </w:r>
            <w:hyperlink r:id="rId27" w:tooltip="View elaborations and additional details of VCEALL154" w:history="1">
              <w:r w:rsidR="00EA1930" w:rsidRPr="00F64B58">
                <w:rPr>
                  <w:rStyle w:val="Hyperlink"/>
                  <w:rFonts w:cstheme="minorHAnsi"/>
                  <w:sz w:val="22"/>
                  <w:szCs w:val="22"/>
                </w:rPr>
                <w:t>(VCEALL154)</w:t>
              </w:r>
            </w:hyperlink>
          </w:p>
          <w:p w14:paraId="1B3CB4EE" w14:textId="3917ED87" w:rsidR="007F6BBB" w:rsidRPr="007F6BBB" w:rsidRDefault="00C671A4" w:rsidP="008D15E9">
            <w:pPr>
              <w:pStyle w:val="ListParagraph"/>
              <w:numPr>
                <w:ilvl w:val="0"/>
                <w:numId w:val="38"/>
              </w:numPr>
              <w:rPr>
                <w:rFonts w:cstheme="minorHAnsi"/>
                <w:b/>
                <w:bCs/>
              </w:rPr>
            </w:pPr>
            <w:r>
              <w:rPr>
                <w:rFonts w:cstheme="minorHAnsi"/>
              </w:rPr>
              <w:t>Using capital and lower-case letters appropriately in sentences</w:t>
            </w:r>
            <w:r w:rsidR="007F6BBB">
              <w:rPr>
                <w:rFonts w:cstheme="minorHAnsi"/>
              </w:rPr>
              <w:t xml:space="preserve"> </w:t>
            </w:r>
            <w:hyperlink r:id="rId28" w:tooltip="View elaborations and additional details of VCEALL157" w:history="1">
              <w:r w:rsidR="007F6BBB" w:rsidRPr="00F64B58">
                <w:rPr>
                  <w:rStyle w:val="Hyperlink"/>
                  <w:rFonts w:cstheme="minorHAnsi"/>
                  <w:sz w:val="22"/>
                  <w:szCs w:val="22"/>
                </w:rPr>
                <w:t>(VCE</w:t>
              </w:r>
              <w:r w:rsidR="007F6BBB" w:rsidRPr="00F64B58">
                <w:rPr>
                  <w:rStyle w:val="Hyperlink"/>
                  <w:rFonts w:cstheme="minorHAnsi"/>
                  <w:sz w:val="22"/>
                  <w:szCs w:val="22"/>
                </w:rPr>
                <w:t>A</w:t>
              </w:r>
              <w:r w:rsidR="007F6BBB" w:rsidRPr="00F64B58">
                <w:rPr>
                  <w:rStyle w:val="Hyperlink"/>
                  <w:rFonts w:cstheme="minorHAnsi"/>
                  <w:sz w:val="22"/>
                  <w:szCs w:val="22"/>
                </w:rPr>
                <w:t>LL157)</w:t>
              </w:r>
            </w:hyperlink>
          </w:p>
          <w:p w14:paraId="19D0A14D" w14:textId="1AB2C560" w:rsidR="00824117" w:rsidRPr="007F6BBB" w:rsidRDefault="007F6BBB" w:rsidP="00604EB8">
            <w:pPr>
              <w:pStyle w:val="ListParagraph"/>
              <w:numPr>
                <w:ilvl w:val="0"/>
                <w:numId w:val="38"/>
              </w:numPr>
              <w:rPr>
                <w:rFonts w:cstheme="minorHAnsi"/>
                <w:b/>
                <w:bCs/>
              </w:rPr>
            </w:pPr>
            <w:r>
              <w:rPr>
                <w:rFonts w:cstheme="minorHAnsi"/>
              </w:rPr>
              <w:t>U</w:t>
            </w:r>
            <w:r w:rsidR="00C671A4">
              <w:rPr>
                <w:rFonts w:cstheme="minorHAnsi"/>
              </w:rPr>
              <w:t xml:space="preserve">sing full stops at the end of the sentences </w:t>
            </w:r>
            <w:hyperlink r:id="rId29" w:tooltip="View elaborations and additional details of VCEALL158" w:history="1">
              <w:r w:rsidR="00E0058B" w:rsidRPr="00F64B58">
                <w:rPr>
                  <w:rStyle w:val="Hyperlink"/>
                  <w:rFonts w:cstheme="minorHAnsi"/>
                  <w:sz w:val="22"/>
                  <w:szCs w:val="22"/>
                </w:rPr>
                <w:t>(VCEA</w:t>
              </w:r>
              <w:r w:rsidR="00E0058B" w:rsidRPr="00F64B58">
                <w:rPr>
                  <w:rStyle w:val="Hyperlink"/>
                  <w:rFonts w:cstheme="minorHAnsi"/>
                  <w:sz w:val="22"/>
                  <w:szCs w:val="22"/>
                </w:rPr>
                <w:t>L</w:t>
              </w:r>
              <w:r w:rsidR="00E0058B" w:rsidRPr="00F64B58">
                <w:rPr>
                  <w:rStyle w:val="Hyperlink"/>
                  <w:rFonts w:cstheme="minorHAnsi"/>
                  <w:sz w:val="22"/>
                  <w:szCs w:val="22"/>
                </w:rPr>
                <w:t>L158)</w:t>
              </w:r>
            </w:hyperlink>
            <w:r w:rsidR="00E5117D">
              <w:rPr>
                <w:rStyle w:val="Hyperlink"/>
                <w:rFonts w:cstheme="minorHAnsi"/>
                <w:sz w:val="22"/>
                <w:szCs w:val="22"/>
              </w:rPr>
              <w:t xml:space="preserve"> </w:t>
            </w:r>
          </w:p>
        </w:tc>
      </w:tr>
      <w:tr w:rsidR="0049441D" w14:paraId="1AEBDEF7" w14:textId="77777777" w:rsidTr="00DF788D">
        <w:tc>
          <w:tcPr>
            <w:tcW w:w="11949" w:type="dxa"/>
            <w:shd w:val="clear" w:color="auto" w:fill="FFFFFF" w:themeFill="background1"/>
          </w:tcPr>
          <w:p w14:paraId="3CD0C8ED" w14:textId="58B282B4" w:rsidR="00212776" w:rsidRDefault="00212776" w:rsidP="00DD587E">
            <w:pPr>
              <w:ind w:right="319"/>
              <w:rPr>
                <w:rFonts w:cstheme="minorHAnsi"/>
                <w:szCs w:val="22"/>
              </w:rPr>
            </w:pPr>
            <w:r w:rsidRPr="00620A4C">
              <w:rPr>
                <w:rFonts w:cstheme="minorHAnsi"/>
                <w:szCs w:val="22"/>
              </w:rPr>
              <w:t xml:space="preserve">This student’s performance in this task suggests that they are working within the range of Level A2 in Writing. The assessing teacher will need to consider a range of student samples in order to determine whether this student is at the beginning of A2, consolidating A2 or at the A2 standard in Writing.   </w:t>
            </w:r>
          </w:p>
          <w:p w14:paraId="6C81644F" w14:textId="64D4587E" w:rsidR="00DD587E" w:rsidRPr="00620A4C" w:rsidRDefault="00DD587E" w:rsidP="00DD587E">
            <w:pPr>
              <w:ind w:right="319"/>
              <w:rPr>
                <w:szCs w:val="22"/>
              </w:rPr>
            </w:pPr>
            <w:r w:rsidRPr="00620A4C">
              <w:rPr>
                <w:szCs w:val="22"/>
              </w:rPr>
              <w:t xml:space="preserve">At </w:t>
            </w:r>
            <w:r w:rsidRPr="00620A4C">
              <w:rPr>
                <w:b/>
                <w:bCs/>
                <w:szCs w:val="22"/>
              </w:rPr>
              <w:t xml:space="preserve">beginning Level A2 </w:t>
            </w:r>
            <w:r w:rsidRPr="00620A4C">
              <w:rPr>
                <w:szCs w:val="22"/>
              </w:rPr>
              <w:t>students:</w:t>
            </w:r>
          </w:p>
          <w:p w14:paraId="3AF22309" w14:textId="77777777" w:rsidR="00DD587E" w:rsidRPr="00620A4C" w:rsidRDefault="00DD587E" w:rsidP="0018058A">
            <w:pPr>
              <w:pStyle w:val="ListParagraph"/>
              <w:numPr>
                <w:ilvl w:val="0"/>
                <w:numId w:val="41"/>
              </w:numPr>
            </w:pPr>
            <w:r w:rsidRPr="00620A4C">
              <w:t>are beginning to write their own very short, simple texts</w:t>
            </w:r>
          </w:p>
          <w:p w14:paraId="7636DF51" w14:textId="77777777" w:rsidR="00DD587E" w:rsidRPr="00620A4C" w:rsidRDefault="00DD587E" w:rsidP="0018058A">
            <w:pPr>
              <w:pStyle w:val="ListParagraph"/>
              <w:numPr>
                <w:ilvl w:val="0"/>
                <w:numId w:val="41"/>
              </w:numPr>
            </w:pPr>
            <w:r w:rsidRPr="00620A4C">
              <w:t>write texts using sentence structures based on oral structures and very simple repetitive texts</w:t>
            </w:r>
          </w:p>
          <w:p w14:paraId="32221878" w14:textId="3B06DAA1" w:rsidR="00DD587E" w:rsidRPr="00620A4C" w:rsidRDefault="00DD587E" w:rsidP="0018058A">
            <w:pPr>
              <w:pStyle w:val="ListParagraph"/>
              <w:numPr>
                <w:ilvl w:val="0"/>
                <w:numId w:val="41"/>
              </w:numPr>
            </w:pPr>
            <w:r w:rsidRPr="00620A4C">
              <w:t>write with less need for teacher transcription as they develop an ability to use some basic conventions of writing in English</w:t>
            </w:r>
          </w:p>
          <w:p w14:paraId="0A731EF7" w14:textId="77777777" w:rsidR="0018058A" w:rsidRDefault="00DD587E" w:rsidP="0018058A">
            <w:pPr>
              <w:pStyle w:val="ListParagraph"/>
              <w:numPr>
                <w:ilvl w:val="0"/>
                <w:numId w:val="41"/>
              </w:numPr>
            </w:pPr>
            <w:r w:rsidRPr="00620A4C">
              <w:t>draw heavily on phonetic strategies during their attempts at spelling.</w:t>
            </w:r>
          </w:p>
          <w:p w14:paraId="33ADC1A0" w14:textId="03027B84" w:rsidR="00DD587E" w:rsidRPr="00620A4C" w:rsidRDefault="00DD587E" w:rsidP="00DD587E">
            <w:pPr>
              <w:rPr>
                <w:szCs w:val="22"/>
              </w:rPr>
            </w:pPr>
            <w:r w:rsidRPr="00620A4C">
              <w:rPr>
                <w:szCs w:val="22"/>
              </w:rPr>
              <w:t>At</w:t>
            </w:r>
            <w:r w:rsidRPr="00620A4C">
              <w:rPr>
                <w:b/>
                <w:bCs/>
                <w:szCs w:val="22"/>
              </w:rPr>
              <w:t xml:space="preserve"> consolidating Level A2 </w:t>
            </w:r>
            <w:r w:rsidRPr="00620A4C">
              <w:rPr>
                <w:szCs w:val="22"/>
              </w:rPr>
              <w:t>students</w:t>
            </w:r>
            <w:r w:rsidRPr="00620A4C">
              <w:rPr>
                <w:b/>
                <w:bCs/>
                <w:szCs w:val="22"/>
              </w:rPr>
              <w:t>:</w:t>
            </w:r>
          </w:p>
          <w:p w14:paraId="2BE9DBE9" w14:textId="77777777" w:rsidR="00DD587E" w:rsidRPr="00620A4C" w:rsidRDefault="00DD587E" w:rsidP="0018058A">
            <w:pPr>
              <w:pStyle w:val="ListParagraph"/>
              <w:numPr>
                <w:ilvl w:val="0"/>
                <w:numId w:val="42"/>
              </w:numPr>
            </w:pPr>
            <w:r w:rsidRPr="00620A4C">
              <w:t>can develop a simple plan for writing using pictures or drawings</w:t>
            </w:r>
          </w:p>
          <w:p w14:paraId="45A649BE" w14:textId="77777777" w:rsidR="00DD587E" w:rsidRPr="00620A4C" w:rsidRDefault="00DD587E" w:rsidP="0018058A">
            <w:pPr>
              <w:pStyle w:val="ListParagraph"/>
              <w:numPr>
                <w:ilvl w:val="0"/>
                <w:numId w:val="42"/>
              </w:numPr>
            </w:pPr>
            <w:r w:rsidRPr="00620A4C">
              <w:t>are beginning to write texts about familiar topics and experiences which include related ideas</w:t>
            </w:r>
          </w:p>
          <w:p w14:paraId="1767DE89" w14:textId="1FF35A1A" w:rsidR="00DD587E" w:rsidRPr="00620A4C" w:rsidRDefault="00DD587E" w:rsidP="0018058A">
            <w:pPr>
              <w:pStyle w:val="ListParagraph"/>
              <w:numPr>
                <w:ilvl w:val="0"/>
                <w:numId w:val="42"/>
              </w:numPr>
            </w:pPr>
            <w:r w:rsidRPr="00620A4C">
              <w:t>are becoming more aware of audience and purpose, but still require significant teacher</w:t>
            </w:r>
          </w:p>
          <w:p w14:paraId="06D0DF73" w14:textId="77777777" w:rsidR="00DD587E" w:rsidRPr="00620A4C" w:rsidRDefault="00DD587E" w:rsidP="0018058A">
            <w:pPr>
              <w:pStyle w:val="ListParagraph"/>
              <w:numPr>
                <w:ilvl w:val="0"/>
                <w:numId w:val="42"/>
              </w:numPr>
            </w:pPr>
            <w:r w:rsidRPr="00620A4C">
              <w:t>support and modelling and environmental print</w:t>
            </w:r>
          </w:p>
          <w:p w14:paraId="35D47B03" w14:textId="1FA5441D" w:rsidR="00FF2746" w:rsidRPr="0018058A" w:rsidRDefault="00DD587E" w:rsidP="0018058A">
            <w:pPr>
              <w:pStyle w:val="ListParagraph"/>
              <w:numPr>
                <w:ilvl w:val="0"/>
                <w:numId w:val="42"/>
              </w:numPr>
            </w:pPr>
            <w:r w:rsidRPr="00620A4C">
              <w:t>use invented spelling and write some words spelt conventionally from a known spelling vocabulary.</w:t>
            </w:r>
          </w:p>
          <w:p w14:paraId="53C06E68" w14:textId="478AECC1" w:rsidR="00675AA7" w:rsidRPr="00620A4C" w:rsidRDefault="00675AA7" w:rsidP="00865BE9">
            <w:pPr>
              <w:rPr>
                <w:szCs w:val="22"/>
              </w:rPr>
            </w:pPr>
            <w:r w:rsidRPr="00620A4C">
              <w:rPr>
                <w:szCs w:val="22"/>
              </w:rPr>
              <w:t>At</w:t>
            </w:r>
            <w:r w:rsidR="005D4EBA" w:rsidRPr="00620A4C">
              <w:rPr>
                <w:szCs w:val="22"/>
              </w:rPr>
              <w:t xml:space="preserve"> </w:t>
            </w:r>
            <w:hyperlink r:id="rId30" w:history="1">
              <w:r w:rsidR="005D4EBA" w:rsidRPr="00620A4C">
                <w:rPr>
                  <w:rStyle w:val="Hyperlink"/>
                  <w:rFonts w:cstheme="minorHAnsi"/>
                  <w:b/>
                  <w:bCs/>
                  <w:sz w:val="22"/>
                  <w:szCs w:val="22"/>
                  <w:bdr w:val="none" w:sz="0" w:space="0" w:color="auto"/>
                </w:rPr>
                <w:t>Level A2 Achievement Standard</w:t>
              </w:r>
            </w:hyperlink>
            <w:r w:rsidRPr="00620A4C">
              <w:rPr>
                <w:szCs w:val="22"/>
              </w:rPr>
              <w:t xml:space="preserve"> students</w:t>
            </w:r>
            <w:r w:rsidR="0018058A">
              <w:rPr>
                <w:szCs w:val="22"/>
              </w:rPr>
              <w:t>:</w:t>
            </w:r>
          </w:p>
          <w:p w14:paraId="18587FB3" w14:textId="77777777" w:rsidR="00675AA7" w:rsidRPr="00620A4C" w:rsidRDefault="00675AA7" w:rsidP="0018058A">
            <w:pPr>
              <w:pStyle w:val="ListParagraph"/>
              <w:numPr>
                <w:ilvl w:val="0"/>
                <w:numId w:val="43"/>
              </w:numPr>
            </w:pPr>
            <w:r w:rsidRPr="00620A4C">
              <w:t>communicate in an expanding range of predictable social and learning situations</w:t>
            </w:r>
          </w:p>
          <w:p w14:paraId="1627A96E" w14:textId="77777777" w:rsidR="00675AA7" w:rsidRPr="00620A4C" w:rsidRDefault="00675AA7" w:rsidP="0018058A">
            <w:pPr>
              <w:pStyle w:val="ListParagraph"/>
              <w:numPr>
                <w:ilvl w:val="0"/>
                <w:numId w:val="43"/>
              </w:numPr>
            </w:pPr>
            <w:r w:rsidRPr="00620A4C">
              <w:t>express ideas and identify key points of information in classroom discussions about familiar topics, and in new topics when they are well supported by visual material, an appropriate pace of delivery, and discussion that links their prior knowledge to the new context</w:t>
            </w:r>
          </w:p>
          <w:p w14:paraId="0A9BABAB" w14:textId="77777777" w:rsidR="00675AA7" w:rsidRPr="00620A4C" w:rsidRDefault="00675AA7" w:rsidP="0018058A">
            <w:pPr>
              <w:pStyle w:val="ListParagraph"/>
              <w:numPr>
                <w:ilvl w:val="0"/>
                <w:numId w:val="43"/>
              </w:numPr>
            </w:pPr>
            <w:r w:rsidRPr="00620A4C">
              <w:t>follow a short sequence of instructions related to classroom procedures and learning activities</w:t>
            </w:r>
          </w:p>
          <w:p w14:paraId="11157646" w14:textId="13A46C6B" w:rsidR="00675AA7" w:rsidRPr="00620A4C" w:rsidRDefault="00675AA7" w:rsidP="0018058A">
            <w:pPr>
              <w:pStyle w:val="ListParagraph"/>
              <w:numPr>
                <w:ilvl w:val="0"/>
                <w:numId w:val="43"/>
              </w:numPr>
            </w:pPr>
            <w:r w:rsidRPr="00620A4C">
              <w:t>negotiate familiar social and learning situations, using English appropriate to the situation</w:t>
            </w:r>
          </w:p>
          <w:p w14:paraId="7F6702EA" w14:textId="77777777" w:rsidR="00675AA7" w:rsidRPr="00620A4C" w:rsidRDefault="00675AA7" w:rsidP="0018058A">
            <w:pPr>
              <w:pStyle w:val="ListParagraph"/>
              <w:numPr>
                <w:ilvl w:val="0"/>
                <w:numId w:val="43"/>
              </w:numPr>
            </w:pPr>
            <w:r w:rsidRPr="00620A4C">
              <w:t>adjust their speech choices in response to audience and topic</w:t>
            </w:r>
          </w:p>
          <w:p w14:paraId="2DE7C0A6" w14:textId="77777777" w:rsidR="00675AA7" w:rsidRPr="00620A4C" w:rsidRDefault="00675AA7" w:rsidP="0018058A">
            <w:pPr>
              <w:pStyle w:val="ListParagraph"/>
              <w:numPr>
                <w:ilvl w:val="0"/>
                <w:numId w:val="43"/>
              </w:numPr>
            </w:pPr>
            <w:r w:rsidRPr="00620A4C">
              <w:t>combine known conversational formulas and vocabulary, including some from texts read in class, and apply some grammatical rules to make original utterances of varying grammatical accuracy</w:t>
            </w:r>
          </w:p>
          <w:p w14:paraId="5A9095E4" w14:textId="0CC4A9CB" w:rsidR="0049441D" w:rsidRPr="00803516" w:rsidRDefault="00675AA7" w:rsidP="0049441D">
            <w:pPr>
              <w:pStyle w:val="ListParagraph"/>
              <w:numPr>
                <w:ilvl w:val="0"/>
                <w:numId w:val="43"/>
              </w:numPr>
            </w:pPr>
            <w:r w:rsidRPr="00620A4C">
              <w:t xml:space="preserve">sustain communication by negotiating turn-taking and by using strategies such as asking a speaker to repeat or to speak </w:t>
            </w:r>
            <w:proofErr w:type="gramStart"/>
            <w:r w:rsidRPr="00620A4C">
              <w:t>slowly, or</w:t>
            </w:r>
            <w:proofErr w:type="gramEnd"/>
            <w:r w:rsidRPr="00620A4C">
              <w:t xml:space="preserve"> asking what a word means.</w:t>
            </w:r>
          </w:p>
        </w:tc>
        <w:tc>
          <w:tcPr>
            <w:tcW w:w="10726" w:type="dxa"/>
            <w:shd w:val="clear" w:color="auto" w:fill="E2EFD9" w:themeFill="accent6" w:themeFillTint="33"/>
          </w:tcPr>
          <w:p w14:paraId="3F6A62F4" w14:textId="2CEC02B1" w:rsidR="00B43659" w:rsidRPr="00B43659" w:rsidRDefault="00B43659" w:rsidP="00803516">
            <w:pPr>
              <w:rPr>
                <w:b/>
                <w:bCs/>
              </w:rPr>
            </w:pPr>
            <w:r>
              <w:rPr>
                <w:b/>
                <w:bCs/>
              </w:rPr>
              <w:t xml:space="preserve">Pathways and transitions advice: </w:t>
            </w:r>
          </w:p>
          <w:p w14:paraId="6F6A24DB" w14:textId="77777777" w:rsidR="00335A84" w:rsidRDefault="00335A84" w:rsidP="00335A84">
            <w:r>
              <w:t>A Foundation student who is working within the range of A2 in any one language mode is</w:t>
            </w:r>
            <w:r w:rsidRPr="00662B3A">
              <w:t xml:space="preserve"> </w:t>
            </w:r>
            <w:r>
              <w:t>not ready to transition to the English curriculum</w:t>
            </w:r>
            <w:r w:rsidRPr="00B544C0">
              <w:t xml:space="preserve"> regardless of their proficiency in the other two language modes</w:t>
            </w:r>
            <w:r>
              <w:t xml:space="preserve">. This student will </w:t>
            </w:r>
            <w:proofErr w:type="gramStart"/>
            <w:r>
              <w:t>continue on</w:t>
            </w:r>
            <w:proofErr w:type="gramEnd"/>
            <w:r>
              <w:t xml:space="preserve"> Pathway A</w:t>
            </w:r>
            <w:r w:rsidRPr="00B544C0">
              <w:t xml:space="preserve"> of the EAL curriculum in all language modes.</w:t>
            </w:r>
          </w:p>
          <w:p w14:paraId="5614D666" w14:textId="77777777" w:rsidR="00335A84" w:rsidRDefault="00335A84" w:rsidP="00335A84">
            <w:r>
              <w:t>A</w:t>
            </w:r>
            <w:r w:rsidRPr="00B544C0">
              <w:t xml:space="preserve"> Foundation student </w:t>
            </w:r>
            <w:r>
              <w:t xml:space="preserve">should </w:t>
            </w:r>
            <w:r w:rsidRPr="00B544C0">
              <w:t>consistently demonstrat</w:t>
            </w:r>
            <w:r>
              <w:t>e</w:t>
            </w:r>
            <w:r w:rsidRPr="00B544C0">
              <w:t xml:space="preserve"> the final achievement standard in Pathway A (Level A2) in </w:t>
            </w:r>
            <w:r>
              <w:t>all three</w:t>
            </w:r>
            <w:r w:rsidRPr="00B544C0">
              <w:t xml:space="preserve"> language modes</w:t>
            </w:r>
            <w:r>
              <w:t xml:space="preserve"> before they</w:t>
            </w:r>
            <w:r w:rsidRPr="00B544C0">
              <w:t xml:space="preserve"> transition to the English curriculum. </w:t>
            </w:r>
          </w:p>
          <w:p w14:paraId="7871F62C" w14:textId="77777777" w:rsidR="00335A84" w:rsidRPr="00B544C0" w:rsidRDefault="00335A84" w:rsidP="00335A84">
            <w:r w:rsidRPr="00B544C0">
              <w:t xml:space="preserve"> They will need to be equally capable across all three language modes to be able to meet the learning expectations in the English curriculum at the level taught to their mainstream peers, and without substantial language support. </w:t>
            </w:r>
          </w:p>
          <w:p w14:paraId="45805D61" w14:textId="77777777" w:rsidR="004633A8" w:rsidRDefault="00335A84" w:rsidP="004633A8">
            <w:r w:rsidRPr="00B544C0">
              <w:t>Th</w:t>
            </w:r>
            <w:r w:rsidRPr="005F6BC3">
              <w:t xml:space="preserve">ey will need to be sufficiently proficient in understanding and using the academic language across the learning areas to participate in learning activities across the Victorian curriculum. </w:t>
            </w:r>
          </w:p>
          <w:p w14:paraId="2BCAB76F" w14:textId="644BA831" w:rsidR="001A05B7" w:rsidRPr="004633A8" w:rsidRDefault="00335A84" w:rsidP="004633A8">
            <w:r w:rsidRPr="005F6BC3">
              <w:t>They will also need to be</w:t>
            </w:r>
            <w:r w:rsidRPr="00B544C0">
              <w:t xml:space="preserve"> able to understand and use the academic English of the curriculum in subsequent years without substantial language support, when the cognitive and linguistic demands of the Victorian curriculum increase, for example in Years 3 and 4.</w:t>
            </w:r>
          </w:p>
        </w:tc>
      </w:tr>
    </w:tbl>
    <w:p w14:paraId="65D561B3" w14:textId="77777777" w:rsidR="006A5630" w:rsidRDefault="006A5630" w:rsidP="00A96A42">
      <w:pPr>
        <w:rPr>
          <w:rFonts w:cstheme="minorHAnsi"/>
        </w:rPr>
      </w:pPr>
    </w:p>
    <w:p w14:paraId="3C36ADED" w14:textId="0AFE6598" w:rsidR="00A1452D" w:rsidRDefault="00A1452D" w:rsidP="00264AEE">
      <w:pPr>
        <w:rPr>
          <w:rFonts w:cstheme="minorHAnsi"/>
        </w:rPr>
      </w:pPr>
    </w:p>
    <w:sectPr w:rsidR="00A1452D" w:rsidSect="003A4AA1">
      <w:headerReference w:type="even" r:id="rId31"/>
      <w:headerReference w:type="default" r:id="rId32"/>
      <w:footerReference w:type="even" r:id="rId33"/>
      <w:footerReference w:type="default" r:id="rId34"/>
      <w:headerReference w:type="first" r:id="rId35"/>
      <w:footerReference w:type="first" r:id="rId36"/>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0B524" w14:textId="77777777" w:rsidR="00461B44" w:rsidRDefault="00461B44" w:rsidP="00126D12">
      <w:pPr>
        <w:spacing w:after="0"/>
      </w:pPr>
      <w:r>
        <w:separator/>
      </w:r>
    </w:p>
  </w:endnote>
  <w:endnote w:type="continuationSeparator" w:id="0">
    <w:p w14:paraId="342F3C15" w14:textId="77777777" w:rsidR="00461B44" w:rsidRDefault="00461B44" w:rsidP="00126D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EE38" w14:textId="77777777" w:rsidR="00126D12" w:rsidRDefault="00126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C779" w14:textId="77777777" w:rsidR="00126D12" w:rsidRDefault="00126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B176" w14:textId="77777777" w:rsidR="00126D12" w:rsidRDefault="0012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B41CE" w14:textId="77777777" w:rsidR="00461B44" w:rsidRDefault="00461B44" w:rsidP="00126D12">
      <w:pPr>
        <w:spacing w:after="0"/>
      </w:pPr>
      <w:r>
        <w:separator/>
      </w:r>
    </w:p>
  </w:footnote>
  <w:footnote w:type="continuationSeparator" w:id="0">
    <w:p w14:paraId="1B53D976" w14:textId="77777777" w:rsidR="00461B44" w:rsidRDefault="00461B44" w:rsidP="00126D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0FA0B" w14:textId="77777777" w:rsidR="00126D12" w:rsidRDefault="00126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139653"/>
      <w:docPartObj>
        <w:docPartGallery w:val="Watermarks"/>
        <w:docPartUnique/>
      </w:docPartObj>
    </w:sdtPr>
    <w:sdtEndPr/>
    <w:sdtContent>
      <w:p w14:paraId="19280D2B" w14:textId="77777777" w:rsidR="00126D12" w:rsidRDefault="007F6BBB">
        <w:pPr>
          <w:pStyle w:val="Header"/>
        </w:pPr>
        <w:r>
          <w:rPr>
            <w:noProof/>
          </w:rPr>
          <w:pict w14:anchorId="4D066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82DF9" w14:textId="77777777" w:rsidR="00126D12" w:rsidRDefault="0012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743E"/>
    <w:multiLevelType w:val="hybridMultilevel"/>
    <w:tmpl w:val="933C05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56D0E"/>
    <w:multiLevelType w:val="hybridMultilevel"/>
    <w:tmpl w:val="761ED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922C6F"/>
    <w:multiLevelType w:val="hybridMultilevel"/>
    <w:tmpl w:val="D406ABE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F24D1"/>
    <w:multiLevelType w:val="hybridMultilevel"/>
    <w:tmpl w:val="A55A0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84749"/>
    <w:multiLevelType w:val="hybridMultilevel"/>
    <w:tmpl w:val="DE40B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443923"/>
    <w:multiLevelType w:val="hybridMultilevel"/>
    <w:tmpl w:val="493A84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7547F"/>
    <w:multiLevelType w:val="hybridMultilevel"/>
    <w:tmpl w:val="99DAA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A141E9"/>
    <w:multiLevelType w:val="hybridMultilevel"/>
    <w:tmpl w:val="158A9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FF28E3"/>
    <w:multiLevelType w:val="hybridMultilevel"/>
    <w:tmpl w:val="83085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D18F6"/>
    <w:multiLevelType w:val="hybridMultilevel"/>
    <w:tmpl w:val="980CA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F1147E"/>
    <w:multiLevelType w:val="hybridMultilevel"/>
    <w:tmpl w:val="DE421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2C0B3E"/>
    <w:multiLevelType w:val="hybridMultilevel"/>
    <w:tmpl w:val="044ADCB6"/>
    <w:lvl w:ilvl="0" w:tplc="FFB6985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217447"/>
    <w:multiLevelType w:val="hybridMultilevel"/>
    <w:tmpl w:val="2A682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062AA7"/>
    <w:multiLevelType w:val="hybridMultilevel"/>
    <w:tmpl w:val="1A0A6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7F094B"/>
    <w:multiLevelType w:val="hybridMultilevel"/>
    <w:tmpl w:val="ABA6A036"/>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start w:val="1"/>
      <w:numFmt w:val="bullet"/>
      <w:lvlText w:val=""/>
      <w:lvlJc w:val="left"/>
      <w:pPr>
        <w:ind w:left="1802" w:hanging="360"/>
      </w:pPr>
      <w:rPr>
        <w:rFonts w:ascii="Wingdings" w:hAnsi="Wingdings" w:hint="default"/>
      </w:rPr>
    </w:lvl>
    <w:lvl w:ilvl="3" w:tplc="0C090001">
      <w:start w:val="1"/>
      <w:numFmt w:val="bullet"/>
      <w:lvlText w:val=""/>
      <w:lvlJc w:val="left"/>
      <w:pPr>
        <w:ind w:left="2522" w:hanging="360"/>
      </w:pPr>
      <w:rPr>
        <w:rFonts w:ascii="Symbol" w:hAnsi="Symbol" w:hint="default"/>
      </w:rPr>
    </w:lvl>
    <w:lvl w:ilvl="4" w:tplc="0C090003">
      <w:start w:val="1"/>
      <w:numFmt w:val="bullet"/>
      <w:lvlText w:val="o"/>
      <w:lvlJc w:val="left"/>
      <w:pPr>
        <w:ind w:left="3242" w:hanging="360"/>
      </w:pPr>
      <w:rPr>
        <w:rFonts w:ascii="Courier New" w:hAnsi="Courier New" w:cs="Courier New" w:hint="default"/>
      </w:rPr>
    </w:lvl>
    <w:lvl w:ilvl="5" w:tplc="0C090005">
      <w:start w:val="1"/>
      <w:numFmt w:val="bullet"/>
      <w:lvlText w:val=""/>
      <w:lvlJc w:val="left"/>
      <w:pPr>
        <w:ind w:left="3962" w:hanging="360"/>
      </w:pPr>
      <w:rPr>
        <w:rFonts w:ascii="Wingdings" w:hAnsi="Wingdings" w:hint="default"/>
      </w:rPr>
    </w:lvl>
    <w:lvl w:ilvl="6" w:tplc="0C090001">
      <w:start w:val="1"/>
      <w:numFmt w:val="bullet"/>
      <w:lvlText w:val=""/>
      <w:lvlJc w:val="left"/>
      <w:pPr>
        <w:ind w:left="4682" w:hanging="360"/>
      </w:pPr>
      <w:rPr>
        <w:rFonts w:ascii="Symbol" w:hAnsi="Symbol" w:hint="default"/>
      </w:rPr>
    </w:lvl>
    <w:lvl w:ilvl="7" w:tplc="0C090003">
      <w:start w:val="1"/>
      <w:numFmt w:val="bullet"/>
      <w:lvlText w:val="o"/>
      <w:lvlJc w:val="left"/>
      <w:pPr>
        <w:ind w:left="5402" w:hanging="360"/>
      </w:pPr>
      <w:rPr>
        <w:rFonts w:ascii="Courier New" w:hAnsi="Courier New" w:cs="Courier New" w:hint="default"/>
      </w:rPr>
    </w:lvl>
    <w:lvl w:ilvl="8" w:tplc="0C090005">
      <w:start w:val="1"/>
      <w:numFmt w:val="bullet"/>
      <w:lvlText w:val=""/>
      <w:lvlJc w:val="left"/>
      <w:pPr>
        <w:ind w:left="6122" w:hanging="360"/>
      </w:pPr>
      <w:rPr>
        <w:rFonts w:ascii="Wingdings" w:hAnsi="Wingdings" w:hint="default"/>
      </w:rPr>
    </w:lvl>
  </w:abstractNum>
  <w:abstractNum w:abstractNumId="15" w15:restartNumberingAfterBreak="0">
    <w:nsid w:val="23DF6565"/>
    <w:multiLevelType w:val="hybridMultilevel"/>
    <w:tmpl w:val="5BA8B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227C0"/>
    <w:multiLevelType w:val="hybridMultilevel"/>
    <w:tmpl w:val="8B26B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760DA6"/>
    <w:multiLevelType w:val="hybridMultilevel"/>
    <w:tmpl w:val="847293D8"/>
    <w:lvl w:ilvl="0" w:tplc="FFB6985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7563B"/>
    <w:multiLevelType w:val="hybridMultilevel"/>
    <w:tmpl w:val="BCA22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046F7B"/>
    <w:multiLevelType w:val="hybridMultilevel"/>
    <w:tmpl w:val="7110DE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5205DA8"/>
    <w:multiLevelType w:val="hybridMultilevel"/>
    <w:tmpl w:val="8B62C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5F66C5"/>
    <w:multiLevelType w:val="hybridMultilevel"/>
    <w:tmpl w:val="B4128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3333CB"/>
    <w:multiLevelType w:val="hybridMultilevel"/>
    <w:tmpl w:val="4AA89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353D6A"/>
    <w:multiLevelType w:val="hybridMultilevel"/>
    <w:tmpl w:val="9648B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AF6102"/>
    <w:multiLevelType w:val="hybridMultilevel"/>
    <w:tmpl w:val="C5062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F13044"/>
    <w:multiLevelType w:val="hybridMultilevel"/>
    <w:tmpl w:val="B658F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6817B26"/>
    <w:multiLevelType w:val="hybridMultilevel"/>
    <w:tmpl w:val="812A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4425CE"/>
    <w:multiLevelType w:val="hybridMultilevel"/>
    <w:tmpl w:val="22D48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B10F4B"/>
    <w:multiLevelType w:val="hybridMultilevel"/>
    <w:tmpl w:val="A4D02B7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9" w15:restartNumberingAfterBreak="0">
    <w:nsid w:val="4F4C4CFB"/>
    <w:multiLevelType w:val="hybridMultilevel"/>
    <w:tmpl w:val="E356F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CC5357"/>
    <w:multiLevelType w:val="hybridMultilevel"/>
    <w:tmpl w:val="D5CEF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2A133F"/>
    <w:multiLevelType w:val="hybridMultilevel"/>
    <w:tmpl w:val="1CAE9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907553"/>
    <w:multiLevelType w:val="hybridMultilevel"/>
    <w:tmpl w:val="8F80B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DC2ED9"/>
    <w:multiLevelType w:val="hybridMultilevel"/>
    <w:tmpl w:val="5BBCB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EA27DC"/>
    <w:multiLevelType w:val="hybridMultilevel"/>
    <w:tmpl w:val="D45EB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1848D4"/>
    <w:multiLevelType w:val="hybridMultilevel"/>
    <w:tmpl w:val="6EA08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905D3D"/>
    <w:multiLevelType w:val="hybridMultilevel"/>
    <w:tmpl w:val="1A5CB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D3C6DF9"/>
    <w:multiLevelType w:val="hybridMultilevel"/>
    <w:tmpl w:val="6C348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744695"/>
    <w:multiLevelType w:val="hybridMultilevel"/>
    <w:tmpl w:val="06B2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3347B2"/>
    <w:multiLevelType w:val="hybridMultilevel"/>
    <w:tmpl w:val="FAECD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4D1562B"/>
    <w:multiLevelType w:val="hybridMultilevel"/>
    <w:tmpl w:val="FB744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6D2F09"/>
    <w:multiLevelType w:val="hybridMultilevel"/>
    <w:tmpl w:val="4A02B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B879F7"/>
    <w:multiLevelType w:val="hybridMultilevel"/>
    <w:tmpl w:val="88465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3"/>
  </w:num>
  <w:num w:numId="4">
    <w:abstractNumId w:val="0"/>
  </w:num>
  <w:num w:numId="5">
    <w:abstractNumId w:val="23"/>
  </w:num>
  <w:num w:numId="6">
    <w:abstractNumId w:val="27"/>
  </w:num>
  <w:num w:numId="7">
    <w:abstractNumId w:val="18"/>
  </w:num>
  <w:num w:numId="8">
    <w:abstractNumId w:val="12"/>
  </w:num>
  <w:num w:numId="9">
    <w:abstractNumId w:val="36"/>
  </w:num>
  <w:num w:numId="10">
    <w:abstractNumId w:val="13"/>
  </w:num>
  <w:num w:numId="11">
    <w:abstractNumId w:val="42"/>
  </w:num>
  <w:num w:numId="12">
    <w:abstractNumId w:val="29"/>
  </w:num>
  <w:num w:numId="13">
    <w:abstractNumId w:val="31"/>
  </w:num>
  <w:num w:numId="14">
    <w:abstractNumId w:val="10"/>
  </w:num>
  <w:num w:numId="15">
    <w:abstractNumId w:val="32"/>
  </w:num>
  <w:num w:numId="16">
    <w:abstractNumId w:val="37"/>
  </w:num>
  <w:num w:numId="17">
    <w:abstractNumId w:val="38"/>
  </w:num>
  <w:num w:numId="18">
    <w:abstractNumId w:val="21"/>
  </w:num>
  <w:num w:numId="19">
    <w:abstractNumId w:val="34"/>
  </w:num>
  <w:num w:numId="20">
    <w:abstractNumId w:val="8"/>
  </w:num>
  <w:num w:numId="21">
    <w:abstractNumId w:val="22"/>
  </w:num>
  <w:num w:numId="22">
    <w:abstractNumId w:val="40"/>
  </w:num>
  <w:num w:numId="23">
    <w:abstractNumId w:val="24"/>
  </w:num>
  <w:num w:numId="24">
    <w:abstractNumId w:val="30"/>
  </w:num>
  <w:num w:numId="25">
    <w:abstractNumId w:val="2"/>
  </w:num>
  <w:num w:numId="26">
    <w:abstractNumId w:val="15"/>
  </w:num>
  <w:num w:numId="27">
    <w:abstractNumId w:val="9"/>
  </w:num>
  <w:num w:numId="28">
    <w:abstractNumId w:val="3"/>
  </w:num>
  <w:num w:numId="29">
    <w:abstractNumId w:val="26"/>
  </w:num>
  <w:num w:numId="30">
    <w:abstractNumId w:val="16"/>
  </w:num>
  <w:num w:numId="31">
    <w:abstractNumId w:val="41"/>
  </w:num>
  <w:num w:numId="32">
    <w:abstractNumId w:val="6"/>
  </w:num>
  <w:num w:numId="33">
    <w:abstractNumId w:val="17"/>
  </w:num>
  <w:num w:numId="34">
    <w:abstractNumId w:val="11"/>
  </w:num>
  <w:num w:numId="35">
    <w:abstractNumId w:val="1"/>
  </w:num>
  <w:num w:numId="36">
    <w:abstractNumId w:val="20"/>
  </w:num>
  <w:num w:numId="37">
    <w:abstractNumId w:val="35"/>
  </w:num>
  <w:num w:numId="38">
    <w:abstractNumId w:val="7"/>
  </w:num>
  <w:num w:numId="39">
    <w:abstractNumId w:val="28"/>
  </w:num>
  <w:num w:numId="40">
    <w:abstractNumId w:val="14"/>
  </w:num>
  <w:num w:numId="41">
    <w:abstractNumId w:val="39"/>
  </w:num>
  <w:num w:numId="42">
    <w:abstractNumId w:val="2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44"/>
    <w:rsid w:val="00003F3B"/>
    <w:rsid w:val="00005942"/>
    <w:rsid w:val="00010539"/>
    <w:rsid w:val="00010F27"/>
    <w:rsid w:val="00011969"/>
    <w:rsid w:val="00015168"/>
    <w:rsid w:val="00023593"/>
    <w:rsid w:val="0002535E"/>
    <w:rsid w:val="00025A0C"/>
    <w:rsid w:val="00027AF3"/>
    <w:rsid w:val="00030D90"/>
    <w:rsid w:val="00042B6E"/>
    <w:rsid w:val="000432A9"/>
    <w:rsid w:val="00043EBE"/>
    <w:rsid w:val="00045AD6"/>
    <w:rsid w:val="00045CA2"/>
    <w:rsid w:val="0004708D"/>
    <w:rsid w:val="00051AAB"/>
    <w:rsid w:val="00055BDD"/>
    <w:rsid w:val="00062987"/>
    <w:rsid w:val="00063D08"/>
    <w:rsid w:val="0006539E"/>
    <w:rsid w:val="00066357"/>
    <w:rsid w:val="0007058A"/>
    <w:rsid w:val="00073B79"/>
    <w:rsid w:val="00077784"/>
    <w:rsid w:val="00077CA3"/>
    <w:rsid w:val="00077CD4"/>
    <w:rsid w:val="0008057D"/>
    <w:rsid w:val="000813D7"/>
    <w:rsid w:val="000816DD"/>
    <w:rsid w:val="00081BE5"/>
    <w:rsid w:val="0008525C"/>
    <w:rsid w:val="00092A2A"/>
    <w:rsid w:val="00092FAE"/>
    <w:rsid w:val="00097834"/>
    <w:rsid w:val="000A0357"/>
    <w:rsid w:val="000A4DBB"/>
    <w:rsid w:val="000A4ECE"/>
    <w:rsid w:val="000A60DD"/>
    <w:rsid w:val="000B2CDA"/>
    <w:rsid w:val="000D4BF0"/>
    <w:rsid w:val="000E0AC4"/>
    <w:rsid w:val="000E49E2"/>
    <w:rsid w:val="000E4D75"/>
    <w:rsid w:val="000E71E5"/>
    <w:rsid w:val="000F212C"/>
    <w:rsid w:val="000F354F"/>
    <w:rsid w:val="000F386F"/>
    <w:rsid w:val="000F3FCC"/>
    <w:rsid w:val="000F4C29"/>
    <w:rsid w:val="00101987"/>
    <w:rsid w:val="00103994"/>
    <w:rsid w:val="001057A6"/>
    <w:rsid w:val="0011120C"/>
    <w:rsid w:val="00113DE0"/>
    <w:rsid w:val="0011400C"/>
    <w:rsid w:val="00115194"/>
    <w:rsid w:val="001177FF"/>
    <w:rsid w:val="00123A18"/>
    <w:rsid w:val="00126D12"/>
    <w:rsid w:val="00140D8D"/>
    <w:rsid w:val="001421D4"/>
    <w:rsid w:val="00142565"/>
    <w:rsid w:val="0014494B"/>
    <w:rsid w:val="00145F55"/>
    <w:rsid w:val="00151608"/>
    <w:rsid w:val="001548AE"/>
    <w:rsid w:val="00157266"/>
    <w:rsid w:val="001717D2"/>
    <w:rsid w:val="00173DF2"/>
    <w:rsid w:val="00173E87"/>
    <w:rsid w:val="0017564C"/>
    <w:rsid w:val="0017627B"/>
    <w:rsid w:val="0018058A"/>
    <w:rsid w:val="00187A95"/>
    <w:rsid w:val="001A05B7"/>
    <w:rsid w:val="001A1BEC"/>
    <w:rsid w:val="001A773A"/>
    <w:rsid w:val="001B3878"/>
    <w:rsid w:val="001B4408"/>
    <w:rsid w:val="001B4C08"/>
    <w:rsid w:val="001C074A"/>
    <w:rsid w:val="001C4AC2"/>
    <w:rsid w:val="001D2027"/>
    <w:rsid w:val="001D66B0"/>
    <w:rsid w:val="001D67B2"/>
    <w:rsid w:val="001E0833"/>
    <w:rsid w:val="001E444F"/>
    <w:rsid w:val="001E6FAA"/>
    <w:rsid w:val="001F7DD4"/>
    <w:rsid w:val="002057F5"/>
    <w:rsid w:val="00205970"/>
    <w:rsid w:val="00205B80"/>
    <w:rsid w:val="00210C2F"/>
    <w:rsid w:val="002119B0"/>
    <w:rsid w:val="002124D0"/>
    <w:rsid w:val="00212776"/>
    <w:rsid w:val="002127B4"/>
    <w:rsid w:val="00213966"/>
    <w:rsid w:val="0021677A"/>
    <w:rsid w:val="002209F3"/>
    <w:rsid w:val="00221B51"/>
    <w:rsid w:val="00221FAC"/>
    <w:rsid w:val="0022554A"/>
    <w:rsid w:val="0023196E"/>
    <w:rsid w:val="00232B89"/>
    <w:rsid w:val="002344E3"/>
    <w:rsid w:val="002363B3"/>
    <w:rsid w:val="00241982"/>
    <w:rsid w:val="00247726"/>
    <w:rsid w:val="00252F4B"/>
    <w:rsid w:val="00254420"/>
    <w:rsid w:val="002554A4"/>
    <w:rsid w:val="002602A2"/>
    <w:rsid w:val="00264AEE"/>
    <w:rsid w:val="002653DC"/>
    <w:rsid w:val="00265489"/>
    <w:rsid w:val="002707C1"/>
    <w:rsid w:val="00276D81"/>
    <w:rsid w:val="00282D82"/>
    <w:rsid w:val="00285984"/>
    <w:rsid w:val="0028714F"/>
    <w:rsid w:val="00291EC3"/>
    <w:rsid w:val="00295263"/>
    <w:rsid w:val="002A0A22"/>
    <w:rsid w:val="002A26BC"/>
    <w:rsid w:val="002B3FD3"/>
    <w:rsid w:val="002B4946"/>
    <w:rsid w:val="002B60DE"/>
    <w:rsid w:val="002C0DDB"/>
    <w:rsid w:val="002C133D"/>
    <w:rsid w:val="002C227C"/>
    <w:rsid w:val="002C3AAB"/>
    <w:rsid w:val="002C7A98"/>
    <w:rsid w:val="002D02BA"/>
    <w:rsid w:val="002D037E"/>
    <w:rsid w:val="002D0AF3"/>
    <w:rsid w:val="002D2755"/>
    <w:rsid w:val="002D3F8B"/>
    <w:rsid w:val="002D7800"/>
    <w:rsid w:val="002E01F6"/>
    <w:rsid w:val="002E7B88"/>
    <w:rsid w:val="002F5095"/>
    <w:rsid w:val="002F5447"/>
    <w:rsid w:val="003017F6"/>
    <w:rsid w:val="00303C6D"/>
    <w:rsid w:val="0031427E"/>
    <w:rsid w:val="00322568"/>
    <w:rsid w:val="0032736C"/>
    <w:rsid w:val="0032789D"/>
    <w:rsid w:val="003323EC"/>
    <w:rsid w:val="003338C7"/>
    <w:rsid w:val="00334ACD"/>
    <w:rsid w:val="00334EA1"/>
    <w:rsid w:val="00335A84"/>
    <w:rsid w:val="003412D3"/>
    <w:rsid w:val="00341C1C"/>
    <w:rsid w:val="003457CA"/>
    <w:rsid w:val="00346935"/>
    <w:rsid w:val="003528E6"/>
    <w:rsid w:val="00352D12"/>
    <w:rsid w:val="00352F16"/>
    <w:rsid w:val="00354BCE"/>
    <w:rsid w:val="00362772"/>
    <w:rsid w:val="00362A3C"/>
    <w:rsid w:val="00363B28"/>
    <w:rsid w:val="0037108A"/>
    <w:rsid w:val="00374D47"/>
    <w:rsid w:val="00374EAB"/>
    <w:rsid w:val="00392437"/>
    <w:rsid w:val="00393EB2"/>
    <w:rsid w:val="003973AE"/>
    <w:rsid w:val="003A0FF9"/>
    <w:rsid w:val="003A1A7F"/>
    <w:rsid w:val="003A2369"/>
    <w:rsid w:val="003A3280"/>
    <w:rsid w:val="003A4AA1"/>
    <w:rsid w:val="003A7B75"/>
    <w:rsid w:val="003B4D77"/>
    <w:rsid w:val="003C097F"/>
    <w:rsid w:val="003C4C2A"/>
    <w:rsid w:val="003C6369"/>
    <w:rsid w:val="003C768C"/>
    <w:rsid w:val="003D397E"/>
    <w:rsid w:val="003D4F0E"/>
    <w:rsid w:val="003D63FC"/>
    <w:rsid w:val="003E0F88"/>
    <w:rsid w:val="003E330D"/>
    <w:rsid w:val="003E42D0"/>
    <w:rsid w:val="003E43EC"/>
    <w:rsid w:val="003E4B6D"/>
    <w:rsid w:val="00405F12"/>
    <w:rsid w:val="00407575"/>
    <w:rsid w:val="004115F7"/>
    <w:rsid w:val="0041231C"/>
    <w:rsid w:val="00412593"/>
    <w:rsid w:val="004141CD"/>
    <w:rsid w:val="004144DB"/>
    <w:rsid w:val="0041488F"/>
    <w:rsid w:val="00424163"/>
    <w:rsid w:val="004251B5"/>
    <w:rsid w:val="00431C43"/>
    <w:rsid w:val="00433069"/>
    <w:rsid w:val="004423AE"/>
    <w:rsid w:val="00444BF1"/>
    <w:rsid w:val="00445530"/>
    <w:rsid w:val="00455C2F"/>
    <w:rsid w:val="00461B44"/>
    <w:rsid w:val="004633A8"/>
    <w:rsid w:val="00465174"/>
    <w:rsid w:val="00471244"/>
    <w:rsid w:val="00475190"/>
    <w:rsid w:val="00484E61"/>
    <w:rsid w:val="00486574"/>
    <w:rsid w:val="0049441D"/>
    <w:rsid w:val="004947C9"/>
    <w:rsid w:val="004965BE"/>
    <w:rsid w:val="004A19A1"/>
    <w:rsid w:val="004A2002"/>
    <w:rsid w:val="004A4FAD"/>
    <w:rsid w:val="004A7B25"/>
    <w:rsid w:val="004B3C9A"/>
    <w:rsid w:val="004B5598"/>
    <w:rsid w:val="004B6852"/>
    <w:rsid w:val="004C6CD0"/>
    <w:rsid w:val="004E06C5"/>
    <w:rsid w:val="004E51C2"/>
    <w:rsid w:val="004E62C9"/>
    <w:rsid w:val="004E6DC5"/>
    <w:rsid w:val="004E712A"/>
    <w:rsid w:val="004E7AEA"/>
    <w:rsid w:val="004E7DFC"/>
    <w:rsid w:val="004F1C90"/>
    <w:rsid w:val="004F7F63"/>
    <w:rsid w:val="005005A4"/>
    <w:rsid w:val="00512042"/>
    <w:rsid w:val="00512A60"/>
    <w:rsid w:val="00523762"/>
    <w:rsid w:val="00525D8D"/>
    <w:rsid w:val="005265D1"/>
    <w:rsid w:val="00527EC9"/>
    <w:rsid w:val="005304A4"/>
    <w:rsid w:val="00531A0C"/>
    <w:rsid w:val="005341A9"/>
    <w:rsid w:val="00542145"/>
    <w:rsid w:val="0054419F"/>
    <w:rsid w:val="00544B81"/>
    <w:rsid w:val="00545277"/>
    <w:rsid w:val="005455BD"/>
    <w:rsid w:val="00545823"/>
    <w:rsid w:val="005466DA"/>
    <w:rsid w:val="00547930"/>
    <w:rsid w:val="00551BE8"/>
    <w:rsid w:val="0055320F"/>
    <w:rsid w:val="00553EF0"/>
    <w:rsid w:val="00554462"/>
    <w:rsid w:val="00554EA1"/>
    <w:rsid w:val="00555D73"/>
    <w:rsid w:val="0056401C"/>
    <w:rsid w:val="0056419E"/>
    <w:rsid w:val="005716D1"/>
    <w:rsid w:val="00580771"/>
    <w:rsid w:val="00580D1B"/>
    <w:rsid w:val="00585B3A"/>
    <w:rsid w:val="00586AA0"/>
    <w:rsid w:val="00591D35"/>
    <w:rsid w:val="005A44C4"/>
    <w:rsid w:val="005A4D18"/>
    <w:rsid w:val="005B2FE2"/>
    <w:rsid w:val="005D2E46"/>
    <w:rsid w:val="005D4422"/>
    <w:rsid w:val="005D4EBA"/>
    <w:rsid w:val="005E221C"/>
    <w:rsid w:val="005E7B66"/>
    <w:rsid w:val="005F1A15"/>
    <w:rsid w:val="005F3B26"/>
    <w:rsid w:val="005F3E55"/>
    <w:rsid w:val="00602CF2"/>
    <w:rsid w:val="00604EB8"/>
    <w:rsid w:val="00607EEB"/>
    <w:rsid w:val="006146A3"/>
    <w:rsid w:val="00620A4C"/>
    <w:rsid w:val="006264C1"/>
    <w:rsid w:val="00626FFB"/>
    <w:rsid w:val="006314D3"/>
    <w:rsid w:val="0063390D"/>
    <w:rsid w:val="00643E40"/>
    <w:rsid w:val="00663B7B"/>
    <w:rsid w:val="00663E36"/>
    <w:rsid w:val="0067332E"/>
    <w:rsid w:val="00674A20"/>
    <w:rsid w:val="00674AEC"/>
    <w:rsid w:val="00675AA7"/>
    <w:rsid w:val="0068296B"/>
    <w:rsid w:val="00682DE6"/>
    <w:rsid w:val="00683EC8"/>
    <w:rsid w:val="00687B25"/>
    <w:rsid w:val="0069128A"/>
    <w:rsid w:val="006934CF"/>
    <w:rsid w:val="0069354D"/>
    <w:rsid w:val="006943CD"/>
    <w:rsid w:val="006948A3"/>
    <w:rsid w:val="006A31BE"/>
    <w:rsid w:val="006A5630"/>
    <w:rsid w:val="006B16FC"/>
    <w:rsid w:val="006B45F4"/>
    <w:rsid w:val="006B6C6C"/>
    <w:rsid w:val="006C298D"/>
    <w:rsid w:val="006D2472"/>
    <w:rsid w:val="006D6190"/>
    <w:rsid w:val="006D7357"/>
    <w:rsid w:val="006E169A"/>
    <w:rsid w:val="006E2756"/>
    <w:rsid w:val="006E60FE"/>
    <w:rsid w:val="006F2F3E"/>
    <w:rsid w:val="006F4953"/>
    <w:rsid w:val="00700652"/>
    <w:rsid w:val="00700D47"/>
    <w:rsid w:val="00701738"/>
    <w:rsid w:val="00703ECF"/>
    <w:rsid w:val="00713EB7"/>
    <w:rsid w:val="00715C98"/>
    <w:rsid w:val="00715D6E"/>
    <w:rsid w:val="007213E9"/>
    <w:rsid w:val="00725521"/>
    <w:rsid w:val="00726307"/>
    <w:rsid w:val="00737C8B"/>
    <w:rsid w:val="00737DB1"/>
    <w:rsid w:val="007408DC"/>
    <w:rsid w:val="00744816"/>
    <w:rsid w:val="007522A0"/>
    <w:rsid w:val="00753E73"/>
    <w:rsid w:val="00772DD1"/>
    <w:rsid w:val="00775D65"/>
    <w:rsid w:val="00787D19"/>
    <w:rsid w:val="00792993"/>
    <w:rsid w:val="00792CA5"/>
    <w:rsid w:val="00792D36"/>
    <w:rsid w:val="00793005"/>
    <w:rsid w:val="00793C70"/>
    <w:rsid w:val="0079479F"/>
    <w:rsid w:val="007A02D9"/>
    <w:rsid w:val="007A2C7A"/>
    <w:rsid w:val="007A46E9"/>
    <w:rsid w:val="007A6D26"/>
    <w:rsid w:val="007B0063"/>
    <w:rsid w:val="007B751A"/>
    <w:rsid w:val="007C1ED5"/>
    <w:rsid w:val="007C5C5E"/>
    <w:rsid w:val="007D4E14"/>
    <w:rsid w:val="007D651B"/>
    <w:rsid w:val="007D6F53"/>
    <w:rsid w:val="007E2601"/>
    <w:rsid w:val="007E3F53"/>
    <w:rsid w:val="007E4D6E"/>
    <w:rsid w:val="007E5B7F"/>
    <w:rsid w:val="007F2C93"/>
    <w:rsid w:val="007F5ABF"/>
    <w:rsid w:val="007F6BBB"/>
    <w:rsid w:val="00803516"/>
    <w:rsid w:val="00807F61"/>
    <w:rsid w:val="00811D89"/>
    <w:rsid w:val="00812A97"/>
    <w:rsid w:val="008130A7"/>
    <w:rsid w:val="008165A9"/>
    <w:rsid w:val="00820D37"/>
    <w:rsid w:val="00822BB3"/>
    <w:rsid w:val="0082326A"/>
    <w:rsid w:val="00824117"/>
    <w:rsid w:val="00824401"/>
    <w:rsid w:val="008262D4"/>
    <w:rsid w:val="008275D2"/>
    <w:rsid w:val="00827912"/>
    <w:rsid w:val="00830A5B"/>
    <w:rsid w:val="00833248"/>
    <w:rsid w:val="00834764"/>
    <w:rsid w:val="0083514D"/>
    <w:rsid w:val="00835A19"/>
    <w:rsid w:val="008405C7"/>
    <w:rsid w:val="008419D9"/>
    <w:rsid w:val="0084261A"/>
    <w:rsid w:val="00843757"/>
    <w:rsid w:val="00844234"/>
    <w:rsid w:val="008473ED"/>
    <w:rsid w:val="008546FC"/>
    <w:rsid w:val="00854B06"/>
    <w:rsid w:val="00856A4F"/>
    <w:rsid w:val="008651A1"/>
    <w:rsid w:val="00865BE9"/>
    <w:rsid w:val="008662AF"/>
    <w:rsid w:val="00866BB8"/>
    <w:rsid w:val="00870B69"/>
    <w:rsid w:val="008734AD"/>
    <w:rsid w:val="00874559"/>
    <w:rsid w:val="00874BE7"/>
    <w:rsid w:val="00874D78"/>
    <w:rsid w:val="00886118"/>
    <w:rsid w:val="008918D4"/>
    <w:rsid w:val="00892B1C"/>
    <w:rsid w:val="0089367C"/>
    <w:rsid w:val="00893D27"/>
    <w:rsid w:val="008A3042"/>
    <w:rsid w:val="008A342D"/>
    <w:rsid w:val="008A5745"/>
    <w:rsid w:val="008B2BEC"/>
    <w:rsid w:val="008B4868"/>
    <w:rsid w:val="008B4B15"/>
    <w:rsid w:val="008B5A28"/>
    <w:rsid w:val="008B67C0"/>
    <w:rsid w:val="008C1EA3"/>
    <w:rsid w:val="008C1EF2"/>
    <w:rsid w:val="008C23E9"/>
    <w:rsid w:val="008C67BD"/>
    <w:rsid w:val="008C685F"/>
    <w:rsid w:val="008C78E8"/>
    <w:rsid w:val="008D1186"/>
    <w:rsid w:val="008D15E9"/>
    <w:rsid w:val="008D2A8A"/>
    <w:rsid w:val="008D345F"/>
    <w:rsid w:val="008D3C98"/>
    <w:rsid w:val="008D7B34"/>
    <w:rsid w:val="008E306B"/>
    <w:rsid w:val="008E3F41"/>
    <w:rsid w:val="008E522C"/>
    <w:rsid w:val="008E70A3"/>
    <w:rsid w:val="008F14FA"/>
    <w:rsid w:val="008F20A9"/>
    <w:rsid w:val="008F2D8F"/>
    <w:rsid w:val="008F4C2C"/>
    <w:rsid w:val="008F4D13"/>
    <w:rsid w:val="008F7379"/>
    <w:rsid w:val="008F7995"/>
    <w:rsid w:val="00902754"/>
    <w:rsid w:val="00905405"/>
    <w:rsid w:val="00917D4D"/>
    <w:rsid w:val="00917DDD"/>
    <w:rsid w:val="009238F5"/>
    <w:rsid w:val="0092442D"/>
    <w:rsid w:val="00925564"/>
    <w:rsid w:val="0093409B"/>
    <w:rsid w:val="009340F1"/>
    <w:rsid w:val="009411E8"/>
    <w:rsid w:val="00942994"/>
    <w:rsid w:val="00942F0A"/>
    <w:rsid w:val="00951B1F"/>
    <w:rsid w:val="00953736"/>
    <w:rsid w:val="00964E45"/>
    <w:rsid w:val="00970B57"/>
    <w:rsid w:val="00971DE9"/>
    <w:rsid w:val="009727F4"/>
    <w:rsid w:val="00972AA3"/>
    <w:rsid w:val="009764D8"/>
    <w:rsid w:val="009768FF"/>
    <w:rsid w:val="009835AD"/>
    <w:rsid w:val="00986D50"/>
    <w:rsid w:val="00993EC1"/>
    <w:rsid w:val="0099580A"/>
    <w:rsid w:val="009A0469"/>
    <w:rsid w:val="009A3454"/>
    <w:rsid w:val="009A564A"/>
    <w:rsid w:val="009A61D4"/>
    <w:rsid w:val="009A76E2"/>
    <w:rsid w:val="009A77A2"/>
    <w:rsid w:val="009B1C72"/>
    <w:rsid w:val="009B62DE"/>
    <w:rsid w:val="009C0735"/>
    <w:rsid w:val="009C310A"/>
    <w:rsid w:val="009C32FB"/>
    <w:rsid w:val="009C7457"/>
    <w:rsid w:val="009D2B39"/>
    <w:rsid w:val="009D2FB9"/>
    <w:rsid w:val="009E5244"/>
    <w:rsid w:val="009E6040"/>
    <w:rsid w:val="009E7800"/>
    <w:rsid w:val="009F230C"/>
    <w:rsid w:val="009F344B"/>
    <w:rsid w:val="00A00782"/>
    <w:rsid w:val="00A03CBD"/>
    <w:rsid w:val="00A12BDB"/>
    <w:rsid w:val="00A13CE7"/>
    <w:rsid w:val="00A1452D"/>
    <w:rsid w:val="00A17C62"/>
    <w:rsid w:val="00A33893"/>
    <w:rsid w:val="00A35E3F"/>
    <w:rsid w:val="00A36537"/>
    <w:rsid w:val="00A370A8"/>
    <w:rsid w:val="00A431F1"/>
    <w:rsid w:val="00A50ADF"/>
    <w:rsid w:val="00A57E1F"/>
    <w:rsid w:val="00A601B6"/>
    <w:rsid w:val="00A60287"/>
    <w:rsid w:val="00A612D0"/>
    <w:rsid w:val="00A619E5"/>
    <w:rsid w:val="00A62F49"/>
    <w:rsid w:val="00A64C08"/>
    <w:rsid w:val="00A672E6"/>
    <w:rsid w:val="00A71369"/>
    <w:rsid w:val="00A719AB"/>
    <w:rsid w:val="00A74E0B"/>
    <w:rsid w:val="00A7650A"/>
    <w:rsid w:val="00A84A41"/>
    <w:rsid w:val="00A96A42"/>
    <w:rsid w:val="00AA1BBC"/>
    <w:rsid w:val="00AA4F71"/>
    <w:rsid w:val="00AA5B04"/>
    <w:rsid w:val="00AA6844"/>
    <w:rsid w:val="00AA73FA"/>
    <w:rsid w:val="00AB1668"/>
    <w:rsid w:val="00AB167D"/>
    <w:rsid w:val="00AB35E6"/>
    <w:rsid w:val="00AB71EC"/>
    <w:rsid w:val="00AC0431"/>
    <w:rsid w:val="00AC1C01"/>
    <w:rsid w:val="00AC7FB2"/>
    <w:rsid w:val="00AD282E"/>
    <w:rsid w:val="00AD4D15"/>
    <w:rsid w:val="00AD4DBB"/>
    <w:rsid w:val="00AD6192"/>
    <w:rsid w:val="00AE18A3"/>
    <w:rsid w:val="00AE264B"/>
    <w:rsid w:val="00AE6774"/>
    <w:rsid w:val="00AE6A35"/>
    <w:rsid w:val="00AF738C"/>
    <w:rsid w:val="00B008C3"/>
    <w:rsid w:val="00B04264"/>
    <w:rsid w:val="00B05CCC"/>
    <w:rsid w:val="00B06DB8"/>
    <w:rsid w:val="00B0745E"/>
    <w:rsid w:val="00B14511"/>
    <w:rsid w:val="00B15121"/>
    <w:rsid w:val="00B178BA"/>
    <w:rsid w:val="00B215C1"/>
    <w:rsid w:val="00B21A99"/>
    <w:rsid w:val="00B238E1"/>
    <w:rsid w:val="00B23934"/>
    <w:rsid w:val="00B25583"/>
    <w:rsid w:val="00B257E5"/>
    <w:rsid w:val="00B402B5"/>
    <w:rsid w:val="00B41757"/>
    <w:rsid w:val="00B41A9C"/>
    <w:rsid w:val="00B431B0"/>
    <w:rsid w:val="00B43659"/>
    <w:rsid w:val="00B479A7"/>
    <w:rsid w:val="00B50FD3"/>
    <w:rsid w:val="00B52ED3"/>
    <w:rsid w:val="00B548C7"/>
    <w:rsid w:val="00B5522A"/>
    <w:rsid w:val="00B60AAC"/>
    <w:rsid w:val="00B66115"/>
    <w:rsid w:val="00B673EB"/>
    <w:rsid w:val="00B71762"/>
    <w:rsid w:val="00B7228D"/>
    <w:rsid w:val="00B776D3"/>
    <w:rsid w:val="00B823A8"/>
    <w:rsid w:val="00B84C28"/>
    <w:rsid w:val="00B85517"/>
    <w:rsid w:val="00B869DC"/>
    <w:rsid w:val="00B87102"/>
    <w:rsid w:val="00B92998"/>
    <w:rsid w:val="00B96D50"/>
    <w:rsid w:val="00BA054B"/>
    <w:rsid w:val="00BA1D25"/>
    <w:rsid w:val="00BA4F03"/>
    <w:rsid w:val="00BB3863"/>
    <w:rsid w:val="00BB3971"/>
    <w:rsid w:val="00BB3A50"/>
    <w:rsid w:val="00BC72E8"/>
    <w:rsid w:val="00BD2A15"/>
    <w:rsid w:val="00BD5B8B"/>
    <w:rsid w:val="00BD77F9"/>
    <w:rsid w:val="00BE0B1F"/>
    <w:rsid w:val="00BF0A26"/>
    <w:rsid w:val="00BF0C61"/>
    <w:rsid w:val="00BF3D73"/>
    <w:rsid w:val="00BF3E40"/>
    <w:rsid w:val="00C05DBB"/>
    <w:rsid w:val="00C05FAC"/>
    <w:rsid w:val="00C06873"/>
    <w:rsid w:val="00C07009"/>
    <w:rsid w:val="00C13271"/>
    <w:rsid w:val="00C149B7"/>
    <w:rsid w:val="00C2284C"/>
    <w:rsid w:val="00C253F6"/>
    <w:rsid w:val="00C2643E"/>
    <w:rsid w:val="00C269F9"/>
    <w:rsid w:val="00C26E93"/>
    <w:rsid w:val="00C3036F"/>
    <w:rsid w:val="00C3089A"/>
    <w:rsid w:val="00C3554D"/>
    <w:rsid w:val="00C360D9"/>
    <w:rsid w:val="00C406D4"/>
    <w:rsid w:val="00C455D2"/>
    <w:rsid w:val="00C50BC0"/>
    <w:rsid w:val="00C548D8"/>
    <w:rsid w:val="00C56CD3"/>
    <w:rsid w:val="00C60F44"/>
    <w:rsid w:val="00C6166D"/>
    <w:rsid w:val="00C61C18"/>
    <w:rsid w:val="00C671A4"/>
    <w:rsid w:val="00C817F5"/>
    <w:rsid w:val="00C828D8"/>
    <w:rsid w:val="00C83E23"/>
    <w:rsid w:val="00C8626B"/>
    <w:rsid w:val="00C90934"/>
    <w:rsid w:val="00C9272F"/>
    <w:rsid w:val="00C940F0"/>
    <w:rsid w:val="00C957E0"/>
    <w:rsid w:val="00C9598C"/>
    <w:rsid w:val="00CA3552"/>
    <w:rsid w:val="00CA486B"/>
    <w:rsid w:val="00CA4CDA"/>
    <w:rsid w:val="00CB20EE"/>
    <w:rsid w:val="00CB6E16"/>
    <w:rsid w:val="00CB7C41"/>
    <w:rsid w:val="00CC5ADA"/>
    <w:rsid w:val="00CC6A68"/>
    <w:rsid w:val="00CC7016"/>
    <w:rsid w:val="00CD0685"/>
    <w:rsid w:val="00CD2CD3"/>
    <w:rsid w:val="00CD48B0"/>
    <w:rsid w:val="00CD55F4"/>
    <w:rsid w:val="00CD73D3"/>
    <w:rsid w:val="00CD7573"/>
    <w:rsid w:val="00CE73B7"/>
    <w:rsid w:val="00CF1C1D"/>
    <w:rsid w:val="00CF2F31"/>
    <w:rsid w:val="00CF76A3"/>
    <w:rsid w:val="00CF7ED8"/>
    <w:rsid w:val="00D011D6"/>
    <w:rsid w:val="00D03E6F"/>
    <w:rsid w:val="00D04B81"/>
    <w:rsid w:val="00D06213"/>
    <w:rsid w:val="00D0771B"/>
    <w:rsid w:val="00D12BB0"/>
    <w:rsid w:val="00D1587A"/>
    <w:rsid w:val="00D16F98"/>
    <w:rsid w:val="00D1769E"/>
    <w:rsid w:val="00D20A60"/>
    <w:rsid w:val="00D21AA2"/>
    <w:rsid w:val="00D41A39"/>
    <w:rsid w:val="00D46706"/>
    <w:rsid w:val="00D470C0"/>
    <w:rsid w:val="00D51138"/>
    <w:rsid w:val="00D5262B"/>
    <w:rsid w:val="00D6726D"/>
    <w:rsid w:val="00D70C84"/>
    <w:rsid w:val="00D71397"/>
    <w:rsid w:val="00D73642"/>
    <w:rsid w:val="00D74170"/>
    <w:rsid w:val="00D75688"/>
    <w:rsid w:val="00D7708C"/>
    <w:rsid w:val="00D9273C"/>
    <w:rsid w:val="00D9605A"/>
    <w:rsid w:val="00D9693F"/>
    <w:rsid w:val="00DA01C3"/>
    <w:rsid w:val="00DA421A"/>
    <w:rsid w:val="00DA49FA"/>
    <w:rsid w:val="00DA60D7"/>
    <w:rsid w:val="00DA765D"/>
    <w:rsid w:val="00DB0BF4"/>
    <w:rsid w:val="00DC385A"/>
    <w:rsid w:val="00DC418F"/>
    <w:rsid w:val="00DC72E7"/>
    <w:rsid w:val="00DD0FA5"/>
    <w:rsid w:val="00DD4143"/>
    <w:rsid w:val="00DD5429"/>
    <w:rsid w:val="00DD587E"/>
    <w:rsid w:val="00DE0D1D"/>
    <w:rsid w:val="00DE0F36"/>
    <w:rsid w:val="00DE3035"/>
    <w:rsid w:val="00DE4F3D"/>
    <w:rsid w:val="00DE6923"/>
    <w:rsid w:val="00DE6930"/>
    <w:rsid w:val="00DF223D"/>
    <w:rsid w:val="00DF5920"/>
    <w:rsid w:val="00DF5BE6"/>
    <w:rsid w:val="00DF6FDF"/>
    <w:rsid w:val="00DF788D"/>
    <w:rsid w:val="00E0058B"/>
    <w:rsid w:val="00E01040"/>
    <w:rsid w:val="00E026B6"/>
    <w:rsid w:val="00E1274A"/>
    <w:rsid w:val="00E14945"/>
    <w:rsid w:val="00E20BB8"/>
    <w:rsid w:val="00E23E12"/>
    <w:rsid w:val="00E25C02"/>
    <w:rsid w:val="00E266C3"/>
    <w:rsid w:val="00E27E27"/>
    <w:rsid w:val="00E27F40"/>
    <w:rsid w:val="00E35A1D"/>
    <w:rsid w:val="00E43C72"/>
    <w:rsid w:val="00E5013A"/>
    <w:rsid w:val="00E5117D"/>
    <w:rsid w:val="00E523CB"/>
    <w:rsid w:val="00E52A83"/>
    <w:rsid w:val="00E60B5E"/>
    <w:rsid w:val="00E631B6"/>
    <w:rsid w:val="00E645B5"/>
    <w:rsid w:val="00E6737B"/>
    <w:rsid w:val="00E679EE"/>
    <w:rsid w:val="00E73115"/>
    <w:rsid w:val="00E733B9"/>
    <w:rsid w:val="00E7458B"/>
    <w:rsid w:val="00E75013"/>
    <w:rsid w:val="00E84FEF"/>
    <w:rsid w:val="00E92688"/>
    <w:rsid w:val="00E935BE"/>
    <w:rsid w:val="00E97E91"/>
    <w:rsid w:val="00EA0DB3"/>
    <w:rsid w:val="00EA1930"/>
    <w:rsid w:val="00EA1D85"/>
    <w:rsid w:val="00EA3373"/>
    <w:rsid w:val="00EA602A"/>
    <w:rsid w:val="00EA69E1"/>
    <w:rsid w:val="00EA6EC4"/>
    <w:rsid w:val="00EB1346"/>
    <w:rsid w:val="00EB298A"/>
    <w:rsid w:val="00EB32CE"/>
    <w:rsid w:val="00EB3305"/>
    <w:rsid w:val="00EB34F1"/>
    <w:rsid w:val="00EB69F5"/>
    <w:rsid w:val="00EC102D"/>
    <w:rsid w:val="00EC1F5D"/>
    <w:rsid w:val="00EC2AB9"/>
    <w:rsid w:val="00EC601A"/>
    <w:rsid w:val="00ED14A4"/>
    <w:rsid w:val="00ED4B76"/>
    <w:rsid w:val="00ED5FBC"/>
    <w:rsid w:val="00EE1C17"/>
    <w:rsid w:val="00EE4FE8"/>
    <w:rsid w:val="00EE5214"/>
    <w:rsid w:val="00EE6FAD"/>
    <w:rsid w:val="00EF65E7"/>
    <w:rsid w:val="00F029F3"/>
    <w:rsid w:val="00F065A9"/>
    <w:rsid w:val="00F12113"/>
    <w:rsid w:val="00F12CF3"/>
    <w:rsid w:val="00F147D8"/>
    <w:rsid w:val="00F156F9"/>
    <w:rsid w:val="00F1576A"/>
    <w:rsid w:val="00F1707E"/>
    <w:rsid w:val="00F204C4"/>
    <w:rsid w:val="00F25C6A"/>
    <w:rsid w:val="00F2635B"/>
    <w:rsid w:val="00F26475"/>
    <w:rsid w:val="00F3125E"/>
    <w:rsid w:val="00F35893"/>
    <w:rsid w:val="00F525EA"/>
    <w:rsid w:val="00F56B57"/>
    <w:rsid w:val="00F60369"/>
    <w:rsid w:val="00F60AA4"/>
    <w:rsid w:val="00F61413"/>
    <w:rsid w:val="00F67502"/>
    <w:rsid w:val="00F71B00"/>
    <w:rsid w:val="00F71B87"/>
    <w:rsid w:val="00F74EB5"/>
    <w:rsid w:val="00F762AD"/>
    <w:rsid w:val="00F82524"/>
    <w:rsid w:val="00F829CA"/>
    <w:rsid w:val="00F8380E"/>
    <w:rsid w:val="00F85CF5"/>
    <w:rsid w:val="00F949D5"/>
    <w:rsid w:val="00FA05F9"/>
    <w:rsid w:val="00FA200A"/>
    <w:rsid w:val="00FA2517"/>
    <w:rsid w:val="00FA468D"/>
    <w:rsid w:val="00FA60D4"/>
    <w:rsid w:val="00FB04FD"/>
    <w:rsid w:val="00FB149E"/>
    <w:rsid w:val="00FB4378"/>
    <w:rsid w:val="00FB5131"/>
    <w:rsid w:val="00FB5A97"/>
    <w:rsid w:val="00FB7732"/>
    <w:rsid w:val="00FC79E8"/>
    <w:rsid w:val="00FD5845"/>
    <w:rsid w:val="00FE5771"/>
    <w:rsid w:val="00FF2746"/>
    <w:rsid w:val="00FF4C0E"/>
    <w:rsid w:val="00FF5399"/>
    <w:rsid w:val="00FF6118"/>
    <w:rsid w:val="00FF7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03FDB4"/>
  <w15:chartTrackingRefBased/>
  <w15:docId w15:val="{4FD235D3-743A-40A8-9710-56F55C65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97"/>
    <w:pPr>
      <w:spacing w:after="120" w:line="240" w:lineRule="auto"/>
    </w:pPr>
    <w:rPr>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B15"/>
    <w:rPr>
      <w:strike w:val="0"/>
      <w:dstrike w:val="0"/>
      <w:color w:val="005D8B"/>
      <w:sz w:val="24"/>
      <w:szCs w:val="24"/>
      <w:u w:val="none"/>
      <w:effect w:val="none"/>
      <w:bdr w:val="none" w:sz="0" w:space="0" w:color="auto" w:frame="1"/>
      <w:shd w:val="clear" w:color="auto" w:fill="auto"/>
      <w:vertAlign w:val="baseline"/>
    </w:rPr>
  </w:style>
  <w:style w:type="paragraph" w:styleId="ListParagraph">
    <w:name w:val="List Paragraph"/>
    <w:basedOn w:val="Normal"/>
    <w:uiPriority w:val="34"/>
    <w:qFormat/>
    <w:rsid w:val="00CC5ADA"/>
    <w:pPr>
      <w:ind w:left="720"/>
      <w:contextualSpacing/>
    </w:pPr>
  </w:style>
  <w:style w:type="paragraph" w:styleId="BalloonText">
    <w:name w:val="Balloon Text"/>
    <w:basedOn w:val="Normal"/>
    <w:link w:val="BalloonTextChar"/>
    <w:uiPriority w:val="99"/>
    <w:semiHidden/>
    <w:unhideWhenUsed/>
    <w:rsid w:val="00E745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8B"/>
    <w:rPr>
      <w:rFonts w:ascii="Segoe UI" w:hAnsi="Segoe UI" w:cs="Segoe UI"/>
      <w:sz w:val="18"/>
      <w:szCs w:val="18"/>
      <w:lang w:val="en-GB"/>
    </w:rPr>
  </w:style>
  <w:style w:type="paragraph" w:styleId="Header">
    <w:name w:val="header"/>
    <w:basedOn w:val="Normal"/>
    <w:link w:val="HeaderChar"/>
    <w:uiPriority w:val="99"/>
    <w:unhideWhenUsed/>
    <w:rsid w:val="00126D12"/>
    <w:pPr>
      <w:tabs>
        <w:tab w:val="center" w:pos="4513"/>
        <w:tab w:val="right" w:pos="9026"/>
      </w:tabs>
      <w:spacing w:after="0"/>
    </w:pPr>
  </w:style>
  <w:style w:type="character" w:customStyle="1" w:styleId="HeaderChar">
    <w:name w:val="Header Char"/>
    <w:basedOn w:val="DefaultParagraphFont"/>
    <w:link w:val="Header"/>
    <w:uiPriority w:val="99"/>
    <w:rsid w:val="00126D12"/>
    <w:rPr>
      <w:szCs w:val="24"/>
      <w:lang w:val="en-GB"/>
    </w:rPr>
  </w:style>
  <w:style w:type="paragraph" w:styleId="Footer">
    <w:name w:val="footer"/>
    <w:basedOn w:val="Normal"/>
    <w:link w:val="FooterChar"/>
    <w:uiPriority w:val="99"/>
    <w:unhideWhenUsed/>
    <w:rsid w:val="00126D12"/>
    <w:pPr>
      <w:tabs>
        <w:tab w:val="center" w:pos="4513"/>
        <w:tab w:val="right" w:pos="9026"/>
      </w:tabs>
      <w:spacing w:after="0"/>
    </w:pPr>
  </w:style>
  <w:style w:type="character" w:customStyle="1" w:styleId="FooterChar">
    <w:name w:val="Footer Char"/>
    <w:basedOn w:val="DefaultParagraphFont"/>
    <w:link w:val="Footer"/>
    <w:uiPriority w:val="99"/>
    <w:rsid w:val="00126D12"/>
    <w:rPr>
      <w:szCs w:val="24"/>
      <w:lang w:val="en-GB"/>
    </w:rPr>
  </w:style>
  <w:style w:type="character" w:styleId="CommentReference">
    <w:name w:val="annotation reference"/>
    <w:basedOn w:val="DefaultParagraphFont"/>
    <w:uiPriority w:val="99"/>
    <w:semiHidden/>
    <w:unhideWhenUsed/>
    <w:rsid w:val="003D397E"/>
    <w:rPr>
      <w:sz w:val="16"/>
      <w:szCs w:val="16"/>
    </w:rPr>
  </w:style>
  <w:style w:type="paragraph" w:styleId="CommentText">
    <w:name w:val="annotation text"/>
    <w:basedOn w:val="Normal"/>
    <w:link w:val="CommentTextChar"/>
    <w:uiPriority w:val="99"/>
    <w:unhideWhenUsed/>
    <w:rsid w:val="003D397E"/>
    <w:rPr>
      <w:sz w:val="20"/>
      <w:szCs w:val="20"/>
    </w:rPr>
  </w:style>
  <w:style w:type="character" w:customStyle="1" w:styleId="CommentTextChar">
    <w:name w:val="Comment Text Char"/>
    <w:basedOn w:val="DefaultParagraphFont"/>
    <w:link w:val="CommentText"/>
    <w:uiPriority w:val="99"/>
    <w:rsid w:val="003D397E"/>
    <w:rPr>
      <w:sz w:val="20"/>
      <w:szCs w:val="20"/>
      <w:lang w:val="en-GB"/>
    </w:rPr>
  </w:style>
  <w:style w:type="paragraph" w:styleId="CommentSubject">
    <w:name w:val="annotation subject"/>
    <w:basedOn w:val="CommentText"/>
    <w:next w:val="CommentText"/>
    <w:link w:val="CommentSubjectChar"/>
    <w:uiPriority w:val="99"/>
    <w:semiHidden/>
    <w:unhideWhenUsed/>
    <w:rsid w:val="003D397E"/>
    <w:rPr>
      <w:b/>
      <w:bCs/>
    </w:rPr>
  </w:style>
  <w:style w:type="character" w:customStyle="1" w:styleId="CommentSubjectChar">
    <w:name w:val="Comment Subject Char"/>
    <w:basedOn w:val="CommentTextChar"/>
    <w:link w:val="CommentSubject"/>
    <w:uiPriority w:val="99"/>
    <w:semiHidden/>
    <w:rsid w:val="003D397E"/>
    <w:rPr>
      <w:b/>
      <w:bCs/>
      <w:sz w:val="20"/>
      <w:szCs w:val="20"/>
      <w:lang w:val="en-GB"/>
    </w:rPr>
  </w:style>
  <w:style w:type="paragraph" w:styleId="Revision">
    <w:name w:val="Revision"/>
    <w:hidden/>
    <w:uiPriority w:val="99"/>
    <w:semiHidden/>
    <w:rsid w:val="00824401"/>
    <w:pPr>
      <w:spacing w:after="0" w:line="240" w:lineRule="auto"/>
    </w:pPr>
    <w:rPr>
      <w:szCs w:val="24"/>
      <w:lang w:val="en-GB"/>
    </w:rPr>
  </w:style>
  <w:style w:type="character" w:styleId="UnresolvedMention">
    <w:name w:val="Unresolved Mention"/>
    <w:basedOn w:val="DefaultParagraphFont"/>
    <w:uiPriority w:val="99"/>
    <w:semiHidden/>
    <w:unhideWhenUsed/>
    <w:rsid w:val="00586AA0"/>
    <w:rPr>
      <w:color w:val="605E5C"/>
      <w:shd w:val="clear" w:color="auto" w:fill="E1DFDD"/>
    </w:rPr>
  </w:style>
  <w:style w:type="paragraph" w:customStyle="1" w:styleId="Default">
    <w:name w:val="Default"/>
    <w:rsid w:val="00DA765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81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15368">
      <w:bodyDiv w:val="1"/>
      <w:marLeft w:val="0"/>
      <w:marRight w:val="0"/>
      <w:marTop w:val="0"/>
      <w:marBottom w:val="0"/>
      <w:divBdr>
        <w:top w:val="none" w:sz="0" w:space="0" w:color="auto"/>
        <w:left w:val="none" w:sz="0" w:space="0" w:color="auto"/>
        <w:bottom w:val="none" w:sz="0" w:space="0" w:color="auto"/>
        <w:right w:val="none" w:sz="0" w:space="0" w:color="auto"/>
      </w:divBdr>
    </w:div>
    <w:div w:id="718671012">
      <w:bodyDiv w:val="1"/>
      <w:marLeft w:val="0"/>
      <w:marRight w:val="0"/>
      <w:marTop w:val="0"/>
      <w:marBottom w:val="0"/>
      <w:divBdr>
        <w:top w:val="none" w:sz="0" w:space="0" w:color="auto"/>
        <w:left w:val="none" w:sz="0" w:space="0" w:color="auto"/>
        <w:bottom w:val="none" w:sz="0" w:space="0" w:color="auto"/>
        <w:right w:val="none" w:sz="0" w:space="0" w:color="auto"/>
      </w:divBdr>
    </w:div>
    <w:div w:id="783311942">
      <w:bodyDiv w:val="1"/>
      <w:marLeft w:val="0"/>
      <w:marRight w:val="0"/>
      <w:marTop w:val="0"/>
      <w:marBottom w:val="0"/>
      <w:divBdr>
        <w:top w:val="none" w:sz="0" w:space="0" w:color="auto"/>
        <w:left w:val="none" w:sz="0" w:space="0" w:color="auto"/>
        <w:bottom w:val="none" w:sz="0" w:space="0" w:color="auto"/>
        <w:right w:val="none" w:sz="0" w:space="0" w:color="auto"/>
      </w:divBdr>
    </w:div>
    <w:div w:id="1077751351">
      <w:bodyDiv w:val="1"/>
      <w:marLeft w:val="0"/>
      <w:marRight w:val="0"/>
      <w:marTop w:val="0"/>
      <w:marBottom w:val="0"/>
      <w:divBdr>
        <w:top w:val="none" w:sz="0" w:space="0" w:color="auto"/>
        <w:left w:val="none" w:sz="0" w:space="0" w:color="auto"/>
        <w:bottom w:val="none" w:sz="0" w:space="0" w:color="auto"/>
        <w:right w:val="none" w:sz="0" w:space="0" w:color="auto"/>
      </w:divBdr>
    </w:div>
    <w:div w:id="1212233687">
      <w:bodyDiv w:val="1"/>
      <w:marLeft w:val="0"/>
      <w:marRight w:val="0"/>
      <w:marTop w:val="0"/>
      <w:marBottom w:val="0"/>
      <w:divBdr>
        <w:top w:val="none" w:sz="0" w:space="0" w:color="auto"/>
        <w:left w:val="none" w:sz="0" w:space="0" w:color="auto"/>
        <w:bottom w:val="none" w:sz="0" w:space="0" w:color="auto"/>
        <w:right w:val="none" w:sz="0" w:space="0" w:color="auto"/>
      </w:divBdr>
    </w:div>
    <w:div w:id="21412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ctoriancurriculum.vcaa.vic.edu.au/Curriculum/ContentDescription/VCEALL149" TargetMode="External"/><Relationship Id="rId18" Type="http://schemas.openxmlformats.org/officeDocument/2006/relationships/hyperlink" Target="https://victoriancurriculum.vcaa.vic.edu.au/Curriculum/ContentDescription/VCEALL159" TargetMode="External"/><Relationship Id="rId26" Type="http://schemas.openxmlformats.org/officeDocument/2006/relationships/hyperlink" Target="https://victoriancurriculum.vcaa.vic.edu.au/Curriculum/ContentDescription/VCEALL153" TargetMode="External"/><Relationship Id="rId21" Type="http://schemas.openxmlformats.org/officeDocument/2006/relationships/hyperlink" Target="https://victoriancurriculum.vcaa.vic.edu.au/Curriculum/ContentDescription/VCEALA141"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ctoriancurriculum.vcaa.vic.edu.au/Curriculum/ContentDescription/VCEALL160" TargetMode="External"/><Relationship Id="rId17" Type="http://schemas.openxmlformats.org/officeDocument/2006/relationships/hyperlink" Target="https://victoriancurriculum.vcaa.vic.edu.au/Curriculum/ContentDescription/VCEALL158" TargetMode="External"/><Relationship Id="rId25" Type="http://schemas.openxmlformats.org/officeDocument/2006/relationships/hyperlink" Target="https://victoriancurriculum.vcaa.vic.edu.au/Curriculum/ContentDescription/VCEALL15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ctoriancurriculum.vcaa.vic.edu.au/Curriculum/ContentDescription/VCEALL157" TargetMode="External"/><Relationship Id="rId20" Type="http://schemas.openxmlformats.org/officeDocument/2006/relationships/hyperlink" Target="https://victoriancurriculum.vcaa.vic.edu.au/Curriculum/ContentDescription/VCEALA140" TargetMode="External"/><Relationship Id="rId29" Type="http://schemas.openxmlformats.org/officeDocument/2006/relationships/hyperlink" Target="https://victoriancurriculum.vcaa.vic.edu.au/Curriculum/ContentDescription/VCEALL1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ctoriancurriculum.vcaa.vic.edu.au/Curriculum/ContentDescription/VCEALC13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ctoriancurriculum.vcaa.vic.edu.au/Curriculum/ContentDescription/VCEALL155" TargetMode="External"/><Relationship Id="rId23" Type="http://schemas.openxmlformats.org/officeDocument/2006/relationships/hyperlink" Target="https://victoriancurriculum.vcaa.vic.edu.au/Curriculum/ContentDescription/VCEALL151" TargetMode="External"/><Relationship Id="rId28" Type="http://schemas.openxmlformats.org/officeDocument/2006/relationships/hyperlink" Target="https://victoriancurriculum.vcaa.vic.edu.au/Curriculum/ContentDescription/VCEALL157"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ictoriancurriculum.vcaa.vic.edu.au/Curriculum/ContentDescription/VCEALC13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ctoriancurriculum.vcaa.vic.edu.au/Curriculum/ContentDescription/VCEALL154" TargetMode="External"/><Relationship Id="rId22" Type="http://schemas.openxmlformats.org/officeDocument/2006/relationships/hyperlink" Target="https://victoriancurriculum.vcaa.vic.edu.au/Curriculum/ContentDescription/VCEALA143" TargetMode="External"/><Relationship Id="rId27" Type="http://schemas.openxmlformats.org/officeDocument/2006/relationships/hyperlink" Target="https://victoriancurriculum.vcaa.vic.edu.au/Curriculum/ContentDescription/VCEALL154" TargetMode="External"/><Relationship Id="rId30" Type="http://schemas.openxmlformats.org/officeDocument/2006/relationships/hyperlink" Target="https://victoriancurriculum.vcaa.vic.edu.au/english/english-as-an-additional-language-eal/pathway-a-early-immersion/curriculum/f-10" TargetMode="External"/><Relationship Id="rId35"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653004\OneDrive%20-%20VIC%20-%20Department%20of%20Education%20and%20Training\Desktop\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52AF13C0D9CE1F4285C8814CAEE3B9F2" ma:contentTypeVersion="7" ma:contentTypeDescription="WebCM Documents Content Type" ma:contentTypeScope="" ma:versionID="2f36929fd0df6413e686244336b54e21">
  <xsd:schema xmlns:xsd="http://www.w3.org/2001/XMLSchema" xmlns:xs="http://www.w3.org/2001/XMLSchema" xmlns:p="http://schemas.microsoft.com/office/2006/metadata/properties" xmlns:ns1="http://schemas.microsoft.com/sharepoint/v3" xmlns:ns2="cb9114c1-daad-44dd-acad-30f4246641f2" xmlns:ns3="fe4d0bf4-e72b-4c00-82e3-cc7889f5383e" targetNamespace="http://schemas.microsoft.com/office/2006/metadata/properties" ma:root="true" ma:fieldsID="1ed071c8679a542d700b68f3c9d78166" ns1:_="" ns2:_="" ns3:_="">
    <xsd:import namespace="http://schemas.microsoft.com/sharepoint/v3"/>
    <xsd:import namespace="cb9114c1-daad-44dd-acad-30f4246641f2"/>
    <xsd:import namespace="fe4d0bf4-e72b-4c00-82e3-cc7889f5383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4d0bf4-e72b-4c00-82e3-cc7889f5383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early Childhood Development</DEECD_Publisher>
    <pfad5814e62747ed9f131defefc62dac xmlns="fe4d0bf4-e72b-4c00-82e3-cc7889f5383e">
      <Terms xmlns="http://schemas.microsoft.com/office/infopath/2007/PartnerControls"/>
    </pfad5814e62747ed9f131defefc62dac>
    <DEECD_Expired xmlns="http://schemas.microsoft.com/sharepoint/v3">false</DEECD_Expired>
    <b1688cb4a3a940449dc8286705012a42 xmlns="fe4d0bf4-e72b-4c00-82e3-cc7889f5383e">
      <Terms xmlns="http://schemas.microsoft.com/office/infopath/2007/PartnerControls"/>
    </b1688cb4a3a940449dc8286705012a42>
    <ofbb8b9a280a423a91cf717fb81349cd xmlns="fe4d0bf4-e72b-4c00-82e3-cc7889f5383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Keywords xmlns="http://schemas.microsoft.com/sharepoint/v3" xsi:nil="true"/>
    <PublishingExpirationDate xmlns="http://schemas.microsoft.com/sharepoint/v3" xsi:nil="true"/>
    <DEECD_Description xmlns="http://schemas.microsoft.com/sharepoint/v3">A2W_RecountOfFarmExcursion</DEECD_Description>
    <PublishingStartDate xmlns="http://schemas.microsoft.com/sharepoint/v3" xsi:nil="true"/>
    <a319977fc8504e09982f090ae1d7c602 xmlns="fe4d0bf4-e72b-4c00-82e3-cc7889f5383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7409B-8991-4058-A5EA-D802BDD096AC}"/>
</file>

<file path=customXml/itemProps2.xml><?xml version="1.0" encoding="utf-8"?>
<ds:datastoreItem xmlns:ds="http://schemas.openxmlformats.org/officeDocument/2006/customXml" ds:itemID="{57817B75-6B48-44DC-A5EF-109BFB760770}">
  <ds:schemaRefs>
    <ds:schemaRef ds:uri="http://www.w3.org/XML/1998/namespace"/>
    <ds:schemaRef ds:uri="http://purl.org/dc/terms/"/>
    <ds:schemaRef ds:uri="http://schemas.microsoft.com/office/2006/documentManagement/types"/>
    <ds:schemaRef ds:uri="http://schemas.microsoft.com/office/2006/metadata/properties"/>
    <ds:schemaRef ds:uri="http://schemas.microsoft.com/Sharepoint/v3"/>
    <ds:schemaRef ds:uri="http://purl.org/dc/elements/1.1/"/>
    <ds:schemaRef ds:uri="http://schemas.microsoft.com/office/infopath/2007/PartnerControls"/>
    <ds:schemaRef ds:uri="http://schemas.openxmlformats.org/package/2006/metadata/core-properties"/>
    <ds:schemaRef ds:uri="238b40cc-5620-4a1c-9250-4b92012a1abc"/>
    <ds:schemaRef ds:uri="http://schemas.microsoft.com/sharepoint/v3"/>
    <ds:schemaRef ds:uri="http://purl.org/dc/dcmitype/"/>
  </ds:schemaRefs>
</ds:datastoreItem>
</file>

<file path=customXml/itemProps3.xml><?xml version="1.0" encoding="utf-8"?>
<ds:datastoreItem xmlns:ds="http://schemas.openxmlformats.org/officeDocument/2006/customXml" ds:itemID="{0D15145A-2EEA-46F3-8626-365E59A05D66}">
  <ds:schemaRefs>
    <ds:schemaRef ds:uri="http://schemas.microsoft.com/sharepoint/events"/>
  </ds:schemaRefs>
</ds:datastoreItem>
</file>

<file path=customXml/itemProps4.xml><?xml version="1.0" encoding="utf-8"?>
<ds:datastoreItem xmlns:ds="http://schemas.openxmlformats.org/officeDocument/2006/customXml" ds:itemID="{207ABA68-C6F9-476C-9DAD-53A95BF7E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W_Template.dotx</Template>
  <TotalTime>186</TotalTime>
  <Pages>2</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A2W_RecountOfFarmExcursion</dc:title>
  <dc:subject/>
  <dc:creator>Choong, Yan Y</dc:creator>
  <cp:keywords/>
  <dc:description/>
  <cp:lastModifiedBy>Lee-Ann Tee</cp:lastModifiedBy>
  <cp:revision>74</cp:revision>
  <dcterms:created xsi:type="dcterms:W3CDTF">2020-09-25T04:26:00Z</dcterms:created>
  <dcterms:modified xsi:type="dcterms:W3CDTF">2021-02-03T05:44:00Z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0x0101008840106FE30D4F50BC61A726A7CA6E380052AF13C0D9CE1F4285C8814CAEE3B9F2</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{669b5e2e-31cb-4757-8c6b-a723d83838d3}</vt:lpwstr>
  </property>
  <property fmtid="{D5CDD505-2E9C-101B-9397-08002B2CF9AE}" pid="8" name="RecordPoint_ActiveItemUniqueId">
    <vt:lpwstr>{afb549ea-d3da-4014-a038-d3447a4c35b9}</vt:lpwstr>
  </property>
  <property fmtid="{D5CDD505-2E9C-101B-9397-08002B2CF9AE}" pid="9" name="RecordPoint_ActiveItemWebId">
    <vt:lpwstr>{08542f09-562c-48a5-9b5e-63cff06042a6}</vt:lpwstr>
  </property>
  <property fmtid="{D5CDD505-2E9C-101B-9397-08002B2CF9AE}" pid="10" name="RecordPoint_ActiveItemSiteId">
    <vt:lpwstr>{3e7f0631-e5d3-463f-a3b6-d33c476cd4c1}</vt:lpwstr>
  </property>
  <property fmtid="{D5CDD505-2E9C-101B-9397-08002B2CF9AE}" pid="11" name="RecordPoint_RecordNumberSubmitted">
    <vt:lpwstr>R20211361628</vt:lpwstr>
  </property>
  <property fmtid="{D5CDD505-2E9C-101B-9397-08002B2CF9AE}" pid="12" name="RecordPoint_SubmissionCompleted">
    <vt:lpwstr>2021-02-05T10:50:46.6911947+11:00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Order">
    <vt:r8>815500</vt:r8>
  </property>
  <property fmtid="{D5CDD505-2E9C-101B-9397-08002B2CF9AE}" pid="18" name="Cc">
    <vt:lpwstr/>
  </property>
  <property fmtid="{D5CDD505-2E9C-101B-9397-08002B2CF9AE}" pid="19" name="From1">
    <vt:lpwstr/>
  </property>
  <property fmtid="{D5CDD505-2E9C-101B-9397-08002B2CF9AE}" pid="20" name="xd_ProgID">
    <vt:lpwstr/>
  </property>
  <property fmtid="{D5CDD505-2E9C-101B-9397-08002B2CF9AE}" pid="21" name="DocumentSetDescription">
    <vt:lpwstr/>
  </property>
  <property fmtid="{D5CDD505-2E9C-101B-9397-08002B2CF9AE}" pid="22" name="Attachment">
    <vt:bool>false</vt:bool>
  </property>
  <property fmtid="{D5CDD505-2E9C-101B-9397-08002B2CF9AE}" pid="23" name="TemplateUrl">
    <vt:lpwstr/>
  </property>
  <property fmtid="{D5CDD505-2E9C-101B-9397-08002B2CF9AE}" pid="24" name="To">
    <vt:lpwstr/>
  </property>
  <property fmtid="{D5CDD505-2E9C-101B-9397-08002B2CF9AE}" pid="25" name="Email Categories">
    <vt:lpwstr/>
  </property>
  <property fmtid="{D5CDD505-2E9C-101B-9397-08002B2CF9AE}" pid="26" name="Bcc">
    <vt:lpwstr/>
  </property>
  <property fmtid="{D5CDD505-2E9C-101B-9397-08002B2CF9AE}" pid="27" name="Email Subject">
    <vt:lpwstr/>
  </property>
  <property fmtid="{D5CDD505-2E9C-101B-9397-08002B2CF9AE}" pid="28" name="Conversation">
    <vt:lpwstr/>
  </property>
  <property fmtid="{D5CDD505-2E9C-101B-9397-08002B2CF9AE}" pid="29" name="URL">
    <vt:lpwstr/>
  </property>
  <property fmtid="{D5CDD505-2E9C-101B-9397-08002B2CF9AE}" pid="30" name="lf325da747e242898db023622dd7f876">
    <vt:lpwstr/>
  </property>
  <property fmtid="{D5CDD505-2E9C-101B-9397-08002B2CF9AE}" pid="31" name="ma09474bef6b487d93431ac28330710e">
    <vt:lpwstr/>
  </property>
  <property fmtid="{D5CDD505-2E9C-101B-9397-08002B2CF9AE}" pid="32" name="b94599ac76d74d0a81e2e0d597ad60b0">
    <vt:lpwstr/>
  </property>
  <property fmtid="{D5CDD505-2E9C-101B-9397-08002B2CF9AE}" pid="33" name="DEECD_Author">
    <vt:lpwstr>94;#Education|5232e41c-5101-41fe-b638-7d41d1371531</vt:lpwstr>
  </property>
  <property fmtid="{D5CDD505-2E9C-101B-9397-08002B2CF9AE}" pid="34" name="DEECD_ItemType">
    <vt:lpwstr>101;#Page|eb523acf-a821-456c-a76b-7607578309d7</vt:lpwstr>
  </property>
  <property fmtid="{D5CDD505-2E9C-101B-9397-08002B2CF9AE}" pid="35" name="DEECD_SubjectCategory">
    <vt:lpwstr/>
  </property>
  <property fmtid="{D5CDD505-2E9C-101B-9397-08002B2CF9AE}" pid="36" name="DEECD_Audience">
    <vt:lpwstr/>
  </property>
</Properties>
</file>