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F308" w14:textId="272C5C8A" w:rsidR="00B66115" w:rsidRPr="0038676F" w:rsidRDefault="00D9693F">
      <w:pPr>
        <w:rPr>
          <w:rFonts w:cstheme="minorHAnsi"/>
          <w:b/>
          <w:bCs/>
          <w:szCs w:val="22"/>
        </w:rPr>
      </w:pPr>
      <w:r w:rsidRPr="0038676F">
        <w:rPr>
          <w:rFonts w:cstheme="minorHAnsi"/>
          <w:b/>
          <w:bCs/>
          <w:szCs w:val="22"/>
        </w:rPr>
        <w:t>Pathway</w:t>
      </w:r>
      <w:r w:rsidR="00C90934" w:rsidRPr="0038676F">
        <w:rPr>
          <w:rFonts w:cstheme="minorHAnsi"/>
          <w:b/>
          <w:bCs/>
          <w:szCs w:val="22"/>
        </w:rPr>
        <w:t xml:space="preserve"> </w:t>
      </w:r>
      <w:r w:rsidR="00C33AD5" w:rsidRPr="0038676F">
        <w:rPr>
          <w:rFonts w:cstheme="minorHAnsi"/>
          <w:b/>
          <w:bCs/>
          <w:szCs w:val="22"/>
        </w:rPr>
        <w:t>B</w:t>
      </w:r>
      <w:r w:rsidR="00C90934" w:rsidRPr="0038676F">
        <w:rPr>
          <w:rFonts w:cstheme="minorHAnsi"/>
          <w:b/>
          <w:bCs/>
          <w:szCs w:val="22"/>
        </w:rPr>
        <w:t xml:space="preserve"> </w:t>
      </w:r>
      <w:r w:rsidRPr="0038676F">
        <w:rPr>
          <w:rFonts w:cstheme="minorHAnsi"/>
          <w:b/>
          <w:bCs/>
          <w:szCs w:val="22"/>
        </w:rPr>
        <w:t>Level</w:t>
      </w:r>
      <w:r w:rsidR="00030D90" w:rsidRPr="0038676F">
        <w:rPr>
          <w:rFonts w:cstheme="minorHAnsi"/>
          <w:b/>
          <w:bCs/>
          <w:szCs w:val="22"/>
        </w:rPr>
        <w:t xml:space="preserve"> </w:t>
      </w:r>
      <w:r w:rsidR="00C33AD5" w:rsidRPr="0038676F">
        <w:rPr>
          <w:rFonts w:cstheme="minorHAnsi"/>
          <w:b/>
          <w:bCs/>
          <w:szCs w:val="22"/>
        </w:rPr>
        <w:t>B1</w:t>
      </w:r>
      <w:r w:rsidR="00B66115" w:rsidRPr="0038676F">
        <w:rPr>
          <w:rFonts w:cstheme="minorHAnsi"/>
          <w:b/>
          <w:bCs/>
          <w:szCs w:val="22"/>
        </w:rPr>
        <w:t xml:space="preserve"> </w:t>
      </w:r>
      <w:r w:rsidR="000E0AC4" w:rsidRPr="0038676F">
        <w:rPr>
          <w:rFonts w:cstheme="minorHAnsi"/>
          <w:b/>
          <w:bCs/>
          <w:szCs w:val="22"/>
        </w:rPr>
        <w:t xml:space="preserve">Reading and viewing </w:t>
      </w:r>
    </w:p>
    <w:p w14:paraId="53D1613B" w14:textId="143C4384" w:rsidR="008130A7" w:rsidRPr="0038676F" w:rsidRDefault="00D9693F">
      <w:pPr>
        <w:rPr>
          <w:rFonts w:cstheme="minorHAnsi"/>
          <w:b/>
          <w:bCs/>
          <w:szCs w:val="22"/>
        </w:rPr>
      </w:pPr>
      <w:r w:rsidRPr="0038676F">
        <w:rPr>
          <w:rFonts w:cstheme="minorHAnsi"/>
          <w:b/>
          <w:bCs/>
          <w:szCs w:val="22"/>
        </w:rPr>
        <w:t>Informative</w:t>
      </w:r>
      <w:r w:rsidR="008419D9" w:rsidRPr="0038676F">
        <w:rPr>
          <w:rFonts w:cstheme="minorHAnsi"/>
          <w:b/>
          <w:bCs/>
          <w:szCs w:val="22"/>
        </w:rPr>
        <w:t xml:space="preserve"> </w:t>
      </w:r>
      <w:r w:rsidR="00EA3373" w:rsidRPr="0038676F">
        <w:rPr>
          <w:rFonts w:cstheme="minorHAnsi"/>
          <w:b/>
          <w:bCs/>
          <w:szCs w:val="22"/>
        </w:rPr>
        <w:t>text</w:t>
      </w:r>
      <w:r w:rsidR="00EA2D91">
        <w:rPr>
          <w:rFonts w:cstheme="minorHAnsi"/>
          <w:b/>
          <w:bCs/>
          <w:szCs w:val="22"/>
        </w:rPr>
        <w:t xml:space="preserve"> </w:t>
      </w:r>
      <w:r w:rsidR="000A60DD" w:rsidRPr="0038676F">
        <w:rPr>
          <w:rFonts w:cstheme="minorHAnsi"/>
          <w:b/>
          <w:bCs/>
          <w:szCs w:val="22"/>
        </w:rPr>
        <w:t xml:space="preserve">- </w:t>
      </w:r>
      <w:r w:rsidR="007A386F">
        <w:rPr>
          <w:rFonts w:cstheme="minorHAnsi"/>
          <w:b/>
          <w:bCs/>
          <w:szCs w:val="22"/>
        </w:rPr>
        <w:t xml:space="preserve">Reading activities on </w:t>
      </w:r>
      <w:r w:rsidR="00C33AD5" w:rsidRPr="007A386F">
        <w:rPr>
          <w:rFonts w:cstheme="minorHAnsi"/>
          <w:b/>
          <w:bCs/>
          <w:i/>
          <w:iCs/>
          <w:szCs w:val="22"/>
        </w:rPr>
        <w:t xml:space="preserve">What’s </w:t>
      </w:r>
      <w:r w:rsidR="00B639C3">
        <w:rPr>
          <w:rFonts w:cstheme="minorHAnsi"/>
          <w:b/>
          <w:bCs/>
          <w:i/>
          <w:iCs/>
          <w:szCs w:val="22"/>
        </w:rPr>
        <w:t>M</w:t>
      </w:r>
      <w:r w:rsidR="00C33AD5" w:rsidRPr="007A386F">
        <w:rPr>
          <w:rFonts w:cstheme="minorHAnsi"/>
          <w:b/>
          <w:bCs/>
          <w:i/>
          <w:iCs/>
          <w:szCs w:val="22"/>
        </w:rPr>
        <w:t xml:space="preserve">y </w:t>
      </w:r>
      <w:r w:rsidR="00B639C3">
        <w:rPr>
          <w:rFonts w:cstheme="minorHAnsi"/>
          <w:b/>
          <w:bCs/>
          <w:i/>
          <w:iCs/>
          <w:szCs w:val="22"/>
        </w:rPr>
        <w:t>J</w:t>
      </w:r>
      <w:bookmarkStart w:id="0" w:name="_GoBack"/>
      <w:bookmarkEnd w:id="0"/>
      <w:r w:rsidR="00C33AD5" w:rsidRPr="007A386F">
        <w:rPr>
          <w:rFonts w:cstheme="minorHAnsi"/>
          <w:b/>
          <w:bCs/>
          <w:i/>
          <w:iCs/>
          <w:szCs w:val="22"/>
        </w:rPr>
        <w:t>ob?</w:t>
      </w:r>
      <w:r w:rsidR="00C33AD5" w:rsidRPr="0038676F">
        <w:rPr>
          <w:rFonts w:cstheme="minorHAnsi"/>
          <w:b/>
          <w:bCs/>
          <w:szCs w:val="22"/>
        </w:rPr>
        <w:t xml:space="preserve"> (</w:t>
      </w:r>
      <w:r w:rsidR="006432F6">
        <w:rPr>
          <w:rFonts w:cstheme="minorHAnsi"/>
          <w:b/>
          <w:bCs/>
          <w:szCs w:val="22"/>
        </w:rPr>
        <w:t>2</w:t>
      </w:r>
      <w:r w:rsidR="00C33AD5" w:rsidRPr="0038676F">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38676F" w14:paraId="2F62F50D" w14:textId="77777777" w:rsidTr="00F8380E">
        <w:tc>
          <w:tcPr>
            <w:tcW w:w="1393" w:type="dxa"/>
          </w:tcPr>
          <w:p w14:paraId="7006C528" w14:textId="77777777" w:rsidR="00E84FEF" w:rsidRPr="0038676F" w:rsidRDefault="00475190" w:rsidP="00812A97">
            <w:pPr>
              <w:rPr>
                <w:rFonts w:cstheme="minorHAnsi"/>
                <w:b/>
                <w:bCs/>
                <w:szCs w:val="22"/>
              </w:rPr>
            </w:pPr>
            <w:r w:rsidRPr="0038676F">
              <w:rPr>
                <w:rFonts w:cstheme="minorHAnsi"/>
                <w:b/>
                <w:bCs/>
                <w:szCs w:val="22"/>
              </w:rPr>
              <w:t xml:space="preserve">Student information </w:t>
            </w:r>
          </w:p>
        </w:tc>
        <w:tc>
          <w:tcPr>
            <w:tcW w:w="21282" w:type="dxa"/>
          </w:tcPr>
          <w:p w14:paraId="4EC67AD4" w14:textId="713A41D8" w:rsidR="006E2756" w:rsidRPr="0038676F" w:rsidRDefault="00EB4930" w:rsidP="00CD73D3">
            <w:pPr>
              <w:rPr>
                <w:rFonts w:cstheme="minorHAnsi"/>
                <w:szCs w:val="22"/>
              </w:rPr>
            </w:pPr>
            <w:r w:rsidRPr="0038676F">
              <w:rPr>
                <w:rFonts w:cstheme="minorHAnsi"/>
                <w:szCs w:val="22"/>
              </w:rPr>
              <w:t>The student is almost eleven years old and has been in Australia for about six months. Her first language is Vietnamese and she attended school for five years in Vietnam prior to coming to Australia. She has been attending an English language school for five and a half months.</w:t>
            </w:r>
          </w:p>
        </w:tc>
      </w:tr>
      <w:tr w:rsidR="00AA73FA" w:rsidRPr="0038676F" w14:paraId="25D38651" w14:textId="77777777" w:rsidTr="00F8380E">
        <w:tc>
          <w:tcPr>
            <w:tcW w:w="1393" w:type="dxa"/>
          </w:tcPr>
          <w:p w14:paraId="025FCBFE" w14:textId="77777777" w:rsidR="00AA73FA" w:rsidRPr="0038676F" w:rsidRDefault="00AA73FA" w:rsidP="00812A97">
            <w:pPr>
              <w:rPr>
                <w:rFonts w:cstheme="minorHAnsi"/>
                <w:b/>
                <w:bCs/>
                <w:szCs w:val="22"/>
              </w:rPr>
            </w:pPr>
            <w:r w:rsidRPr="0038676F">
              <w:rPr>
                <w:rFonts w:cstheme="minorHAnsi"/>
                <w:b/>
                <w:bCs/>
                <w:szCs w:val="22"/>
              </w:rPr>
              <w:t xml:space="preserve">Task </w:t>
            </w:r>
          </w:p>
        </w:tc>
        <w:tc>
          <w:tcPr>
            <w:tcW w:w="21282" w:type="dxa"/>
          </w:tcPr>
          <w:p w14:paraId="58D06E57" w14:textId="77BD764C"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xml:space="preserve">The class </w:t>
            </w:r>
            <w:r w:rsidR="009E5ED5" w:rsidRPr="0038676F">
              <w:rPr>
                <w:rFonts w:cstheme="minorHAnsi"/>
                <w:szCs w:val="22"/>
              </w:rPr>
              <w:t>had been</w:t>
            </w:r>
            <w:r w:rsidR="005D3B88" w:rsidRPr="0038676F">
              <w:rPr>
                <w:rFonts w:cstheme="minorHAnsi"/>
                <w:szCs w:val="22"/>
              </w:rPr>
              <w:t xml:space="preserve"> learning about</w:t>
            </w:r>
            <w:r w:rsidRPr="0038676F">
              <w:rPr>
                <w:rFonts w:cstheme="minorHAnsi"/>
                <w:szCs w:val="22"/>
              </w:rPr>
              <w:t xml:space="preserve"> different occupations and jobs. </w:t>
            </w:r>
            <w:r w:rsidR="001A4A3E" w:rsidRPr="0038676F">
              <w:rPr>
                <w:rFonts w:cstheme="minorHAnsi"/>
                <w:szCs w:val="22"/>
              </w:rPr>
              <w:t xml:space="preserve">The students had learned the vocabulary and read a variety of texts about different people and their work. Students had also delivered oral presentations to the class about the work done by people in different occupations. </w:t>
            </w:r>
            <w:r w:rsidRPr="0038676F">
              <w:rPr>
                <w:rFonts w:cstheme="minorHAnsi"/>
                <w:szCs w:val="22"/>
              </w:rPr>
              <w:t>Th</w:t>
            </w:r>
            <w:r w:rsidR="00C04F48" w:rsidRPr="0038676F">
              <w:rPr>
                <w:rFonts w:cstheme="minorHAnsi"/>
                <w:szCs w:val="22"/>
              </w:rPr>
              <w:t xml:space="preserve">ere </w:t>
            </w:r>
            <w:r w:rsidR="001F197F" w:rsidRPr="0038676F">
              <w:rPr>
                <w:rFonts w:cstheme="minorHAnsi"/>
                <w:szCs w:val="22"/>
              </w:rPr>
              <w:t>were</w:t>
            </w:r>
            <w:r w:rsidR="00C04F48" w:rsidRPr="0038676F">
              <w:rPr>
                <w:rFonts w:cstheme="minorHAnsi"/>
                <w:szCs w:val="22"/>
              </w:rPr>
              <w:t xml:space="preserve"> three parts to this</w:t>
            </w:r>
            <w:r w:rsidRPr="0038676F">
              <w:rPr>
                <w:rFonts w:cstheme="minorHAnsi"/>
                <w:szCs w:val="22"/>
              </w:rPr>
              <w:t xml:space="preserve"> reading activity. The first </w:t>
            </w:r>
            <w:r w:rsidR="00B47120" w:rsidRPr="0038676F">
              <w:rPr>
                <w:rFonts w:cstheme="minorHAnsi"/>
                <w:szCs w:val="22"/>
              </w:rPr>
              <w:t>is</w:t>
            </w:r>
            <w:r w:rsidRPr="0038676F">
              <w:rPr>
                <w:rFonts w:cstheme="minorHAnsi"/>
                <w:szCs w:val="22"/>
              </w:rPr>
              <w:t xml:space="preserve"> a shared class reading of a book </w:t>
            </w:r>
            <w:r w:rsidR="009E5ED5" w:rsidRPr="0038676F">
              <w:rPr>
                <w:rFonts w:cstheme="minorHAnsi"/>
                <w:szCs w:val="22"/>
              </w:rPr>
              <w:t>which describe</w:t>
            </w:r>
            <w:r w:rsidR="00B47120" w:rsidRPr="0038676F">
              <w:rPr>
                <w:rFonts w:cstheme="minorHAnsi"/>
                <w:szCs w:val="22"/>
              </w:rPr>
              <w:t>s</w:t>
            </w:r>
            <w:r w:rsidR="009E5ED5" w:rsidRPr="0038676F">
              <w:rPr>
                <w:rFonts w:cstheme="minorHAnsi"/>
                <w:szCs w:val="22"/>
              </w:rPr>
              <w:t xml:space="preserve"> different occupations</w:t>
            </w:r>
            <w:r w:rsidRPr="0038676F">
              <w:rPr>
                <w:rFonts w:cstheme="minorHAnsi"/>
                <w:szCs w:val="22"/>
              </w:rPr>
              <w:t xml:space="preserve">. </w:t>
            </w:r>
            <w:r w:rsidR="00B56807" w:rsidRPr="0038676F">
              <w:rPr>
                <w:rFonts w:cstheme="minorHAnsi"/>
                <w:szCs w:val="22"/>
              </w:rPr>
              <w:t xml:space="preserve">As a class, </w:t>
            </w:r>
            <w:r w:rsidRPr="0038676F">
              <w:rPr>
                <w:rFonts w:cstheme="minorHAnsi"/>
                <w:szCs w:val="22"/>
              </w:rPr>
              <w:t xml:space="preserve">the students </w:t>
            </w:r>
            <w:r w:rsidR="00643338">
              <w:rPr>
                <w:rFonts w:cstheme="minorHAnsi"/>
                <w:szCs w:val="22"/>
              </w:rPr>
              <w:t xml:space="preserve">then </w:t>
            </w:r>
            <w:r w:rsidRPr="0038676F">
              <w:rPr>
                <w:rFonts w:cstheme="minorHAnsi"/>
                <w:szCs w:val="22"/>
              </w:rPr>
              <w:t>match flashcards with descriptions of various occupations with the title of the occupation</w:t>
            </w:r>
            <w:r w:rsidR="00BC607F" w:rsidRPr="0038676F">
              <w:rPr>
                <w:rFonts w:cstheme="minorHAnsi"/>
                <w:szCs w:val="22"/>
              </w:rPr>
              <w:t xml:space="preserve"> in the second activity</w:t>
            </w:r>
            <w:r w:rsidRPr="0038676F">
              <w:rPr>
                <w:rFonts w:cstheme="minorHAnsi"/>
                <w:szCs w:val="22"/>
              </w:rPr>
              <w:t>. Finally</w:t>
            </w:r>
            <w:r w:rsidR="00643338">
              <w:rPr>
                <w:rFonts w:cstheme="minorHAnsi"/>
                <w:szCs w:val="22"/>
              </w:rPr>
              <w:t>,</w:t>
            </w:r>
            <w:r w:rsidRPr="0038676F">
              <w:rPr>
                <w:rFonts w:cstheme="minorHAnsi"/>
                <w:szCs w:val="22"/>
              </w:rPr>
              <w:t xml:space="preserve"> the students </w:t>
            </w:r>
            <w:r w:rsidR="001F197F" w:rsidRPr="0038676F">
              <w:rPr>
                <w:rFonts w:cstheme="minorHAnsi"/>
                <w:szCs w:val="22"/>
              </w:rPr>
              <w:t xml:space="preserve">independently match </w:t>
            </w:r>
            <w:r w:rsidRPr="0038676F">
              <w:rPr>
                <w:rFonts w:cstheme="minorHAnsi"/>
                <w:szCs w:val="22"/>
              </w:rPr>
              <w:t xml:space="preserve">the names of the occupations with descriptions of the role. </w:t>
            </w:r>
          </w:p>
          <w:p w14:paraId="4F25E80E" w14:textId="3FE2D9ED" w:rsidR="008848BD" w:rsidRPr="0038676F" w:rsidRDefault="008848BD" w:rsidP="008848BD">
            <w:pPr>
              <w:autoSpaceDE w:val="0"/>
              <w:autoSpaceDN w:val="0"/>
              <w:adjustRightInd w:val="0"/>
              <w:spacing w:after="0"/>
              <w:rPr>
                <w:rFonts w:cstheme="minorHAnsi"/>
                <w:szCs w:val="22"/>
              </w:rPr>
            </w:pPr>
            <w:r w:rsidRPr="0038676F">
              <w:rPr>
                <w:rFonts w:cstheme="minorHAnsi"/>
                <w:szCs w:val="22"/>
              </w:rPr>
              <w:t>In this reading task the teacher is assessing how well the student recogni</w:t>
            </w:r>
            <w:r w:rsidR="00643338">
              <w:rPr>
                <w:rFonts w:cstheme="minorHAnsi"/>
                <w:szCs w:val="22"/>
              </w:rPr>
              <w:t>s</w:t>
            </w:r>
            <w:r w:rsidRPr="0038676F">
              <w:rPr>
                <w:rFonts w:cstheme="minorHAnsi"/>
                <w:szCs w:val="22"/>
              </w:rPr>
              <w:t xml:space="preserve">es and gains meaning from short texts to demonstrate </w:t>
            </w:r>
            <w:r w:rsidR="00643338">
              <w:rPr>
                <w:rFonts w:cstheme="minorHAnsi"/>
                <w:szCs w:val="22"/>
              </w:rPr>
              <w:t>her</w:t>
            </w:r>
            <w:r w:rsidRPr="0038676F">
              <w:rPr>
                <w:rFonts w:cstheme="minorHAnsi"/>
                <w:szCs w:val="22"/>
              </w:rPr>
              <w:t xml:space="preserve"> understanding of the texts. She is observing the extent to which the student uses sight vocabulary of familiar topic-related words to comprehend texts, as well as, how successfully the student can read and</w:t>
            </w:r>
            <w:r w:rsidR="0079157D" w:rsidRPr="0038676F">
              <w:rPr>
                <w:rFonts w:cstheme="minorHAnsi"/>
                <w:szCs w:val="22"/>
              </w:rPr>
              <w:t xml:space="preserve"> understand</w:t>
            </w:r>
            <w:r w:rsidRPr="0038676F">
              <w:rPr>
                <w:rFonts w:cstheme="minorHAnsi"/>
                <w:szCs w:val="22"/>
              </w:rPr>
              <w:t xml:space="preserve"> sentences that use a basic subject-verb-object pattern. The teacher is specifically interested in how well the student can: </w:t>
            </w:r>
          </w:p>
          <w:p w14:paraId="7C4442DD" w14:textId="44F5F6B7"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complete a simple task to demonstrate h</w:t>
            </w:r>
            <w:r w:rsidR="00643338">
              <w:rPr>
                <w:rFonts w:cstheme="minorHAnsi"/>
                <w:szCs w:val="22"/>
              </w:rPr>
              <w:t>er</w:t>
            </w:r>
            <w:r w:rsidRPr="0038676F">
              <w:rPr>
                <w:rFonts w:cstheme="minorHAnsi"/>
                <w:szCs w:val="22"/>
              </w:rPr>
              <w:t xml:space="preserve"> comprehension of a text</w:t>
            </w:r>
          </w:p>
          <w:p w14:paraId="61C61A0F" w14:textId="3349B6E8"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xml:space="preserve">• </w:t>
            </w:r>
            <w:r w:rsidR="00AD2D1B" w:rsidRPr="0038676F">
              <w:rPr>
                <w:rFonts w:cstheme="minorHAnsi"/>
                <w:szCs w:val="22"/>
              </w:rPr>
              <w:t>sequence</w:t>
            </w:r>
            <w:r w:rsidRPr="0038676F">
              <w:rPr>
                <w:rFonts w:cstheme="minorHAnsi"/>
                <w:szCs w:val="22"/>
              </w:rPr>
              <w:t xml:space="preserve"> </w:t>
            </w:r>
            <w:r w:rsidR="00425BA9" w:rsidRPr="0038676F">
              <w:rPr>
                <w:rFonts w:cstheme="minorHAnsi"/>
                <w:szCs w:val="22"/>
              </w:rPr>
              <w:t xml:space="preserve">and recreate </w:t>
            </w:r>
            <w:r w:rsidRPr="0038676F">
              <w:rPr>
                <w:rFonts w:cstheme="minorHAnsi"/>
                <w:szCs w:val="22"/>
              </w:rPr>
              <w:t>a text that had been cut</w:t>
            </w:r>
            <w:r w:rsidR="00AD2D1B" w:rsidRPr="0038676F">
              <w:rPr>
                <w:rFonts w:cstheme="minorHAnsi"/>
                <w:szCs w:val="22"/>
              </w:rPr>
              <w:t xml:space="preserve"> </w:t>
            </w:r>
            <w:r w:rsidRPr="0038676F">
              <w:rPr>
                <w:rFonts w:cstheme="minorHAnsi"/>
                <w:szCs w:val="22"/>
              </w:rPr>
              <w:t>up</w:t>
            </w:r>
          </w:p>
          <w:p w14:paraId="07E2A25F" w14:textId="65D57192"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xml:space="preserve">• use key words in understanding </w:t>
            </w:r>
            <w:r w:rsidR="007439B9" w:rsidRPr="0038676F">
              <w:rPr>
                <w:rFonts w:cstheme="minorHAnsi"/>
                <w:szCs w:val="22"/>
              </w:rPr>
              <w:t>a</w:t>
            </w:r>
            <w:r w:rsidRPr="0038676F">
              <w:rPr>
                <w:rFonts w:cstheme="minorHAnsi"/>
                <w:szCs w:val="22"/>
              </w:rPr>
              <w:t xml:space="preserve"> text</w:t>
            </w:r>
          </w:p>
          <w:p w14:paraId="1C7BBFBA" w14:textId="65609EB0"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independently read sentences about different occupations related to h</w:t>
            </w:r>
            <w:r w:rsidR="00643338">
              <w:rPr>
                <w:rFonts w:cstheme="minorHAnsi"/>
                <w:szCs w:val="22"/>
              </w:rPr>
              <w:t>er</w:t>
            </w:r>
            <w:r w:rsidRPr="0038676F">
              <w:rPr>
                <w:rFonts w:cstheme="minorHAnsi"/>
                <w:szCs w:val="22"/>
              </w:rPr>
              <w:t xml:space="preserve"> community</w:t>
            </w:r>
          </w:p>
          <w:p w14:paraId="4F9C7E43" w14:textId="636C3529" w:rsidR="008848BD" w:rsidRPr="0038676F" w:rsidRDefault="008848BD" w:rsidP="008848BD">
            <w:pPr>
              <w:autoSpaceDE w:val="0"/>
              <w:autoSpaceDN w:val="0"/>
              <w:adjustRightInd w:val="0"/>
              <w:spacing w:after="0"/>
              <w:rPr>
                <w:rFonts w:cstheme="minorHAnsi"/>
                <w:szCs w:val="22"/>
              </w:rPr>
            </w:pPr>
            <w:r w:rsidRPr="0038676F">
              <w:rPr>
                <w:rFonts w:cstheme="minorHAnsi"/>
                <w:szCs w:val="22"/>
              </w:rPr>
              <w:t>• read aloud in order to demonstrate his reading skills</w:t>
            </w:r>
            <w:r w:rsidR="00825106">
              <w:rPr>
                <w:rFonts w:cstheme="minorHAnsi"/>
                <w:szCs w:val="22"/>
              </w:rPr>
              <w:t>.</w:t>
            </w:r>
          </w:p>
          <w:p w14:paraId="00F082B8" w14:textId="5DF45003" w:rsidR="00AA73FA" w:rsidRPr="0038676F" w:rsidRDefault="00D7708C" w:rsidP="00703ECF">
            <w:pPr>
              <w:rPr>
                <w:rFonts w:cstheme="minorHAnsi"/>
                <w:szCs w:val="22"/>
              </w:rPr>
            </w:pPr>
            <w:r w:rsidRPr="0038676F">
              <w:rPr>
                <w:rFonts w:cstheme="minorHAnsi"/>
                <w:szCs w:val="22"/>
              </w:rPr>
              <w:t xml:space="preserve">The words spoken by the </w:t>
            </w:r>
            <w:r w:rsidR="00AC7FB2" w:rsidRPr="0038676F">
              <w:rPr>
                <w:rFonts w:cstheme="minorHAnsi"/>
                <w:szCs w:val="22"/>
              </w:rPr>
              <w:t>student</w:t>
            </w:r>
            <w:r w:rsidRPr="0038676F">
              <w:rPr>
                <w:rFonts w:cstheme="minorHAnsi"/>
                <w:szCs w:val="22"/>
              </w:rPr>
              <w:t xml:space="preserve"> being assesse</w:t>
            </w:r>
            <w:r w:rsidR="00F85CF5" w:rsidRPr="0038676F">
              <w:rPr>
                <w:rFonts w:cstheme="minorHAnsi"/>
                <w:szCs w:val="22"/>
              </w:rPr>
              <w:t>d are in</w:t>
            </w:r>
            <w:r w:rsidR="00F85CF5" w:rsidRPr="001258F4">
              <w:rPr>
                <w:rFonts w:cstheme="minorHAnsi"/>
                <w:b/>
                <w:szCs w:val="22"/>
              </w:rPr>
              <w:t xml:space="preserve"> </w:t>
            </w:r>
            <w:r w:rsidR="00F85CF5" w:rsidRPr="00EA2D91">
              <w:rPr>
                <w:rFonts w:cstheme="minorHAnsi"/>
                <w:b/>
                <w:bCs/>
                <w:szCs w:val="22"/>
              </w:rPr>
              <w:t>bold</w:t>
            </w:r>
            <w:r w:rsidR="00F85CF5" w:rsidRPr="0038676F">
              <w:rPr>
                <w:rFonts w:cstheme="minorHAnsi"/>
                <w:szCs w:val="22"/>
              </w:rPr>
              <w:t xml:space="preserve">. </w:t>
            </w:r>
            <w:r w:rsidR="00AD14A4" w:rsidRPr="0038676F">
              <w:rPr>
                <w:rFonts w:cstheme="minorHAnsi"/>
                <w:szCs w:val="22"/>
              </w:rPr>
              <w:t xml:space="preserve">The words spoken by other students are in </w:t>
            </w:r>
            <w:r w:rsidR="00AD14A4" w:rsidRPr="00EA2D91">
              <w:rPr>
                <w:rFonts w:cstheme="minorHAnsi"/>
                <w:i/>
                <w:iCs/>
                <w:szCs w:val="22"/>
              </w:rPr>
              <w:t>italics</w:t>
            </w:r>
            <w:r w:rsidR="00AD14A4" w:rsidRPr="0038676F">
              <w:rPr>
                <w:rFonts w:cstheme="minorHAnsi"/>
                <w:szCs w:val="22"/>
              </w:rPr>
              <w:t xml:space="preserve"> and the teacher’s words are in normal font. </w:t>
            </w:r>
          </w:p>
        </w:tc>
      </w:tr>
    </w:tbl>
    <w:p w14:paraId="3ED4911E" w14:textId="77777777" w:rsidR="00077784" w:rsidRPr="0038676F"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38676F" w14:paraId="4F7C2D94" w14:textId="77777777" w:rsidTr="008C2E80">
        <w:tc>
          <w:tcPr>
            <w:tcW w:w="1097" w:type="dxa"/>
          </w:tcPr>
          <w:p w14:paraId="7BCFFA02" w14:textId="77777777" w:rsidR="00B673EB" w:rsidRPr="0038676F" w:rsidRDefault="00B673EB" w:rsidP="008C2E80">
            <w:pPr>
              <w:rPr>
                <w:rFonts w:cstheme="minorHAnsi"/>
                <w:b/>
                <w:szCs w:val="22"/>
              </w:rPr>
            </w:pPr>
            <w:r w:rsidRPr="0038676F">
              <w:rPr>
                <w:rFonts w:cstheme="minorHAnsi"/>
                <w:b/>
                <w:szCs w:val="22"/>
              </w:rPr>
              <w:t xml:space="preserve">Time </w:t>
            </w:r>
          </w:p>
        </w:tc>
        <w:tc>
          <w:tcPr>
            <w:tcW w:w="10789" w:type="dxa"/>
            <w:gridSpan w:val="2"/>
          </w:tcPr>
          <w:p w14:paraId="74B7199B" w14:textId="77777777" w:rsidR="00B673EB" w:rsidRPr="0038676F" w:rsidRDefault="00B673EB" w:rsidP="008C2E80">
            <w:pPr>
              <w:rPr>
                <w:rFonts w:cstheme="minorHAnsi"/>
                <w:b/>
                <w:szCs w:val="22"/>
              </w:rPr>
            </w:pPr>
            <w:r w:rsidRPr="0038676F">
              <w:rPr>
                <w:rFonts w:cstheme="minorHAnsi"/>
                <w:b/>
                <w:szCs w:val="22"/>
              </w:rPr>
              <w:t>Transcript</w:t>
            </w:r>
          </w:p>
        </w:tc>
        <w:tc>
          <w:tcPr>
            <w:tcW w:w="10789" w:type="dxa"/>
          </w:tcPr>
          <w:p w14:paraId="2F5E4B51" w14:textId="77777777" w:rsidR="00B673EB" w:rsidRPr="0038676F" w:rsidRDefault="00EA0DB3" w:rsidP="008C2E80">
            <w:pPr>
              <w:rPr>
                <w:rFonts w:cstheme="minorHAnsi"/>
                <w:b/>
                <w:szCs w:val="22"/>
              </w:rPr>
            </w:pPr>
            <w:r w:rsidRPr="00391ADC">
              <w:rPr>
                <w:rFonts w:cstheme="minorHAnsi"/>
                <w:b/>
                <w:szCs w:val="22"/>
              </w:rPr>
              <w:t>This sample of student work demonstrates that the student can:</w:t>
            </w:r>
          </w:p>
        </w:tc>
      </w:tr>
      <w:tr w:rsidR="00B673EB" w:rsidRPr="0038676F" w14:paraId="6E36702C" w14:textId="77777777" w:rsidTr="008C2E80">
        <w:tc>
          <w:tcPr>
            <w:tcW w:w="1097" w:type="dxa"/>
          </w:tcPr>
          <w:p w14:paraId="53B0FFB2" w14:textId="7DB464A4" w:rsidR="00B673EB" w:rsidRPr="0038676F" w:rsidRDefault="00BD2A15" w:rsidP="008C2E80">
            <w:pPr>
              <w:rPr>
                <w:rFonts w:cstheme="minorHAnsi"/>
                <w:bCs/>
                <w:szCs w:val="22"/>
              </w:rPr>
            </w:pPr>
            <w:r w:rsidRPr="0038676F">
              <w:rPr>
                <w:rFonts w:cstheme="minorHAnsi"/>
                <w:bCs/>
                <w:szCs w:val="22"/>
              </w:rPr>
              <w:t>0:0</w:t>
            </w:r>
            <w:r w:rsidR="00B07302" w:rsidRPr="0038676F">
              <w:rPr>
                <w:rFonts w:cstheme="minorHAnsi"/>
                <w:bCs/>
                <w:szCs w:val="22"/>
              </w:rPr>
              <w:t>6</w:t>
            </w:r>
            <w:r w:rsidRPr="0038676F">
              <w:rPr>
                <w:rFonts w:cstheme="minorHAnsi"/>
                <w:bCs/>
                <w:szCs w:val="22"/>
              </w:rPr>
              <w:t>-</w:t>
            </w:r>
            <w:r w:rsidR="00A64740">
              <w:rPr>
                <w:rFonts w:cstheme="minorHAnsi"/>
                <w:bCs/>
                <w:szCs w:val="22"/>
              </w:rPr>
              <w:t>2</w:t>
            </w:r>
            <w:r w:rsidR="002602A2" w:rsidRPr="0038676F">
              <w:rPr>
                <w:rFonts w:cstheme="minorHAnsi"/>
                <w:bCs/>
                <w:szCs w:val="22"/>
              </w:rPr>
              <w:t>:</w:t>
            </w:r>
            <w:r w:rsidR="00A64740">
              <w:rPr>
                <w:rFonts w:cstheme="minorHAnsi"/>
                <w:bCs/>
                <w:szCs w:val="22"/>
              </w:rPr>
              <w:t>0</w:t>
            </w:r>
            <w:r w:rsidR="002602A2" w:rsidRPr="0038676F">
              <w:rPr>
                <w:rFonts w:cstheme="minorHAnsi"/>
                <w:bCs/>
                <w:szCs w:val="22"/>
              </w:rPr>
              <w:t>6</w:t>
            </w:r>
          </w:p>
        </w:tc>
        <w:tc>
          <w:tcPr>
            <w:tcW w:w="10782" w:type="dxa"/>
          </w:tcPr>
          <w:p w14:paraId="4082220E" w14:textId="77777777" w:rsidR="006B360D" w:rsidRPr="00DF5FDE" w:rsidRDefault="006B360D" w:rsidP="006B360D">
            <w:pPr>
              <w:rPr>
                <w:rFonts w:cstheme="minorHAnsi"/>
                <w:bCs/>
                <w:szCs w:val="22"/>
              </w:rPr>
            </w:pPr>
            <w:r w:rsidRPr="0046731B">
              <w:rPr>
                <w:rFonts w:cstheme="minorHAnsi"/>
                <w:bCs/>
                <w:szCs w:val="22"/>
              </w:rPr>
              <w:t>Okay children, we looked at this book this morning, now we’re going to look at it this afternoon and you’re going to try to do some reading from it, okay? What’s the title of this book please? Have a look. What’s the title?</w:t>
            </w:r>
            <w:r>
              <w:rPr>
                <w:rFonts w:cstheme="minorHAnsi"/>
                <w:bCs/>
                <w:szCs w:val="22"/>
              </w:rPr>
              <w:t xml:space="preserve"> </w:t>
            </w:r>
            <w:r w:rsidRPr="0046731B">
              <w:rPr>
                <w:rFonts w:cstheme="minorHAnsi"/>
                <w:bCs/>
                <w:szCs w:val="22"/>
              </w:rPr>
              <w:t>Ali?</w:t>
            </w:r>
          </w:p>
          <w:p w14:paraId="5B614AFA" w14:textId="77777777" w:rsidR="006B360D" w:rsidRPr="0055031C" w:rsidRDefault="006B360D" w:rsidP="006B360D">
            <w:pPr>
              <w:rPr>
                <w:rFonts w:cstheme="minorHAnsi"/>
                <w:i/>
                <w:iCs/>
                <w:szCs w:val="22"/>
              </w:rPr>
            </w:pPr>
            <w:r w:rsidRPr="0055031C">
              <w:rPr>
                <w:rFonts w:cstheme="minorHAnsi"/>
                <w:i/>
                <w:iCs/>
                <w:szCs w:val="22"/>
              </w:rPr>
              <w:t>“My Job.”</w:t>
            </w:r>
          </w:p>
          <w:p w14:paraId="3E863522" w14:textId="77777777" w:rsidR="006B360D" w:rsidRPr="009C7BA7" w:rsidRDefault="006B360D" w:rsidP="006B360D">
            <w:pPr>
              <w:rPr>
                <w:rFonts w:cstheme="minorHAnsi"/>
                <w:bCs/>
                <w:szCs w:val="22"/>
              </w:rPr>
            </w:pPr>
            <w:r w:rsidRPr="009C7BA7">
              <w:rPr>
                <w:rFonts w:cstheme="minorHAnsi"/>
                <w:bCs/>
                <w:szCs w:val="22"/>
              </w:rPr>
              <w:t xml:space="preserve">It does say ‘My Job’. Well done Ali, yeah.  </w:t>
            </w:r>
          </w:p>
          <w:p w14:paraId="3DB12ACD" w14:textId="77777777" w:rsidR="006B360D" w:rsidRPr="00DF5FDE" w:rsidRDefault="006B360D" w:rsidP="006B360D">
            <w:pPr>
              <w:rPr>
                <w:rFonts w:cstheme="minorHAnsi"/>
                <w:i/>
                <w:iCs/>
                <w:szCs w:val="22"/>
              </w:rPr>
            </w:pPr>
            <w:r w:rsidRPr="00DF5FDE">
              <w:rPr>
                <w:rFonts w:cstheme="minorHAnsi"/>
                <w:i/>
                <w:iCs/>
                <w:szCs w:val="22"/>
              </w:rPr>
              <w:t>“What’s My Job?”</w:t>
            </w:r>
          </w:p>
          <w:p w14:paraId="50C3BEF5" w14:textId="77777777" w:rsidR="006B360D" w:rsidRPr="00391DA9" w:rsidRDefault="006B360D" w:rsidP="006B360D">
            <w:pPr>
              <w:rPr>
                <w:rFonts w:cstheme="minorHAnsi"/>
                <w:i/>
                <w:iCs/>
                <w:szCs w:val="22"/>
              </w:rPr>
            </w:pPr>
            <w:r w:rsidRPr="00391DA9">
              <w:rPr>
                <w:rFonts w:cstheme="minorHAnsi"/>
                <w:i/>
                <w:iCs/>
                <w:szCs w:val="22"/>
              </w:rPr>
              <w:t>Oh.</w:t>
            </w:r>
          </w:p>
          <w:p w14:paraId="00819799" w14:textId="77777777" w:rsidR="006B360D" w:rsidRPr="00A129C3" w:rsidRDefault="006B360D" w:rsidP="006B360D">
            <w:pPr>
              <w:rPr>
                <w:rFonts w:cstheme="minorHAnsi"/>
                <w:bCs/>
                <w:szCs w:val="22"/>
              </w:rPr>
            </w:pPr>
            <w:r w:rsidRPr="00A129C3">
              <w:rPr>
                <w:rFonts w:cstheme="minorHAnsi"/>
                <w:bCs/>
                <w:szCs w:val="22"/>
              </w:rPr>
              <w:t>“What’s My Job?” No, what you said was fine Ali, but the whole title is “What’s My Job?” And the author’s name is down the bottom, and the author’s name is Wendy Blaxland. So she wrote the story and the story is going to be about this</w:t>
            </w:r>
            <w:r>
              <w:rPr>
                <w:rFonts w:cstheme="minorHAnsi"/>
                <w:bCs/>
                <w:szCs w:val="22"/>
              </w:rPr>
              <w:t xml:space="preserve">. </w:t>
            </w:r>
            <w:r w:rsidRPr="00A129C3">
              <w:rPr>
                <w:rFonts w:cstheme="minorHAnsi"/>
                <w:bCs/>
                <w:szCs w:val="22"/>
              </w:rPr>
              <w:t xml:space="preserve">What’s My Job?  Okay, now you two boys have to share, share. Shah, you have this one yourself. Did I hear ‘thank you’?  </w:t>
            </w:r>
          </w:p>
          <w:p w14:paraId="06A16CDA" w14:textId="77777777" w:rsidR="006B360D" w:rsidRPr="0046731B" w:rsidRDefault="006B360D" w:rsidP="006B360D">
            <w:pPr>
              <w:rPr>
                <w:rFonts w:cstheme="minorHAnsi"/>
                <w:b/>
                <w:bCs/>
                <w:szCs w:val="22"/>
              </w:rPr>
            </w:pPr>
            <w:r w:rsidRPr="0046731B">
              <w:rPr>
                <w:rFonts w:cstheme="minorHAnsi"/>
                <w:b/>
                <w:bCs/>
                <w:szCs w:val="22"/>
              </w:rPr>
              <w:t>[together] Oh, thank you Miss.</w:t>
            </w:r>
          </w:p>
          <w:p w14:paraId="79D9975F" w14:textId="77777777" w:rsidR="006B360D" w:rsidRPr="00A129C3" w:rsidRDefault="006B360D" w:rsidP="006B360D">
            <w:pPr>
              <w:rPr>
                <w:rFonts w:cstheme="minorHAnsi"/>
                <w:bCs/>
                <w:szCs w:val="22"/>
              </w:rPr>
            </w:pPr>
            <w:r w:rsidRPr="00A129C3">
              <w:rPr>
                <w:rFonts w:cstheme="minorHAnsi"/>
                <w:bCs/>
                <w:szCs w:val="22"/>
              </w:rPr>
              <w:t xml:space="preserve">Oh, I should think so. Okay, don’t forget to let </w:t>
            </w:r>
            <w:r>
              <w:rPr>
                <w:rFonts w:cstheme="minorHAnsi"/>
                <w:bCs/>
                <w:szCs w:val="22"/>
              </w:rPr>
              <w:t>Naita</w:t>
            </w:r>
            <w:r w:rsidRPr="00A129C3">
              <w:rPr>
                <w:rFonts w:cstheme="minorHAnsi"/>
                <w:bCs/>
                <w:szCs w:val="22"/>
              </w:rPr>
              <w:t xml:space="preserve"> look on too please, alright? Alright, let’s turn into the first page.  Have a look at this Shah, this one here. Shah? This one. What can you see in the picture? What do you think this man up the top is with his white hat and his white coat on? And you should know Tom.</w:t>
            </w:r>
          </w:p>
          <w:p w14:paraId="2B911B58" w14:textId="77777777" w:rsidR="006B360D" w:rsidRPr="00DC37B1" w:rsidRDefault="006B360D" w:rsidP="006B360D">
            <w:pPr>
              <w:rPr>
                <w:rFonts w:cstheme="minorHAnsi"/>
                <w:i/>
                <w:iCs/>
                <w:szCs w:val="22"/>
              </w:rPr>
            </w:pPr>
            <w:r w:rsidRPr="00DC37B1">
              <w:rPr>
                <w:rFonts w:cstheme="minorHAnsi"/>
                <w:i/>
                <w:iCs/>
                <w:szCs w:val="22"/>
              </w:rPr>
              <w:t>Cook.</w:t>
            </w:r>
          </w:p>
          <w:p w14:paraId="78D2D4E9" w14:textId="77777777" w:rsidR="006B360D" w:rsidRPr="00DC37B1" w:rsidRDefault="006B360D" w:rsidP="006B360D">
            <w:pPr>
              <w:rPr>
                <w:rFonts w:cstheme="minorHAnsi"/>
                <w:bCs/>
                <w:szCs w:val="22"/>
              </w:rPr>
            </w:pPr>
            <w:r w:rsidRPr="00DC37B1">
              <w:rPr>
                <w:rFonts w:cstheme="minorHAnsi"/>
                <w:bCs/>
                <w:szCs w:val="22"/>
              </w:rPr>
              <w:t>A cook or a…?</w:t>
            </w:r>
          </w:p>
          <w:p w14:paraId="4B3ED598" w14:textId="77777777" w:rsidR="006B360D" w:rsidRPr="00DC37B1" w:rsidRDefault="006B360D" w:rsidP="006B360D">
            <w:pPr>
              <w:rPr>
                <w:rFonts w:cstheme="minorHAnsi"/>
                <w:i/>
                <w:iCs/>
                <w:szCs w:val="22"/>
              </w:rPr>
            </w:pPr>
            <w:r w:rsidRPr="00DC37B1">
              <w:rPr>
                <w:rFonts w:cstheme="minorHAnsi"/>
                <w:i/>
                <w:iCs/>
                <w:szCs w:val="22"/>
              </w:rPr>
              <w:t>Baker.</w:t>
            </w:r>
          </w:p>
          <w:p w14:paraId="4495183D" w14:textId="77777777" w:rsidR="006B360D" w:rsidRPr="00DC37B1" w:rsidRDefault="006B360D" w:rsidP="006B360D">
            <w:pPr>
              <w:rPr>
                <w:rFonts w:cstheme="minorHAnsi"/>
                <w:bCs/>
                <w:szCs w:val="22"/>
              </w:rPr>
            </w:pPr>
            <w:r w:rsidRPr="00DC37B1">
              <w:rPr>
                <w:rFonts w:cstheme="minorHAnsi"/>
                <w:bCs/>
                <w:szCs w:val="22"/>
              </w:rPr>
              <w:t>…a baker. And what about this lady in here please? Alireza?</w:t>
            </w:r>
          </w:p>
          <w:p w14:paraId="26CFA4D8" w14:textId="77777777" w:rsidR="006B360D" w:rsidRPr="00DC37B1" w:rsidRDefault="006B360D" w:rsidP="006B360D">
            <w:pPr>
              <w:rPr>
                <w:rFonts w:cstheme="minorHAnsi"/>
                <w:i/>
                <w:iCs/>
                <w:szCs w:val="22"/>
              </w:rPr>
            </w:pPr>
            <w:r w:rsidRPr="00DC37B1">
              <w:rPr>
                <w:rFonts w:cstheme="minorHAnsi"/>
                <w:i/>
                <w:iCs/>
                <w:szCs w:val="22"/>
              </w:rPr>
              <w:t>A dancer.</w:t>
            </w:r>
          </w:p>
          <w:p w14:paraId="06F3AD4B" w14:textId="77777777" w:rsidR="006B360D" w:rsidRPr="009A3FFE" w:rsidRDefault="006B360D" w:rsidP="006B360D">
            <w:pPr>
              <w:rPr>
                <w:rFonts w:cstheme="minorHAnsi"/>
                <w:bCs/>
                <w:szCs w:val="22"/>
              </w:rPr>
            </w:pPr>
            <w:r w:rsidRPr="00DC37B1">
              <w:rPr>
                <w:rFonts w:cstheme="minorHAnsi"/>
                <w:bCs/>
                <w:szCs w:val="22"/>
              </w:rPr>
              <w:t>A dancer. Oh, what about this person down the bottom? Have a look at him. Let this girl look please, both look. This one here.</w:t>
            </w:r>
            <w:r>
              <w:rPr>
                <w:rFonts w:cstheme="minorHAnsi"/>
                <w:bCs/>
                <w:szCs w:val="22"/>
              </w:rPr>
              <w:t xml:space="preserve"> </w:t>
            </w:r>
            <w:r w:rsidRPr="009A3FFE">
              <w:rPr>
                <w:rFonts w:cstheme="minorHAnsi"/>
                <w:bCs/>
                <w:szCs w:val="22"/>
              </w:rPr>
              <w:t>He works under the ground. Can you remember what we called him? It stated with an ‘M’, mmm.</w:t>
            </w:r>
          </w:p>
          <w:p w14:paraId="4D4BB9E9" w14:textId="77777777" w:rsidR="006B360D" w:rsidRPr="009951E3" w:rsidRDefault="006B360D" w:rsidP="006B360D">
            <w:pPr>
              <w:rPr>
                <w:rFonts w:cstheme="minorHAnsi"/>
                <w:i/>
                <w:iCs/>
                <w:szCs w:val="22"/>
              </w:rPr>
            </w:pPr>
            <w:r w:rsidRPr="009951E3">
              <w:rPr>
                <w:rFonts w:cstheme="minorHAnsi"/>
                <w:i/>
                <w:iCs/>
                <w:szCs w:val="22"/>
              </w:rPr>
              <w:t>Mmm…</w:t>
            </w:r>
          </w:p>
          <w:p w14:paraId="6D280B2A" w14:textId="77777777" w:rsidR="006B360D" w:rsidRPr="009951E3" w:rsidRDefault="006B360D" w:rsidP="006B360D">
            <w:pPr>
              <w:rPr>
                <w:rFonts w:cstheme="minorHAnsi"/>
                <w:i/>
                <w:iCs/>
                <w:szCs w:val="22"/>
              </w:rPr>
            </w:pPr>
            <w:r w:rsidRPr="009951E3">
              <w:rPr>
                <w:rFonts w:cstheme="minorHAnsi"/>
                <w:i/>
                <w:iCs/>
                <w:szCs w:val="22"/>
              </w:rPr>
              <w:t>Mine…</w:t>
            </w:r>
          </w:p>
          <w:p w14:paraId="34413D33" w14:textId="77777777" w:rsidR="006B360D" w:rsidRPr="009951E3" w:rsidRDefault="006B360D" w:rsidP="006B360D">
            <w:pPr>
              <w:rPr>
                <w:rFonts w:cstheme="minorHAnsi"/>
                <w:i/>
                <w:iCs/>
                <w:szCs w:val="22"/>
              </w:rPr>
            </w:pPr>
            <w:r w:rsidRPr="009951E3">
              <w:rPr>
                <w:rFonts w:cstheme="minorHAnsi"/>
                <w:i/>
                <w:iCs/>
                <w:szCs w:val="22"/>
              </w:rPr>
              <w:t>Mine.</w:t>
            </w:r>
          </w:p>
          <w:p w14:paraId="45D59994" w14:textId="77777777" w:rsidR="006B360D" w:rsidRPr="008D7F15" w:rsidRDefault="006B360D" w:rsidP="006B360D">
            <w:pPr>
              <w:rPr>
                <w:rFonts w:cstheme="minorHAnsi"/>
                <w:b/>
                <w:bCs/>
                <w:szCs w:val="22"/>
              </w:rPr>
            </w:pPr>
            <w:r w:rsidRPr="008D7F15">
              <w:rPr>
                <w:rFonts w:cstheme="minorHAnsi"/>
                <w:b/>
                <w:bCs/>
                <w:szCs w:val="22"/>
              </w:rPr>
              <w:t>Men.</w:t>
            </w:r>
          </w:p>
          <w:p w14:paraId="2E71AA9E" w14:textId="77777777" w:rsidR="006B360D" w:rsidRPr="0046731B" w:rsidRDefault="006B360D" w:rsidP="006B360D">
            <w:pPr>
              <w:rPr>
                <w:rFonts w:cstheme="minorHAnsi"/>
                <w:bCs/>
                <w:szCs w:val="22"/>
              </w:rPr>
            </w:pPr>
            <w:r w:rsidRPr="0046731B">
              <w:rPr>
                <w:rFonts w:cstheme="minorHAnsi"/>
                <w:bCs/>
                <w:szCs w:val="22"/>
              </w:rPr>
              <w:t>Oh, nearly right.</w:t>
            </w:r>
          </w:p>
          <w:p w14:paraId="59AB3FCC" w14:textId="77777777" w:rsidR="006B360D" w:rsidRPr="0046731B" w:rsidRDefault="006B360D" w:rsidP="006B360D">
            <w:pPr>
              <w:rPr>
                <w:rFonts w:cstheme="minorHAnsi"/>
                <w:b/>
                <w:bCs/>
                <w:szCs w:val="22"/>
              </w:rPr>
            </w:pPr>
            <w:r w:rsidRPr="0046731B">
              <w:rPr>
                <w:rFonts w:cstheme="minorHAnsi"/>
                <w:b/>
                <w:bCs/>
                <w:szCs w:val="22"/>
              </w:rPr>
              <w:lastRenderedPageBreak/>
              <w:t>Miner</w:t>
            </w:r>
            <w:r>
              <w:rPr>
                <w:rFonts w:cstheme="minorHAnsi"/>
                <w:b/>
                <w:bCs/>
                <w:szCs w:val="22"/>
              </w:rPr>
              <w:t>.</w:t>
            </w:r>
          </w:p>
          <w:p w14:paraId="19BB4B21" w14:textId="77777777" w:rsidR="006B360D" w:rsidRPr="0046731B" w:rsidRDefault="006B360D" w:rsidP="006B360D">
            <w:pPr>
              <w:rPr>
                <w:rFonts w:cstheme="minorHAnsi"/>
                <w:bCs/>
                <w:szCs w:val="22"/>
              </w:rPr>
            </w:pPr>
            <w:r w:rsidRPr="0046731B">
              <w:rPr>
                <w:rFonts w:cstheme="minorHAnsi"/>
                <w:bCs/>
                <w:szCs w:val="22"/>
              </w:rPr>
              <w:t>Nearly right, he’s a miner</w:t>
            </w:r>
            <w:r>
              <w:rPr>
                <w:rFonts w:cstheme="minorHAnsi"/>
                <w:bCs/>
                <w:szCs w:val="22"/>
              </w:rPr>
              <w:t>.</w:t>
            </w:r>
            <w:r w:rsidRPr="0046731B">
              <w:rPr>
                <w:rFonts w:cstheme="minorHAnsi"/>
                <w:bCs/>
                <w:szCs w:val="22"/>
              </w:rPr>
              <w:t xml:space="preserve"> </w:t>
            </w:r>
            <w:r>
              <w:rPr>
                <w:rFonts w:cstheme="minorHAnsi"/>
                <w:bCs/>
                <w:szCs w:val="22"/>
              </w:rPr>
              <w:t>E</w:t>
            </w:r>
            <w:r w:rsidRPr="0046731B">
              <w:rPr>
                <w:rFonts w:cstheme="minorHAnsi"/>
                <w:bCs/>
                <w:szCs w:val="22"/>
              </w:rPr>
              <w:t>veryone say it.</w:t>
            </w:r>
          </w:p>
          <w:p w14:paraId="413DF88C" w14:textId="77777777" w:rsidR="006B360D" w:rsidRPr="0046731B" w:rsidRDefault="006B360D" w:rsidP="006B360D">
            <w:pPr>
              <w:rPr>
                <w:rFonts w:cstheme="minorHAnsi"/>
                <w:b/>
                <w:bCs/>
                <w:szCs w:val="22"/>
              </w:rPr>
            </w:pPr>
            <w:r w:rsidRPr="0046731B">
              <w:rPr>
                <w:rFonts w:cstheme="minorHAnsi"/>
                <w:b/>
                <w:bCs/>
                <w:szCs w:val="22"/>
              </w:rPr>
              <w:t>[together] Miner.</w:t>
            </w:r>
          </w:p>
          <w:p w14:paraId="43BF75DF" w14:textId="0174D83F" w:rsidR="00B673EB" w:rsidRPr="0046731B" w:rsidRDefault="006B360D" w:rsidP="006B360D">
            <w:pPr>
              <w:rPr>
                <w:rFonts w:cstheme="minorHAnsi"/>
                <w:bCs/>
                <w:szCs w:val="22"/>
              </w:rPr>
            </w:pPr>
            <w:r w:rsidRPr="0046731B">
              <w:rPr>
                <w:rFonts w:cstheme="minorHAnsi"/>
                <w:bCs/>
                <w:szCs w:val="22"/>
              </w:rPr>
              <w:t>Miner.</w:t>
            </w:r>
          </w:p>
        </w:tc>
        <w:tc>
          <w:tcPr>
            <w:tcW w:w="10796" w:type="dxa"/>
            <w:gridSpan w:val="2"/>
          </w:tcPr>
          <w:p w14:paraId="556A6877" w14:textId="6BEB67F0" w:rsidR="00834CE3" w:rsidRPr="0038676F" w:rsidRDefault="00DD1A89" w:rsidP="00B84C28">
            <w:pPr>
              <w:pStyle w:val="ListParagraph"/>
              <w:numPr>
                <w:ilvl w:val="0"/>
                <w:numId w:val="35"/>
              </w:numPr>
              <w:rPr>
                <w:rFonts w:cstheme="minorHAnsi"/>
                <w:b/>
                <w:szCs w:val="22"/>
              </w:rPr>
            </w:pPr>
            <w:r w:rsidRPr="00391ADC">
              <w:rPr>
                <w:rFonts w:cstheme="minorHAnsi"/>
              </w:rPr>
              <w:lastRenderedPageBreak/>
              <w:t xml:space="preserve">Self-correct with guidance </w:t>
            </w:r>
            <w:hyperlink r:id="rId10" w:tooltip="View elaborations and additional details of VCEALL291" w:history="1">
              <w:r w:rsidRPr="006D06BA">
                <w:rPr>
                  <w:rStyle w:val="Hyperlink"/>
                  <w:rFonts w:cstheme="minorHAnsi"/>
                  <w:sz w:val="22"/>
                  <w:szCs w:val="22"/>
                </w:rPr>
                <w:t>(VCEALL291)</w:t>
              </w:r>
            </w:hyperlink>
          </w:p>
        </w:tc>
      </w:tr>
      <w:tr w:rsidR="008262D4" w:rsidRPr="0038676F" w14:paraId="1AB3303B" w14:textId="77777777" w:rsidTr="008C2E80">
        <w:tc>
          <w:tcPr>
            <w:tcW w:w="1097" w:type="dxa"/>
          </w:tcPr>
          <w:p w14:paraId="397A4B1C" w14:textId="74E1FB40" w:rsidR="008262D4" w:rsidRPr="0038676F" w:rsidRDefault="00F84415" w:rsidP="008C2E80">
            <w:pPr>
              <w:rPr>
                <w:rFonts w:cstheme="minorHAnsi"/>
                <w:bCs/>
                <w:szCs w:val="22"/>
              </w:rPr>
            </w:pPr>
            <w:r>
              <w:rPr>
                <w:rFonts w:cstheme="minorHAnsi"/>
                <w:bCs/>
                <w:szCs w:val="22"/>
              </w:rPr>
              <w:t>2:07-</w:t>
            </w:r>
            <w:r w:rsidR="00F23072">
              <w:rPr>
                <w:rFonts w:cstheme="minorHAnsi"/>
                <w:bCs/>
                <w:szCs w:val="22"/>
              </w:rPr>
              <w:t xml:space="preserve">3:29 </w:t>
            </w:r>
          </w:p>
        </w:tc>
        <w:tc>
          <w:tcPr>
            <w:tcW w:w="10782" w:type="dxa"/>
          </w:tcPr>
          <w:p w14:paraId="722214AF" w14:textId="62391191" w:rsidR="004C06F2" w:rsidRPr="0046731B" w:rsidRDefault="004C06F2" w:rsidP="004C06F2">
            <w:pPr>
              <w:rPr>
                <w:rFonts w:cstheme="minorHAnsi"/>
                <w:b/>
                <w:bCs/>
                <w:szCs w:val="22"/>
              </w:rPr>
            </w:pPr>
            <w:r w:rsidRPr="0046731B">
              <w:rPr>
                <w:rFonts w:cstheme="minorHAnsi"/>
                <w:b/>
                <w:bCs/>
                <w:szCs w:val="22"/>
              </w:rPr>
              <w:t>I am a cook. I move my hand and fist to music. What my job?</w:t>
            </w:r>
          </w:p>
          <w:p w14:paraId="7802369B" w14:textId="1B2382F1" w:rsidR="004C06F2" w:rsidRPr="0046731B" w:rsidRDefault="004C06F2" w:rsidP="004C06F2">
            <w:pPr>
              <w:rPr>
                <w:rFonts w:cstheme="minorHAnsi"/>
                <w:bCs/>
                <w:szCs w:val="22"/>
              </w:rPr>
            </w:pPr>
            <w:r w:rsidRPr="0046731B">
              <w:rPr>
                <w:rFonts w:cstheme="minorHAnsi"/>
                <w:bCs/>
                <w:szCs w:val="22"/>
              </w:rPr>
              <w:t>Mm</w:t>
            </w:r>
            <w:r w:rsidR="00DA4FCE">
              <w:rPr>
                <w:rFonts w:cstheme="minorHAnsi"/>
                <w:bCs/>
                <w:szCs w:val="22"/>
              </w:rPr>
              <w:t xml:space="preserve"> </w:t>
            </w:r>
            <w:r w:rsidRPr="0046731B">
              <w:rPr>
                <w:rFonts w:cstheme="minorHAnsi"/>
                <w:bCs/>
                <w:szCs w:val="22"/>
              </w:rPr>
              <w:t xml:space="preserve">hm, turn over. What about you?  </w:t>
            </w:r>
          </w:p>
          <w:p w14:paraId="7D210FAD" w14:textId="77777777" w:rsidR="004C06F2" w:rsidRPr="0038676F" w:rsidRDefault="004C06F2" w:rsidP="004C06F2">
            <w:pPr>
              <w:rPr>
                <w:rFonts w:cstheme="minorHAnsi"/>
                <w:szCs w:val="22"/>
              </w:rPr>
            </w:pPr>
            <w:r w:rsidRPr="0046731B">
              <w:rPr>
                <w:rFonts w:cstheme="minorHAnsi"/>
                <w:b/>
                <w:bCs/>
                <w:szCs w:val="22"/>
              </w:rPr>
              <w:t>A teacher.</w:t>
            </w:r>
          </w:p>
          <w:p w14:paraId="16D04B67" w14:textId="77777777" w:rsidR="004C06F2" w:rsidRPr="0046731B" w:rsidRDefault="004C06F2" w:rsidP="004C06F2">
            <w:pPr>
              <w:rPr>
                <w:rFonts w:cstheme="minorHAnsi"/>
                <w:bCs/>
                <w:szCs w:val="22"/>
              </w:rPr>
            </w:pPr>
            <w:r w:rsidRPr="0046731B">
              <w:rPr>
                <w:rFonts w:cstheme="minorHAnsi"/>
                <w:bCs/>
                <w:szCs w:val="22"/>
              </w:rPr>
              <w:t>A teacher, and what about you Naita?</w:t>
            </w:r>
          </w:p>
          <w:p w14:paraId="3ACD680D" w14:textId="1B74D857" w:rsidR="004C06F2" w:rsidRPr="00133174" w:rsidRDefault="004C06F2" w:rsidP="004C06F2">
            <w:pPr>
              <w:rPr>
                <w:rFonts w:cstheme="minorHAnsi"/>
                <w:szCs w:val="22"/>
              </w:rPr>
            </w:pPr>
            <w:r w:rsidRPr="00133174">
              <w:rPr>
                <w:rFonts w:cstheme="minorHAnsi"/>
                <w:szCs w:val="22"/>
              </w:rPr>
              <w:t>Dancer.</w:t>
            </w:r>
          </w:p>
          <w:p w14:paraId="751D91F0" w14:textId="77777777" w:rsidR="004C06F2" w:rsidRPr="0046731B" w:rsidRDefault="004C06F2" w:rsidP="004C06F2">
            <w:pPr>
              <w:rPr>
                <w:rFonts w:cstheme="minorHAnsi"/>
                <w:bCs/>
                <w:szCs w:val="22"/>
              </w:rPr>
            </w:pPr>
            <w:r w:rsidRPr="0046731B">
              <w:rPr>
                <w:rFonts w:cstheme="minorHAnsi"/>
                <w:bCs/>
                <w:szCs w:val="22"/>
              </w:rPr>
              <w:t>Huh?</w:t>
            </w:r>
          </w:p>
          <w:p w14:paraId="348C07D7" w14:textId="77777777" w:rsidR="004C06F2" w:rsidRPr="00133174" w:rsidRDefault="004C06F2" w:rsidP="004C06F2">
            <w:pPr>
              <w:rPr>
                <w:rFonts w:cstheme="minorHAnsi"/>
                <w:i/>
                <w:iCs/>
                <w:szCs w:val="22"/>
              </w:rPr>
            </w:pPr>
            <w:r w:rsidRPr="00133174">
              <w:rPr>
                <w:rFonts w:cstheme="minorHAnsi"/>
                <w:i/>
                <w:iCs/>
                <w:szCs w:val="22"/>
              </w:rPr>
              <w:t>Dancing.</w:t>
            </w:r>
          </w:p>
          <w:p w14:paraId="2A0968DF" w14:textId="31AD81E0" w:rsidR="004C06F2" w:rsidRPr="00B22A92" w:rsidRDefault="004C06F2" w:rsidP="004C06F2">
            <w:pPr>
              <w:rPr>
                <w:rFonts w:cstheme="minorHAnsi"/>
                <w:bCs/>
                <w:szCs w:val="22"/>
              </w:rPr>
            </w:pPr>
            <w:r w:rsidRPr="0046731B">
              <w:rPr>
                <w:rFonts w:cstheme="minorHAnsi"/>
                <w:bCs/>
                <w:szCs w:val="22"/>
              </w:rPr>
              <w:t>A dancer? Right now that book was all about the different people in our community and the jobs that they do, and here I’ve got some names of some of the people and we’re going to try and read both parts of the sentences so that we can match them up so that we can put them together and it makes sense, alright? Now your job is, you have to think about what these four people do and we’re going to look here at the sentence and see if we can match it up with the name of the person in the community. So let’s have a look at this one. Van?</w:t>
            </w:r>
          </w:p>
          <w:p w14:paraId="61BDD5B5" w14:textId="1AEDA33E" w:rsidR="004C06F2" w:rsidRPr="00B22A92" w:rsidRDefault="004C06F2" w:rsidP="004C06F2">
            <w:pPr>
              <w:rPr>
                <w:rFonts w:cstheme="minorHAnsi"/>
                <w:b/>
                <w:bCs/>
                <w:szCs w:val="22"/>
              </w:rPr>
            </w:pPr>
            <w:r w:rsidRPr="0046731B">
              <w:rPr>
                <w:rFonts w:cstheme="minorHAnsi"/>
                <w:b/>
                <w:bCs/>
                <w:szCs w:val="22"/>
              </w:rPr>
              <w:t>Make beautiful music.</w:t>
            </w:r>
          </w:p>
          <w:p w14:paraId="3698EEA4" w14:textId="711685C4" w:rsidR="004C06F2" w:rsidRPr="00B22A92" w:rsidRDefault="004C06F2" w:rsidP="004C06F2">
            <w:pPr>
              <w:rPr>
                <w:rFonts w:cstheme="minorHAnsi"/>
                <w:bCs/>
                <w:szCs w:val="22"/>
              </w:rPr>
            </w:pPr>
            <w:r w:rsidRPr="0046731B">
              <w:rPr>
                <w:rFonts w:cstheme="minorHAnsi"/>
                <w:bCs/>
                <w:szCs w:val="22"/>
              </w:rPr>
              <w:t>Makes beautiful music. Go and see, which do you think? Put it next to it so it makes a whole sentence, on the floor.  Now can you read the whole thing please?</w:t>
            </w:r>
          </w:p>
          <w:p w14:paraId="2407E764" w14:textId="48636334" w:rsidR="004C06F2" w:rsidRPr="0046731B" w:rsidRDefault="004C06F2" w:rsidP="004C06F2">
            <w:pPr>
              <w:rPr>
                <w:rFonts w:cstheme="minorHAnsi"/>
                <w:b/>
                <w:bCs/>
                <w:szCs w:val="22"/>
              </w:rPr>
            </w:pPr>
            <w:r w:rsidRPr="0046731B">
              <w:rPr>
                <w:rFonts w:cstheme="minorHAnsi"/>
                <w:b/>
                <w:bCs/>
                <w:szCs w:val="22"/>
              </w:rPr>
              <w:t>Musician</w:t>
            </w:r>
            <w:r w:rsidR="00B22A92">
              <w:rPr>
                <w:rFonts w:cstheme="minorHAnsi"/>
                <w:b/>
                <w:bCs/>
                <w:szCs w:val="22"/>
              </w:rPr>
              <w:t xml:space="preserve"> ma</w:t>
            </w:r>
            <w:r w:rsidRPr="0046731B">
              <w:rPr>
                <w:rFonts w:cstheme="minorHAnsi"/>
                <w:b/>
                <w:bCs/>
                <w:szCs w:val="22"/>
              </w:rPr>
              <w:t>ke beautiful music.</w:t>
            </w:r>
          </w:p>
          <w:p w14:paraId="23A04638" w14:textId="08A8A1F3" w:rsidR="008262D4" w:rsidRPr="0038676F" w:rsidRDefault="004C06F2" w:rsidP="004C06F2">
            <w:pPr>
              <w:rPr>
                <w:rFonts w:cstheme="minorHAnsi"/>
                <w:bCs/>
                <w:szCs w:val="22"/>
              </w:rPr>
            </w:pPr>
            <w:r w:rsidRPr="0046731B">
              <w:rPr>
                <w:rFonts w:cstheme="minorHAnsi"/>
                <w:bCs/>
                <w:szCs w:val="22"/>
              </w:rPr>
              <w:t xml:space="preserve">Absolutely. Lovely reading, thank you Van. </w:t>
            </w:r>
          </w:p>
        </w:tc>
        <w:tc>
          <w:tcPr>
            <w:tcW w:w="10796" w:type="dxa"/>
            <w:gridSpan w:val="2"/>
          </w:tcPr>
          <w:p w14:paraId="007E53E0" w14:textId="77777777" w:rsidR="003C4C2A" w:rsidRPr="00E74FA0" w:rsidRDefault="00C72F8F" w:rsidP="00260321">
            <w:pPr>
              <w:pStyle w:val="ListParagraph"/>
              <w:numPr>
                <w:ilvl w:val="0"/>
                <w:numId w:val="35"/>
              </w:numPr>
              <w:rPr>
                <w:rStyle w:val="Hyperlink"/>
                <w:rFonts w:cstheme="minorHAnsi"/>
                <w:b/>
                <w:color w:val="auto"/>
                <w:sz w:val="22"/>
                <w:szCs w:val="22"/>
                <w:bdr w:val="none" w:sz="0" w:space="0" w:color="auto"/>
              </w:rPr>
            </w:pPr>
            <w:r w:rsidRPr="00391ADC">
              <w:rPr>
                <w:rFonts w:cstheme="minorHAnsi"/>
              </w:rPr>
              <w:t xml:space="preserve">Read some familiar words and phrases </w:t>
            </w:r>
            <w:hyperlink r:id="rId11" w:tooltip="View elaborations and additional details of VCEALL286" w:history="1">
              <w:r w:rsidRPr="00260321">
                <w:rPr>
                  <w:rStyle w:val="Hyperlink"/>
                  <w:rFonts w:cstheme="minorHAnsi"/>
                  <w:sz w:val="22"/>
                  <w:szCs w:val="22"/>
                </w:rPr>
                <w:t>(VCEALL286)</w:t>
              </w:r>
            </w:hyperlink>
          </w:p>
          <w:p w14:paraId="3ECA4A5B" w14:textId="77777777" w:rsidR="00E74FA0" w:rsidRPr="00FE32BB" w:rsidRDefault="00E74FA0" w:rsidP="00260321">
            <w:pPr>
              <w:pStyle w:val="ListParagraph"/>
              <w:numPr>
                <w:ilvl w:val="0"/>
                <w:numId w:val="35"/>
              </w:numPr>
              <w:rPr>
                <w:rStyle w:val="Hyperlink"/>
                <w:rFonts w:cstheme="minorHAnsi"/>
                <w:b/>
                <w:color w:val="auto"/>
                <w:sz w:val="22"/>
                <w:szCs w:val="22"/>
                <w:bdr w:val="none" w:sz="0" w:space="0" w:color="auto"/>
              </w:rPr>
            </w:pPr>
            <w:r w:rsidRPr="00391ADC">
              <w:rPr>
                <w:rFonts w:cstheme="minorHAnsi"/>
              </w:rPr>
              <w:t xml:space="preserve">Read sentences that use basic subject, verb and object patterns, where content and vocabulary are familiar </w:t>
            </w:r>
            <w:hyperlink r:id="rId12" w:tooltip="View elaborations and additional details of VCEALL283" w:history="1">
              <w:r w:rsidRPr="006D06BA">
                <w:rPr>
                  <w:rStyle w:val="Hyperlink"/>
                  <w:rFonts w:cstheme="minorHAnsi"/>
                  <w:sz w:val="22"/>
                  <w:szCs w:val="22"/>
                </w:rPr>
                <w:t>(VCEALL283)</w:t>
              </w:r>
            </w:hyperlink>
          </w:p>
          <w:p w14:paraId="0783D10E" w14:textId="77777777" w:rsidR="00FE32BB" w:rsidRPr="00010E6F" w:rsidRDefault="00FE32BB" w:rsidP="00260321">
            <w:pPr>
              <w:pStyle w:val="ListParagraph"/>
              <w:numPr>
                <w:ilvl w:val="0"/>
                <w:numId w:val="35"/>
              </w:numPr>
              <w:rPr>
                <w:rStyle w:val="Hyperlink"/>
                <w:rFonts w:cstheme="minorHAnsi"/>
                <w:b/>
                <w:color w:val="auto"/>
                <w:sz w:val="22"/>
                <w:szCs w:val="22"/>
                <w:bdr w:val="none" w:sz="0" w:space="0" w:color="auto"/>
              </w:rPr>
            </w:pPr>
            <w:r w:rsidRPr="00391ADC">
              <w:rPr>
                <w:rFonts w:cstheme="minorHAnsi"/>
              </w:rPr>
              <w:t xml:space="preserve">Understand the sequence of key words, phrases or ideas in a familiar text </w:t>
            </w:r>
            <w:hyperlink r:id="rId13" w:tooltip="View elaborations and additional details of VCEALL281" w:history="1">
              <w:r w:rsidRPr="006D06BA">
                <w:rPr>
                  <w:rStyle w:val="Hyperlink"/>
                  <w:rFonts w:cstheme="minorHAnsi"/>
                  <w:sz w:val="22"/>
                  <w:szCs w:val="22"/>
                </w:rPr>
                <w:t>(VCEALL281)</w:t>
              </w:r>
            </w:hyperlink>
          </w:p>
          <w:p w14:paraId="7C7870C3" w14:textId="77777777" w:rsidR="00010E6F" w:rsidRPr="000E14D0" w:rsidRDefault="00010E6F" w:rsidP="00260321">
            <w:pPr>
              <w:pStyle w:val="ListParagraph"/>
              <w:numPr>
                <w:ilvl w:val="0"/>
                <w:numId w:val="35"/>
              </w:numPr>
              <w:rPr>
                <w:rStyle w:val="Hyperlink"/>
                <w:rFonts w:cstheme="minorHAnsi"/>
                <w:b/>
                <w:color w:val="auto"/>
                <w:sz w:val="22"/>
                <w:szCs w:val="22"/>
                <w:bdr w:val="none" w:sz="0" w:space="0" w:color="auto"/>
              </w:rPr>
            </w:pPr>
            <w:r w:rsidRPr="00391ADC">
              <w:rPr>
                <w:rFonts w:cstheme="minorHAnsi"/>
              </w:rPr>
              <w:t xml:space="preserve">Recognise the function of capital letters and full stops, and use them </w:t>
            </w:r>
            <w:hyperlink r:id="rId14" w:tooltip="View elaborations and additional details of VCEALL289" w:history="1">
              <w:r w:rsidRPr="006D06BA">
                <w:rPr>
                  <w:rStyle w:val="Hyperlink"/>
                  <w:rFonts w:cstheme="minorHAnsi"/>
                  <w:sz w:val="22"/>
                  <w:szCs w:val="22"/>
                </w:rPr>
                <w:t>(VCEALL289)</w:t>
              </w:r>
            </w:hyperlink>
          </w:p>
          <w:p w14:paraId="56B28C0A" w14:textId="338AD82F" w:rsidR="000E14D0" w:rsidRPr="00260321" w:rsidRDefault="000E14D0" w:rsidP="00260321">
            <w:pPr>
              <w:pStyle w:val="ListParagraph"/>
              <w:numPr>
                <w:ilvl w:val="0"/>
                <w:numId w:val="35"/>
              </w:numPr>
              <w:rPr>
                <w:rFonts w:cstheme="minorHAnsi"/>
                <w:b/>
                <w:szCs w:val="22"/>
              </w:rPr>
            </w:pPr>
            <w:r w:rsidRPr="00391ADC">
              <w:rPr>
                <w:rFonts w:cstheme="minorHAnsi"/>
              </w:rPr>
              <w:t xml:space="preserve">Reread familiar texts to increase accuracy and fluency and to enhance understanding </w:t>
            </w:r>
            <w:hyperlink r:id="rId15" w:tooltip="View elaborations and additional details of VCEALL293" w:history="1">
              <w:r w:rsidRPr="006D06BA">
                <w:rPr>
                  <w:rStyle w:val="Hyperlink"/>
                  <w:rFonts w:cstheme="minorHAnsi"/>
                  <w:sz w:val="22"/>
                  <w:szCs w:val="22"/>
                </w:rPr>
                <w:t>(VCEALL293)</w:t>
              </w:r>
            </w:hyperlink>
          </w:p>
        </w:tc>
      </w:tr>
      <w:tr w:rsidR="004B1501" w:rsidRPr="0038676F" w14:paraId="650B6ACA" w14:textId="77777777" w:rsidTr="008C2E80">
        <w:tc>
          <w:tcPr>
            <w:tcW w:w="1097" w:type="dxa"/>
          </w:tcPr>
          <w:p w14:paraId="0C592218" w14:textId="0DD5C119" w:rsidR="004B1501" w:rsidRDefault="00DF1F15" w:rsidP="008C2E80">
            <w:pPr>
              <w:rPr>
                <w:rFonts w:cstheme="minorHAnsi"/>
                <w:bCs/>
                <w:szCs w:val="22"/>
              </w:rPr>
            </w:pPr>
            <w:r>
              <w:rPr>
                <w:rFonts w:cstheme="minorHAnsi"/>
                <w:bCs/>
                <w:szCs w:val="22"/>
              </w:rPr>
              <w:t>3:30-</w:t>
            </w:r>
            <w:r w:rsidR="005D593B">
              <w:rPr>
                <w:rFonts w:cstheme="minorHAnsi"/>
                <w:bCs/>
                <w:szCs w:val="22"/>
              </w:rPr>
              <w:t>4:01</w:t>
            </w:r>
          </w:p>
        </w:tc>
        <w:tc>
          <w:tcPr>
            <w:tcW w:w="10782" w:type="dxa"/>
          </w:tcPr>
          <w:p w14:paraId="020CC351" w14:textId="77777777" w:rsidR="004B1501" w:rsidRPr="0046731B" w:rsidRDefault="004B1501" w:rsidP="004B1501">
            <w:pPr>
              <w:rPr>
                <w:rFonts w:cstheme="minorHAnsi"/>
                <w:bCs/>
                <w:szCs w:val="22"/>
              </w:rPr>
            </w:pPr>
            <w:r w:rsidRPr="0046731B">
              <w:rPr>
                <w:rFonts w:cstheme="minorHAnsi"/>
                <w:bCs/>
                <w:szCs w:val="22"/>
              </w:rPr>
              <w:t xml:space="preserve">What’s this one please?  </w:t>
            </w:r>
          </w:p>
          <w:p w14:paraId="2A736BE2" w14:textId="77777777" w:rsidR="004B1501" w:rsidRPr="0046731B" w:rsidRDefault="004B1501" w:rsidP="004B1501">
            <w:pPr>
              <w:rPr>
                <w:rFonts w:cstheme="minorHAnsi"/>
                <w:b/>
                <w:bCs/>
                <w:szCs w:val="22"/>
              </w:rPr>
            </w:pPr>
            <w:r w:rsidRPr="0046731B">
              <w:rPr>
                <w:rFonts w:cstheme="minorHAnsi"/>
                <w:b/>
                <w:bCs/>
                <w:szCs w:val="22"/>
              </w:rPr>
              <w:t>Before…</w:t>
            </w:r>
          </w:p>
          <w:p w14:paraId="48731E6C" w14:textId="77777777" w:rsidR="004B1501" w:rsidRPr="0046731B" w:rsidRDefault="004B1501" w:rsidP="004B1501">
            <w:pPr>
              <w:rPr>
                <w:rFonts w:cstheme="minorHAnsi"/>
                <w:b/>
                <w:bCs/>
                <w:szCs w:val="22"/>
              </w:rPr>
            </w:pPr>
            <w:r w:rsidRPr="0046731B">
              <w:rPr>
                <w:rFonts w:cstheme="minorHAnsi"/>
                <w:b/>
                <w:bCs/>
                <w:szCs w:val="22"/>
              </w:rPr>
              <w:t>A nurse look after sick people.</w:t>
            </w:r>
          </w:p>
          <w:p w14:paraId="070FCB58" w14:textId="77777777" w:rsidR="004B1501" w:rsidRPr="0046731B" w:rsidRDefault="004B1501" w:rsidP="004B1501">
            <w:pPr>
              <w:rPr>
                <w:rFonts w:cstheme="minorHAnsi"/>
                <w:bCs/>
                <w:szCs w:val="22"/>
              </w:rPr>
            </w:pPr>
            <w:r w:rsidRPr="0046731B">
              <w:rPr>
                <w:rFonts w:cstheme="minorHAnsi"/>
                <w:bCs/>
                <w:szCs w:val="22"/>
              </w:rPr>
              <w:t>Okay, what’s this one, all of this word?</w:t>
            </w:r>
          </w:p>
          <w:p w14:paraId="7393EB8F" w14:textId="77777777" w:rsidR="004B1501" w:rsidRPr="0046731B" w:rsidRDefault="004B1501" w:rsidP="004B1501">
            <w:pPr>
              <w:rPr>
                <w:rFonts w:cstheme="minorHAnsi"/>
                <w:b/>
                <w:bCs/>
                <w:szCs w:val="22"/>
              </w:rPr>
            </w:pPr>
            <w:r w:rsidRPr="0046731B">
              <w:rPr>
                <w:rFonts w:cstheme="minorHAnsi"/>
                <w:b/>
                <w:bCs/>
                <w:szCs w:val="22"/>
              </w:rPr>
              <w:t>Looks.</w:t>
            </w:r>
          </w:p>
          <w:p w14:paraId="59C21767" w14:textId="77777777" w:rsidR="004B1501" w:rsidRPr="0046731B" w:rsidRDefault="004B1501" w:rsidP="004B1501">
            <w:pPr>
              <w:rPr>
                <w:rFonts w:cstheme="minorHAnsi"/>
                <w:bCs/>
                <w:szCs w:val="22"/>
              </w:rPr>
            </w:pPr>
            <w:r w:rsidRPr="0046731B">
              <w:rPr>
                <w:rFonts w:cstheme="minorHAnsi"/>
                <w:bCs/>
                <w:szCs w:val="22"/>
              </w:rPr>
              <w:t>Yeah, don’t forget to say the sound on the end, will you, otherwise it doesn’t sound right. Okay, yeah.</w:t>
            </w:r>
          </w:p>
          <w:p w14:paraId="14F6E520" w14:textId="77777777" w:rsidR="004B1501" w:rsidRPr="0046731B" w:rsidRDefault="004B1501" w:rsidP="004B1501">
            <w:pPr>
              <w:rPr>
                <w:rFonts w:cstheme="minorHAnsi"/>
                <w:b/>
                <w:bCs/>
                <w:szCs w:val="22"/>
              </w:rPr>
            </w:pPr>
            <w:r w:rsidRPr="0046731B">
              <w:rPr>
                <w:rFonts w:cstheme="minorHAnsi"/>
                <w:b/>
                <w:bCs/>
                <w:szCs w:val="22"/>
              </w:rPr>
              <w:t>A pilot flies flame.</w:t>
            </w:r>
          </w:p>
          <w:p w14:paraId="2280F7FD" w14:textId="77777777" w:rsidR="004B1501" w:rsidRPr="0046731B" w:rsidRDefault="004B1501" w:rsidP="004B1501">
            <w:pPr>
              <w:rPr>
                <w:rFonts w:cstheme="minorHAnsi"/>
                <w:bCs/>
                <w:szCs w:val="22"/>
              </w:rPr>
            </w:pPr>
            <w:r w:rsidRPr="0046731B">
              <w:rPr>
                <w:rFonts w:cstheme="minorHAnsi"/>
                <w:bCs/>
                <w:szCs w:val="22"/>
              </w:rPr>
              <w:t>P, p, p, p.</w:t>
            </w:r>
          </w:p>
          <w:p w14:paraId="18D3A3D6" w14:textId="77777777" w:rsidR="004B1501" w:rsidRPr="0046731B" w:rsidRDefault="004B1501" w:rsidP="004B1501">
            <w:pPr>
              <w:rPr>
                <w:rFonts w:cstheme="minorHAnsi"/>
                <w:b/>
                <w:bCs/>
                <w:szCs w:val="22"/>
              </w:rPr>
            </w:pPr>
            <w:r w:rsidRPr="0046731B">
              <w:rPr>
                <w:rFonts w:cstheme="minorHAnsi"/>
                <w:b/>
                <w:bCs/>
                <w:szCs w:val="22"/>
              </w:rPr>
              <w:t>Planes.</w:t>
            </w:r>
          </w:p>
          <w:p w14:paraId="797AA920" w14:textId="3AB44AD3" w:rsidR="004B1501" w:rsidRPr="0046731B" w:rsidRDefault="004B1501" w:rsidP="004B1501">
            <w:pPr>
              <w:rPr>
                <w:rFonts w:cstheme="minorHAnsi"/>
                <w:bCs/>
                <w:szCs w:val="22"/>
              </w:rPr>
            </w:pPr>
            <w:r w:rsidRPr="0046731B">
              <w:rPr>
                <w:rFonts w:cstheme="minorHAnsi"/>
                <w:bCs/>
                <w:szCs w:val="22"/>
              </w:rPr>
              <w:t>Planes.</w:t>
            </w:r>
            <w:r w:rsidR="005D593B">
              <w:rPr>
                <w:rFonts w:cstheme="minorHAnsi"/>
                <w:bCs/>
                <w:szCs w:val="22"/>
              </w:rPr>
              <w:t xml:space="preserve"> </w:t>
            </w:r>
            <w:r w:rsidRPr="0046731B">
              <w:rPr>
                <w:rFonts w:cstheme="minorHAnsi"/>
                <w:bCs/>
                <w:szCs w:val="22"/>
              </w:rPr>
              <w:t xml:space="preserve">What’s this one?  </w:t>
            </w:r>
          </w:p>
          <w:p w14:paraId="1B40ADB2" w14:textId="77777777" w:rsidR="004B1501" w:rsidRPr="0046731B" w:rsidRDefault="004B1501" w:rsidP="004B1501">
            <w:pPr>
              <w:rPr>
                <w:rFonts w:cstheme="minorHAnsi"/>
                <w:b/>
                <w:bCs/>
                <w:szCs w:val="22"/>
              </w:rPr>
            </w:pPr>
            <w:r w:rsidRPr="0046731B">
              <w:rPr>
                <w:rFonts w:cstheme="minorHAnsi"/>
                <w:b/>
                <w:bCs/>
                <w:szCs w:val="22"/>
              </w:rPr>
              <w:t>Mechanic fixes your car.</w:t>
            </w:r>
          </w:p>
          <w:p w14:paraId="527DAF56" w14:textId="0965E8A6" w:rsidR="004B1501" w:rsidRPr="0046731B" w:rsidRDefault="004B1501" w:rsidP="004B1501">
            <w:pPr>
              <w:rPr>
                <w:rFonts w:cstheme="minorHAnsi"/>
                <w:b/>
                <w:bCs/>
                <w:szCs w:val="22"/>
              </w:rPr>
            </w:pPr>
            <w:r w:rsidRPr="0046731B">
              <w:rPr>
                <w:rFonts w:cstheme="minorHAnsi"/>
                <w:bCs/>
                <w:szCs w:val="22"/>
              </w:rPr>
              <w:t>That’s right, okay.</w:t>
            </w:r>
          </w:p>
        </w:tc>
        <w:tc>
          <w:tcPr>
            <w:tcW w:w="10796" w:type="dxa"/>
            <w:gridSpan w:val="2"/>
          </w:tcPr>
          <w:p w14:paraId="648C5013" w14:textId="77777777" w:rsidR="004B1501" w:rsidRPr="00655F08" w:rsidRDefault="00363295" w:rsidP="003C004C">
            <w:pPr>
              <w:pStyle w:val="ListParagraph"/>
              <w:numPr>
                <w:ilvl w:val="0"/>
                <w:numId w:val="39"/>
              </w:numPr>
              <w:rPr>
                <w:rStyle w:val="Hyperlink"/>
                <w:rFonts w:cstheme="minorHAnsi"/>
                <w:b/>
                <w:color w:val="auto"/>
                <w:sz w:val="22"/>
                <w:szCs w:val="22"/>
                <w:bdr w:val="none" w:sz="0" w:space="0" w:color="auto"/>
              </w:rPr>
            </w:pPr>
            <w:r w:rsidRPr="00391ADC">
              <w:rPr>
                <w:rFonts w:cstheme="minorHAnsi"/>
              </w:rPr>
              <w:t xml:space="preserve">Read sentences that use basic subject, verb and object patterns, where content and vocabulary are familiar </w:t>
            </w:r>
            <w:hyperlink r:id="rId16" w:tooltip="View elaborations and additional details of VCEALL283" w:history="1">
              <w:r w:rsidRPr="003C004C">
                <w:rPr>
                  <w:rStyle w:val="Hyperlink"/>
                  <w:rFonts w:cstheme="minorHAnsi"/>
                  <w:sz w:val="22"/>
                  <w:szCs w:val="22"/>
                </w:rPr>
                <w:t>(VCEALL283)</w:t>
              </w:r>
            </w:hyperlink>
          </w:p>
          <w:p w14:paraId="5F8B6781" w14:textId="77777777" w:rsidR="00655F08" w:rsidRPr="00BC29FD" w:rsidRDefault="00655F08" w:rsidP="003C004C">
            <w:pPr>
              <w:pStyle w:val="ListParagraph"/>
              <w:numPr>
                <w:ilvl w:val="0"/>
                <w:numId w:val="39"/>
              </w:numPr>
              <w:rPr>
                <w:rStyle w:val="Hyperlink"/>
                <w:rFonts w:cstheme="minorHAnsi"/>
                <w:b/>
                <w:color w:val="auto"/>
                <w:sz w:val="22"/>
                <w:szCs w:val="22"/>
                <w:bdr w:val="none" w:sz="0" w:space="0" w:color="auto"/>
              </w:rPr>
            </w:pPr>
            <w:r w:rsidRPr="00391ADC">
              <w:rPr>
                <w:rFonts w:cstheme="minorHAnsi"/>
              </w:rPr>
              <w:t xml:space="preserve">Self-correct with guidance </w:t>
            </w:r>
            <w:hyperlink r:id="rId17" w:tooltip="View elaborations and additional details of VCEALL291" w:history="1">
              <w:r w:rsidRPr="006D06BA">
                <w:rPr>
                  <w:rStyle w:val="Hyperlink"/>
                  <w:rFonts w:cstheme="minorHAnsi"/>
                  <w:sz w:val="22"/>
                  <w:szCs w:val="22"/>
                </w:rPr>
                <w:t>(VCEALL291)</w:t>
              </w:r>
            </w:hyperlink>
          </w:p>
          <w:p w14:paraId="3CC06903" w14:textId="77777777" w:rsidR="00BC29FD" w:rsidRPr="008152A1" w:rsidRDefault="00BC29FD" w:rsidP="003C004C">
            <w:pPr>
              <w:pStyle w:val="ListParagraph"/>
              <w:numPr>
                <w:ilvl w:val="0"/>
                <w:numId w:val="39"/>
              </w:numPr>
              <w:rPr>
                <w:rStyle w:val="Hyperlink"/>
                <w:rFonts w:cstheme="minorHAnsi"/>
                <w:b/>
                <w:color w:val="auto"/>
                <w:sz w:val="22"/>
                <w:szCs w:val="22"/>
                <w:bdr w:val="none" w:sz="0" w:space="0" w:color="auto"/>
              </w:rPr>
            </w:pPr>
            <w:r w:rsidRPr="00391ADC">
              <w:rPr>
                <w:rFonts w:cstheme="minorHAnsi"/>
              </w:rPr>
              <w:t xml:space="preserve">Understand the sequence of key words, phrases or ideas in a familiar text </w:t>
            </w:r>
            <w:hyperlink r:id="rId18" w:tooltip="View elaborations and additional details of VCEALL281" w:history="1">
              <w:r w:rsidRPr="006D06BA">
                <w:rPr>
                  <w:rStyle w:val="Hyperlink"/>
                  <w:rFonts w:cstheme="minorHAnsi"/>
                  <w:sz w:val="22"/>
                  <w:szCs w:val="22"/>
                </w:rPr>
                <w:t>(VCEALL281)</w:t>
              </w:r>
            </w:hyperlink>
          </w:p>
          <w:p w14:paraId="3ABC4E0F" w14:textId="3C89686A" w:rsidR="008152A1" w:rsidRPr="003C004C" w:rsidRDefault="008152A1" w:rsidP="003C004C">
            <w:pPr>
              <w:pStyle w:val="ListParagraph"/>
              <w:numPr>
                <w:ilvl w:val="0"/>
                <w:numId w:val="39"/>
              </w:numPr>
              <w:rPr>
                <w:rFonts w:cstheme="minorHAnsi"/>
                <w:b/>
                <w:szCs w:val="22"/>
              </w:rPr>
            </w:pPr>
            <w:r w:rsidRPr="00391ADC">
              <w:rPr>
                <w:rFonts w:cstheme="minorHAnsi"/>
              </w:rPr>
              <w:t xml:space="preserve">Identify common syllables and patterns within words </w:t>
            </w:r>
            <w:hyperlink r:id="rId19" w:tooltip="View elaborations and additional details of VCEALL288" w:history="1">
              <w:r w:rsidRPr="006D06BA">
                <w:rPr>
                  <w:rStyle w:val="Hyperlink"/>
                  <w:rFonts w:cstheme="minorHAnsi"/>
                  <w:sz w:val="22"/>
                  <w:szCs w:val="22"/>
                </w:rPr>
                <w:t>(VCEALL288)</w:t>
              </w:r>
            </w:hyperlink>
          </w:p>
        </w:tc>
      </w:tr>
    </w:tbl>
    <w:p w14:paraId="674DFDAE" w14:textId="77777777" w:rsidR="00B673EB" w:rsidRPr="0038676F"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DA11C3" w:rsidRPr="0038676F" w14:paraId="39BAB0C8" w14:textId="77777777" w:rsidTr="00F60AA4">
        <w:tc>
          <w:tcPr>
            <w:tcW w:w="11865" w:type="dxa"/>
            <w:vMerge w:val="restart"/>
            <w:shd w:val="clear" w:color="auto" w:fill="FFFFFF" w:themeFill="background1"/>
          </w:tcPr>
          <w:p w14:paraId="1797914D" w14:textId="4DFBCF2F" w:rsidR="00DA11C3" w:rsidRPr="0038676F" w:rsidRDefault="00DA11C3" w:rsidP="00646BEF">
            <w:pPr>
              <w:rPr>
                <w:rFonts w:cstheme="minorHAnsi"/>
                <w:bCs/>
                <w:szCs w:val="22"/>
                <w:highlight w:val="yellow"/>
              </w:rPr>
            </w:pPr>
            <w:r w:rsidRPr="0038676F">
              <w:rPr>
                <w:rFonts w:cstheme="minorHAnsi"/>
                <w:szCs w:val="22"/>
              </w:rPr>
              <w:t xml:space="preserve">This student’s performance in this task suggests that </w:t>
            </w:r>
            <w:r w:rsidR="00643338">
              <w:rPr>
                <w:rFonts w:cstheme="minorHAnsi"/>
                <w:szCs w:val="22"/>
              </w:rPr>
              <w:t>sh</w:t>
            </w:r>
            <w:r w:rsidRPr="0038676F">
              <w:rPr>
                <w:rFonts w:cstheme="minorHAnsi"/>
                <w:szCs w:val="22"/>
              </w:rPr>
              <w:t xml:space="preserve">e is working within the range of Level B1 in Reading and viewing. The assessing teacher will need to consider a range of student samples in order to determine whether this student is at the beginning of B1, consolidating B1 or at the B1 standard in Reading and viewing.   </w:t>
            </w:r>
          </w:p>
          <w:p w14:paraId="2CAE03C7" w14:textId="77777777" w:rsidR="00DA11C3" w:rsidRPr="0038676F" w:rsidRDefault="00DA11C3" w:rsidP="00C100FD">
            <w:pPr>
              <w:tabs>
                <w:tab w:val="left" w:pos="142"/>
              </w:tabs>
              <w:spacing w:line="276" w:lineRule="auto"/>
              <w:rPr>
                <w:rFonts w:cstheme="minorHAnsi"/>
                <w:szCs w:val="22"/>
              </w:rPr>
            </w:pPr>
            <w:r w:rsidRPr="0038676F">
              <w:rPr>
                <w:rFonts w:cstheme="minorHAnsi"/>
                <w:szCs w:val="22"/>
              </w:rPr>
              <w:t>At</w:t>
            </w:r>
            <w:r w:rsidRPr="0038676F">
              <w:rPr>
                <w:rFonts w:cstheme="minorHAnsi"/>
                <w:b/>
                <w:bCs/>
                <w:szCs w:val="22"/>
              </w:rPr>
              <w:t xml:space="preserve"> beginning Level B1 </w:t>
            </w:r>
            <w:r w:rsidRPr="0038676F">
              <w:rPr>
                <w:rFonts w:cstheme="minorHAnsi"/>
                <w:szCs w:val="22"/>
              </w:rPr>
              <w:t>students</w:t>
            </w:r>
            <w:r w:rsidRPr="0038676F">
              <w:rPr>
                <w:rFonts w:cstheme="minorHAnsi"/>
                <w:b/>
                <w:bCs/>
                <w:szCs w:val="22"/>
              </w:rPr>
              <w:t>:</w:t>
            </w:r>
          </w:p>
          <w:p w14:paraId="2AD3A3BD" w14:textId="77777777" w:rsidR="00DA11C3" w:rsidRPr="0038676F" w:rsidRDefault="00DA11C3" w:rsidP="00C100FD">
            <w:pPr>
              <w:pStyle w:val="ListParagraph"/>
              <w:numPr>
                <w:ilvl w:val="0"/>
                <w:numId w:val="36"/>
              </w:numPr>
              <w:spacing w:after="160" w:line="259" w:lineRule="auto"/>
              <w:rPr>
                <w:rFonts w:cstheme="minorHAnsi"/>
                <w:szCs w:val="22"/>
              </w:rPr>
            </w:pPr>
            <w:r w:rsidRPr="0038676F">
              <w:rPr>
                <w:rFonts w:cstheme="minorHAnsi"/>
                <w:szCs w:val="22"/>
              </w:rPr>
              <w:t>show interest in print and recognise some environmental print including their name, can recognise and name some letters</w:t>
            </w:r>
          </w:p>
          <w:p w14:paraId="143D5737" w14:textId="77777777" w:rsidR="00DA11C3" w:rsidRPr="0038676F" w:rsidRDefault="00DA11C3" w:rsidP="00C100FD">
            <w:pPr>
              <w:pStyle w:val="ListParagraph"/>
              <w:numPr>
                <w:ilvl w:val="0"/>
                <w:numId w:val="36"/>
              </w:numPr>
              <w:spacing w:after="160" w:line="259" w:lineRule="auto"/>
              <w:rPr>
                <w:rFonts w:cstheme="minorHAnsi"/>
                <w:szCs w:val="22"/>
              </w:rPr>
            </w:pPr>
            <w:r w:rsidRPr="0038676F">
              <w:rPr>
                <w:rFonts w:cstheme="minorHAnsi"/>
                <w:szCs w:val="22"/>
              </w:rPr>
              <w:lastRenderedPageBreak/>
              <w:t>show an interest in books and focus on illustrations</w:t>
            </w:r>
          </w:p>
          <w:p w14:paraId="23E1564F" w14:textId="372B1C3B" w:rsidR="00DA11C3" w:rsidRPr="009C08FB" w:rsidRDefault="00DA11C3" w:rsidP="009C08FB">
            <w:pPr>
              <w:pStyle w:val="ListParagraph"/>
              <w:numPr>
                <w:ilvl w:val="0"/>
                <w:numId w:val="36"/>
              </w:numPr>
              <w:spacing w:after="160" w:line="259" w:lineRule="auto"/>
              <w:rPr>
                <w:rFonts w:cstheme="minorHAnsi"/>
                <w:szCs w:val="22"/>
              </w:rPr>
            </w:pPr>
            <w:r w:rsidRPr="0038676F">
              <w:rPr>
                <w:rFonts w:cstheme="minorHAnsi"/>
                <w:szCs w:val="22"/>
              </w:rPr>
              <w:t>demonstrate reading-like behaviour such as holding a book, sitting and looking at a book, turning pages</w:t>
            </w:r>
            <w:r w:rsidR="009C08FB">
              <w:rPr>
                <w:rFonts w:cstheme="minorHAnsi"/>
                <w:szCs w:val="22"/>
              </w:rPr>
              <w:t xml:space="preserve"> </w:t>
            </w:r>
            <w:r w:rsidRPr="009C08FB">
              <w:rPr>
                <w:rFonts w:cstheme="minorHAnsi"/>
                <w:szCs w:val="22"/>
              </w:rPr>
              <w:t>and looking at pictures watch and listen as texts are read aloud to them but may not join in</w:t>
            </w:r>
          </w:p>
          <w:p w14:paraId="16B8CBD9" w14:textId="77777777" w:rsidR="00DA11C3" w:rsidRPr="0038676F" w:rsidRDefault="00DA11C3" w:rsidP="00C100FD">
            <w:pPr>
              <w:pStyle w:val="ListParagraph"/>
              <w:numPr>
                <w:ilvl w:val="0"/>
                <w:numId w:val="36"/>
              </w:numPr>
              <w:spacing w:after="160" w:line="259" w:lineRule="auto"/>
              <w:rPr>
                <w:rFonts w:cstheme="minorHAnsi"/>
                <w:szCs w:val="22"/>
              </w:rPr>
            </w:pPr>
            <w:r w:rsidRPr="0038676F">
              <w:rPr>
                <w:rFonts w:cstheme="minorHAnsi"/>
                <w:szCs w:val="22"/>
              </w:rPr>
              <w:t>rely on peer or teacher support to complete structured activities.</w:t>
            </w:r>
          </w:p>
          <w:p w14:paraId="4A7111AF" w14:textId="77777777" w:rsidR="00DA11C3" w:rsidRPr="0038676F" w:rsidRDefault="00DA11C3" w:rsidP="00C100FD">
            <w:pPr>
              <w:tabs>
                <w:tab w:val="left" w:pos="142"/>
              </w:tabs>
              <w:spacing w:line="276" w:lineRule="auto"/>
              <w:rPr>
                <w:rFonts w:cstheme="minorHAnsi"/>
                <w:szCs w:val="22"/>
              </w:rPr>
            </w:pPr>
            <w:r w:rsidRPr="0038676F">
              <w:rPr>
                <w:rFonts w:cstheme="minorHAnsi"/>
                <w:szCs w:val="22"/>
              </w:rPr>
              <w:t>At</w:t>
            </w:r>
            <w:r w:rsidRPr="0038676F">
              <w:rPr>
                <w:rFonts w:cstheme="minorHAnsi"/>
                <w:b/>
                <w:bCs/>
                <w:szCs w:val="22"/>
              </w:rPr>
              <w:t xml:space="preserve"> consolidating Level B1 </w:t>
            </w:r>
            <w:r w:rsidRPr="0038676F">
              <w:rPr>
                <w:rFonts w:cstheme="minorHAnsi"/>
                <w:szCs w:val="22"/>
              </w:rPr>
              <w:t>students:</w:t>
            </w:r>
          </w:p>
          <w:p w14:paraId="6EC035D9"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show beginning understanding of the sound–symbol relationships of English</w:t>
            </w:r>
          </w:p>
          <w:p w14:paraId="5EDEA66A"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read some familiar words and phrases in context, and recognise, can name, and know the sounds some common letters and letter groups usually make</w:t>
            </w:r>
          </w:p>
          <w:p w14:paraId="1EA30F98"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focus on illustrations and other non-print features when reading</w:t>
            </w:r>
          </w:p>
          <w:p w14:paraId="709A00F3"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retell a simple familiar story, and sequence a simple familiar process with sentences and pictures</w:t>
            </w:r>
          </w:p>
          <w:p w14:paraId="5F235619"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show early understanding that texts are written for a variety of purposes</w:t>
            </w:r>
          </w:p>
          <w:p w14:paraId="69AAE59B"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read a wide range of familiar, short, simple, repetitive, fictional and everyday texts, and complete simple, structured activities based on them</w:t>
            </w:r>
          </w:p>
          <w:p w14:paraId="5C37540F"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recognise that meaning is carried by intonation, and they listen for key words and for repetition of words and phrases in texts read aloud</w:t>
            </w:r>
          </w:p>
          <w:p w14:paraId="51A09ABD" w14:textId="77777777" w:rsidR="00DA11C3" w:rsidRPr="0038676F" w:rsidRDefault="00DA11C3" w:rsidP="00C100FD">
            <w:pPr>
              <w:pStyle w:val="ListParagraph"/>
              <w:numPr>
                <w:ilvl w:val="0"/>
                <w:numId w:val="37"/>
              </w:numPr>
              <w:spacing w:after="160" w:line="259" w:lineRule="auto"/>
              <w:rPr>
                <w:rFonts w:cstheme="minorHAnsi"/>
                <w:szCs w:val="22"/>
              </w:rPr>
            </w:pPr>
            <w:r w:rsidRPr="0038676F">
              <w:rPr>
                <w:rFonts w:cstheme="minorHAnsi"/>
                <w:szCs w:val="22"/>
              </w:rPr>
              <w:t>use word lists and personal dictionaries to assist them to read new words.</w:t>
            </w:r>
          </w:p>
          <w:p w14:paraId="195D35F4" w14:textId="77777777" w:rsidR="00DA11C3" w:rsidRPr="0038676F" w:rsidRDefault="00DA11C3" w:rsidP="00C100FD">
            <w:pPr>
              <w:tabs>
                <w:tab w:val="left" w:pos="142"/>
              </w:tabs>
              <w:spacing w:line="276" w:lineRule="auto"/>
              <w:rPr>
                <w:rFonts w:cstheme="minorHAnsi"/>
                <w:szCs w:val="22"/>
              </w:rPr>
            </w:pPr>
            <w:r w:rsidRPr="0038676F">
              <w:rPr>
                <w:rFonts w:cstheme="minorHAnsi"/>
                <w:szCs w:val="22"/>
              </w:rPr>
              <w:t>At</w:t>
            </w:r>
            <w:hyperlink r:id="rId20" w:history="1">
              <w:r w:rsidRPr="0038676F">
                <w:rPr>
                  <w:rStyle w:val="Hyperlink"/>
                  <w:rFonts w:cstheme="minorHAnsi"/>
                  <w:b/>
                  <w:bCs/>
                  <w:sz w:val="22"/>
                  <w:szCs w:val="22"/>
                  <w:bdr w:val="none" w:sz="0" w:space="0" w:color="auto"/>
                </w:rPr>
                <w:t xml:space="preserve"> Level B1 Achievement Standard</w:t>
              </w:r>
            </w:hyperlink>
            <w:r w:rsidRPr="0038676F">
              <w:rPr>
                <w:rFonts w:cstheme="minorHAnsi"/>
                <w:b/>
                <w:bCs/>
                <w:szCs w:val="22"/>
              </w:rPr>
              <w:t xml:space="preserve"> </w:t>
            </w:r>
            <w:r w:rsidRPr="0038676F">
              <w:rPr>
                <w:rFonts w:cstheme="minorHAnsi"/>
                <w:szCs w:val="22"/>
              </w:rPr>
              <w:t>students:</w:t>
            </w:r>
          </w:p>
          <w:p w14:paraId="27EB9DB2"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read short familiar texts, based on simple language structures and features, common vocabulary and familiar contexts</w:t>
            </w:r>
          </w:p>
          <w:p w14:paraId="150D7728"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retell simply, predict likely outcomes, sequence ideas, and complete basic comprehension activities. These texts may be print or digital, including visual, multimodal and interactive.</w:t>
            </w:r>
          </w:p>
          <w:p w14:paraId="40A0E391"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show understanding of the basic purposes of texts, and choose texts appropriately</w:t>
            </w:r>
          </w:p>
          <w:p w14:paraId="774707B1"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read and gather basic information from simple, accessible texts, with support</w:t>
            </w:r>
          </w:p>
          <w:p w14:paraId="7AFEFF38"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combine their basic knowledge of English letter–sound relationships, their developing oral and sight vocabulary, their beginning knowledge of the conventions of text organisation, and their emerging knowledge of English grammar as they read</w:t>
            </w:r>
          </w:p>
          <w:p w14:paraId="2391F32B" w14:textId="77777777" w:rsidR="00DA11C3" w:rsidRPr="0038676F" w:rsidRDefault="00DA11C3" w:rsidP="00C100FD">
            <w:pPr>
              <w:pStyle w:val="ListParagraph"/>
              <w:numPr>
                <w:ilvl w:val="0"/>
                <w:numId w:val="38"/>
              </w:numPr>
              <w:spacing w:after="160" w:line="259" w:lineRule="auto"/>
              <w:ind w:left="360"/>
              <w:rPr>
                <w:rFonts w:cstheme="minorHAnsi"/>
                <w:szCs w:val="22"/>
              </w:rPr>
            </w:pPr>
            <w:r w:rsidRPr="0038676F">
              <w:rPr>
                <w:rFonts w:cstheme="minorHAnsi"/>
                <w:szCs w:val="22"/>
              </w:rPr>
              <w:t>use appropriate intonation and phrasing when reading aloud, showing an understanding of the text’s meaning and the function of basic punctuation</w:t>
            </w:r>
          </w:p>
          <w:p w14:paraId="6EF6063F" w14:textId="312A7AC9" w:rsidR="00DA11C3" w:rsidRPr="0038676F" w:rsidRDefault="00DA11C3" w:rsidP="0049441D">
            <w:pPr>
              <w:pStyle w:val="ListParagraph"/>
              <w:numPr>
                <w:ilvl w:val="0"/>
                <w:numId w:val="38"/>
              </w:numPr>
              <w:spacing w:after="160" w:line="259" w:lineRule="auto"/>
              <w:ind w:left="360"/>
              <w:rPr>
                <w:rFonts w:cstheme="minorHAnsi"/>
                <w:szCs w:val="22"/>
              </w:rPr>
            </w:pPr>
            <w:r w:rsidRPr="0038676F">
              <w:rPr>
                <w:rFonts w:cstheme="minorHAnsi"/>
                <w:szCs w:val="22"/>
              </w:rPr>
              <w:t>show a beginning understanding of the purposes of text organisational features such as headings, labels, diagrams and contents pages.</w:t>
            </w:r>
          </w:p>
        </w:tc>
        <w:tc>
          <w:tcPr>
            <w:tcW w:w="10810" w:type="dxa"/>
            <w:shd w:val="clear" w:color="auto" w:fill="E2EFD9" w:themeFill="accent6" w:themeFillTint="33"/>
          </w:tcPr>
          <w:p w14:paraId="6F5A9EC9" w14:textId="1CE8DFEA" w:rsidR="00DA11C3" w:rsidRDefault="00DA11C3" w:rsidP="00BA4F03">
            <w:pPr>
              <w:rPr>
                <w:rFonts w:cstheme="minorHAnsi"/>
                <w:b/>
                <w:bCs/>
                <w:szCs w:val="22"/>
              </w:rPr>
            </w:pPr>
            <w:r w:rsidRPr="0038676F">
              <w:rPr>
                <w:rFonts w:cstheme="minorHAnsi"/>
                <w:b/>
                <w:bCs/>
                <w:szCs w:val="22"/>
              </w:rPr>
              <w:lastRenderedPageBreak/>
              <w:t xml:space="preserve">Possible next steps for this student’s learning: </w:t>
            </w:r>
          </w:p>
          <w:p w14:paraId="2CE2E395" w14:textId="1A68CC3A" w:rsidR="002B5FEC" w:rsidRDefault="002F72FA" w:rsidP="002F72FA">
            <w:pPr>
              <w:pStyle w:val="ListParagraph"/>
              <w:numPr>
                <w:ilvl w:val="0"/>
                <w:numId w:val="40"/>
              </w:numPr>
              <w:rPr>
                <w:rFonts w:cstheme="minorHAnsi"/>
                <w:szCs w:val="22"/>
              </w:rPr>
            </w:pPr>
            <w:r>
              <w:rPr>
                <w:rFonts w:cstheme="minorHAnsi"/>
                <w:szCs w:val="22"/>
              </w:rPr>
              <w:t xml:space="preserve">Practising reading </w:t>
            </w:r>
            <w:r w:rsidR="001616C3">
              <w:rPr>
                <w:rFonts w:cstheme="minorHAnsi"/>
                <w:szCs w:val="22"/>
              </w:rPr>
              <w:t xml:space="preserve">through </w:t>
            </w:r>
            <w:r>
              <w:rPr>
                <w:rFonts w:cstheme="minorHAnsi"/>
                <w:szCs w:val="22"/>
              </w:rPr>
              <w:t xml:space="preserve">and pronouncing all the sounds in </w:t>
            </w:r>
            <w:r w:rsidR="00914B52">
              <w:rPr>
                <w:rFonts w:cstheme="minorHAnsi"/>
                <w:szCs w:val="22"/>
              </w:rPr>
              <w:t xml:space="preserve">English words, especially consonant sounds that do not exist in her home language </w:t>
            </w:r>
            <w:hyperlink r:id="rId21" w:history="1">
              <w:r w:rsidR="0066432C" w:rsidRPr="00391ADC">
                <w:rPr>
                  <w:rStyle w:val="Hyperlink"/>
                  <w:sz w:val="22"/>
                  <w:szCs w:val="22"/>
                </w:rPr>
                <w:t>(VCEALL288</w:t>
              </w:r>
              <w:r w:rsidR="0066432C" w:rsidRPr="00CF3E65">
                <w:rPr>
                  <w:rStyle w:val="normaltextrun"/>
                  <w:rFonts w:cstheme="minorHAnsi"/>
                </w:rPr>
                <w:t>)</w:t>
              </w:r>
            </w:hyperlink>
            <w:r w:rsidR="0066432C" w:rsidRPr="00CF3E65">
              <w:rPr>
                <w:rStyle w:val="normaltextrun"/>
                <w:rFonts w:cstheme="minorHAnsi"/>
              </w:rPr>
              <w:t> </w:t>
            </w:r>
          </w:p>
          <w:p w14:paraId="3F05560B" w14:textId="6A07801B" w:rsidR="00BC3A42" w:rsidRDefault="002B2CD9" w:rsidP="00404DFA">
            <w:pPr>
              <w:pStyle w:val="ListParagraph"/>
              <w:numPr>
                <w:ilvl w:val="0"/>
                <w:numId w:val="40"/>
              </w:numPr>
              <w:rPr>
                <w:rFonts w:cstheme="minorHAnsi"/>
                <w:szCs w:val="22"/>
              </w:rPr>
            </w:pPr>
            <w:r>
              <w:rPr>
                <w:rFonts w:cstheme="minorHAnsi"/>
                <w:szCs w:val="22"/>
              </w:rPr>
              <w:t>Re-reading familiar sentences to increase accura</w:t>
            </w:r>
            <w:r w:rsidR="00EC3E81">
              <w:rPr>
                <w:rFonts w:cstheme="minorHAnsi"/>
                <w:szCs w:val="22"/>
              </w:rPr>
              <w:t xml:space="preserve">cy and fluency </w:t>
            </w:r>
            <w:hyperlink r:id="rId22" w:history="1">
              <w:r w:rsidR="0066432C" w:rsidRPr="00391ADC">
                <w:rPr>
                  <w:rStyle w:val="Hyperlink"/>
                  <w:sz w:val="22"/>
                  <w:szCs w:val="22"/>
                </w:rPr>
                <w:t>(VCEALL293</w:t>
              </w:r>
              <w:r w:rsidR="0066432C" w:rsidRPr="00CF3E65">
                <w:rPr>
                  <w:rStyle w:val="normaltextrun"/>
                  <w:rFonts w:cstheme="minorHAnsi"/>
                </w:rPr>
                <w:t>)</w:t>
              </w:r>
            </w:hyperlink>
          </w:p>
          <w:p w14:paraId="490757A8" w14:textId="66ECFC59" w:rsidR="00DA11C3" w:rsidRPr="00404DFA" w:rsidRDefault="003F6D8C" w:rsidP="00404DFA">
            <w:pPr>
              <w:pStyle w:val="ListParagraph"/>
              <w:numPr>
                <w:ilvl w:val="0"/>
                <w:numId w:val="40"/>
              </w:numPr>
              <w:rPr>
                <w:rFonts w:cstheme="minorHAnsi"/>
                <w:szCs w:val="22"/>
              </w:rPr>
            </w:pPr>
            <w:r>
              <w:rPr>
                <w:rFonts w:cstheme="minorHAnsi"/>
                <w:szCs w:val="22"/>
              </w:rPr>
              <w:t xml:space="preserve">Practising reading familiar </w:t>
            </w:r>
            <w:r w:rsidR="00921D7D">
              <w:rPr>
                <w:rFonts w:cstheme="minorHAnsi"/>
                <w:szCs w:val="22"/>
              </w:rPr>
              <w:t xml:space="preserve">vocabulary in different contexts, for example </w:t>
            </w:r>
            <w:r w:rsidR="001E7E2E">
              <w:rPr>
                <w:rFonts w:cstheme="minorHAnsi"/>
                <w:szCs w:val="22"/>
              </w:rPr>
              <w:t xml:space="preserve">a simple fiction </w:t>
            </w:r>
            <w:r w:rsidR="00583E60">
              <w:rPr>
                <w:rFonts w:cstheme="minorHAnsi"/>
                <w:szCs w:val="22"/>
              </w:rPr>
              <w:t>text with a jobs and occupations theme</w:t>
            </w:r>
            <w:r w:rsidR="001E7E2E">
              <w:rPr>
                <w:rFonts w:cstheme="minorHAnsi"/>
                <w:szCs w:val="22"/>
              </w:rPr>
              <w:t xml:space="preserve"> </w:t>
            </w:r>
            <w:hyperlink r:id="rId23" w:history="1">
              <w:r w:rsidR="00F0209C" w:rsidRPr="00391ADC">
                <w:rPr>
                  <w:rStyle w:val="Hyperlink"/>
                  <w:sz w:val="22"/>
                  <w:szCs w:val="22"/>
                </w:rPr>
                <w:t>(VCEALC264</w:t>
              </w:r>
              <w:r w:rsidR="00F0209C" w:rsidRPr="00CF3E65">
                <w:rPr>
                  <w:rStyle w:val="normaltextrun"/>
                  <w:rFonts w:cstheme="minorHAnsi"/>
                </w:rPr>
                <w:t>)</w:t>
              </w:r>
            </w:hyperlink>
            <w:r w:rsidR="00F0209C" w:rsidRPr="00CF3E65">
              <w:rPr>
                <w:rStyle w:val="normaltextrun"/>
                <w:rFonts w:cstheme="minorHAnsi"/>
              </w:rPr>
              <w:t> </w:t>
            </w:r>
          </w:p>
        </w:tc>
      </w:tr>
      <w:tr w:rsidR="00DA11C3" w:rsidRPr="0038676F" w14:paraId="6CBC5B83" w14:textId="77777777" w:rsidTr="00F60AA4">
        <w:tc>
          <w:tcPr>
            <w:tcW w:w="11865" w:type="dxa"/>
            <w:vMerge/>
            <w:shd w:val="clear" w:color="auto" w:fill="FFFFFF" w:themeFill="background1"/>
          </w:tcPr>
          <w:p w14:paraId="133A9931" w14:textId="27460BB9" w:rsidR="00DA11C3" w:rsidRPr="0038676F" w:rsidRDefault="00DA11C3" w:rsidP="0049441D">
            <w:pPr>
              <w:pStyle w:val="ListParagraph"/>
              <w:numPr>
                <w:ilvl w:val="0"/>
                <w:numId w:val="38"/>
              </w:numPr>
              <w:spacing w:after="160" w:line="259" w:lineRule="auto"/>
              <w:ind w:left="360"/>
              <w:rPr>
                <w:rFonts w:cstheme="minorHAnsi"/>
                <w:szCs w:val="22"/>
              </w:rPr>
            </w:pPr>
          </w:p>
        </w:tc>
        <w:tc>
          <w:tcPr>
            <w:tcW w:w="10810" w:type="dxa"/>
            <w:shd w:val="clear" w:color="auto" w:fill="E2EFD9" w:themeFill="accent6" w:themeFillTint="33"/>
          </w:tcPr>
          <w:p w14:paraId="4A1396D6" w14:textId="77777777" w:rsidR="00DA11C3" w:rsidRPr="0038676F" w:rsidRDefault="00DA11C3" w:rsidP="0049441D">
            <w:pPr>
              <w:rPr>
                <w:rFonts w:cstheme="minorHAnsi"/>
                <w:b/>
                <w:bCs/>
                <w:szCs w:val="22"/>
              </w:rPr>
            </w:pPr>
            <w:r w:rsidRPr="0038676F">
              <w:rPr>
                <w:rFonts w:cstheme="minorHAnsi"/>
                <w:b/>
                <w:bCs/>
                <w:szCs w:val="22"/>
              </w:rPr>
              <w:t xml:space="preserve">Pathways and transitions considerations: </w:t>
            </w:r>
          </w:p>
          <w:p w14:paraId="2DE2B166" w14:textId="229A7018" w:rsidR="00DA11C3" w:rsidRPr="0038676F" w:rsidRDefault="00DA11C3" w:rsidP="0049441D">
            <w:pPr>
              <w:rPr>
                <w:rFonts w:cstheme="minorHAnsi"/>
                <w:b/>
                <w:bCs/>
                <w:szCs w:val="22"/>
              </w:rPr>
            </w:pPr>
            <w:r w:rsidRPr="0038676F">
              <w:rPr>
                <w:rFonts w:cstheme="minorHAnsi"/>
                <w:szCs w:val="22"/>
              </w:rPr>
              <w:t>A Year 6 student working within the range of Level B1 in any one language mode is not ready to transition to the English curriculum regardless of their proficiency in the other two language modes. This student will continue on Pathway B of the EAL curriculum in all language modes.</w:t>
            </w:r>
          </w:p>
        </w:tc>
      </w:tr>
    </w:tbl>
    <w:p w14:paraId="110F990B" w14:textId="77777777" w:rsidR="006A5630" w:rsidRPr="0038676F" w:rsidRDefault="006A5630" w:rsidP="00A96A42">
      <w:pPr>
        <w:rPr>
          <w:rFonts w:cstheme="minorHAnsi"/>
          <w:szCs w:val="22"/>
        </w:rPr>
      </w:pPr>
    </w:p>
    <w:p w14:paraId="1E6EF691" w14:textId="77777777" w:rsidR="00A1452D" w:rsidRPr="0038676F" w:rsidRDefault="00A1452D" w:rsidP="00A96A42">
      <w:pPr>
        <w:rPr>
          <w:rFonts w:cstheme="minorHAnsi"/>
          <w:szCs w:val="22"/>
        </w:rPr>
      </w:pPr>
    </w:p>
    <w:p w14:paraId="21F5DBAA" w14:textId="77777777" w:rsidR="00A1452D" w:rsidRPr="0038676F" w:rsidRDefault="00A1452D" w:rsidP="00A96A42">
      <w:pPr>
        <w:rPr>
          <w:rFonts w:cstheme="minorHAnsi"/>
          <w:szCs w:val="22"/>
        </w:rPr>
      </w:pPr>
    </w:p>
    <w:sectPr w:rsidR="00A1452D" w:rsidRPr="0038676F"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8630" w14:textId="77777777" w:rsidR="00EA2D91" w:rsidRDefault="00EA2D91" w:rsidP="00126D12">
      <w:pPr>
        <w:spacing w:after="0"/>
      </w:pPr>
      <w:r>
        <w:separator/>
      </w:r>
    </w:p>
  </w:endnote>
  <w:endnote w:type="continuationSeparator" w:id="0">
    <w:p w14:paraId="17BE5ED4" w14:textId="77777777" w:rsidR="00EA2D91" w:rsidRDefault="00EA2D91" w:rsidP="00126D12">
      <w:pPr>
        <w:spacing w:after="0"/>
      </w:pPr>
      <w:r>
        <w:continuationSeparator/>
      </w:r>
    </w:p>
  </w:endnote>
  <w:endnote w:type="continuationNotice" w:id="1">
    <w:p w14:paraId="696E60B0" w14:textId="77777777" w:rsidR="004767CB" w:rsidRDefault="004767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A642" w14:textId="77777777" w:rsidR="00EA2D91" w:rsidRDefault="00EA2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B9E0" w14:textId="77777777" w:rsidR="00EA2D91" w:rsidRDefault="00EA2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5656" w14:textId="77777777" w:rsidR="00EA2D91" w:rsidRDefault="00EA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27409" w14:textId="77777777" w:rsidR="00EA2D91" w:rsidRDefault="00EA2D91" w:rsidP="00126D12">
      <w:pPr>
        <w:spacing w:after="0"/>
      </w:pPr>
      <w:r>
        <w:separator/>
      </w:r>
    </w:p>
  </w:footnote>
  <w:footnote w:type="continuationSeparator" w:id="0">
    <w:p w14:paraId="25F7F8F8" w14:textId="77777777" w:rsidR="00EA2D91" w:rsidRDefault="00EA2D91" w:rsidP="00126D12">
      <w:pPr>
        <w:spacing w:after="0"/>
      </w:pPr>
      <w:r>
        <w:continuationSeparator/>
      </w:r>
    </w:p>
  </w:footnote>
  <w:footnote w:type="continuationNotice" w:id="1">
    <w:p w14:paraId="777B27D2" w14:textId="77777777" w:rsidR="004767CB" w:rsidRDefault="004767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8221" w14:textId="77777777" w:rsidR="00EA2D91" w:rsidRDefault="00EA2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86C5" w14:textId="0E6F0418" w:rsidR="00EA2D91" w:rsidRDefault="00EA2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5A30" w14:textId="77777777" w:rsidR="00EA2D91" w:rsidRDefault="00EA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8400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A004C"/>
    <w:multiLevelType w:val="hybridMultilevel"/>
    <w:tmpl w:val="13FE7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4805CB"/>
    <w:multiLevelType w:val="hybridMultilevel"/>
    <w:tmpl w:val="E21E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3605B"/>
    <w:multiLevelType w:val="hybridMultilevel"/>
    <w:tmpl w:val="92C4F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C96468"/>
    <w:multiLevelType w:val="hybridMultilevel"/>
    <w:tmpl w:val="89389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7006D7"/>
    <w:multiLevelType w:val="hybridMultilevel"/>
    <w:tmpl w:val="2BC21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0"/>
  </w:num>
  <w:num w:numId="4">
    <w:abstractNumId w:val="0"/>
  </w:num>
  <w:num w:numId="5">
    <w:abstractNumId w:val="21"/>
  </w:num>
  <w:num w:numId="6">
    <w:abstractNumId w:val="25"/>
  </w:num>
  <w:num w:numId="7">
    <w:abstractNumId w:val="16"/>
  </w:num>
  <w:num w:numId="8">
    <w:abstractNumId w:val="10"/>
  </w:num>
  <w:num w:numId="9">
    <w:abstractNumId w:val="32"/>
  </w:num>
  <w:num w:numId="10">
    <w:abstractNumId w:val="12"/>
  </w:num>
  <w:num w:numId="11">
    <w:abstractNumId w:val="39"/>
  </w:num>
  <w:num w:numId="12">
    <w:abstractNumId w:val="26"/>
  </w:num>
  <w:num w:numId="13">
    <w:abstractNumId w:val="28"/>
  </w:num>
  <w:num w:numId="14">
    <w:abstractNumId w:val="8"/>
  </w:num>
  <w:num w:numId="15">
    <w:abstractNumId w:val="29"/>
  </w:num>
  <w:num w:numId="16">
    <w:abstractNumId w:val="33"/>
  </w:num>
  <w:num w:numId="17">
    <w:abstractNumId w:val="34"/>
  </w:num>
  <w:num w:numId="18">
    <w:abstractNumId w:val="19"/>
  </w:num>
  <w:num w:numId="19">
    <w:abstractNumId w:val="31"/>
  </w:num>
  <w:num w:numId="20">
    <w:abstractNumId w:val="6"/>
  </w:num>
  <w:num w:numId="21">
    <w:abstractNumId w:val="20"/>
  </w:num>
  <w:num w:numId="22">
    <w:abstractNumId w:val="37"/>
  </w:num>
  <w:num w:numId="23">
    <w:abstractNumId w:val="22"/>
  </w:num>
  <w:num w:numId="24">
    <w:abstractNumId w:val="27"/>
  </w:num>
  <w:num w:numId="25">
    <w:abstractNumId w:val="2"/>
  </w:num>
  <w:num w:numId="26">
    <w:abstractNumId w:val="13"/>
  </w:num>
  <w:num w:numId="27">
    <w:abstractNumId w:val="7"/>
  </w:num>
  <w:num w:numId="28">
    <w:abstractNumId w:val="3"/>
  </w:num>
  <w:num w:numId="29">
    <w:abstractNumId w:val="23"/>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11"/>
  </w:num>
  <w:num w:numId="37">
    <w:abstractNumId w:val="24"/>
  </w:num>
  <w:num w:numId="38">
    <w:abstractNumId w:val="18"/>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D5"/>
    <w:rsid w:val="00003F3B"/>
    <w:rsid w:val="00005942"/>
    <w:rsid w:val="00010539"/>
    <w:rsid w:val="00010E6F"/>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4DBB"/>
    <w:rsid w:val="000A4ECE"/>
    <w:rsid w:val="000A60DD"/>
    <w:rsid w:val="000B253F"/>
    <w:rsid w:val="000B2CDA"/>
    <w:rsid w:val="000D4BF0"/>
    <w:rsid w:val="000E0AC4"/>
    <w:rsid w:val="000E14D0"/>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3BD"/>
    <w:rsid w:val="001177FF"/>
    <w:rsid w:val="00123A18"/>
    <w:rsid w:val="001258F4"/>
    <w:rsid w:val="00126D12"/>
    <w:rsid w:val="00133174"/>
    <w:rsid w:val="0013514E"/>
    <w:rsid w:val="00140D8D"/>
    <w:rsid w:val="001421D4"/>
    <w:rsid w:val="00142565"/>
    <w:rsid w:val="0014494B"/>
    <w:rsid w:val="00145F55"/>
    <w:rsid w:val="00151608"/>
    <w:rsid w:val="001548AE"/>
    <w:rsid w:val="00157266"/>
    <w:rsid w:val="001616C3"/>
    <w:rsid w:val="00166423"/>
    <w:rsid w:val="001717D2"/>
    <w:rsid w:val="00173DF2"/>
    <w:rsid w:val="00173E87"/>
    <w:rsid w:val="001751BC"/>
    <w:rsid w:val="0017564C"/>
    <w:rsid w:val="0017627B"/>
    <w:rsid w:val="001817C9"/>
    <w:rsid w:val="00187A95"/>
    <w:rsid w:val="001A1BEC"/>
    <w:rsid w:val="001A4A3E"/>
    <w:rsid w:val="001A773A"/>
    <w:rsid w:val="001B04E8"/>
    <w:rsid w:val="001B3878"/>
    <w:rsid w:val="001B4408"/>
    <w:rsid w:val="001B4C08"/>
    <w:rsid w:val="001C074A"/>
    <w:rsid w:val="001C4AC2"/>
    <w:rsid w:val="001D2027"/>
    <w:rsid w:val="001D66B0"/>
    <w:rsid w:val="001D67B2"/>
    <w:rsid w:val="001E0833"/>
    <w:rsid w:val="001E444F"/>
    <w:rsid w:val="001E7E2E"/>
    <w:rsid w:val="001F197F"/>
    <w:rsid w:val="001F7DD4"/>
    <w:rsid w:val="002057F5"/>
    <w:rsid w:val="00205B80"/>
    <w:rsid w:val="00210C2F"/>
    <w:rsid w:val="002119B0"/>
    <w:rsid w:val="00211A0D"/>
    <w:rsid w:val="002124D0"/>
    <w:rsid w:val="002127B4"/>
    <w:rsid w:val="00213966"/>
    <w:rsid w:val="0021677A"/>
    <w:rsid w:val="002209F3"/>
    <w:rsid w:val="00221B51"/>
    <w:rsid w:val="00221FAC"/>
    <w:rsid w:val="00225B30"/>
    <w:rsid w:val="0023196E"/>
    <w:rsid w:val="00232B89"/>
    <w:rsid w:val="002344E3"/>
    <w:rsid w:val="002363B3"/>
    <w:rsid w:val="00241982"/>
    <w:rsid w:val="00247726"/>
    <w:rsid w:val="00254420"/>
    <w:rsid w:val="002554A4"/>
    <w:rsid w:val="002602A2"/>
    <w:rsid w:val="00260321"/>
    <w:rsid w:val="002653DC"/>
    <w:rsid w:val="002707C1"/>
    <w:rsid w:val="00273418"/>
    <w:rsid w:val="00276D81"/>
    <w:rsid w:val="00285984"/>
    <w:rsid w:val="0028714F"/>
    <w:rsid w:val="00291EC3"/>
    <w:rsid w:val="00295263"/>
    <w:rsid w:val="002A0A22"/>
    <w:rsid w:val="002A26BC"/>
    <w:rsid w:val="002B2CD9"/>
    <w:rsid w:val="002B3FD3"/>
    <w:rsid w:val="002B4946"/>
    <w:rsid w:val="002B5FEC"/>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2F72FA"/>
    <w:rsid w:val="003017F6"/>
    <w:rsid w:val="00303C6D"/>
    <w:rsid w:val="0030528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63295"/>
    <w:rsid w:val="0037108A"/>
    <w:rsid w:val="00374D47"/>
    <w:rsid w:val="0038676F"/>
    <w:rsid w:val="00391ADC"/>
    <w:rsid w:val="00391DA9"/>
    <w:rsid w:val="00392437"/>
    <w:rsid w:val="00393EB2"/>
    <w:rsid w:val="003973AE"/>
    <w:rsid w:val="003A0FF9"/>
    <w:rsid w:val="003A1A7F"/>
    <w:rsid w:val="003A2369"/>
    <w:rsid w:val="003A3280"/>
    <w:rsid w:val="003A4AA1"/>
    <w:rsid w:val="003A7B75"/>
    <w:rsid w:val="003B4D77"/>
    <w:rsid w:val="003C004C"/>
    <w:rsid w:val="003C097F"/>
    <w:rsid w:val="003C4C2A"/>
    <w:rsid w:val="003C6369"/>
    <w:rsid w:val="003C768C"/>
    <w:rsid w:val="003D0EE1"/>
    <w:rsid w:val="003D397E"/>
    <w:rsid w:val="003D4F0E"/>
    <w:rsid w:val="003E0F88"/>
    <w:rsid w:val="003E330D"/>
    <w:rsid w:val="003E42D0"/>
    <w:rsid w:val="003F6D8C"/>
    <w:rsid w:val="00404DFA"/>
    <w:rsid w:val="00405F12"/>
    <w:rsid w:val="00407575"/>
    <w:rsid w:val="004115F7"/>
    <w:rsid w:val="0041231C"/>
    <w:rsid w:val="00412593"/>
    <w:rsid w:val="004141CD"/>
    <w:rsid w:val="004144DB"/>
    <w:rsid w:val="0041488F"/>
    <w:rsid w:val="00424163"/>
    <w:rsid w:val="00424E51"/>
    <w:rsid w:val="004251B5"/>
    <w:rsid w:val="00425BA9"/>
    <w:rsid w:val="00431C43"/>
    <w:rsid w:val="00433069"/>
    <w:rsid w:val="004415F4"/>
    <w:rsid w:val="004423AE"/>
    <w:rsid w:val="00444BF1"/>
    <w:rsid w:val="00445530"/>
    <w:rsid w:val="00455C2F"/>
    <w:rsid w:val="00465174"/>
    <w:rsid w:val="0046731B"/>
    <w:rsid w:val="00471244"/>
    <w:rsid w:val="00475190"/>
    <w:rsid w:val="004767CB"/>
    <w:rsid w:val="00481C00"/>
    <w:rsid w:val="00484E61"/>
    <w:rsid w:val="00486574"/>
    <w:rsid w:val="0049441D"/>
    <w:rsid w:val="004947C9"/>
    <w:rsid w:val="004965BE"/>
    <w:rsid w:val="004A19A1"/>
    <w:rsid w:val="004A2002"/>
    <w:rsid w:val="004A4FAD"/>
    <w:rsid w:val="004A7B25"/>
    <w:rsid w:val="004B1501"/>
    <w:rsid w:val="004B21CD"/>
    <w:rsid w:val="004B3C9A"/>
    <w:rsid w:val="004B5598"/>
    <w:rsid w:val="004B6852"/>
    <w:rsid w:val="004C06F2"/>
    <w:rsid w:val="004C6CD0"/>
    <w:rsid w:val="004D26B7"/>
    <w:rsid w:val="004E0DDC"/>
    <w:rsid w:val="004E51C2"/>
    <w:rsid w:val="004E62C9"/>
    <w:rsid w:val="004E6DC5"/>
    <w:rsid w:val="004E712A"/>
    <w:rsid w:val="004E7DFC"/>
    <w:rsid w:val="004F1C90"/>
    <w:rsid w:val="004F1EEC"/>
    <w:rsid w:val="004F7F63"/>
    <w:rsid w:val="00512042"/>
    <w:rsid w:val="00512A60"/>
    <w:rsid w:val="00523762"/>
    <w:rsid w:val="0052459B"/>
    <w:rsid w:val="00525D8D"/>
    <w:rsid w:val="005265D1"/>
    <w:rsid w:val="00527EC9"/>
    <w:rsid w:val="005304A4"/>
    <w:rsid w:val="00531A0C"/>
    <w:rsid w:val="005341A9"/>
    <w:rsid w:val="00542145"/>
    <w:rsid w:val="0054419F"/>
    <w:rsid w:val="00544B81"/>
    <w:rsid w:val="00545277"/>
    <w:rsid w:val="005455BD"/>
    <w:rsid w:val="005466DA"/>
    <w:rsid w:val="00547930"/>
    <w:rsid w:val="0055031C"/>
    <w:rsid w:val="00551BE8"/>
    <w:rsid w:val="0055320F"/>
    <w:rsid w:val="00553EF0"/>
    <w:rsid w:val="00554462"/>
    <w:rsid w:val="00554EA1"/>
    <w:rsid w:val="00555D73"/>
    <w:rsid w:val="0056401C"/>
    <w:rsid w:val="0056419E"/>
    <w:rsid w:val="005716D1"/>
    <w:rsid w:val="00580771"/>
    <w:rsid w:val="00580D1B"/>
    <w:rsid w:val="00583E60"/>
    <w:rsid w:val="00586AA0"/>
    <w:rsid w:val="00591D35"/>
    <w:rsid w:val="00597831"/>
    <w:rsid w:val="005A44C4"/>
    <w:rsid w:val="005A4D18"/>
    <w:rsid w:val="005B2FE2"/>
    <w:rsid w:val="005D2E46"/>
    <w:rsid w:val="005D3B88"/>
    <w:rsid w:val="005D4422"/>
    <w:rsid w:val="005D593B"/>
    <w:rsid w:val="005E221C"/>
    <w:rsid w:val="005E7B66"/>
    <w:rsid w:val="005F1A15"/>
    <w:rsid w:val="005F3B26"/>
    <w:rsid w:val="005F3E55"/>
    <w:rsid w:val="00602CF2"/>
    <w:rsid w:val="00607EEB"/>
    <w:rsid w:val="006146A3"/>
    <w:rsid w:val="006264C1"/>
    <w:rsid w:val="00626FFB"/>
    <w:rsid w:val="006314D3"/>
    <w:rsid w:val="006432F6"/>
    <w:rsid w:val="00643338"/>
    <w:rsid w:val="00643E40"/>
    <w:rsid w:val="00646BEF"/>
    <w:rsid w:val="00654C01"/>
    <w:rsid w:val="00655F08"/>
    <w:rsid w:val="00663B7B"/>
    <w:rsid w:val="00663E36"/>
    <w:rsid w:val="0066432C"/>
    <w:rsid w:val="0067332E"/>
    <w:rsid w:val="00674A20"/>
    <w:rsid w:val="00674AEC"/>
    <w:rsid w:val="0067522B"/>
    <w:rsid w:val="0067522E"/>
    <w:rsid w:val="0068296B"/>
    <w:rsid w:val="00683EC8"/>
    <w:rsid w:val="0069128A"/>
    <w:rsid w:val="006934CF"/>
    <w:rsid w:val="0069354D"/>
    <w:rsid w:val="006948A3"/>
    <w:rsid w:val="0069571A"/>
    <w:rsid w:val="006A31BE"/>
    <w:rsid w:val="006A5630"/>
    <w:rsid w:val="006B16FC"/>
    <w:rsid w:val="006B360D"/>
    <w:rsid w:val="006B45F4"/>
    <w:rsid w:val="006C298D"/>
    <w:rsid w:val="006D2472"/>
    <w:rsid w:val="006D432D"/>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39B9"/>
    <w:rsid w:val="00744816"/>
    <w:rsid w:val="007522A0"/>
    <w:rsid w:val="00753E73"/>
    <w:rsid w:val="00772DD1"/>
    <w:rsid w:val="00775D65"/>
    <w:rsid w:val="00783AE9"/>
    <w:rsid w:val="00787D19"/>
    <w:rsid w:val="0079157D"/>
    <w:rsid w:val="00792993"/>
    <w:rsid w:val="00792CA5"/>
    <w:rsid w:val="00793005"/>
    <w:rsid w:val="00793C70"/>
    <w:rsid w:val="0079479F"/>
    <w:rsid w:val="007A02D9"/>
    <w:rsid w:val="007A2C7A"/>
    <w:rsid w:val="007A386F"/>
    <w:rsid w:val="007A46E9"/>
    <w:rsid w:val="007A6D26"/>
    <w:rsid w:val="007B0063"/>
    <w:rsid w:val="007B4204"/>
    <w:rsid w:val="007B751A"/>
    <w:rsid w:val="007C1ED5"/>
    <w:rsid w:val="007D5775"/>
    <w:rsid w:val="007D6F53"/>
    <w:rsid w:val="007E2601"/>
    <w:rsid w:val="007E3F53"/>
    <w:rsid w:val="007E4D6E"/>
    <w:rsid w:val="007F2C93"/>
    <w:rsid w:val="007F5ABF"/>
    <w:rsid w:val="00811D89"/>
    <w:rsid w:val="00812A97"/>
    <w:rsid w:val="008130A7"/>
    <w:rsid w:val="008152A1"/>
    <w:rsid w:val="008165A9"/>
    <w:rsid w:val="00820D37"/>
    <w:rsid w:val="00822BB3"/>
    <w:rsid w:val="0082326A"/>
    <w:rsid w:val="00824401"/>
    <w:rsid w:val="00825106"/>
    <w:rsid w:val="008262D4"/>
    <w:rsid w:val="008275D2"/>
    <w:rsid w:val="00827912"/>
    <w:rsid w:val="00830A5B"/>
    <w:rsid w:val="00833248"/>
    <w:rsid w:val="00834764"/>
    <w:rsid w:val="00834CE3"/>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48BD"/>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2E80"/>
    <w:rsid w:val="008C67BD"/>
    <w:rsid w:val="008C685F"/>
    <w:rsid w:val="008C78E8"/>
    <w:rsid w:val="008D1186"/>
    <w:rsid w:val="008D2A8A"/>
    <w:rsid w:val="008D345F"/>
    <w:rsid w:val="008D3C98"/>
    <w:rsid w:val="008D7F15"/>
    <w:rsid w:val="008E306B"/>
    <w:rsid w:val="008E3F41"/>
    <w:rsid w:val="008E413E"/>
    <w:rsid w:val="008E522C"/>
    <w:rsid w:val="008E70A3"/>
    <w:rsid w:val="008F14FA"/>
    <w:rsid w:val="008F20A9"/>
    <w:rsid w:val="008F37EF"/>
    <w:rsid w:val="008F4D13"/>
    <w:rsid w:val="008F7379"/>
    <w:rsid w:val="008F7995"/>
    <w:rsid w:val="0090454C"/>
    <w:rsid w:val="00905405"/>
    <w:rsid w:val="00914B52"/>
    <w:rsid w:val="00917D4D"/>
    <w:rsid w:val="00917DDD"/>
    <w:rsid w:val="00921D7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4714"/>
    <w:rsid w:val="00986D50"/>
    <w:rsid w:val="00990E71"/>
    <w:rsid w:val="00993EC1"/>
    <w:rsid w:val="009951E3"/>
    <w:rsid w:val="0099580A"/>
    <w:rsid w:val="009A0469"/>
    <w:rsid w:val="009A3FFE"/>
    <w:rsid w:val="009A564A"/>
    <w:rsid w:val="009A61D4"/>
    <w:rsid w:val="009A76E2"/>
    <w:rsid w:val="009A77A2"/>
    <w:rsid w:val="009B1C72"/>
    <w:rsid w:val="009B62DE"/>
    <w:rsid w:val="009C0735"/>
    <w:rsid w:val="009C08FB"/>
    <w:rsid w:val="009C310A"/>
    <w:rsid w:val="009C32FB"/>
    <w:rsid w:val="009C7457"/>
    <w:rsid w:val="009C7BA7"/>
    <w:rsid w:val="009D2B39"/>
    <w:rsid w:val="009D2FB9"/>
    <w:rsid w:val="009E50BC"/>
    <w:rsid w:val="009E5244"/>
    <w:rsid w:val="009E5ED5"/>
    <w:rsid w:val="009E6040"/>
    <w:rsid w:val="009E7800"/>
    <w:rsid w:val="009F230C"/>
    <w:rsid w:val="009F344B"/>
    <w:rsid w:val="009F5AF9"/>
    <w:rsid w:val="00A00782"/>
    <w:rsid w:val="00A03CBD"/>
    <w:rsid w:val="00A129C3"/>
    <w:rsid w:val="00A12BDB"/>
    <w:rsid w:val="00A13CE7"/>
    <w:rsid w:val="00A1452D"/>
    <w:rsid w:val="00A17C62"/>
    <w:rsid w:val="00A33893"/>
    <w:rsid w:val="00A35E3F"/>
    <w:rsid w:val="00A36537"/>
    <w:rsid w:val="00A370A8"/>
    <w:rsid w:val="00A431F1"/>
    <w:rsid w:val="00A50ADF"/>
    <w:rsid w:val="00A5707D"/>
    <w:rsid w:val="00A57E1F"/>
    <w:rsid w:val="00A601B6"/>
    <w:rsid w:val="00A60287"/>
    <w:rsid w:val="00A612D0"/>
    <w:rsid w:val="00A62F49"/>
    <w:rsid w:val="00A64740"/>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14A4"/>
    <w:rsid w:val="00AD282E"/>
    <w:rsid w:val="00AD2D1B"/>
    <w:rsid w:val="00AD4D15"/>
    <w:rsid w:val="00AD4DBB"/>
    <w:rsid w:val="00AD6192"/>
    <w:rsid w:val="00AE18A3"/>
    <w:rsid w:val="00AE264B"/>
    <w:rsid w:val="00AE6774"/>
    <w:rsid w:val="00AE6A35"/>
    <w:rsid w:val="00AF738C"/>
    <w:rsid w:val="00B008C3"/>
    <w:rsid w:val="00B04264"/>
    <w:rsid w:val="00B05CCC"/>
    <w:rsid w:val="00B07302"/>
    <w:rsid w:val="00B0745E"/>
    <w:rsid w:val="00B14511"/>
    <w:rsid w:val="00B15121"/>
    <w:rsid w:val="00B178BA"/>
    <w:rsid w:val="00B215C1"/>
    <w:rsid w:val="00B21A99"/>
    <w:rsid w:val="00B22A92"/>
    <w:rsid w:val="00B238E1"/>
    <w:rsid w:val="00B23934"/>
    <w:rsid w:val="00B25583"/>
    <w:rsid w:val="00B257E5"/>
    <w:rsid w:val="00B402B5"/>
    <w:rsid w:val="00B41757"/>
    <w:rsid w:val="00B41A9C"/>
    <w:rsid w:val="00B428BF"/>
    <w:rsid w:val="00B431B0"/>
    <w:rsid w:val="00B47120"/>
    <w:rsid w:val="00B479A7"/>
    <w:rsid w:val="00B52ED3"/>
    <w:rsid w:val="00B56807"/>
    <w:rsid w:val="00B60AAC"/>
    <w:rsid w:val="00B639C3"/>
    <w:rsid w:val="00B66115"/>
    <w:rsid w:val="00B673EB"/>
    <w:rsid w:val="00B716C7"/>
    <w:rsid w:val="00B71762"/>
    <w:rsid w:val="00B7228D"/>
    <w:rsid w:val="00B776D3"/>
    <w:rsid w:val="00B823A8"/>
    <w:rsid w:val="00B84C28"/>
    <w:rsid w:val="00B853BF"/>
    <w:rsid w:val="00B85517"/>
    <w:rsid w:val="00B869DC"/>
    <w:rsid w:val="00B87102"/>
    <w:rsid w:val="00B92998"/>
    <w:rsid w:val="00B96D50"/>
    <w:rsid w:val="00BA054B"/>
    <w:rsid w:val="00BA1D25"/>
    <w:rsid w:val="00BA4F03"/>
    <w:rsid w:val="00BB0B69"/>
    <w:rsid w:val="00BB3863"/>
    <w:rsid w:val="00BB3971"/>
    <w:rsid w:val="00BB3A50"/>
    <w:rsid w:val="00BC29FD"/>
    <w:rsid w:val="00BC3A42"/>
    <w:rsid w:val="00BC607F"/>
    <w:rsid w:val="00BC72E8"/>
    <w:rsid w:val="00BD2A15"/>
    <w:rsid w:val="00BD5B8B"/>
    <w:rsid w:val="00BD77F9"/>
    <w:rsid w:val="00BE0B1F"/>
    <w:rsid w:val="00BF0A26"/>
    <w:rsid w:val="00BF3D73"/>
    <w:rsid w:val="00BF3E40"/>
    <w:rsid w:val="00C04F48"/>
    <w:rsid w:val="00C05DBB"/>
    <w:rsid w:val="00C05FAC"/>
    <w:rsid w:val="00C06873"/>
    <w:rsid w:val="00C07009"/>
    <w:rsid w:val="00C100FD"/>
    <w:rsid w:val="00C13271"/>
    <w:rsid w:val="00C149B7"/>
    <w:rsid w:val="00C2284C"/>
    <w:rsid w:val="00C253F6"/>
    <w:rsid w:val="00C2643E"/>
    <w:rsid w:val="00C269F9"/>
    <w:rsid w:val="00C3036F"/>
    <w:rsid w:val="00C3089A"/>
    <w:rsid w:val="00C33AD5"/>
    <w:rsid w:val="00C3554D"/>
    <w:rsid w:val="00C360D9"/>
    <w:rsid w:val="00C406D4"/>
    <w:rsid w:val="00C50BC0"/>
    <w:rsid w:val="00C548D8"/>
    <w:rsid w:val="00C56CD3"/>
    <w:rsid w:val="00C60F44"/>
    <w:rsid w:val="00C6166D"/>
    <w:rsid w:val="00C61C18"/>
    <w:rsid w:val="00C72F8F"/>
    <w:rsid w:val="00C817F5"/>
    <w:rsid w:val="00C828D8"/>
    <w:rsid w:val="00C83E23"/>
    <w:rsid w:val="00C84D5A"/>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D7DA2"/>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3642"/>
    <w:rsid w:val="00D74170"/>
    <w:rsid w:val="00D7708C"/>
    <w:rsid w:val="00D80B90"/>
    <w:rsid w:val="00D9605A"/>
    <w:rsid w:val="00D9693F"/>
    <w:rsid w:val="00DA01C3"/>
    <w:rsid w:val="00DA11C3"/>
    <w:rsid w:val="00DA421A"/>
    <w:rsid w:val="00DA49FA"/>
    <w:rsid w:val="00DA4FCE"/>
    <w:rsid w:val="00DA60D7"/>
    <w:rsid w:val="00DA765D"/>
    <w:rsid w:val="00DB0BF4"/>
    <w:rsid w:val="00DC37B1"/>
    <w:rsid w:val="00DC418F"/>
    <w:rsid w:val="00DC72E7"/>
    <w:rsid w:val="00DD0FA5"/>
    <w:rsid w:val="00DD1A89"/>
    <w:rsid w:val="00DD4143"/>
    <w:rsid w:val="00DD5429"/>
    <w:rsid w:val="00DE0D1D"/>
    <w:rsid w:val="00DE3035"/>
    <w:rsid w:val="00DE4F3D"/>
    <w:rsid w:val="00DE6923"/>
    <w:rsid w:val="00DE6930"/>
    <w:rsid w:val="00DF1F15"/>
    <w:rsid w:val="00DF223D"/>
    <w:rsid w:val="00DF5920"/>
    <w:rsid w:val="00DF5BE6"/>
    <w:rsid w:val="00DF5FDE"/>
    <w:rsid w:val="00DF65CF"/>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4FA0"/>
    <w:rsid w:val="00E75013"/>
    <w:rsid w:val="00E84FEF"/>
    <w:rsid w:val="00E92688"/>
    <w:rsid w:val="00E935BE"/>
    <w:rsid w:val="00E97E91"/>
    <w:rsid w:val="00EA0DB3"/>
    <w:rsid w:val="00EA1D85"/>
    <w:rsid w:val="00EA2D91"/>
    <w:rsid w:val="00EA3373"/>
    <w:rsid w:val="00EA69E1"/>
    <w:rsid w:val="00EA6EC4"/>
    <w:rsid w:val="00EB1346"/>
    <w:rsid w:val="00EB298A"/>
    <w:rsid w:val="00EB3305"/>
    <w:rsid w:val="00EB34F1"/>
    <w:rsid w:val="00EB4930"/>
    <w:rsid w:val="00EB69F5"/>
    <w:rsid w:val="00EC102D"/>
    <w:rsid w:val="00EC1F5D"/>
    <w:rsid w:val="00EC2AB9"/>
    <w:rsid w:val="00EC3E81"/>
    <w:rsid w:val="00EC601A"/>
    <w:rsid w:val="00ED14A4"/>
    <w:rsid w:val="00ED4B76"/>
    <w:rsid w:val="00ED5FBC"/>
    <w:rsid w:val="00EE1C17"/>
    <w:rsid w:val="00EE4FE8"/>
    <w:rsid w:val="00EE5214"/>
    <w:rsid w:val="00EE6FAD"/>
    <w:rsid w:val="00EF65E7"/>
    <w:rsid w:val="00F0172E"/>
    <w:rsid w:val="00F0209C"/>
    <w:rsid w:val="00F029F3"/>
    <w:rsid w:val="00F054FE"/>
    <w:rsid w:val="00F065A9"/>
    <w:rsid w:val="00F12113"/>
    <w:rsid w:val="00F12CF3"/>
    <w:rsid w:val="00F147D8"/>
    <w:rsid w:val="00F156F9"/>
    <w:rsid w:val="00F1576A"/>
    <w:rsid w:val="00F1707E"/>
    <w:rsid w:val="00F204C4"/>
    <w:rsid w:val="00F23072"/>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4415"/>
    <w:rsid w:val="00F85CF5"/>
    <w:rsid w:val="00FA05F9"/>
    <w:rsid w:val="00FA468D"/>
    <w:rsid w:val="00FA60D4"/>
    <w:rsid w:val="00FB04FD"/>
    <w:rsid w:val="00FB149E"/>
    <w:rsid w:val="00FB4378"/>
    <w:rsid w:val="00FB5131"/>
    <w:rsid w:val="00FB5A97"/>
    <w:rsid w:val="00FC79E8"/>
    <w:rsid w:val="00FD2CE0"/>
    <w:rsid w:val="00FD5845"/>
    <w:rsid w:val="00FE32BB"/>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7FCEB"/>
  <w15:chartTrackingRefBased/>
  <w15:docId w15:val="{FAFC40E7-756B-4B40-A8E9-29F8EB44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47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281" TargetMode="External"/><Relationship Id="rId18" Type="http://schemas.openxmlformats.org/officeDocument/2006/relationships/hyperlink" Target="https://victoriancurriculum.vcaa.vic.edu.au/Curriculum/ContentDescription/VCEALL28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88"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283" TargetMode="External"/><Relationship Id="rId17" Type="http://schemas.openxmlformats.org/officeDocument/2006/relationships/hyperlink" Target="https://victoriancurriculum.vcaa.vic.edu.au/Curriculum/ContentDescription/VCEALL29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283" TargetMode="External"/><Relationship Id="rId20" Type="http://schemas.openxmlformats.org/officeDocument/2006/relationships/hyperlink" Target="https://victoriancurriculum.vcaa.vic.edu.au/english/english-as-an-additional-language-eal/pathway-b-mid-immersion/curriculum/f-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286"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293" TargetMode="External"/><Relationship Id="rId23" Type="http://schemas.openxmlformats.org/officeDocument/2006/relationships/hyperlink" Target="https://victoriancurriculum.vcaa.vic.edu.au/Curriculum/ContentDescription/VCEALC264" TargetMode="External"/><Relationship Id="rId28" Type="http://schemas.openxmlformats.org/officeDocument/2006/relationships/header" Target="header3.xml"/><Relationship Id="rId10" Type="http://schemas.openxmlformats.org/officeDocument/2006/relationships/hyperlink" Target="https://victoriancurriculum.vcaa.vic.edu.au/Curriculum/ContentDescription/VCEALL291" TargetMode="External"/><Relationship Id="rId19" Type="http://schemas.openxmlformats.org/officeDocument/2006/relationships/hyperlink" Target="https://victoriancurriculum.vcaa.vic.edu.au/Curriculum/ContentDescription/VCEALL28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289" TargetMode="External"/><Relationship Id="rId22" Type="http://schemas.openxmlformats.org/officeDocument/2006/relationships/hyperlink" Target="https://victoriancurriculum.vcaa.vic.edu.au/Curriculum/ContentDescription/VCEALL293"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B1RV_ReadingActivitiesOnWhatsMyJob_2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ABA6013-EB69-485D-A438-F8EF509AE081}"/>
</file>

<file path=customXml/itemProps4.xml><?xml version="1.0" encoding="utf-8"?>
<ds:datastoreItem xmlns:ds="http://schemas.openxmlformats.org/officeDocument/2006/customXml" ds:itemID="{83FED791-5E96-4930-A2A7-80192ACCEA16}"/>
</file>

<file path=docProps/app.xml><?xml version="1.0" encoding="utf-8"?>
<Properties xmlns="http://schemas.openxmlformats.org/officeDocument/2006/extended-properties" xmlns:vt="http://schemas.openxmlformats.org/officeDocument/2006/docPropsVTypes">
  <Template>RV_Template.dotx</Template>
  <TotalTime>57</TotalTime>
  <Pages>3</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B1RV_ReadingActivitiesOnWhatsMyJob_2</dc:title>
  <dc:subject/>
  <dc:creator>Choong, Yan Y</dc:creator>
  <cp:keywords/>
  <dc:description/>
  <cp:lastModifiedBy>Patricia Robertson</cp:lastModifiedBy>
  <cp:revision>79</cp:revision>
  <dcterms:created xsi:type="dcterms:W3CDTF">2021-01-23T22:29:00Z</dcterms:created>
  <dcterms:modified xsi:type="dcterms:W3CDTF">2021-02-07T23:50:00Z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{5a38f114-163c-415e-9bd5-1818d746c2bb}</vt:lpwstr>
  </property>
  <property fmtid="{D5CDD505-2E9C-101B-9397-08002B2CF9AE}" pid="8" name="RecordPoint_ActiveItemUniqueId">
    <vt:lpwstr>{f7248096-6d16-43cc-8959-54ecd1778a7e}</vt:lpwstr>
  </property>
  <property fmtid="{D5CDD505-2E9C-101B-9397-08002B2CF9AE}" pid="9" name="RecordPoint_ActiveItemWebId">
    <vt:lpwstr>{ac5529e8-82bd-4f0b-a130-75c30822cc2f}</vt:lpwstr>
  </property>
  <property fmtid="{D5CDD505-2E9C-101B-9397-08002B2CF9AE}" pid="10" name="RecordPoint_ActiveItemSiteId">
    <vt:lpwstr>{03dc8113-b288-4f44-a289-6e7ea0196235}</vt:lpwstr>
  </property>
  <property fmtid="{D5CDD505-2E9C-101B-9397-08002B2CF9AE}" pid="11" name="RecordPoint_RecordNumberSubmitted">
    <vt:lpwstr>R20200837421</vt:lpwstr>
  </property>
  <property fmtid="{D5CDD505-2E9C-101B-9397-08002B2CF9AE}" pid="12" name="RecordPoint_SubmissionCompleted">
    <vt:lpwstr>2020-09-24T14:14:43.8768932+10:00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