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6600" w14:textId="05F8FA00" w:rsidR="00B66115" w:rsidRDefault="00D9693F">
      <w:pPr>
        <w:rPr>
          <w:b/>
          <w:bCs/>
        </w:rPr>
      </w:pPr>
      <w:r>
        <w:rPr>
          <w:b/>
          <w:bCs/>
        </w:rPr>
        <w:t>Pathway</w:t>
      </w:r>
      <w:r w:rsidR="00C90934">
        <w:rPr>
          <w:b/>
          <w:bCs/>
        </w:rPr>
        <w:t xml:space="preserve"> </w:t>
      </w:r>
      <w:r w:rsidR="00EF7BE5">
        <w:rPr>
          <w:b/>
          <w:bCs/>
        </w:rPr>
        <w:t>A</w:t>
      </w:r>
      <w:r w:rsidR="00C90934">
        <w:rPr>
          <w:b/>
          <w:bCs/>
        </w:rPr>
        <w:t xml:space="preserve"> </w:t>
      </w:r>
      <w:r>
        <w:rPr>
          <w:b/>
          <w:bCs/>
        </w:rPr>
        <w:t>Level</w:t>
      </w:r>
      <w:r w:rsidR="00030D90">
        <w:rPr>
          <w:b/>
          <w:bCs/>
        </w:rPr>
        <w:t xml:space="preserve"> </w:t>
      </w:r>
      <w:r w:rsidR="00EF7BE5">
        <w:rPr>
          <w:b/>
          <w:bCs/>
        </w:rPr>
        <w:t>A2</w:t>
      </w:r>
      <w:r w:rsidR="00B66115">
        <w:rPr>
          <w:b/>
          <w:bCs/>
        </w:rPr>
        <w:t xml:space="preserve"> </w:t>
      </w:r>
      <w:r w:rsidR="000E0AC4">
        <w:rPr>
          <w:b/>
          <w:bCs/>
        </w:rPr>
        <w:t xml:space="preserve">Reading and viewing </w:t>
      </w:r>
    </w:p>
    <w:p w14:paraId="316D0572" w14:textId="33184CAF" w:rsidR="00F156F9" w:rsidRPr="00154AFE" w:rsidRDefault="00FE5771" w:rsidP="00154AFE">
      <w:pPr>
        <w:rPr>
          <w:b/>
          <w:bCs/>
        </w:rPr>
      </w:pPr>
      <w:r>
        <w:rPr>
          <w:b/>
          <w:bCs/>
        </w:rPr>
        <w:t>Imaginative</w:t>
      </w:r>
      <w:r w:rsidR="008419D9">
        <w:rPr>
          <w:b/>
          <w:bCs/>
        </w:rPr>
        <w:t xml:space="preserve"> </w:t>
      </w:r>
      <w:r w:rsidR="00EA3373">
        <w:rPr>
          <w:b/>
          <w:bCs/>
        </w:rPr>
        <w:t>text</w:t>
      </w:r>
      <w:r w:rsidR="00C04B69">
        <w:rPr>
          <w:b/>
          <w:bCs/>
        </w:rPr>
        <w:t xml:space="preserve"> </w:t>
      </w:r>
      <w:r w:rsidR="000A60DD">
        <w:rPr>
          <w:b/>
          <w:bCs/>
        </w:rPr>
        <w:t xml:space="preserve">- </w:t>
      </w:r>
      <w:r w:rsidR="00EF7BE5">
        <w:rPr>
          <w:b/>
          <w:bCs/>
        </w:rPr>
        <w:t xml:space="preserve">Reading </w:t>
      </w:r>
      <w:r w:rsidR="00063C2C">
        <w:rPr>
          <w:b/>
          <w:bCs/>
        </w:rPr>
        <w:t>T</w:t>
      </w:r>
      <w:r w:rsidR="00E012E4">
        <w:rPr>
          <w:b/>
          <w:bCs/>
        </w:rPr>
        <w:t>he</w:t>
      </w:r>
      <w:r w:rsidR="00EF7BE5">
        <w:rPr>
          <w:b/>
          <w:bCs/>
        </w:rPr>
        <w:t xml:space="preserve"> Very Hungry Caterpillar </w:t>
      </w:r>
    </w:p>
    <w:tbl>
      <w:tblPr>
        <w:tblStyle w:val="TableGrid"/>
        <w:tblW w:w="22675" w:type="dxa"/>
        <w:tblBorders>
          <w:insideH w:val="none" w:sz="0" w:space="0" w:color="auto"/>
          <w:insideV w:val="none" w:sz="0" w:space="0" w:color="auto"/>
        </w:tblBorders>
        <w:tblLook w:val="04A0" w:firstRow="1" w:lastRow="0" w:firstColumn="1" w:lastColumn="0" w:noHBand="0" w:noVBand="1"/>
      </w:tblPr>
      <w:tblGrid>
        <w:gridCol w:w="1393"/>
        <w:gridCol w:w="21282"/>
      </w:tblGrid>
      <w:tr w:rsidR="00E84FEF" w14:paraId="2C3022E2" w14:textId="77777777" w:rsidTr="00F8380E">
        <w:tc>
          <w:tcPr>
            <w:tcW w:w="1393" w:type="dxa"/>
          </w:tcPr>
          <w:p w14:paraId="6AD76502" w14:textId="77777777" w:rsidR="00E84FEF" w:rsidRDefault="00475190" w:rsidP="00812A97">
            <w:pPr>
              <w:rPr>
                <w:b/>
                <w:bCs/>
              </w:rPr>
            </w:pPr>
            <w:r>
              <w:rPr>
                <w:b/>
                <w:bCs/>
              </w:rPr>
              <w:t xml:space="preserve">Student information </w:t>
            </w:r>
          </w:p>
        </w:tc>
        <w:tc>
          <w:tcPr>
            <w:tcW w:w="21282" w:type="dxa"/>
          </w:tcPr>
          <w:p w14:paraId="644AFF47" w14:textId="42DB9F30" w:rsidR="006E2756" w:rsidRPr="00515AF2" w:rsidRDefault="00A35488" w:rsidP="00515AF2">
            <w:pPr>
              <w:autoSpaceDE w:val="0"/>
              <w:autoSpaceDN w:val="0"/>
              <w:adjustRightInd w:val="0"/>
              <w:spacing w:after="0"/>
              <w:rPr>
                <w:rFonts w:cstheme="minorHAnsi"/>
                <w:color w:val="000000"/>
                <w:szCs w:val="22"/>
                <w:lang w:val="en-AU"/>
              </w:rPr>
            </w:pPr>
            <w:r w:rsidRPr="00BD0354">
              <w:rPr>
                <w:rFonts w:cstheme="minorHAnsi"/>
                <w:color w:val="000000"/>
                <w:szCs w:val="22"/>
                <w:lang w:val="en-AU"/>
              </w:rPr>
              <w:t>Th</w:t>
            </w:r>
            <w:r w:rsidR="005F04DD">
              <w:rPr>
                <w:rFonts w:cstheme="minorHAnsi"/>
                <w:color w:val="000000"/>
                <w:szCs w:val="22"/>
                <w:lang w:val="en-AU"/>
              </w:rPr>
              <w:t xml:space="preserve">is </w:t>
            </w:r>
            <w:r w:rsidRPr="00BD0354">
              <w:rPr>
                <w:rFonts w:cstheme="minorHAnsi"/>
                <w:color w:val="000000"/>
                <w:szCs w:val="22"/>
                <w:lang w:val="en-AU"/>
              </w:rPr>
              <w:t xml:space="preserve">student is six years and three months </w:t>
            </w:r>
            <w:r w:rsidR="00154AFE" w:rsidRPr="00BD0354">
              <w:rPr>
                <w:rFonts w:cstheme="minorHAnsi"/>
                <w:color w:val="000000"/>
                <w:szCs w:val="22"/>
                <w:lang w:val="en-AU"/>
              </w:rPr>
              <w:t>old and</w:t>
            </w:r>
            <w:r w:rsidRPr="00BD0354">
              <w:rPr>
                <w:rFonts w:cstheme="minorHAnsi"/>
                <w:color w:val="000000"/>
                <w:szCs w:val="22"/>
                <w:lang w:val="en-AU"/>
              </w:rPr>
              <w:t xml:space="preserve"> has been in Australia for four months. She is from the </w:t>
            </w:r>
            <w:r w:rsidR="00154AFE" w:rsidRPr="00BD0354">
              <w:rPr>
                <w:rFonts w:cstheme="minorHAnsi"/>
                <w:color w:val="000000"/>
                <w:szCs w:val="22"/>
                <w:lang w:val="en-AU"/>
              </w:rPr>
              <w:t>Philippines and</w:t>
            </w:r>
            <w:r>
              <w:rPr>
                <w:rFonts w:cstheme="minorHAnsi"/>
                <w:color w:val="000000"/>
                <w:szCs w:val="22"/>
                <w:lang w:val="en-AU"/>
              </w:rPr>
              <w:t xml:space="preserve"> speaks</w:t>
            </w:r>
            <w:r w:rsidRPr="00BD0354">
              <w:rPr>
                <w:rFonts w:cstheme="minorHAnsi"/>
                <w:color w:val="000000"/>
                <w:szCs w:val="22"/>
                <w:lang w:val="en-AU"/>
              </w:rPr>
              <w:t xml:space="preserve"> Filipino at home. She attended school for one year in the Philippines, where she had a little exposure to English.</w:t>
            </w:r>
            <w:r>
              <w:rPr>
                <w:rFonts w:cstheme="minorHAnsi"/>
                <w:color w:val="000000"/>
                <w:szCs w:val="22"/>
                <w:lang w:val="en-AU"/>
              </w:rPr>
              <w:t xml:space="preserve"> </w:t>
            </w:r>
            <w:r w:rsidRPr="00BD0354">
              <w:rPr>
                <w:rFonts w:cstheme="minorHAnsi"/>
                <w:color w:val="000000"/>
                <w:szCs w:val="22"/>
                <w:lang w:val="en-AU"/>
              </w:rPr>
              <w:t xml:space="preserve">She has been in a </w:t>
            </w:r>
            <w:r>
              <w:rPr>
                <w:rFonts w:cstheme="minorHAnsi"/>
                <w:color w:val="000000"/>
                <w:szCs w:val="22"/>
                <w:lang w:val="en-AU"/>
              </w:rPr>
              <w:t>Foundation</w:t>
            </w:r>
            <w:r w:rsidRPr="00BD0354">
              <w:rPr>
                <w:rFonts w:cstheme="minorHAnsi"/>
                <w:color w:val="000000"/>
                <w:szCs w:val="22"/>
                <w:lang w:val="en-AU"/>
              </w:rPr>
              <w:t xml:space="preserve"> class in an English language school for four months in Australia. She will exit into a mainstream school in a few weeks after completing this assessment task. </w:t>
            </w:r>
          </w:p>
        </w:tc>
      </w:tr>
      <w:tr w:rsidR="00AA73FA" w14:paraId="69697C88" w14:textId="77777777" w:rsidTr="00F8380E">
        <w:tc>
          <w:tcPr>
            <w:tcW w:w="1393" w:type="dxa"/>
          </w:tcPr>
          <w:p w14:paraId="4DB6F4A5" w14:textId="77777777" w:rsidR="00AA73FA" w:rsidRDefault="00AA73FA" w:rsidP="00812A97">
            <w:pPr>
              <w:rPr>
                <w:b/>
                <w:bCs/>
              </w:rPr>
            </w:pPr>
            <w:r>
              <w:rPr>
                <w:b/>
                <w:bCs/>
              </w:rPr>
              <w:t xml:space="preserve">Task </w:t>
            </w:r>
          </w:p>
        </w:tc>
        <w:tc>
          <w:tcPr>
            <w:tcW w:w="21282" w:type="dxa"/>
          </w:tcPr>
          <w:p w14:paraId="4C46F0ED" w14:textId="297301F4" w:rsidR="00515AF2" w:rsidRPr="00515AF2" w:rsidRDefault="00B328C4" w:rsidP="00515AF2">
            <w:pPr>
              <w:autoSpaceDE w:val="0"/>
              <w:autoSpaceDN w:val="0"/>
              <w:adjustRightInd w:val="0"/>
              <w:spacing w:after="0"/>
              <w:rPr>
                <w:rFonts w:cstheme="minorHAnsi"/>
                <w:color w:val="000000"/>
                <w:szCs w:val="22"/>
                <w:lang w:val="en-AU"/>
              </w:rPr>
            </w:pPr>
            <w:r>
              <w:rPr>
                <w:rFonts w:cstheme="minorHAnsi"/>
                <w:color w:val="000000"/>
                <w:szCs w:val="22"/>
                <w:lang w:val="en-AU"/>
              </w:rPr>
              <w:t xml:space="preserve">As part of larger </w:t>
            </w:r>
            <w:r w:rsidR="00834C2D">
              <w:rPr>
                <w:rFonts w:cstheme="minorHAnsi"/>
                <w:color w:val="000000"/>
                <w:szCs w:val="22"/>
                <w:lang w:val="en-AU"/>
              </w:rPr>
              <w:t xml:space="preserve">units of work on </w:t>
            </w:r>
            <w:r w:rsidR="004460AD">
              <w:rPr>
                <w:rFonts w:cstheme="minorHAnsi"/>
                <w:color w:val="000000"/>
                <w:szCs w:val="22"/>
                <w:lang w:val="en-AU"/>
              </w:rPr>
              <w:t>‘</w:t>
            </w:r>
            <w:r w:rsidR="00834C2D">
              <w:rPr>
                <w:rFonts w:cstheme="minorHAnsi"/>
                <w:color w:val="000000"/>
                <w:szCs w:val="22"/>
                <w:lang w:val="en-AU"/>
              </w:rPr>
              <w:t>Food</w:t>
            </w:r>
            <w:r w:rsidR="004460AD">
              <w:rPr>
                <w:rFonts w:cstheme="minorHAnsi"/>
                <w:color w:val="000000"/>
                <w:szCs w:val="22"/>
                <w:lang w:val="en-AU"/>
              </w:rPr>
              <w:t>’</w:t>
            </w:r>
            <w:r w:rsidR="00834C2D">
              <w:rPr>
                <w:rFonts w:cstheme="minorHAnsi"/>
                <w:color w:val="000000"/>
                <w:szCs w:val="22"/>
                <w:lang w:val="en-AU"/>
              </w:rPr>
              <w:t xml:space="preserve"> and ‘Minibeasts’</w:t>
            </w:r>
            <w:r>
              <w:rPr>
                <w:rFonts w:cstheme="minorHAnsi"/>
                <w:color w:val="000000"/>
                <w:szCs w:val="22"/>
                <w:lang w:val="en-AU"/>
              </w:rPr>
              <w:t>, t</w:t>
            </w:r>
            <w:r w:rsidR="00515AF2" w:rsidRPr="00515AF2">
              <w:rPr>
                <w:rFonts w:cstheme="minorHAnsi"/>
                <w:color w:val="000000"/>
                <w:szCs w:val="22"/>
                <w:lang w:val="en-AU"/>
              </w:rPr>
              <w:t xml:space="preserve">he student was asked to complete a computer-based task following a reading of </w:t>
            </w:r>
            <w:r w:rsidR="00515AF2" w:rsidRPr="00515AF2">
              <w:rPr>
                <w:rFonts w:cstheme="minorHAnsi"/>
                <w:i/>
                <w:iCs/>
                <w:color w:val="000000"/>
                <w:szCs w:val="22"/>
                <w:lang w:val="en-AU"/>
              </w:rPr>
              <w:t>The Very Hungry Caterpillar</w:t>
            </w:r>
            <w:r w:rsidR="00515AF2" w:rsidRPr="00515AF2">
              <w:rPr>
                <w:rFonts w:cstheme="minorHAnsi"/>
                <w:color w:val="000000"/>
                <w:szCs w:val="22"/>
                <w:lang w:val="en-AU"/>
              </w:rPr>
              <w:t xml:space="preserve"> by Eric Carle. In the task the student matches </w:t>
            </w:r>
            <w:r w:rsidR="00834C2D">
              <w:rPr>
                <w:rFonts w:cstheme="minorHAnsi"/>
                <w:color w:val="000000"/>
                <w:szCs w:val="22"/>
                <w:lang w:val="en-AU"/>
              </w:rPr>
              <w:t xml:space="preserve">days of the week, pictures of food, </w:t>
            </w:r>
            <w:r w:rsidR="001D1C8D">
              <w:rPr>
                <w:rFonts w:cstheme="minorHAnsi"/>
                <w:color w:val="000000"/>
                <w:szCs w:val="22"/>
                <w:lang w:val="en-AU"/>
              </w:rPr>
              <w:t xml:space="preserve">numbers </w:t>
            </w:r>
            <w:r w:rsidR="00834C2D">
              <w:rPr>
                <w:rFonts w:cstheme="minorHAnsi"/>
                <w:color w:val="000000"/>
                <w:szCs w:val="22"/>
                <w:lang w:val="en-AU"/>
              </w:rPr>
              <w:t xml:space="preserve">sentences and </w:t>
            </w:r>
            <w:r w:rsidR="002F6F2F">
              <w:rPr>
                <w:rFonts w:cstheme="minorHAnsi"/>
                <w:color w:val="000000"/>
                <w:szCs w:val="22"/>
                <w:lang w:val="en-AU"/>
              </w:rPr>
              <w:t xml:space="preserve">stages of the butterfly’s life cycle. </w:t>
            </w:r>
            <w:r w:rsidR="00515AF2" w:rsidRPr="00515AF2">
              <w:rPr>
                <w:rFonts w:cstheme="minorHAnsi"/>
                <w:color w:val="000000"/>
                <w:szCs w:val="22"/>
                <w:lang w:val="en-AU"/>
              </w:rPr>
              <w:t xml:space="preserve">The student also read </w:t>
            </w:r>
            <w:r w:rsidR="00A632A0">
              <w:rPr>
                <w:rFonts w:cstheme="minorHAnsi"/>
                <w:color w:val="000000"/>
                <w:szCs w:val="22"/>
                <w:lang w:val="en-AU"/>
              </w:rPr>
              <w:t>the</w:t>
            </w:r>
            <w:r w:rsidR="00515AF2" w:rsidRPr="00515AF2">
              <w:rPr>
                <w:rFonts w:cstheme="minorHAnsi"/>
                <w:color w:val="000000"/>
                <w:szCs w:val="22"/>
                <w:lang w:val="en-AU"/>
              </w:rPr>
              <w:t xml:space="preserve"> instructions to complete these tasks. </w:t>
            </w:r>
          </w:p>
          <w:p w14:paraId="7E44ACE8" w14:textId="1A38C876" w:rsidR="00515AF2" w:rsidRPr="00515AF2" w:rsidRDefault="00515AF2" w:rsidP="00515AF2">
            <w:pPr>
              <w:autoSpaceDE w:val="0"/>
              <w:autoSpaceDN w:val="0"/>
              <w:adjustRightInd w:val="0"/>
              <w:spacing w:after="0"/>
              <w:rPr>
                <w:rFonts w:cstheme="minorHAnsi"/>
                <w:color w:val="000000"/>
                <w:szCs w:val="22"/>
                <w:lang w:val="en-AU"/>
              </w:rPr>
            </w:pPr>
            <w:r w:rsidRPr="00515AF2">
              <w:rPr>
                <w:rFonts w:cstheme="minorHAnsi"/>
                <w:color w:val="000000"/>
                <w:szCs w:val="22"/>
                <w:lang w:val="en-AU"/>
              </w:rPr>
              <w:t>The teacher was using the task to asse</w:t>
            </w:r>
            <w:r w:rsidR="00205B7C">
              <w:rPr>
                <w:rFonts w:cstheme="minorHAnsi"/>
                <w:color w:val="000000"/>
                <w:szCs w:val="22"/>
                <w:lang w:val="en-AU"/>
              </w:rPr>
              <w:t>s</w:t>
            </w:r>
            <w:r w:rsidRPr="00515AF2">
              <w:rPr>
                <w:rFonts w:cstheme="minorHAnsi"/>
                <w:color w:val="000000"/>
                <w:szCs w:val="22"/>
                <w:lang w:val="en-AU"/>
              </w:rPr>
              <w:t xml:space="preserve">s the student’s ability to respond to a familiar text with limited support as well as the student’s use of cues and strategies to decipher unknown words. The teacher wanted to know the extent to which the student could: </w:t>
            </w:r>
          </w:p>
          <w:p w14:paraId="2BAA309A" w14:textId="0B3FCFCA" w:rsidR="00515AF2" w:rsidRPr="009F092C" w:rsidRDefault="00515AF2" w:rsidP="009F092C">
            <w:pPr>
              <w:pStyle w:val="ListParagraph"/>
              <w:numPr>
                <w:ilvl w:val="0"/>
                <w:numId w:val="41"/>
              </w:numPr>
              <w:autoSpaceDE w:val="0"/>
              <w:autoSpaceDN w:val="0"/>
              <w:adjustRightInd w:val="0"/>
              <w:spacing w:after="0"/>
              <w:rPr>
                <w:rFonts w:cstheme="minorHAnsi"/>
                <w:color w:val="000000"/>
                <w:szCs w:val="22"/>
                <w:lang w:val="en-AU"/>
              </w:rPr>
            </w:pPr>
            <w:r w:rsidRPr="009F092C">
              <w:rPr>
                <w:rFonts w:cstheme="minorHAnsi"/>
                <w:color w:val="000000"/>
                <w:szCs w:val="22"/>
                <w:lang w:val="en-AU"/>
              </w:rPr>
              <w:t>demonstrate her understanding of a familiar text</w:t>
            </w:r>
          </w:p>
          <w:p w14:paraId="3B174236" w14:textId="3F5AC801" w:rsidR="00515AF2" w:rsidRPr="009F092C" w:rsidRDefault="00515AF2" w:rsidP="009F092C">
            <w:pPr>
              <w:pStyle w:val="ListParagraph"/>
              <w:numPr>
                <w:ilvl w:val="0"/>
                <w:numId w:val="41"/>
              </w:numPr>
              <w:autoSpaceDE w:val="0"/>
              <w:autoSpaceDN w:val="0"/>
              <w:adjustRightInd w:val="0"/>
              <w:spacing w:after="0"/>
              <w:rPr>
                <w:rFonts w:cstheme="minorHAnsi"/>
                <w:color w:val="000000"/>
                <w:szCs w:val="22"/>
                <w:lang w:val="en-AU"/>
              </w:rPr>
            </w:pPr>
            <w:r w:rsidRPr="009F092C">
              <w:rPr>
                <w:rFonts w:cstheme="minorHAnsi"/>
                <w:color w:val="000000"/>
                <w:szCs w:val="22"/>
                <w:lang w:val="en-AU"/>
              </w:rPr>
              <w:t>retell the main events of the story she had read</w:t>
            </w:r>
          </w:p>
          <w:p w14:paraId="6934F2F5" w14:textId="2C928576" w:rsidR="00515AF2" w:rsidRPr="009F092C" w:rsidRDefault="00515AF2" w:rsidP="009F092C">
            <w:pPr>
              <w:pStyle w:val="ListParagraph"/>
              <w:numPr>
                <w:ilvl w:val="0"/>
                <w:numId w:val="41"/>
              </w:numPr>
              <w:autoSpaceDE w:val="0"/>
              <w:autoSpaceDN w:val="0"/>
              <w:adjustRightInd w:val="0"/>
              <w:spacing w:after="0"/>
              <w:rPr>
                <w:rFonts w:cstheme="minorHAnsi"/>
                <w:color w:val="000000"/>
                <w:szCs w:val="22"/>
                <w:lang w:val="en-AU"/>
              </w:rPr>
            </w:pPr>
            <w:r w:rsidRPr="009F092C">
              <w:rPr>
                <w:rFonts w:cstheme="minorHAnsi"/>
                <w:color w:val="000000"/>
                <w:szCs w:val="22"/>
                <w:lang w:val="en-AU"/>
              </w:rPr>
              <w:t>recogni</w:t>
            </w:r>
            <w:r w:rsidR="00154AFE">
              <w:rPr>
                <w:rFonts w:cstheme="minorHAnsi"/>
                <w:color w:val="000000"/>
                <w:szCs w:val="22"/>
                <w:lang w:val="en-AU"/>
              </w:rPr>
              <w:t>s</w:t>
            </w:r>
            <w:r w:rsidRPr="009F092C">
              <w:rPr>
                <w:rFonts w:cstheme="minorHAnsi"/>
                <w:color w:val="000000"/>
                <w:szCs w:val="22"/>
                <w:lang w:val="en-AU"/>
              </w:rPr>
              <w:t>e familiar words in new or different contexts.</w:t>
            </w:r>
          </w:p>
          <w:p w14:paraId="6C2F30A1" w14:textId="77777777" w:rsidR="00AA73FA" w:rsidRPr="00515AF2" w:rsidRDefault="00D7708C" w:rsidP="00703ECF">
            <w:pPr>
              <w:rPr>
                <w:rFonts w:cstheme="minorHAnsi"/>
                <w:color w:val="000000"/>
                <w:szCs w:val="22"/>
                <w:lang w:val="en-AU"/>
              </w:rPr>
            </w:pPr>
            <w:r w:rsidRPr="00515AF2">
              <w:rPr>
                <w:rFonts w:cstheme="minorHAnsi"/>
                <w:color w:val="000000"/>
                <w:szCs w:val="22"/>
                <w:lang w:val="en-AU"/>
              </w:rPr>
              <w:t xml:space="preserve">The words spoken by the </w:t>
            </w:r>
            <w:r w:rsidR="00AC7FB2" w:rsidRPr="00515AF2">
              <w:rPr>
                <w:rFonts w:cstheme="minorHAnsi"/>
                <w:color w:val="000000"/>
                <w:szCs w:val="22"/>
                <w:lang w:val="en-AU"/>
              </w:rPr>
              <w:t>student</w:t>
            </w:r>
            <w:r w:rsidRPr="00515AF2">
              <w:rPr>
                <w:rFonts w:cstheme="minorHAnsi"/>
                <w:color w:val="000000"/>
                <w:szCs w:val="22"/>
                <w:lang w:val="en-AU"/>
              </w:rPr>
              <w:t xml:space="preserve"> being assesse</w:t>
            </w:r>
            <w:r w:rsidR="00F85CF5" w:rsidRPr="00515AF2">
              <w:rPr>
                <w:rFonts w:cstheme="minorHAnsi"/>
                <w:color w:val="000000"/>
                <w:szCs w:val="22"/>
                <w:lang w:val="en-AU"/>
              </w:rPr>
              <w:t xml:space="preserve">d are in </w:t>
            </w:r>
            <w:r w:rsidR="00F85CF5" w:rsidRPr="00154AFE">
              <w:rPr>
                <w:rFonts w:cstheme="minorHAnsi"/>
                <w:b/>
                <w:bCs/>
                <w:color w:val="000000"/>
                <w:szCs w:val="22"/>
                <w:lang w:val="en-AU"/>
              </w:rPr>
              <w:t>bold</w:t>
            </w:r>
            <w:r w:rsidR="00F85CF5" w:rsidRPr="00515AF2">
              <w:rPr>
                <w:rFonts w:cstheme="minorHAnsi"/>
                <w:color w:val="000000"/>
                <w:szCs w:val="22"/>
                <w:lang w:val="en-AU"/>
              </w:rPr>
              <w:t xml:space="preserve">. </w:t>
            </w:r>
          </w:p>
        </w:tc>
      </w:tr>
    </w:tbl>
    <w:p w14:paraId="0EDB6AEA" w14:textId="77777777" w:rsidR="00077784" w:rsidRDefault="00077784" w:rsidP="00812A97">
      <w:pPr>
        <w:rPr>
          <w:b/>
          <w:bCs/>
        </w:rPr>
      </w:pPr>
    </w:p>
    <w:tbl>
      <w:tblPr>
        <w:tblStyle w:val="TableGrid"/>
        <w:tblW w:w="22675" w:type="dxa"/>
        <w:tblLook w:val="04A0" w:firstRow="1" w:lastRow="0" w:firstColumn="1" w:lastColumn="0" w:noHBand="0" w:noVBand="1"/>
      </w:tblPr>
      <w:tblGrid>
        <w:gridCol w:w="1183"/>
        <w:gridCol w:w="10737"/>
        <w:gridCol w:w="7"/>
        <w:gridCol w:w="10748"/>
      </w:tblGrid>
      <w:tr w:rsidR="00B673EB" w:rsidRPr="00073CD1" w14:paraId="3D7445C6" w14:textId="77777777" w:rsidTr="00751847">
        <w:tc>
          <w:tcPr>
            <w:tcW w:w="1183" w:type="dxa"/>
          </w:tcPr>
          <w:p w14:paraId="12A15001" w14:textId="77777777" w:rsidR="00B673EB" w:rsidRPr="0092442D" w:rsidRDefault="00B673EB" w:rsidP="006D170F">
            <w:pPr>
              <w:rPr>
                <w:rFonts w:ascii="Calibri" w:hAnsi="Calibri" w:cs="Calibri"/>
                <w:b/>
                <w:szCs w:val="22"/>
              </w:rPr>
            </w:pPr>
            <w:r w:rsidRPr="0092442D">
              <w:rPr>
                <w:rFonts w:ascii="Calibri" w:hAnsi="Calibri" w:cs="Calibri"/>
                <w:b/>
                <w:szCs w:val="22"/>
              </w:rPr>
              <w:t xml:space="preserve">Time </w:t>
            </w:r>
          </w:p>
        </w:tc>
        <w:tc>
          <w:tcPr>
            <w:tcW w:w="10744" w:type="dxa"/>
            <w:gridSpan w:val="2"/>
          </w:tcPr>
          <w:p w14:paraId="5186E44B" w14:textId="77777777" w:rsidR="00B673EB" w:rsidRPr="0092442D" w:rsidRDefault="00B673EB" w:rsidP="006D170F">
            <w:pPr>
              <w:rPr>
                <w:rFonts w:ascii="Calibri" w:hAnsi="Calibri" w:cs="Calibri"/>
                <w:b/>
                <w:szCs w:val="22"/>
              </w:rPr>
            </w:pPr>
            <w:r w:rsidRPr="0092442D">
              <w:rPr>
                <w:rFonts w:ascii="Calibri" w:hAnsi="Calibri" w:cs="Calibri"/>
                <w:b/>
                <w:szCs w:val="22"/>
              </w:rPr>
              <w:t>Transcript</w:t>
            </w:r>
          </w:p>
        </w:tc>
        <w:tc>
          <w:tcPr>
            <w:tcW w:w="10748" w:type="dxa"/>
          </w:tcPr>
          <w:p w14:paraId="3EF0F859" w14:textId="77777777" w:rsidR="00B673EB" w:rsidRPr="0092442D" w:rsidRDefault="00EA0DB3" w:rsidP="006D170F">
            <w:pPr>
              <w:rPr>
                <w:rFonts w:ascii="Calibri" w:hAnsi="Calibri" w:cs="Calibri"/>
                <w:b/>
                <w:szCs w:val="22"/>
              </w:rPr>
            </w:pPr>
            <w:r w:rsidRPr="00FB120E">
              <w:rPr>
                <w:rFonts w:cstheme="minorHAnsi"/>
                <w:b/>
                <w:bCs/>
                <w:color w:val="333333"/>
                <w:szCs w:val="22"/>
              </w:rPr>
              <w:t xml:space="preserve">This </w:t>
            </w:r>
            <w:r>
              <w:rPr>
                <w:rFonts w:cstheme="minorHAnsi"/>
                <w:b/>
                <w:bCs/>
                <w:color w:val="333333"/>
                <w:szCs w:val="22"/>
              </w:rPr>
              <w:t xml:space="preserve">sample of student work demonstrates that the </w:t>
            </w:r>
            <w:r w:rsidRPr="00FB120E">
              <w:rPr>
                <w:rFonts w:cstheme="minorHAnsi"/>
                <w:b/>
                <w:bCs/>
                <w:color w:val="333333"/>
                <w:szCs w:val="22"/>
              </w:rPr>
              <w:t xml:space="preserve">student </w:t>
            </w:r>
            <w:r>
              <w:rPr>
                <w:rFonts w:cstheme="minorHAnsi"/>
                <w:b/>
                <w:bCs/>
                <w:color w:val="333333"/>
                <w:szCs w:val="22"/>
              </w:rPr>
              <w:t>can</w:t>
            </w:r>
            <w:r w:rsidRPr="00FB120E">
              <w:rPr>
                <w:rFonts w:cstheme="minorHAnsi"/>
                <w:b/>
                <w:bCs/>
                <w:color w:val="333333"/>
                <w:szCs w:val="22"/>
              </w:rPr>
              <w:t>:</w:t>
            </w:r>
          </w:p>
        </w:tc>
      </w:tr>
      <w:tr w:rsidR="00B673EB" w:rsidRPr="001E52F0" w14:paraId="69D4215E" w14:textId="77777777" w:rsidTr="00751847">
        <w:tc>
          <w:tcPr>
            <w:tcW w:w="1183" w:type="dxa"/>
          </w:tcPr>
          <w:p w14:paraId="5B7076EB" w14:textId="0B270875" w:rsidR="00B673EB" w:rsidRPr="003C3E3A" w:rsidRDefault="00A47A45" w:rsidP="006D170F">
            <w:r>
              <w:rPr>
                <w:rFonts w:ascii="Calibri" w:hAnsi="Calibri" w:cs="Calibri"/>
                <w:bCs/>
                <w:szCs w:val="22"/>
              </w:rPr>
              <w:t>0</w:t>
            </w:r>
            <w:r w:rsidR="00463886">
              <w:rPr>
                <w:rFonts w:ascii="Calibri" w:hAnsi="Calibri" w:cs="Calibri"/>
                <w:bCs/>
                <w:szCs w:val="22"/>
              </w:rPr>
              <w:t>:</w:t>
            </w:r>
            <w:r>
              <w:rPr>
                <w:rFonts w:ascii="Calibri" w:hAnsi="Calibri" w:cs="Calibri"/>
                <w:bCs/>
                <w:szCs w:val="22"/>
              </w:rPr>
              <w:t>06-</w:t>
            </w:r>
            <w:r w:rsidR="005C6DBB">
              <w:rPr>
                <w:rFonts w:ascii="Calibri" w:hAnsi="Calibri" w:cs="Calibri"/>
                <w:bCs/>
                <w:szCs w:val="22"/>
              </w:rPr>
              <w:t>2</w:t>
            </w:r>
            <w:r w:rsidR="00F070BE">
              <w:rPr>
                <w:rFonts w:ascii="Calibri" w:hAnsi="Calibri" w:cs="Calibri"/>
                <w:bCs/>
                <w:szCs w:val="22"/>
              </w:rPr>
              <w:t>:</w:t>
            </w:r>
            <w:r w:rsidR="005C6DBB">
              <w:rPr>
                <w:rFonts w:ascii="Calibri" w:hAnsi="Calibri" w:cs="Calibri"/>
                <w:bCs/>
                <w:szCs w:val="22"/>
              </w:rPr>
              <w:t xml:space="preserve">15 </w:t>
            </w:r>
          </w:p>
        </w:tc>
        <w:tc>
          <w:tcPr>
            <w:tcW w:w="10737" w:type="dxa"/>
          </w:tcPr>
          <w:p w14:paraId="123FF430" w14:textId="7AAE9862" w:rsidR="00EF7BE5" w:rsidRPr="00154AFE" w:rsidRDefault="00EF7BE5" w:rsidP="00EF7BE5">
            <w:pPr>
              <w:rPr>
                <w:rFonts w:cstheme="minorHAnsi"/>
                <w:bCs/>
                <w:szCs w:val="22"/>
              </w:rPr>
            </w:pPr>
            <w:r w:rsidRPr="00AE1F33">
              <w:rPr>
                <w:rFonts w:cstheme="minorHAnsi"/>
                <w:bCs/>
                <w:szCs w:val="22"/>
              </w:rPr>
              <w:t xml:space="preserve">Now we’re going to do some work on the computer, okay?  And what I want you to do, on each page there’s going to be a little caterpillar and he’s going to ask you to do some things.  I want you to read the question, okay? And then we’re going to do it. So to turn pages you need to click. Good </w:t>
            </w:r>
            <w:r w:rsidR="00745582">
              <w:rPr>
                <w:rFonts w:cstheme="minorHAnsi"/>
                <w:bCs/>
                <w:szCs w:val="22"/>
              </w:rPr>
              <w:t>g</w:t>
            </w:r>
            <w:r w:rsidRPr="00AE1F33">
              <w:rPr>
                <w:rFonts w:cstheme="minorHAnsi"/>
                <w:bCs/>
                <w:szCs w:val="22"/>
              </w:rPr>
              <w:t>irl. What is the caterpillar saying?</w:t>
            </w:r>
          </w:p>
          <w:p w14:paraId="7C4EAE2B" w14:textId="3EF43F56" w:rsidR="00EF7BE5" w:rsidRPr="00154AFE" w:rsidRDefault="00EF7BE5" w:rsidP="00EF7BE5">
            <w:pPr>
              <w:rPr>
                <w:rFonts w:cstheme="minorHAnsi"/>
                <w:b/>
                <w:bCs/>
                <w:szCs w:val="22"/>
              </w:rPr>
            </w:pPr>
            <w:r w:rsidRPr="00AE1F33">
              <w:rPr>
                <w:rFonts w:cstheme="minorHAnsi"/>
                <w:b/>
                <w:bCs/>
                <w:szCs w:val="22"/>
              </w:rPr>
              <w:t>“Hi, I am the very hungry caterpillar. I need your help to re</w:t>
            </w:r>
            <w:r w:rsidR="00122C80">
              <w:rPr>
                <w:rFonts w:cstheme="minorHAnsi"/>
                <w:b/>
                <w:bCs/>
                <w:szCs w:val="22"/>
              </w:rPr>
              <w:t>tell</w:t>
            </w:r>
            <w:r w:rsidRPr="00AE1F33">
              <w:rPr>
                <w:rFonts w:cstheme="minorHAnsi"/>
                <w:b/>
                <w:bCs/>
                <w:szCs w:val="22"/>
              </w:rPr>
              <w:t xml:space="preserve"> my story. Please drag and place the food I ate next to the correct day of the week.”  </w:t>
            </w:r>
          </w:p>
          <w:p w14:paraId="559B42D8" w14:textId="1AA0FD43" w:rsidR="00EF7BE5" w:rsidRPr="00154AFE" w:rsidRDefault="00EF7BE5" w:rsidP="00EF7BE5">
            <w:pPr>
              <w:rPr>
                <w:rFonts w:cstheme="minorHAnsi"/>
                <w:bCs/>
                <w:szCs w:val="22"/>
              </w:rPr>
            </w:pPr>
            <w:r w:rsidRPr="00AE1F33">
              <w:rPr>
                <w:rFonts w:cstheme="minorHAnsi"/>
                <w:bCs/>
                <w:szCs w:val="22"/>
              </w:rPr>
              <w:t>What does the caterpillar want you to do?</w:t>
            </w:r>
          </w:p>
          <w:p w14:paraId="483432D1" w14:textId="76174975" w:rsidR="00EF7BE5" w:rsidRPr="00154AFE" w:rsidRDefault="00EF7BE5" w:rsidP="00EF7BE5">
            <w:pPr>
              <w:rPr>
                <w:rFonts w:cstheme="minorHAnsi"/>
                <w:b/>
                <w:bCs/>
                <w:szCs w:val="22"/>
              </w:rPr>
            </w:pPr>
            <w:r w:rsidRPr="00AE1F33">
              <w:rPr>
                <w:rFonts w:cstheme="minorHAnsi"/>
                <w:b/>
                <w:bCs/>
                <w:szCs w:val="22"/>
              </w:rPr>
              <w:t>Put the food on the days correctly.</w:t>
            </w:r>
          </w:p>
          <w:p w14:paraId="0F35609F" w14:textId="467A3750" w:rsidR="00EF7BE5" w:rsidRPr="00154AFE" w:rsidRDefault="00EF7BE5" w:rsidP="00EF7BE5">
            <w:pPr>
              <w:rPr>
                <w:rFonts w:cstheme="minorHAnsi"/>
                <w:bCs/>
                <w:szCs w:val="22"/>
              </w:rPr>
            </w:pPr>
            <w:r w:rsidRPr="00AE1F33">
              <w:rPr>
                <w:rFonts w:cstheme="minorHAnsi"/>
                <w:bCs/>
                <w:szCs w:val="22"/>
              </w:rPr>
              <w:t>Okay, so what is the first day?</w:t>
            </w:r>
          </w:p>
          <w:p w14:paraId="5D865150" w14:textId="12B5B8EA" w:rsidR="00EF7BE5" w:rsidRPr="00154AFE" w:rsidRDefault="00EF7BE5" w:rsidP="00EF7BE5">
            <w:pPr>
              <w:rPr>
                <w:rFonts w:cstheme="minorHAnsi"/>
                <w:b/>
                <w:bCs/>
                <w:szCs w:val="22"/>
              </w:rPr>
            </w:pPr>
            <w:r w:rsidRPr="00AE1F33">
              <w:rPr>
                <w:rFonts w:cstheme="minorHAnsi"/>
                <w:b/>
                <w:bCs/>
                <w:szCs w:val="22"/>
              </w:rPr>
              <w:t>Monday.</w:t>
            </w:r>
          </w:p>
          <w:p w14:paraId="2ACB8020" w14:textId="374E868B" w:rsidR="00EF7BE5" w:rsidRPr="00154AFE" w:rsidRDefault="00EF7BE5" w:rsidP="00EF7BE5">
            <w:pPr>
              <w:rPr>
                <w:rFonts w:cstheme="minorHAnsi"/>
                <w:bCs/>
                <w:szCs w:val="22"/>
              </w:rPr>
            </w:pPr>
            <w:r w:rsidRPr="00AE1F33">
              <w:rPr>
                <w:rFonts w:cstheme="minorHAnsi"/>
                <w:bCs/>
                <w:szCs w:val="22"/>
              </w:rPr>
              <w:t>What did he eat on Monday?</w:t>
            </w:r>
          </w:p>
          <w:p w14:paraId="6419B140" w14:textId="380B06EA" w:rsidR="00EF7BE5" w:rsidRPr="00154AFE" w:rsidRDefault="00EF7BE5" w:rsidP="00EF7BE5">
            <w:pPr>
              <w:rPr>
                <w:rFonts w:cstheme="minorHAnsi"/>
                <w:b/>
                <w:bCs/>
                <w:szCs w:val="22"/>
              </w:rPr>
            </w:pPr>
            <w:r w:rsidRPr="00AE1F33">
              <w:rPr>
                <w:rFonts w:cstheme="minorHAnsi"/>
                <w:b/>
                <w:bCs/>
                <w:szCs w:val="22"/>
              </w:rPr>
              <w:t>Oh</w:t>
            </w:r>
            <w:r w:rsidR="00AE1F33">
              <w:rPr>
                <w:rFonts w:cstheme="minorHAnsi"/>
                <w:b/>
                <w:bCs/>
                <w:szCs w:val="22"/>
              </w:rPr>
              <w:t>.</w:t>
            </w:r>
          </w:p>
          <w:p w14:paraId="6615872E" w14:textId="5C6095C6" w:rsidR="00EF7BE5" w:rsidRPr="00154AFE" w:rsidRDefault="00EF7BE5" w:rsidP="00EF7BE5">
            <w:pPr>
              <w:rPr>
                <w:rFonts w:cstheme="minorHAnsi"/>
                <w:bCs/>
                <w:szCs w:val="22"/>
              </w:rPr>
            </w:pPr>
            <w:r w:rsidRPr="00AE1F33">
              <w:rPr>
                <w:rFonts w:cstheme="minorHAnsi"/>
                <w:bCs/>
                <w:szCs w:val="22"/>
              </w:rPr>
              <w:t>Good girl. What is the next day?</w:t>
            </w:r>
          </w:p>
          <w:p w14:paraId="27ABCE83" w14:textId="21C6C12A" w:rsidR="00EF7BE5" w:rsidRPr="00154AFE" w:rsidRDefault="00EF7BE5" w:rsidP="00EF7BE5">
            <w:pPr>
              <w:rPr>
                <w:rFonts w:cstheme="minorHAnsi"/>
                <w:b/>
                <w:bCs/>
                <w:szCs w:val="22"/>
              </w:rPr>
            </w:pPr>
            <w:r w:rsidRPr="00AE1F33">
              <w:rPr>
                <w:rFonts w:cstheme="minorHAnsi"/>
                <w:b/>
                <w:bCs/>
                <w:szCs w:val="22"/>
              </w:rPr>
              <w:t xml:space="preserve">Mm, Tuesday. Two pears.  </w:t>
            </w:r>
          </w:p>
          <w:p w14:paraId="74ED943D" w14:textId="0F8C8A7E" w:rsidR="00EF7BE5" w:rsidRPr="00154AFE" w:rsidRDefault="00EF7BE5" w:rsidP="00EF7BE5">
            <w:pPr>
              <w:rPr>
                <w:rFonts w:cstheme="minorHAnsi"/>
                <w:bCs/>
                <w:szCs w:val="22"/>
              </w:rPr>
            </w:pPr>
            <w:r w:rsidRPr="00AE1F33">
              <w:rPr>
                <w:rFonts w:cstheme="minorHAnsi"/>
                <w:bCs/>
                <w:szCs w:val="22"/>
              </w:rPr>
              <w:t>Good girl. What’s the next one?</w:t>
            </w:r>
          </w:p>
          <w:p w14:paraId="5806BAAD" w14:textId="1BB6E017" w:rsidR="00EF7BE5" w:rsidRPr="00154AFE" w:rsidRDefault="00EF7BE5" w:rsidP="00EF7BE5">
            <w:pPr>
              <w:rPr>
                <w:rFonts w:cstheme="minorHAnsi"/>
                <w:b/>
                <w:bCs/>
                <w:szCs w:val="22"/>
              </w:rPr>
            </w:pPr>
            <w:r w:rsidRPr="00AE1F33">
              <w:rPr>
                <w:rFonts w:cstheme="minorHAnsi"/>
                <w:b/>
                <w:bCs/>
                <w:szCs w:val="22"/>
              </w:rPr>
              <w:t xml:space="preserve">Wednesday.  </w:t>
            </w:r>
          </w:p>
          <w:p w14:paraId="142CCA42" w14:textId="20982ED8" w:rsidR="00EF7BE5" w:rsidRPr="00154AFE" w:rsidRDefault="00EF7BE5" w:rsidP="00EF7BE5">
            <w:pPr>
              <w:rPr>
                <w:rFonts w:cstheme="minorHAnsi"/>
                <w:bCs/>
                <w:szCs w:val="22"/>
              </w:rPr>
            </w:pPr>
            <w:r w:rsidRPr="00AE1F33">
              <w:rPr>
                <w:rFonts w:cstheme="minorHAnsi"/>
                <w:bCs/>
                <w:szCs w:val="22"/>
              </w:rPr>
              <w:t>What did he eat Wednesday?</w:t>
            </w:r>
          </w:p>
          <w:p w14:paraId="6E0EE605" w14:textId="1FF80671" w:rsidR="00EF7BE5" w:rsidRPr="00154AFE" w:rsidRDefault="00EF7BE5" w:rsidP="00EF7BE5">
            <w:pPr>
              <w:rPr>
                <w:rFonts w:cstheme="minorHAnsi"/>
                <w:b/>
                <w:bCs/>
                <w:szCs w:val="22"/>
              </w:rPr>
            </w:pPr>
            <w:r w:rsidRPr="00AE1F33">
              <w:rPr>
                <w:rFonts w:cstheme="minorHAnsi"/>
                <w:b/>
                <w:bCs/>
                <w:szCs w:val="22"/>
              </w:rPr>
              <w:t>Three plums.</w:t>
            </w:r>
          </w:p>
          <w:p w14:paraId="7D94018E" w14:textId="7A3F618F" w:rsidR="00EF7BE5" w:rsidRPr="00154AFE" w:rsidRDefault="00EF7BE5" w:rsidP="00EF7BE5">
            <w:pPr>
              <w:rPr>
                <w:rFonts w:cstheme="minorHAnsi"/>
                <w:bCs/>
                <w:szCs w:val="22"/>
              </w:rPr>
            </w:pPr>
            <w:r w:rsidRPr="00AE1F33">
              <w:rPr>
                <w:rFonts w:cstheme="minorHAnsi"/>
                <w:bCs/>
                <w:szCs w:val="22"/>
              </w:rPr>
              <w:t>And what’s next?</w:t>
            </w:r>
          </w:p>
          <w:p w14:paraId="2BD83729" w14:textId="3A5D02F3" w:rsidR="00EF7BE5" w:rsidRPr="00154AFE" w:rsidRDefault="00EF7BE5" w:rsidP="00EF7BE5">
            <w:pPr>
              <w:rPr>
                <w:rFonts w:cstheme="minorHAnsi"/>
                <w:b/>
                <w:bCs/>
                <w:szCs w:val="22"/>
              </w:rPr>
            </w:pPr>
            <w:r w:rsidRPr="00AE1F33">
              <w:rPr>
                <w:rFonts w:cstheme="minorHAnsi"/>
                <w:b/>
                <w:bCs/>
                <w:szCs w:val="22"/>
              </w:rPr>
              <w:t>Thursday. Four oranges.</w:t>
            </w:r>
          </w:p>
          <w:p w14:paraId="5769A6C1" w14:textId="374A5A2A" w:rsidR="00EF7BE5" w:rsidRPr="00154AFE" w:rsidRDefault="00EF7BE5" w:rsidP="00EF7BE5">
            <w:pPr>
              <w:rPr>
                <w:rFonts w:cstheme="minorHAnsi"/>
                <w:bCs/>
                <w:szCs w:val="22"/>
              </w:rPr>
            </w:pPr>
            <w:r w:rsidRPr="00AE1F33">
              <w:rPr>
                <w:rFonts w:cstheme="minorHAnsi"/>
                <w:bCs/>
                <w:szCs w:val="22"/>
              </w:rPr>
              <w:t>Are they oranges?</w:t>
            </w:r>
          </w:p>
          <w:p w14:paraId="2A8D0D40" w14:textId="6EAEE767" w:rsidR="00EF7BE5" w:rsidRPr="00154AFE" w:rsidRDefault="00EF7BE5" w:rsidP="00EF7BE5">
            <w:pPr>
              <w:rPr>
                <w:rFonts w:cstheme="minorHAnsi"/>
                <w:b/>
                <w:bCs/>
                <w:szCs w:val="22"/>
              </w:rPr>
            </w:pPr>
            <w:r w:rsidRPr="00AE1F33">
              <w:rPr>
                <w:rFonts w:cstheme="minorHAnsi"/>
                <w:b/>
                <w:bCs/>
                <w:szCs w:val="22"/>
              </w:rPr>
              <w:t>Oh</w:t>
            </w:r>
            <w:r w:rsidR="00154AFE">
              <w:rPr>
                <w:rFonts w:cstheme="minorHAnsi"/>
                <w:b/>
                <w:bCs/>
                <w:szCs w:val="22"/>
              </w:rPr>
              <w:t>…</w:t>
            </w:r>
          </w:p>
          <w:p w14:paraId="037B3B5F" w14:textId="36E4BEB7" w:rsidR="00EF7BE5" w:rsidRPr="00154AFE" w:rsidRDefault="00EF7BE5" w:rsidP="00EF7BE5">
            <w:pPr>
              <w:rPr>
                <w:rFonts w:cstheme="minorHAnsi"/>
                <w:bCs/>
                <w:szCs w:val="22"/>
              </w:rPr>
            </w:pPr>
            <w:r w:rsidRPr="00AE1F33">
              <w:rPr>
                <w:rFonts w:cstheme="minorHAnsi"/>
                <w:bCs/>
                <w:szCs w:val="22"/>
              </w:rPr>
              <w:t>What are they?</w:t>
            </w:r>
          </w:p>
          <w:p w14:paraId="2D1F62F7" w14:textId="66E246D6" w:rsidR="00EF7BE5" w:rsidRPr="00154AFE" w:rsidRDefault="00EF7BE5" w:rsidP="00EF7BE5">
            <w:pPr>
              <w:rPr>
                <w:rFonts w:cstheme="minorHAnsi"/>
                <w:b/>
                <w:bCs/>
                <w:szCs w:val="22"/>
              </w:rPr>
            </w:pPr>
            <w:r w:rsidRPr="00AE1F33">
              <w:rPr>
                <w:rFonts w:cstheme="minorHAnsi"/>
                <w:b/>
                <w:bCs/>
                <w:szCs w:val="22"/>
              </w:rPr>
              <w:t>Strawberry.</w:t>
            </w:r>
          </w:p>
          <w:p w14:paraId="1A60B9E6" w14:textId="5E584711" w:rsidR="00EF7BE5" w:rsidRPr="00154AFE" w:rsidRDefault="00EF7BE5" w:rsidP="00EF7BE5">
            <w:pPr>
              <w:rPr>
                <w:rFonts w:cstheme="minorHAnsi"/>
                <w:bCs/>
                <w:szCs w:val="22"/>
              </w:rPr>
            </w:pPr>
            <w:r w:rsidRPr="00AE1F33">
              <w:rPr>
                <w:rFonts w:cstheme="minorHAnsi"/>
                <w:bCs/>
                <w:szCs w:val="22"/>
              </w:rPr>
              <w:t>Strawberries. Good girl. What’s the next day?</w:t>
            </w:r>
          </w:p>
          <w:p w14:paraId="22EEDF6F" w14:textId="195AB3B6" w:rsidR="00EF7BE5" w:rsidRPr="00154AFE" w:rsidRDefault="00EF7BE5" w:rsidP="00EF7BE5">
            <w:pPr>
              <w:rPr>
                <w:rFonts w:cstheme="minorHAnsi"/>
                <w:b/>
                <w:bCs/>
                <w:szCs w:val="22"/>
              </w:rPr>
            </w:pPr>
            <w:r w:rsidRPr="00AE1F33">
              <w:rPr>
                <w:rFonts w:cstheme="minorHAnsi"/>
                <w:b/>
                <w:bCs/>
                <w:szCs w:val="22"/>
              </w:rPr>
              <w:t>Friday.</w:t>
            </w:r>
          </w:p>
          <w:p w14:paraId="7DF294E8" w14:textId="03C701F4" w:rsidR="00EF7BE5" w:rsidRPr="00154AFE" w:rsidRDefault="00EF7BE5" w:rsidP="00EF7BE5">
            <w:pPr>
              <w:rPr>
                <w:rFonts w:cstheme="minorHAnsi"/>
                <w:bCs/>
                <w:szCs w:val="22"/>
              </w:rPr>
            </w:pPr>
            <w:r w:rsidRPr="00AE1F33">
              <w:rPr>
                <w:rFonts w:cstheme="minorHAnsi"/>
                <w:bCs/>
                <w:szCs w:val="22"/>
              </w:rPr>
              <w:t>What did he eat Friday?</w:t>
            </w:r>
          </w:p>
          <w:p w14:paraId="772107D3" w14:textId="66329168" w:rsidR="00EF7BE5" w:rsidRPr="00154AFE" w:rsidRDefault="00EF7BE5" w:rsidP="00EF7BE5">
            <w:pPr>
              <w:rPr>
                <w:rFonts w:cstheme="minorHAnsi"/>
                <w:b/>
                <w:bCs/>
                <w:szCs w:val="22"/>
              </w:rPr>
            </w:pPr>
            <w:r w:rsidRPr="00AE1F33">
              <w:rPr>
                <w:rFonts w:cstheme="minorHAnsi"/>
                <w:b/>
                <w:bCs/>
                <w:szCs w:val="22"/>
              </w:rPr>
              <w:t>Oranges.</w:t>
            </w:r>
          </w:p>
          <w:p w14:paraId="3E6C22D2" w14:textId="40149AFA" w:rsidR="00EF7BE5" w:rsidRPr="00154AFE" w:rsidRDefault="00EF7BE5" w:rsidP="00EF7BE5">
            <w:pPr>
              <w:rPr>
                <w:rFonts w:cstheme="minorHAnsi"/>
                <w:bCs/>
                <w:szCs w:val="22"/>
              </w:rPr>
            </w:pPr>
            <w:r w:rsidRPr="00AE1F33">
              <w:rPr>
                <w:rFonts w:cstheme="minorHAnsi"/>
                <w:bCs/>
                <w:szCs w:val="22"/>
              </w:rPr>
              <w:lastRenderedPageBreak/>
              <w:t xml:space="preserve">They look like oranges. What about Saturday?  </w:t>
            </w:r>
          </w:p>
          <w:p w14:paraId="42CE7161" w14:textId="59B2FEC5" w:rsidR="00EF7BE5" w:rsidRPr="00154AFE" w:rsidRDefault="00EF7BE5" w:rsidP="00EF7BE5">
            <w:pPr>
              <w:rPr>
                <w:rFonts w:cstheme="minorHAnsi"/>
                <w:b/>
                <w:bCs/>
                <w:szCs w:val="22"/>
              </w:rPr>
            </w:pPr>
            <w:r w:rsidRPr="00AE1F33">
              <w:rPr>
                <w:rFonts w:cstheme="minorHAnsi"/>
                <w:b/>
                <w:bCs/>
                <w:szCs w:val="22"/>
              </w:rPr>
              <w:t>Mm, leave.</w:t>
            </w:r>
          </w:p>
          <w:p w14:paraId="2F867478" w14:textId="6AF574B6" w:rsidR="00EF7BE5" w:rsidRPr="00154AFE" w:rsidRDefault="00EF7BE5" w:rsidP="00EF7BE5">
            <w:pPr>
              <w:rPr>
                <w:rFonts w:cstheme="minorHAnsi"/>
                <w:bCs/>
                <w:szCs w:val="22"/>
              </w:rPr>
            </w:pPr>
            <w:r w:rsidRPr="00AE1F33">
              <w:rPr>
                <w:rFonts w:cstheme="minorHAnsi"/>
                <w:bCs/>
                <w:szCs w:val="22"/>
              </w:rPr>
              <w:t>Did he eat the leaf on Saturday? What did he eat before the leaf?</w:t>
            </w:r>
          </w:p>
          <w:p w14:paraId="2497BD60" w14:textId="47A38225" w:rsidR="00EF7BE5" w:rsidRPr="00154AFE" w:rsidRDefault="00EF7BE5" w:rsidP="00EF7BE5">
            <w:pPr>
              <w:rPr>
                <w:rFonts w:cstheme="minorHAnsi"/>
                <w:b/>
                <w:bCs/>
                <w:szCs w:val="22"/>
              </w:rPr>
            </w:pPr>
            <w:r w:rsidRPr="00AE1F33">
              <w:rPr>
                <w:rFonts w:cstheme="minorHAnsi"/>
                <w:b/>
                <w:bCs/>
                <w:szCs w:val="22"/>
              </w:rPr>
              <w:t>Lots of food.</w:t>
            </w:r>
          </w:p>
          <w:p w14:paraId="40B8F0A6" w14:textId="061323D1" w:rsidR="00EF7BE5" w:rsidRPr="00154AFE" w:rsidRDefault="00EF7BE5" w:rsidP="00EF7BE5">
            <w:pPr>
              <w:rPr>
                <w:rFonts w:cstheme="minorHAnsi"/>
                <w:bCs/>
                <w:szCs w:val="22"/>
              </w:rPr>
            </w:pPr>
            <w:r w:rsidRPr="00AE1F33">
              <w:rPr>
                <w:rFonts w:cstheme="minorHAnsi"/>
                <w:bCs/>
                <w:szCs w:val="22"/>
              </w:rPr>
              <w:t>What happened when he ate lots of food?</w:t>
            </w:r>
          </w:p>
          <w:p w14:paraId="7AB36B86" w14:textId="01A70494" w:rsidR="00EF7BE5" w:rsidRPr="00154AFE" w:rsidRDefault="00EF7BE5" w:rsidP="00EF7BE5">
            <w:pPr>
              <w:rPr>
                <w:rFonts w:cstheme="minorHAnsi"/>
                <w:b/>
                <w:bCs/>
                <w:szCs w:val="22"/>
              </w:rPr>
            </w:pPr>
            <w:r w:rsidRPr="00AE1F33">
              <w:rPr>
                <w:rFonts w:cstheme="minorHAnsi"/>
                <w:b/>
                <w:bCs/>
                <w:szCs w:val="22"/>
              </w:rPr>
              <w:t xml:space="preserve">He had a </w:t>
            </w:r>
            <w:proofErr w:type="spellStart"/>
            <w:r w:rsidR="004460AD" w:rsidRPr="00AE1F33">
              <w:rPr>
                <w:rFonts w:cstheme="minorHAnsi"/>
                <w:b/>
                <w:bCs/>
                <w:szCs w:val="22"/>
              </w:rPr>
              <w:t>stomachache</w:t>
            </w:r>
            <w:proofErr w:type="spellEnd"/>
            <w:r w:rsidRPr="00AE1F33">
              <w:rPr>
                <w:rFonts w:cstheme="minorHAnsi"/>
                <w:b/>
                <w:bCs/>
                <w:szCs w:val="22"/>
              </w:rPr>
              <w:t>.</w:t>
            </w:r>
          </w:p>
          <w:p w14:paraId="02C3A2F0" w14:textId="0D5D6438" w:rsidR="00EF7BE5" w:rsidRPr="00154AFE" w:rsidRDefault="00EF7BE5" w:rsidP="00EF7BE5">
            <w:pPr>
              <w:rPr>
                <w:rFonts w:cstheme="minorHAnsi"/>
                <w:bCs/>
                <w:szCs w:val="22"/>
              </w:rPr>
            </w:pPr>
            <w:r w:rsidRPr="00AE1F33">
              <w:rPr>
                <w:rFonts w:cstheme="minorHAnsi"/>
                <w:bCs/>
                <w:szCs w:val="22"/>
              </w:rPr>
              <w:t>That’s right, and then what did he eat?</w:t>
            </w:r>
          </w:p>
          <w:p w14:paraId="2B1F3823" w14:textId="4273F1F9" w:rsidR="00EF7BE5" w:rsidRPr="00154AFE" w:rsidRDefault="00EF7BE5" w:rsidP="00EF7BE5">
            <w:pPr>
              <w:rPr>
                <w:rFonts w:cstheme="minorHAnsi"/>
                <w:b/>
                <w:bCs/>
                <w:szCs w:val="22"/>
              </w:rPr>
            </w:pPr>
            <w:r w:rsidRPr="00AE1F33">
              <w:rPr>
                <w:rFonts w:cstheme="minorHAnsi"/>
                <w:b/>
                <w:bCs/>
                <w:szCs w:val="22"/>
              </w:rPr>
              <w:t>Um, leaf.</w:t>
            </w:r>
          </w:p>
          <w:p w14:paraId="4AFB447D" w14:textId="691EBEAB" w:rsidR="00EF7BE5" w:rsidRPr="00154AFE" w:rsidRDefault="00EF7BE5" w:rsidP="00EF7BE5">
            <w:pPr>
              <w:rPr>
                <w:rFonts w:cstheme="minorHAnsi"/>
                <w:bCs/>
                <w:szCs w:val="22"/>
              </w:rPr>
            </w:pPr>
            <w:r w:rsidRPr="00AE1F33">
              <w:rPr>
                <w:rFonts w:cstheme="minorHAnsi"/>
                <w:bCs/>
                <w:szCs w:val="22"/>
              </w:rPr>
              <w:t>Good girl. Are they all right?</w:t>
            </w:r>
          </w:p>
          <w:p w14:paraId="06CFCF39" w14:textId="0ED58C84" w:rsidR="00B673EB" w:rsidRPr="005C6DBB" w:rsidRDefault="00EF7BE5" w:rsidP="00EF7BE5">
            <w:pPr>
              <w:rPr>
                <w:rFonts w:cstheme="minorHAnsi"/>
                <w:b/>
                <w:bCs/>
                <w:szCs w:val="22"/>
              </w:rPr>
            </w:pPr>
            <w:r w:rsidRPr="00AE1F33">
              <w:rPr>
                <w:rFonts w:cstheme="minorHAnsi"/>
                <w:b/>
                <w:bCs/>
                <w:szCs w:val="22"/>
              </w:rPr>
              <w:t>Yeah.</w:t>
            </w:r>
          </w:p>
        </w:tc>
        <w:tc>
          <w:tcPr>
            <w:tcW w:w="10755" w:type="dxa"/>
            <w:gridSpan w:val="2"/>
          </w:tcPr>
          <w:p w14:paraId="11AB4596" w14:textId="77777777" w:rsidR="00F71B00" w:rsidRPr="00EE3E13" w:rsidRDefault="00FC4282" w:rsidP="00B84C28">
            <w:pPr>
              <w:pStyle w:val="ListParagraph"/>
              <w:numPr>
                <w:ilvl w:val="0"/>
                <w:numId w:val="35"/>
              </w:numPr>
              <w:rPr>
                <w:rStyle w:val="Hyperlink"/>
                <w:rFonts w:ascii="Calibri" w:hAnsi="Calibri" w:cs="Calibri"/>
                <w:b/>
                <w:color w:val="auto"/>
                <w:sz w:val="22"/>
                <w:szCs w:val="22"/>
                <w:bdr w:val="none" w:sz="0" w:space="0" w:color="auto"/>
              </w:rPr>
            </w:pPr>
            <w:r w:rsidRPr="00566A4A">
              <w:rPr>
                <w:rFonts w:cstheme="minorHAnsi"/>
              </w:rPr>
              <w:lastRenderedPageBreak/>
              <w:t xml:space="preserve">Use knowledge of letters and sounds to read a new word or locate key words </w:t>
            </w:r>
            <w:hyperlink r:id="rId10" w:tooltip="View elaborations and additional details of VCEALL132" w:history="1">
              <w:r w:rsidRPr="00CD1264">
                <w:rPr>
                  <w:rStyle w:val="Hyperlink"/>
                  <w:rFonts w:cstheme="minorHAnsi"/>
                  <w:sz w:val="22"/>
                  <w:szCs w:val="22"/>
                </w:rPr>
                <w:t>(VCEALL132)</w:t>
              </w:r>
            </w:hyperlink>
          </w:p>
          <w:p w14:paraId="66CD376C" w14:textId="5FDAE5E4" w:rsidR="00EE3E13" w:rsidRPr="0092442D" w:rsidRDefault="007347C9" w:rsidP="00B84C28">
            <w:pPr>
              <w:pStyle w:val="ListParagraph"/>
              <w:numPr>
                <w:ilvl w:val="0"/>
                <w:numId w:val="35"/>
              </w:numPr>
              <w:rPr>
                <w:rFonts w:ascii="Calibri" w:hAnsi="Calibri" w:cs="Calibri"/>
                <w:b/>
                <w:szCs w:val="22"/>
              </w:rPr>
            </w:pPr>
            <w:r w:rsidRPr="00566A4A">
              <w:rPr>
                <w:rFonts w:cstheme="minorHAnsi"/>
              </w:rPr>
              <w:t xml:space="preserve">Understand how different types of images in texts contribute to meaning </w:t>
            </w:r>
            <w:hyperlink r:id="rId11" w:tooltip="View elaborations and additional details of VCEALA116" w:history="1">
              <w:r w:rsidRPr="00BE432E">
                <w:rPr>
                  <w:rStyle w:val="Hyperlink"/>
                  <w:rFonts w:cstheme="minorHAnsi"/>
                  <w:sz w:val="22"/>
                  <w:szCs w:val="22"/>
                </w:rPr>
                <w:t>(VCEALA116)</w:t>
              </w:r>
            </w:hyperlink>
          </w:p>
        </w:tc>
      </w:tr>
      <w:tr w:rsidR="005C6DBB" w:rsidRPr="001E52F0" w14:paraId="0842EA94" w14:textId="77777777" w:rsidTr="00751847">
        <w:tc>
          <w:tcPr>
            <w:tcW w:w="1183" w:type="dxa"/>
          </w:tcPr>
          <w:p w14:paraId="0B43D705" w14:textId="001B3603" w:rsidR="005C6DBB" w:rsidRDefault="00F070BE" w:rsidP="006D170F">
            <w:pPr>
              <w:rPr>
                <w:rFonts w:ascii="Calibri" w:hAnsi="Calibri" w:cs="Calibri"/>
                <w:bCs/>
                <w:szCs w:val="22"/>
              </w:rPr>
            </w:pPr>
            <w:r>
              <w:rPr>
                <w:rFonts w:ascii="Calibri" w:hAnsi="Calibri" w:cs="Calibri"/>
                <w:bCs/>
                <w:szCs w:val="22"/>
              </w:rPr>
              <w:t>2:16-</w:t>
            </w:r>
            <w:r w:rsidR="00EC553F">
              <w:rPr>
                <w:rFonts w:ascii="Calibri" w:hAnsi="Calibri" w:cs="Calibri"/>
                <w:bCs/>
                <w:szCs w:val="22"/>
              </w:rPr>
              <w:t>3:22</w:t>
            </w:r>
          </w:p>
        </w:tc>
        <w:tc>
          <w:tcPr>
            <w:tcW w:w="10737" w:type="dxa"/>
          </w:tcPr>
          <w:p w14:paraId="1CD57A50" w14:textId="79BCD50A" w:rsidR="005C6DBB" w:rsidRPr="00154AFE" w:rsidRDefault="005C6DBB" w:rsidP="005C6DBB">
            <w:pPr>
              <w:rPr>
                <w:rFonts w:cstheme="minorHAnsi"/>
                <w:bCs/>
                <w:szCs w:val="22"/>
              </w:rPr>
            </w:pPr>
            <w:r w:rsidRPr="00AE1F33">
              <w:rPr>
                <w:rFonts w:cstheme="minorHAnsi"/>
                <w:bCs/>
                <w:szCs w:val="22"/>
              </w:rPr>
              <w:t>Well done. Can you go to the next page? Now what’s the caterpillar saying?</w:t>
            </w:r>
          </w:p>
          <w:p w14:paraId="614FE0A8" w14:textId="1FDC7FB4" w:rsidR="005C6DBB" w:rsidRPr="00F71C72" w:rsidRDefault="005C6DBB" w:rsidP="005C6DBB">
            <w:pPr>
              <w:rPr>
                <w:rFonts w:cstheme="minorHAnsi"/>
                <w:b/>
                <w:bCs/>
                <w:szCs w:val="22"/>
              </w:rPr>
            </w:pPr>
            <w:r w:rsidRPr="00AE1F33">
              <w:rPr>
                <w:rFonts w:cstheme="minorHAnsi"/>
                <w:b/>
                <w:bCs/>
                <w:szCs w:val="22"/>
              </w:rPr>
              <w:t>“Oh no, we have my food in, in the right order, but the sentence are all mixed up. Help me match to correct sentence to Monday, Tuesday, Wednesday and Thursday.”</w:t>
            </w:r>
          </w:p>
          <w:p w14:paraId="20E47D8D" w14:textId="17D034DF" w:rsidR="005C6DBB" w:rsidRPr="00F71C72" w:rsidRDefault="005C6DBB" w:rsidP="005C6DBB">
            <w:pPr>
              <w:rPr>
                <w:rFonts w:cstheme="minorHAnsi"/>
                <w:bCs/>
                <w:szCs w:val="22"/>
              </w:rPr>
            </w:pPr>
            <w:r w:rsidRPr="00AE1F33">
              <w:rPr>
                <w:rFonts w:cstheme="minorHAnsi"/>
                <w:bCs/>
                <w:szCs w:val="22"/>
              </w:rPr>
              <w:t>What does the caterpillar want you to do now?</w:t>
            </w:r>
          </w:p>
          <w:p w14:paraId="4575CCB9" w14:textId="4BCE4C55" w:rsidR="005C6DBB" w:rsidRPr="00F71C72" w:rsidRDefault="005C6DBB" w:rsidP="005C6DBB">
            <w:pPr>
              <w:rPr>
                <w:rFonts w:cstheme="minorHAnsi"/>
                <w:b/>
                <w:bCs/>
                <w:szCs w:val="22"/>
              </w:rPr>
            </w:pPr>
            <w:r w:rsidRPr="00AE1F33">
              <w:rPr>
                <w:rFonts w:cstheme="minorHAnsi"/>
                <w:b/>
                <w:bCs/>
                <w:szCs w:val="22"/>
              </w:rPr>
              <w:t>Put the, put the sentence to the foods that he ate.</w:t>
            </w:r>
          </w:p>
          <w:p w14:paraId="31670BAC" w14:textId="11C2A5DE" w:rsidR="005C6DBB" w:rsidRPr="00F71C72" w:rsidRDefault="005C6DBB" w:rsidP="005C6DBB">
            <w:pPr>
              <w:rPr>
                <w:rFonts w:cstheme="minorHAnsi"/>
                <w:bCs/>
                <w:szCs w:val="22"/>
              </w:rPr>
            </w:pPr>
            <w:r w:rsidRPr="00AE1F33">
              <w:rPr>
                <w:rFonts w:cstheme="minorHAnsi"/>
                <w:bCs/>
                <w:szCs w:val="22"/>
              </w:rPr>
              <w:t>Okay, so what is the first day?</w:t>
            </w:r>
          </w:p>
          <w:p w14:paraId="46947D11" w14:textId="1AA27A87" w:rsidR="005C6DBB" w:rsidRPr="00F71C72" w:rsidRDefault="005C6DBB" w:rsidP="005C6DBB">
            <w:pPr>
              <w:rPr>
                <w:rFonts w:cstheme="minorHAnsi"/>
                <w:b/>
                <w:bCs/>
                <w:szCs w:val="22"/>
              </w:rPr>
            </w:pPr>
            <w:r w:rsidRPr="00AE1F33">
              <w:rPr>
                <w:rFonts w:cstheme="minorHAnsi"/>
                <w:b/>
                <w:bCs/>
                <w:szCs w:val="22"/>
              </w:rPr>
              <w:t>Monday.</w:t>
            </w:r>
          </w:p>
          <w:p w14:paraId="0407FC64" w14:textId="013B2AEB" w:rsidR="005C6DBB" w:rsidRPr="00F71C72" w:rsidRDefault="005C6DBB" w:rsidP="005C6DBB">
            <w:pPr>
              <w:rPr>
                <w:rFonts w:cstheme="minorHAnsi"/>
                <w:bCs/>
                <w:szCs w:val="22"/>
              </w:rPr>
            </w:pPr>
            <w:r w:rsidRPr="00AE1F33">
              <w:rPr>
                <w:rFonts w:cstheme="minorHAnsi"/>
                <w:bCs/>
                <w:szCs w:val="22"/>
              </w:rPr>
              <w:t>So what sentence do you need?</w:t>
            </w:r>
          </w:p>
          <w:p w14:paraId="243D173C" w14:textId="41848A02" w:rsidR="005C6DBB" w:rsidRPr="00F71C72" w:rsidRDefault="005C6DBB" w:rsidP="005C6DBB">
            <w:pPr>
              <w:rPr>
                <w:rFonts w:cstheme="minorHAnsi"/>
                <w:b/>
                <w:bCs/>
                <w:szCs w:val="22"/>
              </w:rPr>
            </w:pPr>
            <w:r w:rsidRPr="00AE1F33">
              <w:rPr>
                <w:rFonts w:cstheme="minorHAnsi"/>
                <w:b/>
                <w:bCs/>
                <w:szCs w:val="22"/>
              </w:rPr>
              <w:t>Mm, this one</w:t>
            </w:r>
          </w:p>
          <w:p w14:paraId="61D76399" w14:textId="0D5F84AB" w:rsidR="005C6DBB" w:rsidRPr="00F71C72" w:rsidRDefault="005C6DBB" w:rsidP="005C6DBB">
            <w:pPr>
              <w:rPr>
                <w:rFonts w:cstheme="minorHAnsi"/>
                <w:bCs/>
                <w:szCs w:val="22"/>
              </w:rPr>
            </w:pPr>
            <w:r w:rsidRPr="00AE1F33">
              <w:rPr>
                <w:rFonts w:cstheme="minorHAnsi"/>
                <w:bCs/>
                <w:szCs w:val="22"/>
              </w:rPr>
              <w:t>How do you know it’s that one?</w:t>
            </w:r>
          </w:p>
          <w:p w14:paraId="7E3554B9" w14:textId="576EA8B8" w:rsidR="005C6DBB" w:rsidRPr="00F71C72" w:rsidRDefault="005C6DBB" w:rsidP="005C6DBB">
            <w:pPr>
              <w:rPr>
                <w:rFonts w:cstheme="minorHAnsi"/>
                <w:b/>
                <w:bCs/>
                <w:szCs w:val="22"/>
              </w:rPr>
            </w:pPr>
            <w:r w:rsidRPr="00AE1F33">
              <w:rPr>
                <w:rFonts w:cstheme="minorHAnsi"/>
                <w:b/>
                <w:bCs/>
                <w:szCs w:val="22"/>
              </w:rPr>
              <w:t xml:space="preserve">Because it says ‘Monday’. </w:t>
            </w:r>
          </w:p>
          <w:p w14:paraId="2906E276" w14:textId="21BE4C93" w:rsidR="005C6DBB" w:rsidRPr="00F71C72" w:rsidRDefault="005C6DBB" w:rsidP="005C6DBB">
            <w:pPr>
              <w:rPr>
                <w:rFonts w:cstheme="minorHAnsi"/>
                <w:bCs/>
                <w:szCs w:val="22"/>
              </w:rPr>
            </w:pPr>
            <w:r w:rsidRPr="00AE1F33">
              <w:rPr>
                <w:rFonts w:cstheme="minorHAnsi"/>
                <w:bCs/>
                <w:szCs w:val="22"/>
              </w:rPr>
              <w:t>G</w:t>
            </w:r>
            <w:r w:rsidR="00F71C72">
              <w:rPr>
                <w:rFonts w:cstheme="minorHAnsi"/>
                <w:bCs/>
                <w:szCs w:val="22"/>
              </w:rPr>
              <w:t>o</w:t>
            </w:r>
            <w:r w:rsidRPr="00AE1F33">
              <w:rPr>
                <w:rFonts w:cstheme="minorHAnsi"/>
                <w:bCs/>
                <w:szCs w:val="22"/>
              </w:rPr>
              <w:t>od girl. Can you take it up? What do you need next?</w:t>
            </w:r>
          </w:p>
          <w:p w14:paraId="62136094" w14:textId="03161163" w:rsidR="005C6DBB" w:rsidRPr="00F71C72" w:rsidRDefault="005C6DBB" w:rsidP="005C6DBB">
            <w:pPr>
              <w:rPr>
                <w:rFonts w:cstheme="minorHAnsi"/>
                <w:b/>
                <w:bCs/>
                <w:szCs w:val="22"/>
              </w:rPr>
            </w:pPr>
            <w:r w:rsidRPr="00AE1F33">
              <w:rPr>
                <w:rFonts w:cstheme="minorHAnsi"/>
                <w:b/>
                <w:bCs/>
                <w:szCs w:val="22"/>
              </w:rPr>
              <w:t>Tuesday</w:t>
            </w:r>
            <w:r>
              <w:rPr>
                <w:rFonts w:cstheme="minorHAnsi"/>
                <w:b/>
                <w:bCs/>
                <w:szCs w:val="22"/>
              </w:rPr>
              <w:t>.</w:t>
            </w:r>
          </w:p>
          <w:p w14:paraId="449C8FCA" w14:textId="66C919B5" w:rsidR="005C6DBB" w:rsidRPr="00AE1F33" w:rsidRDefault="005C6DBB" w:rsidP="005C6DBB">
            <w:pPr>
              <w:rPr>
                <w:rFonts w:cstheme="minorHAnsi"/>
                <w:bCs/>
                <w:szCs w:val="22"/>
              </w:rPr>
            </w:pPr>
            <w:r w:rsidRPr="00AE1F33">
              <w:rPr>
                <w:rFonts w:cstheme="minorHAnsi"/>
                <w:bCs/>
                <w:szCs w:val="22"/>
              </w:rPr>
              <w:t xml:space="preserve">Where’s Tuesday’s sentence? </w:t>
            </w:r>
            <w:r w:rsidR="00EC553F" w:rsidRPr="00AE1F33">
              <w:rPr>
                <w:rFonts w:cstheme="minorHAnsi"/>
                <w:bCs/>
                <w:szCs w:val="22"/>
              </w:rPr>
              <w:t xml:space="preserve">Good </w:t>
            </w:r>
            <w:r w:rsidR="00EC553F">
              <w:rPr>
                <w:rFonts w:cstheme="minorHAnsi"/>
                <w:bCs/>
                <w:szCs w:val="22"/>
              </w:rPr>
              <w:t>g</w:t>
            </w:r>
            <w:r w:rsidR="00EC553F" w:rsidRPr="00AE1F33">
              <w:rPr>
                <w:rFonts w:cstheme="minorHAnsi"/>
                <w:bCs/>
                <w:szCs w:val="22"/>
              </w:rPr>
              <w:t>irl, well done.</w:t>
            </w:r>
          </w:p>
        </w:tc>
        <w:tc>
          <w:tcPr>
            <w:tcW w:w="10755" w:type="dxa"/>
            <w:gridSpan w:val="2"/>
          </w:tcPr>
          <w:p w14:paraId="059D703D" w14:textId="77777777" w:rsidR="005C6DBB" w:rsidRPr="00792152" w:rsidRDefault="000E6AC7" w:rsidP="00B84C28">
            <w:pPr>
              <w:pStyle w:val="ListParagraph"/>
              <w:numPr>
                <w:ilvl w:val="0"/>
                <w:numId w:val="35"/>
              </w:numPr>
              <w:rPr>
                <w:rStyle w:val="Hyperlink"/>
                <w:rFonts w:cstheme="minorHAnsi"/>
                <w:color w:val="333333"/>
                <w:sz w:val="22"/>
                <w:bdr w:val="none" w:sz="0" w:space="0" w:color="auto"/>
              </w:rPr>
            </w:pPr>
            <w:r w:rsidRPr="00566A4A">
              <w:rPr>
                <w:rFonts w:cstheme="minorHAnsi"/>
              </w:rPr>
              <w:t xml:space="preserve">Focus on both content and functional words to understand the main idea in a text </w:t>
            </w:r>
            <w:hyperlink r:id="rId12" w:tooltip="View elaborations and additional details of VCEALL126" w:history="1">
              <w:r w:rsidRPr="00C828E3">
                <w:rPr>
                  <w:rStyle w:val="Hyperlink"/>
                  <w:rFonts w:cstheme="minorHAnsi"/>
                  <w:sz w:val="22"/>
                  <w:szCs w:val="22"/>
                </w:rPr>
                <w:t>(VCEALL126)</w:t>
              </w:r>
            </w:hyperlink>
          </w:p>
          <w:p w14:paraId="45452255" w14:textId="29448A4F" w:rsidR="00792152" w:rsidRPr="00CD1264" w:rsidRDefault="000866D2" w:rsidP="00B84C28">
            <w:pPr>
              <w:pStyle w:val="ListParagraph"/>
              <w:numPr>
                <w:ilvl w:val="0"/>
                <w:numId w:val="35"/>
              </w:numPr>
              <w:rPr>
                <w:rFonts w:cstheme="minorHAnsi"/>
                <w:color w:val="333333"/>
              </w:rPr>
            </w:pPr>
            <w:r w:rsidRPr="00566A4A">
              <w:rPr>
                <w:rFonts w:cstheme="minorHAnsi"/>
              </w:rPr>
              <w:t xml:space="preserve">Recognise that full stops and question marks separate text </w:t>
            </w:r>
            <w:hyperlink r:id="rId13" w:tooltip="View elaborations and additional details of VCEALL133" w:history="1">
              <w:r w:rsidRPr="00CD1264">
                <w:rPr>
                  <w:rStyle w:val="Hyperlink"/>
                  <w:rFonts w:cstheme="minorHAnsi"/>
                  <w:sz w:val="22"/>
                  <w:szCs w:val="22"/>
                </w:rPr>
                <w:t>(VCEALL133)</w:t>
              </w:r>
            </w:hyperlink>
          </w:p>
        </w:tc>
      </w:tr>
      <w:tr w:rsidR="00EC553F" w:rsidRPr="001E52F0" w14:paraId="44F79442" w14:textId="77777777" w:rsidTr="00751847">
        <w:tc>
          <w:tcPr>
            <w:tcW w:w="1183" w:type="dxa"/>
          </w:tcPr>
          <w:p w14:paraId="6C03333A" w14:textId="3556AF59" w:rsidR="00EC553F" w:rsidRDefault="00AB4A39" w:rsidP="006D170F">
            <w:pPr>
              <w:rPr>
                <w:rFonts w:ascii="Calibri" w:hAnsi="Calibri" w:cs="Calibri"/>
                <w:bCs/>
                <w:szCs w:val="22"/>
              </w:rPr>
            </w:pPr>
            <w:r>
              <w:rPr>
                <w:rFonts w:ascii="Calibri" w:hAnsi="Calibri" w:cs="Calibri"/>
                <w:bCs/>
                <w:szCs w:val="22"/>
              </w:rPr>
              <w:t>3:23-</w:t>
            </w:r>
            <w:r w:rsidR="001A7A86">
              <w:rPr>
                <w:rFonts w:ascii="Calibri" w:hAnsi="Calibri" w:cs="Calibri"/>
                <w:bCs/>
                <w:szCs w:val="22"/>
              </w:rPr>
              <w:t>4:</w:t>
            </w:r>
            <w:r w:rsidR="00E1760D">
              <w:rPr>
                <w:rFonts w:ascii="Calibri" w:hAnsi="Calibri" w:cs="Calibri"/>
                <w:bCs/>
                <w:szCs w:val="22"/>
              </w:rPr>
              <w:t>21</w:t>
            </w:r>
          </w:p>
        </w:tc>
        <w:tc>
          <w:tcPr>
            <w:tcW w:w="10737" w:type="dxa"/>
          </w:tcPr>
          <w:p w14:paraId="2A49E173" w14:textId="61C25EC2" w:rsidR="00EC553F" w:rsidRPr="00F71C72" w:rsidRDefault="00EC553F" w:rsidP="00EC553F">
            <w:pPr>
              <w:rPr>
                <w:rFonts w:cstheme="minorHAnsi"/>
                <w:bCs/>
                <w:szCs w:val="22"/>
              </w:rPr>
            </w:pPr>
            <w:r w:rsidRPr="00AE1F33">
              <w:rPr>
                <w:rFonts w:cstheme="minorHAnsi"/>
                <w:bCs/>
                <w:szCs w:val="22"/>
              </w:rPr>
              <w:t>Okay, next page. Now what is the caterpillar saying?</w:t>
            </w:r>
          </w:p>
          <w:p w14:paraId="0621792F" w14:textId="0364BB92" w:rsidR="00EC553F" w:rsidRPr="00F71C72" w:rsidRDefault="00EC553F" w:rsidP="00EC553F">
            <w:pPr>
              <w:rPr>
                <w:rFonts w:cstheme="minorHAnsi"/>
                <w:b/>
                <w:bCs/>
                <w:szCs w:val="22"/>
              </w:rPr>
            </w:pPr>
            <w:r w:rsidRPr="00AE1F33">
              <w:rPr>
                <w:rFonts w:cstheme="minorHAnsi"/>
                <w:b/>
                <w:bCs/>
                <w:szCs w:val="22"/>
              </w:rPr>
              <w:t>“I am so full I think I ate too much food. Help me figure out how much food I ate each day. Come and match the correct number to the food.”</w:t>
            </w:r>
          </w:p>
          <w:p w14:paraId="2CD9FD00" w14:textId="099A85D2" w:rsidR="00EC553F" w:rsidRPr="00F71C72" w:rsidRDefault="00EC553F" w:rsidP="00EC553F">
            <w:pPr>
              <w:rPr>
                <w:rFonts w:cstheme="minorHAnsi"/>
                <w:bCs/>
                <w:szCs w:val="22"/>
              </w:rPr>
            </w:pPr>
            <w:r w:rsidRPr="00AE1F33">
              <w:rPr>
                <w:rFonts w:cstheme="minorHAnsi"/>
                <w:bCs/>
                <w:szCs w:val="22"/>
              </w:rPr>
              <w:t>So what do you have to do here?</w:t>
            </w:r>
          </w:p>
          <w:p w14:paraId="3E80607D" w14:textId="6DAC9D32" w:rsidR="00EC553F" w:rsidRPr="00F71C72" w:rsidRDefault="00EC553F" w:rsidP="00EC553F">
            <w:pPr>
              <w:rPr>
                <w:rFonts w:cstheme="minorHAnsi"/>
                <w:b/>
                <w:bCs/>
                <w:szCs w:val="22"/>
              </w:rPr>
            </w:pPr>
            <w:r w:rsidRPr="00AE1F33">
              <w:rPr>
                <w:rFonts w:cstheme="minorHAnsi"/>
                <w:b/>
                <w:bCs/>
                <w:szCs w:val="22"/>
              </w:rPr>
              <w:t xml:space="preserve">Click the number and put it </w:t>
            </w:r>
            <w:proofErr w:type="spellStart"/>
            <w:r w:rsidRPr="00AE1F33">
              <w:rPr>
                <w:rFonts w:cstheme="minorHAnsi"/>
                <w:b/>
                <w:bCs/>
                <w:szCs w:val="22"/>
              </w:rPr>
              <w:t>behi</w:t>
            </w:r>
            <w:proofErr w:type="spellEnd"/>
            <w:r>
              <w:rPr>
                <w:rFonts w:cstheme="minorHAnsi"/>
                <w:b/>
                <w:bCs/>
                <w:szCs w:val="22"/>
              </w:rPr>
              <w:t>…</w:t>
            </w:r>
            <w:r w:rsidRPr="00AE1F33">
              <w:rPr>
                <w:rFonts w:cstheme="minorHAnsi"/>
                <w:b/>
                <w:bCs/>
                <w:szCs w:val="22"/>
              </w:rPr>
              <w:t xml:space="preserve"> beside the foods.</w:t>
            </w:r>
          </w:p>
          <w:p w14:paraId="1E6774CA" w14:textId="3908E6CF" w:rsidR="00EC553F" w:rsidRPr="00F71C72" w:rsidRDefault="00EC553F" w:rsidP="00EC553F">
            <w:pPr>
              <w:rPr>
                <w:rFonts w:cstheme="minorHAnsi"/>
                <w:bCs/>
                <w:szCs w:val="22"/>
              </w:rPr>
            </w:pPr>
            <w:r w:rsidRPr="00AE1F33">
              <w:rPr>
                <w:rFonts w:cstheme="minorHAnsi"/>
                <w:bCs/>
                <w:szCs w:val="22"/>
              </w:rPr>
              <w:t>Okay, so on Monday what did he eat?</w:t>
            </w:r>
          </w:p>
          <w:p w14:paraId="268934D2" w14:textId="13681E61" w:rsidR="00EC553F" w:rsidRPr="00F71C72" w:rsidRDefault="00EC553F" w:rsidP="00EC553F">
            <w:pPr>
              <w:rPr>
                <w:rFonts w:cstheme="minorHAnsi"/>
                <w:b/>
                <w:bCs/>
                <w:szCs w:val="22"/>
              </w:rPr>
            </w:pPr>
            <w:r w:rsidRPr="00AE1F33">
              <w:rPr>
                <w:rFonts w:cstheme="minorHAnsi"/>
                <w:b/>
                <w:bCs/>
                <w:szCs w:val="22"/>
              </w:rPr>
              <w:t>One apple.</w:t>
            </w:r>
          </w:p>
          <w:p w14:paraId="63AFA41D" w14:textId="330EA3B1" w:rsidR="00EC553F" w:rsidRPr="00F71C72" w:rsidRDefault="00EC553F" w:rsidP="00EC553F">
            <w:pPr>
              <w:rPr>
                <w:rFonts w:cstheme="minorHAnsi"/>
                <w:bCs/>
                <w:szCs w:val="22"/>
              </w:rPr>
            </w:pPr>
            <w:r w:rsidRPr="00AE1F33">
              <w:rPr>
                <w:rFonts w:cstheme="minorHAnsi"/>
                <w:bCs/>
                <w:szCs w:val="22"/>
              </w:rPr>
              <w:t xml:space="preserve">Okay, where’s number one?  </w:t>
            </w:r>
          </w:p>
          <w:p w14:paraId="4FA1AA6B" w14:textId="43412B9A" w:rsidR="00EC553F" w:rsidRPr="00F71C72" w:rsidRDefault="00EC553F" w:rsidP="00EC553F">
            <w:pPr>
              <w:rPr>
                <w:rFonts w:cstheme="minorHAnsi"/>
                <w:b/>
                <w:bCs/>
                <w:szCs w:val="22"/>
              </w:rPr>
            </w:pPr>
            <w:r w:rsidRPr="00AE1F33">
              <w:rPr>
                <w:rFonts w:cstheme="minorHAnsi"/>
                <w:b/>
                <w:bCs/>
                <w:szCs w:val="22"/>
              </w:rPr>
              <w:t>Whoops.</w:t>
            </w:r>
          </w:p>
          <w:p w14:paraId="76BF1379" w14:textId="20A5CBFD" w:rsidR="00EC553F" w:rsidRPr="00F71C72" w:rsidRDefault="00EC553F" w:rsidP="00EC553F">
            <w:pPr>
              <w:rPr>
                <w:rFonts w:cstheme="minorHAnsi"/>
                <w:bCs/>
                <w:szCs w:val="22"/>
              </w:rPr>
            </w:pPr>
            <w:r w:rsidRPr="00AE1F33">
              <w:rPr>
                <w:rFonts w:cstheme="minorHAnsi"/>
                <w:bCs/>
                <w:szCs w:val="22"/>
              </w:rPr>
              <w:t xml:space="preserve">Good girl. What comes next? </w:t>
            </w:r>
          </w:p>
          <w:p w14:paraId="0D4A895A" w14:textId="72C66A0C" w:rsidR="00EC553F" w:rsidRPr="00F71C72" w:rsidRDefault="00EC553F" w:rsidP="00EC553F">
            <w:pPr>
              <w:rPr>
                <w:rFonts w:cstheme="minorHAnsi"/>
                <w:b/>
                <w:bCs/>
                <w:szCs w:val="22"/>
              </w:rPr>
            </w:pPr>
            <w:r w:rsidRPr="00AE1F33">
              <w:rPr>
                <w:rFonts w:cstheme="minorHAnsi"/>
                <w:b/>
                <w:bCs/>
                <w:szCs w:val="22"/>
              </w:rPr>
              <w:t>Tuesday.</w:t>
            </w:r>
          </w:p>
          <w:p w14:paraId="0794A5CD" w14:textId="759BB929" w:rsidR="00EC553F" w:rsidRPr="00F71C72" w:rsidRDefault="00EC553F" w:rsidP="00EC553F">
            <w:pPr>
              <w:rPr>
                <w:rFonts w:cstheme="minorHAnsi"/>
                <w:bCs/>
                <w:szCs w:val="22"/>
              </w:rPr>
            </w:pPr>
            <w:r w:rsidRPr="00AE1F33">
              <w:rPr>
                <w:rFonts w:cstheme="minorHAnsi"/>
                <w:bCs/>
                <w:szCs w:val="22"/>
              </w:rPr>
              <w:t>What did he eat on Tuesday?</w:t>
            </w:r>
          </w:p>
          <w:p w14:paraId="3A878F1F" w14:textId="44C90A83" w:rsidR="00EC553F" w:rsidRPr="00F71C72" w:rsidRDefault="00EC553F" w:rsidP="00EC553F">
            <w:pPr>
              <w:rPr>
                <w:rFonts w:cstheme="minorHAnsi"/>
                <w:b/>
                <w:bCs/>
                <w:szCs w:val="22"/>
              </w:rPr>
            </w:pPr>
            <w:r w:rsidRPr="00AE1F33">
              <w:rPr>
                <w:rFonts w:cstheme="minorHAnsi"/>
                <w:b/>
                <w:bCs/>
                <w:szCs w:val="22"/>
              </w:rPr>
              <w:t>Two pears.</w:t>
            </w:r>
          </w:p>
          <w:p w14:paraId="51D12098" w14:textId="22D51200" w:rsidR="00EC553F" w:rsidRPr="00AE1F33" w:rsidRDefault="00EC553F" w:rsidP="00EC553F">
            <w:pPr>
              <w:rPr>
                <w:rFonts w:cstheme="minorHAnsi"/>
                <w:bCs/>
                <w:szCs w:val="22"/>
              </w:rPr>
            </w:pPr>
            <w:r w:rsidRPr="00AE1F33">
              <w:rPr>
                <w:rFonts w:cstheme="minorHAnsi"/>
                <w:bCs/>
                <w:szCs w:val="22"/>
              </w:rPr>
              <w:t xml:space="preserve">Good girl. </w:t>
            </w:r>
            <w:r w:rsidR="009223B0" w:rsidRPr="00AE1F33">
              <w:rPr>
                <w:rFonts w:cstheme="minorHAnsi"/>
                <w:bCs/>
                <w:szCs w:val="22"/>
              </w:rPr>
              <w:t>What’s next?</w:t>
            </w:r>
          </w:p>
        </w:tc>
        <w:tc>
          <w:tcPr>
            <w:tcW w:w="10755" w:type="dxa"/>
            <w:gridSpan w:val="2"/>
          </w:tcPr>
          <w:p w14:paraId="6A77A60A" w14:textId="77777777" w:rsidR="00EC553F" w:rsidRPr="0062106F" w:rsidRDefault="00003FC9" w:rsidP="00B84C28">
            <w:pPr>
              <w:pStyle w:val="ListParagraph"/>
              <w:numPr>
                <w:ilvl w:val="0"/>
                <w:numId w:val="35"/>
              </w:numPr>
              <w:rPr>
                <w:rStyle w:val="Hyperlink"/>
                <w:rFonts w:cstheme="minorHAnsi"/>
                <w:color w:val="333333"/>
                <w:sz w:val="22"/>
                <w:bdr w:val="none" w:sz="0" w:space="0" w:color="auto"/>
              </w:rPr>
            </w:pPr>
            <w:r w:rsidRPr="00566A4A">
              <w:rPr>
                <w:rFonts w:cstheme="minorHAnsi"/>
              </w:rPr>
              <w:t xml:space="preserve">Relate most letters of the alphabet to sounds </w:t>
            </w:r>
            <w:hyperlink r:id="rId14" w:tooltip="View elaborations and additional details of VCEALL131" w:history="1">
              <w:r w:rsidRPr="00CD1264">
                <w:rPr>
                  <w:rStyle w:val="Hyperlink"/>
                  <w:rFonts w:cstheme="minorHAnsi"/>
                  <w:sz w:val="22"/>
                  <w:szCs w:val="22"/>
                </w:rPr>
                <w:t>(VCEALL131)</w:t>
              </w:r>
            </w:hyperlink>
          </w:p>
          <w:p w14:paraId="5EDC500B" w14:textId="36656244" w:rsidR="0062106F" w:rsidRPr="0056623F" w:rsidRDefault="0062106F" w:rsidP="0056623F">
            <w:pPr>
              <w:rPr>
                <w:rFonts w:cstheme="minorHAnsi"/>
                <w:color w:val="333333"/>
              </w:rPr>
            </w:pPr>
          </w:p>
        </w:tc>
      </w:tr>
      <w:tr w:rsidR="001A7A86" w:rsidRPr="001E52F0" w14:paraId="1C133A50" w14:textId="77777777" w:rsidTr="00751847">
        <w:tc>
          <w:tcPr>
            <w:tcW w:w="1183" w:type="dxa"/>
          </w:tcPr>
          <w:p w14:paraId="22E6374F" w14:textId="6BF7552F" w:rsidR="001A7A86" w:rsidRDefault="001A7A86" w:rsidP="006D170F">
            <w:pPr>
              <w:rPr>
                <w:rFonts w:ascii="Calibri" w:hAnsi="Calibri" w:cs="Calibri"/>
                <w:bCs/>
                <w:szCs w:val="22"/>
              </w:rPr>
            </w:pPr>
            <w:r>
              <w:rPr>
                <w:rFonts w:ascii="Calibri" w:hAnsi="Calibri" w:cs="Calibri"/>
                <w:bCs/>
                <w:szCs w:val="22"/>
              </w:rPr>
              <w:lastRenderedPageBreak/>
              <w:t>4:</w:t>
            </w:r>
            <w:r w:rsidR="009223B0">
              <w:rPr>
                <w:rFonts w:ascii="Calibri" w:hAnsi="Calibri" w:cs="Calibri"/>
                <w:bCs/>
                <w:szCs w:val="22"/>
              </w:rPr>
              <w:t>2</w:t>
            </w:r>
            <w:r w:rsidR="00E1760D">
              <w:rPr>
                <w:rFonts w:ascii="Calibri" w:hAnsi="Calibri" w:cs="Calibri"/>
                <w:bCs/>
                <w:szCs w:val="22"/>
              </w:rPr>
              <w:t>2-</w:t>
            </w:r>
            <w:r w:rsidR="00913580">
              <w:rPr>
                <w:rFonts w:ascii="Calibri" w:hAnsi="Calibri" w:cs="Calibri"/>
                <w:bCs/>
                <w:szCs w:val="22"/>
              </w:rPr>
              <w:t xml:space="preserve">5:37 </w:t>
            </w:r>
          </w:p>
        </w:tc>
        <w:tc>
          <w:tcPr>
            <w:tcW w:w="10737" w:type="dxa"/>
          </w:tcPr>
          <w:p w14:paraId="243781DD" w14:textId="4B94906A" w:rsidR="001A7A86" w:rsidRPr="00F71C72" w:rsidRDefault="001A7A86" w:rsidP="001A7A86">
            <w:pPr>
              <w:rPr>
                <w:rFonts w:cstheme="minorHAnsi"/>
                <w:bCs/>
                <w:szCs w:val="22"/>
              </w:rPr>
            </w:pPr>
            <w:r w:rsidRPr="00AE1F33">
              <w:rPr>
                <w:rFonts w:cstheme="minorHAnsi"/>
                <w:bCs/>
                <w:szCs w:val="22"/>
              </w:rPr>
              <w:t>And what does the caterpillar say now?</w:t>
            </w:r>
          </w:p>
          <w:p w14:paraId="75018E55" w14:textId="3E3C2117" w:rsidR="001A7A86" w:rsidRPr="00F71C72" w:rsidRDefault="001A7A86" w:rsidP="001A7A86">
            <w:pPr>
              <w:rPr>
                <w:rFonts w:cstheme="minorHAnsi"/>
                <w:b/>
                <w:bCs/>
                <w:szCs w:val="22"/>
              </w:rPr>
            </w:pPr>
            <w:r w:rsidRPr="00AE1F33">
              <w:rPr>
                <w:rFonts w:cstheme="minorHAnsi"/>
                <w:b/>
                <w:bCs/>
                <w:szCs w:val="22"/>
              </w:rPr>
              <w:t xml:space="preserve">“Now that we have my story in order I have one last </w:t>
            </w:r>
            <w:proofErr w:type="spellStart"/>
            <w:r w:rsidRPr="00AE1F33">
              <w:rPr>
                <w:rFonts w:cstheme="minorHAnsi"/>
                <w:b/>
                <w:bCs/>
                <w:szCs w:val="22"/>
              </w:rPr>
              <w:t>ta</w:t>
            </w:r>
            <w:r>
              <w:rPr>
                <w:rFonts w:cstheme="minorHAnsi"/>
                <w:b/>
                <w:bCs/>
                <w:szCs w:val="22"/>
              </w:rPr>
              <w:t>ks</w:t>
            </w:r>
            <w:proofErr w:type="spellEnd"/>
            <w:r w:rsidRPr="00AE1F33">
              <w:rPr>
                <w:rFonts w:cstheme="minorHAnsi"/>
                <w:b/>
                <w:bCs/>
                <w:szCs w:val="22"/>
              </w:rPr>
              <w:t xml:space="preserve"> for you. Can you remember the order of how I grew and change in the story? On the next page move the pictures to the corrects page in my life cycle.”</w:t>
            </w:r>
          </w:p>
          <w:p w14:paraId="378C97B2" w14:textId="08C724B8" w:rsidR="001A7A86" w:rsidRPr="00F71C72" w:rsidRDefault="001A7A86" w:rsidP="001A7A86">
            <w:pPr>
              <w:rPr>
                <w:rFonts w:cstheme="minorHAnsi"/>
                <w:bCs/>
                <w:szCs w:val="22"/>
              </w:rPr>
            </w:pPr>
            <w:r w:rsidRPr="00AE1F33">
              <w:rPr>
                <w:rFonts w:cstheme="minorHAnsi"/>
                <w:bCs/>
                <w:szCs w:val="22"/>
              </w:rPr>
              <w:t>What does the caterpillar want you to do?</w:t>
            </w:r>
          </w:p>
          <w:p w14:paraId="69377848" w14:textId="45994830" w:rsidR="001A7A86" w:rsidRPr="00F71C72" w:rsidRDefault="001A7A86" w:rsidP="001A7A86">
            <w:pPr>
              <w:rPr>
                <w:rFonts w:cstheme="minorHAnsi"/>
                <w:b/>
                <w:bCs/>
                <w:szCs w:val="22"/>
              </w:rPr>
            </w:pPr>
            <w:r w:rsidRPr="00AE1F33">
              <w:rPr>
                <w:rFonts w:cstheme="minorHAnsi"/>
                <w:b/>
                <w:bCs/>
                <w:szCs w:val="22"/>
              </w:rPr>
              <w:t>Um…</w:t>
            </w:r>
          </w:p>
          <w:p w14:paraId="10D22CC3" w14:textId="3C00F02E" w:rsidR="001A7A86" w:rsidRPr="00F71C72" w:rsidRDefault="001A7A86" w:rsidP="001A7A86">
            <w:pPr>
              <w:rPr>
                <w:rFonts w:cstheme="minorHAnsi"/>
                <w:bCs/>
                <w:szCs w:val="22"/>
              </w:rPr>
            </w:pPr>
            <w:r w:rsidRPr="00AE1F33">
              <w:rPr>
                <w:rFonts w:cstheme="minorHAnsi"/>
                <w:bCs/>
                <w:szCs w:val="22"/>
              </w:rPr>
              <w:t xml:space="preserve">You can go to the next page.  </w:t>
            </w:r>
          </w:p>
          <w:p w14:paraId="6993B24A" w14:textId="73AA9339" w:rsidR="001A7A86" w:rsidRPr="00F71C72" w:rsidRDefault="001A7A86" w:rsidP="001A7A86">
            <w:pPr>
              <w:rPr>
                <w:rFonts w:cstheme="minorHAnsi"/>
                <w:b/>
                <w:bCs/>
                <w:szCs w:val="22"/>
              </w:rPr>
            </w:pPr>
            <w:r w:rsidRPr="00AE1F33">
              <w:rPr>
                <w:rFonts w:cstheme="minorHAnsi"/>
                <w:b/>
                <w:bCs/>
                <w:szCs w:val="22"/>
              </w:rPr>
              <w:t>Click the pictures in the rectangle correctly.</w:t>
            </w:r>
          </w:p>
          <w:p w14:paraId="4056C04C" w14:textId="75DD9FDE" w:rsidR="001A7A86" w:rsidRPr="00F71C72" w:rsidRDefault="001A7A86" w:rsidP="001A7A86">
            <w:pPr>
              <w:rPr>
                <w:rFonts w:cstheme="minorHAnsi"/>
                <w:bCs/>
                <w:szCs w:val="22"/>
              </w:rPr>
            </w:pPr>
            <w:r w:rsidRPr="00AE1F33">
              <w:rPr>
                <w:rFonts w:cstheme="minorHAnsi"/>
                <w:bCs/>
                <w:szCs w:val="22"/>
              </w:rPr>
              <w:t>Okay, so what goes in this rectangle?</w:t>
            </w:r>
          </w:p>
          <w:p w14:paraId="5D440606" w14:textId="3CB752C0" w:rsidR="001A7A86" w:rsidRPr="00F71C72" w:rsidRDefault="001A7A86" w:rsidP="001A7A86">
            <w:pPr>
              <w:rPr>
                <w:rFonts w:cstheme="minorHAnsi"/>
                <w:b/>
                <w:bCs/>
                <w:szCs w:val="22"/>
              </w:rPr>
            </w:pPr>
            <w:r w:rsidRPr="00AE1F33">
              <w:rPr>
                <w:rFonts w:cstheme="minorHAnsi"/>
                <w:b/>
                <w:bCs/>
                <w:szCs w:val="22"/>
              </w:rPr>
              <w:t>The egg on the leaf.</w:t>
            </w:r>
          </w:p>
          <w:p w14:paraId="685FD098" w14:textId="58980458" w:rsidR="001A7A86" w:rsidRPr="00F71C72" w:rsidRDefault="001A7A86" w:rsidP="001A7A86">
            <w:pPr>
              <w:rPr>
                <w:rFonts w:cstheme="minorHAnsi"/>
                <w:bCs/>
                <w:szCs w:val="22"/>
              </w:rPr>
            </w:pPr>
            <w:r w:rsidRPr="00AE1F33">
              <w:rPr>
                <w:rFonts w:cstheme="minorHAnsi"/>
                <w:bCs/>
                <w:szCs w:val="22"/>
              </w:rPr>
              <w:t>The egg on the leaf. Then what happens next to the egg?</w:t>
            </w:r>
          </w:p>
          <w:p w14:paraId="264B3D97" w14:textId="6560AAE2" w:rsidR="001A7A86" w:rsidRPr="00F71C72" w:rsidRDefault="001A7A86" w:rsidP="001A7A86">
            <w:pPr>
              <w:rPr>
                <w:rFonts w:cstheme="minorHAnsi"/>
                <w:b/>
                <w:bCs/>
                <w:szCs w:val="22"/>
              </w:rPr>
            </w:pPr>
            <w:r w:rsidRPr="00AE1F33">
              <w:rPr>
                <w:rFonts w:cstheme="minorHAnsi"/>
                <w:b/>
                <w:bCs/>
                <w:szCs w:val="22"/>
              </w:rPr>
              <w:t>The caterpillar.</w:t>
            </w:r>
          </w:p>
          <w:p w14:paraId="57B93E13" w14:textId="0CA5747E" w:rsidR="001A7A86" w:rsidRPr="00F71C72" w:rsidRDefault="001A7A86" w:rsidP="001A7A86">
            <w:pPr>
              <w:rPr>
                <w:rFonts w:cstheme="minorHAnsi"/>
                <w:bCs/>
                <w:szCs w:val="22"/>
              </w:rPr>
            </w:pPr>
            <w:r w:rsidRPr="00AE1F33">
              <w:rPr>
                <w:rFonts w:cstheme="minorHAnsi"/>
                <w:bCs/>
                <w:szCs w:val="22"/>
              </w:rPr>
              <w:t>The caterpillar comes out of the egg. Then what happens to the caterpillar?</w:t>
            </w:r>
          </w:p>
          <w:p w14:paraId="2880CE35" w14:textId="4C9B30F5" w:rsidR="001A7A86" w:rsidRPr="00F71C72" w:rsidRDefault="001A7A86" w:rsidP="001A7A86">
            <w:pPr>
              <w:rPr>
                <w:rFonts w:cstheme="minorHAnsi"/>
                <w:b/>
                <w:bCs/>
                <w:szCs w:val="22"/>
              </w:rPr>
            </w:pPr>
            <w:r w:rsidRPr="00AE1F33">
              <w:rPr>
                <w:rFonts w:cstheme="minorHAnsi"/>
                <w:b/>
                <w:bCs/>
                <w:szCs w:val="22"/>
              </w:rPr>
              <w:t>Cocoon.</w:t>
            </w:r>
          </w:p>
          <w:p w14:paraId="1C62C523" w14:textId="31D37D91" w:rsidR="001A7A86" w:rsidRPr="00F71C72" w:rsidRDefault="001A7A86" w:rsidP="001A7A86">
            <w:pPr>
              <w:rPr>
                <w:rFonts w:cstheme="minorHAnsi"/>
                <w:bCs/>
                <w:szCs w:val="22"/>
              </w:rPr>
            </w:pPr>
            <w:r w:rsidRPr="00AE1F33">
              <w:rPr>
                <w:rFonts w:cstheme="minorHAnsi"/>
                <w:bCs/>
                <w:szCs w:val="22"/>
              </w:rPr>
              <w:t>He builds a cocoon. And what comes out of the cocoon?</w:t>
            </w:r>
          </w:p>
          <w:p w14:paraId="4E82126F" w14:textId="1CB833F0" w:rsidR="001A7A86" w:rsidRPr="00F71C72" w:rsidRDefault="001A7A86" w:rsidP="001A7A86">
            <w:pPr>
              <w:rPr>
                <w:rFonts w:cstheme="minorHAnsi"/>
                <w:b/>
                <w:bCs/>
                <w:szCs w:val="22"/>
              </w:rPr>
            </w:pPr>
            <w:r w:rsidRPr="00AE1F33">
              <w:rPr>
                <w:rFonts w:cstheme="minorHAnsi"/>
                <w:b/>
                <w:bCs/>
                <w:szCs w:val="22"/>
              </w:rPr>
              <w:t xml:space="preserve">Butterfly.  </w:t>
            </w:r>
          </w:p>
          <w:p w14:paraId="6D259BBD" w14:textId="349D786A" w:rsidR="001A7A86" w:rsidRPr="00F71C72" w:rsidRDefault="001A7A86" w:rsidP="001A7A86">
            <w:pPr>
              <w:rPr>
                <w:rFonts w:cstheme="minorHAnsi"/>
                <w:bCs/>
                <w:szCs w:val="22"/>
              </w:rPr>
            </w:pPr>
            <w:r w:rsidRPr="00AE1F33">
              <w:rPr>
                <w:rFonts w:cstheme="minorHAnsi"/>
                <w:bCs/>
                <w:szCs w:val="22"/>
              </w:rPr>
              <w:t xml:space="preserve">Well done. Can you go to the next page?  </w:t>
            </w:r>
          </w:p>
          <w:p w14:paraId="360D7023" w14:textId="7B887601" w:rsidR="001A7A86" w:rsidRPr="00F71C72" w:rsidRDefault="001A7A86" w:rsidP="001A7A86">
            <w:pPr>
              <w:rPr>
                <w:rFonts w:cstheme="minorHAnsi"/>
                <w:b/>
                <w:bCs/>
                <w:szCs w:val="22"/>
              </w:rPr>
            </w:pPr>
            <w:r w:rsidRPr="00AE1F33">
              <w:rPr>
                <w:rFonts w:cstheme="minorHAnsi"/>
                <w:b/>
                <w:bCs/>
                <w:szCs w:val="22"/>
              </w:rPr>
              <w:t>Yeah. “Thank you for all your, of your help.”</w:t>
            </w:r>
          </w:p>
          <w:p w14:paraId="74E4A8D7" w14:textId="3C93BEE3" w:rsidR="001A7A86" w:rsidRPr="00AE1F33" w:rsidRDefault="001A7A86" w:rsidP="001A7A86">
            <w:pPr>
              <w:rPr>
                <w:rFonts w:cstheme="minorHAnsi"/>
                <w:bCs/>
                <w:szCs w:val="22"/>
              </w:rPr>
            </w:pPr>
            <w:r w:rsidRPr="00AE1F33">
              <w:rPr>
                <w:rFonts w:cstheme="minorHAnsi"/>
                <w:bCs/>
                <w:szCs w:val="22"/>
              </w:rPr>
              <w:t xml:space="preserve">Well done </w:t>
            </w:r>
            <w:proofErr w:type="spellStart"/>
            <w:r w:rsidRPr="00AE1F33">
              <w:rPr>
                <w:rFonts w:cstheme="minorHAnsi"/>
                <w:bCs/>
                <w:szCs w:val="22"/>
              </w:rPr>
              <w:t>Rosanel</w:t>
            </w:r>
            <w:proofErr w:type="spellEnd"/>
            <w:r w:rsidRPr="00AE1F33">
              <w:rPr>
                <w:rFonts w:cstheme="minorHAnsi"/>
                <w:bCs/>
                <w:szCs w:val="22"/>
              </w:rPr>
              <w:t>, you’re finished.</w:t>
            </w:r>
          </w:p>
        </w:tc>
        <w:tc>
          <w:tcPr>
            <w:tcW w:w="10755" w:type="dxa"/>
            <w:gridSpan w:val="2"/>
          </w:tcPr>
          <w:p w14:paraId="032E2377" w14:textId="42D494D4" w:rsidR="001A7A86" w:rsidRPr="00CD1264" w:rsidRDefault="00754A39" w:rsidP="00B84C28">
            <w:pPr>
              <w:pStyle w:val="ListParagraph"/>
              <w:numPr>
                <w:ilvl w:val="0"/>
                <w:numId w:val="35"/>
              </w:numPr>
              <w:rPr>
                <w:rFonts w:cstheme="minorHAnsi"/>
                <w:color w:val="333333"/>
              </w:rPr>
            </w:pPr>
            <w:r w:rsidRPr="00566A4A">
              <w:rPr>
                <w:rFonts w:cstheme="minorHAnsi"/>
              </w:rPr>
              <w:t xml:space="preserve">Understand how different types of images in texts contribute to meaning </w:t>
            </w:r>
            <w:hyperlink r:id="rId15" w:tooltip="View elaborations and additional details of VCEALA116" w:history="1">
              <w:r w:rsidRPr="00BE432E">
                <w:rPr>
                  <w:rStyle w:val="Hyperlink"/>
                  <w:rFonts w:cstheme="minorHAnsi"/>
                  <w:sz w:val="22"/>
                  <w:szCs w:val="22"/>
                </w:rPr>
                <w:t>(VCEALA116)</w:t>
              </w:r>
            </w:hyperlink>
          </w:p>
        </w:tc>
      </w:tr>
    </w:tbl>
    <w:p w14:paraId="35BBDF04" w14:textId="77777777" w:rsidR="00B673EB" w:rsidRDefault="00B673EB" w:rsidP="00812A97">
      <w:pPr>
        <w:rPr>
          <w:b/>
          <w:bCs/>
        </w:rPr>
      </w:pPr>
    </w:p>
    <w:tbl>
      <w:tblPr>
        <w:tblStyle w:val="TableGrid"/>
        <w:tblW w:w="22675" w:type="dxa"/>
        <w:tblLook w:val="04A0" w:firstRow="1" w:lastRow="0" w:firstColumn="1" w:lastColumn="0" w:noHBand="0" w:noVBand="1"/>
      </w:tblPr>
      <w:tblGrid>
        <w:gridCol w:w="11865"/>
        <w:gridCol w:w="10810"/>
      </w:tblGrid>
      <w:tr w:rsidR="00BA4F03" w14:paraId="6AC7FA7B" w14:textId="77777777" w:rsidTr="00F60AA4">
        <w:tc>
          <w:tcPr>
            <w:tcW w:w="11865" w:type="dxa"/>
            <w:shd w:val="clear" w:color="auto" w:fill="FFFFFF" w:themeFill="background1"/>
          </w:tcPr>
          <w:p w14:paraId="03675A7F" w14:textId="77777777" w:rsidR="00BA4F03" w:rsidRPr="00566A4A" w:rsidRDefault="008B2BEC" w:rsidP="00BA4F03">
            <w:pPr>
              <w:rPr>
                <w:rFonts w:cstheme="minorHAnsi"/>
                <w:b/>
                <w:bCs/>
                <w:szCs w:val="22"/>
              </w:rPr>
            </w:pPr>
            <w:r w:rsidRPr="00566A4A">
              <w:rPr>
                <w:rFonts w:cstheme="minorHAnsi"/>
                <w:b/>
                <w:bCs/>
                <w:szCs w:val="22"/>
              </w:rPr>
              <w:t>Overall, t</w:t>
            </w:r>
            <w:r w:rsidR="00BA4F03" w:rsidRPr="00566A4A">
              <w:rPr>
                <w:rFonts w:cstheme="minorHAnsi"/>
                <w:b/>
                <w:bCs/>
                <w:szCs w:val="22"/>
              </w:rPr>
              <w:t xml:space="preserve">his student can also: </w:t>
            </w:r>
          </w:p>
          <w:p w14:paraId="2050F9E8" w14:textId="77777777" w:rsidR="00BA4F03" w:rsidRPr="00521254" w:rsidRDefault="00913580"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Understand a small range of simple, familiar texts </w:t>
            </w:r>
            <w:hyperlink r:id="rId16" w:tooltip="View elaborations and additional details of VCEALC112" w:history="1">
              <w:r w:rsidRPr="00913580">
                <w:rPr>
                  <w:rStyle w:val="Hyperlink"/>
                  <w:rFonts w:cstheme="minorHAnsi"/>
                  <w:sz w:val="22"/>
                  <w:szCs w:val="22"/>
                </w:rPr>
                <w:t>(VCEALC112)</w:t>
              </w:r>
            </w:hyperlink>
          </w:p>
          <w:p w14:paraId="66ADD42E" w14:textId="77777777" w:rsidR="00521254" w:rsidRPr="001D349F" w:rsidRDefault="00521254"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Understand information in texts read and viewed in class </w:t>
            </w:r>
            <w:hyperlink r:id="rId17" w:tooltip="View elaborations and additional details of VCEALC113" w:history="1">
              <w:r w:rsidRPr="00BE432E">
                <w:rPr>
                  <w:rStyle w:val="Hyperlink"/>
                  <w:rFonts w:cstheme="minorHAnsi"/>
                  <w:sz w:val="22"/>
                  <w:szCs w:val="22"/>
                </w:rPr>
                <w:t>(VCEALC113)</w:t>
              </w:r>
            </w:hyperlink>
          </w:p>
          <w:p w14:paraId="49326430" w14:textId="77777777" w:rsidR="001D349F" w:rsidRPr="0071493E" w:rsidRDefault="00F74440"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Read familiar texts with some fluency </w:t>
            </w:r>
            <w:hyperlink r:id="rId18" w:tooltip="View elaborations and additional details of VCEALL135" w:history="1">
              <w:r w:rsidRPr="00CD1264">
                <w:rPr>
                  <w:rStyle w:val="Hyperlink"/>
                  <w:rFonts w:cstheme="minorHAnsi"/>
                  <w:sz w:val="22"/>
                  <w:szCs w:val="22"/>
                </w:rPr>
                <w:t>(VCEALL135)</w:t>
              </w:r>
            </w:hyperlink>
          </w:p>
          <w:p w14:paraId="4F7862ED" w14:textId="77777777" w:rsidR="0071493E" w:rsidRPr="0021145B" w:rsidRDefault="00256FAB"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Read familiar phrases and sentences with fluency </w:t>
            </w:r>
            <w:hyperlink r:id="rId19" w:tooltip="View elaborations and additional details of VCEALL128" w:history="1">
              <w:r w:rsidRPr="003D586C">
                <w:rPr>
                  <w:rStyle w:val="Hyperlink"/>
                  <w:rFonts w:cstheme="minorHAnsi"/>
                  <w:sz w:val="22"/>
                  <w:szCs w:val="22"/>
                </w:rPr>
                <w:t>(VCEALL128)</w:t>
              </w:r>
            </w:hyperlink>
          </w:p>
          <w:p w14:paraId="1B98AF68" w14:textId="77777777" w:rsidR="0021145B" w:rsidRPr="002C2A86" w:rsidRDefault="00591AE2"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Recognise a small range of familiar words in different contexts </w:t>
            </w:r>
            <w:hyperlink r:id="rId20" w:tooltip="View elaborations and additional details of VCEALL129" w:history="1">
              <w:r w:rsidRPr="003D586C">
                <w:rPr>
                  <w:rStyle w:val="Hyperlink"/>
                  <w:rFonts w:cstheme="minorHAnsi"/>
                  <w:sz w:val="22"/>
                  <w:szCs w:val="22"/>
                </w:rPr>
                <w:t>(VCEALL129)</w:t>
              </w:r>
            </w:hyperlink>
          </w:p>
          <w:p w14:paraId="55109E30" w14:textId="77777777" w:rsidR="00265F2E" w:rsidRPr="0086091A" w:rsidRDefault="00265F2E"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Use knowledge of letters and sounds to read a new word or locate key words </w:t>
            </w:r>
            <w:hyperlink r:id="rId21" w:tooltip="View elaborations and additional details of VCEALL132" w:history="1">
              <w:r w:rsidRPr="00CD1264">
                <w:rPr>
                  <w:rStyle w:val="Hyperlink"/>
                  <w:rFonts w:cstheme="minorHAnsi"/>
                  <w:sz w:val="22"/>
                  <w:szCs w:val="22"/>
                </w:rPr>
                <w:t>(VCEALL132)</w:t>
              </w:r>
            </w:hyperlink>
          </w:p>
          <w:p w14:paraId="5C2B7ADD" w14:textId="77777777" w:rsidR="0086091A" w:rsidRPr="002C2A86" w:rsidRDefault="0086091A"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Understand and use the basic features of different texts </w:t>
            </w:r>
            <w:hyperlink r:id="rId22" w:tooltip="View elaborations and additional details of VCEALL124" w:history="1">
              <w:r w:rsidRPr="009A390B">
                <w:rPr>
                  <w:rStyle w:val="Hyperlink"/>
                  <w:rFonts w:cstheme="minorHAnsi"/>
                  <w:sz w:val="22"/>
                  <w:szCs w:val="22"/>
                </w:rPr>
                <w:t>(VCEALL124)</w:t>
              </w:r>
            </w:hyperlink>
          </w:p>
          <w:p w14:paraId="029A87C0" w14:textId="77777777" w:rsidR="00536BBD" w:rsidRPr="002C2A86" w:rsidRDefault="00536BBD"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Use knowledge of context, text structure and language to understand literal and inferred meanings </w:t>
            </w:r>
            <w:hyperlink r:id="rId23" w:tooltip="View elaborations and additional details of VCEALC114" w:history="1">
              <w:r w:rsidRPr="00BE432E">
                <w:rPr>
                  <w:rStyle w:val="Hyperlink"/>
                  <w:rFonts w:cstheme="minorHAnsi"/>
                  <w:sz w:val="22"/>
                  <w:szCs w:val="22"/>
                </w:rPr>
                <w:t>(VCEALC114)</w:t>
              </w:r>
            </w:hyperlink>
          </w:p>
          <w:p w14:paraId="401BC34D" w14:textId="77777777" w:rsidR="00151AE1" w:rsidRPr="00A11F79" w:rsidRDefault="009B5AA4" w:rsidP="00913580">
            <w:pPr>
              <w:pStyle w:val="ListParagraph"/>
              <w:numPr>
                <w:ilvl w:val="0"/>
                <w:numId w:val="42"/>
              </w:numPr>
              <w:rPr>
                <w:rStyle w:val="Hyperlink"/>
                <w:rFonts w:cstheme="minorHAnsi"/>
                <w:color w:val="auto"/>
                <w:sz w:val="22"/>
                <w:bdr w:val="none" w:sz="0" w:space="0" w:color="auto"/>
              </w:rPr>
            </w:pPr>
            <w:r w:rsidRPr="00566A4A">
              <w:rPr>
                <w:rFonts w:cstheme="minorHAnsi"/>
              </w:rPr>
              <w:t xml:space="preserve">Use knowledge of letters and sounds to read a new word or locate key words </w:t>
            </w:r>
            <w:hyperlink r:id="rId24" w:tooltip="View elaborations and additional details of VCEALL132" w:history="1">
              <w:r w:rsidRPr="00CD1264">
                <w:rPr>
                  <w:rStyle w:val="Hyperlink"/>
                  <w:rFonts w:cstheme="minorHAnsi"/>
                  <w:sz w:val="22"/>
                  <w:szCs w:val="22"/>
                </w:rPr>
                <w:t>(VCEALL132)</w:t>
              </w:r>
            </w:hyperlink>
          </w:p>
          <w:p w14:paraId="4ED22ADD" w14:textId="04204994" w:rsidR="00A11F79" w:rsidRPr="00913580" w:rsidRDefault="00A11F79" w:rsidP="00913580">
            <w:pPr>
              <w:pStyle w:val="ListParagraph"/>
              <w:numPr>
                <w:ilvl w:val="0"/>
                <w:numId w:val="42"/>
              </w:numPr>
              <w:rPr>
                <w:rFonts w:cstheme="minorHAnsi"/>
              </w:rPr>
            </w:pPr>
            <w:r w:rsidRPr="00566A4A">
              <w:rPr>
                <w:rFonts w:cstheme="minorHAnsi"/>
              </w:rPr>
              <w:t xml:space="preserve">Understand that the purpose of a text is reflected in its form </w:t>
            </w:r>
            <w:hyperlink r:id="rId25" w:tooltip="View elaborations and additional details of VCEALA117" w:history="1">
              <w:r w:rsidRPr="00BE432E">
                <w:rPr>
                  <w:rStyle w:val="Hyperlink"/>
                  <w:rFonts w:cstheme="minorHAnsi"/>
                  <w:sz w:val="22"/>
                  <w:szCs w:val="22"/>
                </w:rPr>
                <w:t>(VCEALA117)</w:t>
              </w:r>
            </w:hyperlink>
          </w:p>
        </w:tc>
        <w:tc>
          <w:tcPr>
            <w:tcW w:w="10810" w:type="dxa"/>
            <w:shd w:val="clear" w:color="auto" w:fill="E2EFD9" w:themeFill="accent6" w:themeFillTint="33"/>
          </w:tcPr>
          <w:p w14:paraId="6FC34D14" w14:textId="77777777" w:rsidR="00BA4F03" w:rsidRDefault="00BA4F03" w:rsidP="00BA4F03">
            <w:pPr>
              <w:rPr>
                <w:b/>
                <w:bCs/>
              </w:rPr>
            </w:pPr>
            <w:r>
              <w:rPr>
                <w:b/>
                <w:bCs/>
              </w:rPr>
              <w:t xml:space="preserve">Possible next steps for this student’s learning: </w:t>
            </w:r>
          </w:p>
          <w:p w14:paraId="3A54E512" w14:textId="328469FB" w:rsidR="00AC1C01" w:rsidRPr="000E6D7A" w:rsidRDefault="004054D8" w:rsidP="0056623F">
            <w:pPr>
              <w:pStyle w:val="ListParagraph"/>
              <w:numPr>
                <w:ilvl w:val="0"/>
                <w:numId w:val="43"/>
              </w:numPr>
              <w:rPr>
                <w:rFonts w:cstheme="minorHAnsi"/>
                <w:b/>
                <w:bCs/>
              </w:rPr>
            </w:pPr>
            <w:r>
              <w:rPr>
                <w:rFonts w:cstheme="minorHAnsi"/>
              </w:rPr>
              <w:t>Reading, u</w:t>
            </w:r>
            <w:r w:rsidR="0056623F">
              <w:rPr>
                <w:rFonts w:cstheme="minorHAnsi"/>
              </w:rPr>
              <w:t xml:space="preserve">nderstanding </w:t>
            </w:r>
            <w:r w:rsidR="00DB5B21">
              <w:rPr>
                <w:rFonts w:cstheme="minorHAnsi"/>
              </w:rPr>
              <w:t xml:space="preserve">and responding to </w:t>
            </w:r>
            <w:r w:rsidR="008D67F2">
              <w:rPr>
                <w:rFonts w:cstheme="minorHAnsi"/>
              </w:rPr>
              <w:t xml:space="preserve">common instructions in </w:t>
            </w:r>
            <w:r w:rsidR="00DB5B21">
              <w:rPr>
                <w:rFonts w:cstheme="minorHAnsi"/>
              </w:rPr>
              <w:t xml:space="preserve">other areas of the curriculum, for example, in Science or Maths </w:t>
            </w:r>
            <w:hyperlink r:id="rId26" w:history="1">
              <w:r w:rsidR="002C2A86" w:rsidRPr="00566A4A">
                <w:rPr>
                  <w:rStyle w:val="Hyperlink"/>
                  <w:sz w:val="22"/>
                  <w:szCs w:val="22"/>
                </w:rPr>
                <w:t>(VCEALL046</w:t>
              </w:r>
              <w:r w:rsidR="002C2A86" w:rsidRPr="00CF3E65">
                <w:rPr>
                  <w:rStyle w:val="normaltextrun"/>
                  <w:rFonts w:cstheme="minorHAnsi"/>
                </w:rPr>
                <w:t>)</w:t>
              </w:r>
            </w:hyperlink>
          </w:p>
          <w:p w14:paraId="6B125871" w14:textId="6FBB3A71" w:rsidR="000E6D7A" w:rsidRPr="00566A4A" w:rsidRDefault="004C6A39" w:rsidP="0056623F">
            <w:pPr>
              <w:pStyle w:val="ListParagraph"/>
              <w:numPr>
                <w:ilvl w:val="0"/>
                <w:numId w:val="43"/>
              </w:numPr>
              <w:rPr>
                <w:rFonts w:cstheme="minorHAnsi"/>
                <w:b/>
                <w:bCs/>
              </w:rPr>
            </w:pPr>
            <w:r>
              <w:rPr>
                <w:rFonts w:cstheme="minorHAnsi"/>
              </w:rPr>
              <w:t>D</w:t>
            </w:r>
            <w:r w:rsidR="00A2411D">
              <w:rPr>
                <w:rFonts w:cstheme="minorHAnsi"/>
              </w:rPr>
              <w:t>iscussing familiar texts</w:t>
            </w:r>
            <w:r w:rsidR="00734F0E">
              <w:rPr>
                <w:rFonts w:cstheme="minorHAnsi"/>
              </w:rPr>
              <w:t xml:space="preserve"> to </w:t>
            </w:r>
            <w:r w:rsidR="00C14F39">
              <w:rPr>
                <w:rFonts w:cstheme="minorHAnsi"/>
              </w:rPr>
              <w:t xml:space="preserve">develop inferential understanding of texts </w:t>
            </w:r>
            <w:hyperlink r:id="rId27" w:history="1">
              <w:r w:rsidR="002C2A86" w:rsidRPr="00CF3E65">
                <w:rPr>
                  <w:rStyle w:val="normaltextrun"/>
                  <w:rFonts w:cstheme="minorHAnsi"/>
                </w:rPr>
                <w:t>(</w:t>
              </w:r>
              <w:r w:rsidR="002C2A86" w:rsidRPr="00566A4A">
                <w:rPr>
                  <w:rStyle w:val="Hyperlink"/>
                  <w:sz w:val="22"/>
                  <w:szCs w:val="22"/>
                </w:rPr>
                <w:t>VCEALC114</w:t>
              </w:r>
              <w:r w:rsidR="002C2A86" w:rsidRPr="00CF3E65">
                <w:rPr>
                  <w:rStyle w:val="normaltextrun"/>
                  <w:rFonts w:cstheme="minorHAnsi"/>
                </w:rPr>
                <w:t>)</w:t>
              </w:r>
            </w:hyperlink>
          </w:p>
          <w:p w14:paraId="19C50116" w14:textId="64815CE4" w:rsidR="002C2A86" w:rsidRPr="00566A4A" w:rsidRDefault="002C2A86" w:rsidP="0056623F">
            <w:pPr>
              <w:pStyle w:val="ListParagraph"/>
              <w:numPr>
                <w:ilvl w:val="0"/>
                <w:numId w:val="43"/>
              </w:numPr>
              <w:rPr>
                <w:rFonts w:cstheme="minorHAnsi"/>
                <w:b/>
                <w:bCs/>
              </w:rPr>
            </w:pPr>
            <w:r>
              <w:rPr>
                <w:rFonts w:cstheme="minorHAnsi"/>
              </w:rPr>
              <w:t xml:space="preserve">Relating a similar personal experience to the character, such as growing up </w:t>
            </w:r>
            <w:hyperlink r:id="rId28" w:history="1">
              <w:r w:rsidRPr="00CF3E65">
                <w:rPr>
                  <w:rStyle w:val="normaltextrun"/>
                  <w:rFonts w:cstheme="minorHAnsi"/>
                </w:rPr>
                <w:t>(</w:t>
              </w:r>
              <w:r w:rsidRPr="00566A4A">
                <w:rPr>
                  <w:rStyle w:val="Hyperlink"/>
                  <w:sz w:val="22"/>
                  <w:szCs w:val="22"/>
                </w:rPr>
                <w:t>VCEALA122</w:t>
              </w:r>
              <w:r w:rsidRPr="00CF3E65">
                <w:rPr>
                  <w:rStyle w:val="normaltextrun"/>
                  <w:rFonts w:cstheme="minorHAnsi"/>
                </w:rPr>
                <w:t>)</w:t>
              </w:r>
            </w:hyperlink>
          </w:p>
          <w:p w14:paraId="29118949" w14:textId="47342CF3" w:rsidR="002C2A86" w:rsidRPr="002D5FCF" w:rsidRDefault="002C2A86" w:rsidP="0056623F">
            <w:pPr>
              <w:pStyle w:val="ListParagraph"/>
              <w:numPr>
                <w:ilvl w:val="0"/>
                <w:numId w:val="43"/>
              </w:numPr>
              <w:rPr>
                <w:rFonts w:cstheme="minorHAnsi"/>
                <w:b/>
                <w:bCs/>
              </w:rPr>
            </w:pPr>
            <w:r>
              <w:rPr>
                <w:rFonts w:cstheme="minorHAnsi"/>
              </w:rPr>
              <w:t>Describing the similarities and differences between the character and own experience</w:t>
            </w:r>
            <w:r w:rsidR="000945C9">
              <w:rPr>
                <w:rFonts w:cstheme="minorHAnsi"/>
              </w:rPr>
              <w:t>s</w:t>
            </w:r>
            <w:r>
              <w:rPr>
                <w:rFonts w:cstheme="minorHAnsi"/>
              </w:rPr>
              <w:t xml:space="preserve"> for example between the human life cycle and a minibeast life cycle </w:t>
            </w:r>
            <w:hyperlink r:id="rId29" w:history="1">
              <w:r w:rsidRPr="00CF3E65">
                <w:rPr>
                  <w:rStyle w:val="normaltextrun"/>
                  <w:rFonts w:cstheme="minorHAnsi"/>
                </w:rPr>
                <w:t>(</w:t>
              </w:r>
              <w:r w:rsidRPr="00566A4A">
                <w:rPr>
                  <w:rStyle w:val="Hyperlink"/>
                  <w:sz w:val="22"/>
                  <w:szCs w:val="22"/>
                </w:rPr>
                <w:t>VCEALA122</w:t>
              </w:r>
              <w:r w:rsidRPr="00CF3E65">
                <w:rPr>
                  <w:rStyle w:val="normaltextrun"/>
                  <w:rFonts w:cstheme="minorHAnsi"/>
                </w:rPr>
                <w:t>)</w:t>
              </w:r>
            </w:hyperlink>
          </w:p>
          <w:p w14:paraId="0633B8D0" w14:textId="77777777" w:rsidR="002D5FCF" w:rsidRPr="002D5FCF" w:rsidRDefault="002D5FCF" w:rsidP="002D5FCF">
            <w:pPr>
              <w:ind w:left="360"/>
              <w:rPr>
                <w:rFonts w:cstheme="minorHAnsi"/>
                <w:b/>
                <w:bCs/>
              </w:rPr>
            </w:pPr>
          </w:p>
          <w:p w14:paraId="65E4B429" w14:textId="77777777" w:rsidR="00291EC3" w:rsidRDefault="00291EC3" w:rsidP="00AC1C01">
            <w:pPr>
              <w:rPr>
                <w:rFonts w:cstheme="minorHAnsi"/>
                <w:b/>
                <w:bCs/>
              </w:rPr>
            </w:pPr>
          </w:p>
          <w:p w14:paraId="11E073D2" w14:textId="77777777" w:rsidR="00BA4F03" w:rsidRPr="00E52A83" w:rsidRDefault="008C78E8" w:rsidP="00E52A83">
            <w:pPr>
              <w:autoSpaceDE w:val="0"/>
              <w:autoSpaceDN w:val="0"/>
              <w:adjustRightInd w:val="0"/>
              <w:spacing w:after="0"/>
              <w:rPr>
                <w:rFonts w:cstheme="minorHAnsi"/>
                <w:b/>
                <w:bCs/>
              </w:rPr>
            </w:pPr>
            <w:r>
              <w:rPr>
                <w:rFonts w:cstheme="minorHAnsi"/>
                <w:b/>
                <w:bCs/>
              </w:rPr>
              <w:t xml:space="preserve"> </w:t>
            </w:r>
          </w:p>
        </w:tc>
      </w:tr>
      <w:tr w:rsidR="0049441D" w14:paraId="23099D9A" w14:textId="77777777" w:rsidTr="00F60AA4">
        <w:tc>
          <w:tcPr>
            <w:tcW w:w="11865" w:type="dxa"/>
            <w:shd w:val="clear" w:color="auto" w:fill="FFFFFF" w:themeFill="background1"/>
          </w:tcPr>
          <w:p w14:paraId="23C690F4" w14:textId="74894D97" w:rsidR="00BD00BD" w:rsidRDefault="00BD00BD" w:rsidP="00F30CD6">
            <w:pPr>
              <w:tabs>
                <w:tab w:val="left" w:pos="142"/>
              </w:tabs>
              <w:spacing w:line="276" w:lineRule="auto"/>
              <w:ind w:right="319"/>
              <w:rPr>
                <w:sz w:val="20"/>
                <w:szCs w:val="20"/>
              </w:rPr>
            </w:pPr>
            <w:r w:rsidRPr="00334ACD">
              <w:rPr>
                <w:rFonts w:cstheme="minorHAnsi"/>
              </w:rPr>
              <w:t xml:space="preserve">This student’s performance in this task suggests that </w:t>
            </w:r>
            <w:r>
              <w:rPr>
                <w:rFonts w:cstheme="minorHAnsi"/>
              </w:rPr>
              <w:t>she is</w:t>
            </w:r>
            <w:r w:rsidRPr="00334ACD">
              <w:rPr>
                <w:rFonts w:cstheme="minorHAnsi"/>
              </w:rPr>
              <w:t xml:space="preserve"> working within the range of Level </w:t>
            </w:r>
            <w:r>
              <w:rPr>
                <w:rFonts w:cstheme="minorHAnsi"/>
              </w:rPr>
              <w:t>A2</w:t>
            </w:r>
            <w:r w:rsidRPr="00334ACD">
              <w:rPr>
                <w:rFonts w:cstheme="minorHAnsi"/>
              </w:rPr>
              <w:t xml:space="preserve"> in </w:t>
            </w:r>
            <w:r>
              <w:rPr>
                <w:rFonts w:cstheme="minorHAnsi"/>
              </w:rPr>
              <w:t>Reading and viewing</w:t>
            </w:r>
            <w:r w:rsidRPr="00334ACD">
              <w:rPr>
                <w:rFonts w:cstheme="minorHAnsi"/>
              </w:rPr>
              <w:t>. The assessing teacher will need to consider a range of</w:t>
            </w:r>
            <w:r>
              <w:rPr>
                <w:rFonts w:cstheme="minorHAnsi"/>
              </w:rPr>
              <w:t xml:space="preserve"> student</w:t>
            </w:r>
            <w:r w:rsidRPr="00334ACD">
              <w:rPr>
                <w:rFonts w:cstheme="minorHAnsi"/>
              </w:rPr>
              <w:t xml:space="preserve"> samples in order to determine whether this student is at the beginning of </w:t>
            </w:r>
            <w:r>
              <w:rPr>
                <w:rFonts w:cstheme="minorHAnsi"/>
              </w:rPr>
              <w:t>A2</w:t>
            </w:r>
            <w:r w:rsidRPr="00334ACD">
              <w:rPr>
                <w:rFonts w:cstheme="minorHAnsi"/>
              </w:rPr>
              <w:t xml:space="preserve">, consolidating </w:t>
            </w:r>
            <w:r>
              <w:rPr>
                <w:rFonts w:cstheme="minorHAnsi"/>
              </w:rPr>
              <w:t>A2</w:t>
            </w:r>
            <w:r w:rsidRPr="00334ACD">
              <w:rPr>
                <w:rFonts w:cstheme="minorHAnsi"/>
              </w:rPr>
              <w:t xml:space="preserve"> or at the </w:t>
            </w:r>
            <w:r>
              <w:rPr>
                <w:rFonts w:cstheme="minorHAnsi"/>
              </w:rPr>
              <w:t>A2</w:t>
            </w:r>
            <w:r w:rsidRPr="00334ACD">
              <w:rPr>
                <w:rFonts w:cstheme="minorHAnsi"/>
              </w:rPr>
              <w:t xml:space="preserve"> standard in </w:t>
            </w:r>
            <w:r>
              <w:rPr>
                <w:rFonts w:cstheme="minorHAnsi"/>
              </w:rPr>
              <w:t>Reading and viewing</w:t>
            </w:r>
            <w:r w:rsidRPr="00334ACD">
              <w:rPr>
                <w:rFonts w:cstheme="minorHAnsi"/>
              </w:rPr>
              <w:t>.</w:t>
            </w:r>
            <w:r>
              <w:rPr>
                <w:rFonts w:cstheme="minorHAnsi"/>
              </w:rPr>
              <w:t xml:space="preserve">   </w:t>
            </w:r>
          </w:p>
          <w:p w14:paraId="14444533" w14:textId="77777777" w:rsidR="008F598B" w:rsidRDefault="008F598B" w:rsidP="008F598B">
            <w:pPr>
              <w:tabs>
                <w:tab w:val="left" w:pos="142"/>
              </w:tabs>
              <w:spacing w:line="276" w:lineRule="auto"/>
              <w:ind w:right="319"/>
              <w:rPr>
                <w:sz w:val="20"/>
                <w:szCs w:val="20"/>
              </w:rPr>
            </w:pPr>
            <w:r>
              <w:rPr>
                <w:sz w:val="20"/>
                <w:szCs w:val="20"/>
              </w:rPr>
              <w:t xml:space="preserve">At </w:t>
            </w:r>
            <w:r>
              <w:rPr>
                <w:b/>
                <w:bCs/>
              </w:rPr>
              <w:t xml:space="preserve">beginning Level A2 </w:t>
            </w:r>
            <w:r>
              <w:rPr>
                <w:szCs w:val="22"/>
              </w:rPr>
              <w:t>students:</w:t>
            </w:r>
          </w:p>
          <w:p w14:paraId="1A1F7BE3" w14:textId="77777777" w:rsidR="008F598B" w:rsidRDefault="008F598B" w:rsidP="008F598B">
            <w:pPr>
              <w:pStyle w:val="ListParagraph"/>
              <w:numPr>
                <w:ilvl w:val="0"/>
                <w:numId w:val="44"/>
              </w:numPr>
              <w:spacing w:after="160" w:line="256" w:lineRule="auto"/>
            </w:pPr>
            <w:r>
              <w:t>recognise some words in English and make some attempts to read unknown words using initial sounds</w:t>
            </w:r>
          </w:p>
          <w:p w14:paraId="44E07C72" w14:textId="77777777" w:rsidR="008F598B" w:rsidRDefault="008F598B" w:rsidP="008F598B">
            <w:pPr>
              <w:pStyle w:val="ListParagraph"/>
              <w:numPr>
                <w:ilvl w:val="0"/>
                <w:numId w:val="44"/>
              </w:numPr>
              <w:spacing w:after="160" w:line="256" w:lineRule="auto"/>
            </w:pPr>
            <w:r>
              <w:t>continue to use early decoding skills but they are not yet able to predict from language context alone because of their developing English proficiency</w:t>
            </w:r>
          </w:p>
          <w:p w14:paraId="7312F81A" w14:textId="77777777" w:rsidR="008F598B" w:rsidRDefault="008F598B" w:rsidP="008F598B">
            <w:pPr>
              <w:pStyle w:val="ListParagraph"/>
              <w:numPr>
                <w:ilvl w:val="0"/>
                <w:numId w:val="44"/>
              </w:numPr>
              <w:spacing w:after="160" w:line="256" w:lineRule="auto"/>
            </w:pPr>
            <w:r>
              <w:t>are mostly reliant on illustrations and teacher support to establish meaning in a text and may not understand everything that they read</w:t>
            </w:r>
          </w:p>
          <w:p w14:paraId="39C503B8" w14:textId="77777777" w:rsidR="008F598B" w:rsidRDefault="008F598B" w:rsidP="008F598B">
            <w:pPr>
              <w:pStyle w:val="ListParagraph"/>
              <w:numPr>
                <w:ilvl w:val="0"/>
                <w:numId w:val="44"/>
              </w:numPr>
              <w:spacing w:after="160" w:line="256" w:lineRule="auto"/>
            </w:pPr>
            <w:r>
              <w:t>can follow and read short, simple texts along with the teacher and class in shared reading activities.</w:t>
            </w:r>
          </w:p>
          <w:p w14:paraId="562C7080" w14:textId="77777777" w:rsidR="008F598B" w:rsidRDefault="008F598B" w:rsidP="008F598B">
            <w:pPr>
              <w:tabs>
                <w:tab w:val="left" w:pos="142"/>
              </w:tabs>
              <w:spacing w:line="276" w:lineRule="auto"/>
              <w:rPr>
                <w:sz w:val="20"/>
                <w:szCs w:val="20"/>
              </w:rPr>
            </w:pPr>
            <w:r>
              <w:rPr>
                <w:sz w:val="20"/>
                <w:szCs w:val="20"/>
              </w:rPr>
              <w:t>At</w:t>
            </w:r>
            <w:r>
              <w:rPr>
                <w:b/>
                <w:bCs/>
              </w:rPr>
              <w:t xml:space="preserve"> consolidating Level A2 </w:t>
            </w:r>
            <w:r>
              <w:rPr>
                <w:szCs w:val="22"/>
              </w:rPr>
              <w:t>students</w:t>
            </w:r>
            <w:r>
              <w:rPr>
                <w:b/>
                <w:bCs/>
                <w:szCs w:val="22"/>
              </w:rPr>
              <w:t>:</w:t>
            </w:r>
          </w:p>
          <w:p w14:paraId="01E4C35C" w14:textId="77777777" w:rsidR="008F598B" w:rsidRDefault="008F598B" w:rsidP="008F598B">
            <w:pPr>
              <w:pStyle w:val="ListParagraph"/>
              <w:numPr>
                <w:ilvl w:val="0"/>
                <w:numId w:val="45"/>
              </w:numPr>
              <w:spacing w:after="160" w:line="256" w:lineRule="auto"/>
            </w:pPr>
            <w:r>
              <w:t>are beginning to apply their developing reading skills with more confidence and independence</w:t>
            </w:r>
          </w:p>
          <w:p w14:paraId="40274044" w14:textId="77777777" w:rsidR="008F598B" w:rsidRDefault="008F598B" w:rsidP="008F598B">
            <w:pPr>
              <w:pStyle w:val="ListParagraph"/>
              <w:numPr>
                <w:ilvl w:val="0"/>
                <w:numId w:val="45"/>
              </w:numPr>
              <w:spacing w:after="160" w:line="256" w:lineRule="auto"/>
            </w:pPr>
            <w:r>
              <w:lastRenderedPageBreak/>
              <w:t>recognise some common genres and their features</w:t>
            </w:r>
          </w:p>
          <w:p w14:paraId="3CD9521D" w14:textId="77777777" w:rsidR="008F598B" w:rsidRDefault="008F598B" w:rsidP="008F598B">
            <w:pPr>
              <w:pStyle w:val="ListParagraph"/>
              <w:numPr>
                <w:ilvl w:val="0"/>
                <w:numId w:val="45"/>
              </w:numPr>
              <w:spacing w:after="160" w:line="256" w:lineRule="auto"/>
            </w:pPr>
            <w:r>
              <w:t>can identify key information in a text with some support from the teacher but comprehension of unfamiliar topics will be more limited</w:t>
            </w:r>
          </w:p>
          <w:p w14:paraId="782FF21B" w14:textId="77777777" w:rsidR="008F598B" w:rsidRDefault="008F598B" w:rsidP="008F598B">
            <w:pPr>
              <w:pStyle w:val="ListParagraph"/>
              <w:numPr>
                <w:ilvl w:val="0"/>
                <w:numId w:val="45"/>
              </w:numPr>
              <w:spacing w:after="160" w:line="256" w:lineRule="auto"/>
            </w:pPr>
            <w:r>
              <w:t>begin to recognise that information can be represented in visual forms</w:t>
            </w:r>
          </w:p>
          <w:p w14:paraId="6267F243" w14:textId="77777777" w:rsidR="008F598B" w:rsidRDefault="008F598B" w:rsidP="008F598B">
            <w:pPr>
              <w:pStyle w:val="ListParagraph"/>
              <w:numPr>
                <w:ilvl w:val="0"/>
                <w:numId w:val="45"/>
              </w:numPr>
              <w:spacing w:after="160" w:line="256" w:lineRule="auto"/>
            </w:pPr>
            <w:r>
              <w:t>are beginning to rely less on teacher support when reading individually but still benefit from reading well known texts about familiar topics with support from the teacher.</w:t>
            </w:r>
          </w:p>
          <w:p w14:paraId="48C5E94D" w14:textId="77777777" w:rsidR="008F598B" w:rsidRDefault="008F598B" w:rsidP="008F598B">
            <w:pPr>
              <w:spacing w:after="160" w:line="256" w:lineRule="auto"/>
              <w:rPr>
                <w:rFonts w:cstheme="minorHAnsi"/>
                <w:b/>
                <w:bCs/>
                <w:color w:val="333333"/>
                <w:szCs w:val="22"/>
              </w:rPr>
            </w:pPr>
            <w:r>
              <w:rPr>
                <w:szCs w:val="22"/>
              </w:rPr>
              <w:t>At</w:t>
            </w:r>
            <w:r>
              <w:rPr>
                <w:b/>
                <w:bCs/>
              </w:rPr>
              <w:t xml:space="preserve"> </w:t>
            </w:r>
            <w:hyperlink r:id="rId30" w:history="1">
              <w:r>
                <w:rPr>
                  <w:rStyle w:val="Hyperlink"/>
                  <w:rFonts w:cstheme="minorHAnsi"/>
                  <w:b/>
                  <w:bCs/>
                  <w:szCs w:val="22"/>
                </w:rPr>
                <w:t>Level A2 Achievement Standard</w:t>
              </w:r>
            </w:hyperlink>
            <w:r>
              <w:rPr>
                <w:b/>
                <w:bCs/>
              </w:rPr>
              <w:t xml:space="preserve"> </w:t>
            </w:r>
            <w:r>
              <w:rPr>
                <w:szCs w:val="22"/>
              </w:rPr>
              <w:t>students</w:t>
            </w:r>
            <w:r>
              <w:rPr>
                <w:b/>
                <w:bCs/>
                <w:szCs w:val="22"/>
              </w:rPr>
              <w:t>:</w:t>
            </w:r>
          </w:p>
          <w:p w14:paraId="6B941D91" w14:textId="77777777" w:rsidR="008F598B" w:rsidRDefault="008F598B" w:rsidP="008F598B">
            <w:pPr>
              <w:pStyle w:val="ListParagraph"/>
              <w:numPr>
                <w:ilvl w:val="0"/>
                <w:numId w:val="46"/>
              </w:numPr>
              <w:spacing w:after="160" w:line="256" w:lineRule="auto"/>
            </w:pPr>
            <w:r>
              <w:t>read and respond to a wide range of familiar texts. These texts may be print or digital texts, including visual, multimodal or interactive texts.</w:t>
            </w:r>
          </w:p>
          <w:p w14:paraId="2C3F216A" w14:textId="77777777" w:rsidR="008F598B" w:rsidRDefault="008F598B" w:rsidP="008F598B">
            <w:pPr>
              <w:pStyle w:val="ListParagraph"/>
              <w:numPr>
                <w:ilvl w:val="0"/>
                <w:numId w:val="46"/>
              </w:numPr>
              <w:spacing w:after="160" w:line="256" w:lineRule="auto"/>
            </w:pPr>
            <w:r>
              <w:t>predict, ask questions, retell and talk about texts read and viewed in class</w:t>
            </w:r>
          </w:p>
          <w:p w14:paraId="0CF19BFA" w14:textId="77777777" w:rsidR="008F598B" w:rsidRDefault="008F598B" w:rsidP="008F598B">
            <w:pPr>
              <w:pStyle w:val="ListParagraph"/>
              <w:numPr>
                <w:ilvl w:val="0"/>
                <w:numId w:val="46"/>
              </w:numPr>
              <w:spacing w:after="160" w:line="256" w:lineRule="auto"/>
            </w:pPr>
            <w:r>
              <w:t>read a range of topic-related classroom texts, with support</w:t>
            </w:r>
          </w:p>
          <w:p w14:paraId="2BF98FB3" w14:textId="77777777" w:rsidR="008F598B" w:rsidRDefault="008F598B" w:rsidP="008F598B">
            <w:pPr>
              <w:pStyle w:val="ListParagraph"/>
              <w:numPr>
                <w:ilvl w:val="0"/>
                <w:numId w:val="46"/>
              </w:numPr>
              <w:spacing w:after="160" w:line="256" w:lineRule="auto"/>
            </w:pPr>
            <w:r>
              <w:t>can read familiar texts with some fluency</w:t>
            </w:r>
          </w:p>
          <w:p w14:paraId="200AA39D" w14:textId="77777777" w:rsidR="008F598B" w:rsidRDefault="008F598B" w:rsidP="008F598B">
            <w:pPr>
              <w:pStyle w:val="ListParagraph"/>
              <w:numPr>
                <w:ilvl w:val="0"/>
                <w:numId w:val="46"/>
              </w:numPr>
              <w:spacing w:after="160" w:line="256" w:lineRule="auto"/>
            </w:pPr>
            <w:r>
              <w:t>read back their own writing or own sentences recorded by another</w:t>
            </w:r>
          </w:p>
          <w:p w14:paraId="533392DA" w14:textId="77777777" w:rsidR="008F598B" w:rsidRDefault="008F598B" w:rsidP="008F598B">
            <w:pPr>
              <w:pStyle w:val="ListParagraph"/>
              <w:numPr>
                <w:ilvl w:val="0"/>
                <w:numId w:val="46"/>
              </w:numPr>
              <w:spacing w:after="160" w:line="256" w:lineRule="auto"/>
            </w:pPr>
            <w:r>
              <w:t>use texts purposefully, following simple procedural texts and finding basic information in texts</w:t>
            </w:r>
          </w:p>
          <w:p w14:paraId="7C95A6B5" w14:textId="77777777" w:rsidR="008F598B" w:rsidRDefault="008F598B" w:rsidP="008F598B">
            <w:pPr>
              <w:pStyle w:val="ListParagraph"/>
              <w:numPr>
                <w:ilvl w:val="0"/>
                <w:numId w:val="46"/>
              </w:numPr>
              <w:spacing w:after="160" w:line="256" w:lineRule="auto"/>
            </w:pPr>
            <w:r>
              <w:t>discuss simply the events in texts and characters’ feelings and actions</w:t>
            </w:r>
          </w:p>
          <w:p w14:paraId="14297514" w14:textId="77777777" w:rsidR="008F598B" w:rsidRDefault="008F598B" w:rsidP="008F598B">
            <w:pPr>
              <w:pStyle w:val="ListParagraph"/>
              <w:numPr>
                <w:ilvl w:val="0"/>
                <w:numId w:val="46"/>
              </w:numPr>
              <w:spacing w:after="160" w:line="256" w:lineRule="auto"/>
            </w:pPr>
            <w:r>
              <w:t>identify the purposes of familiar text types including classroom texts, simple stories and factual texts</w:t>
            </w:r>
          </w:p>
          <w:p w14:paraId="157D358B" w14:textId="77777777" w:rsidR="008F598B" w:rsidRDefault="008F598B" w:rsidP="008F598B">
            <w:pPr>
              <w:pStyle w:val="ListParagraph"/>
              <w:numPr>
                <w:ilvl w:val="0"/>
                <w:numId w:val="46"/>
              </w:numPr>
              <w:spacing w:after="160" w:line="256" w:lineRule="auto"/>
            </w:pPr>
            <w:r>
              <w:t>use their developing knowledge of context, sound–symbol relationships, word patterns and text structure to read simple familiar and unfamiliar texts</w:t>
            </w:r>
          </w:p>
          <w:p w14:paraId="3D013E2F" w14:textId="7F7BCE97" w:rsidR="0049441D" w:rsidRPr="00F82872" w:rsidRDefault="008F598B" w:rsidP="008F598B">
            <w:pPr>
              <w:pStyle w:val="ListParagraph"/>
              <w:numPr>
                <w:ilvl w:val="0"/>
                <w:numId w:val="38"/>
              </w:numPr>
              <w:spacing w:after="160" w:line="259" w:lineRule="auto"/>
            </w:pPr>
            <w:r>
              <w:t>interpret simple images and identify the layout of a range of text types.</w:t>
            </w:r>
            <w:bookmarkStart w:id="0" w:name="_GoBack"/>
            <w:bookmarkEnd w:id="0"/>
          </w:p>
        </w:tc>
        <w:tc>
          <w:tcPr>
            <w:tcW w:w="10810" w:type="dxa"/>
            <w:shd w:val="clear" w:color="auto" w:fill="E2EFD9" w:themeFill="accent6" w:themeFillTint="33"/>
          </w:tcPr>
          <w:p w14:paraId="2CF9DB69" w14:textId="0293AEA0" w:rsidR="003E060F" w:rsidRPr="003E060F" w:rsidRDefault="003E060F" w:rsidP="001F328A">
            <w:pPr>
              <w:rPr>
                <w:b/>
                <w:bCs/>
              </w:rPr>
            </w:pPr>
            <w:r>
              <w:rPr>
                <w:b/>
                <w:bCs/>
              </w:rPr>
              <w:lastRenderedPageBreak/>
              <w:t xml:space="preserve">Pathways and transitions considerations: </w:t>
            </w:r>
          </w:p>
          <w:p w14:paraId="2E0C0A0D" w14:textId="77777777" w:rsidR="0050596D" w:rsidRDefault="0050596D" w:rsidP="0050596D">
            <w:r>
              <w:t>A Foundation student who is working within the range of A2 in any one language mode is</w:t>
            </w:r>
            <w:r w:rsidRPr="00662B3A">
              <w:t xml:space="preserve"> </w:t>
            </w:r>
            <w:r>
              <w:t>not ready to transition to the English curriculum</w:t>
            </w:r>
            <w:r w:rsidRPr="00B544C0">
              <w:t xml:space="preserve"> regardless of their proficiency in the other two language modes</w:t>
            </w:r>
            <w:r>
              <w:t>. This student will continue on Pathway A</w:t>
            </w:r>
            <w:r w:rsidRPr="00B544C0">
              <w:t xml:space="preserve"> of the EAL curriculum in all language modes.</w:t>
            </w:r>
          </w:p>
          <w:p w14:paraId="1EEA6C04" w14:textId="77777777" w:rsidR="0050596D" w:rsidRDefault="0050596D" w:rsidP="0050596D">
            <w:r>
              <w:t>A</w:t>
            </w:r>
            <w:r w:rsidRPr="00B544C0">
              <w:t xml:space="preserve"> Foundation student </w:t>
            </w:r>
            <w:r>
              <w:t xml:space="preserve">should </w:t>
            </w:r>
            <w:r w:rsidRPr="00B544C0">
              <w:t>consistently demonstrat</w:t>
            </w:r>
            <w:r>
              <w:t>e</w:t>
            </w:r>
            <w:r w:rsidRPr="00B544C0">
              <w:t xml:space="preserve"> the final achievement standard in Pathway A (Level A2) in </w:t>
            </w:r>
            <w:r>
              <w:t>all three</w:t>
            </w:r>
            <w:r w:rsidRPr="00B544C0">
              <w:t xml:space="preserve"> language modes</w:t>
            </w:r>
            <w:r>
              <w:t xml:space="preserve"> before they</w:t>
            </w:r>
            <w:r w:rsidRPr="00B544C0">
              <w:t xml:space="preserve"> transition to the English curriculum. </w:t>
            </w:r>
          </w:p>
          <w:p w14:paraId="223EA062" w14:textId="77777777" w:rsidR="0050596D" w:rsidRPr="00B544C0" w:rsidRDefault="0050596D" w:rsidP="0050596D">
            <w:r w:rsidRPr="00B544C0">
              <w:t xml:space="preserve"> They will need to be equally capable across all three language modes to be able to meet the learning expectations in the English curriculum at the level taught to their mainstream peers, and without substantial language support. </w:t>
            </w:r>
          </w:p>
          <w:p w14:paraId="579B9BA7" w14:textId="77777777" w:rsidR="0050596D" w:rsidRPr="005F6BC3" w:rsidRDefault="0050596D" w:rsidP="0050596D">
            <w:r w:rsidRPr="00B544C0">
              <w:t>Th</w:t>
            </w:r>
            <w:r w:rsidRPr="005F6BC3">
              <w:t xml:space="preserve">ey will need to be sufficiently proficient in understanding and using the academic language across the learning areas to participate in learning activities across the Victorian curriculum. </w:t>
            </w:r>
          </w:p>
          <w:p w14:paraId="5CAE3A90" w14:textId="07AF3D86" w:rsidR="0089367C" w:rsidRDefault="0050596D" w:rsidP="0050596D">
            <w:pPr>
              <w:rPr>
                <w:b/>
                <w:bCs/>
              </w:rPr>
            </w:pPr>
            <w:r w:rsidRPr="005F6BC3">
              <w:t>They will also need to be</w:t>
            </w:r>
            <w:r w:rsidRPr="00B544C0">
              <w:t xml:space="preserve"> able to understand and use the academic English of the curriculum in subsequent years without substantial language support, when the cognitive and linguistic demands of the Victorian curriculum increase, for example in Years 3 and 4.</w:t>
            </w:r>
          </w:p>
        </w:tc>
      </w:tr>
    </w:tbl>
    <w:p w14:paraId="42EFD704" w14:textId="77777777" w:rsidR="006A5630" w:rsidRDefault="006A5630" w:rsidP="00A96A42">
      <w:pPr>
        <w:rPr>
          <w:rFonts w:cstheme="minorHAnsi"/>
        </w:rPr>
      </w:pPr>
    </w:p>
    <w:p w14:paraId="06188588" w14:textId="77777777" w:rsidR="00A1452D" w:rsidRDefault="00A1452D" w:rsidP="00A96A42">
      <w:pPr>
        <w:rPr>
          <w:rFonts w:cstheme="minorHAnsi"/>
        </w:rPr>
      </w:pPr>
    </w:p>
    <w:p w14:paraId="75C7540C" w14:textId="77777777" w:rsidR="00A1452D" w:rsidRDefault="00A1452D" w:rsidP="00A96A42">
      <w:pPr>
        <w:rPr>
          <w:rFonts w:cstheme="minorHAnsi"/>
        </w:rPr>
      </w:pPr>
    </w:p>
    <w:sectPr w:rsidR="00A1452D" w:rsidSect="003A4AA1">
      <w:headerReference w:type="even" r:id="rId31"/>
      <w:headerReference w:type="default" r:id="rId32"/>
      <w:footerReference w:type="even" r:id="rId33"/>
      <w:footerReference w:type="default" r:id="rId34"/>
      <w:headerReference w:type="first" r:id="rId35"/>
      <w:footerReference w:type="first" r:id="rId3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5556" w14:textId="77777777" w:rsidR="00EF7BE5" w:rsidRDefault="00EF7BE5" w:rsidP="00126D12">
      <w:pPr>
        <w:spacing w:after="0"/>
      </w:pPr>
      <w:r>
        <w:separator/>
      </w:r>
    </w:p>
  </w:endnote>
  <w:endnote w:type="continuationSeparator" w:id="0">
    <w:p w14:paraId="5E5D14B5" w14:textId="77777777" w:rsidR="00EF7BE5" w:rsidRDefault="00EF7BE5" w:rsidP="00126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5D0C" w14:textId="77777777" w:rsidR="00126D12" w:rsidRDefault="0012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6AE2" w14:textId="77777777" w:rsidR="00126D12" w:rsidRDefault="0012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F56F" w14:textId="77777777" w:rsidR="00126D12" w:rsidRDefault="0012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3F8D" w14:textId="77777777" w:rsidR="00EF7BE5" w:rsidRDefault="00EF7BE5" w:rsidP="00126D12">
      <w:pPr>
        <w:spacing w:after="0"/>
      </w:pPr>
      <w:r>
        <w:separator/>
      </w:r>
    </w:p>
  </w:footnote>
  <w:footnote w:type="continuationSeparator" w:id="0">
    <w:p w14:paraId="6AFE38D4" w14:textId="77777777" w:rsidR="00EF7BE5" w:rsidRDefault="00EF7BE5" w:rsidP="00126D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30550" w14:textId="77777777" w:rsidR="00126D12" w:rsidRDefault="0012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6C61" w14:textId="47FCCFD3" w:rsidR="00126D12" w:rsidRDefault="00126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2CF6" w14:textId="77777777" w:rsidR="00126D12" w:rsidRDefault="0012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743E"/>
    <w:multiLevelType w:val="hybridMultilevel"/>
    <w:tmpl w:val="933C0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56D0E"/>
    <w:multiLevelType w:val="hybridMultilevel"/>
    <w:tmpl w:val="761ED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922C6F"/>
    <w:multiLevelType w:val="hybridMultilevel"/>
    <w:tmpl w:val="D406AB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F24D1"/>
    <w:multiLevelType w:val="hybridMultilevel"/>
    <w:tmpl w:val="A55A0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25666"/>
    <w:multiLevelType w:val="hybridMultilevel"/>
    <w:tmpl w:val="9AD8FB02"/>
    <w:lvl w:ilvl="0" w:tplc="A63CD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43923"/>
    <w:multiLevelType w:val="hybridMultilevel"/>
    <w:tmpl w:val="493A84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7547F"/>
    <w:multiLevelType w:val="hybridMultilevel"/>
    <w:tmpl w:val="99DA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F28E3"/>
    <w:multiLevelType w:val="hybridMultilevel"/>
    <w:tmpl w:val="8308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D18F6"/>
    <w:multiLevelType w:val="hybridMultilevel"/>
    <w:tmpl w:val="980CA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F1147E"/>
    <w:multiLevelType w:val="hybridMultilevel"/>
    <w:tmpl w:val="DE42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C0B3E"/>
    <w:multiLevelType w:val="hybridMultilevel"/>
    <w:tmpl w:val="044ADCB6"/>
    <w:lvl w:ilvl="0" w:tplc="FFB6985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0C2CF1"/>
    <w:multiLevelType w:val="hybridMultilevel"/>
    <w:tmpl w:val="C06A1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C26239"/>
    <w:multiLevelType w:val="hybridMultilevel"/>
    <w:tmpl w:val="E378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217447"/>
    <w:multiLevelType w:val="hybridMultilevel"/>
    <w:tmpl w:val="2A682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62AA7"/>
    <w:multiLevelType w:val="hybridMultilevel"/>
    <w:tmpl w:val="1A0A6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DF6565"/>
    <w:multiLevelType w:val="hybridMultilevel"/>
    <w:tmpl w:val="5BA8B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227C0"/>
    <w:multiLevelType w:val="hybridMultilevel"/>
    <w:tmpl w:val="8B26B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760DA6"/>
    <w:multiLevelType w:val="hybridMultilevel"/>
    <w:tmpl w:val="847293D8"/>
    <w:lvl w:ilvl="0" w:tplc="FFB698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7563B"/>
    <w:multiLevelType w:val="hybridMultilevel"/>
    <w:tmpl w:val="BCA22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620843"/>
    <w:multiLevelType w:val="hybridMultilevel"/>
    <w:tmpl w:val="31E20EFA"/>
    <w:lvl w:ilvl="0" w:tplc="A63CD72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046F7B"/>
    <w:multiLevelType w:val="hybridMultilevel"/>
    <w:tmpl w:val="7110DE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5F66C5"/>
    <w:multiLevelType w:val="hybridMultilevel"/>
    <w:tmpl w:val="B4128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3333CB"/>
    <w:multiLevelType w:val="hybridMultilevel"/>
    <w:tmpl w:val="4AA89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353D6A"/>
    <w:multiLevelType w:val="hybridMultilevel"/>
    <w:tmpl w:val="9648B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AF6102"/>
    <w:multiLevelType w:val="hybridMultilevel"/>
    <w:tmpl w:val="C5062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9722E1"/>
    <w:multiLevelType w:val="hybridMultilevel"/>
    <w:tmpl w:val="92622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6817B26"/>
    <w:multiLevelType w:val="hybridMultilevel"/>
    <w:tmpl w:val="812A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4425CE"/>
    <w:multiLevelType w:val="hybridMultilevel"/>
    <w:tmpl w:val="22D48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4C4CFB"/>
    <w:multiLevelType w:val="hybridMultilevel"/>
    <w:tmpl w:val="E356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F1546"/>
    <w:multiLevelType w:val="hybridMultilevel"/>
    <w:tmpl w:val="B3CC2F76"/>
    <w:lvl w:ilvl="0" w:tplc="A63CD72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CC5357"/>
    <w:multiLevelType w:val="hybridMultilevel"/>
    <w:tmpl w:val="D5CEF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2A133F"/>
    <w:multiLevelType w:val="hybridMultilevel"/>
    <w:tmpl w:val="1CAE9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837DDB"/>
    <w:multiLevelType w:val="hybridMultilevel"/>
    <w:tmpl w:val="133E791C"/>
    <w:lvl w:ilvl="0" w:tplc="A63CD72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907553"/>
    <w:multiLevelType w:val="hybridMultilevel"/>
    <w:tmpl w:val="8F80B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E40EE7"/>
    <w:multiLevelType w:val="hybridMultilevel"/>
    <w:tmpl w:val="D6787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DC2ED9"/>
    <w:multiLevelType w:val="hybridMultilevel"/>
    <w:tmpl w:val="5BBCB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EA27DC"/>
    <w:multiLevelType w:val="hybridMultilevel"/>
    <w:tmpl w:val="D45E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05D3D"/>
    <w:multiLevelType w:val="hybridMultilevel"/>
    <w:tmpl w:val="1A5CB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3C6DF9"/>
    <w:multiLevelType w:val="hybridMultilevel"/>
    <w:tmpl w:val="6C348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744695"/>
    <w:multiLevelType w:val="hybridMultilevel"/>
    <w:tmpl w:val="06B2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D1562B"/>
    <w:multiLevelType w:val="hybridMultilevel"/>
    <w:tmpl w:val="FB744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6D2F09"/>
    <w:multiLevelType w:val="hybridMultilevel"/>
    <w:tmpl w:val="4A02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879F7"/>
    <w:multiLevelType w:val="hybridMultilevel"/>
    <w:tmpl w:val="88465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35"/>
  </w:num>
  <w:num w:numId="4">
    <w:abstractNumId w:val="0"/>
  </w:num>
  <w:num w:numId="5">
    <w:abstractNumId w:val="23"/>
  </w:num>
  <w:num w:numId="6">
    <w:abstractNumId w:val="27"/>
  </w:num>
  <w:num w:numId="7">
    <w:abstractNumId w:val="18"/>
  </w:num>
  <w:num w:numId="8">
    <w:abstractNumId w:val="13"/>
  </w:num>
  <w:num w:numId="9">
    <w:abstractNumId w:val="37"/>
  </w:num>
  <w:num w:numId="10">
    <w:abstractNumId w:val="14"/>
  </w:num>
  <w:num w:numId="11">
    <w:abstractNumId w:val="42"/>
  </w:num>
  <w:num w:numId="12">
    <w:abstractNumId w:val="28"/>
  </w:num>
  <w:num w:numId="13">
    <w:abstractNumId w:val="31"/>
  </w:num>
  <w:num w:numId="14">
    <w:abstractNumId w:val="9"/>
  </w:num>
  <w:num w:numId="15">
    <w:abstractNumId w:val="33"/>
  </w:num>
  <w:num w:numId="16">
    <w:abstractNumId w:val="38"/>
  </w:num>
  <w:num w:numId="17">
    <w:abstractNumId w:val="39"/>
  </w:num>
  <w:num w:numId="18">
    <w:abstractNumId w:val="21"/>
  </w:num>
  <w:num w:numId="19">
    <w:abstractNumId w:val="36"/>
  </w:num>
  <w:num w:numId="20">
    <w:abstractNumId w:val="7"/>
  </w:num>
  <w:num w:numId="21">
    <w:abstractNumId w:val="22"/>
  </w:num>
  <w:num w:numId="22">
    <w:abstractNumId w:val="40"/>
  </w:num>
  <w:num w:numId="23">
    <w:abstractNumId w:val="24"/>
  </w:num>
  <w:num w:numId="24">
    <w:abstractNumId w:val="30"/>
  </w:num>
  <w:num w:numId="25">
    <w:abstractNumId w:val="2"/>
  </w:num>
  <w:num w:numId="26">
    <w:abstractNumId w:val="15"/>
  </w:num>
  <w:num w:numId="27">
    <w:abstractNumId w:val="8"/>
  </w:num>
  <w:num w:numId="28">
    <w:abstractNumId w:val="3"/>
  </w:num>
  <w:num w:numId="29">
    <w:abstractNumId w:val="26"/>
  </w:num>
  <w:num w:numId="30">
    <w:abstractNumId w:val="16"/>
  </w:num>
  <w:num w:numId="31">
    <w:abstractNumId w:val="41"/>
  </w:num>
  <w:num w:numId="32">
    <w:abstractNumId w:val="6"/>
  </w:num>
  <w:num w:numId="33">
    <w:abstractNumId w:val="17"/>
  </w:num>
  <w:num w:numId="34">
    <w:abstractNumId w:val="10"/>
  </w:num>
  <w:num w:numId="35">
    <w:abstractNumId w:val="1"/>
  </w:num>
  <w:num w:numId="36">
    <w:abstractNumId w:val="34"/>
  </w:num>
  <w:num w:numId="37">
    <w:abstractNumId w:val="11"/>
  </w:num>
  <w:num w:numId="38">
    <w:abstractNumId w:val="25"/>
  </w:num>
  <w:num w:numId="39">
    <w:abstractNumId w:val="12"/>
  </w:num>
  <w:num w:numId="40">
    <w:abstractNumId w:val="4"/>
  </w:num>
  <w:num w:numId="41">
    <w:abstractNumId w:val="19"/>
  </w:num>
  <w:num w:numId="42">
    <w:abstractNumId w:val="32"/>
  </w:num>
  <w:num w:numId="43">
    <w:abstractNumId w:val="29"/>
  </w:num>
  <w:num w:numId="44">
    <w:abstractNumId w:val="34"/>
    <w:lvlOverride w:ilvl="0"/>
    <w:lvlOverride w:ilvl="1"/>
    <w:lvlOverride w:ilvl="2"/>
    <w:lvlOverride w:ilvl="3"/>
    <w:lvlOverride w:ilvl="4"/>
    <w:lvlOverride w:ilvl="5"/>
    <w:lvlOverride w:ilvl="6"/>
    <w:lvlOverride w:ilvl="7"/>
    <w:lvlOverride w:ilvl="8"/>
  </w:num>
  <w:num w:numId="45">
    <w:abstractNumId w:val="11"/>
    <w:lvlOverride w:ilvl="0"/>
    <w:lvlOverride w:ilvl="1"/>
    <w:lvlOverride w:ilvl="2"/>
    <w:lvlOverride w:ilvl="3"/>
    <w:lvlOverride w:ilvl="4"/>
    <w:lvlOverride w:ilvl="5"/>
    <w:lvlOverride w:ilvl="6"/>
    <w:lvlOverride w:ilvl="7"/>
    <w:lvlOverride w:ilvl="8"/>
  </w:num>
  <w:num w:numId="46">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E5"/>
    <w:rsid w:val="00003F3B"/>
    <w:rsid w:val="00003FC9"/>
    <w:rsid w:val="00005942"/>
    <w:rsid w:val="00010539"/>
    <w:rsid w:val="00010F27"/>
    <w:rsid w:val="00011969"/>
    <w:rsid w:val="00023593"/>
    <w:rsid w:val="0002535E"/>
    <w:rsid w:val="00025A0C"/>
    <w:rsid w:val="00027AF3"/>
    <w:rsid w:val="00030D90"/>
    <w:rsid w:val="00042B6E"/>
    <w:rsid w:val="000432A9"/>
    <w:rsid w:val="00043EBE"/>
    <w:rsid w:val="00045AD6"/>
    <w:rsid w:val="00045CA2"/>
    <w:rsid w:val="0004708D"/>
    <w:rsid w:val="00051AAB"/>
    <w:rsid w:val="00055BDD"/>
    <w:rsid w:val="00062987"/>
    <w:rsid w:val="00063C2C"/>
    <w:rsid w:val="00066357"/>
    <w:rsid w:val="0007058A"/>
    <w:rsid w:val="00073B79"/>
    <w:rsid w:val="00077784"/>
    <w:rsid w:val="00077CA3"/>
    <w:rsid w:val="00077CD4"/>
    <w:rsid w:val="0008057D"/>
    <w:rsid w:val="000813D7"/>
    <w:rsid w:val="000816DD"/>
    <w:rsid w:val="00081BE5"/>
    <w:rsid w:val="0008525C"/>
    <w:rsid w:val="00085EDA"/>
    <w:rsid w:val="000866D2"/>
    <w:rsid w:val="00092A2A"/>
    <w:rsid w:val="00092FAE"/>
    <w:rsid w:val="000945C9"/>
    <w:rsid w:val="00097834"/>
    <w:rsid w:val="000A0357"/>
    <w:rsid w:val="000A4DBB"/>
    <w:rsid w:val="000A4ECE"/>
    <w:rsid w:val="000A60DD"/>
    <w:rsid w:val="000B2CDA"/>
    <w:rsid w:val="000D4BF0"/>
    <w:rsid w:val="000E0AC4"/>
    <w:rsid w:val="000E49E2"/>
    <w:rsid w:val="000E4D75"/>
    <w:rsid w:val="000E6AC7"/>
    <w:rsid w:val="000E6D7A"/>
    <w:rsid w:val="000E71E5"/>
    <w:rsid w:val="000F212C"/>
    <w:rsid w:val="000F354F"/>
    <w:rsid w:val="000F386F"/>
    <w:rsid w:val="000F3FCC"/>
    <w:rsid w:val="000F4C29"/>
    <w:rsid w:val="00101987"/>
    <w:rsid w:val="00103994"/>
    <w:rsid w:val="001057A6"/>
    <w:rsid w:val="0011120C"/>
    <w:rsid w:val="00113DE0"/>
    <w:rsid w:val="0011400C"/>
    <w:rsid w:val="00115194"/>
    <w:rsid w:val="001177FF"/>
    <w:rsid w:val="00122C80"/>
    <w:rsid w:val="00123A18"/>
    <w:rsid w:val="00126D12"/>
    <w:rsid w:val="00140D8D"/>
    <w:rsid w:val="001421D4"/>
    <w:rsid w:val="00142565"/>
    <w:rsid w:val="0014494B"/>
    <w:rsid w:val="00145F55"/>
    <w:rsid w:val="00151608"/>
    <w:rsid w:val="00151AE1"/>
    <w:rsid w:val="001548AE"/>
    <w:rsid w:val="00154AFE"/>
    <w:rsid w:val="00157266"/>
    <w:rsid w:val="001717D2"/>
    <w:rsid w:val="00173DF2"/>
    <w:rsid w:val="00173E87"/>
    <w:rsid w:val="0017564C"/>
    <w:rsid w:val="0017627B"/>
    <w:rsid w:val="00187A95"/>
    <w:rsid w:val="001A1BEC"/>
    <w:rsid w:val="001A773A"/>
    <w:rsid w:val="001A7A86"/>
    <w:rsid w:val="001B3878"/>
    <w:rsid w:val="001B4408"/>
    <w:rsid w:val="001B4C08"/>
    <w:rsid w:val="001C074A"/>
    <w:rsid w:val="001C4AC2"/>
    <w:rsid w:val="001D1C8D"/>
    <w:rsid w:val="001D2027"/>
    <w:rsid w:val="001D349F"/>
    <w:rsid w:val="001D66B0"/>
    <w:rsid w:val="001D67B2"/>
    <w:rsid w:val="001E0833"/>
    <w:rsid w:val="001E444F"/>
    <w:rsid w:val="001F328A"/>
    <w:rsid w:val="001F7DD4"/>
    <w:rsid w:val="002057F5"/>
    <w:rsid w:val="00205B7C"/>
    <w:rsid w:val="00205B80"/>
    <w:rsid w:val="00210C2F"/>
    <w:rsid w:val="0021145B"/>
    <w:rsid w:val="002119B0"/>
    <w:rsid w:val="002124D0"/>
    <w:rsid w:val="002127B4"/>
    <w:rsid w:val="00213966"/>
    <w:rsid w:val="0021677A"/>
    <w:rsid w:val="002209F3"/>
    <w:rsid w:val="00221B51"/>
    <w:rsid w:val="00221FAC"/>
    <w:rsid w:val="0023196E"/>
    <w:rsid w:val="00232B89"/>
    <w:rsid w:val="002344E3"/>
    <w:rsid w:val="002363B3"/>
    <w:rsid w:val="00241982"/>
    <w:rsid w:val="00247726"/>
    <w:rsid w:val="00254420"/>
    <w:rsid w:val="002554A4"/>
    <w:rsid w:val="00256FAB"/>
    <w:rsid w:val="002602A2"/>
    <w:rsid w:val="002653DC"/>
    <w:rsid w:val="00265F2E"/>
    <w:rsid w:val="002707C1"/>
    <w:rsid w:val="00276D81"/>
    <w:rsid w:val="00285984"/>
    <w:rsid w:val="0028714F"/>
    <w:rsid w:val="00291EC3"/>
    <w:rsid w:val="00295263"/>
    <w:rsid w:val="002A0A22"/>
    <w:rsid w:val="002A26BC"/>
    <w:rsid w:val="002B3FD3"/>
    <w:rsid w:val="002B4946"/>
    <w:rsid w:val="002B60DE"/>
    <w:rsid w:val="002C0DDB"/>
    <w:rsid w:val="002C133D"/>
    <w:rsid w:val="002C227C"/>
    <w:rsid w:val="002C2A86"/>
    <w:rsid w:val="002C3AAB"/>
    <w:rsid w:val="002C7A98"/>
    <w:rsid w:val="002D02BA"/>
    <w:rsid w:val="002D037E"/>
    <w:rsid w:val="002D0AF3"/>
    <w:rsid w:val="002D3F8B"/>
    <w:rsid w:val="002D5FCF"/>
    <w:rsid w:val="002D7800"/>
    <w:rsid w:val="002E01F6"/>
    <w:rsid w:val="002E7B88"/>
    <w:rsid w:val="002F5095"/>
    <w:rsid w:val="002F5447"/>
    <w:rsid w:val="002F6F2F"/>
    <w:rsid w:val="003017F6"/>
    <w:rsid w:val="00303C6D"/>
    <w:rsid w:val="0031427E"/>
    <w:rsid w:val="00322568"/>
    <w:rsid w:val="0032736C"/>
    <w:rsid w:val="0032789D"/>
    <w:rsid w:val="003323EC"/>
    <w:rsid w:val="003338C7"/>
    <w:rsid w:val="00334ACD"/>
    <w:rsid w:val="00334EA1"/>
    <w:rsid w:val="003412D3"/>
    <w:rsid w:val="00341C1C"/>
    <w:rsid w:val="00346935"/>
    <w:rsid w:val="003528E6"/>
    <w:rsid w:val="00352D12"/>
    <w:rsid w:val="00352F16"/>
    <w:rsid w:val="00354BCE"/>
    <w:rsid w:val="00362A3C"/>
    <w:rsid w:val="0037108A"/>
    <w:rsid w:val="00374D47"/>
    <w:rsid w:val="00392437"/>
    <w:rsid w:val="00393EB2"/>
    <w:rsid w:val="003973AE"/>
    <w:rsid w:val="003A0FF9"/>
    <w:rsid w:val="003A1A7F"/>
    <w:rsid w:val="003A2369"/>
    <w:rsid w:val="003A3280"/>
    <w:rsid w:val="003A4AA1"/>
    <w:rsid w:val="003A7B75"/>
    <w:rsid w:val="003B4D77"/>
    <w:rsid w:val="003C097F"/>
    <w:rsid w:val="003C1199"/>
    <w:rsid w:val="003C3E3A"/>
    <w:rsid w:val="003C4C2A"/>
    <w:rsid w:val="003C6369"/>
    <w:rsid w:val="003C768C"/>
    <w:rsid w:val="003D397E"/>
    <w:rsid w:val="003D4F0E"/>
    <w:rsid w:val="003E060F"/>
    <w:rsid w:val="003E0F88"/>
    <w:rsid w:val="003E330D"/>
    <w:rsid w:val="003E42D0"/>
    <w:rsid w:val="004054D8"/>
    <w:rsid w:val="00405F12"/>
    <w:rsid w:val="00407575"/>
    <w:rsid w:val="004115F7"/>
    <w:rsid w:val="0041231C"/>
    <w:rsid w:val="00412593"/>
    <w:rsid w:val="004141CD"/>
    <w:rsid w:val="004144DB"/>
    <w:rsid w:val="0041488F"/>
    <w:rsid w:val="00424163"/>
    <w:rsid w:val="004251B5"/>
    <w:rsid w:val="00431C43"/>
    <w:rsid w:val="00433069"/>
    <w:rsid w:val="004423AE"/>
    <w:rsid w:val="00444BF1"/>
    <w:rsid w:val="00445530"/>
    <w:rsid w:val="004460AD"/>
    <w:rsid w:val="00455C2F"/>
    <w:rsid w:val="00463886"/>
    <w:rsid w:val="00465174"/>
    <w:rsid w:val="00471244"/>
    <w:rsid w:val="00475190"/>
    <w:rsid w:val="00484E61"/>
    <w:rsid w:val="00486574"/>
    <w:rsid w:val="004920D6"/>
    <w:rsid w:val="0049441D"/>
    <w:rsid w:val="004947C9"/>
    <w:rsid w:val="004965BE"/>
    <w:rsid w:val="004A19A1"/>
    <w:rsid w:val="004A2002"/>
    <w:rsid w:val="004A4FAD"/>
    <w:rsid w:val="004A7B25"/>
    <w:rsid w:val="004B3C9A"/>
    <w:rsid w:val="004B5598"/>
    <w:rsid w:val="004B6852"/>
    <w:rsid w:val="004B78B8"/>
    <w:rsid w:val="004C6A39"/>
    <w:rsid w:val="004C6CD0"/>
    <w:rsid w:val="004E51C2"/>
    <w:rsid w:val="004E62C9"/>
    <w:rsid w:val="004E6DC5"/>
    <w:rsid w:val="004E712A"/>
    <w:rsid w:val="004E7DFC"/>
    <w:rsid w:val="004F1C90"/>
    <w:rsid w:val="004F7F63"/>
    <w:rsid w:val="0050596D"/>
    <w:rsid w:val="00512042"/>
    <w:rsid w:val="00512A60"/>
    <w:rsid w:val="00515AF2"/>
    <w:rsid w:val="00521254"/>
    <w:rsid w:val="00523762"/>
    <w:rsid w:val="00525D8D"/>
    <w:rsid w:val="005265D1"/>
    <w:rsid w:val="00527EC9"/>
    <w:rsid w:val="005304A4"/>
    <w:rsid w:val="00531A0C"/>
    <w:rsid w:val="005341A9"/>
    <w:rsid w:val="00536BBD"/>
    <w:rsid w:val="00542145"/>
    <w:rsid w:val="0054419F"/>
    <w:rsid w:val="00544B81"/>
    <w:rsid w:val="00545277"/>
    <w:rsid w:val="005455BD"/>
    <w:rsid w:val="005466DA"/>
    <w:rsid w:val="00547930"/>
    <w:rsid w:val="00551BE8"/>
    <w:rsid w:val="0055320F"/>
    <w:rsid w:val="00553EF0"/>
    <w:rsid w:val="00554462"/>
    <w:rsid w:val="00554EA1"/>
    <w:rsid w:val="00555D73"/>
    <w:rsid w:val="0056401C"/>
    <w:rsid w:val="0056419E"/>
    <w:rsid w:val="0056623F"/>
    <w:rsid w:val="00566A4A"/>
    <w:rsid w:val="005716D1"/>
    <w:rsid w:val="00580771"/>
    <w:rsid w:val="00580D1B"/>
    <w:rsid w:val="00586AA0"/>
    <w:rsid w:val="00591AE2"/>
    <w:rsid w:val="00591D35"/>
    <w:rsid w:val="00597A70"/>
    <w:rsid w:val="005A44C4"/>
    <w:rsid w:val="005A4D18"/>
    <w:rsid w:val="005B2FE2"/>
    <w:rsid w:val="005C6DBB"/>
    <w:rsid w:val="005D2E46"/>
    <w:rsid w:val="005D4422"/>
    <w:rsid w:val="005E221C"/>
    <w:rsid w:val="005E7B66"/>
    <w:rsid w:val="005F04DD"/>
    <w:rsid w:val="005F1A15"/>
    <w:rsid w:val="005F3B26"/>
    <w:rsid w:val="005F3E55"/>
    <w:rsid w:val="00602CF2"/>
    <w:rsid w:val="00607EEB"/>
    <w:rsid w:val="006146A3"/>
    <w:rsid w:val="0062106F"/>
    <w:rsid w:val="006264C1"/>
    <w:rsid w:val="00626FFB"/>
    <w:rsid w:val="006314D3"/>
    <w:rsid w:val="00643E40"/>
    <w:rsid w:val="00654A64"/>
    <w:rsid w:val="00663B7B"/>
    <w:rsid w:val="00663E36"/>
    <w:rsid w:val="0067332E"/>
    <w:rsid w:val="00674A20"/>
    <w:rsid w:val="00674AEC"/>
    <w:rsid w:val="0068296B"/>
    <w:rsid w:val="00683EC8"/>
    <w:rsid w:val="006907E1"/>
    <w:rsid w:val="0069128A"/>
    <w:rsid w:val="006934CF"/>
    <w:rsid w:val="0069354D"/>
    <w:rsid w:val="006948A3"/>
    <w:rsid w:val="006A31BE"/>
    <w:rsid w:val="006A5630"/>
    <w:rsid w:val="006B16FC"/>
    <w:rsid w:val="006B2FE3"/>
    <w:rsid w:val="006B45F4"/>
    <w:rsid w:val="006C298D"/>
    <w:rsid w:val="006D2472"/>
    <w:rsid w:val="006D6190"/>
    <w:rsid w:val="006D7357"/>
    <w:rsid w:val="006E169A"/>
    <w:rsid w:val="006E2756"/>
    <w:rsid w:val="006F2F3E"/>
    <w:rsid w:val="006F4953"/>
    <w:rsid w:val="006F51B9"/>
    <w:rsid w:val="00700652"/>
    <w:rsid w:val="00700D47"/>
    <w:rsid w:val="00701738"/>
    <w:rsid w:val="00703ECF"/>
    <w:rsid w:val="00713EB7"/>
    <w:rsid w:val="0071493E"/>
    <w:rsid w:val="00715C98"/>
    <w:rsid w:val="00715D6E"/>
    <w:rsid w:val="007213E9"/>
    <w:rsid w:val="00725521"/>
    <w:rsid w:val="00726307"/>
    <w:rsid w:val="007347C9"/>
    <w:rsid w:val="00734F0E"/>
    <w:rsid w:val="00737C8B"/>
    <w:rsid w:val="00737DB1"/>
    <w:rsid w:val="007408DC"/>
    <w:rsid w:val="007442E1"/>
    <w:rsid w:val="00744816"/>
    <w:rsid w:val="00745582"/>
    <w:rsid w:val="00751847"/>
    <w:rsid w:val="007522A0"/>
    <w:rsid w:val="00753E73"/>
    <w:rsid w:val="00754A39"/>
    <w:rsid w:val="00772DD1"/>
    <w:rsid w:val="00775D65"/>
    <w:rsid w:val="00787D19"/>
    <w:rsid w:val="00792152"/>
    <w:rsid w:val="00792993"/>
    <w:rsid w:val="00792CA5"/>
    <w:rsid w:val="00793005"/>
    <w:rsid w:val="00793C70"/>
    <w:rsid w:val="0079479F"/>
    <w:rsid w:val="007A02D9"/>
    <w:rsid w:val="007A2C7A"/>
    <w:rsid w:val="007A46E9"/>
    <w:rsid w:val="007A6D26"/>
    <w:rsid w:val="007B0063"/>
    <w:rsid w:val="007B751A"/>
    <w:rsid w:val="007C1ED5"/>
    <w:rsid w:val="007D6F53"/>
    <w:rsid w:val="007E2601"/>
    <w:rsid w:val="007E3F53"/>
    <w:rsid w:val="007E4D6E"/>
    <w:rsid w:val="007F2C93"/>
    <w:rsid w:val="007F5ABF"/>
    <w:rsid w:val="008106AA"/>
    <w:rsid w:val="00811D89"/>
    <w:rsid w:val="00812A97"/>
    <w:rsid w:val="008130A7"/>
    <w:rsid w:val="008165A9"/>
    <w:rsid w:val="00820D37"/>
    <w:rsid w:val="00822BB3"/>
    <w:rsid w:val="0082326A"/>
    <w:rsid w:val="00824401"/>
    <w:rsid w:val="008262D4"/>
    <w:rsid w:val="008275D2"/>
    <w:rsid w:val="00827912"/>
    <w:rsid w:val="00830A5B"/>
    <w:rsid w:val="00833248"/>
    <w:rsid w:val="00834764"/>
    <w:rsid w:val="00834C2D"/>
    <w:rsid w:val="0083514D"/>
    <w:rsid w:val="00835A19"/>
    <w:rsid w:val="008405C7"/>
    <w:rsid w:val="008419D9"/>
    <w:rsid w:val="0084261A"/>
    <w:rsid w:val="00843757"/>
    <w:rsid w:val="00844234"/>
    <w:rsid w:val="008473ED"/>
    <w:rsid w:val="00854B06"/>
    <w:rsid w:val="00856A4F"/>
    <w:rsid w:val="0086091A"/>
    <w:rsid w:val="008651A1"/>
    <w:rsid w:val="008662AF"/>
    <w:rsid w:val="00866BB8"/>
    <w:rsid w:val="00870B69"/>
    <w:rsid w:val="008734AD"/>
    <w:rsid w:val="00874559"/>
    <w:rsid w:val="00874BE7"/>
    <w:rsid w:val="00874D78"/>
    <w:rsid w:val="00886118"/>
    <w:rsid w:val="008918D4"/>
    <w:rsid w:val="00892B1C"/>
    <w:rsid w:val="0089367C"/>
    <w:rsid w:val="00893E52"/>
    <w:rsid w:val="008A3042"/>
    <w:rsid w:val="008A342D"/>
    <w:rsid w:val="008B2BEC"/>
    <w:rsid w:val="008B4868"/>
    <w:rsid w:val="008B4B15"/>
    <w:rsid w:val="008B5A28"/>
    <w:rsid w:val="008B67C0"/>
    <w:rsid w:val="008C1EA3"/>
    <w:rsid w:val="008C1EF2"/>
    <w:rsid w:val="008C23E9"/>
    <w:rsid w:val="008C67BD"/>
    <w:rsid w:val="008C685F"/>
    <w:rsid w:val="008C78E8"/>
    <w:rsid w:val="008D1186"/>
    <w:rsid w:val="008D2A8A"/>
    <w:rsid w:val="008D345F"/>
    <w:rsid w:val="008D3C98"/>
    <w:rsid w:val="008D67F2"/>
    <w:rsid w:val="008E306B"/>
    <w:rsid w:val="008E3F41"/>
    <w:rsid w:val="008E522C"/>
    <w:rsid w:val="008E70A3"/>
    <w:rsid w:val="008F14FA"/>
    <w:rsid w:val="008F20A9"/>
    <w:rsid w:val="008F4D13"/>
    <w:rsid w:val="008F598B"/>
    <w:rsid w:val="008F7379"/>
    <w:rsid w:val="008F7995"/>
    <w:rsid w:val="00905405"/>
    <w:rsid w:val="00913580"/>
    <w:rsid w:val="00917D4D"/>
    <w:rsid w:val="00917DDD"/>
    <w:rsid w:val="009223B0"/>
    <w:rsid w:val="009238F5"/>
    <w:rsid w:val="0092442D"/>
    <w:rsid w:val="0093409B"/>
    <w:rsid w:val="009411E8"/>
    <w:rsid w:val="00942994"/>
    <w:rsid w:val="00942F0A"/>
    <w:rsid w:val="00953736"/>
    <w:rsid w:val="009612A6"/>
    <w:rsid w:val="00964E45"/>
    <w:rsid w:val="00970B57"/>
    <w:rsid w:val="00971DE9"/>
    <w:rsid w:val="009727F4"/>
    <w:rsid w:val="00972AA3"/>
    <w:rsid w:val="009768FF"/>
    <w:rsid w:val="009835AD"/>
    <w:rsid w:val="00986D50"/>
    <w:rsid w:val="00993EC1"/>
    <w:rsid w:val="0099580A"/>
    <w:rsid w:val="009A0469"/>
    <w:rsid w:val="009A564A"/>
    <w:rsid w:val="009A61D4"/>
    <w:rsid w:val="009A76E2"/>
    <w:rsid w:val="009A77A2"/>
    <w:rsid w:val="009B1C72"/>
    <w:rsid w:val="009B5326"/>
    <w:rsid w:val="009B5AA4"/>
    <w:rsid w:val="009B62DE"/>
    <w:rsid w:val="009C0735"/>
    <w:rsid w:val="009C310A"/>
    <w:rsid w:val="009C32FB"/>
    <w:rsid w:val="009C7457"/>
    <w:rsid w:val="009D2B39"/>
    <w:rsid w:val="009D2FB9"/>
    <w:rsid w:val="009E5244"/>
    <w:rsid w:val="009E6040"/>
    <w:rsid w:val="009E7800"/>
    <w:rsid w:val="009F092C"/>
    <w:rsid w:val="009F230C"/>
    <w:rsid w:val="009F344B"/>
    <w:rsid w:val="00A00782"/>
    <w:rsid w:val="00A03CBD"/>
    <w:rsid w:val="00A11F79"/>
    <w:rsid w:val="00A12BDB"/>
    <w:rsid w:val="00A13CE7"/>
    <w:rsid w:val="00A1452D"/>
    <w:rsid w:val="00A17C62"/>
    <w:rsid w:val="00A214D0"/>
    <w:rsid w:val="00A2411D"/>
    <w:rsid w:val="00A33893"/>
    <w:rsid w:val="00A35488"/>
    <w:rsid w:val="00A35E3F"/>
    <w:rsid w:val="00A36537"/>
    <w:rsid w:val="00A370A8"/>
    <w:rsid w:val="00A431F1"/>
    <w:rsid w:val="00A47A45"/>
    <w:rsid w:val="00A50ADF"/>
    <w:rsid w:val="00A57E1F"/>
    <w:rsid w:val="00A601B6"/>
    <w:rsid w:val="00A60287"/>
    <w:rsid w:val="00A612D0"/>
    <w:rsid w:val="00A62F49"/>
    <w:rsid w:val="00A632A0"/>
    <w:rsid w:val="00A64C08"/>
    <w:rsid w:val="00A672E6"/>
    <w:rsid w:val="00A71369"/>
    <w:rsid w:val="00A719AB"/>
    <w:rsid w:val="00A74E0B"/>
    <w:rsid w:val="00A96A42"/>
    <w:rsid w:val="00AA1BBC"/>
    <w:rsid w:val="00AA4F71"/>
    <w:rsid w:val="00AA5B04"/>
    <w:rsid w:val="00AA6844"/>
    <w:rsid w:val="00AA73FA"/>
    <w:rsid w:val="00AA7C0B"/>
    <w:rsid w:val="00AB1668"/>
    <w:rsid w:val="00AB167D"/>
    <w:rsid w:val="00AB35E6"/>
    <w:rsid w:val="00AB4A39"/>
    <w:rsid w:val="00AB71EC"/>
    <w:rsid w:val="00AC0431"/>
    <w:rsid w:val="00AC1C01"/>
    <w:rsid w:val="00AC7FB2"/>
    <w:rsid w:val="00AD282E"/>
    <w:rsid w:val="00AD4D15"/>
    <w:rsid w:val="00AD4DBB"/>
    <w:rsid w:val="00AD6192"/>
    <w:rsid w:val="00AE18A3"/>
    <w:rsid w:val="00AE1F33"/>
    <w:rsid w:val="00AE264B"/>
    <w:rsid w:val="00AE6774"/>
    <w:rsid w:val="00AE6A35"/>
    <w:rsid w:val="00AF738C"/>
    <w:rsid w:val="00B008C3"/>
    <w:rsid w:val="00B04264"/>
    <w:rsid w:val="00B05CCC"/>
    <w:rsid w:val="00B0745E"/>
    <w:rsid w:val="00B14511"/>
    <w:rsid w:val="00B15121"/>
    <w:rsid w:val="00B178BA"/>
    <w:rsid w:val="00B215C1"/>
    <w:rsid w:val="00B21A99"/>
    <w:rsid w:val="00B238E1"/>
    <w:rsid w:val="00B23934"/>
    <w:rsid w:val="00B25583"/>
    <w:rsid w:val="00B257E5"/>
    <w:rsid w:val="00B328C4"/>
    <w:rsid w:val="00B402B5"/>
    <w:rsid w:val="00B41757"/>
    <w:rsid w:val="00B41A9C"/>
    <w:rsid w:val="00B431B0"/>
    <w:rsid w:val="00B479A7"/>
    <w:rsid w:val="00B52ED3"/>
    <w:rsid w:val="00B60AAC"/>
    <w:rsid w:val="00B66115"/>
    <w:rsid w:val="00B673EB"/>
    <w:rsid w:val="00B71762"/>
    <w:rsid w:val="00B7228D"/>
    <w:rsid w:val="00B776D3"/>
    <w:rsid w:val="00B823A8"/>
    <w:rsid w:val="00B84C28"/>
    <w:rsid w:val="00B85517"/>
    <w:rsid w:val="00B869DC"/>
    <w:rsid w:val="00B87102"/>
    <w:rsid w:val="00B92998"/>
    <w:rsid w:val="00B96D50"/>
    <w:rsid w:val="00BA054B"/>
    <w:rsid w:val="00BA1D25"/>
    <w:rsid w:val="00BA4F03"/>
    <w:rsid w:val="00BB3863"/>
    <w:rsid w:val="00BB3971"/>
    <w:rsid w:val="00BB3A50"/>
    <w:rsid w:val="00BC72E8"/>
    <w:rsid w:val="00BD00BD"/>
    <w:rsid w:val="00BD2A15"/>
    <w:rsid w:val="00BD2DFD"/>
    <w:rsid w:val="00BD5B8B"/>
    <w:rsid w:val="00BD77F9"/>
    <w:rsid w:val="00BE0B1F"/>
    <w:rsid w:val="00BE0F90"/>
    <w:rsid w:val="00BE66E7"/>
    <w:rsid w:val="00BF0A26"/>
    <w:rsid w:val="00BF3D73"/>
    <w:rsid w:val="00BF3E40"/>
    <w:rsid w:val="00C04B69"/>
    <w:rsid w:val="00C05DBB"/>
    <w:rsid w:val="00C05FAC"/>
    <w:rsid w:val="00C06873"/>
    <w:rsid w:val="00C07009"/>
    <w:rsid w:val="00C10941"/>
    <w:rsid w:val="00C13271"/>
    <w:rsid w:val="00C149B7"/>
    <w:rsid w:val="00C14F39"/>
    <w:rsid w:val="00C2284C"/>
    <w:rsid w:val="00C253F6"/>
    <w:rsid w:val="00C2643E"/>
    <w:rsid w:val="00C269F9"/>
    <w:rsid w:val="00C3036F"/>
    <w:rsid w:val="00C3089A"/>
    <w:rsid w:val="00C34FD6"/>
    <w:rsid w:val="00C3554D"/>
    <w:rsid w:val="00C360D9"/>
    <w:rsid w:val="00C406D4"/>
    <w:rsid w:val="00C50BC0"/>
    <w:rsid w:val="00C548D8"/>
    <w:rsid w:val="00C56CD3"/>
    <w:rsid w:val="00C60F44"/>
    <w:rsid w:val="00C6166D"/>
    <w:rsid w:val="00C61C18"/>
    <w:rsid w:val="00C817F5"/>
    <w:rsid w:val="00C828D8"/>
    <w:rsid w:val="00C83E23"/>
    <w:rsid w:val="00C8626B"/>
    <w:rsid w:val="00C90934"/>
    <w:rsid w:val="00C9272F"/>
    <w:rsid w:val="00C957E0"/>
    <w:rsid w:val="00CA3552"/>
    <w:rsid w:val="00CA4CDA"/>
    <w:rsid w:val="00CB20EE"/>
    <w:rsid w:val="00CB6E16"/>
    <w:rsid w:val="00CC5ADA"/>
    <w:rsid w:val="00CC6A68"/>
    <w:rsid w:val="00CC7016"/>
    <w:rsid w:val="00CD0685"/>
    <w:rsid w:val="00CD2CD3"/>
    <w:rsid w:val="00CD48B0"/>
    <w:rsid w:val="00CD55F4"/>
    <w:rsid w:val="00CD73D3"/>
    <w:rsid w:val="00CD7573"/>
    <w:rsid w:val="00CE73B7"/>
    <w:rsid w:val="00CF1C1D"/>
    <w:rsid w:val="00CF2F31"/>
    <w:rsid w:val="00CF76A3"/>
    <w:rsid w:val="00CF7ED8"/>
    <w:rsid w:val="00D011D6"/>
    <w:rsid w:val="00D03E6F"/>
    <w:rsid w:val="00D04B81"/>
    <w:rsid w:val="00D06213"/>
    <w:rsid w:val="00D0771B"/>
    <w:rsid w:val="00D12BB0"/>
    <w:rsid w:val="00D1587A"/>
    <w:rsid w:val="00D16F98"/>
    <w:rsid w:val="00D1769E"/>
    <w:rsid w:val="00D20A60"/>
    <w:rsid w:val="00D21AA2"/>
    <w:rsid w:val="00D41A39"/>
    <w:rsid w:val="00D46706"/>
    <w:rsid w:val="00D470C0"/>
    <w:rsid w:val="00D51138"/>
    <w:rsid w:val="00D5262B"/>
    <w:rsid w:val="00D6726D"/>
    <w:rsid w:val="00D70C84"/>
    <w:rsid w:val="00D73642"/>
    <w:rsid w:val="00D74170"/>
    <w:rsid w:val="00D7708C"/>
    <w:rsid w:val="00D86622"/>
    <w:rsid w:val="00D9605A"/>
    <w:rsid w:val="00D9693F"/>
    <w:rsid w:val="00DA01C3"/>
    <w:rsid w:val="00DA421A"/>
    <w:rsid w:val="00DA49FA"/>
    <w:rsid w:val="00DA60D7"/>
    <w:rsid w:val="00DA765D"/>
    <w:rsid w:val="00DB0BF4"/>
    <w:rsid w:val="00DB3405"/>
    <w:rsid w:val="00DB5B21"/>
    <w:rsid w:val="00DC418F"/>
    <w:rsid w:val="00DC72E7"/>
    <w:rsid w:val="00DD0FA5"/>
    <w:rsid w:val="00DD4143"/>
    <w:rsid w:val="00DD5429"/>
    <w:rsid w:val="00DE0D1D"/>
    <w:rsid w:val="00DE3035"/>
    <w:rsid w:val="00DE4F3D"/>
    <w:rsid w:val="00DE6923"/>
    <w:rsid w:val="00DE6930"/>
    <w:rsid w:val="00DF223D"/>
    <w:rsid w:val="00DF5920"/>
    <w:rsid w:val="00DF5BE6"/>
    <w:rsid w:val="00DF6FDF"/>
    <w:rsid w:val="00E012E4"/>
    <w:rsid w:val="00E026B6"/>
    <w:rsid w:val="00E14945"/>
    <w:rsid w:val="00E1760D"/>
    <w:rsid w:val="00E20BB8"/>
    <w:rsid w:val="00E23E12"/>
    <w:rsid w:val="00E25C02"/>
    <w:rsid w:val="00E266C3"/>
    <w:rsid w:val="00E27E27"/>
    <w:rsid w:val="00E27F40"/>
    <w:rsid w:val="00E35A1D"/>
    <w:rsid w:val="00E43C72"/>
    <w:rsid w:val="00E523CB"/>
    <w:rsid w:val="00E52A83"/>
    <w:rsid w:val="00E60B5E"/>
    <w:rsid w:val="00E631B6"/>
    <w:rsid w:val="00E645B5"/>
    <w:rsid w:val="00E6737B"/>
    <w:rsid w:val="00E679EE"/>
    <w:rsid w:val="00E73115"/>
    <w:rsid w:val="00E733B9"/>
    <w:rsid w:val="00E7458B"/>
    <w:rsid w:val="00E75013"/>
    <w:rsid w:val="00E806DA"/>
    <w:rsid w:val="00E84FEF"/>
    <w:rsid w:val="00E92688"/>
    <w:rsid w:val="00E935BE"/>
    <w:rsid w:val="00E94F12"/>
    <w:rsid w:val="00E97E91"/>
    <w:rsid w:val="00EA0DB3"/>
    <w:rsid w:val="00EA1D85"/>
    <w:rsid w:val="00EA3373"/>
    <w:rsid w:val="00EA4492"/>
    <w:rsid w:val="00EA69E1"/>
    <w:rsid w:val="00EA6EC4"/>
    <w:rsid w:val="00EB1346"/>
    <w:rsid w:val="00EB298A"/>
    <w:rsid w:val="00EB3305"/>
    <w:rsid w:val="00EB34F1"/>
    <w:rsid w:val="00EB69F5"/>
    <w:rsid w:val="00EC102D"/>
    <w:rsid w:val="00EC1F5D"/>
    <w:rsid w:val="00EC2AB9"/>
    <w:rsid w:val="00EC553F"/>
    <w:rsid w:val="00EC601A"/>
    <w:rsid w:val="00ED14A4"/>
    <w:rsid w:val="00ED4B76"/>
    <w:rsid w:val="00ED5FBC"/>
    <w:rsid w:val="00EE1C17"/>
    <w:rsid w:val="00EE3E13"/>
    <w:rsid w:val="00EE4FE8"/>
    <w:rsid w:val="00EE5214"/>
    <w:rsid w:val="00EE6FAD"/>
    <w:rsid w:val="00EF65E7"/>
    <w:rsid w:val="00EF7BE5"/>
    <w:rsid w:val="00F029F3"/>
    <w:rsid w:val="00F065A9"/>
    <w:rsid w:val="00F070BE"/>
    <w:rsid w:val="00F12113"/>
    <w:rsid w:val="00F12CF3"/>
    <w:rsid w:val="00F147D8"/>
    <w:rsid w:val="00F156F9"/>
    <w:rsid w:val="00F1576A"/>
    <w:rsid w:val="00F1707E"/>
    <w:rsid w:val="00F204C4"/>
    <w:rsid w:val="00F25C6A"/>
    <w:rsid w:val="00F2635B"/>
    <w:rsid w:val="00F30CD6"/>
    <w:rsid w:val="00F3125E"/>
    <w:rsid w:val="00F525EA"/>
    <w:rsid w:val="00F56B57"/>
    <w:rsid w:val="00F60369"/>
    <w:rsid w:val="00F60AA4"/>
    <w:rsid w:val="00F61413"/>
    <w:rsid w:val="00F67502"/>
    <w:rsid w:val="00F71B00"/>
    <w:rsid w:val="00F71B87"/>
    <w:rsid w:val="00F71C72"/>
    <w:rsid w:val="00F74440"/>
    <w:rsid w:val="00F74EB5"/>
    <w:rsid w:val="00F762AD"/>
    <w:rsid w:val="00F82524"/>
    <w:rsid w:val="00F82872"/>
    <w:rsid w:val="00F829CA"/>
    <w:rsid w:val="00F8380E"/>
    <w:rsid w:val="00F85CF5"/>
    <w:rsid w:val="00FA05F9"/>
    <w:rsid w:val="00FA468D"/>
    <w:rsid w:val="00FA60D4"/>
    <w:rsid w:val="00FB04FD"/>
    <w:rsid w:val="00FB149E"/>
    <w:rsid w:val="00FB4378"/>
    <w:rsid w:val="00FB5131"/>
    <w:rsid w:val="00FB5A97"/>
    <w:rsid w:val="00FC4282"/>
    <w:rsid w:val="00FC79E8"/>
    <w:rsid w:val="00FD5845"/>
    <w:rsid w:val="00FE5771"/>
    <w:rsid w:val="00FF5399"/>
    <w:rsid w:val="00FF6118"/>
    <w:rsid w:val="00FF7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73491"/>
  <w15:chartTrackingRefBased/>
  <w15:docId w15:val="{352D4B14-F57C-4CC3-B065-9D0CA4D8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97"/>
    <w:pPr>
      <w:spacing w:after="120" w:line="240" w:lineRule="auto"/>
    </w:pPr>
    <w:rPr>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B15"/>
    <w:rPr>
      <w:strike w:val="0"/>
      <w:dstrike w:val="0"/>
      <w:color w:val="005D8B"/>
      <w:sz w:val="24"/>
      <w:szCs w:val="24"/>
      <w:u w:val="none"/>
      <w:effect w:val="none"/>
      <w:bdr w:val="none" w:sz="0" w:space="0" w:color="auto" w:frame="1"/>
      <w:shd w:val="clear" w:color="auto" w:fill="auto"/>
      <w:vertAlign w:val="baseline"/>
    </w:rPr>
  </w:style>
  <w:style w:type="paragraph" w:styleId="ListParagraph">
    <w:name w:val="List Paragraph"/>
    <w:basedOn w:val="Normal"/>
    <w:uiPriority w:val="34"/>
    <w:qFormat/>
    <w:rsid w:val="00CC5ADA"/>
    <w:pPr>
      <w:ind w:left="720"/>
      <w:contextualSpacing/>
    </w:pPr>
  </w:style>
  <w:style w:type="paragraph" w:styleId="BalloonText">
    <w:name w:val="Balloon Text"/>
    <w:basedOn w:val="Normal"/>
    <w:link w:val="BalloonTextChar"/>
    <w:uiPriority w:val="99"/>
    <w:semiHidden/>
    <w:unhideWhenUsed/>
    <w:rsid w:val="00E745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8B"/>
    <w:rPr>
      <w:rFonts w:ascii="Segoe UI" w:hAnsi="Segoe UI" w:cs="Segoe UI"/>
      <w:sz w:val="18"/>
      <w:szCs w:val="18"/>
      <w:lang w:val="en-GB"/>
    </w:rPr>
  </w:style>
  <w:style w:type="paragraph" w:styleId="Header">
    <w:name w:val="header"/>
    <w:basedOn w:val="Normal"/>
    <w:link w:val="HeaderChar"/>
    <w:uiPriority w:val="99"/>
    <w:unhideWhenUsed/>
    <w:rsid w:val="00126D12"/>
    <w:pPr>
      <w:tabs>
        <w:tab w:val="center" w:pos="4513"/>
        <w:tab w:val="right" w:pos="9026"/>
      </w:tabs>
      <w:spacing w:after="0"/>
    </w:pPr>
  </w:style>
  <w:style w:type="character" w:customStyle="1" w:styleId="HeaderChar">
    <w:name w:val="Header Char"/>
    <w:basedOn w:val="DefaultParagraphFont"/>
    <w:link w:val="Header"/>
    <w:uiPriority w:val="99"/>
    <w:rsid w:val="00126D12"/>
    <w:rPr>
      <w:szCs w:val="24"/>
      <w:lang w:val="en-GB"/>
    </w:rPr>
  </w:style>
  <w:style w:type="paragraph" w:styleId="Footer">
    <w:name w:val="footer"/>
    <w:basedOn w:val="Normal"/>
    <w:link w:val="FooterChar"/>
    <w:uiPriority w:val="99"/>
    <w:unhideWhenUsed/>
    <w:rsid w:val="00126D12"/>
    <w:pPr>
      <w:tabs>
        <w:tab w:val="center" w:pos="4513"/>
        <w:tab w:val="right" w:pos="9026"/>
      </w:tabs>
      <w:spacing w:after="0"/>
    </w:pPr>
  </w:style>
  <w:style w:type="character" w:customStyle="1" w:styleId="FooterChar">
    <w:name w:val="Footer Char"/>
    <w:basedOn w:val="DefaultParagraphFont"/>
    <w:link w:val="Footer"/>
    <w:uiPriority w:val="99"/>
    <w:rsid w:val="00126D12"/>
    <w:rPr>
      <w:szCs w:val="24"/>
      <w:lang w:val="en-GB"/>
    </w:rPr>
  </w:style>
  <w:style w:type="character" w:styleId="CommentReference">
    <w:name w:val="annotation reference"/>
    <w:basedOn w:val="DefaultParagraphFont"/>
    <w:uiPriority w:val="99"/>
    <w:semiHidden/>
    <w:unhideWhenUsed/>
    <w:rsid w:val="003D397E"/>
    <w:rPr>
      <w:sz w:val="16"/>
      <w:szCs w:val="16"/>
    </w:rPr>
  </w:style>
  <w:style w:type="paragraph" w:styleId="CommentText">
    <w:name w:val="annotation text"/>
    <w:basedOn w:val="Normal"/>
    <w:link w:val="CommentTextChar"/>
    <w:uiPriority w:val="99"/>
    <w:unhideWhenUsed/>
    <w:rsid w:val="003D397E"/>
    <w:rPr>
      <w:sz w:val="20"/>
      <w:szCs w:val="20"/>
    </w:rPr>
  </w:style>
  <w:style w:type="character" w:customStyle="1" w:styleId="CommentTextChar">
    <w:name w:val="Comment Text Char"/>
    <w:basedOn w:val="DefaultParagraphFont"/>
    <w:link w:val="CommentText"/>
    <w:uiPriority w:val="99"/>
    <w:rsid w:val="003D397E"/>
    <w:rPr>
      <w:sz w:val="20"/>
      <w:szCs w:val="20"/>
      <w:lang w:val="en-GB"/>
    </w:rPr>
  </w:style>
  <w:style w:type="paragraph" w:styleId="CommentSubject">
    <w:name w:val="annotation subject"/>
    <w:basedOn w:val="CommentText"/>
    <w:next w:val="CommentText"/>
    <w:link w:val="CommentSubjectChar"/>
    <w:uiPriority w:val="99"/>
    <w:semiHidden/>
    <w:unhideWhenUsed/>
    <w:rsid w:val="003D397E"/>
    <w:rPr>
      <w:b/>
      <w:bCs/>
    </w:rPr>
  </w:style>
  <w:style w:type="character" w:customStyle="1" w:styleId="CommentSubjectChar">
    <w:name w:val="Comment Subject Char"/>
    <w:basedOn w:val="CommentTextChar"/>
    <w:link w:val="CommentSubject"/>
    <w:uiPriority w:val="99"/>
    <w:semiHidden/>
    <w:rsid w:val="003D397E"/>
    <w:rPr>
      <w:b/>
      <w:bCs/>
      <w:sz w:val="20"/>
      <w:szCs w:val="20"/>
      <w:lang w:val="en-GB"/>
    </w:rPr>
  </w:style>
  <w:style w:type="paragraph" w:styleId="Revision">
    <w:name w:val="Revision"/>
    <w:hidden/>
    <w:uiPriority w:val="99"/>
    <w:semiHidden/>
    <w:rsid w:val="00824401"/>
    <w:pPr>
      <w:spacing w:after="0" w:line="240" w:lineRule="auto"/>
    </w:pPr>
    <w:rPr>
      <w:szCs w:val="24"/>
      <w:lang w:val="en-GB"/>
    </w:rPr>
  </w:style>
  <w:style w:type="character" w:styleId="UnresolvedMention">
    <w:name w:val="Unresolved Mention"/>
    <w:basedOn w:val="DefaultParagraphFont"/>
    <w:uiPriority w:val="99"/>
    <w:semiHidden/>
    <w:unhideWhenUsed/>
    <w:rsid w:val="00586AA0"/>
    <w:rPr>
      <w:color w:val="605E5C"/>
      <w:shd w:val="clear" w:color="auto" w:fill="E1DFDD"/>
    </w:rPr>
  </w:style>
  <w:style w:type="paragraph" w:customStyle="1" w:styleId="Default">
    <w:name w:val="Default"/>
    <w:rsid w:val="00DA765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81BE5"/>
    <w:rPr>
      <w:color w:val="954F72" w:themeColor="followedHyperlink"/>
      <w:u w:val="single"/>
    </w:rPr>
  </w:style>
  <w:style w:type="character" w:customStyle="1" w:styleId="normaltextrun">
    <w:name w:val="normaltextrun"/>
    <w:basedOn w:val="DefaultParagraphFont"/>
    <w:rsid w:val="002C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5368">
      <w:bodyDiv w:val="1"/>
      <w:marLeft w:val="0"/>
      <w:marRight w:val="0"/>
      <w:marTop w:val="0"/>
      <w:marBottom w:val="0"/>
      <w:divBdr>
        <w:top w:val="none" w:sz="0" w:space="0" w:color="auto"/>
        <w:left w:val="none" w:sz="0" w:space="0" w:color="auto"/>
        <w:bottom w:val="none" w:sz="0" w:space="0" w:color="auto"/>
        <w:right w:val="none" w:sz="0" w:space="0" w:color="auto"/>
      </w:divBdr>
    </w:div>
    <w:div w:id="570699690">
      <w:bodyDiv w:val="1"/>
      <w:marLeft w:val="0"/>
      <w:marRight w:val="0"/>
      <w:marTop w:val="0"/>
      <w:marBottom w:val="0"/>
      <w:divBdr>
        <w:top w:val="none" w:sz="0" w:space="0" w:color="auto"/>
        <w:left w:val="none" w:sz="0" w:space="0" w:color="auto"/>
        <w:bottom w:val="none" w:sz="0" w:space="0" w:color="auto"/>
        <w:right w:val="none" w:sz="0" w:space="0" w:color="auto"/>
      </w:divBdr>
    </w:div>
    <w:div w:id="718671012">
      <w:bodyDiv w:val="1"/>
      <w:marLeft w:val="0"/>
      <w:marRight w:val="0"/>
      <w:marTop w:val="0"/>
      <w:marBottom w:val="0"/>
      <w:divBdr>
        <w:top w:val="none" w:sz="0" w:space="0" w:color="auto"/>
        <w:left w:val="none" w:sz="0" w:space="0" w:color="auto"/>
        <w:bottom w:val="none" w:sz="0" w:space="0" w:color="auto"/>
        <w:right w:val="none" w:sz="0" w:space="0" w:color="auto"/>
      </w:divBdr>
    </w:div>
    <w:div w:id="783311942">
      <w:bodyDiv w:val="1"/>
      <w:marLeft w:val="0"/>
      <w:marRight w:val="0"/>
      <w:marTop w:val="0"/>
      <w:marBottom w:val="0"/>
      <w:divBdr>
        <w:top w:val="none" w:sz="0" w:space="0" w:color="auto"/>
        <w:left w:val="none" w:sz="0" w:space="0" w:color="auto"/>
        <w:bottom w:val="none" w:sz="0" w:space="0" w:color="auto"/>
        <w:right w:val="none" w:sz="0" w:space="0" w:color="auto"/>
      </w:divBdr>
    </w:div>
    <w:div w:id="1077751351">
      <w:bodyDiv w:val="1"/>
      <w:marLeft w:val="0"/>
      <w:marRight w:val="0"/>
      <w:marTop w:val="0"/>
      <w:marBottom w:val="0"/>
      <w:divBdr>
        <w:top w:val="none" w:sz="0" w:space="0" w:color="auto"/>
        <w:left w:val="none" w:sz="0" w:space="0" w:color="auto"/>
        <w:bottom w:val="none" w:sz="0" w:space="0" w:color="auto"/>
        <w:right w:val="none" w:sz="0" w:space="0" w:color="auto"/>
      </w:divBdr>
    </w:div>
    <w:div w:id="21412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ctoriancurriculum.vcaa.vic.edu.au/Curriculum/ContentDescription/VCEALL133" TargetMode="External"/><Relationship Id="rId18" Type="http://schemas.openxmlformats.org/officeDocument/2006/relationships/hyperlink" Target="https://victoriancurriculum.vcaa.vic.edu.au/Curriculum/ContentDescription/VCEALL135" TargetMode="External"/><Relationship Id="rId26" Type="http://schemas.openxmlformats.org/officeDocument/2006/relationships/hyperlink" Target="https://victoriancurriculum.vcaa.vic.edu.au/Curriculum/ContentDescription/VCEALL046" TargetMode="External"/><Relationship Id="rId39" Type="http://schemas.openxmlformats.org/officeDocument/2006/relationships/customXml" Target="../customXml/item4.xml"/><Relationship Id="rId21" Type="http://schemas.openxmlformats.org/officeDocument/2006/relationships/hyperlink" Target="https://victoriancurriculum.vcaa.vic.edu.au/Curriculum/ContentDescription/VCEALL132"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ictoriancurriculum.vcaa.vic.edu.au/Curriculum/ContentDescription/VCEALL126" TargetMode="External"/><Relationship Id="rId17" Type="http://schemas.openxmlformats.org/officeDocument/2006/relationships/hyperlink" Target="https://victoriancurriculum.vcaa.vic.edu.au/Curriculum/ContentDescription/VCEALC113" TargetMode="External"/><Relationship Id="rId25" Type="http://schemas.openxmlformats.org/officeDocument/2006/relationships/hyperlink" Target="https://victoriancurriculum.vcaa.vic.edu.au/Curriculum/ContentDescription/VCEALA11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ctoriancurriculum.vcaa.vic.edu.au/Curriculum/ContentDescription/VCEALC112" TargetMode="External"/><Relationship Id="rId20" Type="http://schemas.openxmlformats.org/officeDocument/2006/relationships/hyperlink" Target="https://victoriancurriculum.vcaa.vic.edu.au/Curriculum/ContentDescription/VCEALL129" TargetMode="External"/><Relationship Id="rId29" Type="http://schemas.openxmlformats.org/officeDocument/2006/relationships/hyperlink" Target="https://victoriancurriculum.vcaa.vic.edu.au/Curriculum/ContentDescription/VCEALA1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ctoriancurriculum.vcaa.vic.edu.au/Curriculum/ContentDescription/VCEALA116" TargetMode="External"/><Relationship Id="rId24" Type="http://schemas.openxmlformats.org/officeDocument/2006/relationships/hyperlink" Target="https://victoriancurriculum.vcaa.vic.edu.au/Curriculum/ContentDescription/VCEALL13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ctoriancurriculum.vcaa.vic.edu.au/Curriculum/ContentDescription/VCEALA116" TargetMode="External"/><Relationship Id="rId23" Type="http://schemas.openxmlformats.org/officeDocument/2006/relationships/hyperlink" Target="https://victoriancurriculum.vcaa.vic.edu.au/Curriculum/ContentDescription/VCEALC114" TargetMode="External"/><Relationship Id="rId28" Type="http://schemas.openxmlformats.org/officeDocument/2006/relationships/hyperlink" Target="https://victoriancurriculum.vcaa.vic.edu.au/Curriculum/ContentDescription/VCEALA122" TargetMode="External"/><Relationship Id="rId36" Type="http://schemas.openxmlformats.org/officeDocument/2006/relationships/footer" Target="footer3.xml"/><Relationship Id="rId10" Type="http://schemas.openxmlformats.org/officeDocument/2006/relationships/hyperlink" Target="https://victoriancurriculum.vcaa.vic.edu.au/Curriculum/ContentDescription/VCEALL132" TargetMode="External"/><Relationship Id="rId19" Type="http://schemas.openxmlformats.org/officeDocument/2006/relationships/hyperlink" Target="https://victoriancurriculum.vcaa.vic.edu.au/Curriculum/ContentDescription/VCEALL128"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ctoriancurriculum.vcaa.vic.edu.au/Curriculum/ContentDescription/VCEALL131" TargetMode="External"/><Relationship Id="rId22" Type="http://schemas.openxmlformats.org/officeDocument/2006/relationships/hyperlink" Target="https://victoriancurriculum.vcaa.vic.edu.au/Curriculum/ContentDescription/VCEALL124" TargetMode="External"/><Relationship Id="rId27" Type="http://schemas.openxmlformats.org/officeDocument/2006/relationships/hyperlink" Target="https://victoriancurriculum.vcaa.vic.edu.au/Curriculum/ContentDescription/VCEALC114" TargetMode="External"/><Relationship Id="rId30" Type="http://schemas.openxmlformats.org/officeDocument/2006/relationships/hyperlink" Target="https://victoriancurriculum.vcaa.vic.edu.au/english/english-as-an-additional-language-eal/pathway-a-early-immersion/curriculum/f-10" TargetMode="External"/><Relationship Id="rId35" Type="http://schemas.openxmlformats.org/officeDocument/2006/relationships/header" Target="header3.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653004\OneDrive%20-%20VIC%20-%20Department%20of%20Education%20and%20Training\Desktop\RV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early Childhood Development</DEECD_Publisher>
    <pfad5814e62747ed9f131defefc62dac xmlns="fe4d0bf4-e72b-4c00-82e3-cc7889f5383e">
      <Terms xmlns="http://schemas.microsoft.com/office/infopath/2007/PartnerControls"/>
    </pfad5814e62747ed9f131defefc62dac>
    <DEECD_Expired xmlns="http://schemas.microsoft.com/sharepoint/v3">false</DEECD_Expired>
    <b1688cb4a3a940449dc8286705012a42 xmlns="fe4d0bf4-e72b-4c00-82e3-cc7889f5383e">
      <Terms xmlns="http://schemas.microsoft.com/office/infopath/2007/PartnerControls"/>
    </b1688cb4a3a940449dc8286705012a42>
    <ofbb8b9a280a423a91cf717fb81349cd xmlns="fe4d0bf4-e72b-4c00-82e3-cc7889f5383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Keywords xmlns="http://schemas.microsoft.com/sharepoint/v3" xsi:nil="true"/>
    <PublishingExpirationDate xmlns="http://schemas.microsoft.com/sharepoint/v3" xsi:nil="true"/>
    <DEECD_Description xmlns="http://schemas.microsoft.com/sharepoint/v3">A2RV_ReadingTheVeryHungryCaterpillar</DEECD_Description>
    <PublishingStartDate xmlns="http://schemas.microsoft.com/sharepoint/v3" xsi:nil="true"/>
    <a319977fc8504e09982f090ae1d7c602 xmlns="fe4d0bf4-e72b-4c00-82e3-cc7889f5383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0E36C5905D34384F961181C39CD4A3F00098448B6A516456499568688227BF4899" ma:contentTypeVersion="8" ma:contentTypeDescription="DET Document" ma:contentTypeScope="" ma:versionID="7f9c8703acd87d8bf12f297e2a0f8aa4">
  <xsd:schema xmlns:xsd="http://www.w3.org/2001/XMLSchema" xmlns:xs="http://www.w3.org/2001/XMLSchema" xmlns:p="http://schemas.microsoft.com/office/2006/metadata/properties" xmlns:ns1="http://schemas.microsoft.com/sharepoint/v3" xmlns:ns2="http://schemas.microsoft.com/Sharepoint/v3" xmlns:ns3="238b40cc-5620-4a1c-9250-4b92012a1abc" targetNamespace="http://schemas.microsoft.com/office/2006/metadata/properties" ma:root="true" ma:fieldsID="225edcb6aee487a28bb03010add87027" ns1:_="" ns2:_="" ns3:_="">
    <xsd:import namespace="http://schemas.microsoft.com/sharepoint/v3"/>
    <xsd:import namespace="http://schemas.microsoft.com/Sharepoint/v3"/>
    <xsd:import namespace="238b40cc-5620-4a1c-9250-4b92012a1abc"/>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b40cc-5620-4a1c-9250-4b92012a1ab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1fe63eb9-82eb-4a98-8988-6f8b2dba19a7}" ma:internalName="TaxCatchAll" ma:showField="CatchAllData" ma:web="238b40cc-5620-4a1c-9250-4b92012a1a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1fe63eb9-82eb-4a98-8988-6f8b2dba19a7}" ma:internalName="TaxCatchAllLabel" ma:readOnly="true" ma:showField="CatchAllDataLabel" ma:web="238b40cc-5620-4a1c-9250-4b92012a1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52AF13C0D9CE1F4285C8814CAEE3B9F2" ma:contentTypeVersion="7" ma:contentTypeDescription="WebCM Documents Content Type" ma:contentTypeScope="" ma:versionID="2f36929fd0df6413e686244336b54e21">
  <xsd:schema xmlns:xsd="http://www.w3.org/2001/XMLSchema" xmlns:xs="http://www.w3.org/2001/XMLSchema" xmlns:p="http://schemas.microsoft.com/office/2006/metadata/properties" xmlns:ns1="http://schemas.microsoft.com/sharepoint/v3" xmlns:ns2="cb9114c1-daad-44dd-acad-30f4246641f2" xmlns:ns3="fe4d0bf4-e72b-4c00-82e3-cc7889f5383e" targetNamespace="http://schemas.microsoft.com/office/2006/metadata/properties" ma:root="true" ma:fieldsID="1ed071c8679a542d700b68f3c9d78166" ns1:_="" ns2:_="" ns3:_="">
    <xsd:import namespace="http://schemas.microsoft.com/sharepoint/v3"/>
    <xsd:import namespace="cb9114c1-daad-44dd-acad-30f4246641f2"/>
    <xsd:import namespace="fe4d0bf4-e72b-4c00-82e3-cc7889f5383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d0bf4-e72b-4c00-82e3-cc7889f5383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ABA68-C6F9-476C-9DAD-53A95BF7E702}">
  <ds:schemaRefs>
    <ds:schemaRef ds:uri="http://schemas.microsoft.com/sharepoint/v3/contenttype/forms"/>
  </ds:schemaRefs>
</ds:datastoreItem>
</file>

<file path=customXml/itemProps2.xml><?xml version="1.0" encoding="utf-8"?>
<ds:datastoreItem xmlns:ds="http://schemas.openxmlformats.org/officeDocument/2006/customXml" ds:itemID="{57817B75-6B48-44DC-A5EF-109BFB760770}">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23DB73F-D6C4-43A8-815A-DDBAEFFEDC05}"/>
</file>

<file path=customXml/itemProps4.xml><?xml version="1.0" encoding="utf-8"?>
<ds:datastoreItem xmlns:ds="http://schemas.openxmlformats.org/officeDocument/2006/customXml" ds:itemID="{D280B05F-9646-4024-8D72-1D1124A6A541}"/>
</file>

<file path=docProps/app.xml><?xml version="1.0" encoding="utf-8"?>
<Properties xmlns="http://schemas.openxmlformats.org/officeDocument/2006/extended-properties" xmlns:vt="http://schemas.openxmlformats.org/officeDocument/2006/docPropsVTypes">
  <Template>RV_Template.dotx</Template>
  <TotalTime>223</TotalTime>
  <Pages>4</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A2RV_ReadingTheVeryHungryCaterpillar</dc:title>
  <dc:subject/>
  <dc:creator>Choong, Yan Y</dc:creator>
  <cp:keywords/>
  <dc:description/>
  <cp:lastModifiedBy>Yan Yao Choong</cp:lastModifiedBy>
  <cp:revision>102</cp:revision>
  <dcterms:created xsi:type="dcterms:W3CDTF">2021-01-14T22:52:00Z</dcterms:created>
  <dcterms:modified xsi:type="dcterms:W3CDTF">2021-02-09T00:58:00Z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0x0101008840106FE30D4F50BC61A726A7CA6E380052AF13C0D9CE1F4285C8814CAEE3B9F2</vt:lpwstr>
  </property>
  <property fmtid="{D5CDD505-2E9C-101B-9397-08002B2CF9AE}" pid="3" name="DET_EDRMS_RCS">
    <vt:lpwstr>4;#13.1.2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{669b5e2e-31cb-4757-8c6b-a723d83838d3}</vt:lpwstr>
  </property>
  <property fmtid="{D5CDD505-2E9C-101B-9397-08002B2CF9AE}" pid="8" name="RecordPoint_ActiveItemUniqueId">
    <vt:lpwstr>{609207c5-d254-47d6-8906-83c8a1dd8a14}</vt:lpwstr>
  </property>
  <property fmtid="{D5CDD505-2E9C-101B-9397-08002B2CF9AE}" pid="9" name="RecordPoint_ActiveItemWebId">
    <vt:lpwstr>{08542f09-562c-48a5-9b5e-63cff06042a6}</vt:lpwstr>
  </property>
  <property fmtid="{D5CDD505-2E9C-101B-9397-08002B2CF9AE}" pid="10" name="RecordPoint_ActiveItemSiteId">
    <vt:lpwstr>{3e7f0631-e5d3-463f-a3b6-d33c476cd4c1}</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ma09474bef6b487d93431ac28330710e">
    <vt:lpwstr/>
  </property>
  <property fmtid="{D5CDD505-2E9C-101B-9397-08002B2CF9AE}" pid="18" name="b94599ac76d74d0a81e2e0d597ad60b0">
    <vt:lpwstr>13.1.2 Internal Policy|ad985a07-89db-41e4-84da-e1a6cef79014</vt:lpwstr>
  </property>
  <property fmtid="{D5CDD505-2E9C-101B-9397-08002B2CF9AE}" pid="19" name="TaxCatchAll">
    <vt:lpwstr>4;#13.1.2 Internal Policy|ad985a07-89db-41e4-84da-e1a6cef79014</vt:lpwstr>
  </property>
  <property fmtid="{D5CDD505-2E9C-101B-9397-08002B2CF9AE}" pid="20" name="lf325da747e242898db023622dd7f876">
    <vt:lpwstr/>
  </property>
  <property fmtid="{D5CDD505-2E9C-101B-9397-08002B2CF9AE}" pid="21" name="DEECD_Author">
    <vt:lpwstr>94;#Education|5232e41c-5101-41fe-b638-7d41d1371531</vt:lpwstr>
  </property>
  <property fmtid="{D5CDD505-2E9C-101B-9397-08002B2CF9AE}" pid="22" name="DEECD_ItemType">
    <vt:lpwstr>101;#Page|eb523acf-a821-456c-a76b-7607578309d7</vt:lpwstr>
  </property>
  <property fmtid="{D5CDD505-2E9C-101B-9397-08002B2CF9AE}" pid="23" name="DEECD_SubjectCategory">
    <vt:lpwstr/>
  </property>
  <property fmtid="{D5CDD505-2E9C-101B-9397-08002B2CF9AE}" pid="24" name="DEECD_Audience">
    <vt:lpwstr/>
  </property>
</Properties>
</file>