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CBEF" w14:textId="515A3668" w:rsidR="002627EF" w:rsidRPr="00025344" w:rsidRDefault="00477D98" w:rsidP="00B259EA">
      <w:pPr>
        <w:pStyle w:val="Title"/>
        <w:rPr>
          <w:color w:val="FFFFFF" w:themeColor="background1"/>
        </w:rPr>
      </w:pPr>
      <w:r>
        <w:rPr>
          <w:color w:val="FFFFFF" w:themeColor="background1"/>
        </w:rPr>
        <w:t>Review of Employment Actions Policy</w:t>
      </w:r>
    </w:p>
    <w:p w14:paraId="576682EA" w14:textId="5915668B" w:rsidR="002627EF" w:rsidRPr="00025344" w:rsidRDefault="00477D98" w:rsidP="00B259EA">
      <w:pPr>
        <w:rPr>
          <w:color w:val="FFFFFF" w:themeColor="background1"/>
        </w:rPr>
        <w:sectPr w:rsidR="002627EF" w:rsidRPr="00025344" w:rsidSect="00025344">
          <w:headerReference w:type="default" r:id="rId12"/>
          <w:footerReference w:type="even" r:id="rId13"/>
          <w:footerReference w:type="default" r:id="rId14"/>
          <w:pgSz w:w="11900" w:h="16840"/>
          <w:pgMar w:top="6804" w:right="1418" w:bottom="1701" w:left="1701" w:header="709" w:footer="709" w:gutter="0"/>
          <w:cols w:space="708"/>
          <w:docGrid w:linePitch="360"/>
        </w:sectPr>
      </w:pPr>
      <w:r>
        <w:rPr>
          <w:rStyle w:val="SubtitleChar"/>
          <w:color w:val="FFFFFF" w:themeColor="background1"/>
        </w:rPr>
        <w:t>How to lodge a grievance or dispute regarding employment</w:t>
      </w:r>
      <w:r w:rsidR="002627EF" w:rsidRPr="00025344">
        <w:rPr>
          <w:color w:val="FFFFFF" w:themeColor="background1"/>
        </w:rPr>
        <w:br/>
      </w:r>
      <w:r>
        <w:rPr>
          <w:rStyle w:val="DateChar"/>
          <w:color w:val="FFFFFF" w:themeColor="background1"/>
        </w:rPr>
        <w:t>August 2021</w:t>
      </w:r>
    </w:p>
    <w:p w14:paraId="56A5AE8F" w14:textId="440CEC2F" w:rsidR="00477D98" w:rsidRPr="00477D98" w:rsidRDefault="00477D98" w:rsidP="00477D98">
      <w:pPr>
        <w:pStyle w:val="Heading8"/>
        <w:rPr>
          <w:lang w:val="en-AU"/>
        </w:rPr>
      </w:pPr>
      <w:bookmarkStart w:id="1" w:name="_Toc79745117"/>
      <w:r w:rsidRPr="00477D98">
        <w:rPr>
          <w:lang w:val="en-AU"/>
        </w:rPr>
        <w:lastRenderedPageBreak/>
        <w:t>How to lodge a grievance or dispute regarding employment</w:t>
      </w:r>
      <w:bookmarkEnd w:id="1"/>
    </w:p>
    <w:p w14:paraId="2D269731" w14:textId="77777777" w:rsidR="00477D98" w:rsidRPr="00477D98" w:rsidRDefault="00477D98" w:rsidP="00477D98">
      <w:pPr>
        <w:pStyle w:val="Heading2"/>
        <w:rPr>
          <w:lang w:val="en-AU"/>
        </w:rPr>
      </w:pPr>
      <w:bookmarkStart w:id="2" w:name="_Toc79745118"/>
      <w:r w:rsidRPr="00477D98">
        <w:rPr>
          <w:lang w:val="en-AU"/>
        </w:rPr>
        <w:t>Overview</w:t>
      </w:r>
      <w:bookmarkEnd w:id="2"/>
    </w:p>
    <w:p w14:paraId="3C82F437" w14:textId="77777777" w:rsidR="00477D98" w:rsidRPr="004F7D70" w:rsidRDefault="00477D98" w:rsidP="00477D98">
      <w:r w:rsidRPr="004F7D70">
        <w:t>Where a</w:t>
      </w:r>
      <w:r>
        <w:t xml:space="preserve">n </w:t>
      </w:r>
      <w:r w:rsidRPr="004F7D70">
        <w:t>employee considers they have been treated unfairly or unreasonably in any matter related to their employment, they have access to review, grievance or dispute resolution processes to seek to resolve the issue.</w:t>
      </w:r>
    </w:p>
    <w:p w14:paraId="06DFAB6A" w14:textId="77777777" w:rsidR="00477D98" w:rsidRPr="004F7D70" w:rsidRDefault="00477D98" w:rsidP="00477D98">
      <w:r w:rsidRPr="004F7D70">
        <w:t>It is expected that the parties associated with a grievance will first use an informal process to seek to resolve a matter before a formal process is used. An employee may request a review of action with an external body.</w:t>
      </w:r>
    </w:p>
    <w:p w14:paraId="4DBFB548" w14:textId="77777777" w:rsidR="00477D98" w:rsidRPr="00477D98" w:rsidRDefault="00477D98" w:rsidP="00477D98">
      <w:r w:rsidRPr="00477D98">
        <w:t xml:space="preserve">The Victorian Skills Authority </w:t>
      </w:r>
      <w:r>
        <w:t xml:space="preserve">(VSA) </w:t>
      </w:r>
      <w:r w:rsidRPr="00477D98">
        <w:t xml:space="preserve">has adopted the VPSC’s Review of Actions policy and resources in these instances. </w:t>
      </w:r>
    </w:p>
    <w:p w14:paraId="4E9A78B3" w14:textId="77777777" w:rsidR="00477D98" w:rsidRPr="00477D98" w:rsidRDefault="00477D98" w:rsidP="00477D98">
      <w:r w:rsidRPr="00477D98">
        <w:t xml:space="preserve">For information regarding how to lodge a dispute or grievance, please see the following links:  </w:t>
      </w:r>
    </w:p>
    <w:p w14:paraId="17155A4C" w14:textId="77777777" w:rsidR="00477D98" w:rsidRPr="00477D98" w:rsidRDefault="00477D98" w:rsidP="00477D98">
      <w:pPr>
        <w:pStyle w:val="Title"/>
        <w:numPr>
          <w:ilvl w:val="0"/>
          <w:numId w:val="38"/>
        </w:numPr>
        <w:spacing w:after="120" w:line="240" w:lineRule="auto"/>
        <w:contextualSpacing/>
        <w:rPr>
          <w:rFonts w:asciiTheme="minorHAnsi" w:eastAsiaTheme="minorHAnsi" w:hAnsiTheme="minorHAnsi" w:cstheme="minorHAnsi"/>
          <w:b w:val="0"/>
          <w:bCs/>
          <w:kern w:val="0"/>
          <w:sz w:val="22"/>
          <w:szCs w:val="22"/>
        </w:rPr>
      </w:pPr>
      <w:r w:rsidRPr="00477D98">
        <w:rPr>
          <w:rFonts w:asciiTheme="minorHAnsi" w:eastAsiaTheme="minorHAnsi" w:hAnsiTheme="minorHAnsi" w:cstheme="minorHAnsi"/>
          <w:b w:val="0"/>
          <w:color w:val="auto"/>
          <w:kern w:val="0"/>
          <w:sz w:val="20"/>
          <w:szCs w:val="26"/>
        </w:rPr>
        <w:t>VPSC Review of Actions</w:t>
      </w:r>
      <w:r w:rsidRPr="00477D98">
        <w:rPr>
          <w:rFonts w:ascii="Public Sans" w:eastAsiaTheme="minorHAnsi" w:hAnsi="Public Sans" w:cstheme="minorBidi"/>
          <w:b w:val="0"/>
          <w:bCs/>
          <w:color w:val="auto"/>
          <w:kern w:val="0"/>
          <w:sz w:val="22"/>
          <w:szCs w:val="22"/>
        </w:rPr>
        <w:t xml:space="preserve"> </w:t>
      </w:r>
      <w:hyperlink r:id="rId15" w:history="1">
        <w:r w:rsidRPr="00477D98">
          <w:rPr>
            <w:rStyle w:val="Hyperlink"/>
            <w:rFonts w:asciiTheme="minorHAnsi" w:eastAsiaTheme="minorHAnsi" w:hAnsiTheme="minorHAnsi" w:cstheme="minorHAnsi"/>
            <w:b w:val="0"/>
            <w:bCs/>
            <w:kern w:val="0"/>
            <w:sz w:val="20"/>
            <w:szCs w:val="26"/>
          </w:rPr>
          <w:t>Policy</w:t>
        </w:r>
      </w:hyperlink>
    </w:p>
    <w:p w14:paraId="2935E556" w14:textId="77777777" w:rsidR="00477D98" w:rsidRPr="005A3AA9" w:rsidRDefault="00477D98" w:rsidP="00477D98">
      <w:pPr>
        <w:pStyle w:val="ListParagraph"/>
        <w:numPr>
          <w:ilvl w:val="0"/>
          <w:numId w:val="38"/>
        </w:numPr>
        <w:spacing w:after="60" w:line="259" w:lineRule="auto"/>
        <w:rPr>
          <w:rStyle w:val="Hyperlink"/>
          <w:rFonts w:asciiTheme="minorHAnsi" w:hAnsiTheme="minorHAnsi" w:cstheme="minorHAnsi"/>
        </w:rPr>
      </w:pPr>
      <w:r w:rsidRPr="005A3AA9">
        <w:rPr>
          <w:rFonts w:asciiTheme="minorHAnsi" w:hAnsiTheme="minorHAnsi" w:cstheme="minorHAnsi"/>
        </w:rPr>
        <w:t xml:space="preserve">VPSC Review of Action </w:t>
      </w:r>
      <w:hyperlink r:id="rId16" w:history="1">
        <w:r w:rsidRPr="005A3AA9">
          <w:rPr>
            <w:rStyle w:val="Hyperlink"/>
            <w:rFonts w:asciiTheme="minorHAnsi" w:hAnsiTheme="minorHAnsi" w:cstheme="minorHAnsi"/>
          </w:rPr>
          <w:t>Resources</w:t>
        </w:r>
      </w:hyperlink>
    </w:p>
    <w:p w14:paraId="13ABD1E9" w14:textId="77777777" w:rsidR="00477D98" w:rsidRPr="00477D98" w:rsidRDefault="00477D98" w:rsidP="00477D98">
      <w:pPr>
        <w:pStyle w:val="Heading2"/>
        <w:rPr>
          <w:lang w:val="en-AU"/>
        </w:rPr>
      </w:pPr>
      <w:bookmarkStart w:id="3" w:name="_Toc79745119"/>
      <w:r w:rsidRPr="00477D98">
        <w:rPr>
          <w:lang w:val="en-AU"/>
        </w:rPr>
        <w:t>Roles and Responsibilities</w:t>
      </w:r>
      <w:bookmarkEnd w:id="3"/>
    </w:p>
    <w:p w14:paraId="41A09DED" w14:textId="77777777" w:rsidR="00477D98" w:rsidRPr="004F7D70" w:rsidRDefault="00477D98" w:rsidP="00477D98">
      <w:r w:rsidRPr="004F7D70">
        <w:t>The VPSC Review of Action</w:t>
      </w:r>
      <w:r>
        <w:t>s</w:t>
      </w:r>
      <w:r w:rsidRPr="004F7D70">
        <w:t xml:space="preserve"> policy identifies the key roles and responsibilities for VPS Employees and Employers in the event of a dispute or grievance related to an employment action.</w:t>
      </w:r>
    </w:p>
    <w:p w14:paraId="49D77579" w14:textId="77777777" w:rsidR="00477D98" w:rsidRDefault="00477D98" w:rsidP="00477D98">
      <w:r w:rsidRPr="004F7D70">
        <w:t>An employment action, as defined by the VPSC Common Policy, are any actions or inactions concerning matters such as appointments or promotions, roster changes, leave applications, progression pay and performance management outcomes, salary and allowance entitlements, job classifications, training and development, higher duties and disciplinary decisions, excluding termination of employment.</w:t>
      </w:r>
    </w:p>
    <w:p w14:paraId="69C27DC5" w14:textId="77777777" w:rsidR="00477D98" w:rsidRPr="00477D98" w:rsidRDefault="00477D98" w:rsidP="00477D98">
      <w:pPr>
        <w:pStyle w:val="Heading2"/>
        <w:rPr>
          <w:lang w:val="en-AU"/>
        </w:rPr>
      </w:pPr>
      <w:bookmarkStart w:id="4" w:name="_Toc79745120"/>
      <w:r w:rsidRPr="00477D98">
        <w:rPr>
          <w:lang w:val="en-AU"/>
        </w:rPr>
        <w:t>How to lodge a grievance</w:t>
      </w:r>
      <w:bookmarkEnd w:id="4"/>
    </w:p>
    <w:p w14:paraId="655FCE19" w14:textId="77777777" w:rsidR="00477D98" w:rsidRPr="00105EFB" w:rsidRDefault="00477D98" w:rsidP="00477D98">
      <w:pPr>
        <w:rPr>
          <w:rFonts w:cstheme="minorHAnsi"/>
        </w:rPr>
      </w:pPr>
      <w:r w:rsidRPr="00105EFB">
        <w:rPr>
          <w:rFonts w:cstheme="minorHAnsi"/>
        </w:rPr>
        <w:t xml:space="preserve">Applications should be lodged with the </w:t>
      </w:r>
      <w:r w:rsidRPr="00105EFB">
        <w:rPr>
          <w:rFonts w:cstheme="minorHAnsi"/>
          <w:b/>
          <w:bCs/>
        </w:rPr>
        <w:t>VSA Registrar</w:t>
      </w:r>
      <w:r w:rsidRPr="00105EFB">
        <w:rPr>
          <w:rFonts w:cstheme="minorHAnsi"/>
        </w:rPr>
        <w:t xml:space="preserve"> in writing. You can lodge a grievance via </w:t>
      </w:r>
      <w:hyperlink r:id="rId17" w:history="1">
        <w:r w:rsidRPr="00105EFB">
          <w:rPr>
            <w:rStyle w:val="Hyperlink"/>
            <w:rFonts w:cs="Arial"/>
          </w:rPr>
          <w:t>vsa.registrar@education.vic.gov.au</w:t>
        </w:r>
      </w:hyperlink>
      <w:r w:rsidRPr="00105EFB">
        <w:rPr>
          <w:rFonts w:cstheme="minorHAnsi"/>
        </w:rPr>
        <w:t xml:space="preserve"> </w:t>
      </w:r>
    </w:p>
    <w:p w14:paraId="277285A0" w14:textId="77777777" w:rsidR="00477D98" w:rsidRPr="00105EFB" w:rsidRDefault="00477D98" w:rsidP="00477D98">
      <w:pPr>
        <w:rPr>
          <w:rFonts w:cstheme="minorHAnsi"/>
        </w:rPr>
      </w:pPr>
      <w:r w:rsidRPr="00105EFB">
        <w:rPr>
          <w:rFonts w:cstheme="minorHAnsi"/>
        </w:rPr>
        <w:t>An application should specify:</w:t>
      </w:r>
    </w:p>
    <w:p w14:paraId="6F7D1E38" w14:textId="77777777" w:rsidR="00477D98" w:rsidRPr="00477D98" w:rsidRDefault="00477D98" w:rsidP="00477D98">
      <w:pPr>
        <w:pStyle w:val="ListBullet2"/>
        <w:ind w:left="714" w:hanging="357"/>
      </w:pPr>
      <w:r w:rsidRPr="00477D98">
        <w:t xml:space="preserve">the action or decision to which the application </w:t>
      </w:r>
      <w:proofErr w:type="gramStart"/>
      <w:r w:rsidRPr="00477D98">
        <w:t>relates;</w:t>
      </w:r>
      <w:proofErr w:type="gramEnd"/>
    </w:p>
    <w:p w14:paraId="2DFD350B" w14:textId="77777777" w:rsidR="00477D98" w:rsidRPr="00477D98" w:rsidRDefault="00477D98" w:rsidP="00477D98">
      <w:pPr>
        <w:pStyle w:val="ListBullet2"/>
        <w:ind w:left="714" w:hanging="357"/>
      </w:pPr>
      <w:r w:rsidRPr="00477D98">
        <w:t xml:space="preserve">in the case of a selection grievance, the position title, reference number, classification and work location of the position that is the subject of the selection </w:t>
      </w:r>
      <w:proofErr w:type="gramStart"/>
      <w:r w:rsidRPr="00477D98">
        <w:t>decision;</w:t>
      </w:r>
      <w:proofErr w:type="gramEnd"/>
    </w:p>
    <w:p w14:paraId="65E8B3A5" w14:textId="77777777" w:rsidR="00477D98" w:rsidRPr="00477D98" w:rsidRDefault="00477D98" w:rsidP="00477D98">
      <w:pPr>
        <w:pStyle w:val="ListBullet2"/>
        <w:ind w:left="714" w:hanging="357"/>
      </w:pPr>
      <w:r w:rsidRPr="00477D98">
        <w:t xml:space="preserve">the name and title of the decision maker or person who authorised, took or made the action or </w:t>
      </w:r>
      <w:proofErr w:type="gramStart"/>
      <w:r w:rsidRPr="00477D98">
        <w:t>decision;</w:t>
      </w:r>
      <w:proofErr w:type="gramEnd"/>
    </w:p>
    <w:p w14:paraId="2B40BA2D" w14:textId="77777777" w:rsidR="00477D98" w:rsidRPr="00477D98" w:rsidRDefault="00477D98" w:rsidP="00477D98">
      <w:pPr>
        <w:pStyle w:val="ListBullet2"/>
        <w:ind w:left="714" w:hanging="357"/>
      </w:pPr>
      <w:r w:rsidRPr="00477D98">
        <w:t xml:space="preserve">the basis of the employee’s complaint against the action or </w:t>
      </w:r>
      <w:proofErr w:type="gramStart"/>
      <w:r w:rsidRPr="00477D98">
        <w:t>decision;</w:t>
      </w:r>
      <w:proofErr w:type="gramEnd"/>
    </w:p>
    <w:p w14:paraId="6D332623" w14:textId="77777777" w:rsidR="00477D98" w:rsidRPr="00477D98" w:rsidRDefault="00477D98" w:rsidP="00477D98">
      <w:pPr>
        <w:pStyle w:val="ListBullet2"/>
        <w:ind w:left="714" w:hanging="357"/>
      </w:pPr>
      <w:r w:rsidRPr="00477D98">
        <w:t xml:space="preserve">the remedy sought, if </w:t>
      </w:r>
      <w:proofErr w:type="gramStart"/>
      <w:r w:rsidRPr="00477D98">
        <w:t>any;</w:t>
      </w:r>
      <w:proofErr w:type="gramEnd"/>
    </w:p>
    <w:p w14:paraId="5E4B0C17" w14:textId="77777777" w:rsidR="00477D98" w:rsidRPr="00477D98" w:rsidRDefault="00477D98" w:rsidP="00477D98">
      <w:pPr>
        <w:pStyle w:val="ListBullet2"/>
        <w:ind w:left="714" w:hanging="357"/>
      </w:pPr>
      <w:r w:rsidRPr="00477D98">
        <w:t>the date on which the action or decision was taken or made; and</w:t>
      </w:r>
    </w:p>
    <w:p w14:paraId="001BC678" w14:textId="77777777" w:rsidR="00477D98" w:rsidRPr="00477D98" w:rsidRDefault="00477D98" w:rsidP="00477D98">
      <w:pPr>
        <w:pStyle w:val="ListBullet2"/>
        <w:ind w:left="714" w:hanging="357"/>
      </w:pPr>
      <w:r w:rsidRPr="00477D98">
        <w:lastRenderedPageBreak/>
        <w:t>the date of the notification of the action or decision, or, if the employee was not notified, the date on which the employee first became aware of the action or decision.</w:t>
      </w:r>
    </w:p>
    <w:p w14:paraId="4499A397" w14:textId="77777777" w:rsidR="00477D98" w:rsidRPr="00105EFB" w:rsidRDefault="00477D98" w:rsidP="00477D98">
      <w:pPr>
        <w:rPr>
          <w:rFonts w:cstheme="minorHAnsi"/>
        </w:rPr>
      </w:pPr>
      <w:r w:rsidRPr="00105EFB">
        <w:rPr>
          <w:rFonts w:cstheme="minorHAnsi"/>
        </w:rPr>
        <w:t xml:space="preserve">Further information regarding the timeframes for lodging an application, and what the application should include, is outlined in the </w:t>
      </w:r>
      <w:hyperlink r:id="rId18" w:history="1">
        <w:r w:rsidRPr="00653891">
          <w:rPr>
            <w:rStyle w:val="Hyperlink"/>
            <w:rFonts w:cstheme="minorHAnsi"/>
            <w:b/>
            <w:bCs/>
          </w:rPr>
          <w:t>VPSC Common Policy – Review of Actions</w:t>
        </w:r>
      </w:hyperlink>
      <w:r w:rsidRPr="00105EFB">
        <w:rPr>
          <w:rFonts w:cstheme="minorHAnsi"/>
        </w:rPr>
        <w:t>.</w:t>
      </w:r>
    </w:p>
    <w:p w14:paraId="5525A1F6" w14:textId="77777777" w:rsidR="00477D98" w:rsidRPr="00477D98" w:rsidRDefault="00477D98" w:rsidP="00477D98">
      <w:pPr>
        <w:pStyle w:val="Heading2"/>
        <w:rPr>
          <w:lang w:val="en-AU"/>
        </w:rPr>
      </w:pPr>
      <w:bookmarkStart w:id="5" w:name="_Toc79745121"/>
      <w:r w:rsidRPr="00477D98">
        <w:rPr>
          <w:lang w:val="en-AU"/>
        </w:rPr>
        <w:t>Further information</w:t>
      </w:r>
      <w:bookmarkEnd w:id="5"/>
      <w:r w:rsidRPr="00477D98">
        <w:rPr>
          <w:lang w:val="en-AU"/>
        </w:rPr>
        <w:tab/>
      </w:r>
    </w:p>
    <w:p w14:paraId="1FC334E2" w14:textId="0FA31204" w:rsidR="00477D98" w:rsidRPr="00105EFB" w:rsidRDefault="00477D98" w:rsidP="00477D98">
      <w:pPr>
        <w:rPr>
          <w:rFonts w:cstheme="minorHAnsi"/>
        </w:rPr>
      </w:pPr>
      <w:r w:rsidRPr="00105EFB">
        <w:rPr>
          <w:rFonts w:cstheme="minorHAnsi"/>
        </w:rPr>
        <w:t xml:space="preserve">For any questions regarding the application of this policy, please contact </w:t>
      </w:r>
      <w:r w:rsidR="00DC13D5">
        <w:rPr>
          <w:rFonts w:cstheme="minorHAnsi"/>
        </w:rPr>
        <w:t>Executive and Corporate Services Branch, VSA, i</w:t>
      </w:r>
      <w:r w:rsidRPr="00105EFB">
        <w:rPr>
          <w:rFonts w:cstheme="minorHAnsi"/>
        </w:rPr>
        <w:t>n the first instance.</w:t>
      </w:r>
    </w:p>
    <w:p w14:paraId="1ED085C4" w14:textId="77777777" w:rsidR="00477D98" w:rsidRPr="00477D98" w:rsidRDefault="00477D98" w:rsidP="00477D98">
      <w:pPr>
        <w:pStyle w:val="Heading2"/>
        <w:rPr>
          <w:lang w:val="en-AU"/>
        </w:rPr>
      </w:pPr>
      <w:bookmarkStart w:id="6" w:name="_Toc79745122"/>
      <w:r w:rsidRPr="00477D98">
        <w:rPr>
          <w:lang w:val="en-AU"/>
        </w:rPr>
        <w:t>Background</w:t>
      </w:r>
      <w:bookmarkEnd w:id="6"/>
    </w:p>
    <w:p w14:paraId="40A86481" w14:textId="77777777" w:rsidR="00477D98" w:rsidRDefault="00477D98" w:rsidP="00477D98">
      <w:pPr>
        <w:rPr>
          <w:rFonts w:cstheme="minorHAnsi"/>
        </w:rPr>
      </w:pPr>
      <w:r w:rsidRPr="00105EFB">
        <w:rPr>
          <w:rFonts w:cstheme="minorHAnsi"/>
        </w:rPr>
        <w:t xml:space="preserve">The VSA is an Administrative Office independent from the Department of Education and Training. </w:t>
      </w:r>
    </w:p>
    <w:p w14:paraId="6EA2F54F" w14:textId="432BDEA6" w:rsidR="009A5C77" w:rsidRPr="007774F0" w:rsidRDefault="00477D98" w:rsidP="00B259EA">
      <w:pPr>
        <w:rPr>
          <w:rFonts w:cstheme="minorHAnsi"/>
        </w:rPr>
      </w:pPr>
      <w:r w:rsidRPr="00105EFB">
        <w:rPr>
          <w:rFonts w:cstheme="minorHAnsi"/>
        </w:rPr>
        <w:t>As an independent entity, the Department of Education and Training’s policies regarding a review of Employment Actions under the Merit Protection Boards do not apply.</w:t>
      </w:r>
    </w:p>
    <w:sectPr w:rsidR="009A5C77" w:rsidRPr="007774F0" w:rsidSect="00FC2B7B">
      <w:headerReference w:type="default" r:id="rId19"/>
      <w:footerReference w:type="default" r:id="rId20"/>
      <w:pgSz w:w="11907" w:h="16839" w:code="9"/>
      <w:pgMar w:top="1701" w:right="1418" w:bottom="1134"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6C1A" w14:textId="77777777" w:rsidR="00977194" w:rsidRDefault="00977194" w:rsidP="00B259EA">
      <w:r>
        <w:separator/>
      </w:r>
    </w:p>
  </w:endnote>
  <w:endnote w:type="continuationSeparator" w:id="0">
    <w:p w14:paraId="31484129" w14:textId="77777777" w:rsidR="00977194" w:rsidRDefault="00977194" w:rsidP="00B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Public Sans">
    <w:altName w:val="Calibri"/>
    <w:panose1 w:val="00000000000000000000"/>
    <w:charset w:val="00"/>
    <w:family w:val="modern"/>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049544"/>
      <w:docPartObj>
        <w:docPartGallery w:val="Page Numbers (Bottom of Page)"/>
        <w:docPartUnique/>
      </w:docPartObj>
    </w:sdtPr>
    <w:sdtEndPr>
      <w:rPr>
        <w:rStyle w:val="PageNumber"/>
      </w:rPr>
    </w:sdtEndPr>
    <w:sdtContent>
      <w:p w14:paraId="6DE4073B" w14:textId="77777777" w:rsidR="00E04C23" w:rsidRDefault="00E04C23" w:rsidP="006D4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64962" w14:textId="77777777" w:rsidR="00E04C23" w:rsidRDefault="00E04C23" w:rsidP="006D491C">
    <w:pPr>
      <w:pStyle w:val="Footer"/>
      <w:ind w:right="360"/>
      <w:rPr>
        <w:rStyle w:val="PageNumber"/>
      </w:rPr>
    </w:pPr>
  </w:p>
  <w:p w14:paraId="066A24A0" w14:textId="77777777" w:rsidR="00E04C23" w:rsidRDefault="00E04C23" w:rsidP="00B2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C03C" w14:textId="77777777" w:rsidR="00E04C23" w:rsidRPr="00094104" w:rsidRDefault="00E04C23" w:rsidP="00B259EA">
    <w:pPr>
      <w:pStyle w:val="Footer"/>
      <w:rPr>
        <w:color w:val="000000"/>
      </w:rPr>
    </w:pPr>
    <w:bookmarkStart w:id="0" w:name="_Toc390071409"/>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725438"/>
      <w:docPartObj>
        <w:docPartGallery w:val="Page Numbers (Bottom of Page)"/>
        <w:docPartUnique/>
      </w:docPartObj>
    </w:sdtPr>
    <w:sdtEndPr>
      <w:rPr>
        <w:rStyle w:val="PageNumber"/>
      </w:rPr>
    </w:sdtEndPr>
    <w:sdtContent>
      <w:p w14:paraId="549D6F00" w14:textId="77777777" w:rsidR="00E04C23" w:rsidRDefault="00E04C23" w:rsidP="006D4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82CEA" w14:textId="45F24CF6" w:rsidR="00E04C23" w:rsidRPr="00E66B30" w:rsidRDefault="00E04C23" w:rsidP="006D4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E0F2" w14:textId="77777777" w:rsidR="00977194" w:rsidRDefault="00977194" w:rsidP="00B259EA">
      <w:r>
        <w:separator/>
      </w:r>
    </w:p>
  </w:footnote>
  <w:footnote w:type="continuationSeparator" w:id="0">
    <w:p w14:paraId="6709A35A" w14:textId="77777777" w:rsidR="00977194" w:rsidRDefault="00977194" w:rsidP="00B2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36D" w14:textId="77777777" w:rsidR="00025344" w:rsidRDefault="00025344">
    <w:pPr>
      <w:pStyle w:val="Header"/>
    </w:pPr>
    <w:r>
      <w:rPr>
        <w:noProof/>
      </w:rPr>
      <w:drawing>
        <wp:anchor distT="0" distB="0" distL="114300" distR="114300" simplePos="0" relativeHeight="251658240" behindDoc="1" locked="0" layoutInCell="1" allowOverlap="1" wp14:anchorId="574F6400" wp14:editId="2881F155">
          <wp:simplePos x="0" y="0"/>
          <wp:positionH relativeFrom="page">
            <wp:posOffset>0</wp:posOffset>
          </wp:positionH>
          <wp:positionV relativeFrom="page">
            <wp:posOffset>0</wp:posOffset>
          </wp:positionV>
          <wp:extent cx="7560000" cy="10684800"/>
          <wp:effectExtent l="0" t="0" r="0" b="0"/>
          <wp:wrapNone/>
          <wp:docPr id="15" name="Picture 15" descr="Victorian Skills Authority cover pag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n Skills Authority cover page/banne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952C" w14:textId="77777777" w:rsidR="00E04C23" w:rsidRPr="00BD2062" w:rsidRDefault="00FC2B7B" w:rsidP="00EE5651">
    <w:pPr>
      <w:pStyle w:val="Header"/>
      <w:jc w:val="right"/>
    </w:pPr>
    <w:r>
      <w:rPr>
        <w:noProof/>
      </w:rPr>
      <w:drawing>
        <wp:inline distT="0" distB="0" distL="0" distR="0" wp14:anchorId="20539EF5" wp14:editId="188A926B">
          <wp:extent cx="1154049" cy="291597"/>
          <wp:effectExtent l="0" t="0" r="1905" b="635"/>
          <wp:docPr id="1" name="Picture 1" descr="Victorian Skills Authority logo/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n Skills Authority logo/title"/>
                  <pic:cNvPicPr/>
                </pic:nvPicPr>
                <pic:blipFill>
                  <a:blip r:embed="rId1">
                    <a:extLst>
                      <a:ext uri="{28A0092B-C50C-407E-A947-70E740481C1C}">
                        <a14:useLocalDpi xmlns:a14="http://schemas.microsoft.com/office/drawing/2010/main" val="0"/>
                      </a:ext>
                    </a:extLst>
                  </a:blip>
                  <a:stretch>
                    <a:fillRect/>
                  </a:stretch>
                </pic:blipFill>
                <pic:spPr>
                  <a:xfrm>
                    <a:off x="0" y="0"/>
                    <a:ext cx="1177901" cy="297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E27E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CCB2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0A5C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0676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D082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1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827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261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B27D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2" w15:restartNumberingAfterBreak="0">
    <w:nsid w:val="209A642E"/>
    <w:multiLevelType w:val="hybridMultilevel"/>
    <w:tmpl w:val="ECB44A28"/>
    <w:lvl w:ilvl="0" w:tplc="190E7A82">
      <w:start w:val="1"/>
      <w:numFmt w:val="bullet"/>
      <w:pStyle w:val="List"/>
      <w:lvlText w:val="–"/>
      <w:lvlJc w:val="left"/>
      <w:pPr>
        <w:tabs>
          <w:tab w:val="num" w:pos="357"/>
        </w:tabs>
        <w:ind w:left="357"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B4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065A8"/>
    <w:multiLevelType w:val="multilevel"/>
    <w:tmpl w:val="0C08EC58"/>
    <w:styleLink w:val="111"/>
    <w:lvl w:ilvl="0">
      <w:start w:val="1"/>
      <w:numFmt w:val="decimal"/>
      <w:pStyle w:val="Heading6"/>
      <w:lvlText w:val="%1."/>
      <w:lvlJc w:val="left"/>
      <w:pPr>
        <w:tabs>
          <w:tab w:val="num" w:pos="357"/>
        </w:tabs>
        <w:ind w:left="357" w:hanging="357"/>
      </w:pPr>
      <w:rPr>
        <w:rFonts w:hint="default"/>
      </w:rPr>
    </w:lvl>
    <w:lvl w:ilvl="1">
      <w:start w:val="1"/>
      <w:numFmt w:val="decimal"/>
      <w:pStyle w:val="Heading7"/>
      <w:lvlText w:val="%1.%2."/>
      <w:lvlJc w:val="left"/>
      <w:pPr>
        <w:ind w:left="454" w:hanging="454"/>
      </w:pPr>
      <w:rPr>
        <w:rFonts w:hint="default"/>
      </w:rPr>
    </w:lvl>
    <w:lvl w:ilvl="2">
      <w:start w:val="1"/>
      <w:numFmt w:val="none"/>
      <w:lvlText w:val=""/>
      <w:lvlJc w:val="left"/>
      <w:pPr>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B2BC7"/>
    <w:multiLevelType w:val="hybridMultilevel"/>
    <w:tmpl w:val="34AE5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6673A"/>
    <w:multiLevelType w:val="multilevel"/>
    <w:tmpl w:val="0C08EC58"/>
    <w:numStyleLink w:val="111"/>
  </w:abstractNum>
  <w:abstractNum w:abstractNumId="18" w15:restartNumberingAfterBreak="0">
    <w:nsid w:val="44D318F8"/>
    <w:multiLevelType w:val="hybridMultilevel"/>
    <w:tmpl w:val="31EA4CAE"/>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523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940414"/>
    <w:multiLevelType w:val="hybridMultilevel"/>
    <w:tmpl w:val="26920D06"/>
    <w:lvl w:ilvl="0" w:tplc="3D741314">
      <w:start w:val="1"/>
      <w:numFmt w:val="bullet"/>
      <w:pStyle w:val="NormalTablesListBullet2"/>
      <w:lvlText w:val="–"/>
      <w:lvlJc w:val="left"/>
      <w:pPr>
        <w:ind w:left="567" w:hanging="283"/>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7262C"/>
    <w:multiLevelType w:val="hybridMultilevel"/>
    <w:tmpl w:val="5D3895FA"/>
    <w:lvl w:ilvl="0" w:tplc="BDEEC9D6">
      <w:start w:val="1"/>
      <w:numFmt w:val="bullet"/>
      <w:pStyle w:val="List4"/>
      <w:lvlText w:val="–"/>
      <w:lvlJc w:val="left"/>
      <w:pPr>
        <w:tabs>
          <w:tab w:val="num" w:pos="1206"/>
        </w:tabs>
        <w:ind w:left="1206" w:hanging="357"/>
      </w:pPr>
      <w:rPr>
        <w:rFonts w:ascii="Calibri" w:hAnsi="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2"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A63C0"/>
    <w:multiLevelType w:val="multilevel"/>
    <w:tmpl w:val="780CC2E4"/>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567"/>
        </w:tabs>
        <w:ind w:left="567" w:hanging="283"/>
      </w:pPr>
      <w:rPr>
        <w:rFonts w:ascii="Tahoma" w:hAnsi="Tahoma"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6123350D"/>
    <w:multiLevelType w:val="hybridMultilevel"/>
    <w:tmpl w:val="E334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C7747"/>
    <w:multiLevelType w:val="hybridMultilevel"/>
    <w:tmpl w:val="72C45E52"/>
    <w:lvl w:ilvl="0" w:tplc="667070EE">
      <w:start w:val="1"/>
      <w:numFmt w:val="bullet"/>
      <w:pStyle w:val="List3"/>
      <w:lvlText w:val="–"/>
      <w:lvlJc w:val="left"/>
      <w:pPr>
        <w:tabs>
          <w:tab w:val="num" w:pos="923"/>
        </w:tabs>
        <w:ind w:left="923" w:hanging="357"/>
      </w:pPr>
      <w:rPr>
        <w:rFonts w:ascii="Calibri" w:hAnsi="Calibri"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6" w15:restartNumberingAfterBreak="0">
    <w:nsid w:val="656931C7"/>
    <w:multiLevelType w:val="multilevel"/>
    <w:tmpl w:val="C3949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012DDC"/>
    <w:multiLevelType w:val="multilevel"/>
    <w:tmpl w:val="1CCE64F2"/>
    <w:styleLink w:val="List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29" w15:restartNumberingAfterBreak="0">
    <w:nsid w:val="7B7A3D95"/>
    <w:multiLevelType w:val="hybridMultilevel"/>
    <w:tmpl w:val="78F84668"/>
    <w:lvl w:ilvl="0" w:tplc="9FFADBC0">
      <w:start w:val="1"/>
      <w:numFmt w:val="bullet"/>
      <w:pStyle w:val="List5"/>
      <w:lvlText w:val="–"/>
      <w:lvlJc w:val="left"/>
      <w:pPr>
        <w:tabs>
          <w:tab w:val="num" w:pos="1489"/>
        </w:tabs>
        <w:ind w:left="1489"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25"/>
  </w:num>
  <w:num w:numId="15">
    <w:abstractNumId w:val="21"/>
  </w:num>
  <w:num w:numId="16">
    <w:abstractNumId w:val="29"/>
  </w:num>
  <w:num w:numId="17">
    <w:abstractNumId w:val="15"/>
  </w:num>
  <w:num w:numId="18">
    <w:abstractNumId w:val="27"/>
  </w:num>
  <w:num w:numId="19">
    <w:abstractNumId w:val="18"/>
  </w:num>
  <w:num w:numId="20">
    <w:abstractNumId w:val="22"/>
  </w:num>
  <w:num w:numId="21">
    <w:abstractNumId w:val="13"/>
  </w:num>
  <w:num w:numId="22">
    <w:abstractNumId w:val="26"/>
  </w:num>
  <w:num w:numId="23">
    <w:abstractNumId w:val="11"/>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8"/>
  </w:num>
  <w:num w:numId="30">
    <w:abstractNumId w:val="23"/>
  </w:num>
  <w:num w:numId="31">
    <w:abstractNumId w:val="20"/>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4"/>
  </w:num>
  <w:num w:numId="39">
    <w:abstractNumId w:val="17"/>
  </w:num>
  <w:num w:numId="40">
    <w:abstractNumId w:val="7"/>
  </w:num>
  <w:num w:numId="4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B"/>
    <w:rsid w:val="000040BF"/>
    <w:rsid w:val="00025344"/>
    <w:rsid w:val="000267B9"/>
    <w:rsid w:val="000309E8"/>
    <w:rsid w:val="000329AC"/>
    <w:rsid w:val="00050333"/>
    <w:rsid w:val="000537F0"/>
    <w:rsid w:val="00053E9B"/>
    <w:rsid w:val="000612CB"/>
    <w:rsid w:val="000645D4"/>
    <w:rsid w:val="00094104"/>
    <w:rsid w:val="000A082C"/>
    <w:rsid w:val="000B1F64"/>
    <w:rsid w:val="000B4D77"/>
    <w:rsid w:val="000B635E"/>
    <w:rsid w:val="000C5645"/>
    <w:rsid w:val="0011724D"/>
    <w:rsid w:val="00126BE9"/>
    <w:rsid w:val="001346E2"/>
    <w:rsid w:val="0014084E"/>
    <w:rsid w:val="00155CBF"/>
    <w:rsid w:val="001613E2"/>
    <w:rsid w:val="00175A8C"/>
    <w:rsid w:val="0018207F"/>
    <w:rsid w:val="001C6B0E"/>
    <w:rsid w:val="001D10EA"/>
    <w:rsid w:val="002070C1"/>
    <w:rsid w:val="00207AD1"/>
    <w:rsid w:val="002217F7"/>
    <w:rsid w:val="002355B7"/>
    <w:rsid w:val="002627EF"/>
    <w:rsid w:val="00262D83"/>
    <w:rsid w:val="00263966"/>
    <w:rsid w:val="002C2FB4"/>
    <w:rsid w:val="003029AC"/>
    <w:rsid w:val="00324DDB"/>
    <w:rsid w:val="00326879"/>
    <w:rsid w:val="00342CF2"/>
    <w:rsid w:val="00346F8B"/>
    <w:rsid w:val="00361066"/>
    <w:rsid w:val="0037278E"/>
    <w:rsid w:val="003A053F"/>
    <w:rsid w:val="003B7DB6"/>
    <w:rsid w:val="003C0B12"/>
    <w:rsid w:val="003C3332"/>
    <w:rsid w:val="003C5FBC"/>
    <w:rsid w:val="003D4DD3"/>
    <w:rsid w:val="003D7F8F"/>
    <w:rsid w:val="004373BF"/>
    <w:rsid w:val="004455DA"/>
    <w:rsid w:val="0047113D"/>
    <w:rsid w:val="00477D98"/>
    <w:rsid w:val="004D488A"/>
    <w:rsid w:val="004E193D"/>
    <w:rsid w:val="004F1F65"/>
    <w:rsid w:val="00583BB2"/>
    <w:rsid w:val="005B0BE0"/>
    <w:rsid w:val="005D397A"/>
    <w:rsid w:val="005D4CE2"/>
    <w:rsid w:val="005E761E"/>
    <w:rsid w:val="005F508F"/>
    <w:rsid w:val="00601A3A"/>
    <w:rsid w:val="00617AAA"/>
    <w:rsid w:val="00624526"/>
    <w:rsid w:val="00635AC4"/>
    <w:rsid w:val="006A1083"/>
    <w:rsid w:val="006A2AD4"/>
    <w:rsid w:val="006C5403"/>
    <w:rsid w:val="006D491C"/>
    <w:rsid w:val="006E2B65"/>
    <w:rsid w:val="006E6322"/>
    <w:rsid w:val="006F66D7"/>
    <w:rsid w:val="00717D28"/>
    <w:rsid w:val="00736146"/>
    <w:rsid w:val="00737A3B"/>
    <w:rsid w:val="00757211"/>
    <w:rsid w:val="007774F0"/>
    <w:rsid w:val="00780372"/>
    <w:rsid w:val="00781940"/>
    <w:rsid w:val="0078505E"/>
    <w:rsid w:val="00786ED5"/>
    <w:rsid w:val="007B76B2"/>
    <w:rsid w:val="007F7352"/>
    <w:rsid w:val="00812AE9"/>
    <w:rsid w:val="00812D9B"/>
    <w:rsid w:val="0087473A"/>
    <w:rsid w:val="0088311C"/>
    <w:rsid w:val="0088510B"/>
    <w:rsid w:val="00886523"/>
    <w:rsid w:val="0088680F"/>
    <w:rsid w:val="00892872"/>
    <w:rsid w:val="008933F0"/>
    <w:rsid w:val="0089501D"/>
    <w:rsid w:val="008C77A6"/>
    <w:rsid w:val="008E4A67"/>
    <w:rsid w:val="008F4960"/>
    <w:rsid w:val="00903ABD"/>
    <w:rsid w:val="00952699"/>
    <w:rsid w:val="009551D9"/>
    <w:rsid w:val="00977194"/>
    <w:rsid w:val="009A5C77"/>
    <w:rsid w:val="009D7C4C"/>
    <w:rsid w:val="00A27491"/>
    <w:rsid w:val="00A33C0B"/>
    <w:rsid w:val="00A52BC8"/>
    <w:rsid w:val="00A70706"/>
    <w:rsid w:val="00A71107"/>
    <w:rsid w:val="00A71223"/>
    <w:rsid w:val="00AA12B4"/>
    <w:rsid w:val="00AA5522"/>
    <w:rsid w:val="00AB68C7"/>
    <w:rsid w:val="00AD217E"/>
    <w:rsid w:val="00AE0ECC"/>
    <w:rsid w:val="00B01445"/>
    <w:rsid w:val="00B12031"/>
    <w:rsid w:val="00B259EA"/>
    <w:rsid w:val="00B3204C"/>
    <w:rsid w:val="00B51CBE"/>
    <w:rsid w:val="00B6480E"/>
    <w:rsid w:val="00B7164E"/>
    <w:rsid w:val="00B8024D"/>
    <w:rsid w:val="00B83A17"/>
    <w:rsid w:val="00BA62E3"/>
    <w:rsid w:val="00BB02C6"/>
    <w:rsid w:val="00BE002F"/>
    <w:rsid w:val="00BE6239"/>
    <w:rsid w:val="00C03396"/>
    <w:rsid w:val="00C03B7F"/>
    <w:rsid w:val="00C262A4"/>
    <w:rsid w:val="00C6156D"/>
    <w:rsid w:val="00C628D8"/>
    <w:rsid w:val="00C655FA"/>
    <w:rsid w:val="00C73B32"/>
    <w:rsid w:val="00CA2027"/>
    <w:rsid w:val="00CB5B36"/>
    <w:rsid w:val="00CE63DD"/>
    <w:rsid w:val="00D45BD7"/>
    <w:rsid w:val="00DB208A"/>
    <w:rsid w:val="00DC13D5"/>
    <w:rsid w:val="00DD7F75"/>
    <w:rsid w:val="00E04C23"/>
    <w:rsid w:val="00E06C12"/>
    <w:rsid w:val="00E14FEA"/>
    <w:rsid w:val="00E243D2"/>
    <w:rsid w:val="00E3327A"/>
    <w:rsid w:val="00E438B9"/>
    <w:rsid w:val="00E5099E"/>
    <w:rsid w:val="00E50A1A"/>
    <w:rsid w:val="00E6495E"/>
    <w:rsid w:val="00E66B30"/>
    <w:rsid w:val="00E6748C"/>
    <w:rsid w:val="00E7622B"/>
    <w:rsid w:val="00E82F40"/>
    <w:rsid w:val="00EA365A"/>
    <w:rsid w:val="00EA67C7"/>
    <w:rsid w:val="00EB7393"/>
    <w:rsid w:val="00EC15E9"/>
    <w:rsid w:val="00EE3F42"/>
    <w:rsid w:val="00EE5651"/>
    <w:rsid w:val="00F14835"/>
    <w:rsid w:val="00F14A62"/>
    <w:rsid w:val="00F60499"/>
    <w:rsid w:val="00F74922"/>
    <w:rsid w:val="00F75489"/>
    <w:rsid w:val="00F832B8"/>
    <w:rsid w:val="00F85278"/>
    <w:rsid w:val="00FA766F"/>
    <w:rsid w:val="00FB7481"/>
    <w:rsid w:val="00FC2B7B"/>
    <w:rsid w:val="00FC2B86"/>
    <w:rsid w:val="00FC6016"/>
    <w:rsid w:val="00FD2088"/>
    <w:rsid w:val="00FF264A"/>
    <w:rsid w:val="00FF45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D5317"/>
  <w15:chartTrackingRefBased/>
  <w15:docId w15:val="{552A09AB-E2D2-4B51-8C34-FCDF2AF3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9E0000" w:themeColor="text2"/>
        <w:sz w:val="26"/>
        <w:szCs w:val="26"/>
        <w:lang w:val="en-US" w:eastAsia="ja-JP" w:bidi="ar-SA"/>
      </w:rPr>
    </w:rPrDefault>
    <w:pPrDefault>
      <w:pPr>
        <w:spacing w:after="16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04"/>
    <w:pPr>
      <w:spacing w:line="264" w:lineRule="auto"/>
      <w:ind w:left="0" w:firstLine="0"/>
    </w:pPr>
    <w:rPr>
      <w:rFonts w:ascii="Arial" w:hAnsi="Arial"/>
      <w:color w:val="auto"/>
      <w:sz w:val="20"/>
    </w:rPr>
  </w:style>
  <w:style w:type="paragraph" w:styleId="Heading1">
    <w:name w:val="heading 1"/>
    <w:basedOn w:val="Normal"/>
    <w:next w:val="Normal"/>
    <w:link w:val="Heading1Char"/>
    <w:uiPriority w:val="9"/>
    <w:qFormat/>
    <w:rsid w:val="00786ED5"/>
    <w:pPr>
      <w:keepNext/>
      <w:keepLines/>
      <w:spacing w:after="440"/>
      <w:outlineLvl w:val="0"/>
    </w:pPr>
    <w:rPr>
      <w:rFonts w:eastAsiaTheme="majorEastAsia" w:cs="Times New Roman (Headings CS)"/>
      <w:b/>
      <w:color w:val="9E0000" w:themeColor="text2"/>
      <w:sz w:val="32"/>
      <w:szCs w:val="32"/>
    </w:rPr>
  </w:style>
  <w:style w:type="paragraph" w:styleId="Heading2">
    <w:name w:val="heading 2"/>
    <w:basedOn w:val="Normal"/>
    <w:next w:val="Normal"/>
    <w:link w:val="Heading2Char"/>
    <w:uiPriority w:val="9"/>
    <w:unhideWhenUsed/>
    <w:qFormat/>
    <w:rsid w:val="00786ED5"/>
    <w:pPr>
      <w:keepNext/>
      <w:keepLines/>
      <w:spacing w:before="320"/>
      <w:outlineLvl w:val="1"/>
    </w:pPr>
    <w:rPr>
      <w:rFonts w:eastAsiaTheme="majorEastAsia" w:cstheme="majorBidi"/>
      <w:b/>
      <w:color w:val="9E0000" w:themeColor="text2"/>
      <w:sz w:val="26"/>
    </w:rPr>
  </w:style>
  <w:style w:type="paragraph" w:styleId="Heading3">
    <w:name w:val="heading 3"/>
    <w:basedOn w:val="Normal"/>
    <w:next w:val="Normal"/>
    <w:link w:val="Heading3Char"/>
    <w:uiPriority w:val="9"/>
    <w:unhideWhenUsed/>
    <w:qFormat/>
    <w:rsid w:val="009551D9"/>
    <w:pPr>
      <w:keepNext/>
      <w:keepLines/>
      <w:outlineLvl w:val="2"/>
    </w:pPr>
    <w:rPr>
      <w:rFonts w:eastAsiaTheme="majorEastAsia" w:cstheme="majorBidi"/>
      <w:b/>
      <w:color w:val="000000" w:themeColor="text1"/>
      <w:sz w:val="22"/>
      <w:szCs w:val="24"/>
    </w:rPr>
  </w:style>
  <w:style w:type="paragraph" w:styleId="Heading4">
    <w:name w:val="heading 4"/>
    <w:basedOn w:val="Normal"/>
    <w:next w:val="Normal"/>
    <w:link w:val="Heading4Char"/>
    <w:uiPriority w:val="9"/>
    <w:unhideWhenUsed/>
    <w:qFormat/>
    <w:rsid w:val="00EA365A"/>
    <w:pPr>
      <w:keepNext/>
      <w:keepLines/>
      <w:numPr>
        <w:ilvl w:val="3"/>
        <w:numId w:val="35"/>
      </w:numPr>
      <w:outlineLvl w:val="3"/>
    </w:pPr>
    <w:rPr>
      <w:rFonts w:eastAsiaTheme="majorEastAsia" w:cstheme="majorBidi"/>
      <w:b/>
      <w:iCs/>
    </w:rPr>
  </w:style>
  <w:style w:type="paragraph" w:styleId="Heading5">
    <w:name w:val="heading 5"/>
    <w:basedOn w:val="Normal"/>
    <w:next w:val="Normal"/>
    <w:link w:val="Heading5Char"/>
    <w:uiPriority w:val="9"/>
    <w:unhideWhenUsed/>
    <w:qFormat/>
    <w:rsid w:val="00EA365A"/>
    <w:pPr>
      <w:keepNext/>
      <w:keepLines/>
      <w:numPr>
        <w:ilvl w:val="4"/>
        <w:numId w:val="35"/>
      </w:numPr>
      <w:outlineLvl w:val="4"/>
    </w:pPr>
    <w:rPr>
      <w:rFonts w:eastAsiaTheme="majorEastAsia" w:cstheme="majorBidi"/>
      <w:b/>
      <w:i/>
    </w:rPr>
  </w:style>
  <w:style w:type="paragraph" w:styleId="Heading6">
    <w:name w:val="heading 6"/>
    <w:basedOn w:val="Heading2"/>
    <w:next w:val="Normal"/>
    <w:link w:val="Heading6Char"/>
    <w:uiPriority w:val="9"/>
    <w:unhideWhenUsed/>
    <w:qFormat/>
    <w:rsid w:val="00EA365A"/>
    <w:pPr>
      <w:numPr>
        <w:numId w:val="35"/>
      </w:numPr>
      <w:outlineLvl w:val="5"/>
    </w:pPr>
  </w:style>
  <w:style w:type="paragraph" w:styleId="Heading7">
    <w:name w:val="heading 7"/>
    <w:basedOn w:val="Heading3"/>
    <w:next w:val="Normal"/>
    <w:link w:val="Heading7Char"/>
    <w:uiPriority w:val="9"/>
    <w:unhideWhenUsed/>
    <w:qFormat/>
    <w:rsid w:val="00EA365A"/>
    <w:pPr>
      <w:numPr>
        <w:ilvl w:val="1"/>
        <w:numId w:val="35"/>
      </w:numPr>
      <w:outlineLvl w:val="6"/>
    </w:pPr>
    <w:rPr>
      <w:iCs/>
    </w:rPr>
  </w:style>
  <w:style w:type="paragraph" w:styleId="Heading8">
    <w:name w:val="heading 8"/>
    <w:basedOn w:val="Normal"/>
    <w:next w:val="Normal"/>
    <w:link w:val="Heading8Char"/>
    <w:uiPriority w:val="9"/>
    <w:unhideWhenUsed/>
    <w:qFormat/>
    <w:rsid w:val="003D7F8F"/>
    <w:pPr>
      <w:keepNext/>
      <w:keepLines/>
      <w:numPr>
        <w:ilvl w:val="7"/>
        <w:numId w:val="35"/>
      </w:numPr>
      <w:spacing w:after="480"/>
      <w:outlineLvl w:val="7"/>
    </w:pPr>
    <w:rPr>
      <w:rFonts w:eastAsiaTheme="majorEastAsia" w:cstheme="majorBidi"/>
      <w:color w:val="9E0000" w:themeColor="text2"/>
      <w:sz w:val="52"/>
      <w:szCs w:val="21"/>
    </w:rPr>
  </w:style>
  <w:style w:type="paragraph" w:styleId="Heading9">
    <w:name w:val="heading 9"/>
    <w:basedOn w:val="Heading3"/>
    <w:next w:val="Normal"/>
    <w:link w:val="Heading9Char"/>
    <w:uiPriority w:val="9"/>
    <w:unhideWhenUsed/>
    <w:qFormat/>
    <w:rsid w:val="009551D9"/>
    <w:pPr>
      <w:numPr>
        <w:ilvl w:val="8"/>
      </w:numPr>
      <w:pBdr>
        <w:bottom w:val="single" w:sz="12" w:space="1" w:color="CAD5DA" w:themeColor="background2"/>
      </w:pBdr>
      <w:outlineLvl w:val="8"/>
    </w:pPr>
    <w:rPr>
      <w:iCs/>
      <w:color w:val="9E0000" w:themeColor="text2"/>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A27491"/>
    <w:rPr>
      <w:rFonts w:ascii="Arial" w:hAnsi="Arial"/>
      <w:b w:val="0"/>
      <w:bCs/>
      <w:i w:val="0"/>
      <w:iCs/>
      <w:color w:val="000000"/>
      <w:spacing w:val="5"/>
      <w:u w:val="single"/>
    </w:rPr>
  </w:style>
  <w:style w:type="character" w:styleId="IntenseReference">
    <w:name w:val="Intense Reference"/>
    <w:basedOn w:val="DefaultParagraphFont"/>
    <w:uiPriority w:val="32"/>
    <w:semiHidden/>
    <w:unhideWhenUsed/>
    <w:qFormat/>
    <w:rsid w:val="00094104"/>
    <w:rPr>
      <w:rFonts w:ascii="Arial" w:hAnsi="Arial"/>
      <w:b/>
      <w:bCs/>
      <w:i/>
      <w:caps/>
      <w:smallCaps w:val="0"/>
      <w:color w:val="000000"/>
      <w:spacing w:val="5"/>
    </w:rPr>
  </w:style>
  <w:style w:type="character" w:customStyle="1" w:styleId="Heading1Char">
    <w:name w:val="Heading 1 Char"/>
    <w:basedOn w:val="DefaultParagraphFont"/>
    <w:link w:val="Heading1"/>
    <w:uiPriority w:val="9"/>
    <w:rsid w:val="00786ED5"/>
    <w:rPr>
      <w:rFonts w:ascii="Arial" w:eastAsiaTheme="majorEastAsia" w:hAnsi="Arial" w:cs="Times New Roman (Headings CS)"/>
      <w:b/>
      <w:sz w:val="32"/>
      <w:szCs w:val="32"/>
    </w:rPr>
  </w:style>
  <w:style w:type="character" w:customStyle="1" w:styleId="Heading2Char">
    <w:name w:val="Heading 2 Char"/>
    <w:basedOn w:val="DefaultParagraphFont"/>
    <w:link w:val="Heading2"/>
    <w:uiPriority w:val="9"/>
    <w:rsid w:val="00786ED5"/>
    <w:rPr>
      <w:rFonts w:ascii="Arial" w:eastAsiaTheme="majorEastAsia" w:hAnsi="Arial" w:cstheme="majorBidi"/>
      <w:b/>
    </w:rPr>
  </w:style>
  <w:style w:type="paragraph" w:styleId="Title">
    <w:name w:val="Title"/>
    <w:basedOn w:val="Normal"/>
    <w:link w:val="TitleChar"/>
    <w:uiPriority w:val="10"/>
    <w:qFormat/>
    <w:rsid w:val="006E2B65"/>
    <w:pPr>
      <w:spacing w:after="640"/>
    </w:pPr>
    <w:rPr>
      <w:rFonts w:eastAsiaTheme="majorEastAsia" w:cs="Times New Roman (Headings CS)"/>
      <w:b/>
      <w:color w:val="000000" w:themeColor="text1"/>
      <w:kern w:val="28"/>
      <w:sz w:val="52"/>
      <w:szCs w:val="56"/>
    </w:rPr>
  </w:style>
  <w:style w:type="character" w:customStyle="1" w:styleId="TitleChar">
    <w:name w:val="Title Char"/>
    <w:basedOn w:val="DefaultParagraphFont"/>
    <w:link w:val="Title"/>
    <w:uiPriority w:val="10"/>
    <w:rsid w:val="006E2B65"/>
    <w:rPr>
      <w:rFonts w:ascii="Arial" w:eastAsiaTheme="majorEastAsia" w:hAnsi="Arial" w:cs="Times New Roman (Headings CS)"/>
      <w:b/>
      <w:color w:val="000000" w:themeColor="text1"/>
      <w:kern w:val="28"/>
      <w:sz w:val="52"/>
      <w:szCs w:val="56"/>
    </w:rPr>
  </w:style>
  <w:style w:type="paragraph" w:styleId="Subtitle">
    <w:name w:val="Subtitle"/>
    <w:basedOn w:val="Normal"/>
    <w:link w:val="SubtitleChar"/>
    <w:uiPriority w:val="11"/>
    <w:qFormat/>
    <w:rsid w:val="00025344"/>
    <w:pPr>
      <w:numPr>
        <w:ilvl w:val="1"/>
      </w:numPr>
    </w:pPr>
    <w:rPr>
      <w:rFonts w:eastAsiaTheme="minorEastAsia"/>
      <w:color w:val="000000" w:themeColor="text1"/>
      <w:sz w:val="28"/>
    </w:rPr>
  </w:style>
  <w:style w:type="character" w:customStyle="1" w:styleId="SubtitleChar">
    <w:name w:val="Subtitle Char"/>
    <w:basedOn w:val="DefaultParagraphFont"/>
    <w:link w:val="Subtitle"/>
    <w:uiPriority w:val="11"/>
    <w:rsid w:val="00025344"/>
    <w:rPr>
      <w:rFonts w:ascii="Arial" w:eastAsiaTheme="minorEastAsia" w:hAnsi="Arial"/>
      <w:color w:val="000000" w:themeColor="text1"/>
      <w:sz w:val="28"/>
    </w:rPr>
  </w:style>
  <w:style w:type="paragraph" w:styleId="Date">
    <w:name w:val="Date"/>
    <w:basedOn w:val="Normal"/>
    <w:next w:val="Heading1"/>
    <w:link w:val="DateChar"/>
    <w:uiPriority w:val="3"/>
    <w:qFormat/>
    <w:rsid w:val="00025344"/>
    <w:rPr>
      <w:color w:val="000000" w:themeColor="text1"/>
      <w:sz w:val="28"/>
    </w:rPr>
  </w:style>
  <w:style w:type="character" w:customStyle="1" w:styleId="DateChar">
    <w:name w:val="Date Char"/>
    <w:basedOn w:val="DefaultParagraphFont"/>
    <w:link w:val="Date"/>
    <w:uiPriority w:val="3"/>
    <w:rsid w:val="00025344"/>
    <w:rPr>
      <w:rFonts w:ascii="Arial" w:hAnsi="Arial"/>
      <w:color w:val="000000" w:themeColor="text1"/>
      <w:sz w:val="28"/>
    </w:rPr>
  </w:style>
  <w:style w:type="paragraph" w:styleId="Footer">
    <w:name w:val="footer"/>
    <w:basedOn w:val="Normal"/>
    <w:link w:val="FooterChar"/>
    <w:uiPriority w:val="99"/>
    <w:unhideWhenUsed/>
    <w:qFormat/>
    <w:rsid w:val="00EE5651"/>
    <w:pPr>
      <w:spacing w:after="0"/>
    </w:pPr>
    <w:rPr>
      <w:sz w:val="16"/>
    </w:rPr>
  </w:style>
  <w:style w:type="character" w:customStyle="1" w:styleId="FooterChar">
    <w:name w:val="Footer Char"/>
    <w:basedOn w:val="DefaultParagraphFont"/>
    <w:link w:val="Footer"/>
    <w:uiPriority w:val="99"/>
    <w:rsid w:val="00EE5651"/>
    <w:rPr>
      <w:color w:val="auto"/>
      <w:sz w:val="16"/>
    </w:rPr>
  </w:style>
  <w:style w:type="table" w:styleId="TableGrid">
    <w:name w:val="Table Grid"/>
    <w:basedOn w:val="TableNormal"/>
    <w:uiPriority w:val="59"/>
    <w:rsid w:val="00E7622B"/>
    <w:pPr>
      <w:spacing w:after="0" w:line="240" w:lineRule="auto"/>
    </w:pPr>
    <w:rPr>
      <w:color w:val="000000" w:themeColor="text1"/>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rPr>
      <w:rFonts w:asciiTheme="minorHAnsi" w:hAnsiTheme="minorHAnsi"/>
      <w:color w:val="000000"/>
    </w:rPr>
  </w:style>
  <w:style w:type="paragraph" w:styleId="Caption">
    <w:name w:val="caption"/>
    <w:basedOn w:val="Normal"/>
    <w:next w:val="Normal"/>
    <w:uiPriority w:val="35"/>
    <w:unhideWhenUsed/>
    <w:qFormat/>
    <w:rsid w:val="009551D9"/>
    <w:pPr>
      <w:spacing w:after="200"/>
    </w:pPr>
    <w:rPr>
      <w:b/>
      <w:iCs/>
      <w:color w:val="000000" w:themeColor="text1"/>
      <w:sz w:val="18"/>
      <w:szCs w:val="18"/>
    </w:rPr>
  </w:style>
  <w:style w:type="character" w:styleId="Emphasis">
    <w:name w:val="Emphasis"/>
    <w:basedOn w:val="DefaultParagraphFont"/>
    <w:uiPriority w:val="20"/>
    <w:semiHidden/>
    <w:unhideWhenUsed/>
    <w:qFormat/>
    <w:rsid w:val="00A27491"/>
    <w:rPr>
      <w:rFonts w:asciiTheme="minorHAnsi" w:hAnsiTheme="minorHAnsi"/>
      <w:i/>
      <w:iCs/>
      <w:caps/>
      <w:smallCaps w:val="0"/>
      <w:color w:val="000000"/>
    </w:rPr>
  </w:style>
  <w:style w:type="character" w:styleId="IntenseEmphasis">
    <w:name w:val="Intense Emphasis"/>
    <w:basedOn w:val="DefaultParagraphFont"/>
    <w:uiPriority w:val="21"/>
    <w:semiHidden/>
    <w:unhideWhenUsed/>
    <w:qFormat/>
    <w:rsid w:val="00094104"/>
    <w:rPr>
      <w:rFonts w:ascii="Arial" w:hAnsi="Arial"/>
      <w:b/>
      <w:iCs/>
      <w:caps/>
      <w:smallCaps w:val="0"/>
      <w:color w:val="000000"/>
    </w:rPr>
  </w:style>
  <w:style w:type="paragraph" w:styleId="IntenseQuote">
    <w:name w:val="Intense Quote"/>
    <w:basedOn w:val="Normal"/>
    <w:next w:val="Normal"/>
    <w:link w:val="IntenseQuoteChar"/>
    <w:uiPriority w:val="30"/>
    <w:unhideWhenUsed/>
    <w:qFormat/>
    <w:rsid w:val="009551D9"/>
    <w:pPr>
      <w:spacing w:before="360" w:after="360"/>
    </w:pPr>
    <w:rPr>
      <w:i/>
      <w:iCs/>
      <w:color w:val="000000" w:themeColor="text1"/>
      <w:sz w:val="28"/>
    </w:rPr>
  </w:style>
  <w:style w:type="character" w:customStyle="1" w:styleId="IntenseQuoteChar">
    <w:name w:val="Intense Quote Char"/>
    <w:basedOn w:val="DefaultParagraphFont"/>
    <w:link w:val="IntenseQuote"/>
    <w:uiPriority w:val="30"/>
    <w:rsid w:val="009551D9"/>
    <w:rPr>
      <w:rFonts w:ascii="Arial" w:hAnsi="Arial"/>
      <w:i/>
      <w:iCs/>
      <w:color w:val="000000" w:themeColor="text1"/>
      <w:sz w:val="28"/>
    </w:rPr>
  </w:style>
  <w:style w:type="character" w:styleId="PlaceholderText">
    <w:name w:val="Placeholder Text"/>
    <w:basedOn w:val="DefaultParagraphFont"/>
    <w:uiPriority w:val="99"/>
    <w:semiHidden/>
    <w:rsid w:val="00EE5651"/>
    <w:rPr>
      <w:rFonts w:asciiTheme="minorHAnsi" w:hAnsiTheme="minorHAnsi"/>
      <w:color w:val="808080"/>
    </w:rPr>
  </w:style>
  <w:style w:type="paragraph" w:styleId="Quote">
    <w:name w:val="Quote"/>
    <w:basedOn w:val="Normal"/>
    <w:next w:val="Normal"/>
    <w:link w:val="QuoteChar"/>
    <w:uiPriority w:val="29"/>
    <w:unhideWhenUsed/>
    <w:qFormat/>
    <w:rsid w:val="009551D9"/>
    <w:rPr>
      <w:i/>
      <w:iCs/>
      <w:color w:val="000000" w:themeColor="text1"/>
      <w:sz w:val="28"/>
    </w:rPr>
  </w:style>
  <w:style w:type="character" w:customStyle="1" w:styleId="QuoteChar">
    <w:name w:val="Quote Char"/>
    <w:basedOn w:val="DefaultParagraphFont"/>
    <w:link w:val="Quote"/>
    <w:uiPriority w:val="29"/>
    <w:rsid w:val="009551D9"/>
    <w:rPr>
      <w:rFonts w:ascii="Arial" w:hAnsi="Arial"/>
      <w:i/>
      <w:iCs/>
      <w:color w:val="000000" w:themeColor="text1"/>
      <w:sz w:val="28"/>
    </w:rPr>
  </w:style>
  <w:style w:type="character" w:styleId="Strong">
    <w:name w:val="Strong"/>
    <w:basedOn w:val="DefaultParagraphFont"/>
    <w:uiPriority w:val="22"/>
    <w:semiHidden/>
    <w:unhideWhenUsed/>
    <w:qFormat/>
    <w:rsid w:val="00094104"/>
    <w:rPr>
      <w:rFonts w:ascii="Arial" w:hAnsi="Arial"/>
      <w:b/>
      <w:bCs/>
      <w:color w:val="000000"/>
    </w:rPr>
  </w:style>
  <w:style w:type="character" w:styleId="SubtleEmphasis">
    <w:name w:val="Subtle Emphasis"/>
    <w:basedOn w:val="DefaultParagraphFont"/>
    <w:uiPriority w:val="19"/>
    <w:semiHidden/>
    <w:unhideWhenUsed/>
    <w:qFormat/>
    <w:rsid w:val="00A27491"/>
    <w:rPr>
      <w:rFonts w:ascii="Arial" w:hAnsi="Arial"/>
      <w:i/>
      <w:iCs/>
      <w:color w:val="000000"/>
    </w:rPr>
  </w:style>
  <w:style w:type="character" w:styleId="SubtleReference">
    <w:name w:val="Subtle Reference"/>
    <w:basedOn w:val="DefaultParagraphFont"/>
    <w:uiPriority w:val="31"/>
    <w:semiHidden/>
    <w:unhideWhenUsed/>
    <w:qFormat/>
    <w:rsid w:val="00094104"/>
    <w:rPr>
      <w:rFonts w:ascii="Arial" w:hAnsi="Arial"/>
      <w:i/>
      <w:caps/>
      <w:smallCaps w:val="0"/>
      <w:color w:val="000000"/>
    </w:rPr>
  </w:style>
  <w:style w:type="paragraph" w:styleId="TOCHeading">
    <w:name w:val="TOC Heading"/>
    <w:basedOn w:val="Heading1"/>
    <w:next w:val="Normal"/>
    <w:uiPriority w:val="39"/>
    <w:unhideWhenUsed/>
    <w:qFormat/>
    <w:rsid w:val="00EE3F42"/>
    <w:pPr>
      <w:ind w:left="3402"/>
      <w:outlineLvl w:val="9"/>
    </w:pPr>
  </w:style>
  <w:style w:type="character" w:customStyle="1" w:styleId="Heading3Char">
    <w:name w:val="Heading 3 Char"/>
    <w:basedOn w:val="DefaultParagraphFont"/>
    <w:link w:val="Heading3"/>
    <w:uiPriority w:val="9"/>
    <w:rsid w:val="009551D9"/>
    <w:rPr>
      <w:rFonts w:ascii="Arial" w:eastAsiaTheme="majorEastAsia" w:hAnsi="Arial" w:cstheme="majorBidi"/>
      <w:b/>
      <w:color w:val="000000" w:themeColor="text1"/>
      <w:sz w:val="22"/>
      <w:szCs w:val="24"/>
    </w:rPr>
  </w:style>
  <w:style w:type="character" w:customStyle="1" w:styleId="Heading4Char">
    <w:name w:val="Heading 4 Char"/>
    <w:basedOn w:val="DefaultParagraphFont"/>
    <w:link w:val="Heading4"/>
    <w:uiPriority w:val="9"/>
    <w:rsid w:val="004D488A"/>
    <w:rPr>
      <w:rFonts w:asciiTheme="majorHAnsi" w:eastAsiaTheme="majorEastAsia" w:hAnsiTheme="majorHAnsi" w:cstheme="majorBidi"/>
      <w:b/>
      <w:iCs/>
      <w:color w:val="auto"/>
      <w:sz w:val="20"/>
    </w:rPr>
  </w:style>
  <w:style w:type="character" w:customStyle="1" w:styleId="Heading5Char">
    <w:name w:val="Heading 5 Char"/>
    <w:basedOn w:val="DefaultParagraphFont"/>
    <w:link w:val="Heading5"/>
    <w:uiPriority w:val="9"/>
    <w:rsid w:val="004D488A"/>
    <w:rPr>
      <w:rFonts w:asciiTheme="majorHAnsi" w:eastAsiaTheme="majorEastAsia" w:hAnsiTheme="majorHAnsi" w:cstheme="majorBidi"/>
      <w:b/>
      <w:i/>
      <w:color w:val="auto"/>
      <w:sz w:val="20"/>
    </w:rPr>
  </w:style>
  <w:style w:type="character" w:customStyle="1" w:styleId="Heading6Char">
    <w:name w:val="Heading 6 Char"/>
    <w:basedOn w:val="DefaultParagraphFont"/>
    <w:link w:val="Heading6"/>
    <w:uiPriority w:val="9"/>
    <w:rsid w:val="00A71223"/>
    <w:rPr>
      <w:rFonts w:asciiTheme="majorHAnsi" w:eastAsiaTheme="majorEastAsia" w:hAnsiTheme="majorHAnsi" w:cstheme="majorBidi"/>
      <w:b/>
      <w:color w:val="00A2BB" w:themeColor="accent3"/>
    </w:rPr>
  </w:style>
  <w:style w:type="character" w:customStyle="1" w:styleId="Heading7Char">
    <w:name w:val="Heading 7 Char"/>
    <w:basedOn w:val="DefaultParagraphFont"/>
    <w:link w:val="Heading7"/>
    <w:uiPriority w:val="9"/>
    <w:rsid w:val="00A71223"/>
    <w:rPr>
      <w:rFonts w:asciiTheme="majorHAnsi" w:eastAsiaTheme="majorEastAsia" w:hAnsiTheme="majorHAnsi" w:cstheme="majorBidi"/>
      <w:b/>
      <w:iCs/>
      <w:color w:val="000000" w:themeColor="text1"/>
      <w:sz w:val="22"/>
      <w:szCs w:val="24"/>
    </w:rPr>
  </w:style>
  <w:style w:type="character" w:customStyle="1" w:styleId="Heading8Char">
    <w:name w:val="Heading 8 Char"/>
    <w:basedOn w:val="DefaultParagraphFont"/>
    <w:link w:val="Heading8"/>
    <w:uiPriority w:val="9"/>
    <w:rsid w:val="003D7F8F"/>
    <w:rPr>
      <w:rFonts w:ascii="Arial" w:eastAsiaTheme="majorEastAsia" w:hAnsi="Arial" w:cstheme="majorBidi"/>
      <w:sz w:val="52"/>
      <w:szCs w:val="21"/>
    </w:rPr>
  </w:style>
  <w:style w:type="character" w:customStyle="1" w:styleId="Heading9Char">
    <w:name w:val="Heading 9 Char"/>
    <w:basedOn w:val="DefaultParagraphFont"/>
    <w:link w:val="Heading9"/>
    <w:uiPriority w:val="9"/>
    <w:rsid w:val="009551D9"/>
    <w:rPr>
      <w:rFonts w:ascii="Arial" w:eastAsiaTheme="majorEastAsia" w:hAnsi="Arial" w:cstheme="majorBidi"/>
      <w:b/>
      <w:iCs/>
      <w:szCs w:val="21"/>
    </w:rPr>
  </w:style>
  <w:style w:type="paragraph" w:styleId="ListNumber">
    <w:name w:val="List Number"/>
    <w:basedOn w:val="Normal"/>
    <w:uiPriority w:val="99"/>
    <w:unhideWhenUsed/>
    <w:rsid w:val="006C5403"/>
    <w:pPr>
      <w:numPr>
        <w:numId w:val="6"/>
      </w:numPr>
      <w:ind w:left="357" w:hanging="357"/>
    </w:pPr>
  </w:style>
  <w:style w:type="paragraph" w:styleId="ListNumber2">
    <w:name w:val="List Number 2"/>
    <w:basedOn w:val="Normal"/>
    <w:uiPriority w:val="99"/>
    <w:unhideWhenUsed/>
    <w:rsid w:val="006C5403"/>
    <w:pPr>
      <w:numPr>
        <w:numId w:val="7"/>
      </w:numPr>
      <w:ind w:left="714" w:hanging="357"/>
    </w:pPr>
  </w:style>
  <w:style w:type="paragraph" w:styleId="ListParagraph">
    <w:name w:val="List Paragraph"/>
    <w:basedOn w:val="Normal"/>
    <w:uiPriority w:val="34"/>
    <w:unhideWhenUsed/>
    <w:qFormat/>
    <w:rsid w:val="0087473A"/>
    <w:pPr>
      <w:ind w:left="720"/>
      <w:contextualSpacing/>
    </w:pPr>
  </w:style>
  <w:style w:type="paragraph" w:styleId="BalloonText">
    <w:name w:val="Balloon Text"/>
    <w:basedOn w:val="Normal"/>
    <w:link w:val="BalloonTextChar"/>
    <w:uiPriority w:val="99"/>
    <w:semiHidden/>
    <w:unhideWhenUsed/>
    <w:rsid w:val="003C3332"/>
    <w:pPr>
      <w:spacing w:after="0"/>
    </w:pPr>
    <w:rPr>
      <w:rFonts w:cs="Times New Roman"/>
      <w:sz w:val="18"/>
      <w:szCs w:val="18"/>
    </w:rPr>
  </w:style>
  <w:style w:type="numbering" w:customStyle="1" w:styleId="111">
    <w:name w:val="1./1.1."/>
    <w:basedOn w:val="NoList"/>
    <w:uiPriority w:val="99"/>
    <w:rsid w:val="00EA365A"/>
    <w:pPr>
      <w:numPr>
        <w:numId w:val="11"/>
      </w:numPr>
    </w:pPr>
  </w:style>
  <w:style w:type="character" w:customStyle="1" w:styleId="BalloonTextChar">
    <w:name w:val="Balloon Text Char"/>
    <w:basedOn w:val="DefaultParagraphFont"/>
    <w:link w:val="BalloonText"/>
    <w:uiPriority w:val="99"/>
    <w:semiHidden/>
    <w:rsid w:val="003C3332"/>
    <w:rPr>
      <w:rFonts w:ascii="Arial" w:hAnsi="Arial" w:cs="Times New Roman"/>
      <w:color w:val="auto"/>
      <w:sz w:val="18"/>
      <w:szCs w:val="18"/>
    </w:rPr>
  </w:style>
  <w:style w:type="paragraph" w:styleId="List">
    <w:name w:val="List"/>
    <w:basedOn w:val="Normal"/>
    <w:uiPriority w:val="99"/>
    <w:unhideWhenUsed/>
    <w:rsid w:val="006C5403"/>
    <w:pPr>
      <w:numPr>
        <w:numId w:val="12"/>
      </w:numPr>
      <w:tabs>
        <w:tab w:val="left" w:pos="357"/>
      </w:tabs>
    </w:pPr>
  </w:style>
  <w:style w:type="paragraph" w:styleId="ListBullet">
    <w:name w:val="List Bullet"/>
    <w:basedOn w:val="Normal"/>
    <w:uiPriority w:val="99"/>
    <w:unhideWhenUsed/>
    <w:rsid w:val="006C5403"/>
    <w:pPr>
      <w:numPr>
        <w:numId w:val="1"/>
      </w:numPr>
    </w:pPr>
  </w:style>
  <w:style w:type="paragraph" w:styleId="ListBullet2">
    <w:name w:val="List Bullet 2"/>
    <w:basedOn w:val="Normal"/>
    <w:uiPriority w:val="99"/>
    <w:unhideWhenUsed/>
    <w:rsid w:val="006C5403"/>
    <w:pPr>
      <w:numPr>
        <w:numId w:val="2"/>
      </w:numPr>
    </w:pPr>
  </w:style>
  <w:style w:type="paragraph" w:styleId="ListBullet3">
    <w:name w:val="List Bullet 3"/>
    <w:basedOn w:val="Normal"/>
    <w:uiPriority w:val="99"/>
    <w:unhideWhenUsed/>
    <w:rsid w:val="006C5403"/>
    <w:pPr>
      <w:numPr>
        <w:numId w:val="3"/>
      </w:numPr>
      <w:ind w:left="1077" w:hanging="357"/>
    </w:pPr>
  </w:style>
  <w:style w:type="paragraph" w:styleId="ListBullet4">
    <w:name w:val="List Bullet 4"/>
    <w:basedOn w:val="Normal"/>
    <w:uiPriority w:val="99"/>
    <w:unhideWhenUsed/>
    <w:rsid w:val="006C5403"/>
    <w:pPr>
      <w:numPr>
        <w:numId w:val="4"/>
      </w:numPr>
      <w:ind w:left="1434" w:hanging="357"/>
    </w:pPr>
  </w:style>
  <w:style w:type="paragraph" w:styleId="ListBullet5">
    <w:name w:val="List Bullet 5"/>
    <w:basedOn w:val="Normal"/>
    <w:uiPriority w:val="99"/>
    <w:unhideWhenUsed/>
    <w:rsid w:val="006C5403"/>
    <w:pPr>
      <w:numPr>
        <w:numId w:val="5"/>
      </w:numPr>
      <w:ind w:left="1797" w:hanging="357"/>
    </w:pPr>
  </w:style>
  <w:style w:type="paragraph" w:styleId="List2">
    <w:name w:val="List 2"/>
    <w:basedOn w:val="Normal"/>
    <w:uiPriority w:val="99"/>
    <w:unhideWhenUsed/>
    <w:rsid w:val="006C5403"/>
    <w:pPr>
      <w:numPr>
        <w:numId w:val="13"/>
      </w:numPr>
      <w:tabs>
        <w:tab w:val="clear" w:pos="640"/>
        <w:tab w:val="left" w:pos="357"/>
      </w:tabs>
      <w:ind w:left="714"/>
    </w:pPr>
  </w:style>
  <w:style w:type="paragraph" w:styleId="List3">
    <w:name w:val="List 3"/>
    <w:basedOn w:val="Normal"/>
    <w:uiPriority w:val="99"/>
    <w:unhideWhenUsed/>
    <w:rsid w:val="006C5403"/>
    <w:pPr>
      <w:numPr>
        <w:numId w:val="14"/>
      </w:numPr>
      <w:tabs>
        <w:tab w:val="clear" w:pos="923"/>
        <w:tab w:val="left" w:pos="1077"/>
      </w:tabs>
      <w:ind w:left="1077"/>
    </w:pPr>
  </w:style>
  <w:style w:type="paragraph" w:styleId="List4">
    <w:name w:val="List 4"/>
    <w:basedOn w:val="Normal"/>
    <w:uiPriority w:val="99"/>
    <w:unhideWhenUsed/>
    <w:rsid w:val="006C5403"/>
    <w:pPr>
      <w:numPr>
        <w:numId w:val="15"/>
      </w:numPr>
      <w:tabs>
        <w:tab w:val="clear" w:pos="1206"/>
        <w:tab w:val="left" w:pos="1440"/>
      </w:tabs>
      <w:ind w:left="1434"/>
    </w:pPr>
  </w:style>
  <w:style w:type="paragraph" w:styleId="List5">
    <w:name w:val="List 5"/>
    <w:basedOn w:val="Normal"/>
    <w:uiPriority w:val="99"/>
    <w:unhideWhenUsed/>
    <w:rsid w:val="006C5403"/>
    <w:pPr>
      <w:numPr>
        <w:numId w:val="16"/>
      </w:numPr>
      <w:tabs>
        <w:tab w:val="clear" w:pos="1489"/>
        <w:tab w:val="left" w:pos="1797"/>
      </w:tabs>
      <w:ind w:left="1797"/>
    </w:pPr>
  </w:style>
  <w:style w:type="paragraph" w:styleId="ListContinue">
    <w:name w:val="List Continue"/>
    <w:basedOn w:val="Normal"/>
    <w:uiPriority w:val="99"/>
    <w:unhideWhenUsed/>
    <w:rsid w:val="00C655FA"/>
    <w:pPr>
      <w:ind w:left="357"/>
    </w:pPr>
  </w:style>
  <w:style w:type="paragraph" w:styleId="ListContinue2">
    <w:name w:val="List Continue 2"/>
    <w:basedOn w:val="Normal"/>
    <w:uiPriority w:val="99"/>
    <w:unhideWhenUsed/>
    <w:rsid w:val="00C655FA"/>
    <w:pPr>
      <w:ind w:left="720"/>
    </w:pPr>
  </w:style>
  <w:style w:type="paragraph" w:styleId="ListContinue3">
    <w:name w:val="List Continue 3"/>
    <w:basedOn w:val="Normal"/>
    <w:uiPriority w:val="99"/>
    <w:unhideWhenUsed/>
    <w:rsid w:val="00C655FA"/>
    <w:pPr>
      <w:ind w:left="1077"/>
    </w:pPr>
  </w:style>
  <w:style w:type="paragraph" w:styleId="ListContinue4">
    <w:name w:val="List Continue 4"/>
    <w:basedOn w:val="Normal"/>
    <w:uiPriority w:val="99"/>
    <w:unhideWhenUsed/>
    <w:rsid w:val="00C655FA"/>
    <w:pPr>
      <w:ind w:left="1440"/>
    </w:pPr>
  </w:style>
  <w:style w:type="paragraph" w:styleId="ListContinue5">
    <w:name w:val="List Continue 5"/>
    <w:basedOn w:val="Normal"/>
    <w:uiPriority w:val="99"/>
    <w:unhideWhenUsed/>
    <w:rsid w:val="00C655FA"/>
    <w:pPr>
      <w:spacing w:after="120"/>
      <w:ind w:left="1797"/>
    </w:pPr>
  </w:style>
  <w:style w:type="paragraph" w:styleId="ListNumber3">
    <w:name w:val="List Number 3"/>
    <w:basedOn w:val="Normal"/>
    <w:uiPriority w:val="99"/>
    <w:unhideWhenUsed/>
    <w:rsid w:val="006C5403"/>
    <w:pPr>
      <w:numPr>
        <w:numId w:val="8"/>
      </w:numPr>
      <w:ind w:left="1077" w:hanging="357"/>
    </w:pPr>
  </w:style>
  <w:style w:type="paragraph" w:styleId="ListNumber4">
    <w:name w:val="List Number 4"/>
    <w:basedOn w:val="Normal"/>
    <w:uiPriority w:val="99"/>
    <w:unhideWhenUsed/>
    <w:rsid w:val="006C5403"/>
    <w:pPr>
      <w:numPr>
        <w:numId w:val="9"/>
      </w:numPr>
      <w:ind w:left="1434" w:hanging="357"/>
    </w:pPr>
  </w:style>
  <w:style w:type="paragraph" w:styleId="ListNumber5">
    <w:name w:val="List Number 5"/>
    <w:basedOn w:val="Normal"/>
    <w:uiPriority w:val="99"/>
    <w:unhideWhenUsed/>
    <w:rsid w:val="006C5403"/>
    <w:pPr>
      <w:numPr>
        <w:numId w:val="10"/>
      </w:numPr>
      <w:ind w:left="1797" w:hanging="357"/>
    </w:pPr>
  </w:style>
  <w:style w:type="paragraph" w:styleId="Index1">
    <w:name w:val="index 1"/>
    <w:basedOn w:val="Normal"/>
    <w:next w:val="Normal"/>
    <w:autoRedefine/>
    <w:uiPriority w:val="99"/>
    <w:semiHidden/>
    <w:unhideWhenUsed/>
    <w:rsid w:val="003C3332"/>
    <w:pPr>
      <w:spacing w:after="0"/>
      <w:ind w:left="200" w:hanging="200"/>
    </w:pPr>
  </w:style>
  <w:style w:type="paragraph" w:styleId="IndexHeading">
    <w:name w:val="index heading"/>
    <w:basedOn w:val="Normal"/>
    <w:next w:val="Index1"/>
    <w:uiPriority w:val="99"/>
    <w:semiHidden/>
    <w:unhideWhenUsed/>
    <w:rsid w:val="003C3332"/>
    <w:rPr>
      <w:rFonts w:eastAsiaTheme="majorEastAsia" w:cstheme="majorBidi"/>
      <w:b/>
      <w:bCs/>
    </w:rPr>
  </w:style>
  <w:style w:type="character" w:styleId="LineNumber">
    <w:name w:val="line number"/>
    <w:basedOn w:val="DefaultParagraphFont"/>
    <w:uiPriority w:val="99"/>
    <w:semiHidden/>
    <w:unhideWhenUsed/>
    <w:rsid w:val="003C3332"/>
    <w:rPr>
      <w:rFonts w:ascii="Arial" w:hAnsi="Arial"/>
      <w:color w:val="000000"/>
    </w:rPr>
  </w:style>
  <w:style w:type="character" w:styleId="Mention">
    <w:name w:val="Mention"/>
    <w:basedOn w:val="DefaultParagraphFont"/>
    <w:uiPriority w:val="99"/>
    <w:semiHidden/>
    <w:unhideWhenUsed/>
    <w:rsid w:val="003C3332"/>
    <w:rPr>
      <w:rFonts w:ascii="Arial" w:hAnsi="Arial"/>
      <w:color w:val="2B579A"/>
      <w:shd w:val="clear" w:color="auto" w:fill="E1DFDD"/>
    </w:rPr>
  </w:style>
  <w:style w:type="paragraph" w:styleId="MessageHeader">
    <w:name w:val="Message Header"/>
    <w:basedOn w:val="Normal"/>
    <w:link w:val="MessageHeaderChar"/>
    <w:uiPriority w:val="99"/>
    <w:semiHidden/>
    <w:unhideWhenUsed/>
    <w:rsid w:val="003C33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3C3332"/>
    <w:rPr>
      <w:rFonts w:ascii="Arial" w:eastAsiaTheme="majorEastAsia" w:hAnsi="Arial" w:cstheme="majorBidi"/>
      <w:color w:val="auto"/>
      <w:sz w:val="24"/>
      <w:szCs w:val="24"/>
      <w:shd w:val="pct20" w:color="auto" w:fill="auto"/>
    </w:rPr>
  </w:style>
  <w:style w:type="paragraph" w:styleId="NormalWeb">
    <w:name w:val="Normal (Web)"/>
    <w:basedOn w:val="Normal"/>
    <w:uiPriority w:val="99"/>
    <w:semiHidden/>
    <w:unhideWhenUsed/>
    <w:rsid w:val="003C3332"/>
    <w:rPr>
      <w:rFonts w:cs="Times New Roman"/>
      <w:sz w:val="24"/>
      <w:szCs w:val="24"/>
    </w:rPr>
  </w:style>
  <w:style w:type="character" w:styleId="PageNumber">
    <w:name w:val="page number"/>
    <w:basedOn w:val="DefaultParagraphFont"/>
    <w:uiPriority w:val="99"/>
    <w:semiHidden/>
    <w:unhideWhenUsed/>
    <w:rsid w:val="00094104"/>
    <w:rPr>
      <w:rFonts w:ascii="Arial" w:hAnsi="Arial"/>
      <w:color w:val="000000"/>
    </w:rPr>
  </w:style>
  <w:style w:type="character" w:styleId="SmartHyperlink">
    <w:name w:val="Smart Hyperlink"/>
    <w:basedOn w:val="DefaultParagraphFont"/>
    <w:uiPriority w:val="99"/>
    <w:semiHidden/>
    <w:unhideWhenUsed/>
    <w:rsid w:val="00EE5651"/>
    <w:rPr>
      <w:rFonts w:ascii="Calibri" w:hAnsi="Calibri"/>
      <w:color w:val="000000"/>
      <w:u w:val="dotted"/>
    </w:rPr>
  </w:style>
  <w:style w:type="character" w:styleId="SmartLink">
    <w:name w:val="Smart Link"/>
    <w:basedOn w:val="DefaultParagraphFont"/>
    <w:uiPriority w:val="99"/>
    <w:semiHidden/>
    <w:unhideWhenUsed/>
    <w:rsid w:val="000612CB"/>
    <w:rPr>
      <w:rFonts w:ascii="Calibri" w:hAnsi="Calibri"/>
      <w:color w:val="7961AA" w:themeColor="accent1"/>
      <w:u w:val="single"/>
      <w:shd w:val="clear" w:color="auto" w:fill="F3F2F1"/>
    </w:rPr>
  </w:style>
  <w:style w:type="paragraph" w:styleId="TOAHeading">
    <w:name w:val="toa heading"/>
    <w:basedOn w:val="Normal"/>
    <w:next w:val="Normal"/>
    <w:uiPriority w:val="99"/>
    <w:semiHidden/>
    <w:unhideWhenUsed/>
    <w:rsid w:val="003C3332"/>
    <w:pPr>
      <w:spacing w:before="120"/>
    </w:pPr>
    <w:rPr>
      <w:rFonts w:eastAsiaTheme="majorEastAsia" w:cstheme="majorBidi"/>
      <w:b/>
      <w:bCs/>
      <w:sz w:val="24"/>
      <w:szCs w:val="24"/>
    </w:rPr>
  </w:style>
  <w:style w:type="character" w:styleId="UnresolvedMention">
    <w:name w:val="Unresolved Mention"/>
    <w:basedOn w:val="DefaultParagraphFont"/>
    <w:uiPriority w:val="99"/>
    <w:semiHidden/>
    <w:unhideWhenUsed/>
    <w:rsid w:val="00EE5651"/>
    <w:rPr>
      <w:rFonts w:ascii="Calibri" w:hAnsi="Calibri"/>
      <w:color w:val="605E5C"/>
      <w:shd w:val="clear" w:color="auto" w:fill="E1DFDD"/>
    </w:rPr>
  </w:style>
  <w:style w:type="character" w:styleId="Hyperlink">
    <w:name w:val="Hyperlink"/>
    <w:basedOn w:val="DefaultParagraphFont"/>
    <w:uiPriority w:val="99"/>
    <w:unhideWhenUsed/>
    <w:rsid w:val="00094104"/>
    <w:rPr>
      <w:rFonts w:ascii="Arial" w:hAnsi="Arial"/>
      <w:color w:val="7961AA" w:themeColor="accent1"/>
      <w:u w:val="single"/>
    </w:rPr>
  </w:style>
  <w:style w:type="character" w:styleId="HTMLAcronym">
    <w:name w:val="HTML Acronym"/>
    <w:basedOn w:val="DefaultParagraphFont"/>
    <w:uiPriority w:val="99"/>
    <w:semiHidden/>
    <w:unhideWhenUsed/>
    <w:rsid w:val="003C3332"/>
    <w:rPr>
      <w:rFonts w:ascii="Arial" w:hAnsi="Arial"/>
      <w:color w:val="000000"/>
    </w:rPr>
  </w:style>
  <w:style w:type="paragraph" w:styleId="EnvelopeReturn">
    <w:name w:val="envelope return"/>
    <w:basedOn w:val="Normal"/>
    <w:uiPriority w:val="99"/>
    <w:semiHidden/>
    <w:unhideWhenUsed/>
    <w:rsid w:val="003C3332"/>
    <w:pPr>
      <w:spacing w:after="0"/>
    </w:pPr>
    <w:rPr>
      <w:rFonts w:eastAsiaTheme="majorEastAsia" w:cstheme="majorBidi"/>
      <w:szCs w:val="20"/>
    </w:rPr>
  </w:style>
  <w:style w:type="paragraph" w:styleId="EnvelopeAddress">
    <w:name w:val="envelope address"/>
    <w:basedOn w:val="Normal"/>
    <w:uiPriority w:val="99"/>
    <w:semiHidden/>
    <w:unhideWhenUsed/>
    <w:rsid w:val="00EE5651"/>
    <w:pPr>
      <w:framePr w:w="7920" w:h="1980" w:hRule="exact" w:hSpace="180" w:wrap="auto" w:hAnchor="page" w:xAlign="center" w:yAlign="bottom"/>
      <w:spacing w:after="0"/>
      <w:ind w:left="2880"/>
    </w:pPr>
    <w:rPr>
      <w:rFonts w:eastAsiaTheme="majorEastAsia" w:cstheme="majorBidi"/>
      <w:sz w:val="24"/>
      <w:szCs w:val="24"/>
    </w:rPr>
  </w:style>
  <w:style w:type="character" w:styleId="FollowedHyperlink">
    <w:name w:val="FollowedHyperlink"/>
    <w:basedOn w:val="DefaultParagraphFont"/>
    <w:uiPriority w:val="99"/>
    <w:semiHidden/>
    <w:unhideWhenUsed/>
    <w:rsid w:val="00094104"/>
    <w:rPr>
      <w:rFonts w:ascii="Arial" w:hAnsi="Arial"/>
      <w:color w:val="7961AA" w:themeColor="accent1"/>
      <w:u w:val="single"/>
    </w:rPr>
  </w:style>
  <w:style w:type="character" w:styleId="EndnoteReference">
    <w:name w:val="endnote reference"/>
    <w:basedOn w:val="DefaultParagraphFont"/>
    <w:uiPriority w:val="99"/>
    <w:semiHidden/>
    <w:unhideWhenUsed/>
    <w:rsid w:val="00EE5651"/>
    <w:rPr>
      <w:rFonts w:asciiTheme="minorHAnsi" w:hAnsiTheme="minorHAnsi"/>
      <w:color w:val="000000"/>
      <w:vertAlign w:val="superscript"/>
    </w:rPr>
  </w:style>
  <w:style w:type="character" w:styleId="CommentReference">
    <w:name w:val="annotation reference"/>
    <w:basedOn w:val="DefaultParagraphFont"/>
    <w:uiPriority w:val="99"/>
    <w:semiHidden/>
    <w:unhideWhenUsed/>
    <w:rsid w:val="00EE5651"/>
    <w:rPr>
      <w:rFonts w:asciiTheme="minorHAnsi" w:hAnsiTheme="minorHAnsi"/>
      <w:color w:val="000000"/>
      <w:sz w:val="16"/>
      <w:szCs w:val="16"/>
    </w:rPr>
  </w:style>
  <w:style w:type="paragraph" w:styleId="BlockText">
    <w:name w:val="Block Text"/>
    <w:basedOn w:val="Normal"/>
    <w:uiPriority w:val="99"/>
    <w:unhideWhenUsed/>
    <w:rsid w:val="009551D9"/>
    <w:pPr>
      <w:pBdr>
        <w:top w:val="single" w:sz="12" w:space="10" w:color="CAD5DA" w:themeColor="background2"/>
        <w:left w:val="single" w:sz="12" w:space="10" w:color="CAD5DA" w:themeColor="background2"/>
        <w:bottom w:val="single" w:sz="12" w:space="10" w:color="CAD5DA" w:themeColor="background2"/>
        <w:right w:val="single" w:sz="12" w:space="30" w:color="CAD5DA" w:themeColor="background2"/>
      </w:pBdr>
      <w:ind w:left="255" w:right="567"/>
      <w:jc w:val="center"/>
    </w:pPr>
    <w:rPr>
      <w:rFonts w:eastAsiaTheme="minorEastAsia"/>
      <w:i/>
      <w:iCs/>
      <w:color w:val="000000" w:themeColor="text1"/>
    </w:rPr>
  </w:style>
  <w:style w:type="paragraph" w:customStyle="1" w:styleId="NormalTables">
    <w:name w:val="Normal – Tables"/>
    <w:basedOn w:val="Normal"/>
    <w:qFormat/>
    <w:rsid w:val="00780372"/>
    <w:pPr>
      <w:spacing w:before="80" w:after="80"/>
    </w:pPr>
    <w:rPr>
      <w:lang w:val="en-AU"/>
    </w:rPr>
  </w:style>
  <w:style w:type="paragraph" w:customStyle="1" w:styleId="NormalTablesListBullet">
    <w:name w:val="Normal – Tables – List Bullet"/>
    <w:basedOn w:val="NormalTables"/>
    <w:qFormat/>
    <w:rsid w:val="00E3327A"/>
    <w:pPr>
      <w:numPr>
        <w:numId w:val="17"/>
      </w:numPr>
    </w:pPr>
  </w:style>
  <w:style w:type="paragraph" w:customStyle="1" w:styleId="NormalTablesListNumber">
    <w:name w:val="Normal – Tables – List Number"/>
    <w:basedOn w:val="NormalTablesListBullet"/>
    <w:qFormat/>
    <w:rsid w:val="00E3327A"/>
    <w:pPr>
      <w:numPr>
        <w:numId w:val="18"/>
      </w:numPr>
    </w:pPr>
  </w:style>
  <w:style w:type="paragraph" w:customStyle="1" w:styleId="NormalTablesQuote">
    <w:name w:val="Normal – Tables – Quote"/>
    <w:basedOn w:val="NormalTables"/>
    <w:qFormat/>
    <w:rsid w:val="00BB02C6"/>
    <w:rPr>
      <w:rFonts w:eastAsiaTheme="minorEastAsia"/>
      <w:b/>
      <w:color w:val="000000" w:themeColor="text1"/>
      <w:sz w:val="24"/>
      <w:szCs w:val="20"/>
      <w:lang w:eastAsia="en-US"/>
    </w:rPr>
  </w:style>
  <w:style w:type="paragraph" w:customStyle="1" w:styleId="NormalTablesCaps">
    <w:name w:val="Normal – Tables – Caps"/>
    <w:basedOn w:val="NormalTablesQuote"/>
    <w:qFormat/>
    <w:rsid w:val="00EE3F42"/>
    <w:rPr>
      <w:rFonts w:cs="Arial (Body CS)"/>
      <w:caps/>
      <w:color w:val="000000"/>
      <w:spacing w:val="30"/>
    </w:rPr>
  </w:style>
  <w:style w:type="paragraph" w:styleId="TOC1">
    <w:name w:val="toc 1"/>
    <w:basedOn w:val="Normal"/>
    <w:next w:val="Normal"/>
    <w:autoRedefine/>
    <w:uiPriority w:val="39"/>
    <w:unhideWhenUsed/>
    <w:rsid w:val="00EE3F42"/>
    <w:pPr>
      <w:spacing w:after="100"/>
      <w:ind w:left="3402"/>
    </w:pPr>
    <w:rPr>
      <w:b/>
    </w:rPr>
  </w:style>
  <w:style w:type="paragraph" w:styleId="TOC2">
    <w:name w:val="toc 2"/>
    <w:basedOn w:val="Normal"/>
    <w:next w:val="Normal"/>
    <w:autoRedefine/>
    <w:uiPriority w:val="39"/>
    <w:unhideWhenUsed/>
    <w:rsid w:val="00EE3F42"/>
    <w:pPr>
      <w:spacing w:after="100"/>
      <w:ind w:left="3402"/>
    </w:pPr>
  </w:style>
  <w:style w:type="paragraph" w:styleId="TOC3">
    <w:name w:val="toc 3"/>
    <w:basedOn w:val="Normal"/>
    <w:next w:val="Normal"/>
    <w:autoRedefine/>
    <w:uiPriority w:val="39"/>
    <w:unhideWhenUsed/>
    <w:rsid w:val="00EE3F42"/>
    <w:pPr>
      <w:spacing w:after="100"/>
      <w:ind w:left="3799"/>
    </w:pPr>
  </w:style>
  <w:style w:type="paragraph" w:styleId="FootnoteText">
    <w:name w:val="footnote text"/>
    <w:basedOn w:val="Normal"/>
    <w:link w:val="FootnoteTextChar"/>
    <w:uiPriority w:val="99"/>
    <w:unhideWhenUsed/>
    <w:rsid w:val="00F74922"/>
    <w:pPr>
      <w:spacing w:after="0" w:line="240" w:lineRule="auto"/>
    </w:pPr>
    <w:rPr>
      <w:sz w:val="16"/>
      <w:szCs w:val="20"/>
    </w:rPr>
  </w:style>
  <w:style w:type="character" w:customStyle="1" w:styleId="FootnoteTextChar">
    <w:name w:val="Footnote Text Char"/>
    <w:basedOn w:val="DefaultParagraphFont"/>
    <w:link w:val="FootnoteText"/>
    <w:uiPriority w:val="99"/>
    <w:rsid w:val="00F74922"/>
    <w:rPr>
      <w:color w:val="auto"/>
      <w:sz w:val="16"/>
      <w:szCs w:val="20"/>
    </w:rPr>
  </w:style>
  <w:style w:type="character" w:styleId="FootnoteReference">
    <w:name w:val="footnote reference"/>
    <w:basedOn w:val="DefaultParagraphFont"/>
    <w:uiPriority w:val="99"/>
    <w:semiHidden/>
    <w:unhideWhenUsed/>
    <w:rsid w:val="00F74922"/>
    <w:rPr>
      <w:color w:val="000000"/>
      <w:vertAlign w:val="superscript"/>
    </w:rPr>
  </w:style>
  <w:style w:type="numbering" w:customStyle="1" w:styleId="ListNumbers2">
    <w:name w:val="ListNumbers2"/>
    <w:basedOn w:val="NoList"/>
    <w:uiPriority w:val="99"/>
    <w:rsid w:val="009A5C77"/>
    <w:pPr>
      <w:numPr>
        <w:numId w:val="23"/>
      </w:numPr>
    </w:pPr>
  </w:style>
  <w:style w:type="table" w:customStyle="1" w:styleId="TableGrid-Header">
    <w:name w:val="Table Grid - Header"/>
    <w:basedOn w:val="TableNormal"/>
    <w:uiPriority w:val="99"/>
    <w:rsid w:val="009551D9"/>
    <w:pPr>
      <w:spacing w:after="0" w:line="240" w:lineRule="auto"/>
      <w:ind w:left="0" w:firstLine="0"/>
    </w:pPr>
    <w:rPr>
      <w:rFonts w:eastAsiaTheme="minorEastAsia"/>
      <w:color w:val="000000" w:themeColor="text1"/>
      <w:sz w:val="24"/>
      <w:szCs w:val="24"/>
      <w:lang w:val="en-AU" w:eastAsia="en-US"/>
    </w:rPr>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2E9EC"/>
      </w:tcPr>
    </w:tblStylePr>
  </w:style>
  <w:style w:type="table" w:customStyle="1" w:styleId="TableGridBox">
    <w:name w:val="Table Grid – Box"/>
    <w:basedOn w:val="TableNormal"/>
    <w:uiPriority w:val="99"/>
    <w:rsid w:val="00E7622B"/>
    <w:pPr>
      <w:spacing w:after="120" w:line="240" w:lineRule="auto"/>
      <w:ind w:left="0" w:firstLine="0"/>
    </w:pPr>
    <w:rPr>
      <w:rFonts w:ascii="Arial" w:eastAsiaTheme="minorEastAsia" w:hAnsi="Arial"/>
      <w:color w:val="000000" w:themeColor="text1"/>
      <w:sz w:val="20"/>
      <w:szCs w:val="20"/>
      <w:lang w:val="en-AU" w:eastAsia="en-US"/>
    </w:rPr>
    <w:tblPr>
      <w:tblBorders>
        <w:top w:val="single" w:sz="24" w:space="0" w:color="CAD5DA" w:themeColor="background2"/>
        <w:left w:val="single" w:sz="24" w:space="0" w:color="CAD5DA" w:themeColor="background2"/>
        <w:bottom w:val="single" w:sz="24" w:space="0" w:color="CAD5DA" w:themeColor="background2"/>
        <w:right w:val="single" w:sz="24" w:space="0" w:color="CAD5DA" w:themeColor="background2"/>
        <w:insideH w:val="single" w:sz="24" w:space="0" w:color="CAD5DA" w:themeColor="background2"/>
        <w:insideV w:val="single" w:sz="24" w:space="0" w:color="CAD5DA" w:themeColor="background2"/>
      </w:tblBorders>
    </w:tblPr>
    <w:tcPr>
      <w:shd w:val="clear" w:color="auto" w:fill="auto"/>
    </w:tcPr>
    <w:tblStylePr w:type="firstRow">
      <w:rPr>
        <w:rFonts w:ascii="Arial" w:hAnsi="Arial"/>
        <w:b w:val="0"/>
        <w:color w:val="000000" w:themeColor="text1"/>
      </w:rPr>
      <w:tblPr/>
      <w:tcPr>
        <w:tcBorders>
          <w:top w:val="single" w:sz="24" w:space="0" w:color="CAD5DA" w:themeColor="background2"/>
          <w:left w:val="single" w:sz="24" w:space="0" w:color="CAD5DA" w:themeColor="background2"/>
          <w:bottom w:val="single" w:sz="24" w:space="0" w:color="CAD5DA" w:themeColor="background2"/>
          <w:right w:val="single" w:sz="24" w:space="0" w:color="CAD5DA" w:themeColor="background2"/>
          <w:insideH w:val="single" w:sz="24" w:space="0" w:color="CAD5DA" w:themeColor="background2"/>
          <w:insideV w:val="single" w:sz="24" w:space="0" w:color="CAD5DA" w:themeColor="background2"/>
          <w:tl2br w:val="nil"/>
          <w:tr2bl w:val="nil"/>
        </w:tcBorders>
        <w:shd w:val="clear" w:color="auto" w:fill="auto"/>
      </w:tcPr>
    </w:tblStylePr>
    <w:tblStylePr w:type="lastRow">
      <w:rPr>
        <w:i/>
        <w:iCs/>
      </w:rPr>
    </w:tblStylePr>
    <w:tblStylePr w:type="lastCol">
      <w:rPr>
        <w:i/>
        <w:iCs/>
      </w:rPr>
    </w:tblStylePr>
  </w:style>
  <w:style w:type="table" w:customStyle="1" w:styleId="TableGrid-Transparent">
    <w:name w:val="Table Grid - Transparent"/>
    <w:basedOn w:val="TableNormal"/>
    <w:uiPriority w:val="99"/>
    <w:rsid w:val="00FD2088"/>
    <w:pPr>
      <w:spacing w:after="0" w:line="240" w:lineRule="auto"/>
      <w:ind w:left="0" w:firstLine="0"/>
    </w:pPr>
    <w:rPr>
      <w:rFonts w:eastAsiaTheme="minorEastAsia"/>
      <w:color w:val="000000" w:themeColor="text1"/>
      <w:sz w:val="24"/>
      <w:szCs w:val="24"/>
      <w:lang w:val="en-AU" w:eastAsia="en-US"/>
    </w:rPr>
    <w:tblPr/>
  </w:style>
  <w:style w:type="table" w:styleId="PlainTable5">
    <w:name w:val="Plain Table 5"/>
    <w:basedOn w:val="TableNormal"/>
    <w:uiPriority w:val="45"/>
    <w:rsid w:val="00FD20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D2088"/>
    <w:pPr>
      <w:spacing w:after="0" w:line="240" w:lineRule="auto"/>
    </w:pPr>
    <w:rPr>
      <w:color w:val="000000" w:themeColor="text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Bullets">
    <w:name w:val="ListBullets"/>
    <w:uiPriority w:val="99"/>
    <w:rsid w:val="00624526"/>
    <w:pPr>
      <w:numPr>
        <w:numId w:val="30"/>
      </w:numPr>
    </w:pPr>
  </w:style>
  <w:style w:type="numbering" w:customStyle="1" w:styleId="ListNumbers">
    <w:name w:val="ListNumbers"/>
    <w:uiPriority w:val="99"/>
    <w:rsid w:val="00624526"/>
    <w:pPr>
      <w:numPr>
        <w:numId w:val="29"/>
      </w:numPr>
    </w:pPr>
  </w:style>
  <w:style w:type="paragraph" w:styleId="DocumentMap">
    <w:name w:val="Document Map"/>
    <w:basedOn w:val="Normal"/>
    <w:link w:val="DocumentMapChar"/>
    <w:uiPriority w:val="99"/>
    <w:semiHidden/>
    <w:unhideWhenUsed/>
    <w:rsid w:val="00EE5651"/>
    <w:pPr>
      <w:spacing w:after="0" w:line="240" w:lineRule="auto"/>
    </w:pPr>
    <w:rPr>
      <w:sz w:val="26"/>
    </w:rPr>
  </w:style>
  <w:style w:type="character" w:customStyle="1" w:styleId="DocumentMapChar">
    <w:name w:val="Document Map Char"/>
    <w:basedOn w:val="DefaultParagraphFont"/>
    <w:link w:val="DocumentMap"/>
    <w:uiPriority w:val="99"/>
    <w:semiHidden/>
    <w:rsid w:val="00EE5651"/>
    <w:rPr>
      <w:color w:val="auto"/>
    </w:rPr>
  </w:style>
  <w:style w:type="paragraph" w:customStyle="1" w:styleId="NormalTablesListBullet2">
    <w:name w:val="Normal – Tables – List Bullet 2"/>
    <w:basedOn w:val="NormalTablesListBullet"/>
    <w:qFormat/>
    <w:rsid w:val="00E3327A"/>
    <w:pPr>
      <w:numPr>
        <w:numId w:val="31"/>
      </w:numPr>
    </w:pPr>
    <w:rPr>
      <w:rFonts w:eastAsiaTheme="minorEastAsia"/>
      <w:szCs w:val="24"/>
      <w:lang w:eastAsia="en-US"/>
    </w:rPr>
  </w:style>
  <w:style w:type="table" w:styleId="TableGridLight">
    <w:name w:val="Grid Table Light"/>
    <w:basedOn w:val="TableNormal"/>
    <w:uiPriority w:val="40"/>
    <w:rsid w:val="009551D9"/>
    <w:pPr>
      <w:spacing w:after="0" w:line="240" w:lineRule="auto"/>
    </w:pPr>
    <w:rPr>
      <w:color w:val="000000" w:themeColor="text1"/>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style>
  <w:style w:type="table" w:styleId="PlainTable1">
    <w:name w:val="Plain Table 1"/>
    <w:basedOn w:val="TableNormal"/>
    <w:uiPriority w:val="41"/>
    <w:rsid w:val="00E7622B"/>
    <w:pPr>
      <w:spacing w:after="0" w:line="240" w:lineRule="auto"/>
    </w:pPr>
    <w:rPr>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622B"/>
    <w:pPr>
      <w:spacing w:after="0" w:line="240" w:lineRule="auto"/>
    </w:pPr>
    <w:rPr>
      <w:color w:val="000000" w:themeColor="text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622B"/>
    <w:pPr>
      <w:spacing w:after="0" w:line="240" w:lineRule="auto"/>
    </w:pPr>
    <w:rPr>
      <w:color w:val="000000" w:themeColor="text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622B"/>
    <w:pPr>
      <w:spacing w:after="0" w:line="240" w:lineRule="auto"/>
    </w:pPr>
    <w:rPr>
      <w:color w:val="000000" w:themeColor="text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FD2088"/>
    <w:pPr>
      <w:spacing w:after="0" w:line="240" w:lineRule="auto"/>
    </w:pPr>
    <w:rPr>
      <w:color w:val="000000" w:themeColor="text1"/>
    </w:rPr>
    <w:tblPr>
      <w:tblStyleRowBandSize w:val="1"/>
      <w:tblStyleColBandSize w:val="1"/>
      <w:tblBorders>
        <w:top w:val="single" w:sz="4" w:space="0" w:color="C9BFDD" w:themeColor="accent1" w:themeTint="66"/>
        <w:left w:val="single" w:sz="4" w:space="0" w:color="C9BFDD" w:themeColor="accent1" w:themeTint="66"/>
        <w:bottom w:val="single" w:sz="4" w:space="0" w:color="C9BFDD" w:themeColor="accent1" w:themeTint="66"/>
        <w:right w:val="single" w:sz="4" w:space="0" w:color="C9BFDD" w:themeColor="accent1" w:themeTint="66"/>
        <w:insideH w:val="single" w:sz="4" w:space="0" w:color="C9BFDD" w:themeColor="accent1" w:themeTint="66"/>
        <w:insideV w:val="single" w:sz="4" w:space="0" w:color="C9BFDD" w:themeColor="accent1" w:themeTint="66"/>
      </w:tblBorders>
    </w:tblPr>
    <w:tblStylePr w:type="firstRow">
      <w:rPr>
        <w:b/>
        <w:bCs/>
      </w:rPr>
      <w:tblPr/>
      <w:tcPr>
        <w:tcBorders>
          <w:bottom w:val="single" w:sz="12" w:space="0" w:color="AEA0CC" w:themeColor="accent1" w:themeTint="99"/>
        </w:tcBorders>
      </w:tcPr>
    </w:tblStylePr>
    <w:tblStylePr w:type="lastRow">
      <w:rPr>
        <w:b/>
        <w:bCs/>
      </w:rPr>
      <w:tblPr/>
      <w:tcPr>
        <w:tcBorders>
          <w:top w:val="double" w:sz="2" w:space="0" w:color="AEA0C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2088"/>
    <w:pPr>
      <w:spacing w:after="0" w:line="240" w:lineRule="auto"/>
    </w:pPr>
    <w:tblPr>
      <w:tblStyleRowBandSize w:val="1"/>
      <w:tblStyleColBandSize w:val="1"/>
      <w:tblBorders>
        <w:top w:val="single" w:sz="4" w:space="0" w:color="7DEDFF" w:themeColor="accent3" w:themeTint="66"/>
        <w:left w:val="single" w:sz="4" w:space="0" w:color="7DEDFF" w:themeColor="accent3" w:themeTint="66"/>
        <w:bottom w:val="single" w:sz="4" w:space="0" w:color="7DEDFF" w:themeColor="accent3" w:themeTint="66"/>
        <w:right w:val="single" w:sz="4" w:space="0" w:color="7DEDFF" w:themeColor="accent3" w:themeTint="66"/>
        <w:insideH w:val="single" w:sz="4" w:space="0" w:color="7DEDFF" w:themeColor="accent3" w:themeTint="66"/>
        <w:insideV w:val="single" w:sz="4" w:space="0" w:color="7DEDFF" w:themeColor="accent3" w:themeTint="66"/>
      </w:tblBorders>
    </w:tblPr>
    <w:tblStylePr w:type="firstRow">
      <w:rPr>
        <w:b/>
        <w:bCs/>
      </w:rPr>
      <w:tblPr/>
      <w:tcPr>
        <w:tcBorders>
          <w:bottom w:val="single" w:sz="12" w:space="0" w:color="3DE4FF" w:themeColor="accent3" w:themeTint="99"/>
        </w:tcBorders>
      </w:tcPr>
    </w:tblStylePr>
    <w:tblStylePr w:type="lastRow">
      <w:rPr>
        <w:b/>
        <w:bCs/>
      </w:rPr>
      <w:tblPr/>
      <w:tcPr>
        <w:tcBorders>
          <w:top w:val="double" w:sz="2" w:space="0" w:color="3DE4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8211">
      <w:bodyDiv w:val="1"/>
      <w:marLeft w:val="0"/>
      <w:marRight w:val="0"/>
      <w:marTop w:val="0"/>
      <w:marBottom w:val="0"/>
      <w:divBdr>
        <w:top w:val="none" w:sz="0" w:space="0" w:color="auto"/>
        <w:left w:val="none" w:sz="0" w:space="0" w:color="auto"/>
        <w:bottom w:val="none" w:sz="0" w:space="0" w:color="auto"/>
        <w:right w:val="none" w:sz="0" w:space="0" w:color="auto"/>
      </w:divBdr>
    </w:div>
    <w:div w:id="8835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vpsc.vic.gov.au/html-resources/guidance-review-ac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vsa.registrar@education.vic.gov.au" TargetMode="External"/><Relationship Id="rId2" Type="http://schemas.openxmlformats.org/officeDocument/2006/relationships/customXml" Target="../customXml/item2.xml"/><Relationship Id="rId16" Type="http://schemas.openxmlformats.org/officeDocument/2006/relationships/hyperlink" Target="https://vpsc.vic.gov.au/resources/review-actions-resources/" TargetMode="Externa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vpsc.vic.gov.au/html-resources/guidance-review-ac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VSA_theme">
  <a:themeElements>
    <a:clrScheme name="VSA_palette">
      <a:dk1>
        <a:srgbClr val="000000"/>
      </a:dk1>
      <a:lt1>
        <a:srgbClr val="FFFFFF"/>
      </a:lt1>
      <a:dk2>
        <a:srgbClr val="9E0000"/>
      </a:dk2>
      <a:lt2>
        <a:srgbClr val="CAD5DA"/>
      </a:lt2>
      <a:accent1>
        <a:srgbClr val="7961AA"/>
      </a:accent1>
      <a:accent2>
        <a:srgbClr val="0066CC"/>
      </a:accent2>
      <a:accent3>
        <a:srgbClr val="00A2BB"/>
      </a:accent3>
      <a:accent4>
        <a:srgbClr val="66CC99"/>
      </a:accent4>
      <a:accent5>
        <a:srgbClr val="DEE787"/>
      </a:accent5>
      <a:accent6>
        <a:srgbClr val="FFCC66"/>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SA_theme" id="{684167BA-01AC-8D48-B148-DFD07092F32C}" vid="{DD92B034-8DD0-CC44-BDA9-A1BEAD4A2A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C68884BCFC03843BF952EC43265E587" ma:contentTypeVersion="8" ma:contentTypeDescription="DET Document" ma:contentTypeScope="" ma:versionID="9590a4c5f43ac30ff1dc85a53ce16d42">
  <xsd:schema xmlns:xsd="http://www.w3.org/2001/XMLSchema" xmlns:xs="http://www.w3.org/2001/XMLSchema" xmlns:p="http://schemas.microsoft.com/office/2006/metadata/properties" xmlns:ns2="http://schemas.microsoft.com/Sharepoint/v3" xmlns:ns3="6c7b01ca-cfe7-41e4-acde-e98d402c5679" xmlns:ns5="bf825288-6768-458f-8999-be81637f1d76" targetNamespace="http://schemas.microsoft.com/office/2006/metadata/properties" ma:root="true" ma:fieldsID="0af734d68a3ab2693a35eef5204d8170" ns2:_="" ns3:_="" ns5:_="">
    <xsd:import namespace="http://schemas.microsoft.com/Sharepoint/v3"/>
    <xsd:import namespace="6c7b01ca-cfe7-41e4-acde-e98d402c5679"/>
    <xsd:import namespace="bf825288-6768-458f-8999-be81637f1d76"/>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5:w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b01ca-cfe7-41e4-acde-e98d402c567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056b43e-4c92-45ad-b4a1-1c9de554f391}" ma:internalName="TaxCatchAll" ma:readOnly="false" ma:showField="CatchAllData" ma:web="6c7b01ca-cfe7-41e4-acde-e98d402c56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056b43e-4c92-45ad-b4a1-1c9de554f391}" ma:internalName="TaxCatchAllLabel" ma:readOnly="true" ma:showField="CatchAllDataLabel" ma:web="6c7b01ca-cfe7-41e4-acde-e98d402c56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825288-6768-458f-8999-be81637f1d76" elementFormDefault="qualified">
    <xsd:import namespace="http://schemas.microsoft.com/office/2006/documentManagement/types"/>
    <xsd:import namespace="http://schemas.microsoft.com/office/infopath/2007/PartnerControls"/>
    <xsd:element name="w1af" ma:index="14" nillable="true" ma:displayName="Type" ma:internalName="w1a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VSA Review of Actions Guide</DEECD_Description>
    <PublishingStartDate xmlns="http://schemas.microsoft.com/sharepoint/v3" xsi:nil="true"/>
  </documentManagement>
</p:properties>
</file>

<file path=customXml/itemProps1.xml><?xml version="1.0" encoding="utf-8"?>
<ds:datastoreItem xmlns:ds="http://schemas.openxmlformats.org/officeDocument/2006/customXml" ds:itemID="{81C44E9D-13E7-47A2-81B7-AE297D85F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b01ca-cfe7-41e4-acde-e98d402c5679"/>
    <ds:schemaRef ds:uri="bf825288-6768-458f-8999-be81637f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43BC7-855B-4074-ADF2-A624A96C11CA}"/>
</file>

<file path=customXml/itemProps3.xml><?xml version="1.0" encoding="utf-8"?>
<ds:datastoreItem xmlns:ds="http://schemas.openxmlformats.org/officeDocument/2006/customXml" ds:itemID="{C3629A49-5C5E-4980-B461-236A914A54E2}">
  <ds:schemaRefs>
    <ds:schemaRef ds:uri="http://schemas.microsoft.com/sharepoint/v3/contenttype/forms"/>
  </ds:schemaRefs>
</ds:datastoreItem>
</file>

<file path=customXml/itemProps4.xml><?xml version="1.0" encoding="utf-8"?>
<ds:datastoreItem xmlns:ds="http://schemas.openxmlformats.org/officeDocument/2006/customXml" ds:itemID="{35ED6C7D-3F4B-224E-87DF-6D0149E77458}">
  <ds:schemaRefs>
    <ds:schemaRef ds:uri="http://schemas.openxmlformats.org/officeDocument/2006/bibliography"/>
  </ds:schemaRefs>
</ds:datastoreItem>
</file>

<file path=customXml/itemProps5.xml><?xml version="1.0" encoding="utf-8"?>
<ds:datastoreItem xmlns:ds="http://schemas.openxmlformats.org/officeDocument/2006/customXml" ds:itemID="{29686686-07DF-4175-9763-BAD4527201B1}">
  <ds:schemaRefs>
    <ds:schemaRef ds:uri="http://schemas.microsoft.com/office/2006/metadata/properties"/>
    <ds:schemaRef ds:uri="http://schemas.microsoft.com/office/infopath/2007/PartnerControls"/>
    <ds:schemaRef ds:uri="6c7b01ca-cfe7-41e4-acde-e98d402c5679"/>
    <ds:schemaRef ds:uri="http://schemas.microsoft.com/Sharepoint/v3"/>
    <ds:schemaRef ds:uri="bf825288-6768-458f-8999-be81637f1d7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VSA Review of Actions Guide</vt:lpstr>
    </vt:vector>
  </TitlesOfParts>
  <Company>Department of Education and Training</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 Review of Actions Guide</dc:title>
  <dc:subject>Grievances - Victorian Skills Authority</dc:subject>
  <dc:creator>Employee Relations</dc:creator>
  <cp:keywords/>
  <dc:description/>
  <cp:lastModifiedBy>Rob Parfrey</cp:lastModifiedBy>
  <cp:revision>5</cp:revision>
  <cp:lastPrinted>2021-08-04T01:59:00Z</cp:lastPrinted>
  <dcterms:created xsi:type="dcterms:W3CDTF">2022-01-17T00:26:00Z</dcterms:created>
  <dcterms:modified xsi:type="dcterms:W3CDTF">2022-01-17T00:29:00Z</dcterms:modified>
  <cp:category>Policy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y fmtid="{D5CDD505-2E9C-101B-9397-08002B2CF9AE}" pid="3" name="ContentTypeId">
    <vt:lpwstr>0x0101008840106FE30D4F50BC61A726A7CA6E3800B55670BA5C76BC428088DD3B316F98C8</vt:lpwstr>
  </property>
  <property fmtid="{D5CDD505-2E9C-101B-9397-08002B2CF9AE}" pid="4" name="RecordPoint_ActiveItemUniqueId">
    <vt:lpwstr>{0f4c07d0-780a-48e8-bb81-6f7a5770b581}</vt:lpwstr>
  </property>
  <property fmtid="{D5CDD505-2E9C-101B-9397-08002B2CF9AE}" pid="5" name="RecordPoint_SubmissionCompleted">
    <vt:lpwstr>2021-08-13T11:21:59.0208845+10:00</vt:lpwstr>
  </property>
  <property fmtid="{D5CDD505-2E9C-101B-9397-08002B2CF9AE}" pid="6" name="RecordPoint_WorkflowType">
    <vt:lpwstr>ActiveSubmitStub</vt:lpwstr>
  </property>
  <property fmtid="{D5CDD505-2E9C-101B-9397-08002B2CF9AE}" pid="7" name="RecordPoint_ActiveItemListId">
    <vt:lpwstr>{3ee6c8e0-e5c3-4f90-8ea5-240d108225a3}</vt:lpwstr>
  </property>
  <property fmtid="{D5CDD505-2E9C-101B-9397-08002B2CF9AE}" pid="8" name="RecordPoint_ActiveItemWebId">
    <vt:lpwstr>{441b5d0c-c973-4f31-abd5-9c005564a4ac}</vt:lpwstr>
  </property>
  <property fmtid="{D5CDD505-2E9C-101B-9397-08002B2CF9AE}" pid="9" name="RecordPoint_ActiveItemSiteId">
    <vt:lpwstr>{7d2283a3-a50e-477a-813a-f27a4c2aa7fc}</vt:lpwstr>
  </property>
  <property fmtid="{D5CDD505-2E9C-101B-9397-08002B2CF9AE}" pid="10" name="RecordPoint_RecordNumberSubmitted">
    <vt:lpwstr>R20211788834</vt:lpwstr>
  </property>
  <property fmtid="{D5CDD505-2E9C-101B-9397-08002B2CF9AE}" pid="11" name="DEECD_Author">
    <vt:lpwstr>120;#HRWeb|4e014723-a4da-42a2-b679-c90ea77e3371</vt:lpwstr>
  </property>
  <property fmtid="{D5CDD505-2E9C-101B-9397-08002B2CF9AE}" pid="12" name="DEECD_ItemType">
    <vt:lpwstr>115;#Document|82a2edb4-a4c4-40b1-b05a-5fe52d42e4c4</vt:lpwstr>
  </property>
  <property fmtid="{D5CDD505-2E9C-101B-9397-08002B2CF9AE}" pid="13" name="DEECD_SubjectCategory">
    <vt:lpwstr/>
  </property>
  <property fmtid="{D5CDD505-2E9C-101B-9397-08002B2CF9AE}" pid="14" name="DEECD_Audience">
    <vt:lpwstr/>
  </property>
</Properties>
</file>