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7CA1" w14:textId="1180D960" w:rsidR="00C839EE" w:rsidRPr="00002DEA" w:rsidRDefault="005252DD" w:rsidP="00002DEA">
      <w:pPr>
        <w:pStyle w:val="ESCoverPage"/>
      </w:pPr>
      <w:r>
        <w:t>Work-</w:t>
      </w:r>
      <w:r w:rsidR="00A60AAE" w:rsidRPr="00002DEA">
        <w:t>Related Driving Procedure</w:t>
      </w:r>
    </w:p>
    <w:p w14:paraId="32BEC30C" w14:textId="6934A380" w:rsidR="00841F2A" w:rsidRPr="00002DEA" w:rsidRDefault="00841F2A" w:rsidP="009A7628">
      <w:pPr>
        <w:rPr>
          <w:sz w:val="22"/>
          <w:szCs w:val="22"/>
        </w:rPr>
        <w:sectPr w:rsidR="00841F2A" w:rsidRPr="00002DEA" w:rsidSect="00955FA7">
          <w:headerReference w:type="even" r:id="rId11"/>
          <w:headerReference w:type="default" r:id="rId12"/>
          <w:footerReference w:type="even" r:id="rId13"/>
          <w:footerReference w:type="default" r:id="rId14"/>
          <w:headerReference w:type="first" r:id="rId15"/>
          <w:footerReference w:type="first" r:id="rId16"/>
          <w:pgSz w:w="11900" w:h="16840" w:code="9"/>
          <w:pgMar w:top="2360" w:right="1134" w:bottom="1134" w:left="1418" w:header="1134" w:footer="567" w:gutter="0"/>
          <w:pgNumType w:start="1"/>
          <w:cols w:space="397"/>
          <w:titlePg/>
          <w:docGrid w:linePitch="360"/>
        </w:sectPr>
      </w:pPr>
    </w:p>
    <w:p w14:paraId="43D32261" w14:textId="1A56A70E" w:rsidR="00D84C0F" w:rsidRPr="00002DEA" w:rsidRDefault="005252DD" w:rsidP="00462A06">
      <w:pPr>
        <w:pStyle w:val="ESHeading1"/>
        <w:rPr>
          <w:rFonts w:cs="Arial"/>
        </w:rPr>
      </w:pPr>
      <w:r>
        <w:rPr>
          <w:rFonts w:cs="Arial"/>
        </w:rPr>
        <w:lastRenderedPageBreak/>
        <w:t>Work-</w:t>
      </w:r>
      <w:r w:rsidR="00E336C4" w:rsidRPr="00002DEA">
        <w:rPr>
          <w:rFonts w:cs="Arial"/>
        </w:rPr>
        <w:t>Related Driving Procedure</w:t>
      </w:r>
    </w:p>
    <w:p w14:paraId="3DF6F6DC" w14:textId="14C73517" w:rsidR="00E336C4" w:rsidRPr="00002DEA" w:rsidRDefault="00106AD6" w:rsidP="002C630B">
      <w:pPr>
        <w:pStyle w:val="ESHeading2"/>
        <w:spacing w:line="276" w:lineRule="auto"/>
        <w:ind w:left="431" w:hanging="431"/>
        <w:rPr>
          <w:rFonts w:cs="Arial"/>
          <w:sz w:val="22"/>
          <w:szCs w:val="22"/>
        </w:rPr>
      </w:pPr>
      <w:r>
        <w:rPr>
          <w:rFonts w:cs="Arial"/>
          <w:caps w:val="0"/>
          <w:sz w:val="22"/>
          <w:szCs w:val="22"/>
        </w:rPr>
        <w:t>Purpose</w:t>
      </w:r>
    </w:p>
    <w:p w14:paraId="4D9EEEE6" w14:textId="3DDB79A9" w:rsidR="00E336C4" w:rsidRPr="00002DEA" w:rsidRDefault="00E336C4" w:rsidP="002C630B">
      <w:pPr>
        <w:spacing w:before="120" w:line="276" w:lineRule="auto"/>
        <w:rPr>
          <w:sz w:val="22"/>
          <w:szCs w:val="22"/>
        </w:rPr>
      </w:pPr>
      <w:r w:rsidRPr="00002DEA">
        <w:rPr>
          <w:sz w:val="22"/>
          <w:szCs w:val="22"/>
        </w:rPr>
        <w:t>The purpose of this procedure is to outline how the Department of Education and Training (</w:t>
      </w:r>
      <w:r w:rsidR="00B63373">
        <w:rPr>
          <w:sz w:val="22"/>
          <w:szCs w:val="22"/>
        </w:rPr>
        <w:t>the Department</w:t>
      </w:r>
      <w:r w:rsidRPr="00002DEA">
        <w:rPr>
          <w:sz w:val="22"/>
          <w:szCs w:val="22"/>
        </w:rPr>
        <w:t>) identifies and man</w:t>
      </w:r>
      <w:r w:rsidR="005252DD">
        <w:rPr>
          <w:sz w:val="22"/>
          <w:szCs w:val="22"/>
        </w:rPr>
        <w:t>ages risks associated with work-</w:t>
      </w:r>
      <w:r w:rsidRPr="00002DEA">
        <w:rPr>
          <w:sz w:val="22"/>
          <w:szCs w:val="22"/>
        </w:rPr>
        <w:t>related driving.</w:t>
      </w:r>
    </w:p>
    <w:p w14:paraId="653FC19F" w14:textId="453F71F6" w:rsidR="00E336C4" w:rsidRPr="00002DEA" w:rsidRDefault="00106AD6" w:rsidP="002C630B">
      <w:pPr>
        <w:pStyle w:val="ESHeading2"/>
        <w:spacing w:line="276" w:lineRule="auto"/>
        <w:ind w:left="431" w:hanging="431"/>
        <w:rPr>
          <w:rFonts w:cs="Arial"/>
          <w:sz w:val="22"/>
          <w:szCs w:val="22"/>
        </w:rPr>
      </w:pPr>
      <w:r>
        <w:rPr>
          <w:rFonts w:cs="Arial"/>
          <w:caps w:val="0"/>
          <w:sz w:val="22"/>
          <w:szCs w:val="22"/>
        </w:rPr>
        <w:t>Scope</w:t>
      </w:r>
    </w:p>
    <w:p w14:paraId="59F3E952" w14:textId="7574E8EB" w:rsidR="00E336C4" w:rsidRPr="00002DEA" w:rsidRDefault="00E336C4" w:rsidP="002C630B">
      <w:pPr>
        <w:spacing w:before="120" w:line="276" w:lineRule="auto"/>
        <w:rPr>
          <w:sz w:val="22"/>
          <w:szCs w:val="22"/>
        </w:rPr>
      </w:pPr>
      <w:r w:rsidRPr="00002DEA">
        <w:rPr>
          <w:sz w:val="22"/>
          <w:szCs w:val="22"/>
        </w:rPr>
        <w:t xml:space="preserve">This procedure applies to all </w:t>
      </w:r>
      <w:r w:rsidR="003A7558">
        <w:rPr>
          <w:sz w:val="22"/>
          <w:szCs w:val="22"/>
        </w:rPr>
        <w:t>Department</w:t>
      </w:r>
      <w:r w:rsidR="003A7558" w:rsidRPr="00002DEA">
        <w:rPr>
          <w:sz w:val="22"/>
          <w:szCs w:val="22"/>
        </w:rPr>
        <w:t xml:space="preserve"> </w:t>
      </w:r>
      <w:r w:rsidRPr="00002DEA">
        <w:rPr>
          <w:sz w:val="22"/>
          <w:szCs w:val="22"/>
        </w:rPr>
        <w:t>employees that undertake work</w:t>
      </w:r>
      <w:r w:rsidR="007A1FC7">
        <w:rPr>
          <w:sz w:val="22"/>
          <w:szCs w:val="22"/>
        </w:rPr>
        <w:t>-</w:t>
      </w:r>
      <w:r w:rsidRPr="00002DEA">
        <w:rPr>
          <w:sz w:val="22"/>
          <w:szCs w:val="22"/>
        </w:rPr>
        <w:t>related driving including schools and central and regional offices. This p</w:t>
      </w:r>
      <w:r w:rsidR="007A1FC7">
        <w:rPr>
          <w:sz w:val="22"/>
          <w:szCs w:val="22"/>
        </w:rPr>
        <w:t>rocedure does not apply to work-</w:t>
      </w:r>
      <w:r w:rsidRPr="00002DEA">
        <w:rPr>
          <w:sz w:val="22"/>
          <w:szCs w:val="22"/>
        </w:rPr>
        <w:t>related driving involving:</w:t>
      </w:r>
    </w:p>
    <w:p w14:paraId="7D4AD297" w14:textId="77777777" w:rsidR="00E336C4" w:rsidRPr="00002DEA" w:rsidRDefault="00E336C4" w:rsidP="002C630B">
      <w:pPr>
        <w:pStyle w:val="ListParagraph"/>
        <w:numPr>
          <w:ilvl w:val="0"/>
          <w:numId w:val="6"/>
        </w:numPr>
        <w:spacing w:before="60" w:after="60" w:line="276" w:lineRule="auto"/>
        <w:ind w:left="425" w:hanging="425"/>
        <w:contextualSpacing w:val="0"/>
        <w:rPr>
          <w:sz w:val="22"/>
          <w:szCs w:val="22"/>
        </w:rPr>
      </w:pPr>
      <w:r w:rsidRPr="00002DEA">
        <w:rPr>
          <w:sz w:val="22"/>
          <w:szCs w:val="22"/>
        </w:rPr>
        <w:t>machinery</w:t>
      </w:r>
    </w:p>
    <w:p w14:paraId="3A7DE8F6" w14:textId="77777777" w:rsidR="00E336C4" w:rsidRPr="00002DEA" w:rsidRDefault="00E336C4" w:rsidP="002C630B">
      <w:pPr>
        <w:pStyle w:val="ListParagraph"/>
        <w:numPr>
          <w:ilvl w:val="0"/>
          <w:numId w:val="6"/>
        </w:numPr>
        <w:spacing w:before="60" w:after="60" w:line="276" w:lineRule="auto"/>
        <w:ind w:left="425" w:hanging="425"/>
        <w:contextualSpacing w:val="0"/>
        <w:rPr>
          <w:sz w:val="22"/>
          <w:szCs w:val="22"/>
        </w:rPr>
      </w:pPr>
      <w:r w:rsidRPr="00002DEA">
        <w:rPr>
          <w:sz w:val="22"/>
          <w:szCs w:val="22"/>
        </w:rPr>
        <w:t>forklifts</w:t>
      </w:r>
    </w:p>
    <w:p w14:paraId="0B5EF3D2" w14:textId="77777777" w:rsidR="00E336C4" w:rsidRPr="00002DEA" w:rsidRDefault="00E336C4" w:rsidP="002C630B">
      <w:pPr>
        <w:pStyle w:val="ListParagraph"/>
        <w:numPr>
          <w:ilvl w:val="0"/>
          <w:numId w:val="6"/>
        </w:numPr>
        <w:spacing w:before="60" w:after="60" w:line="276" w:lineRule="auto"/>
        <w:ind w:left="425" w:hanging="425"/>
        <w:contextualSpacing w:val="0"/>
        <w:rPr>
          <w:sz w:val="22"/>
          <w:szCs w:val="22"/>
        </w:rPr>
      </w:pPr>
      <w:r w:rsidRPr="00002DEA">
        <w:rPr>
          <w:sz w:val="22"/>
          <w:szCs w:val="22"/>
        </w:rPr>
        <w:t>tractors</w:t>
      </w:r>
    </w:p>
    <w:p w14:paraId="5D912F1B" w14:textId="3D3DEEDA" w:rsidR="00E336C4" w:rsidRPr="00002DEA" w:rsidRDefault="00E336C4" w:rsidP="002C630B">
      <w:pPr>
        <w:pStyle w:val="ListParagraph"/>
        <w:numPr>
          <w:ilvl w:val="0"/>
          <w:numId w:val="6"/>
        </w:numPr>
        <w:spacing w:before="60" w:after="60" w:line="276" w:lineRule="auto"/>
        <w:ind w:left="425" w:hanging="425"/>
        <w:contextualSpacing w:val="0"/>
        <w:rPr>
          <w:sz w:val="22"/>
          <w:szCs w:val="22"/>
        </w:rPr>
      </w:pPr>
      <w:r w:rsidRPr="00002DEA">
        <w:rPr>
          <w:sz w:val="22"/>
          <w:szCs w:val="22"/>
        </w:rPr>
        <w:t>heavy vehicles.</w:t>
      </w:r>
    </w:p>
    <w:p w14:paraId="25C900D1" w14:textId="62656D18" w:rsidR="00E336C4" w:rsidRPr="00002DEA" w:rsidRDefault="00106AD6" w:rsidP="002C630B">
      <w:pPr>
        <w:pStyle w:val="ESHeading2"/>
        <w:spacing w:line="276" w:lineRule="auto"/>
        <w:ind w:left="431" w:hanging="431"/>
        <w:rPr>
          <w:rFonts w:cs="Arial"/>
          <w:sz w:val="22"/>
          <w:szCs w:val="22"/>
        </w:rPr>
      </w:pPr>
      <w:r>
        <w:rPr>
          <w:rFonts w:cs="Arial"/>
          <w:caps w:val="0"/>
          <w:sz w:val="22"/>
          <w:szCs w:val="22"/>
        </w:rPr>
        <w:t>Procedure</w:t>
      </w:r>
    </w:p>
    <w:p w14:paraId="16076B4C" w14:textId="75F77A80" w:rsidR="00E336C4" w:rsidRPr="00002DEA" w:rsidRDefault="00E336C4" w:rsidP="002C630B">
      <w:pPr>
        <w:pStyle w:val="ESBodyText"/>
        <w:spacing w:before="120" w:line="276" w:lineRule="auto"/>
        <w:rPr>
          <w:sz w:val="22"/>
          <w:szCs w:val="22"/>
        </w:rPr>
      </w:pPr>
      <w:r w:rsidRPr="00002DEA">
        <w:rPr>
          <w:sz w:val="22"/>
          <w:szCs w:val="22"/>
        </w:rPr>
        <w:t xml:space="preserve">No </w:t>
      </w:r>
      <w:r w:rsidR="003A7558">
        <w:rPr>
          <w:sz w:val="22"/>
          <w:szCs w:val="22"/>
        </w:rPr>
        <w:t>Department</w:t>
      </w:r>
      <w:r w:rsidRPr="00002DEA">
        <w:rPr>
          <w:sz w:val="22"/>
          <w:szCs w:val="22"/>
        </w:rPr>
        <w:t xml:space="preserve"> employee is to undertake work</w:t>
      </w:r>
      <w:r w:rsidR="007A1FC7">
        <w:rPr>
          <w:sz w:val="22"/>
          <w:szCs w:val="22"/>
        </w:rPr>
        <w:t>-</w:t>
      </w:r>
      <w:r w:rsidRPr="00002DEA">
        <w:rPr>
          <w:sz w:val="22"/>
          <w:szCs w:val="22"/>
        </w:rPr>
        <w:t>related driving un</w:t>
      </w:r>
      <w:r w:rsidR="007A1FC7">
        <w:rPr>
          <w:sz w:val="22"/>
          <w:szCs w:val="22"/>
        </w:rPr>
        <w:t xml:space="preserve">less they have a valid driver’s </w:t>
      </w:r>
      <w:r w:rsidRPr="00002DEA">
        <w:rPr>
          <w:sz w:val="22"/>
          <w:szCs w:val="22"/>
        </w:rPr>
        <w:t xml:space="preserve">licence and have sought approval from their </w:t>
      </w:r>
      <w:r w:rsidRPr="007A1FC7">
        <w:rPr>
          <w:b/>
          <w:sz w:val="22"/>
          <w:szCs w:val="22"/>
        </w:rPr>
        <w:t xml:space="preserve">Executive, Director Regional Director </w:t>
      </w:r>
      <w:r w:rsidRPr="007A1FC7">
        <w:rPr>
          <w:sz w:val="22"/>
          <w:szCs w:val="22"/>
        </w:rPr>
        <w:t xml:space="preserve">or </w:t>
      </w:r>
      <w:r w:rsidRPr="007A1FC7">
        <w:rPr>
          <w:b/>
          <w:sz w:val="22"/>
          <w:szCs w:val="22"/>
        </w:rPr>
        <w:t>Principal</w:t>
      </w:r>
      <w:r w:rsidRPr="00002DEA">
        <w:rPr>
          <w:sz w:val="22"/>
          <w:szCs w:val="22"/>
        </w:rPr>
        <w:t>.</w:t>
      </w:r>
    </w:p>
    <w:p w14:paraId="35ABECF2" w14:textId="755DC4CC" w:rsidR="00E336C4" w:rsidRPr="00002DEA" w:rsidRDefault="00002DEA" w:rsidP="00D95CF6">
      <w:pPr>
        <w:pStyle w:val="Heading2"/>
        <w:spacing w:before="240" w:after="120" w:line="276" w:lineRule="auto"/>
        <w:ind w:left="578" w:hanging="578"/>
        <w:rPr>
          <w:rFonts w:cs="Arial"/>
          <w:b w:val="0"/>
          <w:sz w:val="22"/>
          <w:szCs w:val="22"/>
        </w:rPr>
      </w:pPr>
      <w:r w:rsidRPr="00002DEA">
        <w:rPr>
          <w:rFonts w:cs="Arial"/>
          <w:caps w:val="0"/>
          <w:sz w:val="22"/>
          <w:szCs w:val="22"/>
        </w:rPr>
        <w:t xml:space="preserve">Identify </w:t>
      </w:r>
      <w:r w:rsidR="005F5630">
        <w:rPr>
          <w:rFonts w:cs="Arial"/>
          <w:caps w:val="0"/>
          <w:sz w:val="22"/>
          <w:szCs w:val="22"/>
        </w:rPr>
        <w:t>hazards associated with driving</w:t>
      </w:r>
    </w:p>
    <w:p w14:paraId="69628B7C" w14:textId="0C7986FA" w:rsidR="00E336C4" w:rsidRPr="009025CC" w:rsidRDefault="00E336C4" w:rsidP="002C630B">
      <w:pPr>
        <w:spacing w:before="120" w:line="276" w:lineRule="auto"/>
        <w:rPr>
          <w:sz w:val="22"/>
          <w:szCs w:val="22"/>
        </w:rPr>
      </w:pPr>
      <w:r w:rsidRPr="00002DEA">
        <w:rPr>
          <w:sz w:val="22"/>
          <w:szCs w:val="22"/>
        </w:rPr>
        <w:t xml:space="preserve">The </w:t>
      </w:r>
      <w:r w:rsidRPr="00002DEA">
        <w:rPr>
          <w:b/>
          <w:sz w:val="22"/>
          <w:szCs w:val="22"/>
        </w:rPr>
        <w:t>Workplace Manager</w:t>
      </w:r>
      <w:r w:rsidRPr="00002DEA">
        <w:rPr>
          <w:sz w:val="22"/>
          <w:szCs w:val="22"/>
        </w:rPr>
        <w:t xml:space="preserve"> and/or </w:t>
      </w:r>
      <w:r w:rsidRPr="00002DEA">
        <w:rPr>
          <w:b/>
          <w:sz w:val="22"/>
          <w:szCs w:val="22"/>
        </w:rPr>
        <w:t>Management OHS Nominee</w:t>
      </w:r>
      <w:r w:rsidRPr="00002DEA">
        <w:rPr>
          <w:sz w:val="22"/>
          <w:szCs w:val="22"/>
        </w:rPr>
        <w:t>, in consultation with the Health and Safety Representative (HSR) and/or employees, are to identify the hazards associated with work</w:t>
      </w:r>
      <w:r w:rsidR="00D95CF6">
        <w:rPr>
          <w:sz w:val="22"/>
          <w:szCs w:val="22"/>
        </w:rPr>
        <w:t>-</w:t>
      </w:r>
      <w:r w:rsidRPr="00002DEA">
        <w:rPr>
          <w:sz w:val="22"/>
          <w:szCs w:val="22"/>
        </w:rPr>
        <w:t xml:space="preserve">related driving using the </w:t>
      </w:r>
      <w:r w:rsidR="00C1690A" w:rsidRPr="002C630B">
        <w:rPr>
          <w:i/>
          <w:spacing w:val="-3"/>
          <w:sz w:val="22"/>
          <w:szCs w:val="22"/>
        </w:rPr>
        <w:t>Work-</w:t>
      </w:r>
      <w:r w:rsidRPr="002C630B">
        <w:rPr>
          <w:i/>
          <w:spacing w:val="-3"/>
          <w:sz w:val="22"/>
          <w:szCs w:val="22"/>
        </w:rPr>
        <w:t>Related Driving Safety Checklist</w:t>
      </w:r>
      <w:r w:rsidRPr="00002DEA">
        <w:rPr>
          <w:i/>
          <w:sz w:val="22"/>
          <w:szCs w:val="22"/>
        </w:rPr>
        <w:t xml:space="preserve"> </w:t>
      </w:r>
      <w:r w:rsidRPr="00002DEA">
        <w:rPr>
          <w:sz w:val="22"/>
          <w:szCs w:val="22"/>
        </w:rPr>
        <w:t>as guidance.</w:t>
      </w:r>
      <w:r w:rsidRPr="00002DEA">
        <w:rPr>
          <w:i/>
          <w:sz w:val="22"/>
          <w:szCs w:val="22"/>
        </w:rPr>
        <w:t xml:space="preserve"> </w:t>
      </w:r>
      <w:r w:rsidRPr="00002DEA">
        <w:rPr>
          <w:sz w:val="22"/>
          <w:szCs w:val="22"/>
        </w:rPr>
        <w:t xml:space="preserve">The checklist considers the driver, planning the journey and the vehicle. </w:t>
      </w:r>
    </w:p>
    <w:p w14:paraId="048E014C" w14:textId="2BFBE42D" w:rsidR="00E336C4" w:rsidRPr="00002DEA" w:rsidRDefault="00E336C4" w:rsidP="00D95CF6">
      <w:pPr>
        <w:pStyle w:val="Heading2"/>
        <w:spacing w:before="240" w:after="120" w:line="276" w:lineRule="auto"/>
        <w:ind w:left="578" w:hanging="578"/>
        <w:rPr>
          <w:rFonts w:cs="Arial"/>
          <w:caps w:val="0"/>
          <w:sz w:val="22"/>
          <w:szCs w:val="22"/>
        </w:rPr>
      </w:pPr>
      <w:r w:rsidRPr="00002DEA">
        <w:rPr>
          <w:rFonts w:cs="Arial"/>
          <w:caps w:val="0"/>
          <w:sz w:val="22"/>
          <w:szCs w:val="22"/>
        </w:rPr>
        <w:t>Controlling risks associated w</w:t>
      </w:r>
      <w:r w:rsidR="005F5630">
        <w:rPr>
          <w:rFonts w:cs="Arial"/>
          <w:caps w:val="0"/>
          <w:sz w:val="22"/>
          <w:szCs w:val="22"/>
        </w:rPr>
        <w:t>ith driving</w:t>
      </w:r>
    </w:p>
    <w:p w14:paraId="56D46DA4" w14:textId="7C06E412" w:rsidR="00E336C4" w:rsidRPr="00002DEA" w:rsidRDefault="00E336C4" w:rsidP="002C630B">
      <w:pPr>
        <w:spacing w:before="120" w:line="276" w:lineRule="auto"/>
        <w:rPr>
          <w:sz w:val="22"/>
          <w:szCs w:val="22"/>
        </w:rPr>
      </w:pPr>
      <w:r w:rsidRPr="00002DEA">
        <w:rPr>
          <w:sz w:val="22"/>
          <w:szCs w:val="22"/>
        </w:rPr>
        <w:t xml:space="preserve">The </w:t>
      </w:r>
      <w:r w:rsidRPr="00002DEA">
        <w:rPr>
          <w:b/>
          <w:sz w:val="22"/>
          <w:szCs w:val="22"/>
        </w:rPr>
        <w:t>Workplace Manager</w:t>
      </w:r>
      <w:r w:rsidRPr="00002DEA">
        <w:rPr>
          <w:sz w:val="22"/>
          <w:szCs w:val="22"/>
        </w:rPr>
        <w:t xml:space="preserve"> and/or </w:t>
      </w:r>
      <w:r w:rsidRPr="00002DEA">
        <w:rPr>
          <w:b/>
          <w:sz w:val="22"/>
          <w:szCs w:val="22"/>
        </w:rPr>
        <w:t>Management OHS Nominee</w:t>
      </w:r>
      <w:r w:rsidRPr="00002DEA">
        <w:rPr>
          <w:sz w:val="22"/>
          <w:szCs w:val="22"/>
        </w:rPr>
        <w:t>, in consultation with the HSR and/or employees are responsible for identifying the risk factors that must be managed to elimina</w:t>
      </w:r>
      <w:r w:rsidR="00D95CF6">
        <w:rPr>
          <w:sz w:val="22"/>
          <w:szCs w:val="22"/>
        </w:rPr>
        <w:t>te or minimise the risk of work-</w:t>
      </w:r>
      <w:r w:rsidRPr="00002DEA">
        <w:rPr>
          <w:sz w:val="22"/>
          <w:szCs w:val="22"/>
        </w:rPr>
        <w:t xml:space="preserve">related driving incidents or accidents. </w:t>
      </w:r>
    </w:p>
    <w:p w14:paraId="2E7F0CCA" w14:textId="75BFFADD" w:rsidR="00E336C4" w:rsidRPr="00002DEA" w:rsidRDefault="00E336C4" w:rsidP="002C630B">
      <w:pPr>
        <w:spacing w:before="120" w:line="276" w:lineRule="auto"/>
        <w:rPr>
          <w:sz w:val="22"/>
          <w:szCs w:val="22"/>
        </w:rPr>
      </w:pPr>
      <w:r w:rsidRPr="00002DEA">
        <w:rPr>
          <w:rFonts w:eastAsia="Calibri"/>
          <w:sz w:val="22"/>
          <w:szCs w:val="22"/>
        </w:rPr>
        <w:t>Typical controls include:</w:t>
      </w:r>
    </w:p>
    <w:p w14:paraId="5B1A5D8D" w14:textId="378CAB6B" w:rsidR="00E336C4" w:rsidRPr="00002DEA" w:rsidRDefault="00002DEA" w:rsidP="002C630B">
      <w:pPr>
        <w:numPr>
          <w:ilvl w:val="0"/>
          <w:numId w:val="4"/>
        </w:numPr>
        <w:tabs>
          <w:tab w:val="clear" w:pos="360"/>
          <w:tab w:val="num" w:pos="0"/>
        </w:tabs>
        <w:spacing w:before="60" w:after="60" w:line="276" w:lineRule="auto"/>
        <w:ind w:left="425" w:hanging="425"/>
        <w:rPr>
          <w:sz w:val="22"/>
          <w:szCs w:val="22"/>
        </w:rPr>
      </w:pPr>
      <w:r>
        <w:rPr>
          <w:sz w:val="22"/>
          <w:szCs w:val="22"/>
        </w:rPr>
        <w:t>p</w:t>
      </w:r>
      <w:r w:rsidR="00E336C4" w:rsidRPr="00002DEA">
        <w:rPr>
          <w:sz w:val="22"/>
          <w:szCs w:val="22"/>
        </w:rPr>
        <w:t xml:space="preserve">lanning to reduce the need for driving for </w:t>
      </w:r>
      <w:r w:rsidR="003A7558">
        <w:rPr>
          <w:sz w:val="22"/>
          <w:szCs w:val="22"/>
        </w:rPr>
        <w:t>Department</w:t>
      </w:r>
      <w:r w:rsidR="00E336C4" w:rsidRPr="00002DEA">
        <w:rPr>
          <w:sz w:val="22"/>
          <w:szCs w:val="22"/>
        </w:rPr>
        <w:t xml:space="preserve"> business (refer to Section 3.2.1)</w:t>
      </w:r>
    </w:p>
    <w:p w14:paraId="1D83BE98" w14:textId="13F5B598" w:rsidR="00E336C4" w:rsidRPr="00002DEA" w:rsidRDefault="00002DEA" w:rsidP="002C630B">
      <w:pPr>
        <w:numPr>
          <w:ilvl w:val="0"/>
          <w:numId w:val="4"/>
        </w:numPr>
        <w:tabs>
          <w:tab w:val="clear" w:pos="360"/>
        </w:tabs>
        <w:spacing w:before="60" w:after="60" w:line="276" w:lineRule="auto"/>
        <w:ind w:left="425" w:hanging="425"/>
        <w:rPr>
          <w:sz w:val="22"/>
          <w:szCs w:val="22"/>
        </w:rPr>
      </w:pPr>
      <w:r>
        <w:rPr>
          <w:sz w:val="22"/>
          <w:szCs w:val="22"/>
        </w:rPr>
        <w:t>checking</w:t>
      </w:r>
      <w:r w:rsidR="00E336C4" w:rsidRPr="00002DEA">
        <w:rPr>
          <w:sz w:val="22"/>
          <w:szCs w:val="22"/>
        </w:rPr>
        <w:t xml:space="preserve"> that the nominated driver is competent and capable of doing their work safely</w:t>
      </w:r>
      <w:r w:rsidR="00E336C4" w:rsidRPr="00002DEA">
        <w:rPr>
          <w:spacing w:val="-3"/>
          <w:sz w:val="22"/>
          <w:szCs w:val="22"/>
        </w:rPr>
        <w:t xml:space="preserve"> (refer to Section 3.2.2)</w:t>
      </w:r>
    </w:p>
    <w:p w14:paraId="623394EC" w14:textId="4BDAA9AB" w:rsidR="00E336C4" w:rsidRPr="00002DEA" w:rsidRDefault="00002DEA" w:rsidP="002C630B">
      <w:pPr>
        <w:numPr>
          <w:ilvl w:val="0"/>
          <w:numId w:val="4"/>
        </w:numPr>
        <w:tabs>
          <w:tab w:val="clear" w:pos="360"/>
        </w:tabs>
        <w:spacing w:before="60" w:after="60" w:line="276" w:lineRule="auto"/>
        <w:ind w:left="425" w:hanging="425"/>
        <w:rPr>
          <w:sz w:val="22"/>
          <w:szCs w:val="22"/>
        </w:rPr>
      </w:pPr>
      <w:r>
        <w:rPr>
          <w:sz w:val="22"/>
          <w:szCs w:val="22"/>
        </w:rPr>
        <w:t>checking</w:t>
      </w:r>
      <w:r w:rsidR="00E336C4" w:rsidRPr="00002DEA">
        <w:rPr>
          <w:sz w:val="22"/>
          <w:szCs w:val="22"/>
        </w:rPr>
        <w:t xml:space="preserve"> that if an employee is going to use their private vehicle for </w:t>
      </w:r>
      <w:r w:rsidR="003A7558">
        <w:rPr>
          <w:sz w:val="22"/>
          <w:szCs w:val="22"/>
        </w:rPr>
        <w:t>Department</w:t>
      </w:r>
      <w:r w:rsidR="00E336C4" w:rsidRPr="00002DEA">
        <w:rPr>
          <w:sz w:val="22"/>
          <w:szCs w:val="22"/>
        </w:rPr>
        <w:t xml:space="preserve"> business that all points in Section 3.2.3 are taken into consideration</w:t>
      </w:r>
    </w:p>
    <w:p w14:paraId="6FE51B6A" w14:textId="79B6B03F" w:rsidR="00E336C4" w:rsidRPr="00002DEA" w:rsidRDefault="00002DEA" w:rsidP="002C630B">
      <w:pPr>
        <w:numPr>
          <w:ilvl w:val="0"/>
          <w:numId w:val="4"/>
        </w:numPr>
        <w:tabs>
          <w:tab w:val="clear" w:pos="360"/>
        </w:tabs>
        <w:spacing w:before="60" w:after="60" w:line="276" w:lineRule="auto"/>
        <w:ind w:left="425" w:hanging="425"/>
        <w:rPr>
          <w:sz w:val="22"/>
          <w:szCs w:val="22"/>
        </w:rPr>
      </w:pPr>
      <w:r>
        <w:rPr>
          <w:sz w:val="22"/>
          <w:szCs w:val="22"/>
        </w:rPr>
        <w:t>p</w:t>
      </w:r>
      <w:r w:rsidR="00E336C4" w:rsidRPr="00002DEA">
        <w:rPr>
          <w:sz w:val="22"/>
          <w:szCs w:val="22"/>
        </w:rPr>
        <w:t>lanning work schedules (refer to Section 3.3) to include fatigue management (refer to Section 3.3.2)</w:t>
      </w:r>
    </w:p>
    <w:p w14:paraId="4359B11C" w14:textId="7B3514A1" w:rsidR="00E336C4" w:rsidRPr="00002DEA" w:rsidRDefault="00002DEA" w:rsidP="002C630B">
      <w:pPr>
        <w:numPr>
          <w:ilvl w:val="0"/>
          <w:numId w:val="4"/>
        </w:numPr>
        <w:tabs>
          <w:tab w:val="clear" w:pos="360"/>
        </w:tabs>
        <w:spacing w:before="60" w:after="60" w:line="276" w:lineRule="auto"/>
        <w:ind w:left="425" w:hanging="425"/>
        <w:rPr>
          <w:sz w:val="22"/>
          <w:szCs w:val="22"/>
        </w:rPr>
      </w:pPr>
      <w:r>
        <w:rPr>
          <w:sz w:val="22"/>
          <w:szCs w:val="22"/>
        </w:rPr>
        <w:t>p</w:t>
      </w:r>
      <w:r w:rsidR="00E336C4" w:rsidRPr="00002DEA">
        <w:rPr>
          <w:sz w:val="22"/>
          <w:szCs w:val="22"/>
        </w:rPr>
        <w:t>roviding adequate time to allow employees to travel via public transport</w:t>
      </w:r>
    </w:p>
    <w:p w14:paraId="220E0385" w14:textId="4FEDDB50" w:rsidR="00E336C4" w:rsidRDefault="00002DEA" w:rsidP="002C630B">
      <w:pPr>
        <w:numPr>
          <w:ilvl w:val="0"/>
          <w:numId w:val="4"/>
        </w:numPr>
        <w:tabs>
          <w:tab w:val="clear" w:pos="360"/>
        </w:tabs>
        <w:spacing w:before="60" w:after="60" w:line="276" w:lineRule="auto"/>
        <w:ind w:left="425" w:hanging="425"/>
        <w:rPr>
          <w:sz w:val="22"/>
          <w:szCs w:val="22"/>
        </w:rPr>
      </w:pPr>
      <w:r>
        <w:rPr>
          <w:sz w:val="22"/>
          <w:szCs w:val="22"/>
        </w:rPr>
        <w:t>checking</w:t>
      </w:r>
      <w:r w:rsidR="00E336C4" w:rsidRPr="00002DEA">
        <w:rPr>
          <w:sz w:val="22"/>
          <w:szCs w:val="22"/>
        </w:rPr>
        <w:t xml:space="preserve"> </w:t>
      </w:r>
      <w:r w:rsidR="003A7558">
        <w:rPr>
          <w:sz w:val="22"/>
          <w:szCs w:val="22"/>
        </w:rPr>
        <w:t>the Department</w:t>
      </w:r>
      <w:r w:rsidR="00E336C4" w:rsidRPr="00002DEA">
        <w:rPr>
          <w:sz w:val="22"/>
          <w:szCs w:val="22"/>
        </w:rPr>
        <w:t xml:space="preserve"> fleet vehicles (including grey fleet) are inspected and maintained to </w:t>
      </w:r>
      <w:r w:rsidR="003A7558">
        <w:rPr>
          <w:sz w:val="22"/>
          <w:szCs w:val="22"/>
        </w:rPr>
        <w:t>Department</w:t>
      </w:r>
      <w:r w:rsidR="00E336C4" w:rsidRPr="00002DEA">
        <w:rPr>
          <w:sz w:val="22"/>
          <w:szCs w:val="22"/>
        </w:rPr>
        <w:t xml:space="preserve"> fleet standards.</w:t>
      </w:r>
    </w:p>
    <w:p w14:paraId="7303696C" w14:textId="77777777" w:rsidR="00C1690A" w:rsidRPr="00002DEA" w:rsidRDefault="00C1690A" w:rsidP="00C1690A">
      <w:pPr>
        <w:spacing w:before="60" w:after="60" w:line="276" w:lineRule="auto"/>
        <w:ind w:left="425"/>
        <w:jc w:val="both"/>
        <w:rPr>
          <w:sz w:val="22"/>
          <w:szCs w:val="22"/>
        </w:rPr>
      </w:pPr>
    </w:p>
    <w:p w14:paraId="0EA9CC6D" w14:textId="490F95A9" w:rsidR="00E336C4" w:rsidRPr="00002DEA" w:rsidRDefault="00E336C4" w:rsidP="002C630B">
      <w:pPr>
        <w:pStyle w:val="Heading3"/>
        <w:tabs>
          <w:tab w:val="clear" w:pos="720"/>
          <w:tab w:val="num" w:pos="153"/>
        </w:tabs>
        <w:spacing w:line="276" w:lineRule="auto"/>
        <w:ind w:left="153" w:hanging="153"/>
        <w:rPr>
          <w:rFonts w:eastAsiaTheme="majorEastAsia"/>
          <w:color w:val="004EA8"/>
          <w:sz w:val="22"/>
          <w:szCs w:val="22"/>
        </w:rPr>
      </w:pPr>
      <w:r w:rsidRPr="00002DEA">
        <w:rPr>
          <w:rFonts w:eastAsiaTheme="majorEastAsia"/>
          <w:color w:val="004EA8"/>
          <w:sz w:val="22"/>
          <w:szCs w:val="22"/>
        </w:rPr>
        <w:lastRenderedPageBreak/>
        <w:t>Planning</w:t>
      </w:r>
      <w:r w:rsidR="005F5630">
        <w:rPr>
          <w:rFonts w:eastAsiaTheme="majorEastAsia"/>
          <w:color w:val="004EA8"/>
          <w:sz w:val="22"/>
          <w:szCs w:val="22"/>
        </w:rPr>
        <w:t xml:space="preserve"> to reduce the need for driving</w:t>
      </w:r>
    </w:p>
    <w:p w14:paraId="23143389" w14:textId="77777777" w:rsidR="00E336C4" w:rsidRPr="00002DEA" w:rsidRDefault="00E336C4" w:rsidP="002C630B">
      <w:pPr>
        <w:spacing w:before="120" w:line="276" w:lineRule="auto"/>
        <w:rPr>
          <w:sz w:val="22"/>
          <w:szCs w:val="22"/>
        </w:rPr>
      </w:pPr>
      <w:r w:rsidRPr="00002DEA">
        <w:rPr>
          <w:sz w:val="22"/>
          <w:szCs w:val="22"/>
        </w:rPr>
        <w:t xml:space="preserve">The </w:t>
      </w:r>
      <w:r w:rsidRPr="00002DEA">
        <w:rPr>
          <w:b/>
          <w:sz w:val="22"/>
          <w:szCs w:val="22"/>
        </w:rPr>
        <w:t>Workplace Manager</w:t>
      </w:r>
      <w:r w:rsidRPr="00002DEA">
        <w:rPr>
          <w:sz w:val="22"/>
          <w:szCs w:val="22"/>
        </w:rPr>
        <w:t xml:space="preserve"> and/or </w:t>
      </w:r>
      <w:r w:rsidRPr="00002DEA">
        <w:rPr>
          <w:b/>
          <w:sz w:val="22"/>
          <w:szCs w:val="22"/>
        </w:rPr>
        <w:t>Management OHS Nominee</w:t>
      </w:r>
      <w:r w:rsidRPr="00002DEA">
        <w:rPr>
          <w:sz w:val="22"/>
          <w:szCs w:val="22"/>
        </w:rPr>
        <w:t xml:space="preserve"> in consultation with the HSR and/or employees are to consider alternate options to driving. This may include:</w:t>
      </w:r>
    </w:p>
    <w:p w14:paraId="5909E29D" w14:textId="09CED446" w:rsidR="00E336C4" w:rsidRPr="00002DEA" w:rsidRDefault="00002DEA" w:rsidP="002C630B">
      <w:pPr>
        <w:numPr>
          <w:ilvl w:val="0"/>
          <w:numId w:val="4"/>
        </w:numPr>
        <w:tabs>
          <w:tab w:val="clear" w:pos="360"/>
        </w:tabs>
        <w:spacing w:before="60" w:after="60" w:line="276" w:lineRule="auto"/>
        <w:ind w:left="425" w:hanging="425"/>
        <w:rPr>
          <w:sz w:val="22"/>
          <w:szCs w:val="22"/>
        </w:rPr>
      </w:pPr>
      <w:r>
        <w:rPr>
          <w:sz w:val="22"/>
          <w:szCs w:val="22"/>
        </w:rPr>
        <w:t>u</w:t>
      </w:r>
      <w:r w:rsidR="00E336C4" w:rsidRPr="00002DEA">
        <w:rPr>
          <w:sz w:val="22"/>
          <w:szCs w:val="22"/>
        </w:rPr>
        <w:t>sing teleconferencing or video conferencing, where practical</w:t>
      </w:r>
    </w:p>
    <w:p w14:paraId="6B4784B0" w14:textId="45A5AAFC" w:rsidR="00E336C4" w:rsidRPr="00002DEA" w:rsidRDefault="00002DEA" w:rsidP="002C630B">
      <w:pPr>
        <w:numPr>
          <w:ilvl w:val="0"/>
          <w:numId w:val="4"/>
        </w:numPr>
        <w:tabs>
          <w:tab w:val="clear" w:pos="360"/>
        </w:tabs>
        <w:spacing w:before="60" w:after="60" w:line="276" w:lineRule="auto"/>
        <w:ind w:left="425" w:hanging="425"/>
        <w:rPr>
          <w:sz w:val="22"/>
          <w:szCs w:val="22"/>
        </w:rPr>
      </w:pPr>
      <w:r>
        <w:rPr>
          <w:sz w:val="22"/>
          <w:szCs w:val="22"/>
        </w:rPr>
        <w:t>i</w:t>
      </w:r>
      <w:r w:rsidR="00E336C4" w:rsidRPr="00002DEA">
        <w:rPr>
          <w:sz w:val="22"/>
          <w:szCs w:val="22"/>
        </w:rPr>
        <w:t>nvestigating options for alternative forms of transport e.g. train, bus or airplane</w:t>
      </w:r>
    </w:p>
    <w:p w14:paraId="31BA441B" w14:textId="47F4FC03" w:rsidR="00E336C4" w:rsidRPr="00002DEA" w:rsidRDefault="00002DEA" w:rsidP="002C630B">
      <w:pPr>
        <w:numPr>
          <w:ilvl w:val="0"/>
          <w:numId w:val="4"/>
        </w:numPr>
        <w:tabs>
          <w:tab w:val="clear" w:pos="360"/>
        </w:tabs>
        <w:spacing w:before="60" w:after="60" w:line="276" w:lineRule="auto"/>
        <w:ind w:left="425" w:hanging="425"/>
        <w:rPr>
          <w:sz w:val="22"/>
          <w:szCs w:val="22"/>
        </w:rPr>
      </w:pPr>
      <w:r>
        <w:rPr>
          <w:sz w:val="22"/>
          <w:szCs w:val="22"/>
        </w:rPr>
        <w:t>a</w:t>
      </w:r>
      <w:r w:rsidR="00E336C4" w:rsidRPr="00002DEA">
        <w:rPr>
          <w:sz w:val="22"/>
          <w:szCs w:val="22"/>
        </w:rPr>
        <w:t>rranging for meetings to be held in suitable locations with access to public transport.</w:t>
      </w:r>
    </w:p>
    <w:p w14:paraId="3D418C69" w14:textId="057A044B" w:rsidR="00E336C4" w:rsidRPr="009025CC" w:rsidRDefault="00002DEA" w:rsidP="002C630B">
      <w:pPr>
        <w:numPr>
          <w:ilvl w:val="0"/>
          <w:numId w:val="4"/>
        </w:numPr>
        <w:tabs>
          <w:tab w:val="clear" w:pos="360"/>
        </w:tabs>
        <w:spacing w:before="60" w:after="60" w:line="276" w:lineRule="auto"/>
        <w:ind w:left="425" w:hanging="425"/>
        <w:rPr>
          <w:sz w:val="22"/>
          <w:szCs w:val="22"/>
        </w:rPr>
      </w:pPr>
      <w:r>
        <w:rPr>
          <w:sz w:val="22"/>
          <w:szCs w:val="22"/>
        </w:rPr>
        <w:t>w</w:t>
      </w:r>
      <w:r w:rsidR="00E336C4" w:rsidRPr="00002DEA">
        <w:rPr>
          <w:sz w:val="22"/>
          <w:szCs w:val="22"/>
        </w:rPr>
        <w:t xml:space="preserve">here practicable, arranging for meetings to commence no earlier than 10am or later than </w:t>
      </w:r>
      <w:proofErr w:type="spellStart"/>
      <w:r w:rsidR="00E336C4" w:rsidRPr="00002DEA">
        <w:rPr>
          <w:sz w:val="22"/>
          <w:szCs w:val="22"/>
        </w:rPr>
        <w:t>4pm</w:t>
      </w:r>
      <w:proofErr w:type="spellEnd"/>
      <w:r w:rsidR="00E336C4" w:rsidRPr="00002DEA">
        <w:rPr>
          <w:sz w:val="22"/>
          <w:szCs w:val="22"/>
        </w:rPr>
        <w:t>.</w:t>
      </w:r>
    </w:p>
    <w:p w14:paraId="16B45ECE" w14:textId="3E94A036" w:rsidR="00E336C4" w:rsidRPr="00002DEA" w:rsidRDefault="00E336C4" w:rsidP="007B74CB">
      <w:pPr>
        <w:pStyle w:val="Heading3"/>
        <w:tabs>
          <w:tab w:val="clear" w:pos="720"/>
          <w:tab w:val="num" w:pos="153"/>
        </w:tabs>
        <w:spacing w:line="276" w:lineRule="auto"/>
        <w:ind w:left="153" w:hanging="153"/>
        <w:rPr>
          <w:rFonts w:eastAsiaTheme="majorEastAsia"/>
          <w:color w:val="004EA8"/>
          <w:sz w:val="22"/>
          <w:szCs w:val="22"/>
        </w:rPr>
      </w:pPr>
      <w:r w:rsidRPr="00002DEA">
        <w:rPr>
          <w:rFonts w:eastAsiaTheme="majorEastAsia"/>
          <w:color w:val="004EA8"/>
          <w:sz w:val="22"/>
          <w:szCs w:val="22"/>
        </w:rPr>
        <w:t xml:space="preserve">Assessing </w:t>
      </w:r>
      <w:r w:rsidR="006C4AA9">
        <w:rPr>
          <w:rFonts w:eastAsiaTheme="majorEastAsia"/>
          <w:color w:val="004EA8"/>
          <w:sz w:val="22"/>
          <w:szCs w:val="22"/>
        </w:rPr>
        <w:t>d</w:t>
      </w:r>
      <w:r w:rsidRPr="00002DEA">
        <w:rPr>
          <w:rFonts w:eastAsiaTheme="majorEastAsia"/>
          <w:color w:val="004EA8"/>
          <w:sz w:val="22"/>
          <w:szCs w:val="22"/>
        </w:rPr>
        <w:t xml:space="preserve">river </w:t>
      </w:r>
      <w:r w:rsidR="006C4AA9">
        <w:rPr>
          <w:rFonts w:eastAsiaTheme="majorEastAsia"/>
          <w:color w:val="004EA8"/>
          <w:sz w:val="22"/>
          <w:szCs w:val="22"/>
        </w:rPr>
        <w:t>c</w:t>
      </w:r>
      <w:r w:rsidR="005F5630">
        <w:rPr>
          <w:rFonts w:eastAsiaTheme="majorEastAsia"/>
          <w:color w:val="004EA8"/>
          <w:sz w:val="22"/>
          <w:szCs w:val="22"/>
        </w:rPr>
        <w:t>ompetency</w:t>
      </w:r>
    </w:p>
    <w:p w14:paraId="124333BA" w14:textId="244EA2E7" w:rsidR="00E336C4" w:rsidRPr="00002DEA" w:rsidRDefault="00E336C4" w:rsidP="002C630B">
      <w:pPr>
        <w:spacing w:before="120" w:line="276" w:lineRule="auto"/>
        <w:rPr>
          <w:sz w:val="22"/>
          <w:szCs w:val="22"/>
        </w:rPr>
      </w:pPr>
      <w:r w:rsidRPr="004E5EFC">
        <w:rPr>
          <w:sz w:val="22"/>
          <w:szCs w:val="22"/>
        </w:rPr>
        <w:t xml:space="preserve">The </w:t>
      </w:r>
      <w:r w:rsidRPr="004E5EFC">
        <w:rPr>
          <w:b/>
          <w:sz w:val="22"/>
          <w:szCs w:val="22"/>
        </w:rPr>
        <w:t>Workplace Manager</w:t>
      </w:r>
      <w:r w:rsidRPr="00002DEA">
        <w:rPr>
          <w:sz w:val="22"/>
          <w:szCs w:val="22"/>
        </w:rPr>
        <w:t xml:space="preserve"> and/or </w:t>
      </w:r>
      <w:r w:rsidRPr="004E5EFC">
        <w:rPr>
          <w:b/>
          <w:sz w:val="22"/>
          <w:szCs w:val="22"/>
        </w:rPr>
        <w:t>Management OHS Nominee</w:t>
      </w:r>
      <w:r w:rsidRPr="00002DEA">
        <w:rPr>
          <w:sz w:val="22"/>
          <w:szCs w:val="22"/>
        </w:rPr>
        <w:t xml:space="preserve"> in consultation with the relevant employee are to ensure that the employee, who is required </w:t>
      </w:r>
      <w:r w:rsidR="007B74CB">
        <w:rPr>
          <w:sz w:val="22"/>
          <w:szCs w:val="22"/>
        </w:rPr>
        <w:t>to drive, holds a valid driver’s</w:t>
      </w:r>
      <w:r w:rsidRPr="00002DEA">
        <w:rPr>
          <w:sz w:val="22"/>
          <w:szCs w:val="22"/>
        </w:rPr>
        <w:t xml:space="preserve"> licence and has completed the </w:t>
      </w:r>
      <w:r w:rsidRPr="004E5EFC">
        <w:rPr>
          <w:sz w:val="22"/>
          <w:szCs w:val="22"/>
        </w:rPr>
        <w:t>Application to Drive Authorisation Form</w:t>
      </w:r>
      <w:r w:rsidRPr="00002DEA">
        <w:rPr>
          <w:sz w:val="22"/>
          <w:szCs w:val="22"/>
        </w:rPr>
        <w:t xml:space="preserve"> and Section 1 of the </w:t>
      </w:r>
      <w:r w:rsidR="00C1690A" w:rsidRPr="002C630B">
        <w:rPr>
          <w:i/>
          <w:sz w:val="22"/>
          <w:szCs w:val="22"/>
        </w:rPr>
        <w:t>Work-</w:t>
      </w:r>
      <w:r w:rsidRPr="002C630B">
        <w:rPr>
          <w:i/>
          <w:sz w:val="22"/>
          <w:szCs w:val="22"/>
        </w:rPr>
        <w:t>Related Driving Safety Checklist</w:t>
      </w:r>
      <w:r w:rsidRPr="00002DEA">
        <w:rPr>
          <w:sz w:val="22"/>
          <w:szCs w:val="22"/>
        </w:rPr>
        <w:t xml:space="preserve"> on an annual basis.</w:t>
      </w:r>
    </w:p>
    <w:p w14:paraId="002A62F9" w14:textId="39D29B89" w:rsidR="00E336C4" w:rsidRPr="00002DEA" w:rsidRDefault="00E336C4" w:rsidP="002C630B">
      <w:pPr>
        <w:spacing w:before="120" w:line="276" w:lineRule="auto"/>
        <w:rPr>
          <w:sz w:val="22"/>
          <w:szCs w:val="22"/>
        </w:rPr>
      </w:pPr>
      <w:r w:rsidRPr="00002DEA">
        <w:rPr>
          <w:sz w:val="22"/>
          <w:szCs w:val="22"/>
        </w:rPr>
        <w:t xml:space="preserve">Employees are to be signed off as competent after the </w:t>
      </w:r>
      <w:r w:rsidRPr="007B74CB">
        <w:rPr>
          <w:b/>
          <w:sz w:val="22"/>
          <w:szCs w:val="22"/>
        </w:rPr>
        <w:t>Workplace Manager</w:t>
      </w:r>
      <w:r w:rsidRPr="00002DEA">
        <w:rPr>
          <w:sz w:val="22"/>
          <w:szCs w:val="22"/>
        </w:rPr>
        <w:t xml:space="preserve"> and/or </w:t>
      </w:r>
      <w:r w:rsidRPr="007B74CB">
        <w:rPr>
          <w:b/>
          <w:sz w:val="22"/>
          <w:szCs w:val="22"/>
        </w:rPr>
        <w:t>Management OHS Nominee</w:t>
      </w:r>
      <w:r w:rsidRPr="004E5EFC">
        <w:rPr>
          <w:sz w:val="22"/>
          <w:szCs w:val="22"/>
        </w:rPr>
        <w:t xml:space="preserve"> </w:t>
      </w:r>
      <w:r w:rsidRPr="00002DEA">
        <w:rPr>
          <w:sz w:val="22"/>
          <w:szCs w:val="22"/>
        </w:rPr>
        <w:t>is satisfied that the employee is deemed competent to drive.</w:t>
      </w:r>
    </w:p>
    <w:p w14:paraId="7523A340" w14:textId="52C53FEB" w:rsidR="00E336C4" w:rsidRPr="00002DEA" w:rsidRDefault="00E336C4" w:rsidP="00106AD6">
      <w:pPr>
        <w:pStyle w:val="Heading3"/>
        <w:tabs>
          <w:tab w:val="clear" w:pos="720"/>
          <w:tab w:val="num" w:pos="153"/>
        </w:tabs>
        <w:spacing w:line="276" w:lineRule="auto"/>
        <w:ind w:left="153" w:hanging="153"/>
        <w:rPr>
          <w:rFonts w:eastAsiaTheme="majorEastAsia"/>
          <w:color w:val="004EA8"/>
          <w:sz w:val="22"/>
          <w:szCs w:val="22"/>
        </w:rPr>
      </w:pPr>
      <w:r w:rsidRPr="00002DEA">
        <w:rPr>
          <w:rFonts w:eastAsiaTheme="majorEastAsia"/>
          <w:color w:val="004EA8"/>
          <w:sz w:val="22"/>
          <w:szCs w:val="22"/>
        </w:rPr>
        <w:t xml:space="preserve">Use of </w:t>
      </w:r>
      <w:r w:rsidR="006C4AA9">
        <w:rPr>
          <w:rFonts w:eastAsiaTheme="majorEastAsia"/>
          <w:color w:val="004EA8"/>
          <w:sz w:val="22"/>
          <w:szCs w:val="22"/>
        </w:rPr>
        <w:t>p</w:t>
      </w:r>
      <w:r w:rsidRPr="00002DEA">
        <w:rPr>
          <w:rFonts w:eastAsiaTheme="majorEastAsia"/>
          <w:color w:val="004EA8"/>
          <w:sz w:val="22"/>
          <w:szCs w:val="22"/>
        </w:rPr>
        <w:t xml:space="preserve">rivate </w:t>
      </w:r>
      <w:r w:rsidR="006C4AA9">
        <w:rPr>
          <w:rFonts w:eastAsiaTheme="majorEastAsia"/>
          <w:color w:val="004EA8"/>
          <w:sz w:val="22"/>
          <w:szCs w:val="22"/>
        </w:rPr>
        <w:t>v</w:t>
      </w:r>
      <w:r w:rsidR="005F5630">
        <w:rPr>
          <w:rFonts w:eastAsiaTheme="majorEastAsia"/>
          <w:color w:val="004EA8"/>
          <w:sz w:val="22"/>
          <w:szCs w:val="22"/>
        </w:rPr>
        <w:t>ehicle</w:t>
      </w:r>
    </w:p>
    <w:p w14:paraId="733AC250" w14:textId="484892B9" w:rsidR="00E336C4" w:rsidRPr="00002DEA" w:rsidRDefault="00E336C4" w:rsidP="00E02822">
      <w:pPr>
        <w:spacing w:before="120" w:line="276" w:lineRule="auto"/>
        <w:rPr>
          <w:sz w:val="22"/>
          <w:szCs w:val="22"/>
        </w:rPr>
      </w:pPr>
      <w:r w:rsidRPr="00002DEA">
        <w:rPr>
          <w:sz w:val="22"/>
          <w:szCs w:val="22"/>
        </w:rPr>
        <w:t xml:space="preserve">Prior to an employee using their private vehicle for official </w:t>
      </w:r>
      <w:r w:rsidR="003A7558">
        <w:rPr>
          <w:sz w:val="22"/>
          <w:szCs w:val="22"/>
        </w:rPr>
        <w:t>Department</w:t>
      </w:r>
      <w:r w:rsidRPr="00002DEA">
        <w:rPr>
          <w:sz w:val="22"/>
          <w:szCs w:val="22"/>
        </w:rPr>
        <w:t xml:space="preserve"> business, ensure:</w:t>
      </w:r>
    </w:p>
    <w:p w14:paraId="3822E811" w14:textId="77777777" w:rsidR="00106AD6" w:rsidRDefault="00E336C4" w:rsidP="007A1FC7">
      <w:pPr>
        <w:numPr>
          <w:ilvl w:val="0"/>
          <w:numId w:val="5"/>
        </w:numPr>
        <w:spacing w:before="60" w:after="60" w:line="276" w:lineRule="auto"/>
        <w:ind w:left="426" w:hanging="426"/>
        <w:rPr>
          <w:sz w:val="22"/>
          <w:szCs w:val="22"/>
          <w:lang w:eastAsia="en-AU"/>
        </w:rPr>
      </w:pPr>
      <w:r w:rsidRPr="00106AD6">
        <w:rPr>
          <w:sz w:val="22"/>
          <w:szCs w:val="22"/>
          <w:lang w:eastAsia="en-AU"/>
        </w:rPr>
        <w:t xml:space="preserve">Approval has been obtained from </w:t>
      </w:r>
      <w:r w:rsidRPr="00C1690A">
        <w:rPr>
          <w:b/>
          <w:sz w:val="22"/>
          <w:szCs w:val="22"/>
          <w:lang w:eastAsia="en-AU"/>
        </w:rPr>
        <w:t>Executive Director</w:t>
      </w:r>
      <w:r w:rsidRPr="00106AD6">
        <w:rPr>
          <w:sz w:val="22"/>
          <w:szCs w:val="22"/>
          <w:lang w:eastAsia="en-AU"/>
        </w:rPr>
        <w:t xml:space="preserve"> or </w:t>
      </w:r>
      <w:r w:rsidRPr="00C1690A">
        <w:rPr>
          <w:b/>
          <w:sz w:val="22"/>
          <w:szCs w:val="22"/>
          <w:lang w:eastAsia="en-AU"/>
        </w:rPr>
        <w:t>Regional Director</w:t>
      </w:r>
      <w:r w:rsidRPr="00106AD6">
        <w:rPr>
          <w:sz w:val="22"/>
          <w:szCs w:val="22"/>
          <w:lang w:eastAsia="en-AU"/>
        </w:rPr>
        <w:t xml:space="preserve"> or appropriate delegate using the </w:t>
      </w:r>
      <w:hyperlink r:id="rId17" w:history="1">
        <w:r w:rsidRPr="00106AD6">
          <w:rPr>
            <w:color w:val="0000FF"/>
            <w:sz w:val="22"/>
            <w:szCs w:val="22"/>
            <w:u w:val="single"/>
            <w:lang w:eastAsia="en-AU"/>
          </w:rPr>
          <w:t>‘Approval to Use a Private Vehicle on Official Duties’</w:t>
        </w:r>
      </w:hyperlink>
      <w:r w:rsidRPr="00106AD6">
        <w:rPr>
          <w:sz w:val="22"/>
          <w:szCs w:val="22"/>
          <w:lang w:eastAsia="en-AU"/>
        </w:rPr>
        <w:t xml:space="preserve"> Form.</w:t>
      </w:r>
    </w:p>
    <w:p w14:paraId="3F940EC8" w14:textId="4100EB6E" w:rsidR="00E336C4" w:rsidRPr="00106AD6" w:rsidRDefault="00E336C4" w:rsidP="007A1FC7">
      <w:pPr>
        <w:numPr>
          <w:ilvl w:val="0"/>
          <w:numId w:val="5"/>
        </w:numPr>
        <w:spacing w:before="60" w:after="60" w:line="276" w:lineRule="auto"/>
        <w:ind w:left="425" w:hanging="425"/>
        <w:rPr>
          <w:sz w:val="22"/>
          <w:szCs w:val="22"/>
          <w:lang w:eastAsia="en-AU"/>
        </w:rPr>
      </w:pPr>
      <w:r w:rsidRPr="00106AD6">
        <w:rPr>
          <w:sz w:val="22"/>
          <w:szCs w:val="22"/>
          <w:lang w:eastAsia="en-AU"/>
        </w:rPr>
        <w:t xml:space="preserve">The vehicle is appropriately registered and has a current Comprehensive Motor Vehicle Insurance Policy that specifically covers for Third Party Liability of not less than $20 million and has an endorsed indemnity to </w:t>
      </w:r>
      <w:r w:rsidR="003A7558">
        <w:rPr>
          <w:sz w:val="22"/>
          <w:szCs w:val="22"/>
          <w:lang w:eastAsia="en-AU"/>
        </w:rPr>
        <w:t>the Department</w:t>
      </w:r>
      <w:r w:rsidRPr="00106AD6">
        <w:rPr>
          <w:sz w:val="22"/>
          <w:szCs w:val="22"/>
          <w:lang w:eastAsia="en-AU"/>
        </w:rPr>
        <w:t xml:space="preserve"> or the Crown.</w:t>
      </w:r>
    </w:p>
    <w:p w14:paraId="2E07D7CA" w14:textId="03BF42F1" w:rsidR="00E336C4" w:rsidRPr="00002DEA" w:rsidRDefault="00E336C4" w:rsidP="007A1FC7">
      <w:pPr>
        <w:numPr>
          <w:ilvl w:val="0"/>
          <w:numId w:val="5"/>
        </w:numPr>
        <w:spacing w:before="60" w:after="60" w:line="276" w:lineRule="auto"/>
        <w:ind w:left="426" w:hanging="426"/>
        <w:rPr>
          <w:sz w:val="22"/>
          <w:szCs w:val="22"/>
          <w:lang w:eastAsia="en-AU"/>
        </w:rPr>
      </w:pPr>
      <w:r w:rsidRPr="00002DEA">
        <w:rPr>
          <w:sz w:val="22"/>
          <w:szCs w:val="22"/>
          <w:lang w:eastAsia="en-AU"/>
        </w:rPr>
        <w:t>The use of the vehicle does not exceed 5,000 k</w:t>
      </w:r>
      <w:r w:rsidR="00FD23D6">
        <w:rPr>
          <w:sz w:val="22"/>
          <w:szCs w:val="22"/>
          <w:lang w:eastAsia="en-AU"/>
        </w:rPr>
        <w:t xml:space="preserve">m </w:t>
      </w:r>
      <w:r w:rsidRPr="00002DEA">
        <w:rPr>
          <w:sz w:val="22"/>
          <w:szCs w:val="22"/>
          <w:lang w:eastAsia="en-AU"/>
        </w:rPr>
        <w:t xml:space="preserve">of travel for Government business in a financial year, except where specific authorisation is provided in writing by the </w:t>
      </w:r>
      <w:r w:rsidRPr="00C1690A">
        <w:rPr>
          <w:b/>
          <w:sz w:val="22"/>
          <w:szCs w:val="22"/>
          <w:lang w:eastAsia="en-AU"/>
        </w:rPr>
        <w:t xml:space="preserve">Secretary </w:t>
      </w:r>
      <w:r w:rsidRPr="00002DEA">
        <w:rPr>
          <w:sz w:val="22"/>
          <w:szCs w:val="22"/>
          <w:lang w:eastAsia="en-AU"/>
        </w:rPr>
        <w:t xml:space="preserve">or </w:t>
      </w:r>
      <w:r w:rsidRPr="00C1690A">
        <w:rPr>
          <w:b/>
          <w:sz w:val="22"/>
          <w:szCs w:val="22"/>
          <w:lang w:eastAsia="en-AU"/>
        </w:rPr>
        <w:t>Statutory Authority Chief Executive Officer</w:t>
      </w:r>
      <w:r w:rsidRPr="00002DEA">
        <w:rPr>
          <w:sz w:val="22"/>
          <w:szCs w:val="22"/>
          <w:lang w:eastAsia="en-AU"/>
        </w:rPr>
        <w:t>. If it is anticipated that an employee will be traveling more than 5,000 k</w:t>
      </w:r>
      <w:r w:rsidR="00FD23D6">
        <w:rPr>
          <w:sz w:val="22"/>
          <w:szCs w:val="22"/>
          <w:lang w:eastAsia="en-AU"/>
        </w:rPr>
        <w:t>m</w:t>
      </w:r>
      <w:r w:rsidRPr="00002DEA">
        <w:rPr>
          <w:sz w:val="22"/>
          <w:szCs w:val="22"/>
          <w:lang w:eastAsia="en-AU"/>
        </w:rPr>
        <w:t xml:space="preserve"> using their private vehicle for </w:t>
      </w:r>
      <w:r w:rsidR="003A7558">
        <w:rPr>
          <w:sz w:val="22"/>
          <w:szCs w:val="22"/>
          <w:lang w:eastAsia="en-AU"/>
        </w:rPr>
        <w:t>Department</w:t>
      </w:r>
      <w:r w:rsidRPr="00002DEA">
        <w:rPr>
          <w:sz w:val="22"/>
          <w:szCs w:val="22"/>
          <w:lang w:eastAsia="en-AU"/>
        </w:rPr>
        <w:t xml:space="preserve"> business, the employee is to contact the tax Compliance Unit within Financial Service s Division for any income tax advice.</w:t>
      </w:r>
    </w:p>
    <w:p w14:paraId="7DEE1EA5" w14:textId="77777777" w:rsidR="00E336C4" w:rsidRPr="00002DEA" w:rsidRDefault="00E336C4" w:rsidP="007A1FC7">
      <w:pPr>
        <w:numPr>
          <w:ilvl w:val="0"/>
          <w:numId w:val="5"/>
        </w:numPr>
        <w:spacing w:before="60" w:after="60" w:line="276" w:lineRule="auto"/>
        <w:ind w:left="425" w:hanging="425"/>
        <w:rPr>
          <w:sz w:val="22"/>
          <w:szCs w:val="22"/>
          <w:lang w:eastAsia="en-AU"/>
        </w:rPr>
      </w:pPr>
      <w:r w:rsidRPr="00002DEA">
        <w:rPr>
          <w:sz w:val="22"/>
          <w:szCs w:val="22"/>
          <w:lang w:eastAsia="en-AU"/>
        </w:rPr>
        <w:t>The vehicle is roadworthy and free of defects.</w:t>
      </w:r>
    </w:p>
    <w:p w14:paraId="331A9DF9" w14:textId="77777777" w:rsidR="00E336C4" w:rsidRPr="00002DEA" w:rsidRDefault="00E336C4" w:rsidP="007A1FC7">
      <w:pPr>
        <w:pStyle w:val="ListParagraph"/>
        <w:numPr>
          <w:ilvl w:val="0"/>
          <w:numId w:val="5"/>
        </w:numPr>
        <w:spacing w:before="60" w:after="60" w:line="276" w:lineRule="auto"/>
        <w:ind w:left="425" w:hanging="425"/>
        <w:contextualSpacing w:val="0"/>
        <w:jc w:val="both"/>
        <w:rPr>
          <w:sz w:val="22"/>
          <w:szCs w:val="22"/>
        </w:rPr>
      </w:pPr>
      <w:r w:rsidRPr="00002DEA">
        <w:rPr>
          <w:sz w:val="22"/>
          <w:szCs w:val="22"/>
        </w:rPr>
        <w:t>The vehicle is fit for purpose.</w:t>
      </w:r>
    </w:p>
    <w:p w14:paraId="1F2B2104" w14:textId="77777777" w:rsidR="00E336C4" w:rsidRPr="00002DEA" w:rsidRDefault="00E336C4" w:rsidP="007A1FC7">
      <w:pPr>
        <w:pStyle w:val="ListParagraph"/>
        <w:numPr>
          <w:ilvl w:val="0"/>
          <w:numId w:val="5"/>
        </w:numPr>
        <w:spacing w:before="60" w:after="60" w:line="276" w:lineRule="auto"/>
        <w:ind w:left="425" w:hanging="425"/>
        <w:contextualSpacing w:val="0"/>
        <w:jc w:val="both"/>
        <w:rPr>
          <w:sz w:val="22"/>
          <w:szCs w:val="22"/>
        </w:rPr>
      </w:pPr>
      <w:r w:rsidRPr="00002DEA">
        <w:rPr>
          <w:sz w:val="22"/>
          <w:szCs w:val="22"/>
        </w:rPr>
        <w:t>The vehicle is maintained in accordance with road laws and government fleet standards.</w:t>
      </w:r>
    </w:p>
    <w:p w14:paraId="549E5BD6" w14:textId="77777777" w:rsidR="00E336C4" w:rsidRPr="00002DEA" w:rsidRDefault="00E336C4" w:rsidP="007A1FC7">
      <w:pPr>
        <w:pStyle w:val="ListParagraph"/>
        <w:numPr>
          <w:ilvl w:val="0"/>
          <w:numId w:val="5"/>
        </w:numPr>
        <w:spacing w:before="60" w:after="60" w:line="276" w:lineRule="auto"/>
        <w:ind w:left="425" w:hanging="425"/>
        <w:contextualSpacing w:val="0"/>
        <w:jc w:val="both"/>
        <w:rPr>
          <w:sz w:val="22"/>
          <w:szCs w:val="22"/>
        </w:rPr>
      </w:pPr>
      <w:r w:rsidRPr="00002DEA">
        <w:rPr>
          <w:sz w:val="22"/>
          <w:szCs w:val="22"/>
        </w:rPr>
        <w:t>Quarterly inspections of the vehicle are undertaken.</w:t>
      </w:r>
    </w:p>
    <w:p w14:paraId="5A360239" w14:textId="77777777" w:rsidR="00E336C4" w:rsidRPr="00002DEA" w:rsidRDefault="00E336C4" w:rsidP="007A1FC7">
      <w:pPr>
        <w:pStyle w:val="ListParagraph"/>
        <w:numPr>
          <w:ilvl w:val="0"/>
          <w:numId w:val="5"/>
        </w:numPr>
        <w:spacing w:before="60" w:after="60" w:line="276" w:lineRule="auto"/>
        <w:ind w:left="425" w:hanging="425"/>
        <w:contextualSpacing w:val="0"/>
        <w:jc w:val="both"/>
        <w:rPr>
          <w:sz w:val="22"/>
          <w:szCs w:val="22"/>
        </w:rPr>
      </w:pPr>
      <w:r w:rsidRPr="00002DEA">
        <w:rPr>
          <w:sz w:val="22"/>
          <w:szCs w:val="22"/>
        </w:rPr>
        <w:t>Generous novated leasing arrangements are provided to assist employees to purchase new vehicles.</w:t>
      </w:r>
    </w:p>
    <w:p w14:paraId="526F7DB5" w14:textId="20D88E4D" w:rsidR="00E336C4" w:rsidRPr="00106AD6" w:rsidRDefault="00E336C4" w:rsidP="007A1FC7">
      <w:pPr>
        <w:pStyle w:val="ListParagraph"/>
        <w:numPr>
          <w:ilvl w:val="0"/>
          <w:numId w:val="5"/>
        </w:numPr>
        <w:spacing w:before="60" w:after="60" w:line="276" w:lineRule="auto"/>
        <w:ind w:left="425" w:hanging="425"/>
        <w:contextualSpacing w:val="0"/>
        <w:jc w:val="both"/>
        <w:rPr>
          <w:b/>
          <w:sz w:val="22"/>
          <w:szCs w:val="22"/>
        </w:rPr>
      </w:pPr>
      <w:r w:rsidRPr="00002DEA">
        <w:rPr>
          <w:sz w:val="22"/>
          <w:szCs w:val="22"/>
        </w:rPr>
        <w:t>The vehicle has adjustable seating, airbags, central locking, reflective vests and reflective warning devices e.g. triangles.</w:t>
      </w:r>
    </w:p>
    <w:p w14:paraId="1A367D32" w14:textId="07B696A6" w:rsidR="00E336C4" w:rsidRPr="00002DEA" w:rsidRDefault="004E5EFC" w:rsidP="00FD23D6">
      <w:pPr>
        <w:pStyle w:val="Heading2"/>
        <w:spacing w:before="240" w:after="120" w:line="276" w:lineRule="auto"/>
        <w:ind w:left="578" w:hanging="578"/>
        <w:rPr>
          <w:rFonts w:cs="Arial"/>
          <w:sz w:val="22"/>
          <w:szCs w:val="22"/>
        </w:rPr>
      </w:pPr>
      <w:r>
        <w:rPr>
          <w:rFonts w:cs="Arial"/>
          <w:caps w:val="0"/>
          <w:sz w:val="22"/>
          <w:szCs w:val="22"/>
        </w:rPr>
        <w:t>P</w:t>
      </w:r>
      <w:r w:rsidR="005F5630">
        <w:rPr>
          <w:rFonts w:cs="Arial"/>
          <w:caps w:val="0"/>
          <w:sz w:val="22"/>
          <w:szCs w:val="22"/>
        </w:rPr>
        <w:t>lanning the trip</w:t>
      </w:r>
    </w:p>
    <w:p w14:paraId="045F0568" w14:textId="24FC5EA7" w:rsidR="00E336C4" w:rsidRDefault="00E336C4" w:rsidP="00E02822">
      <w:pPr>
        <w:spacing w:before="120" w:line="276" w:lineRule="auto"/>
        <w:rPr>
          <w:sz w:val="22"/>
          <w:szCs w:val="22"/>
        </w:rPr>
      </w:pPr>
      <w:r w:rsidRPr="00002DEA">
        <w:rPr>
          <w:sz w:val="22"/>
          <w:szCs w:val="22"/>
        </w:rPr>
        <w:t xml:space="preserve">The </w:t>
      </w:r>
      <w:r w:rsidRPr="00002DEA">
        <w:rPr>
          <w:b/>
          <w:sz w:val="22"/>
          <w:szCs w:val="22"/>
        </w:rPr>
        <w:t>Workplace Manager</w:t>
      </w:r>
      <w:r w:rsidRPr="00002DEA">
        <w:rPr>
          <w:sz w:val="22"/>
          <w:szCs w:val="22"/>
        </w:rPr>
        <w:t xml:space="preserve"> and/or </w:t>
      </w:r>
      <w:r w:rsidRPr="00002DEA">
        <w:rPr>
          <w:b/>
          <w:sz w:val="22"/>
          <w:szCs w:val="22"/>
        </w:rPr>
        <w:t>Management OHS Nominee</w:t>
      </w:r>
      <w:r w:rsidRPr="00002DEA">
        <w:rPr>
          <w:sz w:val="22"/>
          <w:szCs w:val="22"/>
        </w:rPr>
        <w:t>, in consultation with the employee are responsible for planning the travel details.</w:t>
      </w:r>
    </w:p>
    <w:p w14:paraId="4C5F208D" w14:textId="7559F45C" w:rsidR="00E336C4" w:rsidRPr="00002DEA" w:rsidRDefault="00E336C4" w:rsidP="00FD23D6">
      <w:pPr>
        <w:pStyle w:val="Heading3"/>
        <w:tabs>
          <w:tab w:val="clear" w:pos="720"/>
          <w:tab w:val="num" w:pos="153"/>
        </w:tabs>
        <w:spacing w:line="276" w:lineRule="auto"/>
        <w:ind w:left="153" w:hanging="153"/>
        <w:rPr>
          <w:rFonts w:eastAsiaTheme="majorEastAsia"/>
          <w:color w:val="004EA8"/>
          <w:sz w:val="22"/>
          <w:szCs w:val="22"/>
        </w:rPr>
      </w:pPr>
      <w:r w:rsidRPr="00002DEA">
        <w:rPr>
          <w:rFonts w:eastAsiaTheme="majorEastAsia"/>
          <w:color w:val="004EA8"/>
          <w:sz w:val="22"/>
          <w:szCs w:val="22"/>
        </w:rPr>
        <w:t xml:space="preserve">Approving </w:t>
      </w:r>
      <w:r w:rsidR="006C4AA9">
        <w:rPr>
          <w:rFonts w:eastAsiaTheme="majorEastAsia"/>
          <w:color w:val="004EA8"/>
          <w:sz w:val="22"/>
          <w:szCs w:val="22"/>
        </w:rPr>
        <w:t>t</w:t>
      </w:r>
      <w:r w:rsidRPr="00002DEA">
        <w:rPr>
          <w:rFonts w:eastAsiaTheme="majorEastAsia"/>
          <w:color w:val="004EA8"/>
          <w:sz w:val="22"/>
          <w:szCs w:val="22"/>
        </w:rPr>
        <w:t xml:space="preserve">ravel </w:t>
      </w:r>
      <w:r w:rsidR="006C4AA9">
        <w:rPr>
          <w:rFonts w:eastAsiaTheme="majorEastAsia"/>
          <w:color w:val="004EA8"/>
          <w:sz w:val="22"/>
          <w:szCs w:val="22"/>
        </w:rPr>
        <w:t>p</w:t>
      </w:r>
      <w:r w:rsidR="005F5630">
        <w:rPr>
          <w:rFonts w:eastAsiaTheme="majorEastAsia"/>
          <w:color w:val="004EA8"/>
          <w:sz w:val="22"/>
          <w:szCs w:val="22"/>
        </w:rPr>
        <w:t>lans</w:t>
      </w:r>
    </w:p>
    <w:p w14:paraId="133BA383" w14:textId="04C02BEC" w:rsidR="00E336C4" w:rsidRPr="00002DEA" w:rsidRDefault="00E336C4" w:rsidP="00FD23D6">
      <w:pPr>
        <w:spacing w:before="120" w:line="276" w:lineRule="auto"/>
        <w:rPr>
          <w:sz w:val="22"/>
          <w:szCs w:val="22"/>
        </w:rPr>
      </w:pPr>
      <w:r w:rsidRPr="00002DEA">
        <w:rPr>
          <w:sz w:val="22"/>
          <w:szCs w:val="22"/>
        </w:rPr>
        <w:lastRenderedPageBreak/>
        <w:t xml:space="preserve">The </w:t>
      </w:r>
      <w:r w:rsidR="00C1690A" w:rsidRPr="00E02822">
        <w:rPr>
          <w:i/>
          <w:sz w:val="22"/>
          <w:szCs w:val="22"/>
        </w:rPr>
        <w:t>Work-</w:t>
      </w:r>
      <w:r w:rsidRPr="00E02822">
        <w:rPr>
          <w:i/>
          <w:sz w:val="22"/>
          <w:szCs w:val="22"/>
        </w:rPr>
        <w:t>Related Driving Safety Checklist</w:t>
      </w:r>
      <w:r w:rsidRPr="00002DEA">
        <w:rPr>
          <w:sz w:val="22"/>
          <w:szCs w:val="22"/>
        </w:rPr>
        <w:t xml:space="preserve"> is valid for </w:t>
      </w:r>
      <w:r w:rsidR="00FD23D6">
        <w:rPr>
          <w:sz w:val="22"/>
          <w:szCs w:val="22"/>
        </w:rPr>
        <w:t>twelve</w:t>
      </w:r>
      <w:r w:rsidRPr="00002DEA">
        <w:rPr>
          <w:sz w:val="22"/>
          <w:szCs w:val="22"/>
        </w:rPr>
        <w:t xml:space="preserve"> months and is to be completed by the relevant employee in consultation with the </w:t>
      </w:r>
      <w:r w:rsidRPr="00002DEA">
        <w:rPr>
          <w:b/>
          <w:sz w:val="22"/>
          <w:szCs w:val="22"/>
        </w:rPr>
        <w:t>Workplace Manager</w:t>
      </w:r>
      <w:r w:rsidRPr="00002DEA">
        <w:rPr>
          <w:sz w:val="22"/>
          <w:szCs w:val="22"/>
        </w:rPr>
        <w:t xml:space="preserve">. The completed checklist and copies of requested documents (where required) are then reviewed by the </w:t>
      </w:r>
      <w:r w:rsidRPr="00002DEA">
        <w:rPr>
          <w:b/>
          <w:sz w:val="22"/>
          <w:szCs w:val="22"/>
        </w:rPr>
        <w:t>Workplace Manager</w:t>
      </w:r>
      <w:r w:rsidRPr="00002DEA">
        <w:rPr>
          <w:sz w:val="22"/>
          <w:szCs w:val="22"/>
        </w:rPr>
        <w:t xml:space="preserve">. Based on the review, the </w:t>
      </w:r>
      <w:r w:rsidRPr="00002DEA">
        <w:rPr>
          <w:b/>
          <w:sz w:val="22"/>
          <w:szCs w:val="22"/>
        </w:rPr>
        <w:t xml:space="preserve">Workplace Manager </w:t>
      </w:r>
      <w:r w:rsidRPr="00002DEA">
        <w:rPr>
          <w:sz w:val="22"/>
          <w:szCs w:val="22"/>
        </w:rPr>
        <w:t xml:space="preserve">is to evaluate </w:t>
      </w:r>
      <w:proofErr w:type="gramStart"/>
      <w:r w:rsidRPr="00002DEA">
        <w:rPr>
          <w:sz w:val="22"/>
          <w:szCs w:val="22"/>
        </w:rPr>
        <w:t>whether or not</w:t>
      </w:r>
      <w:proofErr w:type="gramEnd"/>
      <w:r w:rsidRPr="00002DEA">
        <w:rPr>
          <w:sz w:val="22"/>
          <w:szCs w:val="22"/>
        </w:rPr>
        <w:t xml:space="preserve"> th</w:t>
      </w:r>
      <w:r w:rsidR="00C1690A">
        <w:rPr>
          <w:sz w:val="22"/>
          <w:szCs w:val="22"/>
        </w:rPr>
        <w:t>e employee is to undertake work-</w:t>
      </w:r>
      <w:r w:rsidRPr="00002DEA">
        <w:rPr>
          <w:sz w:val="22"/>
          <w:szCs w:val="22"/>
        </w:rPr>
        <w:t>related driving.</w:t>
      </w:r>
    </w:p>
    <w:p w14:paraId="0392D773" w14:textId="586711E9" w:rsidR="00E336C4" w:rsidRPr="00002DEA" w:rsidRDefault="00E336C4" w:rsidP="00FD23D6">
      <w:pPr>
        <w:spacing w:before="120" w:line="276" w:lineRule="auto"/>
        <w:rPr>
          <w:sz w:val="22"/>
          <w:szCs w:val="22"/>
        </w:rPr>
      </w:pPr>
      <w:r w:rsidRPr="00002DEA">
        <w:rPr>
          <w:sz w:val="22"/>
          <w:szCs w:val="22"/>
        </w:rPr>
        <w:t xml:space="preserve">The </w:t>
      </w:r>
      <w:r w:rsidRPr="00E02822">
        <w:rPr>
          <w:i/>
          <w:sz w:val="22"/>
          <w:szCs w:val="22"/>
        </w:rPr>
        <w:t>Work</w:t>
      </w:r>
      <w:r w:rsidR="00C1690A" w:rsidRPr="00E02822">
        <w:rPr>
          <w:i/>
          <w:sz w:val="22"/>
          <w:szCs w:val="22"/>
        </w:rPr>
        <w:t>-</w:t>
      </w:r>
      <w:r w:rsidRPr="00E02822">
        <w:rPr>
          <w:i/>
          <w:sz w:val="22"/>
          <w:szCs w:val="22"/>
        </w:rPr>
        <w:t>Related Driving Safety Checklist</w:t>
      </w:r>
      <w:r w:rsidRPr="00002DEA">
        <w:rPr>
          <w:sz w:val="22"/>
          <w:szCs w:val="22"/>
        </w:rPr>
        <w:t xml:space="preserve"> can be tailored to suit </w:t>
      </w:r>
      <w:r w:rsidR="00F40BA1">
        <w:rPr>
          <w:sz w:val="22"/>
          <w:szCs w:val="22"/>
        </w:rPr>
        <w:t>r</w:t>
      </w:r>
      <w:r w:rsidRPr="00002DEA">
        <w:rPr>
          <w:sz w:val="22"/>
          <w:szCs w:val="22"/>
        </w:rPr>
        <w:t xml:space="preserve">egional / </w:t>
      </w:r>
      <w:r w:rsidR="00F40BA1">
        <w:rPr>
          <w:sz w:val="22"/>
          <w:szCs w:val="22"/>
        </w:rPr>
        <w:t>m</w:t>
      </w:r>
      <w:r w:rsidRPr="00002DEA">
        <w:rPr>
          <w:sz w:val="22"/>
          <w:szCs w:val="22"/>
        </w:rPr>
        <w:t>etro</w:t>
      </w:r>
      <w:r w:rsidR="00F40BA1">
        <w:rPr>
          <w:sz w:val="22"/>
          <w:szCs w:val="22"/>
        </w:rPr>
        <w:t>politan</w:t>
      </w:r>
      <w:r w:rsidRPr="00002DEA">
        <w:rPr>
          <w:sz w:val="22"/>
          <w:szCs w:val="22"/>
        </w:rPr>
        <w:t xml:space="preserve"> driving frequency requirements (i.e. if an employee’s driving frequency is the same for each trip then Section 2: Safe Journey of the checklist can be reviewed, as required).</w:t>
      </w:r>
    </w:p>
    <w:p w14:paraId="33601A24" w14:textId="1FFA0275" w:rsidR="00E336C4" w:rsidRPr="00002DEA" w:rsidRDefault="00E336C4" w:rsidP="00FD23D6">
      <w:pPr>
        <w:spacing w:before="120" w:line="276" w:lineRule="auto"/>
        <w:rPr>
          <w:sz w:val="22"/>
          <w:szCs w:val="22"/>
        </w:rPr>
      </w:pPr>
      <w:r w:rsidRPr="00002DEA">
        <w:rPr>
          <w:sz w:val="22"/>
          <w:szCs w:val="22"/>
        </w:rPr>
        <w:t xml:space="preserve">When completing Section 1 and 2 of the </w:t>
      </w:r>
      <w:r w:rsidRPr="00E02822">
        <w:rPr>
          <w:i/>
          <w:sz w:val="22"/>
          <w:szCs w:val="22"/>
        </w:rPr>
        <w:t>Work</w:t>
      </w:r>
      <w:r w:rsidR="00C1690A" w:rsidRPr="00E02822">
        <w:rPr>
          <w:i/>
          <w:sz w:val="22"/>
          <w:szCs w:val="22"/>
        </w:rPr>
        <w:t>-</w:t>
      </w:r>
      <w:r w:rsidRPr="00E02822">
        <w:rPr>
          <w:i/>
          <w:sz w:val="22"/>
          <w:szCs w:val="22"/>
        </w:rPr>
        <w:t>Related Driving Safety Checklist</w:t>
      </w:r>
      <w:r w:rsidRPr="00002DEA">
        <w:rPr>
          <w:sz w:val="22"/>
          <w:szCs w:val="22"/>
        </w:rPr>
        <w:t xml:space="preserve"> the following factors should be </w:t>
      </w:r>
      <w:proofErr w:type="gramStart"/>
      <w:r w:rsidRPr="00002DEA">
        <w:rPr>
          <w:sz w:val="22"/>
          <w:szCs w:val="22"/>
        </w:rPr>
        <w:t>taken into account</w:t>
      </w:r>
      <w:proofErr w:type="gramEnd"/>
      <w:r w:rsidRPr="00002DEA">
        <w:rPr>
          <w:sz w:val="22"/>
          <w:szCs w:val="22"/>
        </w:rPr>
        <w:t>:</w:t>
      </w:r>
    </w:p>
    <w:p w14:paraId="08D795DF" w14:textId="77777777" w:rsidR="00E336C4" w:rsidRPr="00002DEA" w:rsidRDefault="00E336C4" w:rsidP="00E02822">
      <w:pPr>
        <w:pStyle w:val="ListParagraph"/>
        <w:numPr>
          <w:ilvl w:val="0"/>
          <w:numId w:val="5"/>
        </w:numPr>
        <w:spacing w:before="60" w:after="60" w:line="276" w:lineRule="auto"/>
        <w:ind w:left="425" w:hanging="425"/>
        <w:contextualSpacing w:val="0"/>
        <w:rPr>
          <w:sz w:val="22"/>
          <w:szCs w:val="22"/>
        </w:rPr>
      </w:pPr>
      <w:r w:rsidRPr="00002DEA">
        <w:rPr>
          <w:sz w:val="22"/>
          <w:szCs w:val="22"/>
        </w:rPr>
        <w:t>Has the safest route been planned to undertake the journey?</w:t>
      </w:r>
    </w:p>
    <w:p w14:paraId="519D47BB" w14:textId="77777777" w:rsidR="00E336C4" w:rsidRPr="00002DEA" w:rsidRDefault="00E336C4" w:rsidP="00E02822">
      <w:pPr>
        <w:pStyle w:val="ListParagraph"/>
        <w:numPr>
          <w:ilvl w:val="0"/>
          <w:numId w:val="5"/>
        </w:numPr>
        <w:spacing w:before="60" w:after="60" w:line="276" w:lineRule="auto"/>
        <w:ind w:left="425" w:hanging="425"/>
        <w:contextualSpacing w:val="0"/>
        <w:rPr>
          <w:sz w:val="22"/>
          <w:szCs w:val="22"/>
        </w:rPr>
      </w:pPr>
      <w:r w:rsidRPr="00002DEA">
        <w:rPr>
          <w:sz w:val="22"/>
          <w:szCs w:val="22"/>
        </w:rPr>
        <w:t xml:space="preserve">Has the time period allocated for the journey to and from the destination been </w:t>
      </w:r>
      <w:proofErr w:type="gramStart"/>
      <w:r w:rsidRPr="00002DEA">
        <w:rPr>
          <w:sz w:val="22"/>
          <w:szCs w:val="22"/>
        </w:rPr>
        <w:t>taken into account</w:t>
      </w:r>
      <w:proofErr w:type="gramEnd"/>
      <w:r w:rsidRPr="00002DEA">
        <w:rPr>
          <w:sz w:val="22"/>
          <w:szCs w:val="22"/>
        </w:rPr>
        <w:t>?</w:t>
      </w:r>
    </w:p>
    <w:p w14:paraId="19D5A1DC" w14:textId="77777777" w:rsidR="00E336C4" w:rsidRPr="00002DEA" w:rsidRDefault="00E336C4" w:rsidP="00E02822">
      <w:pPr>
        <w:pStyle w:val="ListParagraph"/>
        <w:numPr>
          <w:ilvl w:val="0"/>
          <w:numId w:val="5"/>
        </w:numPr>
        <w:spacing w:before="60" w:after="60" w:line="276" w:lineRule="auto"/>
        <w:ind w:left="425" w:hanging="425"/>
        <w:contextualSpacing w:val="0"/>
        <w:rPr>
          <w:sz w:val="22"/>
          <w:szCs w:val="22"/>
        </w:rPr>
      </w:pPr>
      <w:r w:rsidRPr="00002DEA">
        <w:rPr>
          <w:sz w:val="22"/>
          <w:szCs w:val="22"/>
        </w:rPr>
        <w:t>Is the work schedule realistic? Do journey times take account of road types and condition, allow for rest breaks?</w:t>
      </w:r>
    </w:p>
    <w:p w14:paraId="33AF2EFE" w14:textId="77E44FCB" w:rsidR="00E336C4" w:rsidRPr="00002DEA" w:rsidRDefault="00E336C4" w:rsidP="00E02822">
      <w:pPr>
        <w:pStyle w:val="ListParagraph"/>
        <w:numPr>
          <w:ilvl w:val="0"/>
          <w:numId w:val="5"/>
        </w:numPr>
        <w:spacing w:before="60" w:after="60" w:line="276" w:lineRule="auto"/>
        <w:ind w:left="425" w:hanging="425"/>
        <w:contextualSpacing w:val="0"/>
        <w:rPr>
          <w:sz w:val="22"/>
          <w:szCs w:val="22"/>
        </w:rPr>
      </w:pPr>
      <w:r w:rsidRPr="00002DEA">
        <w:rPr>
          <w:sz w:val="22"/>
          <w:szCs w:val="22"/>
        </w:rPr>
        <w:t xml:space="preserve">Has the length of </w:t>
      </w:r>
      <w:proofErr w:type="gramStart"/>
      <w:r w:rsidRPr="00002DEA">
        <w:rPr>
          <w:sz w:val="22"/>
          <w:szCs w:val="22"/>
        </w:rPr>
        <w:t>work day</w:t>
      </w:r>
      <w:proofErr w:type="gramEnd"/>
      <w:r w:rsidRPr="00002DEA">
        <w:rPr>
          <w:sz w:val="22"/>
          <w:szCs w:val="22"/>
        </w:rPr>
        <w:t xml:space="preserve"> been considered in relation to this trip? Remember that sometimes employees</w:t>
      </w:r>
      <w:r w:rsidR="00FD23D6">
        <w:rPr>
          <w:sz w:val="22"/>
          <w:szCs w:val="22"/>
        </w:rPr>
        <w:t xml:space="preserve"> will start a journey from home.</w:t>
      </w:r>
    </w:p>
    <w:p w14:paraId="62AA9758" w14:textId="77777777" w:rsidR="00E336C4" w:rsidRPr="00002DEA" w:rsidRDefault="00E336C4" w:rsidP="00E02822">
      <w:pPr>
        <w:pStyle w:val="ListParagraph"/>
        <w:numPr>
          <w:ilvl w:val="0"/>
          <w:numId w:val="5"/>
        </w:numPr>
        <w:spacing w:before="60" w:after="60" w:line="276" w:lineRule="auto"/>
        <w:ind w:left="425" w:hanging="425"/>
        <w:contextualSpacing w:val="0"/>
        <w:rPr>
          <w:sz w:val="22"/>
          <w:szCs w:val="22"/>
        </w:rPr>
      </w:pPr>
      <w:r w:rsidRPr="00002DEA">
        <w:rPr>
          <w:sz w:val="22"/>
          <w:szCs w:val="22"/>
        </w:rPr>
        <w:t>Have periods when drivers are most likely to feel fatigue been considered when planning work schedules?</w:t>
      </w:r>
    </w:p>
    <w:p w14:paraId="457CF957" w14:textId="77777777" w:rsidR="00E336C4" w:rsidRPr="00002DEA" w:rsidRDefault="00E336C4" w:rsidP="00E02822">
      <w:pPr>
        <w:pStyle w:val="ListParagraph"/>
        <w:numPr>
          <w:ilvl w:val="0"/>
          <w:numId w:val="5"/>
        </w:numPr>
        <w:spacing w:before="60" w:after="60" w:line="276" w:lineRule="auto"/>
        <w:ind w:left="425" w:hanging="425"/>
        <w:contextualSpacing w:val="0"/>
        <w:rPr>
          <w:sz w:val="22"/>
          <w:szCs w:val="22"/>
        </w:rPr>
      </w:pPr>
      <w:r w:rsidRPr="00002DEA">
        <w:rPr>
          <w:sz w:val="22"/>
          <w:szCs w:val="22"/>
        </w:rPr>
        <w:t>Can drivers make an overnight stay rather than complete a long road journey at the end of the day?</w:t>
      </w:r>
    </w:p>
    <w:p w14:paraId="629F5C71" w14:textId="10B60391" w:rsidR="00E336C4" w:rsidRPr="00E15431" w:rsidRDefault="00E336C4" w:rsidP="00E02822">
      <w:pPr>
        <w:pStyle w:val="ListParagraph"/>
        <w:numPr>
          <w:ilvl w:val="0"/>
          <w:numId w:val="5"/>
        </w:numPr>
        <w:spacing w:before="60" w:after="60" w:line="276" w:lineRule="auto"/>
        <w:ind w:left="425" w:hanging="425"/>
        <w:contextualSpacing w:val="0"/>
        <w:rPr>
          <w:sz w:val="22"/>
          <w:szCs w:val="22"/>
        </w:rPr>
      </w:pPr>
      <w:r w:rsidRPr="00002DEA">
        <w:rPr>
          <w:sz w:val="22"/>
          <w:szCs w:val="22"/>
        </w:rPr>
        <w:t>Has the driver been given adequate opportunity to become acquainted with unfamiliar vehicles before being required to drive without an experienced driver to advise them?</w:t>
      </w:r>
    </w:p>
    <w:p w14:paraId="16AA4334" w14:textId="4E349579" w:rsidR="00E336C4" w:rsidRPr="00002DEA" w:rsidRDefault="00E336C4" w:rsidP="00FD23D6">
      <w:pPr>
        <w:pStyle w:val="Heading3"/>
        <w:tabs>
          <w:tab w:val="clear" w:pos="720"/>
        </w:tabs>
        <w:spacing w:line="276" w:lineRule="auto"/>
        <w:ind w:left="709" w:hanging="709"/>
        <w:rPr>
          <w:rFonts w:eastAsiaTheme="majorEastAsia"/>
          <w:color w:val="004EA8"/>
          <w:sz w:val="22"/>
          <w:szCs w:val="22"/>
        </w:rPr>
      </w:pPr>
      <w:r w:rsidRPr="00002DEA">
        <w:rPr>
          <w:rFonts w:eastAsiaTheme="majorEastAsia"/>
          <w:color w:val="004EA8"/>
          <w:sz w:val="22"/>
          <w:szCs w:val="22"/>
        </w:rPr>
        <w:t xml:space="preserve">Fatigue </w:t>
      </w:r>
      <w:r w:rsidR="006C4AA9">
        <w:rPr>
          <w:rFonts w:eastAsiaTheme="majorEastAsia"/>
          <w:color w:val="004EA8"/>
          <w:sz w:val="22"/>
          <w:szCs w:val="22"/>
        </w:rPr>
        <w:t>m</w:t>
      </w:r>
      <w:r w:rsidR="005F5630">
        <w:rPr>
          <w:rFonts w:eastAsiaTheme="majorEastAsia"/>
          <w:color w:val="004EA8"/>
          <w:sz w:val="22"/>
          <w:szCs w:val="22"/>
        </w:rPr>
        <w:t>anagement</w:t>
      </w:r>
    </w:p>
    <w:p w14:paraId="7B296901" w14:textId="1D86D5D9" w:rsidR="00E336C4" w:rsidRPr="00002DEA" w:rsidRDefault="00E336C4" w:rsidP="00FD23D6">
      <w:pPr>
        <w:spacing w:before="120" w:line="276" w:lineRule="auto"/>
        <w:rPr>
          <w:sz w:val="22"/>
          <w:szCs w:val="22"/>
        </w:rPr>
      </w:pPr>
      <w:r w:rsidRPr="00002DEA">
        <w:rPr>
          <w:sz w:val="22"/>
          <w:szCs w:val="22"/>
        </w:rPr>
        <w:t xml:space="preserve">Fatigue management is a shared responsibility between the </w:t>
      </w:r>
      <w:r w:rsidRPr="00FD23D6">
        <w:rPr>
          <w:b/>
          <w:sz w:val="22"/>
          <w:szCs w:val="22"/>
        </w:rPr>
        <w:t>Workplace Manager</w:t>
      </w:r>
      <w:r w:rsidRPr="00002DEA">
        <w:rPr>
          <w:sz w:val="22"/>
          <w:szCs w:val="22"/>
        </w:rPr>
        <w:t xml:space="preserve"> and employees as it involves factors both inside and outside of work. Outside of work causes of fatigue need to be addres</w:t>
      </w:r>
      <w:r w:rsidR="007A1FC7">
        <w:rPr>
          <w:sz w:val="22"/>
          <w:szCs w:val="22"/>
        </w:rPr>
        <w:t>sed by individuals whereas work-</w:t>
      </w:r>
      <w:r w:rsidRPr="00002DEA">
        <w:rPr>
          <w:sz w:val="22"/>
          <w:szCs w:val="22"/>
        </w:rPr>
        <w:t xml:space="preserve">related causes should be addressed in consultation with the </w:t>
      </w:r>
      <w:r w:rsidRPr="00FD23D6">
        <w:rPr>
          <w:b/>
          <w:sz w:val="22"/>
          <w:szCs w:val="22"/>
        </w:rPr>
        <w:t>Workplace Manager</w:t>
      </w:r>
      <w:r w:rsidRPr="00002DEA">
        <w:rPr>
          <w:sz w:val="22"/>
          <w:szCs w:val="22"/>
        </w:rPr>
        <w:t>.</w:t>
      </w:r>
    </w:p>
    <w:p w14:paraId="7EAE3AC7" w14:textId="0B9908D4" w:rsidR="00E336C4" w:rsidRPr="00002DEA" w:rsidRDefault="00E336C4" w:rsidP="00FD23D6">
      <w:pPr>
        <w:spacing w:before="120" w:line="276" w:lineRule="auto"/>
        <w:rPr>
          <w:sz w:val="22"/>
          <w:szCs w:val="22"/>
        </w:rPr>
      </w:pPr>
      <w:r w:rsidRPr="00002DEA">
        <w:rPr>
          <w:sz w:val="22"/>
          <w:szCs w:val="22"/>
        </w:rPr>
        <w:t xml:space="preserve">The following principles are to be considered by the </w:t>
      </w:r>
      <w:r w:rsidRPr="00FD23D6">
        <w:rPr>
          <w:b/>
          <w:sz w:val="22"/>
          <w:szCs w:val="22"/>
        </w:rPr>
        <w:t>Workplace Manager</w:t>
      </w:r>
      <w:r w:rsidRPr="00002DEA">
        <w:rPr>
          <w:sz w:val="22"/>
          <w:szCs w:val="22"/>
        </w:rPr>
        <w:t xml:space="preserve"> when planning and approving work involving work related driving. Employees are to</w:t>
      </w:r>
      <w:r w:rsidR="005F5630">
        <w:rPr>
          <w:sz w:val="22"/>
          <w:szCs w:val="22"/>
        </w:rPr>
        <w:t>:</w:t>
      </w:r>
    </w:p>
    <w:p w14:paraId="7D11E863" w14:textId="722827E5" w:rsidR="00E336C4" w:rsidRPr="00002DEA" w:rsidRDefault="00F40BA1" w:rsidP="00E02822">
      <w:pPr>
        <w:pStyle w:val="ListParagraph"/>
        <w:numPr>
          <w:ilvl w:val="0"/>
          <w:numId w:val="5"/>
        </w:numPr>
        <w:spacing w:before="60" w:after="60" w:line="276" w:lineRule="auto"/>
        <w:ind w:left="425" w:hanging="425"/>
        <w:contextualSpacing w:val="0"/>
        <w:rPr>
          <w:sz w:val="22"/>
          <w:szCs w:val="22"/>
        </w:rPr>
      </w:pPr>
      <w:r>
        <w:rPr>
          <w:sz w:val="22"/>
          <w:szCs w:val="22"/>
        </w:rPr>
        <w:t>d</w:t>
      </w:r>
      <w:r w:rsidR="00E336C4" w:rsidRPr="00002DEA">
        <w:rPr>
          <w:sz w:val="22"/>
          <w:szCs w:val="22"/>
        </w:rPr>
        <w:t xml:space="preserve">rive for no more than eight hours in a </w:t>
      </w:r>
      <w:proofErr w:type="gramStart"/>
      <w:r w:rsidR="00FD23D6">
        <w:rPr>
          <w:sz w:val="22"/>
          <w:szCs w:val="22"/>
        </w:rPr>
        <w:t>twenty four</w:t>
      </w:r>
      <w:r w:rsidR="00E336C4" w:rsidRPr="00002DEA">
        <w:rPr>
          <w:sz w:val="22"/>
          <w:szCs w:val="22"/>
        </w:rPr>
        <w:t xml:space="preserve"> hour</w:t>
      </w:r>
      <w:proofErr w:type="gramEnd"/>
      <w:r w:rsidR="00E336C4" w:rsidRPr="00002DEA">
        <w:rPr>
          <w:sz w:val="22"/>
          <w:szCs w:val="22"/>
        </w:rPr>
        <w:t xml:space="preserve"> period</w:t>
      </w:r>
    </w:p>
    <w:p w14:paraId="330D2729" w14:textId="07145858" w:rsidR="00E336C4" w:rsidRPr="00002DEA" w:rsidRDefault="00F40BA1" w:rsidP="00E02822">
      <w:pPr>
        <w:pStyle w:val="ListParagraph"/>
        <w:numPr>
          <w:ilvl w:val="0"/>
          <w:numId w:val="5"/>
        </w:numPr>
        <w:spacing w:before="60" w:after="60" w:line="276" w:lineRule="auto"/>
        <w:ind w:left="425" w:hanging="425"/>
        <w:contextualSpacing w:val="0"/>
        <w:rPr>
          <w:sz w:val="22"/>
          <w:szCs w:val="22"/>
        </w:rPr>
      </w:pPr>
      <w:r>
        <w:rPr>
          <w:sz w:val="22"/>
          <w:szCs w:val="22"/>
        </w:rPr>
        <w:t>d</w:t>
      </w:r>
      <w:r w:rsidR="00E336C4" w:rsidRPr="00002DEA">
        <w:rPr>
          <w:sz w:val="22"/>
          <w:szCs w:val="22"/>
        </w:rPr>
        <w:t xml:space="preserve">rive for no more than six hours in a </w:t>
      </w:r>
      <w:proofErr w:type="gramStart"/>
      <w:r w:rsidR="00FD23D6">
        <w:rPr>
          <w:sz w:val="22"/>
          <w:szCs w:val="22"/>
        </w:rPr>
        <w:t>twenty four</w:t>
      </w:r>
      <w:r w:rsidR="00E336C4" w:rsidRPr="00002DEA">
        <w:rPr>
          <w:sz w:val="22"/>
          <w:szCs w:val="22"/>
        </w:rPr>
        <w:t xml:space="preserve"> hour</w:t>
      </w:r>
      <w:proofErr w:type="gramEnd"/>
      <w:r w:rsidR="00E336C4" w:rsidRPr="00002DEA">
        <w:rPr>
          <w:sz w:val="22"/>
          <w:szCs w:val="22"/>
        </w:rPr>
        <w:t xml:space="preserve"> period when driving is interspersed with other work activities</w:t>
      </w:r>
    </w:p>
    <w:p w14:paraId="1AA419DA" w14:textId="6889ED4C" w:rsidR="00E336C4" w:rsidRPr="00002DEA" w:rsidRDefault="00F40BA1" w:rsidP="00E02822">
      <w:pPr>
        <w:pStyle w:val="ListParagraph"/>
        <w:numPr>
          <w:ilvl w:val="0"/>
          <w:numId w:val="5"/>
        </w:numPr>
        <w:spacing w:before="60" w:after="60" w:line="276" w:lineRule="auto"/>
        <w:ind w:left="425" w:hanging="425"/>
        <w:contextualSpacing w:val="0"/>
        <w:rPr>
          <w:sz w:val="22"/>
          <w:szCs w:val="22"/>
        </w:rPr>
      </w:pPr>
      <w:r>
        <w:rPr>
          <w:sz w:val="22"/>
          <w:szCs w:val="22"/>
        </w:rPr>
        <w:t>r</w:t>
      </w:r>
      <w:r w:rsidR="00E336C4" w:rsidRPr="00002DEA">
        <w:rPr>
          <w:sz w:val="22"/>
          <w:szCs w:val="22"/>
        </w:rPr>
        <w:t>egularly assess the total hours driven against human biological limits associated with adequate sleep and recovery to review work schedules</w:t>
      </w:r>
    </w:p>
    <w:p w14:paraId="24807E63" w14:textId="01C7653C" w:rsidR="00E336C4" w:rsidRPr="00002DEA" w:rsidRDefault="00F40BA1" w:rsidP="00E02822">
      <w:pPr>
        <w:pStyle w:val="ListParagraph"/>
        <w:numPr>
          <w:ilvl w:val="0"/>
          <w:numId w:val="5"/>
        </w:numPr>
        <w:spacing w:before="60" w:after="60" w:line="276" w:lineRule="auto"/>
        <w:ind w:left="425" w:hanging="425"/>
        <w:contextualSpacing w:val="0"/>
        <w:rPr>
          <w:sz w:val="22"/>
          <w:szCs w:val="22"/>
        </w:rPr>
      </w:pPr>
      <w:r>
        <w:rPr>
          <w:sz w:val="22"/>
          <w:szCs w:val="22"/>
        </w:rPr>
        <w:t>m</w:t>
      </w:r>
      <w:r w:rsidR="00E336C4" w:rsidRPr="00002DEA">
        <w:rPr>
          <w:sz w:val="22"/>
          <w:szCs w:val="22"/>
        </w:rPr>
        <w:t>inimise or avoid night driving and share driving where possible</w:t>
      </w:r>
    </w:p>
    <w:p w14:paraId="707D6CA9" w14:textId="79919236" w:rsidR="00E336C4" w:rsidRPr="00002DEA" w:rsidRDefault="00F40BA1" w:rsidP="00E02822">
      <w:pPr>
        <w:pStyle w:val="ListParagraph"/>
        <w:numPr>
          <w:ilvl w:val="0"/>
          <w:numId w:val="5"/>
        </w:numPr>
        <w:spacing w:before="60" w:after="60" w:line="276" w:lineRule="auto"/>
        <w:ind w:left="425" w:hanging="425"/>
        <w:contextualSpacing w:val="0"/>
        <w:rPr>
          <w:sz w:val="22"/>
          <w:szCs w:val="22"/>
        </w:rPr>
      </w:pPr>
      <w:r>
        <w:rPr>
          <w:sz w:val="22"/>
          <w:szCs w:val="22"/>
        </w:rPr>
        <w:t>e</w:t>
      </w:r>
      <w:r w:rsidR="00E336C4" w:rsidRPr="00002DEA">
        <w:rPr>
          <w:sz w:val="22"/>
          <w:szCs w:val="22"/>
        </w:rPr>
        <w:t>nsure they are well hydrated and rested</w:t>
      </w:r>
    </w:p>
    <w:p w14:paraId="16BE814A" w14:textId="599ACD4A" w:rsidR="00E336C4" w:rsidRPr="00002DEA" w:rsidRDefault="00F40BA1" w:rsidP="00E02822">
      <w:pPr>
        <w:pStyle w:val="ListParagraph"/>
        <w:numPr>
          <w:ilvl w:val="0"/>
          <w:numId w:val="5"/>
        </w:numPr>
        <w:spacing w:before="60" w:after="60" w:line="276" w:lineRule="auto"/>
        <w:ind w:left="425" w:hanging="425"/>
        <w:contextualSpacing w:val="0"/>
        <w:rPr>
          <w:sz w:val="22"/>
          <w:szCs w:val="22"/>
        </w:rPr>
      </w:pPr>
      <w:r>
        <w:rPr>
          <w:sz w:val="22"/>
          <w:szCs w:val="22"/>
        </w:rPr>
        <w:t>t</w:t>
      </w:r>
      <w:r w:rsidR="00E336C4" w:rsidRPr="00002DEA">
        <w:rPr>
          <w:sz w:val="22"/>
          <w:szCs w:val="22"/>
        </w:rPr>
        <w:t>ake a break from driving at least every two hours</w:t>
      </w:r>
    </w:p>
    <w:p w14:paraId="2572AAF5" w14:textId="16F55984" w:rsidR="00E336C4" w:rsidRPr="00002DEA" w:rsidRDefault="00F40BA1" w:rsidP="00E02822">
      <w:pPr>
        <w:pStyle w:val="ListParagraph"/>
        <w:numPr>
          <w:ilvl w:val="0"/>
          <w:numId w:val="5"/>
        </w:numPr>
        <w:spacing w:before="60" w:after="60" w:line="276" w:lineRule="auto"/>
        <w:ind w:left="425" w:hanging="425"/>
        <w:contextualSpacing w:val="0"/>
        <w:rPr>
          <w:sz w:val="22"/>
          <w:szCs w:val="22"/>
        </w:rPr>
      </w:pPr>
      <w:r>
        <w:rPr>
          <w:sz w:val="22"/>
          <w:szCs w:val="22"/>
        </w:rPr>
        <w:t>s</w:t>
      </w:r>
      <w:r w:rsidR="00E336C4" w:rsidRPr="00002DEA">
        <w:rPr>
          <w:sz w:val="22"/>
          <w:szCs w:val="22"/>
        </w:rPr>
        <w:t>top for at least 15-30 minutes for each break period, leave the car, and stretch and walk around to avoid sustained static postures for driver and passenger</w:t>
      </w:r>
    </w:p>
    <w:p w14:paraId="3940BADC" w14:textId="67191F8F" w:rsidR="00E336C4" w:rsidRPr="00FD23D6" w:rsidRDefault="00F40BA1" w:rsidP="00E02822">
      <w:pPr>
        <w:pStyle w:val="ListParagraph"/>
        <w:numPr>
          <w:ilvl w:val="0"/>
          <w:numId w:val="5"/>
        </w:numPr>
        <w:spacing w:before="60" w:after="60" w:line="276" w:lineRule="auto"/>
        <w:ind w:left="425" w:hanging="425"/>
        <w:contextualSpacing w:val="0"/>
        <w:rPr>
          <w:sz w:val="22"/>
          <w:szCs w:val="22"/>
        </w:rPr>
      </w:pPr>
      <w:r>
        <w:rPr>
          <w:sz w:val="22"/>
          <w:szCs w:val="22"/>
        </w:rPr>
        <w:lastRenderedPageBreak/>
        <w:t>m</w:t>
      </w:r>
      <w:r w:rsidR="00E336C4" w:rsidRPr="00002DEA">
        <w:rPr>
          <w:sz w:val="22"/>
          <w:szCs w:val="22"/>
        </w:rPr>
        <w:t xml:space="preserve">onitor symptoms of fatigue such as yawning, heavy eyes, blurred vision and reduced concentration. If these symptoms are being experienced, the driver must pull over when safe to do so and either change drivers or have a short </w:t>
      </w:r>
      <w:proofErr w:type="gramStart"/>
      <w:r w:rsidR="00FD23D6">
        <w:rPr>
          <w:sz w:val="22"/>
          <w:szCs w:val="22"/>
        </w:rPr>
        <w:t xml:space="preserve">twenty </w:t>
      </w:r>
      <w:r w:rsidR="00E336C4" w:rsidRPr="00002DEA">
        <w:rPr>
          <w:sz w:val="22"/>
          <w:szCs w:val="22"/>
        </w:rPr>
        <w:t>minute</w:t>
      </w:r>
      <w:proofErr w:type="gramEnd"/>
      <w:r w:rsidR="00E336C4" w:rsidRPr="00002DEA">
        <w:rPr>
          <w:sz w:val="22"/>
          <w:szCs w:val="22"/>
        </w:rPr>
        <w:t xml:space="preserve"> sleep.</w:t>
      </w:r>
    </w:p>
    <w:p w14:paraId="4BED5685" w14:textId="4DDD084A" w:rsidR="00E336C4" w:rsidRPr="00E15431" w:rsidRDefault="00E336C4" w:rsidP="00FD23D6">
      <w:pPr>
        <w:spacing w:before="120" w:line="276" w:lineRule="auto"/>
        <w:rPr>
          <w:sz w:val="22"/>
          <w:szCs w:val="22"/>
        </w:rPr>
      </w:pPr>
      <w:r w:rsidRPr="00002DEA">
        <w:rPr>
          <w:sz w:val="22"/>
          <w:szCs w:val="22"/>
        </w:rPr>
        <w:t xml:space="preserve">Where driving tasks are likely to exceed these restrictions, the </w:t>
      </w:r>
      <w:r w:rsidRPr="00002DEA">
        <w:rPr>
          <w:b/>
          <w:sz w:val="22"/>
          <w:szCs w:val="22"/>
        </w:rPr>
        <w:t>Workplace Manager</w:t>
      </w:r>
      <w:r w:rsidRPr="00002DEA">
        <w:rPr>
          <w:sz w:val="22"/>
          <w:szCs w:val="22"/>
        </w:rPr>
        <w:t xml:space="preserve"> is to </w:t>
      </w:r>
      <w:proofErr w:type="gramStart"/>
      <w:r w:rsidRPr="00002DEA">
        <w:rPr>
          <w:sz w:val="22"/>
          <w:szCs w:val="22"/>
        </w:rPr>
        <w:t>make arrangements</w:t>
      </w:r>
      <w:proofErr w:type="gramEnd"/>
      <w:r w:rsidRPr="00002DEA">
        <w:rPr>
          <w:sz w:val="22"/>
          <w:szCs w:val="22"/>
        </w:rPr>
        <w:t xml:space="preserve"> for employees to stay in overnight accommodation or consider, where appropriate, alternative arrangements such as teleconferencing.</w:t>
      </w:r>
    </w:p>
    <w:p w14:paraId="6B1D00B0" w14:textId="1BED445B" w:rsidR="00E336C4" w:rsidRPr="00002DEA" w:rsidRDefault="00E336C4" w:rsidP="00FD23D6">
      <w:pPr>
        <w:pStyle w:val="Heading3"/>
        <w:tabs>
          <w:tab w:val="clear" w:pos="720"/>
          <w:tab w:val="num" w:pos="153"/>
        </w:tabs>
        <w:spacing w:line="276" w:lineRule="auto"/>
        <w:ind w:left="153" w:hanging="153"/>
        <w:rPr>
          <w:rFonts w:eastAsiaTheme="majorEastAsia"/>
          <w:color w:val="004EA8"/>
          <w:sz w:val="22"/>
          <w:szCs w:val="22"/>
        </w:rPr>
      </w:pPr>
      <w:r w:rsidRPr="00002DEA">
        <w:rPr>
          <w:rFonts w:eastAsiaTheme="majorEastAsia"/>
          <w:color w:val="004EA8"/>
          <w:sz w:val="22"/>
          <w:szCs w:val="22"/>
        </w:rPr>
        <w:t xml:space="preserve">Vehicle </w:t>
      </w:r>
      <w:r w:rsidR="006C4AA9">
        <w:rPr>
          <w:rFonts w:eastAsiaTheme="majorEastAsia"/>
          <w:color w:val="004EA8"/>
          <w:sz w:val="22"/>
          <w:szCs w:val="22"/>
        </w:rPr>
        <w:t>i</w:t>
      </w:r>
      <w:r w:rsidR="005F5630">
        <w:rPr>
          <w:rFonts w:eastAsiaTheme="majorEastAsia"/>
          <w:color w:val="004EA8"/>
          <w:sz w:val="22"/>
          <w:szCs w:val="22"/>
        </w:rPr>
        <w:t>nspection</w:t>
      </w:r>
    </w:p>
    <w:p w14:paraId="4E60308F" w14:textId="46BFDFB7" w:rsidR="00E336C4" w:rsidRPr="00E02822" w:rsidRDefault="00E336C4" w:rsidP="00FD23D6">
      <w:pPr>
        <w:spacing w:before="120" w:line="276" w:lineRule="auto"/>
        <w:rPr>
          <w:i/>
          <w:sz w:val="22"/>
          <w:szCs w:val="22"/>
        </w:rPr>
      </w:pPr>
      <w:r w:rsidRPr="00002DEA">
        <w:rPr>
          <w:sz w:val="22"/>
          <w:szCs w:val="22"/>
        </w:rPr>
        <w:t xml:space="preserve">Employees are to check that the vehicle, including a private vehicle, is in a safe condition to drive prior to starting a trip by completing Section 3 of the </w:t>
      </w:r>
      <w:r w:rsidR="007A1FC7" w:rsidRPr="00E02822">
        <w:rPr>
          <w:i/>
          <w:sz w:val="22"/>
          <w:szCs w:val="22"/>
        </w:rPr>
        <w:t>Work-</w:t>
      </w:r>
      <w:r w:rsidRPr="00E02822">
        <w:rPr>
          <w:i/>
          <w:sz w:val="22"/>
          <w:szCs w:val="22"/>
        </w:rPr>
        <w:t xml:space="preserve">Related Driving Safety Checklist. </w:t>
      </w:r>
    </w:p>
    <w:p w14:paraId="7CA93A25" w14:textId="0E32464C" w:rsidR="00E336C4" w:rsidRDefault="00E336C4" w:rsidP="00FD23D6">
      <w:pPr>
        <w:spacing w:before="120" w:line="276" w:lineRule="auto"/>
        <w:rPr>
          <w:sz w:val="22"/>
          <w:szCs w:val="22"/>
        </w:rPr>
      </w:pPr>
      <w:r w:rsidRPr="00002DEA">
        <w:rPr>
          <w:sz w:val="22"/>
          <w:szCs w:val="22"/>
        </w:rPr>
        <w:t xml:space="preserve">Any identified vehicle defects are to be reported by the employee to the </w:t>
      </w:r>
      <w:r w:rsidRPr="00002DEA">
        <w:rPr>
          <w:b/>
          <w:sz w:val="22"/>
          <w:szCs w:val="22"/>
        </w:rPr>
        <w:t>Workplace Manager</w:t>
      </w:r>
      <w:r w:rsidRPr="00002DEA">
        <w:rPr>
          <w:sz w:val="22"/>
          <w:szCs w:val="22"/>
        </w:rPr>
        <w:t xml:space="preserve">, </w:t>
      </w:r>
      <w:r w:rsidRPr="00002DEA">
        <w:rPr>
          <w:b/>
          <w:sz w:val="22"/>
          <w:szCs w:val="22"/>
        </w:rPr>
        <w:t>Management OHS Nominee</w:t>
      </w:r>
      <w:r w:rsidRPr="00002DEA">
        <w:rPr>
          <w:sz w:val="22"/>
          <w:szCs w:val="22"/>
        </w:rPr>
        <w:t xml:space="preserve"> and/or Shared Service Provider – </w:t>
      </w:r>
      <w:proofErr w:type="gramStart"/>
      <w:r w:rsidRPr="00002DEA">
        <w:rPr>
          <w:sz w:val="22"/>
          <w:szCs w:val="22"/>
        </w:rPr>
        <w:t>Car Pool</w:t>
      </w:r>
      <w:proofErr w:type="gramEnd"/>
      <w:r w:rsidRPr="00002DEA">
        <w:rPr>
          <w:sz w:val="22"/>
          <w:szCs w:val="22"/>
        </w:rPr>
        <w:t xml:space="preserve"> Services; in the case of private vehicles, ensuring the vehicle defect is fixed before using it for </w:t>
      </w:r>
      <w:r w:rsidR="003A7558">
        <w:rPr>
          <w:sz w:val="22"/>
          <w:szCs w:val="22"/>
        </w:rPr>
        <w:t>Department</w:t>
      </w:r>
      <w:r w:rsidRPr="00002DEA">
        <w:rPr>
          <w:sz w:val="22"/>
          <w:szCs w:val="22"/>
        </w:rPr>
        <w:t xml:space="preserve"> business.</w:t>
      </w:r>
    </w:p>
    <w:p w14:paraId="03289328" w14:textId="3292E8D2" w:rsidR="00E336C4" w:rsidRPr="00002DEA" w:rsidRDefault="00E336C4" w:rsidP="00FD23D6">
      <w:pPr>
        <w:pStyle w:val="Heading3"/>
        <w:tabs>
          <w:tab w:val="clear" w:pos="720"/>
          <w:tab w:val="num" w:pos="153"/>
        </w:tabs>
        <w:spacing w:line="276" w:lineRule="auto"/>
        <w:ind w:left="153" w:hanging="153"/>
        <w:rPr>
          <w:rFonts w:eastAsiaTheme="majorEastAsia"/>
          <w:color w:val="004EA8"/>
          <w:sz w:val="22"/>
          <w:szCs w:val="22"/>
        </w:rPr>
      </w:pPr>
      <w:r w:rsidRPr="00002DEA">
        <w:rPr>
          <w:rFonts w:eastAsiaTheme="majorEastAsia"/>
          <w:color w:val="004EA8"/>
          <w:sz w:val="22"/>
          <w:szCs w:val="22"/>
        </w:rPr>
        <w:t>Adve</w:t>
      </w:r>
      <w:r w:rsidR="005F5630">
        <w:rPr>
          <w:rFonts w:eastAsiaTheme="majorEastAsia"/>
          <w:color w:val="004EA8"/>
          <w:sz w:val="22"/>
          <w:szCs w:val="22"/>
        </w:rPr>
        <w:t>rse weather and road conditions</w:t>
      </w:r>
    </w:p>
    <w:p w14:paraId="55B71B9B" w14:textId="46090B07" w:rsidR="00E336C4" w:rsidRPr="00FD23D6" w:rsidRDefault="00E336C4" w:rsidP="00FD23D6">
      <w:pPr>
        <w:spacing w:before="120" w:line="276" w:lineRule="auto"/>
        <w:rPr>
          <w:sz w:val="22"/>
          <w:szCs w:val="22"/>
        </w:rPr>
      </w:pPr>
      <w:r w:rsidRPr="00002DEA">
        <w:rPr>
          <w:sz w:val="22"/>
          <w:szCs w:val="22"/>
        </w:rPr>
        <w:t>The</w:t>
      </w:r>
      <w:r w:rsidRPr="00002DEA">
        <w:rPr>
          <w:b/>
          <w:sz w:val="22"/>
          <w:szCs w:val="22"/>
        </w:rPr>
        <w:t xml:space="preserve"> Workplace Manager </w:t>
      </w:r>
      <w:r w:rsidRPr="00002DEA">
        <w:rPr>
          <w:sz w:val="22"/>
          <w:szCs w:val="22"/>
        </w:rPr>
        <w:t>in consultation with</w:t>
      </w:r>
      <w:r w:rsidRPr="00002DEA">
        <w:rPr>
          <w:b/>
          <w:sz w:val="22"/>
          <w:szCs w:val="22"/>
        </w:rPr>
        <w:t xml:space="preserve"> </w:t>
      </w:r>
      <w:r w:rsidRPr="00002DEA">
        <w:rPr>
          <w:sz w:val="22"/>
          <w:szCs w:val="22"/>
        </w:rPr>
        <w:t xml:space="preserve">employees are to consider relevant information about hazards and adverse conditions (e.g. road closures due to bushfires and floods etc.) that may exist at any </w:t>
      </w:r>
      <w:proofErr w:type="gramStart"/>
      <w:r w:rsidRPr="00002DEA">
        <w:rPr>
          <w:sz w:val="22"/>
          <w:szCs w:val="22"/>
        </w:rPr>
        <w:t>particular time</w:t>
      </w:r>
      <w:proofErr w:type="gramEnd"/>
      <w:r w:rsidRPr="00002DEA">
        <w:rPr>
          <w:sz w:val="22"/>
          <w:szCs w:val="22"/>
        </w:rPr>
        <w:t>, prior to commencing a trip.</w:t>
      </w:r>
      <w:r w:rsidRPr="00002DEA">
        <w:rPr>
          <w:b/>
          <w:sz w:val="22"/>
          <w:szCs w:val="22"/>
        </w:rPr>
        <w:t xml:space="preserve"> </w:t>
      </w:r>
      <w:r w:rsidRPr="00002DEA">
        <w:rPr>
          <w:sz w:val="22"/>
          <w:szCs w:val="22"/>
        </w:rPr>
        <w:t>If necessary, alternate routes should be chosen or travel postponed.</w:t>
      </w:r>
    </w:p>
    <w:p w14:paraId="6CAADC54" w14:textId="77777777" w:rsidR="00E336C4" w:rsidRPr="00002DEA" w:rsidRDefault="00E336C4" w:rsidP="00FD23D6">
      <w:pPr>
        <w:spacing w:before="120" w:line="276" w:lineRule="auto"/>
        <w:rPr>
          <w:sz w:val="22"/>
          <w:szCs w:val="22"/>
        </w:rPr>
      </w:pPr>
      <w:r w:rsidRPr="00002DEA">
        <w:rPr>
          <w:sz w:val="22"/>
          <w:szCs w:val="22"/>
        </w:rPr>
        <w:t xml:space="preserve">Updated information can be found by accessing:  </w:t>
      </w:r>
    </w:p>
    <w:p w14:paraId="71D3663E" w14:textId="77777777" w:rsidR="00E336C4" w:rsidRPr="00002DEA" w:rsidRDefault="00E336C4" w:rsidP="00E02822">
      <w:pPr>
        <w:pStyle w:val="ListParagraph"/>
        <w:numPr>
          <w:ilvl w:val="0"/>
          <w:numId w:val="5"/>
        </w:numPr>
        <w:spacing w:before="60" w:after="60" w:line="276" w:lineRule="auto"/>
        <w:ind w:left="425" w:hanging="425"/>
        <w:contextualSpacing w:val="0"/>
        <w:rPr>
          <w:sz w:val="22"/>
          <w:szCs w:val="22"/>
        </w:rPr>
      </w:pPr>
      <w:r w:rsidRPr="00002DEA">
        <w:rPr>
          <w:sz w:val="22"/>
          <w:szCs w:val="22"/>
        </w:rPr>
        <w:t xml:space="preserve">the Country Fire Authority website or </w:t>
      </w:r>
      <w:proofErr w:type="spellStart"/>
      <w:r w:rsidRPr="00002DEA">
        <w:rPr>
          <w:sz w:val="22"/>
          <w:szCs w:val="22"/>
        </w:rPr>
        <w:t>FireReady</w:t>
      </w:r>
      <w:proofErr w:type="spellEnd"/>
      <w:r w:rsidRPr="00002DEA">
        <w:rPr>
          <w:sz w:val="22"/>
          <w:szCs w:val="22"/>
        </w:rPr>
        <w:t xml:space="preserve"> application for mobile phones</w:t>
      </w:r>
    </w:p>
    <w:p w14:paraId="56064FBC" w14:textId="7CE14859" w:rsidR="00E336C4" w:rsidRPr="00002DEA" w:rsidRDefault="00E336C4" w:rsidP="00E02822">
      <w:pPr>
        <w:pStyle w:val="ListParagraph"/>
        <w:numPr>
          <w:ilvl w:val="0"/>
          <w:numId w:val="5"/>
        </w:numPr>
        <w:spacing w:before="60" w:after="60" w:line="276" w:lineRule="auto"/>
        <w:ind w:left="425" w:hanging="425"/>
        <w:contextualSpacing w:val="0"/>
        <w:rPr>
          <w:sz w:val="22"/>
          <w:szCs w:val="22"/>
        </w:rPr>
      </w:pPr>
      <w:r w:rsidRPr="00002DEA">
        <w:rPr>
          <w:sz w:val="22"/>
          <w:szCs w:val="22"/>
        </w:rPr>
        <w:t>Victorian Bushfire Information Line (Ph.: 1800 2</w:t>
      </w:r>
      <w:r w:rsidR="004D7CA7">
        <w:rPr>
          <w:sz w:val="22"/>
          <w:szCs w:val="22"/>
        </w:rPr>
        <w:t>26 226</w:t>
      </w:r>
      <w:r w:rsidRPr="00002DEA">
        <w:rPr>
          <w:sz w:val="22"/>
          <w:szCs w:val="22"/>
        </w:rPr>
        <w:t xml:space="preserve">) </w:t>
      </w:r>
    </w:p>
    <w:p w14:paraId="3418C5E8" w14:textId="29F4C432" w:rsidR="00E336C4" w:rsidRPr="00E15431" w:rsidRDefault="00E336C4" w:rsidP="00E02822">
      <w:pPr>
        <w:pStyle w:val="ListParagraph"/>
        <w:numPr>
          <w:ilvl w:val="0"/>
          <w:numId w:val="5"/>
        </w:numPr>
        <w:spacing w:before="60" w:after="60" w:line="276" w:lineRule="auto"/>
        <w:ind w:left="425" w:hanging="425"/>
        <w:contextualSpacing w:val="0"/>
        <w:rPr>
          <w:sz w:val="22"/>
          <w:szCs w:val="22"/>
        </w:rPr>
      </w:pPr>
      <w:r w:rsidRPr="00002DEA">
        <w:rPr>
          <w:sz w:val="22"/>
          <w:szCs w:val="22"/>
        </w:rPr>
        <w:t>ABC Radio.</w:t>
      </w:r>
    </w:p>
    <w:p w14:paraId="356D18CB" w14:textId="1716C7DA" w:rsidR="00E336C4" w:rsidRPr="00002DEA" w:rsidRDefault="006C4AA9" w:rsidP="002F6B0A">
      <w:pPr>
        <w:pStyle w:val="Heading2"/>
        <w:spacing w:before="240" w:after="120" w:line="276" w:lineRule="auto"/>
        <w:ind w:left="578" w:hanging="578"/>
        <w:rPr>
          <w:rFonts w:cs="Arial"/>
          <w:sz w:val="22"/>
          <w:szCs w:val="22"/>
        </w:rPr>
      </w:pPr>
      <w:r>
        <w:rPr>
          <w:rFonts w:cs="Arial"/>
          <w:caps w:val="0"/>
          <w:sz w:val="22"/>
          <w:szCs w:val="22"/>
        </w:rPr>
        <w:t>M</w:t>
      </w:r>
      <w:r w:rsidRPr="00002DEA">
        <w:rPr>
          <w:rFonts w:cs="Arial"/>
          <w:caps w:val="0"/>
          <w:sz w:val="22"/>
          <w:szCs w:val="22"/>
        </w:rPr>
        <w:t>a</w:t>
      </w:r>
      <w:r w:rsidR="005F5630">
        <w:rPr>
          <w:rFonts w:cs="Arial"/>
          <w:caps w:val="0"/>
          <w:sz w:val="22"/>
          <w:szCs w:val="22"/>
        </w:rPr>
        <w:t>naging risk factors on the road</w:t>
      </w:r>
    </w:p>
    <w:p w14:paraId="355CF079" w14:textId="7B042916" w:rsidR="00E336C4" w:rsidRPr="00002DEA" w:rsidRDefault="005F5630" w:rsidP="003A7558">
      <w:pPr>
        <w:pStyle w:val="Heading3"/>
        <w:tabs>
          <w:tab w:val="clear" w:pos="720"/>
        </w:tabs>
        <w:spacing w:line="276" w:lineRule="auto"/>
        <w:ind w:left="709" w:hanging="709"/>
        <w:rPr>
          <w:rFonts w:eastAsiaTheme="majorEastAsia"/>
          <w:color w:val="004EA8"/>
          <w:sz w:val="22"/>
          <w:szCs w:val="22"/>
        </w:rPr>
      </w:pPr>
      <w:r>
        <w:rPr>
          <w:rFonts w:eastAsiaTheme="majorEastAsia"/>
          <w:color w:val="004EA8"/>
          <w:sz w:val="22"/>
          <w:szCs w:val="22"/>
        </w:rPr>
        <w:t>Speed and traffic offences</w:t>
      </w:r>
    </w:p>
    <w:p w14:paraId="21D702C9" w14:textId="5CC9D8CB" w:rsidR="00E336C4" w:rsidRPr="00002DEA" w:rsidRDefault="00E336C4" w:rsidP="002F6B0A">
      <w:pPr>
        <w:spacing w:before="120" w:line="276" w:lineRule="auto"/>
        <w:rPr>
          <w:sz w:val="22"/>
          <w:szCs w:val="22"/>
        </w:rPr>
      </w:pPr>
      <w:r w:rsidRPr="00002DEA">
        <w:rPr>
          <w:sz w:val="22"/>
          <w:szCs w:val="22"/>
        </w:rPr>
        <w:t xml:space="preserve">Employees </w:t>
      </w:r>
      <w:proofErr w:type="gramStart"/>
      <w:r w:rsidRPr="00002DEA">
        <w:rPr>
          <w:sz w:val="22"/>
          <w:szCs w:val="22"/>
        </w:rPr>
        <w:t>must drive within the legal speed limit at all times</w:t>
      </w:r>
      <w:proofErr w:type="gramEnd"/>
      <w:r w:rsidRPr="00002DEA">
        <w:rPr>
          <w:sz w:val="22"/>
          <w:szCs w:val="22"/>
        </w:rPr>
        <w:t>. Drivers should travel at speeds that are safe for the conditions, recognising that in some circumstances such as in rain or fog this may be below the posted speed limit. Consideration should also be given to the potential impact of a collision on road-users who are inherently vulnerable such as pedestrians, motorcyclists and cyclists.</w:t>
      </w:r>
    </w:p>
    <w:p w14:paraId="21137696" w14:textId="56494C38" w:rsidR="00E336C4" w:rsidRPr="00002DEA" w:rsidRDefault="00E336C4" w:rsidP="002F6B0A">
      <w:pPr>
        <w:tabs>
          <w:tab w:val="left" w:pos="34"/>
        </w:tabs>
        <w:spacing w:before="120" w:line="276" w:lineRule="auto"/>
        <w:rPr>
          <w:sz w:val="22"/>
          <w:szCs w:val="22"/>
        </w:rPr>
      </w:pPr>
      <w:r w:rsidRPr="00002DEA">
        <w:rPr>
          <w:sz w:val="22"/>
          <w:szCs w:val="22"/>
        </w:rPr>
        <w:t xml:space="preserve">Employees must report any traffic offences, other than parking offences, they commit while driving government vehicles within one week of receiving the Traffic Infringement Notice or summons to their </w:t>
      </w:r>
      <w:r w:rsidRPr="00002DEA">
        <w:rPr>
          <w:b/>
          <w:sz w:val="22"/>
          <w:szCs w:val="22"/>
        </w:rPr>
        <w:t>Workplace Manager</w:t>
      </w:r>
      <w:r w:rsidRPr="00002DEA">
        <w:rPr>
          <w:sz w:val="22"/>
          <w:szCs w:val="22"/>
        </w:rPr>
        <w:t xml:space="preserve">, </w:t>
      </w:r>
      <w:r w:rsidRPr="00002DEA">
        <w:rPr>
          <w:b/>
          <w:sz w:val="22"/>
          <w:szCs w:val="22"/>
        </w:rPr>
        <w:t>Management OHS Nominee</w:t>
      </w:r>
      <w:r w:rsidRPr="00002DEA">
        <w:rPr>
          <w:sz w:val="22"/>
          <w:szCs w:val="22"/>
        </w:rPr>
        <w:t xml:space="preserve">, and/or Shared Service Provider – </w:t>
      </w:r>
      <w:proofErr w:type="gramStart"/>
      <w:r w:rsidRPr="00002DEA">
        <w:rPr>
          <w:sz w:val="22"/>
          <w:szCs w:val="22"/>
        </w:rPr>
        <w:t>Car Pool</w:t>
      </w:r>
      <w:proofErr w:type="gramEnd"/>
      <w:r w:rsidRPr="00002DEA">
        <w:rPr>
          <w:sz w:val="22"/>
          <w:szCs w:val="22"/>
        </w:rPr>
        <w:t xml:space="preserve"> Services.</w:t>
      </w:r>
    </w:p>
    <w:p w14:paraId="02B92440" w14:textId="3944BB3F" w:rsidR="00E336C4" w:rsidRPr="00002DEA" w:rsidRDefault="005F5630" w:rsidP="002F6B0A">
      <w:pPr>
        <w:pStyle w:val="Heading3"/>
        <w:tabs>
          <w:tab w:val="clear" w:pos="720"/>
        </w:tabs>
        <w:spacing w:line="276" w:lineRule="auto"/>
        <w:ind w:left="709" w:hanging="709"/>
        <w:rPr>
          <w:rFonts w:eastAsiaTheme="majorEastAsia"/>
          <w:color w:val="004EA8"/>
          <w:sz w:val="22"/>
          <w:szCs w:val="22"/>
        </w:rPr>
      </w:pPr>
      <w:r>
        <w:rPr>
          <w:rFonts w:eastAsiaTheme="majorEastAsia"/>
          <w:color w:val="004EA8"/>
          <w:sz w:val="22"/>
          <w:szCs w:val="22"/>
        </w:rPr>
        <w:t>Drugs, alcohol and medications</w:t>
      </w:r>
    </w:p>
    <w:p w14:paraId="6E1B0F2B" w14:textId="5967CDB6" w:rsidR="00E336C4" w:rsidRPr="00002DEA" w:rsidRDefault="00E336C4" w:rsidP="00E02822">
      <w:pPr>
        <w:spacing w:before="120" w:line="276" w:lineRule="auto"/>
        <w:rPr>
          <w:sz w:val="22"/>
          <w:szCs w:val="22"/>
        </w:rPr>
      </w:pPr>
      <w:r w:rsidRPr="00002DEA">
        <w:rPr>
          <w:sz w:val="22"/>
          <w:szCs w:val="22"/>
        </w:rPr>
        <w:t>Employees must not use alcohol and/</w:t>
      </w:r>
      <w:r w:rsidR="002F6B0A">
        <w:rPr>
          <w:sz w:val="22"/>
          <w:szCs w:val="22"/>
        </w:rPr>
        <w:t>or drugs while engaging in work-</w:t>
      </w:r>
      <w:r w:rsidRPr="00C1690A">
        <w:rPr>
          <w:sz w:val="22"/>
          <w:szCs w:val="22"/>
        </w:rPr>
        <w:t>r</w:t>
      </w:r>
      <w:r w:rsidRPr="00002DEA">
        <w:rPr>
          <w:sz w:val="22"/>
          <w:szCs w:val="22"/>
        </w:rPr>
        <w:t xml:space="preserve">elated driving and </w:t>
      </w:r>
      <w:proofErr w:type="gramStart"/>
      <w:r w:rsidRPr="00002DEA">
        <w:rPr>
          <w:sz w:val="22"/>
          <w:szCs w:val="22"/>
        </w:rPr>
        <w:t xml:space="preserve">must comply with drug </w:t>
      </w:r>
      <w:r w:rsidR="002F6B0A">
        <w:rPr>
          <w:sz w:val="22"/>
          <w:szCs w:val="22"/>
        </w:rPr>
        <w:t>and alcohol laws at all times</w:t>
      </w:r>
      <w:proofErr w:type="gramEnd"/>
      <w:r w:rsidR="002F6B0A">
        <w:rPr>
          <w:sz w:val="22"/>
          <w:szCs w:val="22"/>
        </w:rPr>
        <w:t xml:space="preserve">. </w:t>
      </w:r>
      <w:r w:rsidRPr="00002DEA">
        <w:rPr>
          <w:sz w:val="22"/>
          <w:szCs w:val="22"/>
        </w:rPr>
        <w:t xml:space="preserve">Employees must </w:t>
      </w:r>
      <w:proofErr w:type="gramStart"/>
      <w:r w:rsidRPr="00002DEA">
        <w:rPr>
          <w:sz w:val="22"/>
          <w:szCs w:val="22"/>
        </w:rPr>
        <w:t>take into account</w:t>
      </w:r>
      <w:proofErr w:type="gramEnd"/>
      <w:r w:rsidRPr="00002DEA">
        <w:rPr>
          <w:sz w:val="22"/>
          <w:szCs w:val="22"/>
        </w:rPr>
        <w:t xml:space="preserve"> before driving, the influence of any medications they may be using that are likely to affect their alertness or driving performance. If in doubt, the employee should seek further clarification from their medical practitioner.  </w:t>
      </w:r>
    </w:p>
    <w:p w14:paraId="1F21D025" w14:textId="2523FD55" w:rsidR="00E336C4" w:rsidRPr="00002DEA" w:rsidRDefault="005F5630" w:rsidP="002F6B0A">
      <w:pPr>
        <w:pStyle w:val="Heading3"/>
        <w:tabs>
          <w:tab w:val="clear" w:pos="720"/>
        </w:tabs>
        <w:spacing w:line="276" w:lineRule="auto"/>
        <w:ind w:left="709" w:hanging="709"/>
        <w:rPr>
          <w:rFonts w:eastAsiaTheme="majorEastAsia"/>
          <w:color w:val="004EA8"/>
          <w:sz w:val="22"/>
          <w:szCs w:val="22"/>
        </w:rPr>
      </w:pPr>
      <w:r>
        <w:rPr>
          <w:rFonts w:eastAsiaTheme="majorEastAsia"/>
          <w:color w:val="004EA8"/>
          <w:sz w:val="22"/>
          <w:szCs w:val="22"/>
        </w:rPr>
        <w:t>Use of mobile devices</w:t>
      </w:r>
    </w:p>
    <w:p w14:paraId="41E6B397" w14:textId="7B345022" w:rsidR="00E336C4" w:rsidRPr="00002DEA" w:rsidRDefault="00E336C4" w:rsidP="002F6B0A">
      <w:pPr>
        <w:spacing w:before="120" w:line="276" w:lineRule="auto"/>
        <w:rPr>
          <w:sz w:val="22"/>
          <w:szCs w:val="22"/>
        </w:rPr>
      </w:pPr>
      <w:r w:rsidRPr="00002DEA">
        <w:rPr>
          <w:sz w:val="22"/>
          <w:szCs w:val="22"/>
        </w:rPr>
        <w:lastRenderedPageBreak/>
        <w:t>Employees must have a mobile phone when driving alone outside metropolitan areas.</w:t>
      </w:r>
      <w:r w:rsidR="002F6B0A">
        <w:rPr>
          <w:sz w:val="22"/>
          <w:szCs w:val="22"/>
        </w:rPr>
        <w:t xml:space="preserve"> </w:t>
      </w:r>
      <w:r w:rsidRPr="00002DEA">
        <w:rPr>
          <w:sz w:val="22"/>
          <w:szCs w:val="22"/>
        </w:rPr>
        <w:t>Mobile devices are not be used in a manner that reduces safety while driving.</w:t>
      </w:r>
    </w:p>
    <w:p w14:paraId="4A847DCC" w14:textId="77777777" w:rsidR="00E336C4" w:rsidRPr="00002DEA" w:rsidRDefault="00E336C4" w:rsidP="002F6B0A">
      <w:pPr>
        <w:spacing w:before="120" w:line="276" w:lineRule="auto"/>
        <w:rPr>
          <w:sz w:val="22"/>
          <w:szCs w:val="22"/>
        </w:rPr>
      </w:pPr>
      <w:r w:rsidRPr="00002DEA">
        <w:rPr>
          <w:sz w:val="22"/>
          <w:szCs w:val="22"/>
        </w:rPr>
        <w:t>Note: hands free phone systems also create hazards because they reduce concentration. It is recommended that Road Mode app from VicRoads be uploaded to phone. Drivers must:</w:t>
      </w:r>
    </w:p>
    <w:p w14:paraId="57DAE20F" w14:textId="2D9F5469" w:rsidR="00E336C4" w:rsidRPr="00002DEA" w:rsidRDefault="004E5EFC" w:rsidP="007A1FC7">
      <w:pPr>
        <w:pStyle w:val="ListParagraph"/>
        <w:numPr>
          <w:ilvl w:val="0"/>
          <w:numId w:val="5"/>
        </w:numPr>
        <w:spacing w:before="60" w:after="60" w:line="276" w:lineRule="auto"/>
        <w:ind w:left="567" w:hanging="567"/>
        <w:contextualSpacing w:val="0"/>
        <w:jc w:val="both"/>
        <w:rPr>
          <w:sz w:val="22"/>
          <w:szCs w:val="22"/>
        </w:rPr>
      </w:pPr>
      <w:r>
        <w:rPr>
          <w:sz w:val="22"/>
          <w:szCs w:val="22"/>
        </w:rPr>
        <w:t>n</w:t>
      </w:r>
      <w:r w:rsidR="00E336C4" w:rsidRPr="00002DEA">
        <w:rPr>
          <w:sz w:val="22"/>
          <w:szCs w:val="22"/>
        </w:rPr>
        <w:t>ot initiate or receive phone calls or SMS messages on a hand-held mobile device whilst driving</w:t>
      </w:r>
    </w:p>
    <w:p w14:paraId="031F4952" w14:textId="30A73044" w:rsidR="00E336C4" w:rsidRPr="00002DEA" w:rsidRDefault="004E5EFC" w:rsidP="007A1FC7">
      <w:pPr>
        <w:pStyle w:val="ListParagraph"/>
        <w:numPr>
          <w:ilvl w:val="0"/>
          <w:numId w:val="5"/>
        </w:numPr>
        <w:spacing w:before="60" w:after="60" w:line="276" w:lineRule="auto"/>
        <w:ind w:left="567" w:hanging="567"/>
        <w:contextualSpacing w:val="0"/>
        <w:jc w:val="both"/>
        <w:rPr>
          <w:sz w:val="22"/>
          <w:szCs w:val="22"/>
        </w:rPr>
      </w:pPr>
      <w:r>
        <w:rPr>
          <w:sz w:val="22"/>
          <w:szCs w:val="22"/>
        </w:rPr>
        <w:t>p</w:t>
      </w:r>
      <w:r w:rsidR="00E336C4" w:rsidRPr="00002DEA">
        <w:rPr>
          <w:sz w:val="22"/>
          <w:szCs w:val="22"/>
        </w:rPr>
        <w:t>ull over and stop the vehicle before initiating or receiving a phone call or SMS message</w:t>
      </w:r>
    </w:p>
    <w:p w14:paraId="2D450FD6" w14:textId="36745140" w:rsidR="00E336C4" w:rsidRPr="00E15431" w:rsidRDefault="004E5EFC" w:rsidP="007A1FC7">
      <w:pPr>
        <w:pStyle w:val="ListParagraph"/>
        <w:numPr>
          <w:ilvl w:val="0"/>
          <w:numId w:val="5"/>
        </w:numPr>
        <w:spacing w:before="60" w:after="60" w:line="276" w:lineRule="auto"/>
        <w:ind w:left="567" w:hanging="567"/>
        <w:contextualSpacing w:val="0"/>
        <w:jc w:val="both"/>
        <w:rPr>
          <w:sz w:val="22"/>
          <w:szCs w:val="22"/>
        </w:rPr>
      </w:pPr>
      <w:r>
        <w:rPr>
          <w:sz w:val="22"/>
          <w:szCs w:val="22"/>
        </w:rPr>
        <w:t>r</w:t>
      </w:r>
      <w:r w:rsidR="00E336C4" w:rsidRPr="00002DEA">
        <w:rPr>
          <w:sz w:val="22"/>
          <w:szCs w:val="22"/>
        </w:rPr>
        <w:t>estrict use of hands-free kits to emergency communications only.</w:t>
      </w:r>
    </w:p>
    <w:p w14:paraId="4D7D3EA9" w14:textId="3FD3A125" w:rsidR="00E336C4" w:rsidRPr="00002DEA" w:rsidRDefault="00E336C4" w:rsidP="002F6B0A">
      <w:pPr>
        <w:pStyle w:val="Heading3"/>
        <w:tabs>
          <w:tab w:val="clear" w:pos="720"/>
          <w:tab w:val="num" w:pos="153"/>
        </w:tabs>
        <w:spacing w:line="276" w:lineRule="auto"/>
        <w:ind w:left="153" w:hanging="153"/>
        <w:rPr>
          <w:rFonts w:eastAsiaTheme="majorEastAsia"/>
          <w:color w:val="004EA8"/>
          <w:sz w:val="22"/>
          <w:szCs w:val="22"/>
        </w:rPr>
      </w:pPr>
      <w:r w:rsidRPr="00002DEA">
        <w:rPr>
          <w:rFonts w:eastAsiaTheme="majorEastAsia"/>
          <w:color w:val="004EA8"/>
          <w:sz w:val="22"/>
          <w:szCs w:val="22"/>
        </w:rPr>
        <w:t xml:space="preserve">Avoiding </w:t>
      </w:r>
      <w:r w:rsidR="006C4AA9">
        <w:rPr>
          <w:rFonts w:eastAsiaTheme="majorEastAsia"/>
          <w:color w:val="004EA8"/>
          <w:sz w:val="22"/>
          <w:szCs w:val="22"/>
        </w:rPr>
        <w:t>d</w:t>
      </w:r>
      <w:r w:rsidR="005F5630">
        <w:rPr>
          <w:rFonts w:eastAsiaTheme="majorEastAsia"/>
          <w:color w:val="004EA8"/>
          <w:sz w:val="22"/>
          <w:szCs w:val="22"/>
        </w:rPr>
        <w:t>istractions</w:t>
      </w:r>
    </w:p>
    <w:p w14:paraId="58D9C2E4" w14:textId="77777777" w:rsidR="00E336C4" w:rsidRPr="00002DEA" w:rsidRDefault="00E336C4" w:rsidP="002F6B0A">
      <w:pPr>
        <w:spacing w:before="120" w:line="276" w:lineRule="auto"/>
        <w:rPr>
          <w:sz w:val="22"/>
          <w:szCs w:val="22"/>
        </w:rPr>
      </w:pPr>
      <w:r w:rsidRPr="00002DEA">
        <w:rPr>
          <w:sz w:val="22"/>
          <w:szCs w:val="22"/>
        </w:rPr>
        <w:t>Employees should minimise distractions while driving by:</w:t>
      </w:r>
    </w:p>
    <w:p w14:paraId="35169B71" w14:textId="7DACEF96" w:rsidR="00E336C4" w:rsidRPr="00002DEA" w:rsidRDefault="001B3385" w:rsidP="00E02822">
      <w:pPr>
        <w:pStyle w:val="ListParagraph"/>
        <w:numPr>
          <w:ilvl w:val="0"/>
          <w:numId w:val="5"/>
        </w:numPr>
        <w:spacing w:before="60" w:after="60" w:line="276" w:lineRule="auto"/>
        <w:ind w:left="567" w:hanging="567"/>
        <w:contextualSpacing w:val="0"/>
        <w:rPr>
          <w:sz w:val="22"/>
          <w:szCs w:val="22"/>
        </w:rPr>
      </w:pPr>
      <w:r>
        <w:rPr>
          <w:sz w:val="22"/>
          <w:szCs w:val="22"/>
        </w:rPr>
        <w:t>n</w:t>
      </w:r>
      <w:r w:rsidR="00E336C4" w:rsidRPr="00002DEA">
        <w:rPr>
          <w:sz w:val="22"/>
          <w:szCs w:val="22"/>
        </w:rPr>
        <w:t>ot eating or drinking while driving</w:t>
      </w:r>
    </w:p>
    <w:p w14:paraId="3F560622" w14:textId="1A4DBF3A" w:rsidR="00E336C4" w:rsidRPr="00002DEA" w:rsidRDefault="001B3385" w:rsidP="00E02822">
      <w:pPr>
        <w:pStyle w:val="ListParagraph"/>
        <w:numPr>
          <w:ilvl w:val="0"/>
          <w:numId w:val="5"/>
        </w:numPr>
        <w:spacing w:before="60" w:after="60" w:line="276" w:lineRule="auto"/>
        <w:ind w:left="567" w:hanging="567"/>
        <w:contextualSpacing w:val="0"/>
        <w:rPr>
          <w:sz w:val="22"/>
          <w:szCs w:val="22"/>
        </w:rPr>
      </w:pPr>
      <w:r>
        <w:rPr>
          <w:sz w:val="22"/>
          <w:szCs w:val="22"/>
        </w:rPr>
        <w:t>p</w:t>
      </w:r>
      <w:r w:rsidR="00E336C4" w:rsidRPr="00002DEA">
        <w:rPr>
          <w:sz w:val="22"/>
          <w:szCs w:val="22"/>
        </w:rPr>
        <w:t>re-setting music/radio and climate controls prior to commencing the trip</w:t>
      </w:r>
    </w:p>
    <w:p w14:paraId="62361626" w14:textId="6183A615" w:rsidR="00E336C4" w:rsidRPr="00002DEA" w:rsidRDefault="001B3385" w:rsidP="00E02822">
      <w:pPr>
        <w:pStyle w:val="ListParagraph"/>
        <w:numPr>
          <w:ilvl w:val="0"/>
          <w:numId w:val="5"/>
        </w:numPr>
        <w:spacing w:before="60" w:after="60" w:line="276" w:lineRule="auto"/>
        <w:ind w:left="567" w:hanging="567"/>
        <w:contextualSpacing w:val="0"/>
        <w:rPr>
          <w:sz w:val="22"/>
          <w:szCs w:val="22"/>
        </w:rPr>
      </w:pPr>
      <w:r>
        <w:rPr>
          <w:sz w:val="22"/>
          <w:szCs w:val="22"/>
        </w:rPr>
        <w:t>e</w:t>
      </w:r>
      <w:r w:rsidR="00E336C4" w:rsidRPr="00002DEA">
        <w:rPr>
          <w:sz w:val="22"/>
          <w:szCs w:val="22"/>
        </w:rPr>
        <w:t>nsuring any loose objects are safely stored in the boot of the vehicle</w:t>
      </w:r>
    </w:p>
    <w:p w14:paraId="4FFC9ACD" w14:textId="11B6787D" w:rsidR="00E336C4" w:rsidRPr="00002DEA" w:rsidRDefault="002F6B0A" w:rsidP="00E02822">
      <w:pPr>
        <w:pStyle w:val="ListParagraph"/>
        <w:numPr>
          <w:ilvl w:val="0"/>
          <w:numId w:val="5"/>
        </w:numPr>
        <w:spacing w:before="60" w:after="60" w:line="276" w:lineRule="auto"/>
        <w:ind w:left="567" w:hanging="567"/>
        <w:contextualSpacing w:val="0"/>
        <w:rPr>
          <w:sz w:val="22"/>
          <w:szCs w:val="22"/>
        </w:rPr>
      </w:pPr>
      <w:r>
        <w:rPr>
          <w:sz w:val="22"/>
          <w:szCs w:val="22"/>
        </w:rPr>
        <w:t>p</w:t>
      </w:r>
      <w:r w:rsidR="00E336C4" w:rsidRPr="00002DEA">
        <w:rPr>
          <w:sz w:val="22"/>
          <w:szCs w:val="22"/>
        </w:rPr>
        <w:t>ulling over to adjust equipment, check maps or attend to personal grooming</w:t>
      </w:r>
    </w:p>
    <w:p w14:paraId="24D32963" w14:textId="5A91C16F" w:rsidR="00E336C4" w:rsidRPr="001B3385" w:rsidRDefault="001B3385" w:rsidP="00E02822">
      <w:pPr>
        <w:pStyle w:val="ListParagraph"/>
        <w:numPr>
          <w:ilvl w:val="0"/>
          <w:numId w:val="5"/>
        </w:numPr>
        <w:spacing w:before="60" w:after="60" w:line="276" w:lineRule="auto"/>
        <w:ind w:left="567" w:hanging="567"/>
        <w:contextualSpacing w:val="0"/>
        <w:rPr>
          <w:sz w:val="22"/>
          <w:szCs w:val="22"/>
        </w:rPr>
      </w:pPr>
      <w:r>
        <w:rPr>
          <w:sz w:val="22"/>
          <w:szCs w:val="22"/>
        </w:rPr>
        <w:t>a</w:t>
      </w:r>
      <w:r w:rsidR="00E336C4" w:rsidRPr="00002DEA">
        <w:rPr>
          <w:sz w:val="22"/>
          <w:szCs w:val="22"/>
        </w:rPr>
        <w:t>sking passengers to help with tas</w:t>
      </w:r>
      <w:r>
        <w:rPr>
          <w:sz w:val="22"/>
          <w:szCs w:val="22"/>
        </w:rPr>
        <w:t>ks e.g. checking map for driver</w:t>
      </w:r>
      <w:r w:rsidR="007A1FC7">
        <w:rPr>
          <w:sz w:val="22"/>
          <w:szCs w:val="22"/>
        </w:rPr>
        <w:t>.</w:t>
      </w:r>
    </w:p>
    <w:p w14:paraId="53E79241" w14:textId="2FFACA6A" w:rsidR="00E336C4" w:rsidRPr="004E5EFC" w:rsidRDefault="00E336C4" w:rsidP="002F6B0A">
      <w:pPr>
        <w:pStyle w:val="Heading3"/>
        <w:tabs>
          <w:tab w:val="clear" w:pos="720"/>
        </w:tabs>
        <w:spacing w:line="276" w:lineRule="auto"/>
        <w:ind w:left="709" w:hanging="709"/>
        <w:rPr>
          <w:rFonts w:eastAsiaTheme="majorEastAsia"/>
          <w:color w:val="004EA8"/>
          <w:sz w:val="22"/>
          <w:szCs w:val="22"/>
        </w:rPr>
      </w:pPr>
      <w:r w:rsidRPr="00002DEA">
        <w:rPr>
          <w:rFonts w:eastAsiaTheme="majorEastAsia"/>
          <w:color w:val="004EA8"/>
          <w:sz w:val="22"/>
          <w:szCs w:val="22"/>
        </w:rPr>
        <w:t xml:space="preserve">Seat </w:t>
      </w:r>
      <w:r w:rsidR="006C4AA9">
        <w:rPr>
          <w:rFonts w:eastAsiaTheme="majorEastAsia"/>
          <w:color w:val="004EA8"/>
          <w:sz w:val="22"/>
          <w:szCs w:val="22"/>
        </w:rPr>
        <w:t>b</w:t>
      </w:r>
      <w:r w:rsidR="005F5630">
        <w:rPr>
          <w:rFonts w:eastAsiaTheme="majorEastAsia"/>
          <w:color w:val="004EA8"/>
          <w:sz w:val="22"/>
          <w:szCs w:val="22"/>
        </w:rPr>
        <w:t>elts</w:t>
      </w:r>
    </w:p>
    <w:p w14:paraId="15DC6856" w14:textId="0663CC02" w:rsidR="00E336C4" w:rsidRPr="004E5EFC" w:rsidRDefault="00E336C4" w:rsidP="00E02822">
      <w:pPr>
        <w:spacing w:before="120" w:line="276" w:lineRule="auto"/>
        <w:rPr>
          <w:sz w:val="22"/>
          <w:szCs w:val="22"/>
        </w:rPr>
      </w:pPr>
      <w:r w:rsidRPr="00002DEA">
        <w:rPr>
          <w:sz w:val="22"/>
          <w:szCs w:val="22"/>
        </w:rPr>
        <w:t xml:space="preserve">All </w:t>
      </w:r>
      <w:r w:rsidR="003A7558">
        <w:rPr>
          <w:sz w:val="22"/>
          <w:szCs w:val="22"/>
        </w:rPr>
        <w:t>Department</w:t>
      </w:r>
      <w:r w:rsidRPr="00002DEA">
        <w:rPr>
          <w:sz w:val="22"/>
          <w:szCs w:val="22"/>
        </w:rPr>
        <w:t xml:space="preserve"> vehicles are fitted with seatbelts. According to the Victorian Road Safety Rules all employees </w:t>
      </w:r>
      <w:proofErr w:type="gramStart"/>
      <w:r w:rsidRPr="00002DEA">
        <w:rPr>
          <w:sz w:val="22"/>
          <w:szCs w:val="22"/>
        </w:rPr>
        <w:t>must wear seatbelts at all times</w:t>
      </w:r>
      <w:proofErr w:type="gramEnd"/>
      <w:r w:rsidRPr="00002DEA">
        <w:rPr>
          <w:sz w:val="22"/>
          <w:szCs w:val="22"/>
        </w:rPr>
        <w:t xml:space="preserve"> and ensure that any passengers are also wearing seatbelts. </w:t>
      </w:r>
    </w:p>
    <w:p w14:paraId="439B6CCE" w14:textId="0D8B2C76" w:rsidR="00E336C4" w:rsidRPr="00002DEA" w:rsidRDefault="004E5EFC" w:rsidP="002F6B0A">
      <w:pPr>
        <w:pStyle w:val="Heading2"/>
        <w:spacing w:before="240" w:after="120" w:line="276" w:lineRule="auto"/>
        <w:ind w:left="578" w:hanging="578"/>
        <w:rPr>
          <w:rFonts w:cs="Arial"/>
          <w:sz w:val="22"/>
          <w:szCs w:val="22"/>
        </w:rPr>
      </w:pPr>
      <w:r>
        <w:rPr>
          <w:rFonts w:cs="Arial"/>
          <w:caps w:val="0"/>
          <w:sz w:val="22"/>
          <w:szCs w:val="22"/>
        </w:rPr>
        <w:t>I</w:t>
      </w:r>
      <w:r w:rsidR="005F5630">
        <w:rPr>
          <w:rFonts w:cs="Arial"/>
          <w:caps w:val="0"/>
          <w:sz w:val="22"/>
          <w:szCs w:val="22"/>
        </w:rPr>
        <w:t>ncident/accident reporting</w:t>
      </w:r>
    </w:p>
    <w:p w14:paraId="5EBD86C9" w14:textId="1E3FB495" w:rsidR="00E336C4" w:rsidRPr="00002DEA" w:rsidRDefault="00E336C4" w:rsidP="002F6B0A">
      <w:pPr>
        <w:tabs>
          <w:tab w:val="left" w:pos="34"/>
        </w:tabs>
        <w:spacing w:before="120" w:line="276" w:lineRule="auto"/>
        <w:rPr>
          <w:sz w:val="22"/>
          <w:szCs w:val="22"/>
        </w:rPr>
      </w:pPr>
      <w:r w:rsidRPr="00002DEA">
        <w:rPr>
          <w:sz w:val="22"/>
          <w:szCs w:val="22"/>
        </w:rPr>
        <w:t xml:space="preserve">All accidents or incidents involving a </w:t>
      </w:r>
      <w:r w:rsidR="003A7558">
        <w:rPr>
          <w:sz w:val="22"/>
          <w:szCs w:val="22"/>
        </w:rPr>
        <w:t>Department</w:t>
      </w:r>
      <w:r w:rsidRPr="00002DEA">
        <w:rPr>
          <w:sz w:val="22"/>
          <w:szCs w:val="22"/>
        </w:rPr>
        <w:t xml:space="preserve"> employee or vehicle must be reported to the </w:t>
      </w:r>
      <w:r w:rsidRPr="00002DEA">
        <w:rPr>
          <w:b/>
          <w:sz w:val="22"/>
          <w:szCs w:val="22"/>
        </w:rPr>
        <w:t>Workplace Manager,</w:t>
      </w:r>
      <w:r w:rsidRPr="00002DEA">
        <w:rPr>
          <w:sz w:val="22"/>
          <w:szCs w:val="22"/>
        </w:rPr>
        <w:t xml:space="preserve"> </w:t>
      </w:r>
      <w:r w:rsidRPr="00002DEA">
        <w:rPr>
          <w:b/>
          <w:sz w:val="22"/>
          <w:szCs w:val="22"/>
        </w:rPr>
        <w:t>Management OHS Nominee</w:t>
      </w:r>
      <w:r w:rsidRPr="00002DEA">
        <w:rPr>
          <w:sz w:val="22"/>
          <w:szCs w:val="22"/>
        </w:rPr>
        <w:t xml:space="preserve">, and/or Shared Service Provider – </w:t>
      </w:r>
      <w:proofErr w:type="gramStart"/>
      <w:r w:rsidRPr="00002DEA">
        <w:rPr>
          <w:sz w:val="22"/>
          <w:szCs w:val="22"/>
        </w:rPr>
        <w:t>Car Pool</w:t>
      </w:r>
      <w:proofErr w:type="gramEnd"/>
      <w:r w:rsidRPr="00002DEA">
        <w:rPr>
          <w:sz w:val="22"/>
          <w:szCs w:val="22"/>
        </w:rPr>
        <w:t xml:space="preserve"> Services. All accidents regardless if fleet or private vehicle, must be reported on eduSafe</w:t>
      </w:r>
      <w:r w:rsidR="006F3614">
        <w:rPr>
          <w:sz w:val="22"/>
          <w:szCs w:val="22"/>
        </w:rPr>
        <w:t xml:space="preserve"> P</w:t>
      </w:r>
      <w:r w:rsidR="00FB7A9C">
        <w:rPr>
          <w:sz w:val="22"/>
          <w:szCs w:val="22"/>
        </w:rPr>
        <w:t>lus</w:t>
      </w:r>
      <w:r w:rsidRPr="00002DEA">
        <w:rPr>
          <w:sz w:val="22"/>
          <w:szCs w:val="22"/>
        </w:rPr>
        <w:t>.</w:t>
      </w:r>
    </w:p>
    <w:p w14:paraId="2666D44A" w14:textId="06A6A0F3" w:rsidR="00E336C4" w:rsidRPr="00002DEA" w:rsidRDefault="00E336C4" w:rsidP="002F6B0A">
      <w:pPr>
        <w:spacing w:before="120" w:line="276" w:lineRule="auto"/>
        <w:rPr>
          <w:sz w:val="22"/>
          <w:szCs w:val="22"/>
        </w:rPr>
      </w:pPr>
      <w:r w:rsidRPr="00002DEA">
        <w:rPr>
          <w:sz w:val="22"/>
          <w:szCs w:val="22"/>
        </w:rPr>
        <w:t>All student injuries are to be reported in CASES 21.</w:t>
      </w:r>
    </w:p>
    <w:p w14:paraId="3BC9E541" w14:textId="5797F99A" w:rsidR="00E336C4" w:rsidRPr="00002DEA" w:rsidRDefault="00E336C4" w:rsidP="002F6B0A">
      <w:pPr>
        <w:spacing w:before="120" w:line="276" w:lineRule="auto"/>
        <w:rPr>
          <w:sz w:val="22"/>
          <w:szCs w:val="22"/>
        </w:rPr>
      </w:pPr>
      <w:r w:rsidRPr="00002DEA">
        <w:rPr>
          <w:sz w:val="22"/>
          <w:szCs w:val="22"/>
        </w:rPr>
        <w:t xml:space="preserve">Employees involved in a government vehicle incident will also be required to complete the appropriate Accident Vehicle Claim Form for insurance purposes. Where police or the coroner become involved in serious incidents, the driver is required to assist in any lawful investigations. </w:t>
      </w:r>
      <w:r w:rsidRPr="00002DEA">
        <w:rPr>
          <w:b/>
          <w:sz w:val="22"/>
          <w:szCs w:val="22"/>
        </w:rPr>
        <w:t>Workplace Managers</w:t>
      </w:r>
      <w:r w:rsidRPr="00002DEA">
        <w:rPr>
          <w:sz w:val="22"/>
          <w:szCs w:val="22"/>
        </w:rPr>
        <w:t xml:space="preserve"> must investigate all vehicle accidents and incidents in accordance with the </w:t>
      </w:r>
      <w:r w:rsidRPr="0033600E">
        <w:rPr>
          <w:i/>
          <w:sz w:val="22"/>
          <w:szCs w:val="22"/>
        </w:rPr>
        <w:t xml:space="preserve">Hazard and Incident Reporting </w:t>
      </w:r>
      <w:r w:rsidR="002F6B0A" w:rsidRPr="0033600E">
        <w:rPr>
          <w:i/>
          <w:sz w:val="22"/>
          <w:szCs w:val="22"/>
        </w:rPr>
        <w:t xml:space="preserve">and Investigation </w:t>
      </w:r>
      <w:r w:rsidRPr="0033600E">
        <w:rPr>
          <w:i/>
          <w:sz w:val="22"/>
          <w:szCs w:val="22"/>
        </w:rPr>
        <w:t>Procedure</w:t>
      </w:r>
      <w:r w:rsidRPr="00002DEA">
        <w:rPr>
          <w:i/>
          <w:sz w:val="22"/>
          <w:szCs w:val="22"/>
        </w:rPr>
        <w:t xml:space="preserve"> and Section 4 of the </w:t>
      </w:r>
      <w:r w:rsidR="003A7558">
        <w:rPr>
          <w:i/>
          <w:sz w:val="22"/>
          <w:szCs w:val="22"/>
        </w:rPr>
        <w:t>Department</w:t>
      </w:r>
      <w:r w:rsidRPr="00002DEA">
        <w:rPr>
          <w:i/>
          <w:sz w:val="22"/>
          <w:szCs w:val="22"/>
        </w:rPr>
        <w:t xml:space="preserve"> Motor Vehicle Policy</w:t>
      </w:r>
      <w:r w:rsidR="002F6B0A">
        <w:rPr>
          <w:sz w:val="22"/>
          <w:szCs w:val="22"/>
        </w:rPr>
        <w:t>.</w:t>
      </w:r>
    </w:p>
    <w:p w14:paraId="4B6CB80B" w14:textId="04BA5266" w:rsidR="00E336C4" w:rsidRPr="00002DEA" w:rsidRDefault="00E15431" w:rsidP="002F6B0A">
      <w:pPr>
        <w:pStyle w:val="Heading2"/>
        <w:spacing w:before="240" w:after="120" w:line="276" w:lineRule="auto"/>
        <w:ind w:left="578" w:hanging="578"/>
        <w:rPr>
          <w:rFonts w:cs="Arial"/>
          <w:sz w:val="22"/>
          <w:szCs w:val="22"/>
        </w:rPr>
      </w:pPr>
      <w:r>
        <w:rPr>
          <w:rFonts w:cs="Arial"/>
          <w:caps w:val="0"/>
          <w:sz w:val="22"/>
          <w:szCs w:val="22"/>
        </w:rPr>
        <w:t>M</w:t>
      </w:r>
      <w:r w:rsidRPr="00002DEA">
        <w:rPr>
          <w:rFonts w:cs="Arial"/>
          <w:caps w:val="0"/>
          <w:sz w:val="22"/>
          <w:szCs w:val="22"/>
        </w:rPr>
        <w:t>onitor and rev</w:t>
      </w:r>
      <w:r w:rsidR="005F5630">
        <w:rPr>
          <w:rFonts w:cs="Arial"/>
          <w:caps w:val="0"/>
          <w:sz w:val="22"/>
          <w:szCs w:val="22"/>
        </w:rPr>
        <w:t>iew work related driving safety</w:t>
      </w:r>
    </w:p>
    <w:p w14:paraId="24DD5823" w14:textId="77777777" w:rsidR="00E336C4" w:rsidRPr="00002DEA" w:rsidRDefault="00E336C4" w:rsidP="002F6B0A">
      <w:pPr>
        <w:spacing w:before="120" w:line="276" w:lineRule="auto"/>
        <w:rPr>
          <w:sz w:val="22"/>
          <w:szCs w:val="22"/>
        </w:rPr>
      </w:pPr>
      <w:r w:rsidRPr="00002DEA">
        <w:rPr>
          <w:sz w:val="22"/>
          <w:szCs w:val="22"/>
        </w:rPr>
        <w:t>The</w:t>
      </w:r>
      <w:r w:rsidRPr="00002DEA">
        <w:rPr>
          <w:b/>
          <w:sz w:val="22"/>
          <w:szCs w:val="22"/>
        </w:rPr>
        <w:t xml:space="preserve"> Workplace Manager </w:t>
      </w:r>
      <w:r w:rsidRPr="00002DEA">
        <w:rPr>
          <w:sz w:val="22"/>
          <w:szCs w:val="22"/>
        </w:rPr>
        <w:t>and/or</w:t>
      </w:r>
      <w:r w:rsidRPr="00002DEA">
        <w:rPr>
          <w:b/>
          <w:sz w:val="22"/>
          <w:szCs w:val="22"/>
        </w:rPr>
        <w:t xml:space="preserve"> Management OHS Nominee </w:t>
      </w:r>
      <w:r w:rsidRPr="00002DEA">
        <w:rPr>
          <w:sz w:val="22"/>
          <w:szCs w:val="22"/>
        </w:rPr>
        <w:t>in consultation with the HSR and relevant employees are responsible for reviewing the following on at least an annual basis:</w:t>
      </w:r>
    </w:p>
    <w:p w14:paraId="5A8AFDE5" w14:textId="77777777" w:rsidR="00E336C4" w:rsidRPr="00002DEA" w:rsidRDefault="00E336C4" w:rsidP="0033600E">
      <w:pPr>
        <w:pStyle w:val="ListParagraph"/>
        <w:numPr>
          <w:ilvl w:val="0"/>
          <w:numId w:val="7"/>
        </w:numPr>
        <w:spacing w:before="60" w:after="60" w:line="276" w:lineRule="auto"/>
        <w:ind w:left="567" w:hanging="567"/>
        <w:contextualSpacing w:val="0"/>
        <w:rPr>
          <w:sz w:val="22"/>
          <w:szCs w:val="22"/>
        </w:rPr>
      </w:pPr>
      <w:r w:rsidRPr="00002DEA">
        <w:rPr>
          <w:sz w:val="22"/>
          <w:szCs w:val="22"/>
        </w:rPr>
        <w:t xml:space="preserve">incident/accident data </w:t>
      </w:r>
    </w:p>
    <w:p w14:paraId="213B2976" w14:textId="77777777" w:rsidR="00E336C4" w:rsidRPr="00002DEA" w:rsidRDefault="00E336C4" w:rsidP="0033600E">
      <w:pPr>
        <w:pStyle w:val="ListParagraph"/>
        <w:numPr>
          <w:ilvl w:val="0"/>
          <w:numId w:val="7"/>
        </w:numPr>
        <w:spacing w:before="60" w:after="60" w:line="276" w:lineRule="auto"/>
        <w:ind w:left="567" w:hanging="567"/>
        <w:contextualSpacing w:val="0"/>
        <w:rPr>
          <w:sz w:val="22"/>
          <w:szCs w:val="22"/>
        </w:rPr>
      </w:pPr>
      <w:r w:rsidRPr="00002DEA">
        <w:rPr>
          <w:sz w:val="22"/>
          <w:szCs w:val="22"/>
        </w:rPr>
        <w:t>driving history and competency of employees</w:t>
      </w:r>
    </w:p>
    <w:p w14:paraId="75B26397" w14:textId="77777777" w:rsidR="00E336C4" w:rsidRPr="00002DEA" w:rsidRDefault="00E336C4" w:rsidP="0033600E">
      <w:pPr>
        <w:pStyle w:val="ListParagraph"/>
        <w:numPr>
          <w:ilvl w:val="0"/>
          <w:numId w:val="7"/>
        </w:numPr>
        <w:spacing w:before="60" w:after="60" w:line="276" w:lineRule="auto"/>
        <w:ind w:left="567" w:hanging="567"/>
        <w:contextualSpacing w:val="0"/>
        <w:rPr>
          <w:sz w:val="22"/>
          <w:szCs w:val="22"/>
        </w:rPr>
      </w:pPr>
      <w:r w:rsidRPr="00002DEA">
        <w:rPr>
          <w:sz w:val="22"/>
          <w:szCs w:val="22"/>
        </w:rPr>
        <w:t>effectiveness of controls</w:t>
      </w:r>
    </w:p>
    <w:p w14:paraId="57A37BE2" w14:textId="77777777" w:rsidR="00E336C4" w:rsidRPr="00002DEA" w:rsidRDefault="00E336C4" w:rsidP="0033600E">
      <w:pPr>
        <w:pStyle w:val="ListParagraph"/>
        <w:numPr>
          <w:ilvl w:val="0"/>
          <w:numId w:val="7"/>
        </w:numPr>
        <w:spacing w:before="60" w:after="60" w:line="276" w:lineRule="auto"/>
        <w:ind w:left="567" w:hanging="567"/>
        <w:contextualSpacing w:val="0"/>
        <w:rPr>
          <w:sz w:val="22"/>
          <w:szCs w:val="22"/>
        </w:rPr>
      </w:pPr>
      <w:r w:rsidRPr="00002DEA">
        <w:rPr>
          <w:sz w:val="22"/>
          <w:szCs w:val="22"/>
        </w:rPr>
        <w:t>cost of maintenance and repairs of the vehicles in their possession</w:t>
      </w:r>
    </w:p>
    <w:p w14:paraId="33525CA2" w14:textId="1AA36A5E" w:rsidR="00E336C4" w:rsidRPr="002F6B0A" w:rsidRDefault="00E336C4" w:rsidP="0033600E">
      <w:pPr>
        <w:pStyle w:val="ListParagraph"/>
        <w:numPr>
          <w:ilvl w:val="0"/>
          <w:numId w:val="7"/>
        </w:numPr>
        <w:spacing w:before="60" w:after="60" w:line="276" w:lineRule="auto"/>
        <w:ind w:left="567" w:hanging="567"/>
        <w:contextualSpacing w:val="0"/>
        <w:rPr>
          <w:sz w:val="22"/>
          <w:szCs w:val="22"/>
        </w:rPr>
      </w:pPr>
      <w:r w:rsidRPr="00002DEA">
        <w:rPr>
          <w:sz w:val="22"/>
          <w:szCs w:val="22"/>
        </w:rPr>
        <w:t xml:space="preserve">number of hours travelled by employees on a weekly basis for </w:t>
      </w:r>
      <w:r w:rsidR="003A7558">
        <w:rPr>
          <w:sz w:val="22"/>
          <w:szCs w:val="22"/>
        </w:rPr>
        <w:t>Department</w:t>
      </w:r>
      <w:r w:rsidRPr="00002DEA">
        <w:rPr>
          <w:sz w:val="22"/>
          <w:szCs w:val="22"/>
        </w:rPr>
        <w:t xml:space="preserve"> business. </w:t>
      </w:r>
    </w:p>
    <w:p w14:paraId="79B8898A" w14:textId="4EA74C22" w:rsidR="00E336C4" w:rsidRPr="00002DEA" w:rsidRDefault="00E336C4" w:rsidP="002F6B0A">
      <w:pPr>
        <w:pStyle w:val="ListParagraph"/>
        <w:spacing w:before="120" w:line="276" w:lineRule="auto"/>
        <w:ind w:left="34" w:hanging="34"/>
        <w:contextualSpacing w:val="0"/>
        <w:rPr>
          <w:sz w:val="22"/>
          <w:szCs w:val="22"/>
        </w:rPr>
      </w:pPr>
      <w:r w:rsidRPr="00002DEA">
        <w:rPr>
          <w:sz w:val="22"/>
          <w:szCs w:val="22"/>
        </w:rPr>
        <w:lastRenderedPageBreak/>
        <w:t>The</w:t>
      </w:r>
      <w:r w:rsidRPr="00002DEA">
        <w:rPr>
          <w:b/>
          <w:sz w:val="22"/>
          <w:szCs w:val="22"/>
        </w:rPr>
        <w:t xml:space="preserve"> Workplace Manager </w:t>
      </w:r>
      <w:r w:rsidRPr="00002DEA">
        <w:rPr>
          <w:sz w:val="22"/>
          <w:szCs w:val="22"/>
        </w:rPr>
        <w:t>and/or</w:t>
      </w:r>
      <w:r w:rsidRPr="00002DEA">
        <w:rPr>
          <w:b/>
          <w:sz w:val="22"/>
          <w:szCs w:val="22"/>
        </w:rPr>
        <w:t xml:space="preserve"> Management OHS Nominee </w:t>
      </w:r>
      <w:r w:rsidRPr="00002DEA">
        <w:rPr>
          <w:sz w:val="22"/>
          <w:szCs w:val="22"/>
        </w:rPr>
        <w:t xml:space="preserve">is responsible for taking appropriate action as per Section 4 of the </w:t>
      </w:r>
      <w:r w:rsidR="003A7558">
        <w:rPr>
          <w:i/>
          <w:sz w:val="22"/>
          <w:szCs w:val="22"/>
        </w:rPr>
        <w:t>Department</w:t>
      </w:r>
      <w:r w:rsidRPr="00002DEA">
        <w:rPr>
          <w:i/>
          <w:sz w:val="22"/>
          <w:szCs w:val="22"/>
        </w:rPr>
        <w:t xml:space="preserve"> Motor Vehicle Policy</w:t>
      </w:r>
      <w:r w:rsidRPr="00002DEA">
        <w:rPr>
          <w:sz w:val="22"/>
          <w:szCs w:val="22"/>
        </w:rPr>
        <w:t xml:space="preserve"> to address any problems with an employee’s driving, which may become apparent through monitoring of the individual’s driving, a crash or near miss, traffic offence, or the discovery of a drug or alcohol problem.</w:t>
      </w:r>
    </w:p>
    <w:p w14:paraId="5A001544" w14:textId="5140FDCE" w:rsidR="00E336C4" w:rsidRPr="00002DEA" w:rsidRDefault="00E15431" w:rsidP="002F6B0A">
      <w:pPr>
        <w:pStyle w:val="ESHeading2"/>
        <w:spacing w:line="276" w:lineRule="auto"/>
        <w:ind w:left="431" w:hanging="431"/>
        <w:rPr>
          <w:rFonts w:cs="Arial"/>
          <w:sz w:val="22"/>
          <w:szCs w:val="22"/>
        </w:rPr>
      </w:pPr>
      <w:r>
        <w:rPr>
          <w:rFonts w:cs="Arial"/>
          <w:caps w:val="0"/>
          <w:sz w:val="22"/>
          <w:szCs w:val="22"/>
        </w:rPr>
        <w:t>D</w:t>
      </w:r>
      <w:r w:rsidR="005F5630">
        <w:rPr>
          <w:rFonts w:cs="Arial"/>
          <w:caps w:val="0"/>
          <w:sz w:val="22"/>
          <w:szCs w:val="22"/>
        </w:rPr>
        <w:t>efined terms</w:t>
      </w:r>
    </w:p>
    <w:p w14:paraId="43E3D5C7" w14:textId="1227090C" w:rsidR="00E336C4" w:rsidRPr="00002DEA" w:rsidRDefault="00E15431" w:rsidP="002C630B">
      <w:pPr>
        <w:spacing w:before="120" w:line="276" w:lineRule="auto"/>
        <w:rPr>
          <w:sz w:val="22"/>
          <w:szCs w:val="22"/>
        </w:rPr>
      </w:pPr>
      <w:r>
        <w:rPr>
          <w:sz w:val="22"/>
          <w:szCs w:val="22"/>
        </w:rPr>
        <w:t>T</w:t>
      </w:r>
      <w:r w:rsidR="00002DEA" w:rsidRPr="00002DEA">
        <w:rPr>
          <w:sz w:val="22"/>
          <w:szCs w:val="22"/>
        </w:rPr>
        <w:t xml:space="preserve">erms defined </w:t>
      </w:r>
      <w:r>
        <w:rPr>
          <w:sz w:val="22"/>
          <w:szCs w:val="22"/>
        </w:rPr>
        <w:t xml:space="preserve">within this Procedure can be located on the </w:t>
      </w:r>
      <w:r w:rsidR="003A7558">
        <w:rPr>
          <w:sz w:val="22"/>
          <w:szCs w:val="22"/>
        </w:rPr>
        <w:t>Department’s</w:t>
      </w:r>
      <w:r w:rsidR="00E336C4" w:rsidRPr="00E15431">
        <w:rPr>
          <w:sz w:val="22"/>
          <w:szCs w:val="22"/>
        </w:rPr>
        <w:t xml:space="preserve"> </w:t>
      </w:r>
      <w:hyperlink r:id="rId18" w:history="1">
        <w:r w:rsidR="00E336C4" w:rsidRPr="00E15431">
          <w:rPr>
            <w:rStyle w:val="Hyperlink"/>
            <w:sz w:val="22"/>
            <w:szCs w:val="22"/>
          </w:rPr>
          <w:t>Defined Health, Safety Terms</w:t>
        </w:r>
      </w:hyperlink>
      <w:r w:rsidR="00E336C4" w:rsidRPr="00002DEA">
        <w:rPr>
          <w:sz w:val="22"/>
          <w:szCs w:val="22"/>
        </w:rPr>
        <w:t xml:space="preserve"> website. Defined roles will appear </w:t>
      </w:r>
      <w:r w:rsidR="00E336C4" w:rsidRPr="00002DEA">
        <w:rPr>
          <w:b/>
          <w:sz w:val="22"/>
          <w:szCs w:val="22"/>
        </w:rPr>
        <w:t>in bold</w:t>
      </w:r>
      <w:r w:rsidR="00E336C4" w:rsidRPr="00002DEA">
        <w:rPr>
          <w:sz w:val="22"/>
          <w:szCs w:val="22"/>
        </w:rPr>
        <w:t>.</w:t>
      </w:r>
    </w:p>
    <w:p w14:paraId="168D1501" w14:textId="587927F3" w:rsidR="00E336C4" w:rsidRPr="00002DEA" w:rsidRDefault="00E15431" w:rsidP="00F60C5A">
      <w:pPr>
        <w:pStyle w:val="ESHeading2"/>
        <w:spacing w:line="276" w:lineRule="auto"/>
        <w:ind w:left="431" w:hanging="431"/>
        <w:rPr>
          <w:rFonts w:cs="Arial"/>
          <w:sz w:val="22"/>
          <w:szCs w:val="22"/>
        </w:rPr>
      </w:pPr>
      <w:r>
        <w:rPr>
          <w:rFonts w:cs="Arial"/>
          <w:caps w:val="0"/>
          <w:sz w:val="22"/>
          <w:szCs w:val="22"/>
        </w:rPr>
        <w:t>R</w:t>
      </w:r>
      <w:r w:rsidR="005F5630">
        <w:rPr>
          <w:rFonts w:cs="Arial"/>
          <w:caps w:val="0"/>
          <w:sz w:val="22"/>
          <w:szCs w:val="22"/>
        </w:rPr>
        <w:t>eferences</w:t>
      </w:r>
    </w:p>
    <w:p w14:paraId="3D6B7572" w14:textId="77777777" w:rsidR="00E336C4" w:rsidRPr="00E15431" w:rsidRDefault="00E336C4" w:rsidP="0033600E">
      <w:pPr>
        <w:spacing w:before="60" w:after="60" w:line="276" w:lineRule="auto"/>
        <w:rPr>
          <w:i/>
          <w:sz w:val="22"/>
          <w:szCs w:val="22"/>
        </w:rPr>
      </w:pPr>
      <w:r w:rsidRPr="00E15431">
        <w:rPr>
          <w:i/>
          <w:sz w:val="22"/>
          <w:szCs w:val="22"/>
        </w:rPr>
        <w:t>Occupational Health and Safety Act 2004</w:t>
      </w:r>
    </w:p>
    <w:p w14:paraId="5E856516" w14:textId="0EA5B6AA" w:rsidR="00E336C4" w:rsidRPr="00002DEA" w:rsidRDefault="00E336C4" w:rsidP="0033600E">
      <w:pPr>
        <w:spacing w:before="60" w:after="60" w:line="276" w:lineRule="auto"/>
        <w:rPr>
          <w:sz w:val="22"/>
          <w:szCs w:val="22"/>
        </w:rPr>
      </w:pPr>
      <w:r w:rsidRPr="00E15431">
        <w:rPr>
          <w:i/>
          <w:sz w:val="22"/>
          <w:szCs w:val="22"/>
        </w:rPr>
        <w:t>Occupational Health and Safety Regulations 20</w:t>
      </w:r>
      <w:r w:rsidR="00E15431" w:rsidRPr="00E15431">
        <w:rPr>
          <w:i/>
          <w:sz w:val="22"/>
          <w:szCs w:val="22"/>
        </w:rPr>
        <w:t>17</w:t>
      </w:r>
    </w:p>
    <w:p w14:paraId="3E83F28E" w14:textId="77777777" w:rsidR="00E336C4" w:rsidRPr="005F5630" w:rsidRDefault="00E336C4" w:rsidP="0033600E">
      <w:pPr>
        <w:spacing w:before="60" w:after="60" w:line="276" w:lineRule="auto"/>
        <w:rPr>
          <w:i/>
          <w:sz w:val="22"/>
          <w:szCs w:val="22"/>
        </w:rPr>
      </w:pPr>
      <w:r w:rsidRPr="005F5630">
        <w:rPr>
          <w:i/>
          <w:sz w:val="22"/>
          <w:szCs w:val="22"/>
        </w:rPr>
        <w:t>Road Safety (General) Regulations 2009</w:t>
      </w:r>
    </w:p>
    <w:p w14:paraId="66FD0B33" w14:textId="77777777" w:rsidR="00E336C4" w:rsidRPr="005F5630" w:rsidRDefault="00E336C4" w:rsidP="0033600E">
      <w:pPr>
        <w:spacing w:before="60" w:after="60" w:line="276" w:lineRule="auto"/>
        <w:rPr>
          <w:i/>
          <w:sz w:val="22"/>
          <w:szCs w:val="22"/>
        </w:rPr>
      </w:pPr>
      <w:r w:rsidRPr="005F5630">
        <w:rPr>
          <w:i/>
          <w:sz w:val="22"/>
          <w:szCs w:val="22"/>
        </w:rPr>
        <w:t>Road Safety (Drivers) Regulations 2009</w:t>
      </w:r>
    </w:p>
    <w:p w14:paraId="14A386A9" w14:textId="77777777" w:rsidR="00E336C4" w:rsidRPr="005F5630" w:rsidRDefault="00E336C4" w:rsidP="0033600E">
      <w:pPr>
        <w:spacing w:before="60" w:after="60" w:line="276" w:lineRule="auto"/>
        <w:rPr>
          <w:i/>
          <w:sz w:val="22"/>
          <w:szCs w:val="22"/>
        </w:rPr>
      </w:pPr>
      <w:r w:rsidRPr="005F5630">
        <w:rPr>
          <w:i/>
          <w:sz w:val="22"/>
          <w:szCs w:val="22"/>
        </w:rPr>
        <w:t>Road Safety (Vehicles) Regulations 2009</w:t>
      </w:r>
    </w:p>
    <w:p w14:paraId="6071C0C8" w14:textId="5BE2A534" w:rsidR="00E336C4" w:rsidRPr="005F5630" w:rsidRDefault="00E336C4" w:rsidP="0033600E">
      <w:pPr>
        <w:spacing w:before="60" w:after="60" w:line="276" w:lineRule="auto"/>
        <w:rPr>
          <w:i/>
          <w:sz w:val="22"/>
          <w:szCs w:val="22"/>
        </w:rPr>
      </w:pPr>
      <w:r w:rsidRPr="005F5630">
        <w:rPr>
          <w:i/>
          <w:sz w:val="22"/>
          <w:szCs w:val="22"/>
        </w:rPr>
        <w:t xml:space="preserve">Road Safety (Road Rules) Regulations </w:t>
      </w:r>
      <w:r w:rsidR="00F60C5A">
        <w:rPr>
          <w:i/>
          <w:sz w:val="22"/>
          <w:szCs w:val="22"/>
        </w:rPr>
        <w:t>2017</w:t>
      </w:r>
    </w:p>
    <w:p w14:paraId="06FDAC20" w14:textId="28DE8122" w:rsidR="00E336C4" w:rsidRPr="005F5630" w:rsidRDefault="00E336C4" w:rsidP="0033600E">
      <w:pPr>
        <w:spacing w:before="60" w:after="60" w:line="276" w:lineRule="auto"/>
        <w:rPr>
          <w:i/>
          <w:sz w:val="22"/>
          <w:szCs w:val="22"/>
        </w:rPr>
      </w:pPr>
      <w:r w:rsidRPr="005F5630">
        <w:rPr>
          <w:i/>
          <w:sz w:val="22"/>
          <w:szCs w:val="22"/>
        </w:rPr>
        <w:t>Road Rules Victoria (Road Safety Road Rules 2</w:t>
      </w:r>
      <w:r w:rsidR="00F60C5A">
        <w:rPr>
          <w:i/>
          <w:sz w:val="22"/>
          <w:szCs w:val="22"/>
        </w:rPr>
        <w:t>017</w:t>
      </w:r>
      <w:r w:rsidRPr="005F5630">
        <w:rPr>
          <w:i/>
          <w:sz w:val="22"/>
          <w:szCs w:val="22"/>
        </w:rPr>
        <w:t>)</w:t>
      </w:r>
    </w:p>
    <w:p w14:paraId="4CC0F794" w14:textId="4B7D92A1" w:rsidR="00E336C4" w:rsidRPr="005F5630" w:rsidRDefault="009025CC" w:rsidP="0033600E">
      <w:pPr>
        <w:spacing w:before="60" w:after="60" w:line="276" w:lineRule="auto"/>
        <w:rPr>
          <w:i/>
          <w:sz w:val="22"/>
          <w:szCs w:val="22"/>
        </w:rPr>
      </w:pPr>
      <w:r w:rsidRPr="005F5630">
        <w:rPr>
          <w:i/>
          <w:sz w:val="22"/>
          <w:szCs w:val="22"/>
        </w:rPr>
        <w:t>WorkSafe Victoria Gu</w:t>
      </w:r>
      <w:r w:rsidR="008E0730">
        <w:rPr>
          <w:i/>
          <w:sz w:val="22"/>
          <w:szCs w:val="22"/>
        </w:rPr>
        <w:t xml:space="preserve">ide to Safe </w:t>
      </w:r>
      <w:proofErr w:type="gramStart"/>
      <w:r w:rsidR="008E0730">
        <w:rPr>
          <w:i/>
          <w:sz w:val="22"/>
          <w:szCs w:val="22"/>
        </w:rPr>
        <w:t xml:space="preserve">Work </w:t>
      </w:r>
      <w:r w:rsidR="00E336C4" w:rsidRPr="005F5630">
        <w:rPr>
          <w:i/>
          <w:sz w:val="22"/>
          <w:szCs w:val="22"/>
        </w:rPr>
        <w:t>Related</w:t>
      </w:r>
      <w:proofErr w:type="gramEnd"/>
      <w:r w:rsidR="00E336C4" w:rsidRPr="005F5630">
        <w:rPr>
          <w:i/>
          <w:sz w:val="22"/>
          <w:szCs w:val="22"/>
        </w:rPr>
        <w:t xml:space="preserve"> Driving</w:t>
      </w:r>
      <w:r w:rsidRPr="005F5630">
        <w:rPr>
          <w:i/>
          <w:sz w:val="22"/>
          <w:szCs w:val="22"/>
        </w:rPr>
        <w:t xml:space="preserve"> 2008</w:t>
      </w:r>
    </w:p>
    <w:p w14:paraId="21E6CC33" w14:textId="2AAB573D" w:rsidR="00E336C4" w:rsidRPr="005F5630" w:rsidRDefault="00FB7A9C" w:rsidP="0033600E">
      <w:pPr>
        <w:spacing w:before="60" w:after="60" w:line="276" w:lineRule="auto"/>
        <w:rPr>
          <w:bCs/>
          <w:i/>
          <w:sz w:val="22"/>
          <w:szCs w:val="22"/>
        </w:rPr>
      </w:pPr>
      <w:hyperlink r:id="rId19" w:history="1">
        <w:r w:rsidR="00E336C4" w:rsidRPr="005F5630">
          <w:rPr>
            <w:rStyle w:val="Hyperlink"/>
            <w:bCs/>
            <w:i/>
            <w:sz w:val="22"/>
            <w:szCs w:val="22"/>
            <w:lang w:eastAsia="en-AU"/>
          </w:rPr>
          <w:t>Victorian Government Standard Motor Vehicle Policy</w:t>
        </w:r>
      </w:hyperlink>
    </w:p>
    <w:p w14:paraId="2E34756E" w14:textId="2B2E2D1F" w:rsidR="00E336C4" w:rsidRPr="005F5630" w:rsidRDefault="00FB7A9C" w:rsidP="0033600E">
      <w:pPr>
        <w:spacing w:before="60" w:after="60" w:line="276" w:lineRule="auto"/>
        <w:rPr>
          <w:bCs/>
          <w:i/>
          <w:sz w:val="22"/>
          <w:szCs w:val="22"/>
        </w:rPr>
      </w:pPr>
      <w:hyperlink r:id="rId20" w:history="1">
        <w:r w:rsidR="00E336C4" w:rsidRPr="00386DD1">
          <w:rPr>
            <w:rStyle w:val="Hyperlink"/>
            <w:i/>
            <w:sz w:val="22"/>
            <w:szCs w:val="22"/>
            <w:lang w:eastAsia="en-AU"/>
          </w:rPr>
          <w:t>Whole of Government Standard Motor Vehicle Policy-Quick Reference Guide</w:t>
        </w:r>
      </w:hyperlink>
    </w:p>
    <w:p w14:paraId="1F513B79" w14:textId="0241FC3E" w:rsidR="00E336C4" w:rsidRPr="00EE0BF3" w:rsidRDefault="00EE0BF3" w:rsidP="0033600E">
      <w:pPr>
        <w:spacing w:before="60" w:after="60" w:line="276" w:lineRule="auto"/>
        <w:rPr>
          <w:rStyle w:val="Hyperlink"/>
          <w:bCs/>
          <w:i/>
          <w:sz w:val="22"/>
          <w:szCs w:val="22"/>
        </w:rPr>
      </w:pPr>
      <w:r>
        <w:rPr>
          <w:bCs/>
          <w:i/>
          <w:position w:val="-1"/>
          <w:sz w:val="22"/>
          <w:szCs w:val="22"/>
        </w:rPr>
        <w:fldChar w:fldCharType="begin"/>
      </w:r>
      <w:r>
        <w:rPr>
          <w:bCs/>
          <w:i/>
          <w:position w:val="-1"/>
          <w:sz w:val="22"/>
          <w:szCs w:val="22"/>
        </w:rPr>
        <w:instrText xml:space="preserve"> HYPERLINK "https://edugate.eduweb.vic.gov.au/edrms/collaboration/PD/GPS/Policy%20Library/DET%20Vehicle%20Policy.docx?Web=1" </w:instrText>
      </w:r>
      <w:r>
        <w:rPr>
          <w:bCs/>
          <w:i/>
          <w:position w:val="-1"/>
          <w:sz w:val="22"/>
          <w:szCs w:val="22"/>
        </w:rPr>
        <w:fldChar w:fldCharType="separate"/>
      </w:r>
      <w:r w:rsidRPr="00EE0BF3">
        <w:rPr>
          <w:rStyle w:val="Hyperlink"/>
          <w:bCs/>
          <w:i/>
          <w:position w:val="-1"/>
          <w:sz w:val="22"/>
          <w:szCs w:val="22"/>
        </w:rPr>
        <w:t>Department</w:t>
      </w:r>
      <w:r w:rsidR="00E336C4" w:rsidRPr="00EE0BF3">
        <w:rPr>
          <w:rStyle w:val="Hyperlink"/>
          <w:bCs/>
          <w:i/>
          <w:position w:val="-1"/>
          <w:sz w:val="22"/>
          <w:szCs w:val="22"/>
        </w:rPr>
        <w:t xml:space="preserve"> Vehicle </w:t>
      </w:r>
      <w:r w:rsidR="00E336C4" w:rsidRPr="00EE0BF3">
        <w:rPr>
          <w:rStyle w:val="Hyperlink"/>
          <w:bCs/>
          <w:i/>
          <w:sz w:val="22"/>
          <w:szCs w:val="22"/>
        </w:rPr>
        <w:t xml:space="preserve">Policy </w:t>
      </w:r>
      <w:r w:rsidR="009025CC" w:rsidRPr="00EE0BF3">
        <w:rPr>
          <w:rStyle w:val="Hyperlink"/>
          <w:bCs/>
          <w:i/>
          <w:sz w:val="22"/>
          <w:szCs w:val="22"/>
        </w:rPr>
        <w:t>201</w:t>
      </w:r>
      <w:r>
        <w:rPr>
          <w:rStyle w:val="Hyperlink"/>
          <w:bCs/>
          <w:i/>
          <w:sz w:val="22"/>
          <w:szCs w:val="22"/>
        </w:rPr>
        <w:t>7</w:t>
      </w:r>
    </w:p>
    <w:p w14:paraId="0A636687" w14:textId="49C51386" w:rsidR="00E336C4" w:rsidRPr="009025CC" w:rsidRDefault="00EE0BF3" w:rsidP="0033600E">
      <w:pPr>
        <w:pStyle w:val="ESHeading2"/>
        <w:spacing w:line="276" w:lineRule="auto"/>
        <w:ind w:left="431" w:hanging="431"/>
        <w:rPr>
          <w:sz w:val="22"/>
        </w:rPr>
      </w:pPr>
      <w:r>
        <w:rPr>
          <w:rFonts w:eastAsiaTheme="minorEastAsia" w:cs="Arial"/>
          <w:b w:val="0"/>
          <w:i/>
          <w:caps w:val="0"/>
          <w:color w:val="auto"/>
          <w:position w:val="-1"/>
          <w:sz w:val="22"/>
          <w:szCs w:val="22"/>
        </w:rPr>
        <w:fldChar w:fldCharType="end"/>
      </w:r>
      <w:r w:rsidR="009025CC">
        <w:rPr>
          <w:caps w:val="0"/>
          <w:sz w:val="22"/>
        </w:rPr>
        <w:t>R</w:t>
      </w:r>
      <w:r w:rsidR="009025CC" w:rsidRPr="009025CC">
        <w:rPr>
          <w:caps w:val="0"/>
          <w:sz w:val="22"/>
        </w:rPr>
        <w:t>elated documentation:</w:t>
      </w:r>
    </w:p>
    <w:p w14:paraId="22610D28" w14:textId="4D039D89" w:rsidR="00E336C4" w:rsidRPr="002C630B" w:rsidRDefault="00FB7A9C" w:rsidP="002C630B">
      <w:pPr>
        <w:spacing w:before="60" w:after="60" w:line="276" w:lineRule="auto"/>
        <w:rPr>
          <w:i/>
          <w:sz w:val="22"/>
          <w:szCs w:val="22"/>
        </w:rPr>
      </w:pPr>
      <w:hyperlink r:id="rId21" w:history="1">
        <w:r w:rsidR="00E336C4" w:rsidRPr="002C630B">
          <w:rPr>
            <w:rStyle w:val="Hyperlink"/>
            <w:i/>
            <w:color w:val="auto"/>
            <w:sz w:val="22"/>
            <w:szCs w:val="22"/>
            <w:u w:val="none"/>
          </w:rPr>
          <w:t>Hazard and Incident Reporting</w:t>
        </w:r>
        <w:r w:rsidR="002F6B0A" w:rsidRPr="002C630B">
          <w:rPr>
            <w:rStyle w:val="Hyperlink"/>
            <w:i/>
            <w:color w:val="auto"/>
            <w:sz w:val="22"/>
            <w:szCs w:val="22"/>
            <w:u w:val="none"/>
          </w:rPr>
          <w:t xml:space="preserve"> and Investigation</w:t>
        </w:r>
        <w:r w:rsidR="00E336C4" w:rsidRPr="002C630B">
          <w:rPr>
            <w:rStyle w:val="Hyperlink"/>
            <w:i/>
            <w:color w:val="auto"/>
            <w:sz w:val="22"/>
            <w:szCs w:val="22"/>
            <w:u w:val="none"/>
          </w:rPr>
          <w:t xml:space="preserve"> Procedure</w:t>
        </w:r>
      </w:hyperlink>
    </w:p>
    <w:p w14:paraId="0FB3D608" w14:textId="08236FC4" w:rsidR="00E336C4" w:rsidRPr="002C630B" w:rsidRDefault="00FB7A9C" w:rsidP="002C630B">
      <w:pPr>
        <w:spacing w:before="60" w:after="60" w:line="276" w:lineRule="auto"/>
        <w:rPr>
          <w:i/>
          <w:spacing w:val="-3"/>
          <w:sz w:val="22"/>
          <w:szCs w:val="22"/>
        </w:rPr>
      </w:pPr>
      <w:hyperlink r:id="rId22" w:history="1">
        <w:r w:rsidR="007A1FC7" w:rsidRPr="002C630B">
          <w:rPr>
            <w:rStyle w:val="Hyperlink"/>
            <w:i/>
            <w:color w:val="auto"/>
            <w:spacing w:val="-3"/>
            <w:sz w:val="22"/>
            <w:szCs w:val="22"/>
            <w:u w:val="none"/>
          </w:rPr>
          <w:t>Work-Related Driving Safety Checklist</w:t>
        </w:r>
      </w:hyperlink>
    </w:p>
    <w:p w14:paraId="496A0CC3" w14:textId="470D3FDC" w:rsidR="00F97B56" w:rsidRPr="009025CC" w:rsidRDefault="002C630B" w:rsidP="002C630B">
      <w:pPr>
        <w:pStyle w:val="ESImageorGraphTitle"/>
        <w:spacing w:before="240" w:after="120" w:line="276" w:lineRule="auto"/>
        <w:ind w:left="431" w:hanging="431"/>
        <w:rPr>
          <w:sz w:val="22"/>
          <w:szCs w:val="22"/>
        </w:rPr>
      </w:pPr>
      <w:r>
        <w:rPr>
          <w:sz w:val="22"/>
          <w:szCs w:val="22"/>
        </w:rPr>
        <w:t>Further assistance</w:t>
      </w:r>
      <w:r w:rsidR="00E336C4" w:rsidRPr="009025CC">
        <w:rPr>
          <w:sz w:val="22"/>
          <w:szCs w:val="22"/>
        </w:rPr>
        <w:t>:</w:t>
      </w:r>
    </w:p>
    <w:p w14:paraId="0377BE7D" w14:textId="0A303964" w:rsidR="006C4AA9" w:rsidRPr="00AE4F3C" w:rsidRDefault="006C4AA9" w:rsidP="002C630B">
      <w:pPr>
        <w:pStyle w:val="ESBodyText"/>
        <w:spacing w:before="120" w:line="276" w:lineRule="auto"/>
        <w:rPr>
          <w:sz w:val="22"/>
          <w:szCs w:val="22"/>
        </w:rPr>
      </w:pPr>
      <w:r w:rsidRPr="00AE4F3C">
        <w:rPr>
          <w:sz w:val="22"/>
          <w:szCs w:val="22"/>
        </w:rPr>
        <w:t xml:space="preserve">Further information, advice or assistance on any matters related to </w:t>
      </w:r>
      <w:r>
        <w:rPr>
          <w:sz w:val="22"/>
          <w:szCs w:val="22"/>
        </w:rPr>
        <w:t>work</w:t>
      </w:r>
      <w:r w:rsidR="00F60C5A">
        <w:rPr>
          <w:sz w:val="22"/>
          <w:szCs w:val="22"/>
        </w:rPr>
        <w:t>-</w:t>
      </w:r>
      <w:r>
        <w:rPr>
          <w:sz w:val="22"/>
          <w:szCs w:val="22"/>
        </w:rPr>
        <w:t>related driving</w:t>
      </w:r>
      <w:r w:rsidRPr="00AE4F3C">
        <w:rPr>
          <w:sz w:val="22"/>
          <w:szCs w:val="22"/>
        </w:rPr>
        <w:t xml:space="preserve"> is available by contacting the OHS Advisory Service on ph. 1300 074 715 or email </w:t>
      </w:r>
      <w:hyperlink r:id="rId23" w:history="1">
        <w:r w:rsidRPr="00AE4F3C">
          <w:rPr>
            <w:rStyle w:val="Hyperlink"/>
            <w:sz w:val="22"/>
            <w:szCs w:val="22"/>
          </w:rPr>
          <w:t>safety@edumail.vic.gov.au</w:t>
        </w:r>
      </w:hyperlink>
      <w:r w:rsidRPr="00AE4F3C">
        <w:rPr>
          <w:sz w:val="22"/>
          <w:szCs w:val="22"/>
        </w:rPr>
        <w:t>.</w:t>
      </w:r>
    </w:p>
    <w:sectPr w:rsidR="006C4AA9" w:rsidRPr="00AE4F3C" w:rsidSect="002C630B">
      <w:headerReference w:type="default" r:id="rId24"/>
      <w:pgSz w:w="11900" w:h="16840" w:code="9"/>
      <w:pgMar w:top="1134" w:right="1134" w:bottom="1276" w:left="1418" w:header="567" w:footer="45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4A3E" w14:textId="77777777" w:rsidR="004F5B66" w:rsidRDefault="004F5B66" w:rsidP="008766A4">
      <w:r>
        <w:separator/>
      </w:r>
    </w:p>
  </w:endnote>
  <w:endnote w:type="continuationSeparator" w:id="0">
    <w:p w14:paraId="7F2CE819" w14:textId="77777777" w:rsidR="004F5B66" w:rsidRDefault="004F5B66"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0D94" w14:textId="77777777" w:rsidR="00FB7A9C" w:rsidRDefault="00FB7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27647015"/>
      <w:docPartObj>
        <w:docPartGallery w:val="Page Numbers (Bottom of Page)"/>
        <w:docPartUnique/>
      </w:docPartObj>
    </w:sdtPr>
    <w:sdtEndPr/>
    <w:sdtContent>
      <w:p w14:paraId="2152B9DC" w14:textId="5499E187" w:rsidR="002C630B" w:rsidRPr="002C630B" w:rsidRDefault="002C630B" w:rsidP="002C630B">
        <w:pPr>
          <w:pStyle w:val="Footer"/>
          <w:rPr>
            <w:sz w:val="16"/>
            <w:szCs w:val="16"/>
          </w:rPr>
        </w:pPr>
        <w:r>
          <w:rPr>
            <w:sz w:val="16"/>
            <w:szCs w:val="16"/>
          </w:rPr>
          <w:t xml:space="preserve">Work-Related Driving Procedure </w:t>
        </w:r>
        <w:r>
          <w:rPr>
            <w:sz w:val="16"/>
            <w:szCs w:val="16"/>
          </w:rPr>
          <w:tab/>
        </w:r>
        <w:r>
          <w:rPr>
            <w:sz w:val="16"/>
            <w:szCs w:val="16"/>
          </w:rPr>
          <w:tab/>
        </w:r>
        <w:r w:rsidRPr="002C630B">
          <w:rPr>
            <w:sz w:val="16"/>
            <w:szCs w:val="16"/>
          </w:rPr>
          <w:t xml:space="preserve">Page | </w:t>
        </w:r>
        <w:r w:rsidRPr="002C630B">
          <w:rPr>
            <w:sz w:val="16"/>
            <w:szCs w:val="16"/>
          </w:rPr>
          <w:fldChar w:fldCharType="begin"/>
        </w:r>
        <w:r w:rsidRPr="002C630B">
          <w:rPr>
            <w:sz w:val="16"/>
            <w:szCs w:val="16"/>
          </w:rPr>
          <w:instrText xml:space="preserve"> PAGE   \* MERGEFORMAT </w:instrText>
        </w:r>
        <w:r w:rsidRPr="002C630B">
          <w:rPr>
            <w:sz w:val="16"/>
            <w:szCs w:val="16"/>
          </w:rPr>
          <w:fldChar w:fldCharType="separate"/>
        </w:r>
        <w:r w:rsidR="0033600E">
          <w:rPr>
            <w:noProof/>
            <w:sz w:val="16"/>
            <w:szCs w:val="16"/>
          </w:rPr>
          <w:t>7</w:t>
        </w:r>
        <w:r w:rsidRPr="002C630B">
          <w:rPr>
            <w:noProof/>
            <w:sz w:val="16"/>
            <w:szCs w:val="16"/>
          </w:rPr>
          <w:fldChar w:fldCharType="end"/>
        </w:r>
        <w:r w:rsidRPr="002C630B">
          <w:rPr>
            <w:sz w:val="16"/>
            <w:szCs w:val="16"/>
          </w:rPr>
          <w:t xml:space="preserve"> </w:t>
        </w:r>
      </w:p>
    </w:sdtContent>
  </w:sdt>
  <w:p w14:paraId="5D3B9D98" w14:textId="64F18A47" w:rsidR="00B965D9" w:rsidRPr="00B965D9" w:rsidRDefault="00B965D9" w:rsidP="00634629">
    <w:pPr>
      <w:pStyle w:val="Footer"/>
      <w:spacing w:before="12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831A" w14:textId="009DA3B8" w:rsidR="00C839EE" w:rsidRPr="002C630B" w:rsidRDefault="002C630B" w:rsidP="00C839EE">
    <w:pPr>
      <w:pStyle w:val="ESBodyText"/>
      <w:jc w:val="right"/>
      <w:rPr>
        <w:i/>
        <w:color w:val="004EA8"/>
        <w:lang w:val="en-AU"/>
      </w:rPr>
    </w:pPr>
    <w:r>
      <w:rPr>
        <w:i/>
        <w:color w:val="004EA8"/>
        <w:lang w:val="en-AU"/>
      </w:rPr>
      <w:t xml:space="preserve">Last Updated: </w:t>
    </w:r>
    <w:r w:rsidR="00FB7A9C">
      <w:rPr>
        <w:i/>
        <w:color w:val="004EA8"/>
        <w:lang w:val="en-AU"/>
      </w:rPr>
      <w:t xml:space="preserve">22 </w:t>
    </w:r>
    <w:r w:rsidR="00FB7A9C">
      <w:rPr>
        <w:i/>
        <w:color w:val="004EA8"/>
        <w:lang w:val="en-AU"/>
      </w:rPr>
      <w:t>October</w:t>
    </w:r>
    <w:bookmarkStart w:id="0" w:name="_GoBack"/>
    <w:bookmarkEnd w:id="0"/>
    <w:r>
      <w:rPr>
        <w:i/>
        <w:color w:val="004EA8"/>
        <w:lang w:val="en-AU"/>
      </w:rPr>
      <w:t xml:space="preserve"> 20</w:t>
    </w:r>
    <w:r w:rsidR="006F3614">
      <w:rPr>
        <w:i/>
        <w:color w:val="004EA8"/>
        <w:lang w:val="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FCFD" w14:textId="77777777" w:rsidR="004F5B66" w:rsidRDefault="004F5B66" w:rsidP="008766A4">
      <w:r>
        <w:separator/>
      </w:r>
    </w:p>
  </w:footnote>
  <w:footnote w:type="continuationSeparator" w:id="0">
    <w:p w14:paraId="461BC7B9" w14:textId="77777777" w:rsidR="004F5B66" w:rsidRDefault="004F5B66"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6017" w14:textId="77777777" w:rsidR="00FB7A9C" w:rsidRDefault="00FB7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B199" w14:textId="5D62F9FD" w:rsidR="00841F2A" w:rsidRDefault="00C409FB">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4FB5EA93">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7" name="Picture 7" descr="HR Web Template Logo" title="HR Web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32FD11FA">
          <wp:simplePos x="0" y="0"/>
          <wp:positionH relativeFrom="page">
            <wp:align>center</wp:align>
          </wp:positionH>
          <wp:positionV relativeFrom="paragraph">
            <wp:posOffset>-501308</wp:posOffset>
          </wp:positionV>
          <wp:extent cx="6970233" cy="896259"/>
          <wp:effectExtent l="0" t="0" r="2540" b="0"/>
          <wp:wrapNone/>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83532C"/>
    <w:multiLevelType w:val="hybridMultilevel"/>
    <w:tmpl w:val="CA409CF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90393"/>
    <w:multiLevelType w:val="hybridMultilevel"/>
    <w:tmpl w:val="E3F4BE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901929"/>
    <w:multiLevelType w:val="hybridMultilevel"/>
    <w:tmpl w:val="BDCE2A1E"/>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15:restartNumberingAfterBreak="0">
    <w:nsid w:val="4C6D3080"/>
    <w:multiLevelType w:val="multilevel"/>
    <w:tmpl w:val="31DAD9A8"/>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0A37AD2"/>
    <w:multiLevelType w:val="hybridMultilevel"/>
    <w:tmpl w:val="22AE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SortMethod w:val="0000"/>
  <w:documentProtection w:enforcement="0"/>
  <w:autoFormatOverrid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2DEA"/>
    <w:rsid w:val="00064C7B"/>
    <w:rsid w:val="000B2B4A"/>
    <w:rsid w:val="000C499D"/>
    <w:rsid w:val="000F155E"/>
    <w:rsid w:val="000F4C22"/>
    <w:rsid w:val="00106AD6"/>
    <w:rsid w:val="00127682"/>
    <w:rsid w:val="0014310A"/>
    <w:rsid w:val="001B3385"/>
    <w:rsid w:val="001C322F"/>
    <w:rsid w:val="001E33D9"/>
    <w:rsid w:val="0022212D"/>
    <w:rsid w:val="00226B71"/>
    <w:rsid w:val="00236C37"/>
    <w:rsid w:val="00255E0C"/>
    <w:rsid w:val="00271F77"/>
    <w:rsid w:val="0029471F"/>
    <w:rsid w:val="002C630B"/>
    <w:rsid w:val="002C6F09"/>
    <w:rsid w:val="002D722D"/>
    <w:rsid w:val="002E01B1"/>
    <w:rsid w:val="002F6B0A"/>
    <w:rsid w:val="00303806"/>
    <w:rsid w:val="00326F48"/>
    <w:rsid w:val="0033600E"/>
    <w:rsid w:val="00347714"/>
    <w:rsid w:val="003552F7"/>
    <w:rsid w:val="00381C8D"/>
    <w:rsid w:val="00386DD1"/>
    <w:rsid w:val="003A192D"/>
    <w:rsid w:val="003A7558"/>
    <w:rsid w:val="003B01B0"/>
    <w:rsid w:val="003E29B5"/>
    <w:rsid w:val="0042385D"/>
    <w:rsid w:val="00424385"/>
    <w:rsid w:val="004615C4"/>
    <w:rsid w:val="00462A06"/>
    <w:rsid w:val="00471DC2"/>
    <w:rsid w:val="004C58D2"/>
    <w:rsid w:val="004D7CA7"/>
    <w:rsid w:val="004E1137"/>
    <w:rsid w:val="004E5EFC"/>
    <w:rsid w:val="004F5B66"/>
    <w:rsid w:val="005054BC"/>
    <w:rsid w:val="00516297"/>
    <w:rsid w:val="0052150B"/>
    <w:rsid w:val="005252DD"/>
    <w:rsid w:val="00565437"/>
    <w:rsid w:val="005711D2"/>
    <w:rsid w:val="0057654B"/>
    <w:rsid w:val="00596923"/>
    <w:rsid w:val="005A23F9"/>
    <w:rsid w:val="005D2430"/>
    <w:rsid w:val="005D3A95"/>
    <w:rsid w:val="005F5630"/>
    <w:rsid w:val="00600EB1"/>
    <w:rsid w:val="0061577F"/>
    <w:rsid w:val="00634629"/>
    <w:rsid w:val="00665C75"/>
    <w:rsid w:val="0067799B"/>
    <w:rsid w:val="00685A53"/>
    <w:rsid w:val="006935C9"/>
    <w:rsid w:val="006A4F1E"/>
    <w:rsid w:val="006C4AA9"/>
    <w:rsid w:val="006F3614"/>
    <w:rsid w:val="00713679"/>
    <w:rsid w:val="00751081"/>
    <w:rsid w:val="00784798"/>
    <w:rsid w:val="007A1FC7"/>
    <w:rsid w:val="007B74CB"/>
    <w:rsid w:val="007D7869"/>
    <w:rsid w:val="00816ED5"/>
    <w:rsid w:val="00817845"/>
    <w:rsid w:val="00841F2A"/>
    <w:rsid w:val="00853F36"/>
    <w:rsid w:val="008766A4"/>
    <w:rsid w:val="00895870"/>
    <w:rsid w:val="008A54FE"/>
    <w:rsid w:val="008C6FA8"/>
    <w:rsid w:val="008E0730"/>
    <w:rsid w:val="008E0F94"/>
    <w:rsid w:val="009025CC"/>
    <w:rsid w:val="00933910"/>
    <w:rsid w:val="00944213"/>
    <w:rsid w:val="00955FA7"/>
    <w:rsid w:val="00980015"/>
    <w:rsid w:val="009A7628"/>
    <w:rsid w:val="009C2011"/>
    <w:rsid w:val="009F2302"/>
    <w:rsid w:val="00A07735"/>
    <w:rsid w:val="00A57BF3"/>
    <w:rsid w:val="00A60AAE"/>
    <w:rsid w:val="00AB2056"/>
    <w:rsid w:val="00AD167B"/>
    <w:rsid w:val="00B122A2"/>
    <w:rsid w:val="00B45CFA"/>
    <w:rsid w:val="00B63373"/>
    <w:rsid w:val="00B711C3"/>
    <w:rsid w:val="00B965D9"/>
    <w:rsid w:val="00BA2625"/>
    <w:rsid w:val="00BB7DC7"/>
    <w:rsid w:val="00C052CB"/>
    <w:rsid w:val="00C1690A"/>
    <w:rsid w:val="00C409FB"/>
    <w:rsid w:val="00C6560C"/>
    <w:rsid w:val="00C839EE"/>
    <w:rsid w:val="00C91AC2"/>
    <w:rsid w:val="00C96775"/>
    <w:rsid w:val="00CA4C2C"/>
    <w:rsid w:val="00CB5205"/>
    <w:rsid w:val="00CD32CE"/>
    <w:rsid w:val="00D049D0"/>
    <w:rsid w:val="00D31299"/>
    <w:rsid w:val="00D84C0F"/>
    <w:rsid w:val="00D93114"/>
    <w:rsid w:val="00D95CF6"/>
    <w:rsid w:val="00E02822"/>
    <w:rsid w:val="00E12527"/>
    <w:rsid w:val="00E15431"/>
    <w:rsid w:val="00E336C4"/>
    <w:rsid w:val="00E35FB4"/>
    <w:rsid w:val="00E42E39"/>
    <w:rsid w:val="00E81303"/>
    <w:rsid w:val="00EC7DED"/>
    <w:rsid w:val="00EE0BF3"/>
    <w:rsid w:val="00F0230F"/>
    <w:rsid w:val="00F24829"/>
    <w:rsid w:val="00F40BA1"/>
    <w:rsid w:val="00F56259"/>
    <w:rsid w:val="00F60C5A"/>
    <w:rsid w:val="00F73EA7"/>
    <w:rsid w:val="00F85A39"/>
    <w:rsid w:val="00F97B56"/>
    <w:rsid w:val="00FA6B94"/>
    <w:rsid w:val="00FB7A9C"/>
    <w:rsid w:val="00FD23D6"/>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9FCCD2"/>
  <w14:defaultImageDpi w14:val="330"/>
  <w15:docId w15:val="{BF4CEAA4-2BD4-4DF3-BD46-F8BB443D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styleId="LightList-Accent1">
    <w:name w:val="Light List Accent 1"/>
    <w:basedOn w:val="TableNormal"/>
    <w:uiPriority w:val="61"/>
    <w:locked/>
    <w:rsid w:val="00E336C4"/>
    <w:rPr>
      <w:rFonts w:eastAsiaTheme="minorHAnsi"/>
      <w:sz w:val="22"/>
      <w:szCs w:val="22"/>
      <w:lang w:val="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locked/>
    <w:rsid w:val="00B965D9"/>
    <w:pPr>
      <w:jc w:val="both"/>
    </w:pPr>
    <w:rPr>
      <w:rFonts w:ascii="Century Gothic" w:eastAsia="Times New Roman" w:hAnsi="Century Gothic" w:cs="Times New Roman"/>
      <w:snapToGrid w:val="0"/>
      <w:kern w:val="20"/>
      <w:sz w:val="20"/>
      <w:szCs w:val="20"/>
      <w:lang w:val="en-AU"/>
    </w:rPr>
  </w:style>
  <w:style w:type="paragraph" w:styleId="BalloonText">
    <w:name w:val="Balloon Text"/>
    <w:basedOn w:val="Normal"/>
    <w:link w:val="BalloonTextChar"/>
    <w:uiPriority w:val="99"/>
    <w:semiHidden/>
    <w:unhideWhenUsed/>
    <w:locked/>
    <w:rsid w:val="00F40BA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40BA1"/>
    <w:rPr>
      <w:rFonts w:ascii="Segoe UI" w:hAnsi="Segoe UI" w:cs="Segoe UI"/>
      <w:sz w:val="18"/>
      <w:szCs w:val="18"/>
    </w:rPr>
  </w:style>
  <w:style w:type="character" w:styleId="FollowedHyperlink">
    <w:name w:val="FollowedHyperlink"/>
    <w:basedOn w:val="DefaultParagraphFont"/>
    <w:uiPriority w:val="99"/>
    <w:semiHidden/>
    <w:unhideWhenUsed/>
    <w:locked/>
    <w:rsid w:val="00EC7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ducation.vic.gov.au/hrweb/safetyhw/Pages/definedohsterm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vic.gov.au/Documents/school/principals/management/incidentreportingprocedure.doc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ducation.vic.gov.au/hrweb/Documents/application_to_use_a_private_vehicle.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tf.vic.gov.au/sites/default/files/2018-06/Victorian%20Government%20Standard%20Motor%20Vehicle%20Policy%20May%202018.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afety@edumail.vic.gov.au" TargetMode="External"/><Relationship Id="rId10" Type="http://schemas.openxmlformats.org/officeDocument/2006/relationships/endnotes" Target="endnotes.xml"/><Relationship Id="rId19" Type="http://schemas.openxmlformats.org/officeDocument/2006/relationships/hyperlink" Target="http://www.dtf.vic.gov.au/Publications/VicFleet-publications/Victorian-government-standard-motor-vehicle-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ducation.vic.gov.au/Documents/school/principals/management/workrelateddrivingchlst.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DET</DEECD_Publisher>
    <TaxCatchAll xmlns="cb9114c1-daad-44dd-acad-30f4246641f2">
      <Value>118</Value>
      <Value>115</Value>
      <Value>120</Value>
    </TaxCatchAll>
    <DEECD_Expired xmlns="http://schemas.microsoft.com/sharepoint/v3">false</DEECD_Expired>
    <DEECD_Keywords xmlns="http://schemas.microsoft.com/sharepoint/v3">ohs, oh&amp;s, safety, wellbeing, health, driving, vehicle, fleet, car, transport, approval,</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Work-Related DrivingProcedure</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c10f4a48-0b78-43ad-8a22-6707c806cbc3"/>
    <ds:schemaRef ds:uri="http://www.w3.org/XML/1998/namespace"/>
    <ds:schemaRef ds:uri="http://purl.org/dc/elements/1.1/"/>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2CCF4369-3131-4FF7-AC75-8C55D04A7B4B}"/>
</file>

<file path=customXml/itemProps4.xml><?xml version="1.0" encoding="utf-8"?>
<ds:datastoreItem xmlns:ds="http://schemas.openxmlformats.org/officeDocument/2006/customXml" ds:itemID="{B3372F07-EBFA-43E7-A561-0342990E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Work-Related Driving Procedure</vt:lpstr>
    </vt:vector>
  </TitlesOfParts>
  <Company>DET</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Work-Related Driving Procedure</dc:title>
  <dc:creator>Fournie, Kara A</dc:creator>
  <cp:lastModifiedBy>Algefski, Grace G</cp:lastModifiedBy>
  <cp:revision>2</cp:revision>
  <cp:lastPrinted>2017-08-15T03:45:00Z</cp:lastPrinted>
  <dcterms:created xsi:type="dcterms:W3CDTF">2020-10-22T04:35:00Z</dcterms:created>
  <dcterms:modified xsi:type="dcterms:W3CDTF">2020-10-22T04:35:00Z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SubjectCategory">
    <vt:lpwstr/>
  </property>
  <property fmtid="{D5CDD505-2E9C-101B-9397-08002B2CF9AE}" pid="17" name="Order">
    <vt:r8>888100</vt:r8>
  </property>
  <property fmtid="{D5CDD505-2E9C-101B-9397-08002B2CF9AE}" pid="18" name="DEECD_PageLanguage">
    <vt:lpwstr>1;#en-AU|09a79c66-a57f-4b52-ac52-4c16941cab37</vt:lpwstr>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y fmtid="{D5CDD505-2E9C-101B-9397-08002B2CF9AE}" pid="24" name="DEECD_Author">
    <vt:lpwstr>120;#HRWeb|4e014723-a4da-42a2-b679-c90ea77e3371</vt:lpwstr>
  </property>
</Properties>
</file>