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565164" w:rsidRPr="00565164" w14:paraId="4B0136B5" w14:textId="77777777" w:rsidTr="008E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56767AD" w14:textId="77777777" w:rsidR="00D2235B" w:rsidRPr="00565164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565164">
              <w:rPr>
                <w:rFonts w:cs="Arial"/>
                <w:color w:val="auto"/>
                <w:szCs w:val="22"/>
              </w:rPr>
              <w:t>–</w:t>
            </w:r>
            <w:r w:rsidRPr="00565164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565164" w:rsidRPr="00565164" w14:paraId="21640D2F" w14:textId="77777777" w:rsidTr="008E0F3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089C95F3" w14:textId="77777777" w:rsidR="00B6728D" w:rsidRPr="00565164" w:rsidRDefault="00B6728D" w:rsidP="00835C78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835C78" w:rsidRPr="00565164">
              <w:rPr>
                <w:rFonts w:cs="Arial"/>
                <w:b/>
                <w:color w:val="auto"/>
                <w:szCs w:val="22"/>
              </w:rPr>
              <w:t xml:space="preserve">Tyre Changer </w:t>
            </w:r>
          </w:p>
        </w:tc>
        <w:tc>
          <w:tcPr>
            <w:tcW w:w="1352" w:type="pct"/>
            <w:gridSpan w:val="2"/>
          </w:tcPr>
          <w:p w14:paraId="7A3136BC" w14:textId="77777777" w:rsidR="00B6728D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4D0DB19F" w14:textId="77777777" w:rsidR="00B6728D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565164" w:rsidRPr="00565164" w14:paraId="0FC522E6" w14:textId="77777777" w:rsidTr="008E0F3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165A978C" w14:textId="77777777" w:rsidR="00B6728D" w:rsidRPr="00565164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565164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565164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color w:val="auto"/>
                <w:sz w:val="20"/>
                <w:szCs w:val="22"/>
              </w:rPr>
            </w:r>
            <w:r w:rsidRPr="00565164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65164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2C7496AD" w14:textId="77777777" w:rsidR="00B6728D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565164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565164">
              <w:rPr>
                <w:rFonts w:cs="Arial"/>
                <w:b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szCs w:val="22"/>
              </w:rPr>
            </w:r>
            <w:r w:rsidRPr="00565164">
              <w:rPr>
                <w:rFonts w:cs="Arial"/>
                <w:b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565164" w:rsidRPr="00565164" w14:paraId="504FC797" w14:textId="77777777" w:rsidTr="008E0F3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18D87FF0" w14:textId="77777777" w:rsidR="00B6728D" w:rsidRPr="00565164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44B0DE5F" w14:textId="77777777" w:rsidR="00B6728D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Date Conducted:</w:t>
            </w:r>
            <w:r w:rsidRPr="00565164">
              <w:rPr>
                <w:rFonts w:cs="Arial"/>
                <w:szCs w:val="22"/>
              </w:rPr>
              <w:t xml:space="preserve">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565164">
              <w:rPr>
                <w:rFonts w:cs="Arial"/>
                <w:szCs w:val="22"/>
              </w:rPr>
              <w:instrText xml:space="preserve"> FORMTEXT </w:instrText>
            </w:r>
            <w:r w:rsidRPr="00565164">
              <w:rPr>
                <w:rFonts w:cs="Arial"/>
                <w:szCs w:val="22"/>
              </w:rPr>
            </w:r>
            <w:r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565164" w:rsidRPr="00565164" w14:paraId="7C725C75" w14:textId="77777777" w:rsidTr="008E0F32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1FA8C6F8" w14:textId="77777777" w:rsidR="00A67B03" w:rsidRPr="00565164" w:rsidRDefault="00835C78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686050" cy="3590925"/>
                  <wp:effectExtent l="0" t="0" r="0" b="9525"/>
                  <wp:docPr id="3" name="Picture 3" descr="Tyre Changer&#10;&#10;100_0770" title="Tyre Ch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_0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28E5ED24" w14:textId="77777777" w:rsidR="00B6728D" w:rsidRPr="00565164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 xml:space="preserve">Description of Use: </w:t>
            </w:r>
          </w:p>
          <w:p w14:paraId="17C737C7" w14:textId="77777777" w:rsidR="00835C78" w:rsidRPr="00565164" w:rsidRDefault="00835C78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50B37B86" w14:textId="77777777" w:rsidR="0086070A" w:rsidRPr="00565164" w:rsidRDefault="00835C78" w:rsidP="00835C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  <w:r w:rsidRPr="00565164">
              <w:rPr>
                <w:rFonts w:cs="Arial"/>
              </w:rPr>
              <w:t>A tyre changer is a semi-automatic machine with an air-operated tilt back column which simplifies the changing of a same-size wheel or tyre.</w:t>
            </w:r>
          </w:p>
        </w:tc>
        <w:tc>
          <w:tcPr>
            <w:tcW w:w="1533" w:type="pct"/>
          </w:tcPr>
          <w:p w14:paraId="1096A04B" w14:textId="77777777" w:rsidR="00B6728D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Summary of Key Risk</w:t>
            </w:r>
            <w:r w:rsidR="002D459F" w:rsidRPr="00565164">
              <w:rPr>
                <w:rFonts w:cs="Arial"/>
                <w:b/>
                <w:szCs w:val="22"/>
              </w:rPr>
              <w:t>s</w:t>
            </w:r>
            <w:r w:rsidRPr="00565164">
              <w:rPr>
                <w:rFonts w:cs="Arial"/>
                <w:b/>
                <w:szCs w:val="22"/>
              </w:rPr>
              <w:t xml:space="preserve">: </w:t>
            </w:r>
          </w:p>
          <w:p w14:paraId="7D902433" w14:textId="77777777" w:rsidR="007C38DC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1DC9B942" w14:textId="77777777" w:rsidR="00603A61" w:rsidRPr="005651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565164">
              <w:rPr>
                <w:rFonts w:cs="Arial"/>
                <w:b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szCs w:val="22"/>
              </w:rPr>
            </w:r>
            <w:r w:rsidRPr="00565164">
              <w:rPr>
                <w:rFonts w:cs="Arial"/>
                <w:b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szCs w:val="22"/>
              </w:rPr>
              <w:fldChar w:fldCharType="end"/>
            </w:r>
          </w:p>
          <w:p w14:paraId="5ED4CED9" w14:textId="77777777" w:rsidR="00835C78" w:rsidRPr="00565164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Entanglement</w:t>
            </w:r>
          </w:p>
          <w:p w14:paraId="25104BAD" w14:textId="77777777" w:rsidR="00835C78" w:rsidRPr="00565164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Impact and cutting</w:t>
            </w:r>
          </w:p>
          <w:p w14:paraId="7D33F473" w14:textId="77777777" w:rsidR="00835C78" w:rsidRPr="00565164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Electricity</w:t>
            </w:r>
          </w:p>
          <w:p w14:paraId="4D35E05B" w14:textId="77777777" w:rsidR="00835C78" w:rsidRPr="00565164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Ergonomics</w:t>
            </w:r>
          </w:p>
          <w:p w14:paraId="26ECD136" w14:textId="77777777" w:rsidR="00835C78" w:rsidRPr="00565164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Condition</w:t>
            </w:r>
          </w:p>
          <w:p w14:paraId="6622C966" w14:textId="77777777" w:rsidR="00835C78" w:rsidRPr="00565164" w:rsidRDefault="00835C78" w:rsidP="00835C78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Slips/trips/falls</w:t>
            </w:r>
          </w:p>
          <w:p w14:paraId="5F954484" w14:textId="77777777" w:rsidR="00C30F59" w:rsidRPr="00565164" w:rsidRDefault="00C30F59" w:rsidP="00835C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0CC78C9" w14:textId="77777777" w:rsidR="00565164" w:rsidRPr="00565164" w:rsidRDefault="00565164" w:rsidP="00565164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14:paraId="7C294347" w14:textId="62960862" w:rsidR="00551ED9" w:rsidRPr="00565164" w:rsidRDefault="00551ED9" w:rsidP="00565164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565164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565164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5606FBBE" w14:textId="77777777" w:rsidR="00E03AAA" w:rsidRPr="00565164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565164" w:rsidRPr="00565164" w14:paraId="16A1E4DE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4F49917" w14:textId="77777777" w:rsidR="00E03AAA" w:rsidRPr="00565164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565164" w:rsidRPr="00565164" w14:paraId="70217F99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BD5E67F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37F88BC6" w14:textId="77777777" w:rsidR="00E03AAA" w:rsidRPr="005651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55170B83" w14:textId="77777777" w:rsidR="00E03AAA" w:rsidRPr="005651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Comments</w:t>
            </w:r>
          </w:p>
        </w:tc>
      </w:tr>
      <w:tr w:rsidR="00565164" w:rsidRPr="00565164" w14:paraId="304BFADB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028F6B5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4E8D6DC5" w14:textId="77777777" w:rsidR="00E03AAA" w:rsidRPr="005651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bookmarkEnd w:id="4"/>
            <w:r w:rsidRPr="0056516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22B90D9D" w14:textId="77777777" w:rsidR="00E03AAA" w:rsidRPr="005651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565164">
              <w:rPr>
                <w:rFonts w:cs="Arial"/>
                <w:b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szCs w:val="22"/>
              </w:rPr>
            </w:r>
            <w:r w:rsidRPr="00565164">
              <w:rPr>
                <w:rFonts w:cs="Arial"/>
                <w:b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565164" w:rsidRPr="00565164" w14:paraId="20C523AE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DE36D96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48EFFF04" w14:textId="77777777" w:rsidR="00E03AAA" w:rsidRPr="005651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3A17091B" w14:textId="77777777" w:rsidR="00E03AAA" w:rsidRPr="005651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65164">
              <w:rPr>
                <w:rFonts w:cs="Arial"/>
                <w:b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szCs w:val="22"/>
              </w:rPr>
            </w:r>
            <w:r w:rsidRPr="00565164">
              <w:rPr>
                <w:rFonts w:cs="Arial"/>
                <w:b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565164" w:rsidRPr="00565164" w14:paraId="54E40A62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5F6A001" w14:textId="77777777" w:rsidR="00E03AAA" w:rsidRPr="00565164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21651F61" w14:textId="77777777" w:rsidR="00E03AAA" w:rsidRPr="005651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3F719DFC" w14:textId="77777777" w:rsidR="00893A76" w:rsidRPr="00565164" w:rsidRDefault="00893A76" w:rsidP="00893A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565164">
              <w:rPr>
                <w:rFonts w:cs="Arial"/>
                <w:bCs/>
              </w:rPr>
              <w:t xml:space="preserve">AS 4024. Safety of machinery  </w:t>
            </w:r>
          </w:p>
          <w:p w14:paraId="04C6ACE9" w14:textId="77777777" w:rsidR="0058461C" w:rsidRPr="00565164" w:rsidRDefault="00893A76" w:rsidP="00893A7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65164">
              <w:rPr>
                <w:rFonts w:cs="Arial"/>
              </w:rPr>
              <w:t xml:space="preserve">AS/NZS 3760 In service safety inspection and testing of electrical equipment.                   </w:t>
            </w:r>
          </w:p>
        </w:tc>
      </w:tr>
      <w:tr w:rsidR="00565164" w:rsidRPr="00565164" w14:paraId="007F6F86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B6F4417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0694152E" w14:textId="77777777" w:rsidR="00E03AAA" w:rsidRPr="005651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79FD2B9F" w14:textId="77777777" w:rsidR="00E03AAA" w:rsidRPr="005651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Comments</w:t>
            </w:r>
          </w:p>
        </w:tc>
      </w:tr>
      <w:tr w:rsidR="00565164" w:rsidRPr="00565164" w14:paraId="262164BB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3E6056D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1A6B04B6" w14:textId="77777777" w:rsidR="00E03AAA" w:rsidRPr="00565164" w:rsidRDefault="00E03AAA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bookmarkEnd w:id="7"/>
            <w:r w:rsidRPr="00565164">
              <w:rPr>
                <w:rFonts w:cs="Arial"/>
                <w:szCs w:val="22"/>
              </w:rPr>
              <w:t xml:space="preserve"> 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6A07E7E" w14:textId="77777777" w:rsidR="00E03AAA" w:rsidRPr="005651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65164">
              <w:rPr>
                <w:rFonts w:cs="Arial"/>
                <w:b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szCs w:val="22"/>
              </w:rPr>
            </w:r>
            <w:r w:rsidRPr="00565164">
              <w:rPr>
                <w:rFonts w:cs="Arial"/>
                <w:b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565164" w:rsidRPr="00565164" w14:paraId="7BBF8A30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A22178F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38EEC54B" w14:textId="77777777" w:rsidR="00E03AAA" w:rsidRPr="00565164" w:rsidRDefault="00E03AAA" w:rsidP="0089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893A76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A76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893A76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N</w:t>
            </w:r>
            <w:r w:rsidR="00893A76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76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893A76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3B13A577" w14:textId="77777777" w:rsidR="00E03AAA" w:rsidRPr="005651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65164">
              <w:rPr>
                <w:rFonts w:cs="Arial"/>
                <w:b/>
                <w:szCs w:val="22"/>
              </w:rPr>
              <w:instrText xml:space="preserve"> FORMTEXT </w:instrText>
            </w:r>
            <w:r w:rsidRPr="00565164">
              <w:rPr>
                <w:rFonts w:cs="Arial"/>
                <w:b/>
                <w:szCs w:val="22"/>
              </w:rPr>
            </w:r>
            <w:r w:rsidRPr="00565164">
              <w:rPr>
                <w:rFonts w:cs="Arial"/>
                <w:b/>
                <w:szCs w:val="22"/>
              </w:rPr>
              <w:fldChar w:fldCharType="separate"/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noProof/>
                <w:szCs w:val="22"/>
              </w:rPr>
              <w:t> </w:t>
            </w:r>
            <w:r w:rsidRPr="00565164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565164" w:rsidRPr="00565164" w14:paraId="49874760" w14:textId="77777777" w:rsidTr="005651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E2549F8" w14:textId="77777777" w:rsidR="00E03AAA" w:rsidRPr="005651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7793BD14" w14:textId="77777777" w:rsidR="00E03AAA" w:rsidRPr="00565164" w:rsidRDefault="00E03AAA" w:rsidP="0089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893A76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3A76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893A76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N</w:t>
            </w:r>
            <w:r w:rsidR="00893A76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A76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893A76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9C9B08F" w14:textId="77777777" w:rsidR="00E03AAA" w:rsidRPr="005651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65C9F73A" w14:textId="77777777" w:rsidR="007F1080" w:rsidRPr="00565164" w:rsidRDefault="007F1080">
      <w:pPr>
        <w:rPr>
          <w:rFonts w:cs="Arial"/>
          <w:szCs w:val="22"/>
        </w:rPr>
      </w:pPr>
    </w:p>
    <w:tbl>
      <w:tblPr>
        <w:tblStyle w:val="TableGrid1"/>
        <w:tblW w:w="5356" w:type="pct"/>
        <w:tblLayout w:type="fixed"/>
        <w:tblLook w:val="04A0" w:firstRow="1" w:lastRow="0" w:firstColumn="1" w:lastColumn="0" w:noHBand="0" w:noVBand="1"/>
      </w:tblPr>
      <w:tblGrid>
        <w:gridCol w:w="4607"/>
        <w:gridCol w:w="1258"/>
        <w:gridCol w:w="1257"/>
        <w:gridCol w:w="1118"/>
        <w:gridCol w:w="1118"/>
        <w:gridCol w:w="2672"/>
        <w:gridCol w:w="3417"/>
      </w:tblGrid>
      <w:tr w:rsidR="00565164" w:rsidRPr="00565164" w14:paraId="43666D91" w14:textId="77777777" w:rsidTr="008E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gridSpan w:val="2"/>
          </w:tcPr>
          <w:p w14:paraId="101E659B" w14:textId="77777777" w:rsidR="004A5B38" w:rsidRPr="00565164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103" w:type="pct"/>
            <w:gridSpan w:val="5"/>
          </w:tcPr>
          <w:p w14:paraId="792CB69C" w14:textId="77777777" w:rsidR="004A5B38" w:rsidRPr="00565164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565164" w:rsidRPr="00565164" w14:paraId="50686ADD" w14:textId="77777777" w:rsidTr="008E0F3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gridSpan w:val="2"/>
          </w:tcPr>
          <w:p w14:paraId="4B8626EC" w14:textId="77777777" w:rsidR="00FB3921" w:rsidRPr="00565164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0" w:type="pct"/>
            <w:gridSpan w:val="3"/>
          </w:tcPr>
          <w:p w14:paraId="748FFE01" w14:textId="77777777" w:rsidR="00FB3921" w:rsidRPr="0056516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65" w:type="pct"/>
          </w:tcPr>
          <w:p w14:paraId="53105723" w14:textId="77777777" w:rsidR="00FB3921" w:rsidRPr="0056516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108" w:type="pct"/>
          </w:tcPr>
          <w:p w14:paraId="34EBAD69" w14:textId="77777777" w:rsidR="00FB3921" w:rsidRPr="0056516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565164" w:rsidRPr="00565164" w14:paraId="7B03D206" w14:textId="77777777" w:rsidTr="008E0F3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gridSpan w:val="2"/>
          </w:tcPr>
          <w:p w14:paraId="50D87255" w14:textId="77777777" w:rsidR="00FB3921" w:rsidRPr="00565164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7" w:type="pct"/>
          </w:tcPr>
          <w:p w14:paraId="1AA6FCC0" w14:textId="77777777" w:rsidR="00FB3921" w:rsidRPr="00565164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2" w:type="pct"/>
          </w:tcPr>
          <w:p w14:paraId="133B0B5F" w14:textId="77777777" w:rsidR="00FB3921" w:rsidRPr="00565164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14:paraId="5B300923" w14:textId="77777777" w:rsidR="00FB3921" w:rsidRPr="00565164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5CDB6472" w14:textId="77777777" w:rsidR="00FB3921" w:rsidRPr="00565164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5" w:type="pct"/>
          </w:tcPr>
          <w:p w14:paraId="67A9565C" w14:textId="77777777" w:rsidR="00FB3921" w:rsidRPr="00565164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108" w:type="pct"/>
          </w:tcPr>
          <w:p w14:paraId="6662E54E" w14:textId="77777777" w:rsidR="00FB3921" w:rsidRPr="00565164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B806E1E" w14:textId="77777777" w:rsidTr="008E0F3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pct"/>
          </w:tcPr>
          <w:p w14:paraId="5C9D3793" w14:textId="77777777" w:rsidR="00FB3921" w:rsidRPr="00565164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1669E4F0" w14:textId="77777777" w:rsidR="00FB3921" w:rsidRPr="00565164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7" w:type="pct"/>
          </w:tcPr>
          <w:p w14:paraId="77807931" w14:textId="77777777" w:rsidR="00FB3921" w:rsidRPr="00565164" w:rsidRDefault="00FB3921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7" w:type="pct"/>
          </w:tcPr>
          <w:p w14:paraId="16B63AE0" w14:textId="77777777" w:rsidR="00FB3921" w:rsidRPr="00565164" w:rsidRDefault="00E919D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Major</w:t>
            </w:r>
          </w:p>
        </w:tc>
        <w:tc>
          <w:tcPr>
            <w:tcW w:w="362" w:type="pct"/>
          </w:tcPr>
          <w:p w14:paraId="67FD5068" w14:textId="77777777" w:rsidR="00FB3921" w:rsidRPr="00565164" w:rsidRDefault="00E919D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14:paraId="7C0285FC" w14:textId="77777777" w:rsidR="00FB3921" w:rsidRPr="00565164" w:rsidRDefault="00E919D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65" w:type="pct"/>
          </w:tcPr>
          <w:p w14:paraId="07DB1D72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Long hair, limbs, loose clothing, rags, and jewellery could become entangled over moving parts of machinery. </w:t>
            </w:r>
          </w:p>
          <w:p w14:paraId="7C054C7E" w14:textId="77777777" w:rsidR="00FB3921" w:rsidRPr="00565164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108" w:type="pct"/>
          </w:tcPr>
          <w:p w14:paraId="725472CF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hair, loose clothing, rags and jewellery are kept clear of moving parts when in use.</w:t>
            </w:r>
          </w:p>
          <w:p w14:paraId="2CC564EA" w14:textId="77777777" w:rsidR="00E919DD" w:rsidRPr="00565164" w:rsidRDefault="00E919DD" w:rsidP="00E919DD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Aprons can be used to restrict loose clothing.  </w:t>
            </w:r>
          </w:p>
          <w:p w14:paraId="2BBD2646" w14:textId="77777777" w:rsidR="00E919DD" w:rsidRPr="00565164" w:rsidRDefault="00E919DD" w:rsidP="00E919DD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Hair ties/hair nets can be used to secure long hair.</w:t>
            </w:r>
          </w:p>
          <w:p w14:paraId="127206ED" w14:textId="77777777" w:rsidR="007F1080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inappropriate jewellery and accessories (e.g. bracelets) are removed prior to operation</w:t>
            </w:r>
          </w:p>
        </w:tc>
      </w:tr>
    </w:tbl>
    <w:p w14:paraId="490D3B55" w14:textId="77777777" w:rsidR="003E60D1" w:rsidRPr="00565164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1BA9FBD4" w14:textId="7C4E230E" w:rsidR="0058461C" w:rsidRPr="00565164" w:rsidRDefault="0058461C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565164" w:rsidRPr="00565164" w14:paraId="1C4BE0B3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32EC696" w14:textId="77777777" w:rsidR="009556D8" w:rsidRPr="00565164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br w:type="page"/>
            </w:r>
            <w:r w:rsidR="009556D8" w:rsidRPr="00565164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148548C7" w14:textId="77777777" w:rsidR="009556D8" w:rsidRPr="0056516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5845BD6D" w14:textId="77777777" w:rsidR="009556D8" w:rsidRPr="0056516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680F537" w14:textId="77777777" w:rsidR="009556D8" w:rsidRPr="0056516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65164" w:rsidRPr="00565164" w14:paraId="3CA5DA54" w14:textId="77777777" w:rsidTr="005651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25F802D4" w14:textId="77777777" w:rsidR="009556D8" w:rsidRPr="00565164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369143A7" w14:textId="77777777" w:rsidR="009556D8" w:rsidRPr="00565164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DDD1FD4" w14:textId="77777777" w:rsidR="009556D8" w:rsidRPr="00565164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271AF0C4" w14:textId="77777777" w:rsidR="009556D8" w:rsidRPr="00565164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4F9366A5" w14:textId="77777777" w:rsidR="009556D8" w:rsidRPr="00565164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64D5A0CE" w14:textId="77777777" w:rsidR="009556D8" w:rsidRPr="00565164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286E902" w14:textId="77777777" w:rsidR="009556D8" w:rsidRPr="00565164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65164" w:rsidRPr="00565164" w14:paraId="0EDC5F81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1B591DF" w14:textId="77777777" w:rsidR="00B44187" w:rsidRPr="00565164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565164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6DA9EB2E" w14:textId="77777777" w:rsidR="00B44187" w:rsidRPr="00565164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565164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565164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2AB03561" w14:textId="77777777" w:rsidR="00B44187" w:rsidRPr="00565164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4FC92D8" w14:textId="77777777" w:rsidR="00B44187" w:rsidRPr="005651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89A42AF" w14:textId="77777777" w:rsidR="00B44187" w:rsidRPr="005651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0FD01BA" w14:textId="77777777" w:rsidR="00B44187" w:rsidRPr="005651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4538015B" w14:textId="77777777" w:rsidR="005266DE" w:rsidRPr="00565164" w:rsidRDefault="00E919DD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t>Improperly secured wheel may be ejected during operation.</w:t>
            </w:r>
          </w:p>
        </w:tc>
        <w:tc>
          <w:tcPr>
            <w:tcW w:w="1084" w:type="pct"/>
            <w:vMerge w:val="restart"/>
          </w:tcPr>
          <w:p w14:paraId="1098D029" w14:textId="77777777" w:rsidR="00E919DD" w:rsidRPr="00565164" w:rsidRDefault="00E919DD" w:rsidP="00E9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that the tyre changer is inspected prior to use, is appropriate for purpose and is fitted in accordance with manufacturer’s instructions.</w:t>
            </w:r>
          </w:p>
          <w:p w14:paraId="51766F0A" w14:textId="77777777" w:rsidR="00E919DD" w:rsidRPr="00565164" w:rsidRDefault="00E919DD" w:rsidP="00E9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EAAAC" w14:textId="77777777" w:rsidR="00E919DD" w:rsidRPr="00565164" w:rsidRDefault="00E919DD" w:rsidP="00E9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wheel is securely fitted to tyre changer before operating equipment.</w:t>
            </w:r>
          </w:p>
          <w:p w14:paraId="473672BC" w14:textId="77777777" w:rsidR="005266DE" w:rsidRPr="00565164" w:rsidRDefault="005266DE" w:rsidP="00E9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5164" w:rsidRPr="00565164" w14:paraId="6B283A0E" w14:textId="77777777" w:rsidTr="0056516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7489D19" w14:textId="77777777" w:rsidR="00B44187" w:rsidRPr="00565164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77BF9BA0" w14:textId="77777777" w:rsidR="00B44187" w:rsidRPr="00565164" w:rsidRDefault="00B44187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CC23746" w14:textId="77777777" w:rsidR="00B44187" w:rsidRPr="00565164" w:rsidRDefault="00E919DD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1CF2C82" w14:textId="77777777" w:rsidR="00B44187" w:rsidRPr="00565164" w:rsidRDefault="00E919DD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3EB33EB" w14:textId="77777777" w:rsidR="00B44187" w:rsidRPr="00565164" w:rsidRDefault="00E919DD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01339D29" w14:textId="77777777" w:rsidR="00B44187" w:rsidRPr="005651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420D8C1" w14:textId="77777777" w:rsidR="00B44187" w:rsidRPr="00565164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D6C9E83" w14:textId="77777777" w:rsidTr="0056516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1481D8B" w14:textId="77777777" w:rsidR="00B0447C" w:rsidRPr="00565164" w:rsidRDefault="00B0447C" w:rsidP="000E245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46A20F53" w14:textId="77777777" w:rsidR="00B0447C" w:rsidRPr="00565164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232B4F9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55A73E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36FE0037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95B2036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7EF967A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3C356A8" w14:textId="77777777" w:rsidTr="0056516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B09D969" w14:textId="77777777" w:rsidR="00B0447C" w:rsidRPr="00565164" w:rsidRDefault="00B0447C" w:rsidP="000E245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565164">
              <w:rPr>
                <w:rFonts w:cs="Arial"/>
                <w:color w:val="auto"/>
                <w:szCs w:val="22"/>
                <w:lang w:val="en-US"/>
              </w:rPr>
              <w:t>immobilise</w:t>
            </w:r>
            <w:proofErr w:type="spellEnd"/>
            <w:r w:rsidRPr="00565164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23E67879" w14:textId="77777777" w:rsidR="00B0447C" w:rsidRPr="00565164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BA87FF0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A410D0D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C9E9705" w14:textId="77777777" w:rsidR="00B0447C" w:rsidRPr="00565164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B1478DA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B6D1B75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CCDCCA0" w14:textId="77777777" w:rsidTr="0056516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7E04E51" w14:textId="77777777" w:rsidR="00B0447C" w:rsidRPr="00565164" w:rsidRDefault="00B0447C" w:rsidP="000E245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43292063" w14:textId="77777777" w:rsidR="00B0447C" w:rsidRPr="00565164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BCC6131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AB94582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0AC4241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B7669AA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8C0857D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5F393D1" w14:textId="77777777" w:rsidTr="0056516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E2FE328" w14:textId="77777777" w:rsidR="00B0447C" w:rsidRPr="00565164" w:rsidRDefault="00B0447C" w:rsidP="000E245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5E2A1E84" w14:textId="77777777" w:rsidR="00B0447C" w:rsidRPr="00565164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0E19582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93150C1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33F3BC41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889CFAC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9F0CCF4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6C04E7CA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C7A9756" w14:textId="77777777" w:rsidR="00B0447C" w:rsidRPr="00565164" w:rsidRDefault="00B0447C" w:rsidP="000E245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660C92FC" w14:textId="77777777" w:rsidR="00B0447C" w:rsidRPr="00565164" w:rsidRDefault="00B0447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B6FB819" w14:textId="77777777" w:rsidR="00B0447C" w:rsidRPr="00565164" w:rsidRDefault="00E919D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7F655CC" w14:textId="77777777" w:rsidR="00B0447C" w:rsidRPr="00565164" w:rsidRDefault="00E919D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20464E39" w14:textId="77777777" w:rsidR="00B0447C" w:rsidRPr="00565164" w:rsidRDefault="00E919D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14:paraId="4433B5C0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ED066D0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7A3771DD" w14:textId="77777777" w:rsidTr="0056516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33D335C" w14:textId="77777777" w:rsidR="00B0447C" w:rsidRPr="00565164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2DE81761" w14:textId="77777777" w:rsidR="00B0447C" w:rsidRPr="00565164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BD5BE9A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1FDF609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6D473CF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F6BC369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4346C9C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0F62D59" w14:textId="77777777" w:rsidTr="005651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C181948" w14:textId="77777777" w:rsidR="00B0447C" w:rsidRPr="00565164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038EAB83" w14:textId="77777777" w:rsidR="00B0447C" w:rsidRPr="00565164" w:rsidRDefault="00B0447C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3567797" w14:textId="77777777" w:rsidR="00B0447C" w:rsidRPr="00565164" w:rsidRDefault="00B0447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7369BC4" w14:textId="77777777" w:rsidR="00B0447C" w:rsidRPr="00565164" w:rsidRDefault="00B0447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502AC16" w14:textId="77777777" w:rsidR="00B0447C" w:rsidRPr="00565164" w:rsidRDefault="00B0447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2908176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CC371EC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9B0F7C0" w14:textId="77777777" w:rsidTr="005651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36752A" w14:textId="77777777" w:rsidR="00B0447C" w:rsidRPr="00565164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2739B130" w14:textId="77777777" w:rsidR="00B0447C" w:rsidRPr="00565164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B4F4B9C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C14A352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ECA602D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4D85A97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B182E32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3C7D12C" w14:textId="77777777" w:rsidTr="005651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51D5472" w14:textId="77777777" w:rsidR="00B0447C" w:rsidRPr="00565164" w:rsidRDefault="00B0447C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613D6F21" w14:textId="77777777" w:rsidR="00B0447C" w:rsidRPr="00565164" w:rsidRDefault="00B0447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CDD3D67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8947ED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139908B8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0F04878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D190453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32B5D69" w14:textId="77777777" w:rsidTr="005651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3B069D7" w14:textId="77777777" w:rsidR="00B0447C" w:rsidRPr="00565164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11D92351" w14:textId="77777777" w:rsidR="00B0447C" w:rsidRPr="00565164" w:rsidRDefault="00B0447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22C9578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6EFB88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3B44934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6691D97" w14:textId="77777777" w:rsidR="00B0447C" w:rsidRPr="00565164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9A1118F" w14:textId="77777777" w:rsidR="00B0447C" w:rsidRPr="00565164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1AB6368" w14:textId="77777777" w:rsidR="00BC7E02" w:rsidRPr="00565164" w:rsidRDefault="00BC7E02">
      <w:pPr>
        <w:rPr>
          <w:rFonts w:cs="Arial"/>
          <w:szCs w:val="22"/>
        </w:rPr>
      </w:pPr>
    </w:p>
    <w:p w14:paraId="67115396" w14:textId="7AADAD01" w:rsidR="00EB3C46" w:rsidRPr="00565164" w:rsidRDefault="00EB3C4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565164" w:rsidRPr="00565164" w14:paraId="597057F7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1EC09449" w14:textId="77777777" w:rsidR="0025241C" w:rsidRPr="0056516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14:paraId="5D05727C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3505E134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3D9D5FC8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65164" w:rsidRPr="00565164" w14:paraId="3A9527FE" w14:textId="77777777" w:rsidTr="005651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5EB968A" w14:textId="77777777" w:rsidR="0025241C" w:rsidRPr="0056516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79FB16FA" w14:textId="77777777" w:rsidR="0025241C" w:rsidRPr="005651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30AD75C6" w14:textId="77777777" w:rsidR="0025241C" w:rsidRPr="005651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098BF7A3" w14:textId="77777777" w:rsidR="0025241C" w:rsidRPr="005651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59A7DF5C" w14:textId="77777777" w:rsidR="0025241C" w:rsidRPr="005651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1830C0A3" w14:textId="77777777" w:rsidR="0025241C" w:rsidRPr="005651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215AFC7E" w14:textId="77777777" w:rsidR="0025241C" w:rsidRPr="005651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65164" w:rsidRPr="00565164" w14:paraId="7BF9DDC0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72C1A49" w14:textId="77777777" w:rsidR="0025241C" w:rsidRPr="00565164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41F92249" w14:textId="77777777" w:rsidR="0025241C" w:rsidRPr="00565164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0DA5141A" w14:textId="77777777" w:rsidR="0025241C" w:rsidRPr="00565164" w:rsidRDefault="0025241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100EB29" w14:textId="77777777" w:rsidR="0025241C" w:rsidRPr="00565164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B4A42D5" w14:textId="77777777" w:rsidR="0025241C" w:rsidRPr="00565164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AF2D566" w14:textId="77777777" w:rsidR="0025241C" w:rsidRPr="00565164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70F172CF" w14:textId="77777777" w:rsidR="0025241C" w:rsidRPr="005651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79CE5759" w14:textId="77777777" w:rsidR="0025241C" w:rsidRPr="00565164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0FF751C9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BBD08A9" w14:textId="77777777" w:rsidR="0025241C" w:rsidRPr="00565164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5E020340" w14:textId="77777777" w:rsidR="0025241C" w:rsidRPr="00565164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0E438F83" w14:textId="77777777" w:rsidR="0025241C" w:rsidRPr="00565164" w:rsidRDefault="0025241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0E53F39" w14:textId="77777777" w:rsidR="0025241C" w:rsidRPr="00565164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5B7551D" w14:textId="77777777" w:rsidR="0025241C" w:rsidRPr="00565164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548E01F" w14:textId="77777777" w:rsidR="0025241C" w:rsidRPr="00565164" w:rsidRDefault="002524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37CAF402" w14:textId="77777777" w:rsidR="0025241C" w:rsidRPr="00565164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7FFFB608" w14:textId="77777777" w:rsidR="0025241C" w:rsidRPr="00565164" w:rsidRDefault="0025241C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171A57D1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E094FAF" w14:textId="77777777" w:rsidR="00B63D58" w:rsidRPr="00565164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6642A0DF" w14:textId="77777777" w:rsidR="00B63D58" w:rsidRPr="00565164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252282F9" w14:textId="77777777" w:rsidR="00B63D58" w:rsidRPr="0056516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38075CE1" w14:textId="77777777" w:rsidR="00B63D58" w:rsidRPr="0056516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D82F616" w14:textId="77777777" w:rsidR="00B63D58" w:rsidRPr="0056516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427755E" w14:textId="77777777" w:rsidR="00B63D58" w:rsidRPr="0056516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28CE8D03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65164">
              <w:rPr>
                <w:rFonts w:cs="Arial"/>
              </w:rPr>
              <w:t>Damaged or frayed electrical cords pose an electrical hazard.</w:t>
            </w:r>
          </w:p>
          <w:p w14:paraId="17047B4B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1FA9F80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65164">
              <w:t>Non identification of ON/OFF switch could pose a hazard.</w:t>
            </w:r>
          </w:p>
          <w:p w14:paraId="26C5AE45" w14:textId="77777777" w:rsidR="00845A5B" w:rsidRPr="00565164" w:rsidRDefault="00845A5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08BB4C76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Operator to check for damaged electrical cords prior to use.</w:t>
            </w:r>
          </w:p>
          <w:p w14:paraId="1470F19C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F19DA0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equipment is serviced on a regular basis, tested and tagged in accordance to AS 3760and isolation procedures (i.e. lock out tags) are in place.</w:t>
            </w:r>
          </w:p>
          <w:p w14:paraId="0F38E68F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F1B0DA" w14:textId="77777777" w:rsidR="008D1E3A" w:rsidRPr="00565164" w:rsidRDefault="00E919DD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rPr>
                <w:rFonts w:cs="Arial"/>
              </w:rPr>
              <w:t>Ident</w:t>
            </w:r>
            <w:r w:rsidRPr="00565164">
              <w:t>ify ON/OFF switch and emergency stop button.</w:t>
            </w:r>
          </w:p>
        </w:tc>
      </w:tr>
      <w:tr w:rsidR="00565164" w:rsidRPr="00565164" w14:paraId="6AA4D0F4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A79E60" w14:textId="77777777" w:rsidR="00B0658B" w:rsidRPr="00565164" w:rsidRDefault="00B0658B" w:rsidP="000E245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565164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565164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0173C496" w14:textId="77777777" w:rsidR="00B0658B" w:rsidRPr="00565164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43670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43670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43670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43670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1495DB2" w14:textId="77777777" w:rsidR="00B0658B" w:rsidRPr="00565164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69C6024" w14:textId="77777777" w:rsidR="00B0658B" w:rsidRPr="00565164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821084A" w14:textId="77777777" w:rsidR="00B0658B" w:rsidRPr="00565164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647D619" w14:textId="77777777" w:rsidR="00B0658B" w:rsidRPr="00565164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CED6767" w14:textId="77777777" w:rsidR="00B0658B" w:rsidRPr="00565164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065CFB8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F10844" w14:textId="77777777" w:rsidR="003E60D1" w:rsidRPr="00565164" w:rsidRDefault="003E60D1" w:rsidP="000E245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6CD6FA8F" w14:textId="77777777" w:rsidR="003E60D1" w:rsidRPr="00565164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43670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43670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43670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43670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E572255" w14:textId="77777777" w:rsidR="003E60D1" w:rsidRPr="00565164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FCCDD63" w14:textId="77777777" w:rsidR="003E60D1" w:rsidRPr="00565164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155F5E2" w14:textId="77777777" w:rsidR="003E60D1" w:rsidRPr="00565164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9C6AD8D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5FCDAE1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EBE0C2F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CDE817C" w14:textId="77777777" w:rsidR="003E60D1" w:rsidRPr="00565164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0F1A625E" w14:textId="77777777" w:rsidR="003E60D1" w:rsidRPr="00565164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3C6E58" w14:textId="77777777" w:rsidR="003E60D1" w:rsidRPr="00565164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361D04D" w14:textId="77777777" w:rsidR="003E60D1" w:rsidRPr="00565164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A810BDE" w14:textId="77777777" w:rsidR="003E60D1" w:rsidRPr="00565164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3B111BA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B01CA63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696DD152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E64734" w14:textId="77777777" w:rsidR="003E60D1" w:rsidRPr="00565164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7C4697D0" w14:textId="77777777" w:rsidR="003E60D1" w:rsidRPr="00565164" w:rsidRDefault="003E60D1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B3B0591" w14:textId="77777777" w:rsidR="003E60D1" w:rsidRPr="00565164" w:rsidRDefault="00E919DD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62516104" w14:textId="77777777" w:rsidR="003E60D1" w:rsidRPr="00565164" w:rsidRDefault="00E919DD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6703D262" w14:textId="77777777" w:rsidR="003E60D1" w:rsidRPr="00565164" w:rsidRDefault="00E919DD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18AAE414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EFC8B02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3B7FAD7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50431E6" w14:textId="77777777" w:rsidR="003E60D1" w:rsidRPr="00565164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7CFB08BC" w14:textId="77777777" w:rsidR="003E60D1" w:rsidRPr="00565164" w:rsidRDefault="003E60D1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FA760A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FA760A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FA760A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FA760A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58B1FBD" w14:textId="77777777" w:rsidR="003E60D1" w:rsidRPr="00565164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54D70DA" w14:textId="77777777" w:rsidR="003E60D1" w:rsidRPr="00565164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6EF10D9" w14:textId="77777777" w:rsidR="003E60D1" w:rsidRPr="00565164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C660A69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1AA0CC1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0DE56C90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41EE2D3" w14:textId="77777777" w:rsidR="003E60D1" w:rsidRPr="00565164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2FF06E87" w14:textId="77777777" w:rsidR="003E60D1" w:rsidRPr="00565164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5CCFB86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3DA0C4A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F1626BC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FD8C872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A8EA890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6B9CEEC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5829865" w14:textId="77777777" w:rsidR="003E60D1" w:rsidRPr="00565164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6E1D2A7D" w14:textId="77777777" w:rsidR="003E60D1" w:rsidRPr="00565164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FF3E868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B27C64E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FEF8729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3210E3A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62BBB37" w14:textId="77777777" w:rsidR="003E60D1" w:rsidRPr="00565164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1441870" w14:textId="77777777" w:rsidR="0025241C" w:rsidRPr="00565164" w:rsidRDefault="0025241C" w:rsidP="00834607">
      <w:pPr>
        <w:rPr>
          <w:rFonts w:cs="Arial"/>
          <w:szCs w:val="22"/>
        </w:rPr>
      </w:pPr>
    </w:p>
    <w:p w14:paraId="1C6A5F53" w14:textId="77777777" w:rsidR="00EB3C46" w:rsidRPr="00565164" w:rsidRDefault="00EB3C46">
      <w:pPr>
        <w:rPr>
          <w:rFonts w:cs="Arial"/>
          <w:szCs w:val="22"/>
        </w:rPr>
      </w:pPr>
      <w:r w:rsidRPr="00565164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6"/>
        <w:gridCol w:w="1259"/>
        <w:gridCol w:w="1118"/>
        <w:gridCol w:w="1111"/>
        <w:gridCol w:w="2809"/>
        <w:gridCol w:w="3331"/>
      </w:tblGrid>
      <w:tr w:rsidR="00565164" w:rsidRPr="00565164" w14:paraId="2E9FA200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7D7B670" w14:textId="77777777" w:rsidR="0025241C" w:rsidRPr="0056516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14:paraId="697EC4DF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5" w:type="pct"/>
          </w:tcPr>
          <w:p w14:paraId="3F538537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022A5F88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65164" w:rsidRPr="00565164" w14:paraId="0A4DE7E3" w14:textId="77777777" w:rsidTr="005651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D169951" w14:textId="77777777" w:rsidR="0025241C" w:rsidRPr="0056516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27049590" w14:textId="77777777" w:rsidR="0025241C" w:rsidRPr="005651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5EA86AF" w14:textId="77777777" w:rsidR="0025241C" w:rsidRPr="005651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14:paraId="413DCB74" w14:textId="77777777" w:rsidR="0025241C" w:rsidRPr="005651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7AB2FFEC" w14:textId="77777777" w:rsidR="0025241C" w:rsidRPr="005651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14:paraId="4010F852" w14:textId="77777777" w:rsidR="0025241C" w:rsidRPr="005651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661337BB" w14:textId="77777777" w:rsidR="0025241C" w:rsidRPr="005651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65164" w:rsidRPr="00565164" w14:paraId="21DF16ED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C5B8F8" w14:textId="77777777" w:rsidR="009058C4" w:rsidRPr="00565164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6155E333" w14:textId="77777777" w:rsidR="009058C4" w:rsidRPr="00565164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36FA04F4" w14:textId="77777777" w:rsidR="009058C4" w:rsidRPr="0056516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09CCDEC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A94A2F1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033BA09E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14:paraId="218D6F31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Operator may suffer musculoskeletal injury from applying too much force when changing tyre.</w:t>
            </w:r>
          </w:p>
          <w:p w14:paraId="49EF8192" w14:textId="77777777" w:rsidR="009058C4" w:rsidRPr="00565164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044A958F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that operator places wheel on tyre changer correctly to reduce force required to operate the machine.  Only minimal force should be required to operate the machine.</w:t>
            </w:r>
          </w:p>
          <w:p w14:paraId="3C58486B" w14:textId="77777777" w:rsidR="009058C4" w:rsidRPr="00565164" w:rsidRDefault="009058C4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210CCBD3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67F44B6" w14:textId="77777777" w:rsidR="009058C4" w:rsidRPr="005651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5B7BBFF3" w14:textId="77777777" w:rsidR="009058C4" w:rsidRPr="00565164" w:rsidRDefault="009058C4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57FB235" w14:textId="77777777" w:rsidR="009058C4" w:rsidRPr="00565164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E4686D" w14:textId="77777777" w:rsidR="009058C4" w:rsidRPr="00565164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1B872140" w14:textId="77777777" w:rsidR="009058C4" w:rsidRPr="00565164" w:rsidRDefault="009058C4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A134D46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18832AC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184810C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2F4213E" w14:textId="77777777" w:rsidR="009058C4" w:rsidRPr="005651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6AABF4DA" w14:textId="77777777" w:rsidR="009058C4" w:rsidRPr="00565164" w:rsidRDefault="009058C4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1DD4B47" w14:textId="77777777" w:rsidR="009058C4" w:rsidRPr="00565164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19DCBD9" w14:textId="77777777" w:rsidR="009058C4" w:rsidRPr="00565164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1DA1EA46" w14:textId="77777777" w:rsidR="009058C4" w:rsidRPr="00565164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67A539DF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8AA1F6D" w14:textId="77777777" w:rsidR="009058C4" w:rsidRPr="005651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8DEB154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3578B25" w14:textId="77777777" w:rsidR="00B0447C" w:rsidRPr="00565164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2081BF7E" w14:textId="77777777" w:rsidR="00B0447C" w:rsidRPr="00565164" w:rsidRDefault="00B0447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C9C0F54" w14:textId="77777777" w:rsidR="00B0447C" w:rsidRPr="00565164" w:rsidRDefault="00E919D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7A04D916" w14:textId="77777777" w:rsidR="00B0447C" w:rsidRPr="00565164" w:rsidRDefault="00E919D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14:paraId="27091D73" w14:textId="77777777" w:rsidR="00B0447C" w:rsidRPr="00565164" w:rsidRDefault="00E919DD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14:paraId="23BB9361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E11B877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0EF0D9B9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45C658" w14:textId="77777777" w:rsidR="00B0447C" w:rsidRPr="00565164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59D70E36" w14:textId="77777777" w:rsidR="00B0447C" w:rsidRPr="00565164" w:rsidRDefault="00B0447C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A490B34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3F9EB5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56B87745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7DC47305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47D88AA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DDB5F4C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DD3A57" w14:textId="77777777" w:rsidR="00B0447C" w:rsidRPr="00565164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6A13F4EB" w14:textId="77777777" w:rsidR="00B0447C" w:rsidRPr="00565164" w:rsidRDefault="00B0447C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AA7C8FE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D68826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0E31E569" w14:textId="77777777" w:rsidR="00B0447C" w:rsidRPr="00565164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2B3AAB30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4C61334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003CA11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3E3C34C" w14:textId="77777777" w:rsidR="00B0447C" w:rsidRPr="00565164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73C80888" w14:textId="77777777" w:rsidR="00B0447C" w:rsidRPr="00565164" w:rsidRDefault="00B0447C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BFC4603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816BDA0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1B75897B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0727EBF5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193D94B" w14:textId="77777777" w:rsidR="00B0447C" w:rsidRPr="00565164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AEEB099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C6BD460" w14:textId="77777777" w:rsidR="001F0498" w:rsidRPr="00565164" w:rsidRDefault="001F049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14:paraId="7FBF5DC8" w14:textId="77777777" w:rsidR="001F0498" w:rsidRPr="00565164" w:rsidRDefault="001F0498" w:rsidP="001F049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B7DCC0C" w14:textId="77777777" w:rsidR="001F0498" w:rsidRPr="00565164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409D514" w14:textId="77777777" w:rsidR="001F0498" w:rsidRPr="00565164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18404FB0" w14:textId="77777777" w:rsidR="001F0498" w:rsidRPr="00565164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763DCA3B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B843B96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7F4A07BE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F9C5E3" w14:textId="77777777" w:rsidR="001F0498" w:rsidRPr="00565164" w:rsidRDefault="001F049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362942F2" w14:textId="77777777" w:rsidR="001F0498" w:rsidRPr="00565164" w:rsidRDefault="001F049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7FA2191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1E6A7D9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14:paraId="08C1E017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14:paraId="10BE84F0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7FEA698" w14:textId="77777777" w:rsidR="001F0498" w:rsidRPr="00565164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618099F" w14:textId="77777777" w:rsidR="00D72529" w:rsidRPr="00565164" w:rsidRDefault="00D72529" w:rsidP="00834607">
      <w:pPr>
        <w:rPr>
          <w:rFonts w:cs="Arial"/>
          <w:szCs w:val="22"/>
        </w:rPr>
      </w:pPr>
    </w:p>
    <w:p w14:paraId="7335ED81" w14:textId="77777777" w:rsidR="00EB3C46" w:rsidRPr="00565164" w:rsidRDefault="00EB3C46">
      <w:pPr>
        <w:rPr>
          <w:rFonts w:cs="Arial"/>
          <w:szCs w:val="22"/>
        </w:rPr>
      </w:pPr>
      <w:r w:rsidRPr="00565164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565164" w:rsidRPr="00565164" w14:paraId="5CD7EA3B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76E55869" w14:textId="77777777" w:rsidR="0025241C" w:rsidRPr="0056516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577D995F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0871BAA4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E11D2FD" w14:textId="77777777" w:rsidR="0025241C" w:rsidRPr="005651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65164" w:rsidRPr="00565164" w14:paraId="0943EE02" w14:textId="77777777" w:rsidTr="005651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241CDB8" w14:textId="77777777" w:rsidR="0025241C" w:rsidRPr="0056516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17E0874" w14:textId="77777777" w:rsidR="0025241C" w:rsidRPr="005651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2B17003E" w14:textId="77777777" w:rsidR="0025241C" w:rsidRPr="005651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2C71038C" w14:textId="77777777" w:rsidR="0025241C" w:rsidRPr="005651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06A1CE1B" w14:textId="77777777" w:rsidR="0025241C" w:rsidRPr="005651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086C96C9" w14:textId="77777777" w:rsidR="0025241C" w:rsidRPr="005651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8E1609B" w14:textId="77777777" w:rsidR="0025241C" w:rsidRPr="005651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65164" w:rsidRPr="00565164" w14:paraId="34C3FB28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E0E7216" w14:textId="77777777" w:rsidR="00B44187" w:rsidRPr="00565164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5B3B61AD" w14:textId="77777777" w:rsidR="00B44187" w:rsidRPr="00565164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565164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565164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565164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101EFFB8" w14:textId="77777777" w:rsidR="00B44187" w:rsidRPr="00565164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1044EF78" w14:textId="77777777" w:rsidR="00B44187" w:rsidRPr="00565164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3FA375DB" w14:textId="77777777" w:rsidR="00B44187" w:rsidRPr="00565164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7CED334A" w14:textId="77777777" w:rsidR="00B44187" w:rsidRPr="00565164" w:rsidRDefault="00B4418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2D58AD4" w14:textId="77777777" w:rsidR="00B44187" w:rsidRPr="00565164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3BC50D" w14:textId="77777777" w:rsidR="00B44187" w:rsidRPr="00565164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1035BFE" w14:textId="77777777" w:rsidR="00B44187" w:rsidRPr="00565164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8ECD1B4" w14:textId="77777777" w:rsidR="00B44187" w:rsidRPr="0056516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035A33B" w14:textId="77777777" w:rsidR="00B44187" w:rsidRPr="00565164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43D6008D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86F683" w14:textId="77777777" w:rsidR="00095AEE" w:rsidRPr="00565164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1DABD649" w14:textId="77777777" w:rsidR="00095AEE" w:rsidRPr="00565164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64486810" w14:textId="77777777" w:rsidR="00095AEE" w:rsidRPr="00565164" w:rsidRDefault="00095AEE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8D1E3A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8D1E3A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8D1E3A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8D1E3A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8CD1AD5" w14:textId="77777777" w:rsidR="00095AEE" w:rsidRPr="00565164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7F8B423B" w14:textId="77777777" w:rsidR="00095AEE" w:rsidRPr="00565164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C78BE02" w14:textId="77777777" w:rsidR="00095AEE" w:rsidRPr="00565164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F1E0DD8" w14:textId="77777777" w:rsidR="00095AEE" w:rsidRPr="00565164" w:rsidRDefault="00095AEE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F05FD60" w14:textId="77777777" w:rsidR="00095AEE" w:rsidRPr="00565164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21543B3B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3DFEF4D" w14:textId="77777777" w:rsidR="0058461C" w:rsidRPr="00565164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40EC1ACA" w14:textId="77777777" w:rsidR="0058461C" w:rsidRPr="00565164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565164">
              <w:rPr>
                <w:rFonts w:cs="Arial"/>
                <w:color w:val="auto"/>
                <w:szCs w:val="22"/>
              </w:rPr>
              <w:t xml:space="preserve"> </w:t>
            </w:r>
            <w:r w:rsidRPr="00565164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3CCC8B9A" w14:textId="77777777" w:rsidR="0058461C" w:rsidRPr="00565164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056270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056270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056270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056270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E147315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18FA1D4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E401A82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3C45B48F" w14:textId="77777777" w:rsidR="0058461C" w:rsidRPr="00565164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92CA8CA" w14:textId="77777777" w:rsidR="0058461C" w:rsidRPr="00565164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203CE6A6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77104DA" w14:textId="77777777" w:rsidR="0058461C" w:rsidRPr="00565164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05D3DE70" w14:textId="77777777" w:rsidR="0058461C" w:rsidRPr="00565164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2C092DDB" w14:textId="77777777" w:rsidR="0058461C" w:rsidRPr="00565164" w:rsidRDefault="0058461C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910BB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910BB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730E2C0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977E8CC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82A9620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4CE366D" w14:textId="77777777" w:rsidR="0058461C" w:rsidRPr="00565164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460A9D2F" w14:textId="77777777" w:rsidR="0058461C" w:rsidRPr="00565164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0DCD38BB" w14:textId="77777777" w:rsidTr="0056516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B692839" w14:textId="77777777" w:rsidR="0058461C" w:rsidRPr="00565164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6C38FC34" w14:textId="77777777" w:rsidR="0058461C" w:rsidRPr="00565164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61304D80" w14:textId="77777777" w:rsidR="0058461C" w:rsidRPr="00565164" w:rsidRDefault="0058461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51A1606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4CB9496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10FFF02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4DB6B243" w14:textId="77777777" w:rsidR="0058461C" w:rsidRPr="00565164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4E19991" w14:textId="77777777" w:rsidR="0058461C" w:rsidRPr="00565164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2ACB1102" w14:textId="77777777" w:rsidTr="0056516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5060486" w14:textId="77777777" w:rsidR="0058461C" w:rsidRPr="00565164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22E85110" w14:textId="77777777" w:rsidR="0058461C" w:rsidRPr="00565164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565164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457A981F" w14:textId="77777777" w:rsidR="0058461C" w:rsidRPr="00565164" w:rsidRDefault="0058461C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B2AB7C7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0D910F5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26C3B4E" w14:textId="77777777" w:rsidR="0058461C" w:rsidRPr="00565164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2D2BF0EF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Poor service, maintenance or condition of plant can lead to a failure (e.g. collapse) and could cause injury to the operator and/ or bystanders. </w:t>
            </w:r>
          </w:p>
          <w:p w14:paraId="09C6DEC0" w14:textId="77777777" w:rsidR="0058461C" w:rsidRPr="00565164" w:rsidRDefault="0058461C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D5C2662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Ensure tyre changer is maintained in accordance with manufacturer’s instructions. </w:t>
            </w:r>
          </w:p>
          <w:p w14:paraId="43394964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pre-operational inspections are conducted prior to use.</w:t>
            </w:r>
          </w:p>
          <w:p w14:paraId="07C163FA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Ensure routine inspection and maintenance – assess based </w:t>
            </w:r>
            <w:r w:rsidRPr="00565164">
              <w:lastRenderedPageBreak/>
              <w:t xml:space="preserve">upon the frequency of use and environment and no more than 3 months apart. </w:t>
            </w:r>
          </w:p>
          <w:p w14:paraId="21251323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BEABA" w14:textId="77777777" w:rsidR="0058461C" w:rsidRPr="00565164" w:rsidRDefault="00E919DD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Establish periodic inspections and ensure a major inspection is conducted annually - from the time when the tyre changer was first installed or from the date of the previous annual inspection. </w:t>
            </w:r>
          </w:p>
          <w:p w14:paraId="2F48A036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370BC4" w14:textId="77777777" w:rsidR="00E919DD" w:rsidRPr="00565164" w:rsidRDefault="00E919DD" w:rsidP="00E919D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 xml:space="preserve">Ensure isolation procedures (i.e. lock out tags) are in place for worn or damaged plant. </w:t>
            </w:r>
          </w:p>
        </w:tc>
      </w:tr>
      <w:tr w:rsidR="00565164" w:rsidRPr="00565164" w14:paraId="117E3F15" w14:textId="77777777" w:rsidTr="0056516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58330C" w14:textId="77777777" w:rsidR="001F0498" w:rsidRPr="00565164" w:rsidRDefault="001F0498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 xml:space="preserve">Can anyone be injured as a result of the plant not serviced appropriately and/or </w:t>
            </w:r>
            <w:r w:rsidRPr="00565164">
              <w:rPr>
                <w:rFonts w:cs="Arial"/>
                <w:color w:val="auto"/>
                <w:szCs w:val="22"/>
              </w:rPr>
              <w:lastRenderedPageBreak/>
              <w:t>maintained in line with manufacturer’s recommendations?</w:t>
            </w:r>
          </w:p>
        </w:tc>
        <w:tc>
          <w:tcPr>
            <w:tcW w:w="410" w:type="pct"/>
          </w:tcPr>
          <w:p w14:paraId="11AB2B7A" w14:textId="77777777" w:rsidR="001F0498" w:rsidRPr="00565164" w:rsidRDefault="001F0498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lastRenderedPageBreak/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EAFB22C" w14:textId="77777777" w:rsidR="001F0498" w:rsidRPr="00565164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14:paraId="65532D6E" w14:textId="77777777" w:rsidR="001F0498" w:rsidRPr="00565164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4302C115" w14:textId="77777777" w:rsidR="001F0498" w:rsidRPr="00565164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5BB62096" w14:textId="77777777" w:rsidR="001F0498" w:rsidRPr="00565164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50D1226" w14:textId="77777777" w:rsidR="001F0498" w:rsidRPr="00565164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346C519" w14:textId="77777777" w:rsidR="00555A19" w:rsidRPr="00565164" w:rsidRDefault="00555A19">
      <w:pPr>
        <w:rPr>
          <w:rFonts w:cs="Arial"/>
          <w:szCs w:val="22"/>
        </w:rPr>
      </w:pPr>
    </w:p>
    <w:p w14:paraId="3D0419F6" w14:textId="77777777" w:rsidR="00C535D5" w:rsidRPr="00565164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253"/>
        <w:gridCol w:w="2668"/>
        <w:gridCol w:w="3331"/>
      </w:tblGrid>
      <w:tr w:rsidR="00565164" w:rsidRPr="00565164" w14:paraId="1655494A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164CFF3" w14:textId="77777777" w:rsidR="00555A19" w:rsidRPr="00565164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738A9875" w14:textId="77777777" w:rsidR="00555A19" w:rsidRPr="0056516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2707B206" w14:textId="77777777" w:rsidR="00555A19" w:rsidRPr="0056516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6D454AD9" w14:textId="77777777" w:rsidR="00555A19" w:rsidRPr="0056516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65164" w:rsidRPr="00565164" w14:paraId="4680FC90" w14:textId="77777777" w:rsidTr="0056516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0E9696F" w14:textId="77777777" w:rsidR="00555A19" w:rsidRPr="00565164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757EA116" w14:textId="77777777" w:rsidR="00555A19" w:rsidRPr="00565164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5F6BA10" w14:textId="77777777" w:rsidR="00555A19" w:rsidRPr="00565164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354CAF09" w14:textId="77777777" w:rsidR="00555A19" w:rsidRPr="005651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59E3C116" w14:textId="77777777" w:rsidR="00555A19" w:rsidRPr="005651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11735A83" w14:textId="77777777" w:rsidR="00555A19" w:rsidRPr="00565164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11640E30" w14:textId="77777777" w:rsidR="00555A19" w:rsidRPr="00565164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65164" w:rsidRPr="00565164" w14:paraId="60CE5226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65F1D5" w14:textId="77777777" w:rsidR="00555A19" w:rsidRPr="00565164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2AFB6A32" w14:textId="77777777" w:rsidR="00555A19" w:rsidRPr="00565164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0A25D6A3" w14:textId="77777777" w:rsidR="00555A19" w:rsidRPr="005651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68A7CFDA" w14:textId="77777777" w:rsidR="00555A19" w:rsidRPr="005651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8DDD795" w14:textId="77777777" w:rsidR="00555A19" w:rsidRPr="005651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1A42C7F" w14:textId="77777777" w:rsidR="00555A19" w:rsidRPr="005651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524BD4E9" w14:textId="77777777" w:rsidR="00910BBD" w:rsidRPr="00565164" w:rsidRDefault="00910BBD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Poor housekeeping by allowing the build-up of waste materials or failure to immediately clean up spills could result in a slip hazard.</w:t>
            </w:r>
          </w:p>
          <w:p w14:paraId="4233C124" w14:textId="77777777" w:rsidR="00910BBD" w:rsidRPr="00565164" w:rsidRDefault="00910BBD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55B64" w14:textId="77777777" w:rsidR="00555A19" w:rsidRPr="00565164" w:rsidRDefault="00404B40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t>Inappropriate placement of objects (e.g. spare materials, bags) in t</w:t>
            </w:r>
            <w:r w:rsidR="00E919DD" w:rsidRPr="00565164">
              <w:t>he immediate vicinity of the plant equipment</w:t>
            </w:r>
            <w:r w:rsidRPr="00565164">
              <w:t xml:space="preserve"> may result in a trip hazard.</w:t>
            </w:r>
          </w:p>
        </w:tc>
        <w:tc>
          <w:tcPr>
            <w:tcW w:w="1085" w:type="pct"/>
            <w:vMerge w:val="restart"/>
          </w:tcPr>
          <w:p w14:paraId="550FF8F2" w14:textId="77777777" w:rsidR="008D1E3A" w:rsidRPr="00565164" w:rsidRDefault="00E919DD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164">
              <w:t>Ensure appropriate cleaning and housekeeping practices are maintained to minimise the risk of a slip, trip or fall.</w:t>
            </w:r>
          </w:p>
        </w:tc>
      </w:tr>
      <w:tr w:rsidR="00565164" w:rsidRPr="00565164" w14:paraId="6DB6A02E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6326DC5" w14:textId="77777777" w:rsidR="00404B40" w:rsidRPr="00565164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37AA02F9" w14:textId="77777777" w:rsidR="00404B40" w:rsidRPr="00565164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040CD39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10DB11E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5508239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CA092A3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7262718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6A53AE6F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22BE419" w14:textId="77777777" w:rsidR="00404B40" w:rsidRPr="00565164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38DA4F66" w14:textId="77777777" w:rsidR="00404B40" w:rsidRPr="00565164" w:rsidRDefault="00404B40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A24DE5D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6373553F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5A9A4C51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6C6EB7FC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E952259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07C8C48B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757CD24" w14:textId="77777777" w:rsidR="00404B40" w:rsidRPr="00565164" w:rsidRDefault="00404B40" w:rsidP="004F789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6E65985F" w14:textId="77777777" w:rsidR="00404B40" w:rsidRPr="00565164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A935A7D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12034F7F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240D65B3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31033E19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4721627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A71193B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C28AAF7" w14:textId="77777777" w:rsidR="00404B40" w:rsidRPr="00565164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</w:t>
            </w:r>
            <w:r w:rsidRPr="00565164">
              <w:rPr>
                <w:rFonts w:cs="Arial"/>
                <w:noProof/>
                <w:color w:val="auto"/>
                <w:szCs w:val="22"/>
              </w:rPr>
              <w:lastRenderedPageBreak/>
              <w:t>resistant surface, unprotected holes, penetrations or gaps?)</w:t>
            </w:r>
          </w:p>
        </w:tc>
        <w:tc>
          <w:tcPr>
            <w:tcW w:w="409" w:type="pct"/>
          </w:tcPr>
          <w:p w14:paraId="7F338E7B" w14:textId="77777777" w:rsidR="00404B40" w:rsidRPr="00565164" w:rsidRDefault="00404B40" w:rsidP="00E91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lastRenderedPageBreak/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7EE1332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635197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143DBB0A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F3D366B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A5D5ACD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781214FB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FE1AD19" w14:textId="77777777" w:rsidR="00404B40" w:rsidRPr="00565164" w:rsidRDefault="00404B4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565164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2FBA688E" w14:textId="77777777" w:rsidR="00404B40" w:rsidRPr="00565164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D49EC93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80586D7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712ABDD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32581B3F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91A112E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22D7E654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BBEA60" w14:textId="77777777" w:rsidR="00404B40" w:rsidRPr="00565164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65164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0C1B5532" w14:textId="77777777" w:rsidR="00404B40" w:rsidRPr="00565164" w:rsidRDefault="00404B4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FA01D5C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C92FCC3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7DF76A00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7AA85CD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3DBD06F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1CCF4D3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FABDA3D" w14:textId="77777777" w:rsidR="00404B40" w:rsidRPr="00565164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0EE03912" w14:textId="77777777" w:rsidR="00404B40" w:rsidRPr="00565164" w:rsidRDefault="00404B4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AFA1206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69249A4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65201422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1AB14A6C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E80E48F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1202E798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ED9294E" w14:textId="77777777" w:rsidR="00404B40" w:rsidRPr="00565164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65164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2C126955" w14:textId="77777777" w:rsidR="00404B40" w:rsidRPr="00565164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95FAD1B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680CCBC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63B1FAA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353A8EA8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27F8AF7" w14:textId="77777777" w:rsidR="00404B40" w:rsidRPr="00565164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147B7F19" w14:textId="77777777" w:rsidR="00FA760A" w:rsidRPr="00565164" w:rsidRDefault="00FA760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565164" w:rsidRPr="00565164" w14:paraId="22AE6C14" w14:textId="77777777" w:rsidTr="0056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0C7A37E" w14:textId="77777777" w:rsidR="001F6632" w:rsidRPr="00565164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br w:type="page"/>
            </w:r>
            <w:r w:rsidR="00E43670" w:rsidRPr="00565164">
              <w:rPr>
                <w:rFonts w:cs="Arial"/>
                <w:color w:val="auto"/>
                <w:szCs w:val="22"/>
              </w:rPr>
              <w:br w:type="page"/>
            </w:r>
            <w:r w:rsidR="001F6632" w:rsidRPr="0056516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65D80891" w14:textId="77777777" w:rsidR="001F6632" w:rsidRPr="0056516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2BCD7CD1" w14:textId="77777777" w:rsidR="001F6632" w:rsidRPr="0056516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53A251D" w14:textId="77777777" w:rsidR="001F6632" w:rsidRPr="0056516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65164" w:rsidRPr="00565164" w14:paraId="484CECE0" w14:textId="77777777" w:rsidTr="005651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8750AFE" w14:textId="77777777" w:rsidR="001F6632" w:rsidRPr="00565164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5D336FF0" w14:textId="77777777" w:rsidR="001F6632" w:rsidRPr="00565164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95A36D6" w14:textId="77777777" w:rsidR="001F6632" w:rsidRPr="00565164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34F671C1" w14:textId="77777777" w:rsidR="001F6632" w:rsidRPr="0056516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Risk</w:t>
            </w:r>
          </w:p>
          <w:p w14:paraId="6D76D3ED" w14:textId="77777777" w:rsidR="001F6632" w:rsidRPr="0056516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651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02AD0AA3" w14:textId="77777777" w:rsidR="001F6632" w:rsidRPr="00565164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37DB31B" w14:textId="77777777" w:rsidR="001F6632" w:rsidRPr="00565164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65164" w:rsidRPr="00565164" w14:paraId="6C2FD148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A282497" w14:textId="77777777" w:rsidR="00FA760A" w:rsidRPr="00565164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01109F2F" w14:textId="77777777" w:rsidR="00FA760A" w:rsidRPr="00565164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75B777E2" w14:textId="77777777" w:rsidR="00FA760A" w:rsidRPr="00565164" w:rsidRDefault="00FA760A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A7F0095" w14:textId="77777777" w:rsidR="00FA760A" w:rsidRPr="00565164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460D4D" w14:textId="77777777" w:rsidR="00FA760A" w:rsidRPr="00565164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B790D27" w14:textId="77777777" w:rsidR="00FA760A" w:rsidRPr="00565164" w:rsidRDefault="00FA760A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2DFA6444" w14:textId="77777777" w:rsidR="00FA760A" w:rsidRPr="00565164" w:rsidRDefault="00FA760A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79E54909" w14:textId="77777777" w:rsidR="00FA760A" w:rsidRPr="00565164" w:rsidRDefault="00FA760A" w:rsidP="00404B40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5164" w:rsidRPr="00565164" w14:paraId="11C78F45" w14:textId="77777777" w:rsidTr="0056516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17CB078" w14:textId="77777777" w:rsidR="00404B40" w:rsidRPr="00565164" w:rsidRDefault="00404B40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565164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278AA212" w14:textId="77777777" w:rsidR="00404B40" w:rsidRPr="00565164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C78420B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8A5322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A42B36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721A8F68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FFC6BFC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63EE168F" w14:textId="77777777" w:rsidTr="0056516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FD0131F" w14:textId="77777777" w:rsidR="00404B40" w:rsidRPr="00565164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5C7A69EC" w14:textId="77777777" w:rsidR="00404B40" w:rsidRPr="00565164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565164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565164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5F3E5E85" w14:textId="77777777" w:rsidR="00404B40" w:rsidRPr="00565164" w:rsidRDefault="00404B40" w:rsidP="00E919D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="00E919DD"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="00E919DD"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76BD01B5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F78473" w14:textId="77777777" w:rsidR="00404B40" w:rsidRPr="00565164" w:rsidRDefault="00404B40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1A107D1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49B5C72D" w14:textId="77777777" w:rsidR="00404B40" w:rsidRPr="00565164" w:rsidRDefault="00404B40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DA6D2B3" w14:textId="77777777" w:rsidR="00404B40" w:rsidRPr="00565164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092162B2" w14:textId="77777777" w:rsidTr="0056516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FE45D9E" w14:textId="77777777" w:rsidR="00404B40" w:rsidRPr="00565164" w:rsidRDefault="00404B40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36E83EEE" w14:textId="77777777" w:rsidR="00404B40" w:rsidRPr="00565164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6C303B6" w14:textId="77777777" w:rsidR="00404B40" w:rsidRPr="00565164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2720907" w14:textId="77777777" w:rsidR="00404B40" w:rsidRPr="00565164" w:rsidRDefault="00404B40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BD115F3" w14:textId="77777777" w:rsidR="00404B40" w:rsidRPr="00565164" w:rsidRDefault="00404B40" w:rsidP="0067418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F440543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F8AC12A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965420D" w14:textId="77777777" w:rsidTr="0056516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0D3F2A5" w14:textId="77777777" w:rsidR="00404B40" w:rsidRPr="00565164" w:rsidRDefault="00404B40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3E1095AF" w14:textId="77777777" w:rsidR="00404B40" w:rsidRPr="00565164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D4B2A13" w14:textId="77777777" w:rsidR="00404B40" w:rsidRPr="00565164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799EA06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6B3E131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DD2D5B1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C5CA650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6B0B06EA" w14:textId="77777777" w:rsidTr="005651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CA3B147" w14:textId="77777777" w:rsidR="00404B40" w:rsidRPr="00565164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2ED4F8B7" w14:textId="77777777" w:rsidR="00404B40" w:rsidRPr="00565164" w:rsidRDefault="00404B40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6516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3B564B23" w14:textId="77777777" w:rsidR="00404B40" w:rsidRPr="00565164" w:rsidRDefault="00404B40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788D6291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30B413F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1D2EF5E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435CF0D" w14:textId="77777777" w:rsidR="00404B40" w:rsidRPr="00565164" w:rsidRDefault="00404B4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2F5500C3" w14:textId="77777777" w:rsidR="00404B40" w:rsidRPr="00565164" w:rsidRDefault="00404B40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25E25C0" w14:textId="77777777" w:rsidTr="0056516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1152330" w14:textId="77777777" w:rsidR="00404B40" w:rsidRPr="00565164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lastRenderedPageBreak/>
              <w:t>Chemicals?</w:t>
            </w:r>
          </w:p>
        </w:tc>
        <w:tc>
          <w:tcPr>
            <w:tcW w:w="410" w:type="pct"/>
          </w:tcPr>
          <w:p w14:paraId="42F3BCBB" w14:textId="77777777" w:rsidR="00404B40" w:rsidRPr="00565164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9C390A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44E5B6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2D4FFC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6623A5C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1659DAA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938694D" w14:textId="77777777" w:rsidTr="005651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0DB09EB" w14:textId="77777777" w:rsidR="00404B40" w:rsidRPr="00565164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4E18798A" w14:textId="77777777" w:rsidR="00404B40" w:rsidRPr="00565164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BFB7A5A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99192A8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0B40735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5853D5F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3901312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63E5E7E9" w14:textId="77777777" w:rsidTr="0056516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42C834E" w14:textId="77777777" w:rsidR="00404B40" w:rsidRPr="00565164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7AB61EB3" w14:textId="77777777" w:rsidR="00404B40" w:rsidRPr="00565164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7C4B14A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FD22BE4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CEA92A9" w14:textId="77777777" w:rsidR="00404B40" w:rsidRPr="00565164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E092627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00967F4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33BDA10C" w14:textId="77777777" w:rsidTr="0056516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FEC18C" w14:textId="77777777" w:rsidR="00404B40" w:rsidRPr="00565164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1953BA8E" w14:textId="77777777" w:rsidR="00404B40" w:rsidRPr="00565164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Y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  <w:r w:rsidRPr="00565164">
              <w:rPr>
                <w:rFonts w:cs="Arial"/>
                <w:szCs w:val="22"/>
              </w:rPr>
              <w:t xml:space="preserve"> N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64">
              <w:rPr>
                <w:rFonts w:cs="Arial"/>
                <w:szCs w:val="22"/>
              </w:rPr>
              <w:instrText xml:space="preserve"> FORMCHECKBOX </w:instrText>
            </w:r>
            <w:r w:rsidR="008E0F32" w:rsidRPr="00565164">
              <w:rPr>
                <w:rFonts w:cs="Arial"/>
                <w:szCs w:val="22"/>
              </w:rPr>
            </w:r>
            <w:r w:rsidR="008E0F32"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C2890E2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B4B09E3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8C736DD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D907741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A3BD095" w14:textId="77777777" w:rsidR="00404B40" w:rsidRPr="00565164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65164" w:rsidRPr="00565164" w14:paraId="58EB22CC" w14:textId="77777777" w:rsidTr="0056516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CD816B0" w14:textId="77777777" w:rsidR="00404B40" w:rsidRPr="00565164" w:rsidRDefault="00404B40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65164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565164" w:rsidRPr="00565164" w14:paraId="67CDFF6E" w14:textId="77777777" w:rsidTr="00565164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4FA2C32D" w14:textId="77777777" w:rsidR="00404B40" w:rsidRPr="00565164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565164">
              <w:rPr>
                <w:rFonts w:cs="Arial"/>
                <w:color w:val="auto"/>
                <w:szCs w:val="22"/>
              </w:rPr>
              <w:t xml:space="preserve">Authorised By: </w:t>
            </w:r>
            <w:r w:rsidRPr="00565164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565164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565164">
              <w:rPr>
                <w:rFonts w:cs="Arial"/>
                <w:color w:val="auto"/>
                <w:szCs w:val="22"/>
              </w:rPr>
            </w:r>
            <w:r w:rsidRPr="00565164">
              <w:rPr>
                <w:rFonts w:cs="Arial"/>
                <w:color w:val="auto"/>
                <w:szCs w:val="22"/>
              </w:rPr>
              <w:fldChar w:fldCharType="separate"/>
            </w:r>
            <w:r w:rsidRPr="00565164">
              <w:rPr>
                <w:rFonts w:cs="Arial"/>
                <w:noProof/>
                <w:color w:val="auto"/>
                <w:szCs w:val="22"/>
              </w:rPr>
              <w:t> </w:t>
            </w:r>
            <w:r w:rsidRPr="00565164">
              <w:rPr>
                <w:rFonts w:cs="Arial"/>
                <w:noProof/>
                <w:color w:val="auto"/>
                <w:szCs w:val="22"/>
              </w:rPr>
              <w:t> </w:t>
            </w:r>
            <w:r w:rsidRPr="00565164">
              <w:rPr>
                <w:rFonts w:cs="Arial"/>
                <w:noProof/>
                <w:color w:val="auto"/>
                <w:szCs w:val="22"/>
              </w:rPr>
              <w:t> </w:t>
            </w:r>
            <w:r w:rsidRPr="00565164">
              <w:rPr>
                <w:rFonts w:cs="Arial"/>
                <w:noProof/>
                <w:color w:val="auto"/>
                <w:szCs w:val="22"/>
              </w:rPr>
              <w:t> </w:t>
            </w:r>
            <w:r w:rsidRPr="00565164">
              <w:rPr>
                <w:rFonts w:cs="Arial"/>
                <w:noProof/>
                <w:color w:val="auto"/>
                <w:szCs w:val="22"/>
              </w:rPr>
              <w:t> </w:t>
            </w:r>
            <w:r w:rsidRPr="00565164">
              <w:rPr>
                <w:rFonts w:cs="Arial"/>
                <w:color w:val="auto"/>
                <w:szCs w:val="22"/>
              </w:rPr>
              <w:fldChar w:fldCharType="end"/>
            </w:r>
          </w:p>
          <w:p w14:paraId="322671BC" w14:textId="77777777" w:rsidR="00404B40" w:rsidRPr="00565164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07E611B7" w14:textId="77777777" w:rsidR="00404B40" w:rsidRPr="00565164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204259D9" w14:textId="77777777" w:rsidR="00404B40" w:rsidRPr="00565164" w:rsidRDefault="00404B40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2C7D8E6F" w14:textId="77777777" w:rsidR="00404B40" w:rsidRPr="00565164" w:rsidRDefault="00404B40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65164">
              <w:rPr>
                <w:rFonts w:cs="Arial"/>
                <w:szCs w:val="22"/>
              </w:rPr>
              <w:t xml:space="preserve">Date: </w:t>
            </w:r>
            <w:r w:rsidRPr="00565164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565164">
              <w:rPr>
                <w:rFonts w:cs="Arial"/>
                <w:szCs w:val="22"/>
              </w:rPr>
              <w:instrText xml:space="preserve"> FORMTEXT </w:instrText>
            </w:r>
            <w:r w:rsidRPr="00565164">
              <w:rPr>
                <w:rFonts w:cs="Arial"/>
                <w:szCs w:val="22"/>
              </w:rPr>
            </w:r>
            <w:r w:rsidRPr="00565164">
              <w:rPr>
                <w:rFonts w:cs="Arial"/>
                <w:szCs w:val="22"/>
              </w:rPr>
              <w:fldChar w:fldCharType="separate"/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noProof/>
                <w:szCs w:val="22"/>
              </w:rPr>
              <w:t> </w:t>
            </w:r>
            <w:r w:rsidRPr="00565164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2C2C84E9" w14:textId="77777777" w:rsidR="009F1F71" w:rsidRPr="00565164" w:rsidRDefault="001F6632" w:rsidP="001F6632">
      <w:pPr>
        <w:rPr>
          <w:rFonts w:cs="Arial"/>
          <w:szCs w:val="22"/>
        </w:rPr>
        <w:sectPr w:rsidR="009F1F71" w:rsidRPr="00565164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565164">
        <w:rPr>
          <w:rFonts w:cs="Arial"/>
          <w:szCs w:val="22"/>
        </w:rPr>
        <w:t xml:space="preserve"> </w:t>
      </w:r>
    </w:p>
    <w:p w14:paraId="42F3AAEC" w14:textId="77777777" w:rsidR="001F6632" w:rsidRPr="00565164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565164" w:rsidRPr="00565164" w14:paraId="09B693A1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18F0F621" w14:textId="77777777" w:rsidR="00003E1C" w:rsidRPr="00565164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565164">
              <w:rPr>
                <w:sz w:val="22"/>
                <w:szCs w:val="20"/>
              </w:rPr>
              <w:lastRenderedPageBreak/>
              <w:t xml:space="preserve">Consequence - </w:t>
            </w:r>
            <w:r w:rsidRPr="00565164">
              <w:rPr>
                <w:b w:val="0"/>
                <w:sz w:val="20"/>
                <w:szCs w:val="20"/>
              </w:rPr>
              <w:t xml:space="preserve">Evaluate the </w:t>
            </w:r>
            <w:r w:rsidRPr="00565164">
              <w:rPr>
                <w:sz w:val="20"/>
                <w:szCs w:val="20"/>
              </w:rPr>
              <w:t>consequences</w:t>
            </w:r>
            <w:r w:rsidRPr="00565164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6F1F1405" w14:textId="77777777" w:rsidR="00003E1C" w:rsidRPr="00565164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565164" w:rsidRPr="00565164" w14:paraId="4C8B5A4A" w14:textId="77777777" w:rsidTr="005651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6500153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164F8A39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0476619C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65164" w:rsidRPr="00565164" w14:paraId="1C1E7BBE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913A0B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2108C85F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68FBBA1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No injury</w:t>
                  </w:r>
                </w:p>
              </w:tc>
            </w:tr>
            <w:tr w:rsidR="00565164" w:rsidRPr="00565164" w14:paraId="0A9C60D0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87DDFC5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6FFE67CC" w14:textId="77777777" w:rsidR="00003E1C" w:rsidRPr="00565164" w:rsidRDefault="00003E1C" w:rsidP="00565164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56516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0DE0F825" w14:textId="77777777" w:rsidR="00003E1C" w:rsidRPr="00565164" w:rsidRDefault="00003E1C" w:rsidP="00565164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565164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565164" w:rsidRPr="00565164" w14:paraId="76BEDE42" w14:textId="77777777" w:rsidTr="00565164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2C3AB5F9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6363E3F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0A2CE0F5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565164" w:rsidRPr="00565164" w14:paraId="1CDA0750" w14:textId="77777777" w:rsidTr="00565164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3618037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1E8089BC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4430BD46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565164" w:rsidRPr="00565164" w14:paraId="769C3EA8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3575C9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798795C5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61899815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Fatality</w:t>
                  </w:r>
                </w:p>
              </w:tc>
            </w:tr>
          </w:tbl>
          <w:p w14:paraId="631CBBD9" w14:textId="77777777" w:rsidR="00003E1C" w:rsidRPr="00565164" w:rsidRDefault="00003E1C" w:rsidP="00003E1C">
            <w:pPr>
              <w:rPr>
                <w:sz w:val="20"/>
              </w:rPr>
            </w:pPr>
          </w:p>
          <w:p w14:paraId="605F67BF" w14:textId="77777777" w:rsidR="00003E1C" w:rsidRPr="00565164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565164">
              <w:rPr>
                <w:color w:val="auto"/>
                <w:sz w:val="22"/>
                <w:szCs w:val="20"/>
              </w:rPr>
              <w:t xml:space="preserve">3. Risk level - </w:t>
            </w:r>
            <w:r w:rsidRPr="0056516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56516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56516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471BE427" w14:textId="77777777" w:rsidR="00003E1C" w:rsidRPr="00565164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565164" w:rsidRPr="00565164" w14:paraId="5487B087" w14:textId="77777777" w:rsidTr="005651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140C76E0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3D392686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565164" w:rsidRPr="00565164" w14:paraId="589472FD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748C20AD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3ECE93CB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1608B1D5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669AFF1C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6339C0FE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39ADB8B9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565164" w:rsidRPr="00565164" w14:paraId="71A3433D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20C2F52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38804DB5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2D31E854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6EAAB49B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25DF9333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0D1ECCCB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Extreme</w:t>
                  </w:r>
                </w:p>
              </w:tc>
            </w:tr>
            <w:tr w:rsidR="00565164" w:rsidRPr="00565164" w14:paraId="5F5493CD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1F575D8B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75AC6400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71855147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228C059C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70BFEC0A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0DCF2895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Extreme</w:t>
                  </w:r>
                </w:p>
              </w:tc>
            </w:tr>
            <w:tr w:rsidR="00565164" w:rsidRPr="00565164" w14:paraId="501E9DD0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AB6F7BD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684AE673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1C77ACFC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363405E8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04D35E44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3BD40708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Extreme</w:t>
                  </w:r>
                </w:p>
              </w:tc>
            </w:tr>
            <w:tr w:rsidR="00565164" w:rsidRPr="00565164" w14:paraId="13BC47D9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41992195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2AAA35FC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EE5CAC1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30A02F85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0C4BE041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55E6D668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High</w:t>
                  </w:r>
                </w:p>
              </w:tc>
            </w:tr>
            <w:tr w:rsidR="00565164" w:rsidRPr="00565164" w14:paraId="70626788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91D112C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2B288773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CE0FEAC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6E96F9A7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30F46E76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2C3E62D6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Medium</w:t>
                  </w:r>
                </w:p>
              </w:tc>
            </w:tr>
          </w:tbl>
          <w:p w14:paraId="0A2ACAAA" w14:textId="77777777" w:rsidR="00003E1C" w:rsidRPr="00565164" w:rsidRDefault="00003E1C" w:rsidP="00003E1C">
            <w:pPr>
              <w:rPr>
                <w:sz w:val="20"/>
              </w:rPr>
            </w:pPr>
          </w:p>
          <w:p w14:paraId="26AD91C8" w14:textId="77777777" w:rsidR="00003E1C" w:rsidRPr="00565164" w:rsidRDefault="00003E1C" w:rsidP="00003E1C">
            <w:pPr>
              <w:rPr>
                <w:sz w:val="20"/>
              </w:rPr>
            </w:pPr>
          </w:p>
          <w:p w14:paraId="6BBE7E12" w14:textId="77777777" w:rsidR="00003E1C" w:rsidRPr="00565164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565164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05F75F45" w14:textId="77777777" w:rsidR="00003E1C" w:rsidRPr="00565164" w:rsidRDefault="00003E1C" w:rsidP="009F1F71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565164">
              <w:rPr>
                <w:sz w:val="22"/>
                <w:szCs w:val="20"/>
              </w:rPr>
              <w:t xml:space="preserve">Likelihood - </w:t>
            </w:r>
            <w:r w:rsidRPr="00565164">
              <w:rPr>
                <w:b w:val="0"/>
                <w:sz w:val="20"/>
                <w:szCs w:val="20"/>
              </w:rPr>
              <w:t xml:space="preserve">Evaluate the </w:t>
            </w:r>
            <w:r w:rsidRPr="00565164">
              <w:rPr>
                <w:sz w:val="20"/>
                <w:szCs w:val="20"/>
              </w:rPr>
              <w:t>likelihood</w:t>
            </w:r>
            <w:r w:rsidRPr="00565164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565164" w:rsidRPr="00565164" w14:paraId="0D665A4E" w14:textId="77777777" w:rsidTr="005651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E0E8EBD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0F86DD1A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43DCEC69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65164" w:rsidRPr="00565164" w14:paraId="79170363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AA313DD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4D3DE199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5A047C07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565164" w:rsidRPr="00565164" w14:paraId="33BB185D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2E9EDEC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63591B13" w14:textId="77777777" w:rsidR="00003E1C" w:rsidRPr="00565164" w:rsidRDefault="00003E1C" w:rsidP="00565164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56516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6C70856A" w14:textId="77777777" w:rsidR="00003E1C" w:rsidRPr="00565164" w:rsidRDefault="00003E1C" w:rsidP="00565164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565164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565164" w:rsidRPr="00565164" w14:paraId="22FD4F02" w14:textId="77777777" w:rsidTr="00565164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BA26E25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11684A6D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68FBE7ED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565164" w:rsidRPr="00565164" w14:paraId="0B70BA66" w14:textId="77777777" w:rsidTr="00565164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ACCC662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4CE3827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4F1088DC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May be anticipated multiple times over a period of time</w:t>
                  </w:r>
                </w:p>
                <w:p w14:paraId="485F4F4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565164" w:rsidRPr="00565164" w14:paraId="6CE6F282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EAB9499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17709E9B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56815EDF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Prone to occur regularly</w:t>
                  </w:r>
                </w:p>
                <w:p w14:paraId="3C21848D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72F24488" w14:textId="77777777" w:rsidR="00003E1C" w:rsidRPr="00565164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565164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565164" w:rsidRPr="00565164" w14:paraId="0DF67D9C" w14:textId="77777777" w:rsidTr="005651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33C1768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65164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435AD051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65164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65164" w:rsidRPr="00565164" w14:paraId="2819A38D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43D7667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04F4381F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 xml:space="preserve">Notify </w:t>
                  </w:r>
                  <w:r w:rsidRPr="00565164">
                    <w:rPr>
                      <w:b/>
                      <w:sz w:val="20"/>
                    </w:rPr>
                    <w:t>Workplace Manager and/or Management OHS Nominee</w:t>
                  </w:r>
                  <w:r w:rsidRPr="0056516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565164" w:rsidRPr="00565164" w14:paraId="741133AD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AA42B17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07160D84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 xml:space="preserve">Notify </w:t>
                  </w:r>
                  <w:r w:rsidRPr="00565164">
                    <w:rPr>
                      <w:b/>
                      <w:sz w:val="20"/>
                    </w:rPr>
                    <w:t>Workplace Manager and/or Management OHS Nominee</w:t>
                  </w:r>
                  <w:r w:rsidRPr="0056516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565164" w:rsidRPr="00565164" w14:paraId="49280FB8" w14:textId="77777777" w:rsidTr="005651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2F872ED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05DCA56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 xml:space="preserve">Notify </w:t>
                  </w:r>
                  <w:r w:rsidRPr="00565164">
                    <w:rPr>
                      <w:b/>
                      <w:sz w:val="20"/>
                    </w:rPr>
                    <w:t>Nominated employee, HSR / OHS Committee</w:t>
                  </w:r>
                  <w:r w:rsidRPr="0056516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565164" w:rsidRPr="00565164" w14:paraId="12710572" w14:textId="77777777" w:rsidTr="00565164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0EFF4D1" w14:textId="77777777" w:rsidR="00003E1C" w:rsidRPr="00565164" w:rsidRDefault="00003E1C" w:rsidP="00565164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65164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308FA9C7" w14:textId="77777777" w:rsidR="00003E1C" w:rsidRPr="00565164" w:rsidRDefault="00003E1C" w:rsidP="005651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65164">
                    <w:rPr>
                      <w:sz w:val="20"/>
                    </w:rPr>
                    <w:t xml:space="preserve">Notify </w:t>
                  </w:r>
                  <w:r w:rsidRPr="00565164">
                    <w:rPr>
                      <w:b/>
                      <w:sz w:val="20"/>
                    </w:rPr>
                    <w:t>Nominated employee, HSR / OHS Committee</w:t>
                  </w:r>
                  <w:r w:rsidRPr="0056516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4EAAB34" w14:textId="77777777" w:rsidR="00003E1C" w:rsidRPr="0056516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3C4A41A2" w14:textId="77777777" w:rsidR="006259DD" w:rsidRPr="00565164" w:rsidRDefault="006259DD" w:rsidP="001F6632">
      <w:pPr>
        <w:rPr>
          <w:rFonts w:cs="Arial"/>
          <w:sz w:val="2"/>
          <w:szCs w:val="2"/>
        </w:rPr>
      </w:pPr>
    </w:p>
    <w:sectPr w:rsidR="006259DD" w:rsidRPr="00565164" w:rsidSect="009F1F71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4067" w14:textId="77777777" w:rsidR="003C6E3A" w:rsidRDefault="003C6E3A">
      <w:r>
        <w:separator/>
      </w:r>
    </w:p>
  </w:endnote>
  <w:endnote w:type="continuationSeparator" w:id="0">
    <w:p w14:paraId="6BD1A940" w14:textId="77777777" w:rsidR="003C6E3A" w:rsidRDefault="003C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5B66" w14:textId="4A824847" w:rsidR="001F0498" w:rsidRPr="00030FAB" w:rsidRDefault="001F049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8E0F32">
      <w:rPr>
        <w:i/>
        <w:sz w:val="18"/>
        <w:szCs w:val="18"/>
        <w:lang w:val="en-US"/>
      </w:rPr>
      <w:t>1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642D" w14:textId="592A2D24" w:rsidR="001F0498" w:rsidRPr="00980CD5" w:rsidRDefault="00835C78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Tyre Changer</w:t>
    </w:r>
    <w:r w:rsidR="001F0498">
      <w:rPr>
        <w:sz w:val="18"/>
      </w:rPr>
      <w:t xml:space="preserve"> </w:t>
    </w:r>
    <w:r w:rsidR="001F0498" w:rsidRPr="00980CD5">
      <w:rPr>
        <w:sz w:val="18"/>
      </w:rPr>
      <w:t>Risk Management Form</w:t>
    </w:r>
    <w:r w:rsidR="001F0498">
      <w:rPr>
        <w:sz w:val="20"/>
      </w:rPr>
      <w:tab/>
    </w:r>
    <w:r w:rsidR="001F0498">
      <w:rPr>
        <w:sz w:val="20"/>
      </w:rPr>
      <w:tab/>
    </w:r>
    <w:r w:rsidR="001F0498" w:rsidRPr="00980CD5">
      <w:rPr>
        <w:sz w:val="18"/>
        <w:szCs w:val="18"/>
      </w:rPr>
      <w:t xml:space="preserve">Page | </w:t>
    </w:r>
    <w:r w:rsidR="001F0498" w:rsidRPr="00980CD5">
      <w:rPr>
        <w:sz w:val="18"/>
        <w:szCs w:val="18"/>
      </w:rPr>
      <w:fldChar w:fldCharType="begin"/>
    </w:r>
    <w:r w:rsidR="001F0498" w:rsidRPr="00980CD5">
      <w:rPr>
        <w:sz w:val="18"/>
        <w:szCs w:val="18"/>
      </w:rPr>
      <w:instrText xml:space="preserve"> PAGE   \* MERGEFORMAT </w:instrText>
    </w:r>
    <w:r w:rsidR="001F0498" w:rsidRPr="00980CD5">
      <w:rPr>
        <w:sz w:val="18"/>
        <w:szCs w:val="18"/>
      </w:rPr>
      <w:fldChar w:fldCharType="separate"/>
    </w:r>
    <w:r w:rsidR="008E0F32">
      <w:rPr>
        <w:noProof/>
        <w:sz w:val="18"/>
        <w:szCs w:val="18"/>
      </w:rPr>
      <w:t>9</w:t>
    </w:r>
    <w:r w:rsidR="001F0498" w:rsidRPr="00980CD5">
      <w:rPr>
        <w:noProof/>
        <w:sz w:val="18"/>
        <w:szCs w:val="18"/>
      </w:rPr>
      <w:fldChar w:fldCharType="end"/>
    </w:r>
    <w:r w:rsidR="001F0498" w:rsidRPr="00980CD5">
      <w:rPr>
        <w:sz w:val="18"/>
        <w:szCs w:val="18"/>
      </w:rPr>
      <w:t xml:space="preserve"> </w:t>
    </w:r>
  </w:p>
  <w:p w14:paraId="0C2D128E" w14:textId="77777777" w:rsidR="001F0498" w:rsidRPr="00501C44" w:rsidRDefault="001F0498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25C5" w14:textId="7900FC9B" w:rsidR="009F1F71" w:rsidRPr="00980CD5" w:rsidRDefault="009F1F71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Tyre Changer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8E0F32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69A6DD97" w14:textId="77777777" w:rsidR="009F1F71" w:rsidRPr="00501C44" w:rsidRDefault="009F1F71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44D3" w14:textId="77777777" w:rsidR="003C6E3A" w:rsidRDefault="003C6E3A">
      <w:r>
        <w:separator/>
      </w:r>
    </w:p>
  </w:footnote>
  <w:footnote w:type="continuationSeparator" w:id="0">
    <w:p w14:paraId="4ABDFD96" w14:textId="77777777" w:rsidR="003C6E3A" w:rsidRDefault="003C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989B" w14:textId="77777777" w:rsidR="009F1F71" w:rsidRDefault="008E0F32">
    <w:pPr>
      <w:pStyle w:val="Header"/>
    </w:pPr>
    <w:r>
      <w:rPr>
        <w:noProof/>
      </w:rPr>
      <w:pict w14:anchorId="774B4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3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4D5A" w14:textId="77777777" w:rsidR="00565164" w:rsidRDefault="00565164" w:rsidP="00565164">
    <w:pPr>
      <w:pStyle w:val="Header"/>
      <w:tabs>
        <w:tab w:val="left" w:pos="1005"/>
        <w:tab w:val="left" w:pos="1065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328452C2" wp14:editId="1967A6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40A08E4" w14:textId="1B52FD64" w:rsidR="001F0498" w:rsidRDefault="008E0F32">
    <w:pPr>
      <w:pStyle w:val="Header"/>
    </w:pPr>
    <w:r>
      <w:rPr>
        <w:noProof/>
      </w:rPr>
      <w:pict w14:anchorId="6003D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4" o:spid="_x0000_s2057" type="#_x0000_t136" style="position:absolute;margin-left:206.95pt;margin-top:259.1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AC8F" w14:textId="77777777" w:rsidR="009F1F71" w:rsidRDefault="008E0F32">
    <w:pPr>
      <w:pStyle w:val="Header"/>
    </w:pPr>
    <w:r>
      <w:rPr>
        <w:noProof/>
      </w:rPr>
      <w:pict w14:anchorId="3488B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2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6930" w14:textId="77777777" w:rsidR="001F0498" w:rsidRDefault="008E0F32">
    <w:pPr>
      <w:pStyle w:val="Header"/>
    </w:pPr>
    <w:r>
      <w:rPr>
        <w:noProof/>
      </w:rPr>
      <w:pict w14:anchorId="137C13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47BB" w14:textId="77777777" w:rsidR="001F0498" w:rsidRPr="00B2384B" w:rsidRDefault="008E0F32" w:rsidP="0056516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7723C2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1F0498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1674" w14:textId="77777777" w:rsidR="001F0498" w:rsidRDefault="008E0F32">
    <w:pPr>
      <w:pStyle w:val="Header"/>
    </w:pPr>
    <w:r>
      <w:rPr>
        <w:noProof/>
      </w:rPr>
      <w:pict w14:anchorId="1E0A2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0414" w14:textId="77777777" w:rsidR="009F1F71" w:rsidRDefault="008E0F32">
    <w:pPr>
      <w:pStyle w:val="Header"/>
    </w:pPr>
    <w:r>
      <w:rPr>
        <w:noProof/>
      </w:rPr>
      <w:pict w14:anchorId="54CE3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9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481E" w14:textId="77777777" w:rsidR="009F1F71" w:rsidRPr="00B2384B" w:rsidRDefault="009F1F71" w:rsidP="0056516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BC349" w14:textId="77777777" w:rsidR="009F1F71" w:rsidRDefault="008E0F32">
    <w:pPr>
      <w:pStyle w:val="Header"/>
    </w:pPr>
    <w:r>
      <w:rPr>
        <w:noProof/>
      </w:rPr>
      <w:pict w14:anchorId="236FB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12611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7"/>
  </w:num>
  <w:num w:numId="5">
    <w:abstractNumId w:val="20"/>
  </w:num>
  <w:num w:numId="6">
    <w:abstractNumId w:val="19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 w:numId="27">
    <w:abstractNumId w:val="9"/>
  </w:num>
  <w:num w:numId="28">
    <w:abstractNumId w:val="21"/>
  </w:num>
  <w:num w:numId="29">
    <w:abstractNumId w:val="3"/>
  </w:num>
  <w:num w:numId="30">
    <w:abstractNumId w:val="14"/>
  </w:num>
  <w:num w:numId="31">
    <w:abstractNumId w:val="5"/>
  </w:num>
  <w:num w:numId="3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2456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3F8D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C6E3A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65164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C410C"/>
    <w:rsid w:val="008C650D"/>
    <w:rsid w:val="008D1E3A"/>
    <w:rsid w:val="008D3C55"/>
    <w:rsid w:val="008D7858"/>
    <w:rsid w:val="008E0F32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1F71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D2D8B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369A470"/>
  <w15:docId w15:val="{6731B4CF-B013-4076-9073-56921D4E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56516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tyre changing machine,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7F68-7BBA-442A-8CA6-CC231AB95E15}"/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26BBB7-8578-4C6B-A6E8-909D565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1720</Words>
  <Characters>11440</Characters>
  <Application>Microsoft Office Word</Application>
  <DocSecurity>0</DocSecurity>
  <Lines>233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Tyre Changing Machine</vt:lpstr>
    </vt:vector>
  </TitlesOfParts>
  <Company>Marsh Pty Ltd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Tyre Changing Machine</dc:title>
  <dc:creator>cjaconel</dc:creator>
  <cp:lastModifiedBy>Rizvi, Syed Hadi Hussain</cp:lastModifiedBy>
  <cp:revision>3</cp:revision>
  <cp:lastPrinted>2009-04-24T02:53:00Z</cp:lastPrinted>
  <dcterms:created xsi:type="dcterms:W3CDTF">2023-01-31T05:30:00Z</dcterms:created>
  <dcterms:modified xsi:type="dcterms:W3CDTF">2023-01-31T05:38:00Z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2023-01-31T05:22:52Z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077e56aa-133e-4d1d-9839-e3ead5c52b00</vt:lpwstr>
  </property>
  <property fmtid="{D5CDD505-2E9C-101B-9397-08002B2CF9AE}" pid="27" name="MSIP_Label_38f1469a-2c2a-4aee-b92b-090d4c5468ff_ContentBits">
    <vt:lpwstr>0</vt:lpwstr>
  </property>
</Properties>
</file>