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A1E3C" w14:textId="074F15F2" w:rsidR="00CC1EB1" w:rsidRPr="00A20988" w:rsidRDefault="003920AB" w:rsidP="00CC1EB1">
      <w:pPr>
        <w:widowControl w:val="0"/>
        <w:suppressAutoHyphens/>
        <w:autoSpaceDE w:val="0"/>
        <w:autoSpaceDN w:val="0"/>
        <w:adjustRightInd w:val="0"/>
        <w:spacing w:after="558" w:line="648" w:lineRule="atLeast"/>
        <w:jc w:val="center"/>
        <w:textAlignment w:val="center"/>
        <w:rPr>
          <w:b/>
          <w:bCs/>
          <w:spacing w:val="-12"/>
          <w:sz w:val="72"/>
          <w:szCs w:val="59"/>
        </w:rPr>
      </w:pPr>
      <w:r w:rsidRPr="00A20988"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34688" behindDoc="0" locked="0" layoutInCell="1" allowOverlap="1" wp14:anchorId="2419DC9B" wp14:editId="5CFDD44F">
            <wp:simplePos x="0" y="0"/>
            <wp:positionH relativeFrom="column">
              <wp:posOffset>-104140</wp:posOffset>
            </wp:positionH>
            <wp:positionV relativeFrom="paragraph">
              <wp:posOffset>857250</wp:posOffset>
            </wp:positionV>
            <wp:extent cx="594360" cy="1440815"/>
            <wp:effectExtent l="0" t="0" r="0" b="6985"/>
            <wp:wrapSquare wrapText="bothSides"/>
            <wp:docPr id="65" name="Picture 65" descr="Image of a person sizing up a load prior to lifting" title="Size up 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9474" l="7692" r="897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EB1" w:rsidRPr="00A20988">
        <w:rPr>
          <w:b/>
          <w:bCs/>
          <w:spacing w:val="-12"/>
          <w:sz w:val="96"/>
          <w:szCs w:val="59"/>
        </w:rPr>
        <w:t>S</w:t>
      </w:r>
      <w:r w:rsidR="00F62655" w:rsidRPr="00A20988">
        <w:rPr>
          <w:b/>
          <w:bCs/>
          <w:spacing w:val="-12"/>
          <w:sz w:val="96"/>
          <w:szCs w:val="59"/>
        </w:rPr>
        <w:t>.</w:t>
      </w:r>
      <w:r w:rsidR="00CC1EB1" w:rsidRPr="00A20988">
        <w:rPr>
          <w:b/>
          <w:bCs/>
          <w:spacing w:val="-12"/>
          <w:sz w:val="96"/>
          <w:szCs w:val="59"/>
        </w:rPr>
        <w:t>M</w:t>
      </w:r>
      <w:r w:rsidR="00F62655" w:rsidRPr="00A20988">
        <w:rPr>
          <w:b/>
          <w:bCs/>
          <w:spacing w:val="-12"/>
          <w:sz w:val="96"/>
          <w:szCs w:val="59"/>
        </w:rPr>
        <w:t>.</w:t>
      </w:r>
      <w:r w:rsidR="00CC1EB1" w:rsidRPr="00A20988">
        <w:rPr>
          <w:b/>
          <w:bCs/>
          <w:spacing w:val="-12"/>
          <w:sz w:val="96"/>
          <w:szCs w:val="59"/>
        </w:rPr>
        <w:t>A</w:t>
      </w:r>
      <w:r w:rsidR="00F62655" w:rsidRPr="00A20988">
        <w:rPr>
          <w:b/>
          <w:bCs/>
          <w:spacing w:val="-12"/>
          <w:sz w:val="96"/>
          <w:szCs w:val="59"/>
        </w:rPr>
        <w:t>.</w:t>
      </w:r>
      <w:r w:rsidR="00CC1EB1" w:rsidRPr="00A20988">
        <w:rPr>
          <w:b/>
          <w:bCs/>
          <w:spacing w:val="-12"/>
          <w:sz w:val="96"/>
          <w:szCs w:val="59"/>
        </w:rPr>
        <w:t>R</w:t>
      </w:r>
      <w:r w:rsidR="00F62655" w:rsidRPr="00A20988">
        <w:rPr>
          <w:b/>
          <w:bCs/>
          <w:spacing w:val="-12"/>
          <w:sz w:val="96"/>
          <w:szCs w:val="59"/>
        </w:rPr>
        <w:t>.</w:t>
      </w:r>
      <w:r w:rsidR="00CC1EB1" w:rsidRPr="00A20988">
        <w:rPr>
          <w:b/>
          <w:bCs/>
          <w:spacing w:val="-12"/>
          <w:sz w:val="96"/>
          <w:szCs w:val="59"/>
        </w:rPr>
        <w:t>T LIFTING</w:t>
      </w:r>
    </w:p>
    <w:p w14:paraId="3236C1FC" w14:textId="7B49D218" w:rsidR="00CC1EB1" w:rsidRPr="00A20988" w:rsidRDefault="00CC1EB1" w:rsidP="00EF0367">
      <w:pPr>
        <w:ind w:left="1134"/>
        <w:jc w:val="both"/>
        <w:rPr>
          <w:b/>
          <w:sz w:val="28"/>
          <w:szCs w:val="28"/>
        </w:rPr>
      </w:pPr>
      <w:r w:rsidRPr="00A20988">
        <w:rPr>
          <w:bCs/>
          <w:spacing w:val="-12"/>
          <w:sz w:val="56"/>
          <w:szCs w:val="28"/>
          <w:u w:val="single"/>
        </w:rPr>
        <w:t>S</w:t>
      </w:r>
      <w:r w:rsidRPr="00A20988">
        <w:rPr>
          <w:b/>
          <w:sz w:val="28"/>
          <w:szCs w:val="28"/>
        </w:rPr>
        <w:t>ize up that load</w:t>
      </w:r>
      <w:bookmarkStart w:id="0" w:name="_GoBack"/>
      <w:bookmarkEnd w:id="0"/>
    </w:p>
    <w:p w14:paraId="79BCA062" w14:textId="3666A08E" w:rsidR="00CC1EB1" w:rsidRPr="00A20988" w:rsidRDefault="00CC1EB1" w:rsidP="003920AB">
      <w:pPr>
        <w:pStyle w:val="ListParagraph"/>
        <w:numPr>
          <w:ilvl w:val="0"/>
          <w:numId w:val="17"/>
        </w:numPr>
        <w:ind w:left="1843" w:hanging="284"/>
        <w:jc w:val="both"/>
        <w:rPr>
          <w:rFonts w:ascii="Arial" w:hAnsi="Arial" w:cs="Arial"/>
          <w:sz w:val="25"/>
          <w:szCs w:val="25"/>
        </w:rPr>
      </w:pPr>
      <w:r w:rsidRPr="00A20988">
        <w:rPr>
          <w:rFonts w:ascii="Arial" w:hAnsi="Arial" w:cs="Arial"/>
          <w:sz w:val="25"/>
          <w:szCs w:val="25"/>
        </w:rPr>
        <w:t xml:space="preserve">Assess the load (shape, size and weight) </w:t>
      </w:r>
    </w:p>
    <w:p w14:paraId="5461C683" w14:textId="30FDFF44" w:rsidR="00CC1EB1" w:rsidRPr="00A20988" w:rsidRDefault="00CC1EB1" w:rsidP="003920AB">
      <w:pPr>
        <w:pStyle w:val="ListParagraph"/>
        <w:numPr>
          <w:ilvl w:val="0"/>
          <w:numId w:val="17"/>
        </w:numPr>
        <w:ind w:left="1843" w:hanging="284"/>
        <w:jc w:val="both"/>
        <w:rPr>
          <w:rFonts w:ascii="Arial" w:hAnsi="Arial" w:cs="Arial"/>
          <w:sz w:val="25"/>
          <w:szCs w:val="25"/>
        </w:rPr>
      </w:pPr>
      <w:r w:rsidRPr="00A20988">
        <w:rPr>
          <w:rFonts w:ascii="Arial" w:hAnsi="Arial" w:cs="Arial"/>
          <w:sz w:val="25"/>
          <w:szCs w:val="25"/>
        </w:rPr>
        <w:t>Determine where the load needs to be moved and placed</w:t>
      </w:r>
    </w:p>
    <w:p w14:paraId="0B72E088" w14:textId="2550B2D0" w:rsidR="0003143C" w:rsidRPr="00A20988" w:rsidRDefault="00CC1EB1" w:rsidP="00A20988">
      <w:pPr>
        <w:pStyle w:val="ListParagraph"/>
        <w:numPr>
          <w:ilvl w:val="0"/>
          <w:numId w:val="17"/>
        </w:numPr>
        <w:ind w:left="1843" w:hanging="284"/>
        <w:jc w:val="both"/>
        <w:rPr>
          <w:rFonts w:ascii="Arial" w:hAnsi="Arial" w:cs="Arial"/>
          <w:sz w:val="25"/>
          <w:szCs w:val="25"/>
        </w:rPr>
      </w:pPr>
      <w:r w:rsidRPr="00A20988">
        <w:rPr>
          <w:rFonts w:ascii="Arial" w:hAnsi="Arial" w:cs="Arial"/>
          <w:sz w:val="25"/>
          <w:szCs w:val="25"/>
        </w:rPr>
        <w:t>Determine whether you can carry the load or whether a mechanical aid should be used</w:t>
      </w:r>
    </w:p>
    <w:p w14:paraId="56AB5377" w14:textId="6622792A" w:rsidR="00EF0367" w:rsidRPr="00A20988" w:rsidRDefault="000A60F8" w:rsidP="00CC1EB1">
      <w:pPr>
        <w:pStyle w:val="ListParagraph"/>
        <w:jc w:val="both"/>
        <w:rPr>
          <w:rFonts w:ascii="Arial" w:hAnsi="Arial" w:cs="Arial"/>
          <w:sz w:val="24"/>
          <w:szCs w:val="28"/>
        </w:rPr>
      </w:pPr>
      <w:r w:rsidRPr="00A20988">
        <w:rPr>
          <w:noProof/>
          <w:lang w:eastAsia="en-AU"/>
        </w:rPr>
        <w:drawing>
          <wp:anchor distT="0" distB="0" distL="114300" distR="114300" simplePos="0" relativeHeight="251650048" behindDoc="0" locked="0" layoutInCell="1" allowOverlap="1" wp14:anchorId="101A7751" wp14:editId="487A92F7">
            <wp:simplePos x="0" y="0"/>
            <wp:positionH relativeFrom="column">
              <wp:posOffset>-186690</wp:posOffset>
            </wp:positionH>
            <wp:positionV relativeFrom="paragraph">
              <wp:posOffset>116205</wp:posOffset>
            </wp:positionV>
            <wp:extent cx="598170" cy="1371600"/>
            <wp:effectExtent l="0" t="0" r="0" b="0"/>
            <wp:wrapSquare wrapText="bothSides"/>
            <wp:docPr id="66" name="Picture 66" descr="Image of a person moving a load close to her body" title="Move load close to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E238D" w14:textId="38B72C12" w:rsidR="0003143C" w:rsidRPr="003920AB" w:rsidRDefault="0003143C" w:rsidP="00CC1EB1">
      <w:pPr>
        <w:pStyle w:val="ListParagraph"/>
        <w:jc w:val="both"/>
        <w:rPr>
          <w:rFonts w:ascii="Arial" w:hAnsi="Arial" w:cs="Arial"/>
          <w:sz w:val="24"/>
          <w:szCs w:val="28"/>
        </w:rPr>
      </w:pPr>
    </w:p>
    <w:p w14:paraId="2A88CB5F" w14:textId="05B0C05E" w:rsidR="00CC1EB1" w:rsidRPr="00A20988" w:rsidRDefault="00CC1EB1" w:rsidP="00EF0367">
      <w:pPr>
        <w:tabs>
          <w:tab w:val="right" w:pos="8682"/>
        </w:tabs>
        <w:ind w:left="1134"/>
        <w:jc w:val="both"/>
        <w:rPr>
          <w:szCs w:val="28"/>
          <w:u w:val="single"/>
        </w:rPr>
      </w:pPr>
      <w:r w:rsidRPr="00A20988">
        <w:rPr>
          <w:bCs/>
          <w:spacing w:val="-12"/>
          <w:sz w:val="56"/>
          <w:szCs w:val="28"/>
          <w:u w:val="single"/>
        </w:rPr>
        <w:t>M</w:t>
      </w:r>
      <w:r w:rsidRPr="00A20988">
        <w:rPr>
          <w:b/>
          <w:sz w:val="28"/>
          <w:szCs w:val="28"/>
        </w:rPr>
        <w:t>ove the load as close to the body as possible</w:t>
      </w:r>
      <w:r w:rsidR="003920AB" w:rsidRPr="00A20988">
        <w:rPr>
          <w:b/>
          <w:szCs w:val="28"/>
        </w:rPr>
        <w:tab/>
      </w:r>
    </w:p>
    <w:p w14:paraId="5CEED666" w14:textId="110E0C2D" w:rsidR="00CC1EB1" w:rsidRPr="00A20988" w:rsidRDefault="00CC1EB1" w:rsidP="00685943">
      <w:pPr>
        <w:pStyle w:val="ListParagraph"/>
        <w:numPr>
          <w:ilvl w:val="0"/>
          <w:numId w:val="17"/>
        </w:numPr>
        <w:ind w:left="1843" w:hanging="284"/>
        <w:jc w:val="both"/>
        <w:rPr>
          <w:rFonts w:ascii="Arial" w:hAnsi="Arial" w:cs="Arial"/>
          <w:sz w:val="25"/>
          <w:szCs w:val="25"/>
        </w:rPr>
      </w:pPr>
      <w:r w:rsidRPr="00A20988">
        <w:rPr>
          <w:rFonts w:ascii="Arial" w:hAnsi="Arial" w:cs="Arial"/>
          <w:sz w:val="25"/>
          <w:szCs w:val="25"/>
        </w:rPr>
        <w:t>Carry the load as close to the body as possible</w:t>
      </w:r>
    </w:p>
    <w:p w14:paraId="51A3ED8E" w14:textId="11916AD3" w:rsidR="00CC1EB1" w:rsidRPr="00A20988" w:rsidRDefault="00CC1EB1" w:rsidP="00685943">
      <w:pPr>
        <w:pStyle w:val="ListParagraph"/>
        <w:numPr>
          <w:ilvl w:val="0"/>
          <w:numId w:val="17"/>
        </w:numPr>
        <w:ind w:left="1843" w:hanging="284"/>
        <w:jc w:val="both"/>
        <w:rPr>
          <w:rFonts w:ascii="Arial" w:hAnsi="Arial" w:cs="Arial"/>
          <w:sz w:val="25"/>
          <w:szCs w:val="25"/>
        </w:rPr>
      </w:pPr>
      <w:r w:rsidRPr="00A20988">
        <w:rPr>
          <w:rFonts w:ascii="Arial" w:hAnsi="Arial" w:cs="Arial"/>
          <w:sz w:val="25"/>
          <w:szCs w:val="25"/>
        </w:rPr>
        <w:t xml:space="preserve">Secure your grip </w:t>
      </w:r>
    </w:p>
    <w:p w14:paraId="7B44A7D3" w14:textId="44CB6D35" w:rsidR="00EF0367" w:rsidRDefault="00EF0367" w:rsidP="00EF0367">
      <w:pPr>
        <w:pStyle w:val="ListParagraph"/>
        <w:jc w:val="both"/>
        <w:rPr>
          <w:rFonts w:ascii="Arial" w:hAnsi="Arial" w:cs="Arial"/>
          <w:sz w:val="24"/>
          <w:szCs w:val="28"/>
        </w:rPr>
      </w:pPr>
    </w:p>
    <w:p w14:paraId="41BEBA2D" w14:textId="4B2956E8" w:rsidR="0003143C" w:rsidRPr="003920AB" w:rsidRDefault="00EE4AB8" w:rsidP="00EF0367">
      <w:pPr>
        <w:pStyle w:val="ListParagraph"/>
        <w:jc w:val="both"/>
        <w:rPr>
          <w:rFonts w:ascii="Arial" w:hAnsi="Arial" w:cs="Arial"/>
          <w:sz w:val="24"/>
          <w:szCs w:val="28"/>
        </w:rPr>
      </w:pPr>
      <w:r w:rsidRPr="003920AB">
        <w:rPr>
          <w:noProof/>
          <w:sz w:val="20"/>
          <w:lang w:eastAsia="en-AU"/>
        </w:rPr>
        <w:drawing>
          <wp:anchor distT="0" distB="0" distL="114300" distR="114300" simplePos="0" relativeHeight="251658240" behindDoc="0" locked="0" layoutInCell="1" allowOverlap="1" wp14:anchorId="5B531AD1" wp14:editId="6273EB9F">
            <wp:simplePos x="0" y="0"/>
            <wp:positionH relativeFrom="column">
              <wp:posOffset>-207645</wp:posOffset>
            </wp:positionH>
            <wp:positionV relativeFrom="paragraph">
              <wp:posOffset>134620</wp:posOffset>
            </wp:positionV>
            <wp:extent cx="795020" cy="1097280"/>
            <wp:effectExtent l="0" t="0" r="0" b="7620"/>
            <wp:wrapSquare wrapText="bothSides"/>
            <wp:docPr id="67" name="Picture 67" descr="Image of a person bending knees prior to lifting a load" title="Bend Kn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01931" w14:textId="513DB15E" w:rsidR="00CC1EB1" w:rsidRPr="00A20988" w:rsidRDefault="00CC1EB1" w:rsidP="00EF0367">
      <w:pPr>
        <w:ind w:left="1134"/>
        <w:jc w:val="both"/>
        <w:rPr>
          <w:b/>
          <w:sz w:val="28"/>
          <w:szCs w:val="28"/>
        </w:rPr>
      </w:pPr>
      <w:r w:rsidRPr="00A20988">
        <w:rPr>
          <w:bCs/>
          <w:spacing w:val="-12"/>
          <w:sz w:val="56"/>
          <w:szCs w:val="28"/>
          <w:u w:val="single"/>
        </w:rPr>
        <w:t>A</w:t>
      </w:r>
      <w:r w:rsidR="00EF0367" w:rsidRPr="00A20988">
        <w:rPr>
          <w:b/>
          <w:sz w:val="28"/>
          <w:szCs w:val="28"/>
        </w:rPr>
        <w:t>lw</w:t>
      </w:r>
      <w:r w:rsidRPr="00A20988">
        <w:rPr>
          <w:b/>
          <w:sz w:val="28"/>
          <w:szCs w:val="28"/>
        </w:rPr>
        <w:t>ays bend your knees</w:t>
      </w:r>
    </w:p>
    <w:p w14:paraId="3C337A57" w14:textId="0303815A" w:rsidR="00CC1EB1" w:rsidRPr="00A20988" w:rsidRDefault="00CC1EB1" w:rsidP="00A20988">
      <w:pPr>
        <w:pStyle w:val="ListParagraph"/>
        <w:numPr>
          <w:ilvl w:val="0"/>
          <w:numId w:val="17"/>
        </w:numPr>
        <w:ind w:left="1843" w:hanging="284"/>
        <w:jc w:val="both"/>
        <w:rPr>
          <w:rFonts w:ascii="Arial" w:hAnsi="Arial" w:cs="Arial"/>
          <w:sz w:val="25"/>
          <w:szCs w:val="25"/>
        </w:rPr>
      </w:pPr>
      <w:r w:rsidRPr="00A20988">
        <w:rPr>
          <w:rFonts w:ascii="Arial" w:hAnsi="Arial" w:cs="Arial"/>
          <w:sz w:val="25"/>
          <w:szCs w:val="25"/>
        </w:rPr>
        <w:t>Keep feet apart in a comfortable position (usually in line with hips)</w:t>
      </w:r>
    </w:p>
    <w:p w14:paraId="1DE93A18" w14:textId="223842A6" w:rsidR="00CC1EB1" w:rsidRPr="00A20988" w:rsidRDefault="00CC1EB1" w:rsidP="00A20988">
      <w:pPr>
        <w:pStyle w:val="ListParagraph"/>
        <w:numPr>
          <w:ilvl w:val="0"/>
          <w:numId w:val="17"/>
        </w:numPr>
        <w:ind w:left="1843" w:hanging="283"/>
        <w:jc w:val="both"/>
        <w:rPr>
          <w:rFonts w:ascii="Arial" w:hAnsi="Arial" w:cs="Arial"/>
          <w:sz w:val="25"/>
          <w:szCs w:val="25"/>
        </w:rPr>
      </w:pPr>
      <w:r w:rsidRPr="00A20988">
        <w:rPr>
          <w:rFonts w:ascii="Arial" w:hAnsi="Arial" w:cs="Arial"/>
          <w:sz w:val="25"/>
          <w:szCs w:val="25"/>
        </w:rPr>
        <w:t>Minimise lower back bending</w:t>
      </w:r>
    </w:p>
    <w:p w14:paraId="17666012" w14:textId="6F4FAEF9" w:rsidR="00CC1EB1" w:rsidRPr="00A20988" w:rsidRDefault="00CC1EB1" w:rsidP="00685943">
      <w:pPr>
        <w:pStyle w:val="ListParagraph"/>
        <w:numPr>
          <w:ilvl w:val="0"/>
          <w:numId w:val="17"/>
        </w:numPr>
        <w:ind w:left="1843" w:hanging="284"/>
        <w:jc w:val="both"/>
        <w:rPr>
          <w:rFonts w:ascii="Arial" w:hAnsi="Arial" w:cs="Arial"/>
          <w:sz w:val="25"/>
          <w:szCs w:val="25"/>
        </w:rPr>
      </w:pPr>
      <w:r w:rsidRPr="00A20988">
        <w:rPr>
          <w:rFonts w:ascii="Arial" w:hAnsi="Arial" w:cs="Arial"/>
          <w:sz w:val="25"/>
          <w:szCs w:val="25"/>
        </w:rPr>
        <w:t>Bend knees (squat or semi-squat position)</w:t>
      </w:r>
    </w:p>
    <w:p w14:paraId="2B766364" w14:textId="5EF86B9C" w:rsidR="00EF0367" w:rsidRPr="00A20988" w:rsidRDefault="000A60F8" w:rsidP="003920AB">
      <w:pPr>
        <w:jc w:val="both"/>
        <w:rPr>
          <w:rFonts w:ascii="Arial" w:hAnsi="Arial" w:cs="Arial"/>
          <w:szCs w:val="28"/>
        </w:rPr>
      </w:pPr>
      <w:r w:rsidRPr="00A20988">
        <w:rPr>
          <w:noProof/>
          <w:sz w:val="20"/>
          <w:lang w:val="en-AU" w:eastAsia="en-AU"/>
        </w:rPr>
        <w:drawing>
          <wp:anchor distT="0" distB="0" distL="114300" distR="114300" simplePos="0" relativeHeight="251671552" behindDoc="0" locked="0" layoutInCell="1" allowOverlap="1" wp14:anchorId="2D927991" wp14:editId="3A112354">
            <wp:simplePos x="0" y="0"/>
            <wp:positionH relativeFrom="column">
              <wp:posOffset>-208280</wp:posOffset>
            </wp:positionH>
            <wp:positionV relativeFrom="paragraph">
              <wp:posOffset>61595</wp:posOffset>
            </wp:positionV>
            <wp:extent cx="517525" cy="1470025"/>
            <wp:effectExtent l="0" t="0" r="0" b="0"/>
            <wp:wrapSquare wrapText="bothSides"/>
            <wp:docPr id="69" name="Picture 69" descr="Image of a person raising a load using leg muscles while maintaining normal curvature of the spine" title="Raise with legs and maintain spinal curv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9E611" w14:textId="78AB49C3" w:rsidR="0003143C" w:rsidRPr="00A20988" w:rsidRDefault="0003143C" w:rsidP="003920AB">
      <w:pPr>
        <w:jc w:val="both"/>
        <w:rPr>
          <w:rFonts w:ascii="Arial" w:hAnsi="Arial" w:cs="Arial"/>
          <w:szCs w:val="28"/>
        </w:rPr>
      </w:pPr>
    </w:p>
    <w:p w14:paraId="4EEDC366" w14:textId="7BA21001" w:rsidR="00CC1EB1" w:rsidRPr="00A20988" w:rsidRDefault="00CC1EB1" w:rsidP="00EF0367">
      <w:pPr>
        <w:ind w:left="1134"/>
        <w:jc w:val="both"/>
        <w:rPr>
          <w:b/>
          <w:sz w:val="28"/>
          <w:szCs w:val="28"/>
          <w:u w:val="single"/>
        </w:rPr>
      </w:pPr>
      <w:r w:rsidRPr="00A20988">
        <w:rPr>
          <w:bCs/>
          <w:spacing w:val="-12"/>
          <w:sz w:val="56"/>
          <w:szCs w:val="28"/>
          <w:u w:val="single"/>
        </w:rPr>
        <w:t>R</w:t>
      </w:r>
      <w:r w:rsidRPr="00A20988">
        <w:rPr>
          <w:b/>
          <w:sz w:val="28"/>
          <w:szCs w:val="28"/>
        </w:rPr>
        <w:t>aise the load with your legs</w:t>
      </w:r>
    </w:p>
    <w:p w14:paraId="7A801678" w14:textId="0D5330BF" w:rsidR="00EF0367" w:rsidRPr="00A20988" w:rsidRDefault="00CC1EB1" w:rsidP="00A20988">
      <w:pPr>
        <w:pStyle w:val="ListParagraph"/>
        <w:numPr>
          <w:ilvl w:val="0"/>
          <w:numId w:val="17"/>
        </w:numPr>
        <w:ind w:left="1843" w:hanging="284"/>
        <w:jc w:val="both"/>
        <w:rPr>
          <w:rFonts w:ascii="Arial" w:hAnsi="Arial" w:cs="Arial"/>
          <w:sz w:val="25"/>
          <w:szCs w:val="25"/>
        </w:rPr>
      </w:pPr>
      <w:r w:rsidRPr="00A20988">
        <w:rPr>
          <w:rFonts w:ascii="Arial" w:hAnsi="Arial" w:cs="Arial"/>
          <w:sz w:val="25"/>
          <w:szCs w:val="25"/>
        </w:rPr>
        <w:t>Lift the load with your legs, not your back, in a smooth motion (avoid twisting or jerky movements)</w:t>
      </w:r>
    </w:p>
    <w:p w14:paraId="1FC25BBF" w14:textId="1046D3D0" w:rsidR="00CC1EB1" w:rsidRPr="00A20988" w:rsidRDefault="00CC1EB1" w:rsidP="00685943">
      <w:pPr>
        <w:pStyle w:val="ListParagraph"/>
        <w:numPr>
          <w:ilvl w:val="0"/>
          <w:numId w:val="17"/>
        </w:numPr>
        <w:ind w:left="1843" w:hanging="284"/>
        <w:jc w:val="both"/>
        <w:rPr>
          <w:rFonts w:ascii="Arial" w:hAnsi="Arial" w:cs="Arial"/>
          <w:sz w:val="25"/>
          <w:szCs w:val="25"/>
        </w:rPr>
      </w:pPr>
      <w:r w:rsidRPr="00A20988">
        <w:rPr>
          <w:rFonts w:ascii="Arial" w:hAnsi="Arial" w:cs="Arial"/>
          <w:sz w:val="25"/>
          <w:szCs w:val="25"/>
        </w:rPr>
        <w:t>Maintain normal curvature of the spine</w:t>
      </w:r>
    </w:p>
    <w:p w14:paraId="08389F11" w14:textId="3598A5DF" w:rsidR="00EF0367" w:rsidRPr="00A20988" w:rsidRDefault="00EF0367" w:rsidP="00EF0367">
      <w:pPr>
        <w:pStyle w:val="ListParagraph"/>
        <w:ind w:left="1985"/>
        <w:jc w:val="both"/>
        <w:rPr>
          <w:rFonts w:ascii="Arial" w:hAnsi="Arial" w:cs="Arial"/>
          <w:sz w:val="24"/>
          <w:szCs w:val="28"/>
        </w:rPr>
      </w:pPr>
    </w:p>
    <w:p w14:paraId="4A6616FB" w14:textId="02661F94" w:rsidR="003920AB" w:rsidRPr="00A20988" w:rsidRDefault="000A60F8" w:rsidP="00EF0367">
      <w:pPr>
        <w:ind w:left="1276" w:right="644" w:hanging="142"/>
        <w:jc w:val="both"/>
        <w:rPr>
          <w:b/>
          <w:sz w:val="28"/>
          <w:szCs w:val="28"/>
        </w:rPr>
      </w:pPr>
      <w:r w:rsidRPr="00A20988">
        <w:rPr>
          <w:bCs/>
          <w:noProof/>
          <w:spacing w:val="-12"/>
          <w:sz w:val="56"/>
          <w:szCs w:val="28"/>
          <w:u w:val="single"/>
          <w:lang w:val="en-AU" w:eastAsia="en-AU"/>
        </w:rPr>
        <w:drawing>
          <wp:anchor distT="0" distB="0" distL="114300" distR="114300" simplePos="0" relativeHeight="251682816" behindDoc="0" locked="0" layoutInCell="1" allowOverlap="1" wp14:anchorId="5EFE5EEE" wp14:editId="721EE0CF">
            <wp:simplePos x="0" y="0"/>
            <wp:positionH relativeFrom="column">
              <wp:posOffset>-120015</wp:posOffset>
            </wp:positionH>
            <wp:positionV relativeFrom="paragraph">
              <wp:posOffset>80645</wp:posOffset>
            </wp:positionV>
            <wp:extent cx="499461" cy="1440000"/>
            <wp:effectExtent l="0" t="0" r="0" b="8255"/>
            <wp:wrapSquare wrapText="bothSides"/>
            <wp:docPr id="70" name="Picture 70" descr="Image of a person carrying a load without twisting her back" title="Turn feet to change di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100000" l="0" r="985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0AB" w:rsidRPr="00A20988">
        <w:rPr>
          <w:bCs/>
          <w:spacing w:val="-12"/>
          <w:sz w:val="56"/>
          <w:szCs w:val="28"/>
          <w:u w:val="single"/>
        </w:rPr>
        <w:t>T</w:t>
      </w:r>
      <w:r w:rsidR="003920AB" w:rsidRPr="00A20988">
        <w:rPr>
          <w:b/>
          <w:sz w:val="28"/>
          <w:szCs w:val="28"/>
        </w:rPr>
        <w:t>urn your feet in the direction you want to move</w:t>
      </w:r>
    </w:p>
    <w:p w14:paraId="498C78C5" w14:textId="18DBD0B3" w:rsidR="003920AB" w:rsidRPr="00A20988" w:rsidRDefault="003920AB" w:rsidP="00A20988">
      <w:pPr>
        <w:pStyle w:val="ListParagraph"/>
        <w:numPr>
          <w:ilvl w:val="0"/>
          <w:numId w:val="17"/>
        </w:numPr>
        <w:ind w:left="1843" w:hanging="284"/>
        <w:jc w:val="both"/>
        <w:rPr>
          <w:rFonts w:ascii="Arial" w:hAnsi="Arial" w:cs="Arial"/>
          <w:sz w:val="25"/>
          <w:szCs w:val="25"/>
        </w:rPr>
      </w:pPr>
      <w:r w:rsidRPr="00A20988">
        <w:rPr>
          <w:rFonts w:ascii="Arial" w:hAnsi="Arial" w:cs="Arial"/>
          <w:sz w:val="25"/>
          <w:szCs w:val="25"/>
        </w:rPr>
        <w:t>Change direction by pointing your feet and not twisting your back</w:t>
      </w:r>
    </w:p>
    <w:p w14:paraId="14EC0DC2" w14:textId="3974B065" w:rsidR="0002363C" w:rsidRPr="00A20988" w:rsidRDefault="003920AB" w:rsidP="00A20988">
      <w:pPr>
        <w:pStyle w:val="ListParagraph"/>
        <w:numPr>
          <w:ilvl w:val="0"/>
          <w:numId w:val="17"/>
        </w:numPr>
        <w:ind w:left="1843" w:hanging="284"/>
        <w:jc w:val="both"/>
        <w:rPr>
          <w:rFonts w:ascii="Arial" w:hAnsi="Arial" w:cs="Arial"/>
          <w:sz w:val="25"/>
          <w:szCs w:val="25"/>
        </w:rPr>
      </w:pPr>
      <w:r w:rsidRPr="00A20988">
        <w:rPr>
          <w:rFonts w:ascii="Arial" w:hAnsi="Arial" w:cs="Arial"/>
          <w:sz w:val="25"/>
          <w:szCs w:val="25"/>
        </w:rPr>
        <w:t>To set the load down, squat down, keep your head up and allow your legs to carry the weight</w:t>
      </w:r>
    </w:p>
    <w:sectPr w:rsidR="0002363C" w:rsidRPr="00A20988" w:rsidSect="00A7776B">
      <w:headerReference w:type="default" r:id="rId21"/>
      <w:footerReference w:type="default" r:id="rId22"/>
      <w:type w:val="continuous"/>
      <w:pgSz w:w="11900" w:h="16840"/>
      <w:pgMar w:top="1110" w:right="560" w:bottom="1440" w:left="1134" w:header="709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9CF8E" w14:textId="77777777" w:rsidR="00052ED4" w:rsidRDefault="00052ED4" w:rsidP="004625D4">
      <w:r>
        <w:separator/>
      </w:r>
    </w:p>
  </w:endnote>
  <w:endnote w:type="continuationSeparator" w:id="0">
    <w:p w14:paraId="735928AE" w14:textId="77777777" w:rsidR="00052ED4" w:rsidRDefault="00052ED4" w:rsidP="0046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55F0" w14:textId="5FF59531" w:rsidR="00724727" w:rsidRPr="00A7776B" w:rsidRDefault="00A7776B" w:rsidP="00A7776B">
    <w:pPr>
      <w:tabs>
        <w:tab w:val="left" w:pos="8505"/>
      </w:tabs>
      <w:spacing w:before="200" w:after="40"/>
      <w:ind w:right="-1000"/>
      <w:rPr>
        <w:i/>
        <w:color w:val="000000" w:themeColor="text1"/>
        <w:sz w:val="16"/>
        <w:szCs w:val="16"/>
      </w:rPr>
    </w:pPr>
    <w:r>
      <w:rPr>
        <w:color w:val="000000" w:themeColor="text1"/>
      </w:rPr>
      <w:tab/>
    </w:r>
    <w:r w:rsidRPr="00A7776B">
      <w:rPr>
        <w:i/>
        <w:color w:val="000000" w:themeColor="text1"/>
        <w:sz w:val="16"/>
        <w:szCs w:val="16"/>
      </w:rPr>
      <w:t>Last Updated: 2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C8ED" w14:textId="77777777" w:rsidR="00052ED4" w:rsidRDefault="00052ED4" w:rsidP="004625D4">
      <w:r>
        <w:separator/>
      </w:r>
    </w:p>
  </w:footnote>
  <w:footnote w:type="continuationSeparator" w:id="0">
    <w:p w14:paraId="1E8EA012" w14:textId="77777777" w:rsidR="00052ED4" w:rsidRDefault="00052ED4" w:rsidP="0046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2448E" w14:textId="615529AF" w:rsidR="00823863" w:rsidRDefault="00907C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56F6DFD" wp14:editId="6BFB2BC4">
          <wp:simplePos x="0" y="0"/>
          <wp:positionH relativeFrom="page">
            <wp:posOffset>0</wp:posOffset>
          </wp:positionH>
          <wp:positionV relativeFrom="page">
            <wp:posOffset>-116958</wp:posOffset>
          </wp:positionV>
          <wp:extent cx="7559749" cy="10802679"/>
          <wp:effectExtent l="0" t="0" r="3175" b="0"/>
          <wp:wrapNone/>
          <wp:docPr id="5" name="Picture 5" descr="Poster background colour (royal blue) featuring Department of education and Training logo" title="Background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Posters 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3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588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46A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12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4E8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2C5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26F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BE4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282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003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006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8E1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E30D33"/>
    <w:multiLevelType w:val="multilevel"/>
    <w:tmpl w:val="6FDCE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14896"/>
    <w:multiLevelType w:val="hybridMultilevel"/>
    <w:tmpl w:val="81AADF3E"/>
    <w:lvl w:ilvl="0" w:tplc="34F89848">
      <w:start w:val="1"/>
      <w:numFmt w:val="bullet"/>
      <w:pStyle w:val="DE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D523D"/>
    <w:multiLevelType w:val="multilevel"/>
    <w:tmpl w:val="B4F0E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55FA4"/>
    <w:multiLevelType w:val="hybridMultilevel"/>
    <w:tmpl w:val="E2162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F6699"/>
    <w:multiLevelType w:val="hybridMultilevel"/>
    <w:tmpl w:val="86341FBA"/>
    <w:lvl w:ilvl="0" w:tplc="0C090001">
      <w:start w:val="1"/>
      <w:numFmt w:val="bullet"/>
      <w:lvlText w:val=""/>
      <w:lvlJc w:val="left"/>
      <w:pPr>
        <w:ind w:left="2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16" w15:restartNumberingAfterBreak="0">
    <w:nsid w:val="4A501716"/>
    <w:multiLevelType w:val="hybridMultilevel"/>
    <w:tmpl w:val="D428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7713"/>
    <w:multiLevelType w:val="hybridMultilevel"/>
    <w:tmpl w:val="F4A86AFC"/>
    <w:lvl w:ilvl="0" w:tplc="7B528118">
      <w:start w:val="1"/>
      <w:numFmt w:val="decimal"/>
      <w:pStyle w:val="DETnumberedlist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85688"/>
    <w:multiLevelType w:val="hybridMultilevel"/>
    <w:tmpl w:val="F3245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40113"/>
    <w:multiLevelType w:val="hybridMultilevel"/>
    <w:tmpl w:val="B4581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3BA2"/>
    <w:multiLevelType w:val="hybridMultilevel"/>
    <w:tmpl w:val="0DEEADE6"/>
    <w:lvl w:ilvl="0" w:tplc="211812D0">
      <w:start w:val="1"/>
      <w:numFmt w:val="bullet"/>
      <w:pStyle w:val="DE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7"/>
  </w:num>
  <w:num w:numId="15">
    <w:abstractNumId w:val="13"/>
  </w:num>
  <w:num w:numId="16">
    <w:abstractNumId w:val="20"/>
  </w:num>
  <w:num w:numId="17">
    <w:abstractNumId w:val="15"/>
  </w:num>
  <w:num w:numId="18">
    <w:abstractNumId w:val="18"/>
  </w:num>
  <w:num w:numId="19">
    <w:abstractNumId w:val="19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E4"/>
    <w:rsid w:val="00020C4E"/>
    <w:rsid w:val="0002363C"/>
    <w:rsid w:val="0003143C"/>
    <w:rsid w:val="00052ED4"/>
    <w:rsid w:val="000934C4"/>
    <w:rsid w:val="000A0370"/>
    <w:rsid w:val="000A3643"/>
    <w:rsid w:val="000A47D4"/>
    <w:rsid w:val="000A60F8"/>
    <w:rsid w:val="000D1AD8"/>
    <w:rsid w:val="00160028"/>
    <w:rsid w:val="00180D48"/>
    <w:rsid w:val="0023055E"/>
    <w:rsid w:val="00287F09"/>
    <w:rsid w:val="002F7050"/>
    <w:rsid w:val="00300B2F"/>
    <w:rsid w:val="00356F93"/>
    <w:rsid w:val="003920AB"/>
    <w:rsid w:val="003942CE"/>
    <w:rsid w:val="003A7E6E"/>
    <w:rsid w:val="0041060B"/>
    <w:rsid w:val="004436B9"/>
    <w:rsid w:val="004625D4"/>
    <w:rsid w:val="00485F22"/>
    <w:rsid w:val="004C27C1"/>
    <w:rsid w:val="00574004"/>
    <w:rsid w:val="005966C4"/>
    <w:rsid w:val="00602040"/>
    <w:rsid w:val="006354C1"/>
    <w:rsid w:val="00644E56"/>
    <w:rsid w:val="00685943"/>
    <w:rsid w:val="00724727"/>
    <w:rsid w:val="00725045"/>
    <w:rsid w:val="00747BF5"/>
    <w:rsid w:val="007D3E38"/>
    <w:rsid w:val="007E6337"/>
    <w:rsid w:val="00823863"/>
    <w:rsid w:val="008A3484"/>
    <w:rsid w:val="008F5EDF"/>
    <w:rsid w:val="00907CB1"/>
    <w:rsid w:val="0096179D"/>
    <w:rsid w:val="00993FE4"/>
    <w:rsid w:val="009B53C0"/>
    <w:rsid w:val="009E22C7"/>
    <w:rsid w:val="009F63BC"/>
    <w:rsid w:val="009F7B7A"/>
    <w:rsid w:val="00A20988"/>
    <w:rsid w:val="00A569DE"/>
    <w:rsid w:val="00A7776B"/>
    <w:rsid w:val="00A95AAD"/>
    <w:rsid w:val="00B22BAD"/>
    <w:rsid w:val="00BA48FC"/>
    <w:rsid w:val="00BB30A1"/>
    <w:rsid w:val="00C13BE6"/>
    <w:rsid w:val="00C151F4"/>
    <w:rsid w:val="00CC1EB1"/>
    <w:rsid w:val="00D3017C"/>
    <w:rsid w:val="00D90AAF"/>
    <w:rsid w:val="00DA2E7B"/>
    <w:rsid w:val="00DA3B65"/>
    <w:rsid w:val="00DD22EE"/>
    <w:rsid w:val="00DD78AC"/>
    <w:rsid w:val="00E17350"/>
    <w:rsid w:val="00EE4AB8"/>
    <w:rsid w:val="00EF0367"/>
    <w:rsid w:val="00F610B3"/>
    <w:rsid w:val="00F62655"/>
    <w:rsid w:val="00F63F0C"/>
    <w:rsid w:val="00FA3385"/>
    <w:rsid w:val="00F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4235AA"/>
  <w14:defaultImageDpi w14:val="32767"/>
  <w15:docId w15:val="{1E2F652D-4449-4FF8-BEF4-76DF0FEA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350"/>
    <w:pPr>
      <w:pageBreakBefore/>
      <w:spacing w:after="180"/>
      <w:jc w:val="right"/>
      <w:outlineLvl w:val="0"/>
    </w:pPr>
    <w:rPr>
      <w:rFonts w:asciiTheme="majorHAnsi" w:eastAsiaTheme="majorEastAsia" w:hAnsiTheme="majorHAnsi" w:cstheme="majorBidi"/>
      <w:b/>
      <w:color w:val="004EA8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350"/>
    <w:pPr>
      <w:keepNext/>
      <w:keepLines/>
      <w:spacing w:before="180" w:after="120"/>
      <w:jc w:val="right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C4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350"/>
    <w:rPr>
      <w:rFonts w:asciiTheme="majorHAnsi" w:eastAsiaTheme="majorEastAsia" w:hAnsiTheme="majorHAnsi" w:cstheme="majorBidi"/>
      <w:b/>
      <w:color w:val="004EA8" w:themeColor="accent1"/>
      <w:sz w:val="40"/>
      <w:szCs w:val="32"/>
    </w:rPr>
  </w:style>
  <w:style w:type="paragraph" w:styleId="TOCHeading">
    <w:name w:val="TOC Heading"/>
    <w:basedOn w:val="Normal"/>
    <w:next w:val="Normal"/>
    <w:uiPriority w:val="39"/>
    <w:unhideWhenUsed/>
    <w:qFormat/>
    <w:rsid w:val="00020C4E"/>
    <w:pPr>
      <w:pageBreakBefore/>
      <w:spacing w:after="480"/>
    </w:pPr>
    <w:rPr>
      <w:rFonts w:ascii="Arial" w:eastAsiaTheme="majorEastAsia" w:hAnsi="Arial" w:cstheme="majorBidi"/>
      <w:b/>
      <w:color w:val="004EA8" w:themeColor="accent1"/>
      <w:spacing w:val="5"/>
      <w:kern w:val="28"/>
      <w:sz w:val="44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D4"/>
  </w:style>
  <w:style w:type="paragraph" w:styleId="Footer">
    <w:name w:val="footer"/>
    <w:basedOn w:val="Normal"/>
    <w:link w:val="FooterChar"/>
    <w:uiPriority w:val="99"/>
    <w:unhideWhenUsed/>
    <w:rsid w:val="00462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D4"/>
  </w:style>
  <w:style w:type="paragraph" w:styleId="FootnoteText">
    <w:name w:val="footnote text"/>
    <w:basedOn w:val="Normal"/>
    <w:link w:val="FootnoteTextChar"/>
    <w:uiPriority w:val="99"/>
    <w:unhideWhenUsed/>
    <w:rsid w:val="004625D4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5D4"/>
    <w:rPr>
      <w:rFonts w:ascii="Arial" w:eastAsiaTheme="minorEastAsia" w:hAnsi="Arial" w:cs="Arial"/>
      <w:sz w:val="11"/>
      <w:szCs w:val="11"/>
      <w:lang w:val="en-US"/>
    </w:rPr>
  </w:style>
  <w:style w:type="paragraph" w:customStyle="1" w:styleId="DETbullet1">
    <w:name w:val="DET_bullet 1"/>
    <w:basedOn w:val="DETBodyText"/>
    <w:qFormat/>
    <w:rsid w:val="00180D48"/>
    <w:pPr>
      <w:numPr>
        <w:numId w:val="16"/>
      </w:numPr>
      <w:spacing w:line="240" w:lineRule="auto"/>
      <w:ind w:left="284" w:hanging="284"/>
    </w:pPr>
  </w:style>
  <w:style w:type="paragraph" w:customStyle="1" w:styleId="DETHeading1">
    <w:name w:val="DET_Heading 1"/>
    <w:basedOn w:val="Heading1"/>
    <w:qFormat/>
    <w:rsid w:val="00180D48"/>
    <w:pPr>
      <w:spacing w:after="400"/>
      <w:jc w:val="left"/>
    </w:pPr>
    <w:rPr>
      <w:color w:val="FFFFFF" w:themeColor="background1"/>
      <w:sz w:val="80"/>
    </w:rPr>
  </w:style>
  <w:style w:type="paragraph" w:customStyle="1" w:styleId="DETHeading2">
    <w:name w:val="DET_Heading 2"/>
    <w:basedOn w:val="Heading2"/>
    <w:qFormat/>
    <w:rsid w:val="00180D48"/>
    <w:pPr>
      <w:spacing w:after="400"/>
      <w:jc w:val="left"/>
    </w:pPr>
    <w:rPr>
      <w:color w:val="FFFFFF" w:themeColor="background1"/>
      <w:sz w:val="48"/>
    </w:rPr>
  </w:style>
  <w:style w:type="paragraph" w:customStyle="1" w:styleId="DETHeading3">
    <w:name w:val="DET_Heading 3"/>
    <w:basedOn w:val="Heading3"/>
    <w:qFormat/>
    <w:rsid w:val="00180D48"/>
    <w:pPr>
      <w:spacing w:before="400" w:after="180"/>
    </w:pPr>
    <w:rPr>
      <w:color w:val="FFFFFF" w:themeColor="background1"/>
      <w:sz w:val="32"/>
    </w:rPr>
  </w:style>
  <w:style w:type="paragraph" w:customStyle="1" w:styleId="DETBodyText">
    <w:name w:val="DET_Body Text"/>
    <w:basedOn w:val="Normal"/>
    <w:qFormat/>
    <w:rsid w:val="00180D48"/>
    <w:pPr>
      <w:spacing w:after="240" w:line="240" w:lineRule="atLeast"/>
    </w:pPr>
    <w:rPr>
      <w:rFonts w:ascii="Arial" w:eastAsiaTheme="minorEastAsia" w:hAnsi="Arial" w:cs="Arial"/>
      <w:color w:val="FFFFFF" w:themeColor="background1"/>
      <w:sz w:val="2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63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3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20C4E"/>
    <w:rPr>
      <w:rFonts w:asciiTheme="majorHAnsi" w:eastAsiaTheme="majorEastAsia" w:hAnsiTheme="majorHAnsi" w:cstheme="majorBidi"/>
      <w:b/>
      <w:sz w:val="22"/>
    </w:rPr>
  </w:style>
  <w:style w:type="paragraph" w:customStyle="1" w:styleId="DETbullet2">
    <w:name w:val="DET_bullet 2"/>
    <w:basedOn w:val="DETbullet1"/>
    <w:qFormat/>
    <w:rsid w:val="00724727"/>
    <w:pPr>
      <w:numPr>
        <w:numId w:val="12"/>
      </w:numPr>
    </w:pPr>
  </w:style>
  <w:style w:type="table" w:styleId="TableGrid">
    <w:name w:val="Table Grid"/>
    <w:basedOn w:val="TableNormal"/>
    <w:rsid w:val="007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Tableheadingwhite">
    <w:name w:val="DET_Table heading white"/>
    <w:basedOn w:val="DETBodyText"/>
    <w:qFormat/>
    <w:rsid w:val="00724727"/>
    <w:pPr>
      <w:spacing w:before="80" w:after="80" w:line="240" w:lineRule="auto"/>
    </w:pPr>
    <w:rPr>
      <w:b/>
    </w:rPr>
  </w:style>
  <w:style w:type="paragraph" w:customStyle="1" w:styleId="DETTableheading">
    <w:name w:val="DET_Table heading"/>
    <w:basedOn w:val="DETTableheadingwhite"/>
    <w:qFormat/>
    <w:rsid w:val="00724727"/>
    <w:rPr>
      <w:color w:val="004EA8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A3484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8A348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A3484"/>
    <w:pPr>
      <w:spacing w:after="100"/>
      <w:ind w:left="240"/>
    </w:pPr>
  </w:style>
  <w:style w:type="character" w:customStyle="1" w:styleId="Heading2Char">
    <w:name w:val="Heading 2 Char"/>
    <w:basedOn w:val="DefaultParagraphFont"/>
    <w:link w:val="Heading2"/>
    <w:uiPriority w:val="9"/>
    <w:rsid w:val="00E17350"/>
    <w:rPr>
      <w:rFonts w:asciiTheme="majorHAnsi" w:eastAsiaTheme="majorEastAsia" w:hAnsiTheme="majorHAnsi" w:cstheme="majorBidi"/>
      <w:b/>
      <w:caps/>
      <w:color w:val="004EA8" w:themeColor="accent1"/>
      <w:szCs w:val="26"/>
    </w:rPr>
  </w:style>
  <w:style w:type="paragraph" w:customStyle="1" w:styleId="ESIntroParagraph">
    <w:name w:val="ES_Intro Paragraph"/>
    <w:basedOn w:val="Subtitle"/>
    <w:qFormat/>
    <w:rsid w:val="00E17350"/>
    <w:pPr>
      <w:spacing w:after="0" w:line="240" w:lineRule="atLeast"/>
    </w:pPr>
    <w:rPr>
      <w:rFonts w:ascii="Arial" w:eastAsiaTheme="majorEastAsia" w:hAnsi="Arial" w:cstheme="majorBidi"/>
      <w:color w:val="5A5A59"/>
      <w:spacing w:val="0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17350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17350"/>
    <w:rPr>
      <w:rFonts w:ascii="Arial" w:eastAsiaTheme="minorEastAsia" w:hAnsi="Arial" w:cs="Arial"/>
      <w:sz w:val="18"/>
      <w:szCs w:val="18"/>
      <w:lang w:val="en-US"/>
    </w:rPr>
  </w:style>
  <w:style w:type="paragraph" w:customStyle="1" w:styleId="ESSubheading1">
    <w:name w:val="ES_Subheading 1"/>
    <w:basedOn w:val="ESIntroParagraph"/>
    <w:qFormat/>
    <w:rsid w:val="00E17350"/>
    <w:pPr>
      <w:ind w:left="-567"/>
    </w:pPr>
    <w:rPr>
      <w:color w:val="004EA8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3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735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Tnumberedlist">
    <w:name w:val="DET_numbered list"/>
    <w:basedOn w:val="DETbullet1"/>
    <w:qFormat/>
    <w:rsid w:val="00F610B3"/>
    <w:pPr>
      <w:numPr>
        <w:numId w:val="14"/>
      </w:numPr>
      <w:ind w:left="284" w:hanging="284"/>
    </w:pPr>
  </w:style>
  <w:style w:type="paragraph" w:styleId="ListParagraph">
    <w:name w:val="List Paragraph"/>
    <w:basedOn w:val="Normal"/>
    <w:uiPriority w:val="34"/>
    <w:qFormat/>
    <w:rsid w:val="00CC1EB1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0B2F"/>
    <w:pPr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hdphoto" Target="media/hdphoto4.wdp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BC95C8"/>
      </a:accent2>
      <a:accent3>
        <a:srgbClr val="F6BE00"/>
      </a:accent3>
      <a:accent4>
        <a:srgbClr val="00B7BD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EECD_Publisher xmlns="http://schemas.microsoft.com/sharepoint/v3">Department of Education and Training</DEECD_Publisher>
    <TaxCatchAll xmlns="cb9114c1-daad-44dd-acad-30f4246641f2">
      <Value>118</Value>
      <Value>102</Value>
      <Value>120</Value>
    </TaxCatchAll>
    <DEECD_Expired xmlns="http://schemas.microsoft.com/sharepoint/v3">false</DEECD_Expired>
    <DEECD_Keywords xmlns="http://schemas.microsoft.com/sharepoint/v3">&lt;div class="ExternalClassCED7823A378A4C3B8271A33FB8B3C119"&gt;smart, lifting, moving, manual, handling, ohs, oh&amp;amp;s, safety,health, wellbeing, occupational, &lt;/div&gt;</DEECD_Keywords>
    <DEECD_Description xmlns="http://schemas.microsoft.com/sharepoint/v3">&lt;div class="ExternalClass22922552ECE84F0AA12B537ADBEE203C"&gt;Poster&lt;/div&gt;</DEECD_Description>
    <PublishingStart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Newsletter / Magazine</TermName>
          <TermId xmlns="http://schemas.microsoft.com/office/infopath/2007/PartnerControls">48c360f6-cd5e-430a-af06-6ae150edc18d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D589F-7CC1-4842-931D-7DC8C0281B4D}"/>
</file>

<file path=customXml/itemProps2.xml><?xml version="1.0" encoding="utf-8"?>
<ds:datastoreItem xmlns:ds="http://schemas.openxmlformats.org/officeDocument/2006/customXml" ds:itemID="{EF07FFFD-2350-4613-84C4-07C894484023}"/>
</file>

<file path=customXml/itemProps3.xml><?xml version="1.0" encoding="utf-8"?>
<ds:datastoreItem xmlns:ds="http://schemas.openxmlformats.org/officeDocument/2006/customXml" ds:itemID="{9E2DCA87-5661-4FF8-B4EF-1B0B17B17308}"/>
</file>

<file path=customXml/itemProps4.xml><?xml version="1.0" encoding="utf-8"?>
<ds:datastoreItem xmlns:ds="http://schemas.openxmlformats.org/officeDocument/2006/customXml" ds:itemID="{CDEF32E8-B0A4-4375-9713-5208B4005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S.M.A.R.T Lifting Poster</vt:lpstr>
    </vt:vector>
  </TitlesOfParts>
  <Company>Department of Education and Training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S.M.A.R.T Lifting Poster</dc:title>
  <dc:creator>Isabel Lim</dc:creator>
  <cp:lastModifiedBy>Algefski, Grace G</cp:lastModifiedBy>
  <cp:revision>5</cp:revision>
  <cp:lastPrinted>2017-07-11T06:07:00Z</cp:lastPrinted>
  <dcterms:created xsi:type="dcterms:W3CDTF">2018-06-08T03:01:00Z</dcterms:created>
  <dcterms:modified xsi:type="dcterms:W3CDTF">2018-08-02T04:17:00Z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102;#Newsletter / Magazine|48c360f6-cd5e-430a-af06-6ae150edc18d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