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4A0" w:firstRow="1" w:lastRow="0" w:firstColumn="1" w:lastColumn="0" w:noHBand="0" w:noVBand="1"/>
      </w:tblPr>
      <w:tblGrid>
        <w:gridCol w:w="6518"/>
        <w:gridCol w:w="324"/>
        <w:gridCol w:w="3843"/>
        <w:gridCol w:w="4724"/>
      </w:tblGrid>
      <w:tr w:rsidR="00495FD2" w:rsidRPr="00495FD2" w:rsidTr="0049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D2235B" w:rsidRPr="00495FD2" w:rsidRDefault="00D2235B" w:rsidP="00C30F5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495FD2">
              <w:rPr>
                <w:rFonts w:cs="Arial"/>
                <w:color w:val="auto"/>
                <w:szCs w:val="22"/>
              </w:rPr>
              <w:t>–</w:t>
            </w:r>
            <w:r w:rsidRPr="00495FD2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495FD2" w:rsidRPr="00495FD2" w:rsidTr="00495FD2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495FD2" w:rsidRDefault="00B6728D" w:rsidP="00476427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BF6C0A" w:rsidRPr="00495FD2">
              <w:rPr>
                <w:rFonts w:cs="Arial"/>
                <w:b/>
                <w:color w:val="auto"/>
                <w:szCs w:val="22"/>
              </w:rPr>
              <w:t xml:space="preserve">Oxyacetylene Equipment (Plumbed System) </w:t>
            </w:r>
          </w:p>
        </w:tc>
        <w:tc>
          <w:tcPr>
            <w:tcW w:w="1352" w:type="pct"/>
            <w:gridSpan w:val="2"/>
          </w:tcPr>
          <w:p w:rsidR="00B6728D" w:rsidRPr="00495FD2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495FD2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495FD2" w:rsidRPr="00495FD2" w:rsidTr="00495FD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pct"/>
          </w:tcPr>
          <w:p w:rsidR="00B6728D" w:rsidRPr="00495FD2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495FD2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495FD2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495FD2">
              <w:rPr>
                <w:rFonts w:cs="Arial"/>
                <w:b/>
                <w:color w:val="auto"/>
                <w:sz w:val="20"/>
                <w:szCs w:val="22"/>
              </w:rPr>
            </w:r>
            <w:r w:rsidRPr="00495FD2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495FD2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495FD2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495FD2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495FD2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495FD2">
              <w:rPr>
                <w:rFonts w:cs="Arial"/>
                <w:b/>
                <w:szCs w:val="22"/>
              </w:rPr>
              <w:instrText xml:space="preserve"> FORMTEXT </w:instrText>
            </w:r>
            <w:r w:rsidRPr="00495FD2">
              <w:rPr>
                <w:rFonts w:cs="Arial"/>
                <w:b/>
                <w:szCs w:val="22"/>
              </w:rPr>
            </w:r>
            <w:r w:rsidRPr="00495FD2">
              <w:rPr>
                <w:rFonts w:cs="Arial"/>
                <w:b/>
                <w:szCs w:val="22"/>
              </w:rPr>
              <w:fldChar w:fldCharType="separate"/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495FD2" w:rsidRPr="00495FD2" w:rsidTr="00495FD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pct"/>
            <w:gridSpan w:val="3"/>
          </w:tcPr>
          <w:p w:rsidR="00B6728D" w:rsidRPr="00495FD2" w:rsidRDefault="00B6728D" w:rsidP="00C30F5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495FD2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Date Conducted:</w:t>
            </w:r>
            <w:r w:rsidRPr="00495FD2">
              <w:rPr>
                <w:rFonts w:cs="Arial"/>
                <w:szCs w:val="22"/>
              </w:rPr>
              <w:t xml:space="preserve">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495FD2">
              <w:rPr>
                <w:rFonts w:cs="Arial"/>
                <w:szCs w:val="22"/>
              </w:rPr>
              <w:instrText xml:space="preserve"> FORMTEXT </w:instrText>
            </w:r>
            <w:r w:rsidRPr="00495FD2">
              <w:rPr>
                <w:rFonts w:cs="Arial"/>
                <w:szCs w:val="22"/>
              </w:rPr>
            </w:r>
            <w:r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noProof/>
                <w:szCs w:val="22"/>
              </w:rPr>
              <w:t> </w:t>
            </w:r>
            <w:r w:rsidRPr="00495FD2">
              <w:rPr>
                <w:rFonts w:cs="Arial"/>
                <w:noProof/>
                <w:szCs w:val="22"/>
              </w:rPr>
              <w:t> </w:t>
            </w:r>
            <w:r w:rsidRPr="00495FD2">
              <w:rPr>
                <w:rFonts w:cs="Arial"/>
                <w:noProof/>
                <w:szCs w:val="22"/>
              </w:rPr>
              <w:t> </w:t>
            </w:r>
            <w:r w:rsidRPr="00495FD2">
              <w:rPr>
                <w:rFonts w:cs="Arial"/>
                <w:noProof/>
                <w:szCs w:val="22"/>
              </w:rPr>
              <w:t> </w:t>
            </w:r>
            <w:r w:rsidRPr="00495FD2">
              <w:rPr>
                <w:rFonts w:cs="Arial"/>
                <w:noProof/>
                <w:szCs w:val="22"/>
              </w:rPr>
              <w:t> </w:t>
            </w:r>
            <w:r w:rsidRPr="00495FD2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495FD2" w:rsidRPr="00495FD2" w:rsidTr="00495FD2">
        <w:trPr>
          <w:trHeight w:val="4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pct"/>
            <w:gridSpan w:val="2"/>
          </w:tcPr>
          <w:p w:rsidR="00A67B03" w:rsidRPr="00495FD2" w:rsidRDefault="00BF6C0A" w:rsidP="007C38DC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noProof/>
                <w:color w:val="auto"/>
                <w:sz w:val="20"/>
              </w:rPr>
              <w:drawing>
                <wp:inline distT="0" distB="0" distL="0" distR="0">
                  <wp:extent cx="3543300" cy="2657475"/>
                  <wp:effectExtent l="0" t="0" r="0" b="9525"/>
                  <wp:docPr id="1" name="Picture 1" descr="Oxyacetylene Equipment &#10;&#10;Picture 012" title="Oxyacetylene Equipmen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Pr="00495FD2" w:rsidRDefault="00B6728D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 xml:space="preserve">Description of Use: </w:t>
            </w:r>
          </w:p>
          <w:p w:rsidR="00596C22" w:rsidRPr="00495FD2" w:rsidRDefault="00596C22" w:rsidP="00C30F5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B6728D" w:rsidRPr="00495FD2" w:rsidRDefault="00BF6C0A" w:rsidP="00BF6C0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t>Oxyacetylene equipment</w:t>
            </w:r>
            <w:r w:rsidRPr="00495FD2">
              <w:rPr>
                <w:b/>
              </w:rPr>
              <w:t xml:space="preserve"> </w:t>
            </w:r>
            <w:r w:rsidRPr="00495FD2">
              <w:rPr>
                <w:lang w:val="en"/>
              </w:rPr>
              <w:t xml:space="preserve">uses fuel gases and oxygen to create an extremely hot flame which is used for welding or cutting metal, repair work and metal-based </w:t>
            </w:r>
            <w:r w:rsidR="00FE7761" w:rsidRPr="00495FD2">
              <w:rPr>
                <w:lang w:val="en"/>
              </w:rPr>
              <w:t>artwork</w:t>
            </w:r>
            <w:r w:rsidRPr="00495FD2">
              <w:rPr>
                <w:lang w:val="en"/>
              </w:rPr>
              <w:t>.</w:t>
            </w:r>
          </w:p>
        </w:tc>
        <w:tc>
          <w:tcPr>
            <w:tcW w:w="1533" w:type="pct"/>
          </w:tcPr>
          <w:p w:rsidR="00B6728D" w:rsidRPr="00495FD2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Summary of Key Risk</w:t>
            </w:r>
            <w:r w:rsidR="002D459F" w:rsidRPr="00495FD2">
              <w:rPr>
                <w:rFonts w:cs="Arial"/>
                <w:b/>
                <w:szCs w:val="22"/>
              </w:rPr>
              <w:t>s</w:t>
            </w:r>
            <w:r w:rsidRPr="00495FD2">
              <w:rPr>
                <w:rFonts w:cs="Arial"/>
                <w:b/>
                <w:szCs w:val="22"/>
              </w:rPr>
              <w:t xml:space="preserve">: </w:t>
            </w:r>
          </w:p>
          <w:p w:rsidR="007C38DC" w:rsidRPr="00495FD2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603A61" w:rsidRPr="00495FD2" w:rsidRDefault="00B6728D" w:rsidP="00C30F5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495FD2">
              <w:rPr>
                <w:rFonts w:cs="Arial"/>
                <w:b/>
                <w:szCs w:val="22"/>
              </w:rPr>
              <w:instrText xml:space="preserve"> FORMTEXT </w:instrText>
            </w:r>
            <w:r w:rsidRPr="00495FD2">
              <w:rPr>
                <w:rFonts w:cs="Arial"/>
                <w:b/>
                <w:szCs w:val="22"/>
              </w:rPr>
            </w:r>
            <w:r w:rsidRPr="00495FD2">
              <w:rPr>
                <w:rFonts w:cs="Arial"/>
                <w:b/>
                <w:szCs w:val="22"/>
              </w:rPr>
              <w:fldChar w:fldCharType="separate"/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szCs w:val="22"/>
              </w:rPr>
              <w:fldChar w:fldCharType="end"/>
            </w:r>
          </w:p>
          <w:p w:rsidR="00BF6C0A" w:rsidRPr="00495FD2" w:rsidRDefault="00BF6C0A" w:rsidP="00BF6C0A">
            <w:pPr>
              <w:numPr>
                <w:ilvl w:val="0"/>
                <w:numId w:val="2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FD2">
              <w:t>Impact and cutting</w:t>
            </w:r>
          </w:p>
          <w:p w:rsidR="00BF6C0A" w:rsidRPr="00495FD2" w:rsidRDefault="00BF6C0A" w:rsidP="00BF6C0A">
            <w:pPr>
              <w:numPr>
                <w:ilvl w:val="0"/>
                <w:numId w:val="2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FD2">
              <w:t>Radiation</w:t>
            </w:r>
          </w:p>
          <w:p w:rsidR="00BF6C0A" w:rsidRPr="00495FD2" w:rsidRDefault="00BF6C0A" w:rsidP="00BF6C0A">
            <w:pPr>
              <w:numPr>
                <w:ilvl w:val="0"/>
                <w:numId w:val="2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FD2">
              <w:t>Slips/trips/falls</w:t>
            </w:r>
          </w:p>
          <w:p w:rsidR="00BF6C0A" w:rsidRPr="00495FD2" w:rsidRDefault="00BF6C0A" w:rsidP="00BF6C0A">
            <w:pPr>
              <w:numPr>
                <w:ilvl w:val="0"/>
                <w:numId w:val="2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FD2">
              <w:t>Fire and explosion</w:t>
            </w:r>
          </w:p>
          <w:p w:rsidR="00BF6C0A" w:rsidRPr="00495FD2" w:rsidRDefault="00BF6C0A" w:rsidP="00BF6C0A">
            <w:pPr>
              <w:numPr>
                <w:ilvl w:val="0"/>
                <w:numId w:val="2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FD2">
              <w:t>Temperature</w:t>
            </w:r>
          </w:p>
          <w:p w:rsidR="00C30F59" w:rsidRPr="00495FD2" w:rsidRDefault="00BF6C0A" w:rsidP="00BF6C0A">
            <w:pPr>
              <w:numPr>
                <w:ilvl w:val="0"/>
                <w:numId w:val="26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95FD2">
              <w:t>Other (gases and fumes)</w:t>
            </w:r>
          </w:p>
        </w:tc>
      </w:tr>
    </w:tbl>
    <w:p w:rsidR="00495FD2" w:rsidRDefault="00495FD2" w:rsidP="00495FD2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495FD2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</w:t>
      </w:r>
      <w:r w:rsidR="00495FD2">
        <w:rPr>
          <w:sz w:val="44"/>
          <w:szCs w:val="44"/>
          <w:lang w:val="en-US"/>
        </w:rPr>
        <w:t>d Equipment Risk Management For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747"/>
        <w:gridCol w:w="1259"/>
        <w:gridCol w:w="9346"/>
      </w:tblGrid>
      <w:tr w:rsidR="00495FD2" w:rsidRPr="00495FD2" w:rsidTr="0049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495FD2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495FD2" w:rsidRPr="00495FD2" w:rsidTr="00495FD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95FD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495FD2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495FD2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Comments</w:t>
            </w:r>
          </w:p>
        </w:tc>
      </w:tr>
      <w:tr w:rsidR="00495FD2" w:rsidRPr="00495FD2" w:rsidTr="00495FD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95FD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495FD2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495FD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bookmarkEnd w:id="4"/>
            <w:r w:rsidRPr="00495FD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495FD2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495FD2">
              <w:rPr>
                <w:rFonts w:cs="Arial"/>
                <w:b/>
                <w:szCs w:val="22"/>
              </w:rPr>
              <w:instrText xml:space="preserve"> FORMTEXT </w:instrText>
            </w:r>
            <w:r w:rsidRPr="00495FD2">
              <w:rPr>
                <w:rFonts w:cs="Arial"/>
                <w:b/>
                <w:szCs w:val="22"/>
              </w:rPr>
            </w:r>
            <w:r w:rsidRPr="00495FD2">
              <w:rPr>
                <w:rFonts w:cs="Arial"/>
                <w:b/>
                <w:szCs w:val="22"/>
              </w:rPr>
              <w:fldChar w:fldCharType="separate"/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495FD2" w:rsidRPr="00495FD2" w:rsidTr="00495FD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95FD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495FD2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495FD2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95FD2">
              <w:rPr>
                <w:rFonts w:cs="Arial"/>
                <w:b/>
                <w:szCs w:val="22"/>
              </w:rPr>
              <w:instrText xml:space="preserve"> FORMTEXT </w:instrText>
            </w:r>
            <w:r w:rsidRPr="00495FD2">
              <w:rPr>
                <w:rFonts w:cs="Arial"/>
                <w:b/>
                <w:szCs w:val="22"/>
              </w:rPr>
            </w:r>
            <w:r w:rsidRPr="00495FD2">
              <w:rPr>
                <w:rFonts w:cs="Arial"/>
                <w:b/>
                <w:szCs w:val="22"/>
              </w:rPr>
              <w:fldChar w:fldCharType="separate"/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495FD2" w:rsidRPr="00495FD2" w:rsidTr="00495FD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95FD2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495FD2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BF6C0A" w:rsidRPr="00495FD2" w:rsidRDefault="00BF6C0A" w:rsidP="00682857">
            <w:pPr>
              <w:spacing w:before="60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95FD2">
              <w:rPr>
                <w:rStyle w:val="submenu"/>
                <w:rFonts w:cs="Arial"/>
              </w:rPr>
              <w:t>AS 4267  Pressure regulators for use with industrial compressed gas cylinders</w:t>
            </w:r>
          </w:p>
          <w:p w:rsidR="00BF6C0A" w:rsidRPr="00495FD2" w:rsidRDefault="00BF6C0A" w:rsidP="00682857">
            <w:pPr>
              <w:spacing w:before="60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95FD2">
              <w:rPr>
                <w:rStyle w:val="submenu"/>
                <w:rFonts w:cs="Arial"/>
              </w:rPr>
              <w:t>AS 4706  Pressure gauges for regulators used with compressed gas cylinders</w:t>
            </w:r>
            <w:r w:rsidRPr="00495FD2">
              <w:rPr>
                <w:rFonts w:cs="Arial"/>
              </w:rPr>
              <w:t xml:space="preserve"> </w:t>
            </w:r>
          </w:p>
          <w:p w:rsidR="00BF6C0A" w:rsidRPr="00495FD2" w:rsidRDefault="00BF6C0A" w:rsidP="00682857">
            <w:pPr>
              <w:spacing w:before="60"/>
              <w:ind w:righ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95FD2">
              <w:rPr>
                <w:rStyle w:val="submenu"/>
                <w:rFonts w:cs="Arial"/>
              </w:rPr>
              <w:t>AS 1210  Pressure vessels</w:t>
            </w:r>
          </w:p>
          <w:p w:rsidR="00BF6C0A" w:rsidRPr="00495FD2" w:rsidRDefault="00BF6C0A" w:rsidP="00682857">
            <w:pPr>
              <w:spacing w:before="60"/>
              <w:ind w:left="992" w:right="300" w:hanging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95FD2">
              <w:rPr>
                <w:rStyle w:val="submenu"/>
                <w:rFonts w:cs="Arial"/>
              </w:rPr>
              <w:t>AS 2030  The verification, filling, inspection, testing and maintenance of cylinders for storage and transport of compressed gases - Cylinders for compressed gases other than acetylene</w:t>
            </w:r>
            <w:r w:rsidRPr="00495FD2">
              <w:rPr>
                <w:rFonts w:cs="Arial"/>
              </w:rPr>
              <w:t xml:space="preserve"> </w:t>
            </w:r>
          </w:p>
          <w:p w:rsidR="00BF6C0A" w:rsidRPr="00495FD2" w:rsidRDefault="00BF6C0A" w:rsidP="00682857">
            <w:pPr>
              <w:tabs>
                <w:tab w:val="left" w:pos="2676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95FD2">
              <w:rPr>
                <w:rFonts w:cs="Arial"/>
              </w:rPr>
              <w:t xml:space="preserve">AS 1674.1  Safety in welding and allied processes—Fire precautions </w:t>
            </w:r>
          </w:p>
          <w:p w:rsidR="00BF6C0A" w:rsidRPr="00495FD2" w:rsidRDefault="00BF6C0A" w:rsidP="0068285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95FD2">
              <w:rPr>
                <w:rFonts w:cs="Arial"/>
              </w:rPr>
              <w:t xml:space="preserve">AS 1674.2 Safety in welding and allied processes—Electrical </w:t>
            </w:r>
          </w:p>
          <w:p w:rsidR="00003E1C" w:rsidRPr="00495FD2" w:rsidRDefault="00BF6C0A" w:rsidP="00682857">
            <w:pPr>
              <w:tabs>
                <w:tab w:val="left" w:pos="2925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95FD2">
              <w:rPr>
                <w:rFonts w:cs="Arial"/>
                <w:bCs/>
              </w:rPr>
              <w:t xml:space="preserve">AS 4024.1 Safety of machinery   </w:t>
            </w:r>
          </w:p>
        </w:tc>
      </w:tr>
      <w:tr w:rsidR="00495FD2" w:rsidRPr="00495FD2" w:rsidTr="00495FD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95FD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495FD2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495FD2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Comments</w:t>
            </w:r>
          </w:p>
        </w:tc>
      </w:tr>
      <w:tr w:rsidR="00495FD2" w:rsidRPr="00495FD2" w:rsidTr="00495FD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95FD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495FD2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bookmarkEnd w:id="7"/>
            <w:r w:rsidRPr="00495FD2">
              <w:rPr>
                <w:rFonts w:cs="Arial"/>
                <w:szCs w:val="22"/>
              </w:rPr>
              <w:t xml:space="preserve"> 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495FD2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495FD2">
              <w:rPr>
                <w:rFonts w:cs="Arial"/>
                <w:b/>
                <w:szCs w:val="22"/>
              </w:rPr>
              <w:instrText xml:space="preserve"> FORMTEXT </w:instrText>
            </w:r>
            <w:r w:rsidRPr="00495FD2">
              <w:rPr>
                <w:rFonts w:cs="Arial"/>
                <w:b/>
                <w:szCs w:val="22"/>
              </w:rPr>
            </w:r>
            <w:r w:rsidRPr="00495FD2">
              <w:rPr>
                <w:rFonts w:cs="Arial"/>
                <w:b/>
                <w:szCs w:val="22"/>
              </w:rPr>
              <w:fldChar w:fldCharType="separate"/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495FD2" w:rsidRPr="00495FD2" w:rsidTr="00495FD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95FD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495FD2" w:rsidRDefault="00E03AAA" w:rsidP="00D1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D135A4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135A4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D135A4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 N</w:t>
            </w:r>
            <w:r w:rsidR="00D135A4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5A4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D135A4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495FD2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495FD2">
              <w:rPr>
                <w:rFonts w:cs="Arial"/>
                <w:b/>
                <w:szCs w:val="22"/>
              </w:rPr>
              <w:instrText xml:space="preserve"> FORMTEXT </w:instrText>
            </w:r>
            <w:r w:rsidRPr="00495FD2">
              <w:rPr>
                <w:rFonts w:cs="Arial"/>
                <w:b/>
                <w:szCs w:val="22"/>
              </w:rPr>
            </w:r>
            <w:r w:rsidRPr="00495FD2">
              <w:rPr>
                <w:rFonts w:cs="Arial"/>
                <w:b/>
                <w:szCs w:val="22"/>
              </w:rPr>
              <w:fldChar w:fldCharType="separate"/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noProof/>
                <w:szCs w:val="22"/>
              </w:rPr>
              <w:t> </w:t>
            </w:r>
            <w:r w:rsidRPr="00495FD2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495FD2" w:rsidRPr="00495FD2" w:rsidTr="00495FD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495FD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495FD2" w:rsidRDefault="00E03AAA" w:rsidP="00ED4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ED459F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D459F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D459F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 N</w:t>
            </w:r>
            <w:r w:rsidR="00ED459F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59F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D459F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495FD2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FD1D93" w:rsidRDefault="00FD1D93">
      <w:pPr>
        <w:rPr>
          <w:rFonts w:cs="Arial"/>
          <w:szCs w:val="22"/>
        </w:rPr>
      </w:pPr>
    </w:p>
    <w:p w:rsidR="00495FD2" w:rsidRDefault="00495FD2">
      <w:pPr>
        <w:rPr>
          <w:rFonts w:cs="Arial"/>
          <w:szCs w:val="22"/>
        </w:rPr>
      </w:pPr>
    </w:p>
    <w:p w:rsidR="00495FD2" w:rsidRDefault="00495FD2">
      <w:pPr>
        <w:rPr>
          <w:rFonts w:cs="Arial"/>
          <w:szCs w:val="22"/>
        </w:rPr>
      </w:pPr>
    </w:p>
    <w:p w:rsidR="00495FD2" w:rsidRDefault="00495FD2">
      <w:pPr>
        <w:rPr>
          <w:rFonts w:cs="Arial"/>
          <w:szCs w:val="22"/>
        </w:rPr>
      </w:pPr>
    </w:p>
    <w:p w:rsidR="00495FD2" w:rsidRDefault="00495FD2">
      <w:pPr>
        <w:rPr>
          <w:rFonts w:cs="Arial"/>
          <w:szCs w:val="22"/>
        </w:rPr>
      </w:pPr>
    </w:p>
    <w:p w:rsidR="00495FD2" w:rsidRDefault="00495FD2">
      <w:pPr>
        <w:rPr>
          <w:rFonts w:cs="Arial"/>
          <w:szCs w:val="22"/>
        </w:rPr>
      </w:pPr>
    </w:p>
    <w:p w:rsidR="00495FD2" w:rsidRDefault="00495FD2">
      <w:pPr>
        <w:rPr>
          <w:rFonts w:cs="Arial"/>
          <w:szCs w:val="22"/>
        </w:rPr>
      </w:pPr>
    </w:p>
    <w:p w:rsidR="00495FD2" w:rsidRDefault="00495FD2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495FD2" w:rsidRPr="00495FD2" w:rsidTr="0049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495FD2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lastRenderedPageBreak/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495FD2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495FD2" w:rsidRPr="00495FD2" w:rsidTr="00495FD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495FD2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495FD2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495FD2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495FD2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495FD2" w:rsidRPr="00495FD2" w:rsidTr="00495FD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495FD2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495FD2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495FD2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495FD2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Risk</w:t>
            </w:r>
          </w:p>
          <w:p w:rsidR="00FB3921" w:rsidRPr="00495FD2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495FD2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495FD2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495FD2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495FD2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495FD2" w:rsidRDefault="00FB3921" w:rsidP="00D135A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D135A4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5A4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D135A4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D135A4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135A4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D135A4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495FD2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495FD2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495FD2" w:rsidRDefault="00FB3921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:rsidR="00FB3921" w:rsidRPr="00495FD2" w:rsidRDefault="00FB3921" w:rsidP="00FD1D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F1080" w:rsidRPr="00495FD2" w:rsidRDefault="007F1080" w:rsidP="008411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758C9" w:rsidRDefault="006758C9" w:rsidP="006758C9">
      <w:pPr>
        <w:tabs>
          <w:tab w:val="left" w:pos="5540"/>
        </w:tabs>
        <w:rPr>
          <w:rFonts w:cs="Arial"/>
          <w:szCs w:val="22"/>
        </w:rPr>
      </w:pPr>
    </w:p>
    <w:p w:rsidR="00ED459F" w:rsidRDefault="00ED459F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269"/>
        <w:gridCol w:w="2713"/>
        <w:gridCol w:w="3380"/>
      </w:tblGrid>
      <w:tr w:rsidR="00495FD2" w:rsidRPr="00495FD2" w:rsidTr="0049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495FD2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br w:type="page"/>
            </w:r>
            <w:r w:rsidR="009556D8" w:rsidRPr="00495FD2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495FD2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495FD2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495FD2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95FD2" w:rsidRPr="00495FD2" w:rsidTr="00495FD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495FD2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9556D8" w:rsidRPr="00495FD2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495FD2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:rsidR="009556D8" w:rsidRPr="00495FD2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Risk</w:t>
            </w:r>
          </w:p>
          <w:p w:rsidR="009556D8" w:rsidRPr="00495FD2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495FD2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495FD2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95FD2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B44187" w:rsidRPr="00495FD2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495FD2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495FD2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495FD2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495FD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95FD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495FD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361A21" w:rsidRPr="00495FD2" w:rsidRDefault="00361A21" w:rsidP="00ED459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B44187" w:rsidRPr="00495FD2" w:rsidRDefault="00B44187" w:rsidP="00D135A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95FD2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495FD2" w:rsidRDefault="00B44187" w:rsidP="00BF6C0A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BF6C0A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C0A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BF6C0A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D135A4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5A4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D135A4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495FD2" w:rsidRDefault="00B44187" w:rsidP="00D135A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95FD2" w:rsidRDefault="00B44187" w:rsidP="00D135A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495FD2" w:rsidRDefault="00B44187" w:rsidP="00D135A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495FD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495FD2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95FD2" w:rsidRDefault="00B44187" w:rsidP="0068285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495FD2" w:rsidRDefault="00B44187" w:rsidP="00B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BF6C0A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6C0A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BF6C0A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BF6C0A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C0A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BF6C0A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495FD2" w:rsidRDefault="00BF6C0A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B44187" w:rsidRPr="00495FD2" w:rsidRDefault="00BF6C0A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:rsidR="00B44187" w:rsidRPr="00495FD2" w:rsidRDefault="00BF6C0A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:rsidR="00B44187" w:rsidRPr="00495FD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495FD2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95FD2" w:rsidRDefault="00B44187" w:rsidP="0068285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Lack of capacity to slow, stop or immobili</w:t>
            </w:r>
            <w:r w:rsidR="00BE4936" w:rsidRPr="00495FD2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495FD2">
              <w:rPr>
                <w:rFonts w:cs="Arial"/>
                <w:color w:val="auto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495FD2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495FD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495FD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B44187" w:rsidRPr="00495FD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495FD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495FD2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495FD2" w:rsidRDefault="00FB7545" w:rsidP="0068285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FB7545" w:rsidRPr="00495FD2" w:rsidRDefault="00FB7545" w:rsidP="002B6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2B6BBD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2B6BBD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2B6BBD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2B6BBD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495FD2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495FD2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495FD2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495FD2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495FD2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495FD2" w:rsidRDefault="00FB7545" w:rsidP="00682857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FB7545" w:rsidRPr="00495FD2" w:rsidRDefault="00FB7545" w:rsidP="00D1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D135A4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5A4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D135A4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D135A4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135A4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D135A4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495FD2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495FD2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495FD2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495FD2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495FD2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495FD2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 xml:space="preserve">Contact with moving parts during testing, inspection, operation, maintenance, </w:t>
            </w:r>
            <w:r w:rsidRPr="00495FD2">
              <w:rPr>
                <w:rFonts w:cs="Arial"/>
                <w:color w:val="auto"/>
                <w:szCs w:val="22"/>
                <w:lang w:val="en-US"/>
              </w:rPr>
              <w:lastRenderedPageBreak/>
              <w:t>cleaning or repair?</w:t>
            </w:r>
          </w:p>
        </w:tc>
        <w:tc>
          <w:tcPr>
            <w:tcW w:w="410" w:type="pct"/>
          </w:tcPr>
          <w:p w:rsidR="00FB7545" w:rsidRPr="00495FD2" w:rsidRDefault="00FB7545" w:rsidP="00BF6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lastRenderedPageBreak/>
              <w:t xml:space="preserve">Y </w:t>
            </w:r>
            <w:r w:rsidR="00BF6C0A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C0A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BF6C0A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BF6C0A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6C0A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BF6C0A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495FD2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495FD2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495FD2" w:rsidRDefault="00FB7545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495FD2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495FD2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FB7545" w:rsidRPr="00495FD2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FB7545" w:rsidRPr="00495FD2" w:rsidRDefault="00FB754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FB7545" w:rsidRPr="00495FD2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7545" w:rsidRPr="00495FD2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FB7545" w:rsidRPr="00495FD2" w:rsidRDefault="00FB754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FB7545" w:rsidRPr="00495FD2" w:rsidRDefault="00FB754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FB7545" w:rsidRPr="00495FD2" w:rsidRDefault="00FB7545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495FD2" w:rsidRDefault="00ED459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ED459F" w:rsidRPr="00495FD2" w:rsidRDefault="00ED459F" w:rsidP="00BC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D459F" w:rsidRPr="00495FD2" w:rsidRDefault="00ED459F" w:rsidP="00BF6C0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M</w:t>
            </w:r>
            <w:r w:rsidR="00BF6C0A" w:rsidRPr="00495FD2">
              <w:rPr>
                <w:rFonts w:cs="Arial"/>
                <w:szCs w:val="22"/>
              </w:rPr>
              <w:t>ajor</w:t>
            </w:r>
          </w:p>
        </w:tc>
        <w:tc>
          <w:tcPr>
            <w:tcW w:w="364" w:type="pct"/>
          </w:tcPr>
          <w:p w:rsidR="00ED459F" w:rsidRPr="00495FD2" w:rsidRDefault="00ED459F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:rsidR="00ED459F" w:rsidRPr="00495FD2" w:rsidRDefault="00BF6C0A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D459F" w:rsidRPr="00495FD2" w:rsidRDefault="00ED459F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495FD2" w:rsidRDefault="00ED459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ED459F" w:rsidRPr="00495FD2" w:rsidRDefault="00ED459F" w:rsidP="004C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D459F" w:rsidRPr="00495FD2" w:rsidRDefault="00ED459F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D459F" w:rsidRPr="00495FD2" w:rsidRDefault="00ED459F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ED459F" w:rsidRPr="00495FD2" w:rsidRDefault="00ED459F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D459F" w:rsidRPr="00495FD2" w:rsidRDefault="00ED459F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495FD2" w:rsidRDefault="00ED459F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ED459F" w:rsidRPr="00495FD2" w:rsidRDefault="00ED459F" w:rsidP="00C44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D459F" w:rsidRPr="00495FD2" w:rsidRDefault="00ED459F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D459F" w:rsidRPr="00495FD2" w:rsidRDefault="00ED459F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ED459F" w:rsidRPr="00495FD2" w:rsidRDefault="00ED459F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D459F" w:rsidRPr="00495FD2" w:rsidRDefault="00ED459F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495FD2" w:rsidRDefault="00ED459F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ED459F" w:rsidRPr="00495FD2" w:rsidRDefault="00ED459F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D459F" w:rsidRPr="00495FD2" w:rsidRDefault="00ED459F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ED459F" w:rsidRDefault="00ED459F">
      <w:pPr>
        <w:rPr>
          <w:rFonts w:cs="Arial"/>
          <w:szCs w:val="22"/>
        </w:rPr>
      </w:pPr>
    </w:p>
    <w:p w:rsidR="00ED459F" w:rsidRDefault="00ED459F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1275"/>
        <w:gridCol w:w="1138"/>
        <w:gridCol w:w="1132"/>
        <w:gridCol w:w="9"/>
        <w:gridCol w:w="2828"/>
        <w:gridCol w:w="3396"/>
      </w:tblGrid>
      <w:tr w:rsidR="00495FD2" w:rsidRPr="00495FD2" w:rsidTr="0049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495FD2" w:rsidRDefault="00FD1D93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25241C" w:rsidRPr="00495FD2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495FD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495FD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495FD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95FD2" w:rsidRPr="00495FD2" w:rsidTr="00495FD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495FD2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25241C" w:rsidRPr="00495FD2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5" w:type="pct"/>
          </w:tcPr>
          <w:p w:rsidR="0025241C" w:rsidRPr="00495FD2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495FD2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Risk</w:t>
            </w:r>
          </w:p>
          <w:p w:rsidR="0025241C" w:rsidRPr="00495FD2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495FD2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495FD2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495FD2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495FD2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495FD2" w:rsidRDefault="0025241C" w:rsidP="00424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424114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114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424114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424114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24114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424114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25241C" w:rsidRPr="00495FD2" w:rsidRDefault="0025241C" w:rsidP="00C4429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25241C" w:rsidRPr="00495FD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495FD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495FD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495FD2" w:rsidRDefault="0025241C" w:rsidP="00C4429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495FD2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495FD2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495FD2" w:rsidRDefault="0025241C" w:rsidP="00EB133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EB133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33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B133B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EB133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133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B133B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25241C" w:rsidRPr="00495FD2" w:rsidRDefault="0025241C" w:rsidP="00D135A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25241C" w:rsidRPr="00495FD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495FD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495FD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495FD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495FD2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495FD2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495FD2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B63D58" w:rsidRPr="00495FD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B63D58" w:rsidRPr="00495FD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495FD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C958F8" w:rsidRPr="00495FD2" w:rsidRDefault="00C958F8" w:rsidP="00ED459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B63D58" w:rsidRPr="00495FD2" w:rsidRDefault="00B63D58" w:rsidP="008411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0658B" w:rsidRPr="00495FD2" w:rsidRDefault="00B0658B" w:rsidP="0068285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495FD2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495FD2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495FD2" w:rsidRDefault="00B0658B" w:rsidP="00841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84114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14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84114B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84114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114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84114B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B0658B" w:rsidRPr="00495FD2" w:rsidRDefault="00B0658B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B0658B" w:rsidRPr="00495FD2" w:rsidRDefault="00B0658B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495FD2" w:rsidRDefault="00B0658B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495FD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495FD2" w:rsidRDefault="00B0658B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495FD2" w:rsidRDefault="00ED459F" w:rsidP="00682857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ED459F" w:rsidRPr="00495FD2" w:rsidRDefault="00ED459F" w:rsidP="00841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84114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14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84114B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84114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114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84114B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ED459F" w:rsidRPr="00495FD2" w:rsidRDefault="00ED459F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ED459F" w:rsidRPr="00495FD2" w:rsidRDefault="00ED459F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ED459F" w:rsidRPr="00495FD2" w:rsidRDefault="00ED459F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495FD2" w:rsidRDefault="00ED459F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ED459F" w:rsidRPr="00495FD2" w:rsidRDefault="00ED459F" w:rsidP="004A0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ED459F" w:rsidRPr="00495FD2" w:rsidRDefault="00ED459F" w:rsidP="00B0658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ED459F" w:rsidRPr="00495FD2" w:rsidRDefault="00ED459F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ED459F" w:rsidRPr="00495FD2" w:rsidRDefault="00ED459F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495FD2" w:rsidRDefault="00ED459F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ED459F" w:rsidRPr="00495FD2" w:rsidRDefault="00ED459F" w:rsidP="00D1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D135A4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5A4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D135A4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D135A4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135A4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D135A4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ED459F" w:rsidRPr="00495FD2" w:rsidRDefault="00ED459F" w:rsidP="0001081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ED459F" w:rsidRPr="00495FD2" w:rsidRDefault="00ED459F" w:rsidP="0001081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ED459F" w:rsidRPr="00495FD2" w:rsidRDefault="00ED459F" w:rsidP="0001081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495FD2" w:rsidRDefault="00ED459F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ED459F" w:rsidRPr="00495FD2" w:rsidRDefault="00ED459F" w:rsidP="00FB7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ED459F" w:rsidRPr="00495FD2" w:rsidRDefault="00ED459F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ED459F" w:rsidRPr="00495FD2" w:rsidRDefault="00ED459F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ED459F" w:rsidRPr="00495FD2" w:rsidRDefault="00ED459F" w:rsidP="00B0658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495FD2" w:rsidRDefault="00ED459F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ED459F" w:rsidRPr="00495FD2" w:rsidRDefault="00ED459F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ED459F" w:rsidRPr="00495FD2" w:rsidRDefault="00ED459F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ED459F" w:rsidRPr="00495FD2" w:rsidRDefault="00ED459F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5" w:type="pct"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ED459F" w:rsidRPr="00495FD2" w:rsidRDefault="00ED459F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EB133B" w:rsidRDefault="00EB133B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495FD2" w:rsidRPr="00495FD2" w:rsidTr="0049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495FD2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495FD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495FD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495FD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95FD2" w:rsidRPr="00495FD2" w:rsidTr="00495FD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495FD2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495FD2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495FD2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495FD2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Risk</w:t>
            </w:r>
          </w:p>
          <w:p w:rsidR="0025241C" w:rsidRPr="00495FD2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495FD2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495FD2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95FD2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495FD2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495FD2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495FD2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95FD2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495FD2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95FD2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495FD2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95FD2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495FD2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857392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857392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857392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857392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95FD2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495FD2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95FD2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495FD2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495FD2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495FD2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B730A3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B730A3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B730A3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B730A3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495FD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495FD2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495FD2">
              <w:rPr>
                <w:rFonts w:cs="Arial"/>
                <w:color w:val="auto"/>
                <w:szCs w:val="22"/>
              </w:rPr>
              <w:t xml:space="preserve">effects </w:t>
            </w:r>
            <w:r w:rsidRPr="00495FD2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495FD2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495FD2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495FD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495FD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495FD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495FD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495FD2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495FD2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495FD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495FD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495FD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495FD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495FD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EB133B" w:rsidRDefault="00EB133B" w:rsidP="00834607">
      <w:pPr>
        <w:rPr>
          <w:rFonts w:cs="Arial"/>
          <w:szCs w:val="22"/>
        </w:rPr>
      </w:pPr>
    </w:p>
    <w:p w:rsidR="00EB133B" w:rsidRDefault="00EB133B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pPr w:leftFromText="180" w:rightFromText="180" w:horzAnchor="margin" w:tblpY="-390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26"/>
        <w:gridCol w:w="1144"/>
        <w:gridCol w:w="2847"/>
        <w:gridCol w:w="3380"/>
      </w:tblGrid>
      <w:tr w:rsidR="00495FD2" w:rsidRPr="00495FD2" w:rsidTr="0049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495FD2" w:rsidRDefault="00D135A4" w:rsidP="00495FD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25241C" w:rsidRPr="00495FD2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9" w:type="pct"/>
            <w:gridSpan w:val="3"/>
          </w:tcPr>
          <w:p w:rsidR="0025241C" w:rsidRPr="00495FD2" w:rsidRDefault="0025241C" w:rsidP="00495FD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495FD2" w:rsidRDefault="0025241C" w:rsidP="00495FD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495FD2" w:rsidRDefault="0025241C" w:rsidP="00495FD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95FD2" w:rsidRPr="00495FD2" w:rsidTr="00495FD2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495FD2" w:rsidRDefault="0025241C" w:rsidP="00495FD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495FD2" w:rsidRDefault="0025241C" w:rsidP="00495F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25241C" w:rsidRPr="00495FD2" w:rsidRDefault="0025241C" w:rsidP="00495F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:rsidR="0025241C" w:rsidRPr="00495FD2" w:rsidRDefault="0025241C" w:rsidP="00495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22"/>
              </w:rPr>
            </w:pPr>
            <w:r w:rsidRPr="00495FD2">
              <w:rPr>
                <w:rFonts w:cs="Arial"/>
                <w:b/>
                <w:sz w:val="18"/>
                <w:szCs w:val="22"/>
              </w:rPr>
              <w:t>Risk</w:t>
            </w:r>
            <w:r w:rsidR="00495FD2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495FD2">
              <w:rPr>
                <w:rFonts w:cs="Arial"/>
                <w:b/>
                <w:sz w:val="18"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495FD2" w:rsidRDefault="0025241C" w:rsidP="00495F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495FD2" w:rsidRDefault="0025241C" w:rsidP="00495FD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495FD2" w:rsidRDefault="00B44187" w:rsidP="00495FD2">
            <w:pPr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495FD2" w:rsidRDefault="00B44187" w:rsidP="00495FD2">
            <w:pPr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495FD2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495FD2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495FD2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495FD2" w:rsidRDefault="00B44187" w:rsidP="00495FD2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495FD2" w:rsidRDefault="00B44187" w:rsidP="00495FD2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495FD2" w:rsidRDefault="00B44187" w:rsidP="00495FD2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09" w:type="pct"/>
          </w:tcPr>
          <w:p w:rsidR="00B44187" w:rsidRPr="00495FD2" w:rsidRDefault="00B44187" w:rsidP="00495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EB133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133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B133B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EB133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33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B133B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44187" w:rsidRPr="00495FD2" w:rsidRDefault="00EB133B" w:rsidP="00495FD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Moderate</w:t>
            </w:r>
          </w:p>
        </w:tc>
        <w:tc>
          <w:tcPr>
            <w:tcW w:w="361" w:type="pct"/>
          </w:tcPr>
          <w:p w:rsidR="00B44187" w:rsidRPr="00495FD2" w:rsidRDefault="00EB133B" w:rsidP="00495FD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Possible</w:t>
            </w:r>
          </w:p>
        </w:tc>
        <w:tc>
          <w:tcPr>
            <w:tcW w:w="367" w:type="pct"/>
          </w:tcPr>
          <w:p w:rsidR="00B44187" w:rsidRPr="00495FD2" w:rsidRDefault="00EB133B" w:rsidP="00495FD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913" w:type="pct"/>
          </w:tcPr>
          <w:p w:rsidR="00B44187" w:rsidRPr="00495FD2" w:rsidRDefault="00EB133B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t>UV light generated by the welding process can cause inflammation of the corneas otherwise known as ‘welders flash’.</w:t>
            </w:r>
          </w:p>
        </w:tc>
        <w:tc>
          <w:tcPr>
            <w:tcW w:w="1084" w:type="pct"/>
          </w:tcPr>
          <w:p w:rsidR="00EB133B" w:rsidRPr="00495FD2" w:rsidRDefault="00EB133B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FD2">
              <w:t xml:space="preserve">Ensure operator/observers are wearing appropriate </w:t>
            </w:r>
            <w:r w:rsidR="00FE7761" w:rsidRPr="00495FD2">
              <w:t>eyewear</w:t>
            </w:r>
            <w:r w:rsidRPr="00495FD2">
              <w:t xml:space="preserve"> (</w:t>
            </w:r>
            <w:r w:rsidR="00FE7761" w:rsidRPr="00495FD2">
              <w:t>e.g.,</w:t>
            </w:r>
            <w:r w:rsidRPr="00495FD2">
              <w:t xml:space="preserve"> welders mask).</w:t>
            </w:r>
          </w:p>
          <w:p w:rsidR="00EB133B" w:rsidRPr="00495FD2" w:rsidRDefault="00EB133B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4187" w:rsidRPr="00495FD2" w:rsidRDefault="00EB133B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t>Ensure appropriate screening is in place to protect the surrounding work areas.</w:t>
            </w: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495FD2" w:rsidRDefault="00095AEE" w:rsidP="00495FD2">
            <w:pPr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495FD2" w:rsidRDefault="00095AEE" w:rsidP="00495FD2">
            <w:pPr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09" w:type="pct"/>
          </w:tcPr>
          <w:p w:rsidR="00095AEE" w:rsidRPr="00495FD2" w:rsidRDefault="00095AEE" w:rsidP="00495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EB133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33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B133B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EB133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133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B133B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095AEE" w:rsidRPr="00495FD2" w:rsidRDefault="00095AEE" w:rsidP="00495FD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095AEE" w:rsidRPr="00495FD2" w:rsidRDefault="00095AEE" w:rsidP="00495FD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095AEE" w:rsidRPr="00495FD2" w:rsidRDefault="00095AEE" w:rsidP="00495FD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D135A4" w:rsidRPr="00495FD2" w:rsidRDefault="00D135A4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095AEE" w:rsidRPr="00495FD2" w:rsidRDefault="00095AEE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495FD2" w:rsidRDefault="00C535D5" w:rsidP="00495FD2">
            <w:pPr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C535D5" w:rsidRPr="00495FD2" w:rsidRDefault="00C535D5" w:rsidP="00495FD2">
            <w:pPr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 xml:space="preserve">Can anyone be injured or suffer </w:t>
            </w:r>
            <w:r w:rsidR="00FE7761" w:rsidRPr="00495FD2">
              <w:rPr>
                <w:rFonts w:cs="Arial"/>
                <w:color w:val="auto"/>
                <w:szCs w:val="22"/>
                <w:lang w:val="en-US"/>
              </w:rPr>
              <w:t>ill health</w:t>
            </w:r>
            <w:r w:rsidRPr="00495FD2">
              <w:rPr>
                <w:rFonts w:cs="Arial"/>
                <w:color w:val="auto"/>
                <w:szCs w:val="22"/>
                <w:lang w:val="en-US"/>
              </w:rPr>
              <w:t xml:space="preserve"> from exposure to</w:t>
            </w:r>
            <w:r w:rsidRPr="00495FD2">
              <w:rPr>
                <w:rFonts w:cs="Arial"/>
                <w:color w:val="auto"/>
                <w:szCs w:val="22"/>
              </w:rPr>
              <w:t xml:space="preserve"> </w:t>
            </w:r>
            <w:r w:rsidRPr="00495FD2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09" w:type="pct"/>
          </w:tcPr>
          <w:p w:rsidR="00C535D5" w:rsidRPr="00495FD2" w:rsidRDefault="00C535D5" w:rsidP="00495FD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EB133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33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B133B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EB133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133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B133B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495FD2" w:rsidRDefault="00C535D5" w:rsidP="00495FD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495FD2" w:rsidRDefault="00C535D5" w:rsidP="00495FD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495FD2" w:rsidRDefault="00C535D5" w:rsidP="00495FD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495FD2" w:rsidRDefault="00C535D5" w:rsidP="00495FD2">
            <w:pPr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C535D5" w:rsidRPr="00495FD2" w:rsidRDefault="00C535D5" w:rsidP="00495FD2">
            <w:pPr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09" w:type="pct"/>
          </w:tcPr>
          <w:p w:rsidR="00C535D5" w:rsidRPr="00495FD2" w:rsidRDefault="00C535D5" w:rsidP="00495FD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495FD2" w:rsidRDefault="00C535D5" w:rsidP="00495FD2">
            <w:pPr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C535D5" w:rsidRPr="00495FD2" w:rsidRDefault="00C535D5" w:rsidP="00495FD2">
            <w:pPr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09" w:type="pct"/>
          </w:tcPr>
          <w:p w:rsidR="00C535D5" w:rsidRPr="00495FD2" w:rsidRDefault="00C535D5" w:rsidP="00495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495FD2" w:rsidRDefault="00C535D5" w:rsidP="00495FD2">
            <w:pPr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C535D5" w:rsidRPr="00495FD2" w:rsidRDefault="00C535D5" w:rsidP="00495FD2">
            <w:pPr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495FD2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09" w:type="pct"/>
          </w:tcPr>
          <w:p w:rsidR="00C535D5" w:rsidRPr="00495FD2" w:rsidRDefault="00C535D5" w:rsidP="00495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495FD2" w:rsidRDefault="00C535D5" w:rsidP="00495FD2">
            <w:pPr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 w:val="18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09" w:type="pct"/>
          </w:tcPr>
          <w:p w:rsidR="00C535D5" w:rsidRPr="00495FD2" w:rsidRDefault="00C535D5" w:rsidP="00495F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EB133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33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B133B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EB133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133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B133B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495FD2" w:rsidRDefault="00C535D5" w:rsidP="00495FD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7" w:type="pct"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35D5" w:rsidRPr="00495FD2" w:rsidRDefault="00C535D5" w:rsidP="00495FD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5A19" w:rsidRDefault="00555A19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495FD2" w:rsidRPr="00495FD2" w:rsidTr="0049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555A19" w:rsidRPr="00495FD2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555A19" w:rsidRPr="00495FD2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495FD2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555A19" w:rsidRPr="00495FD2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95FD2" w:rsidRPr="00495FD2" w:rsidTr="00495FD2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555A19" w:rsidRPr="00495FD2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495FD2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495FD2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495FD2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Risk</w:t>
            </w:r>
          </w:p>
          <w:p w:rsidR="00555A19" w:rsidRPr="00495FD2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495FD2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555A19" w:rsidRPr="00495FD2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495FD2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495FD2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10" w:type="pct"/>
          </w:tcPr>
          <w:p w:rsidR="00555A19" w:rsidRPr="00495FD2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495FD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95FD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95FD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55E69" w:rsidRPr="00495FD2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FD2">
              <w:t>Poor housekeeping practices allowing the build-up of waste materials or failure to immediately clean up spills could result in a slip hazard.</w:t>
            </w:r>
          </w:p>
          <w:p w:rsidR="00B55E69" w:rsidRPr="00495FD2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5A19" w:rsidRPr="00495FD2" w:rsidRDefault="00B55E69" w:rsidP="00B55E6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t>Inappropriate placement of objects (e.g. spare materials, electric cords, bags etc.) in the immediate vicinity of the plant equipment may result in a trip hazard.</w:t>
            </w:r>
          </w:p>
        </w:tc>
        <w:tc>
          <w:tcPr>
            <w:tcW w:w="1084" w:type="pct"/>
            <w:vMerge w:val="restart"/>
          </w:tcPr>
          <w:p w:rsidR="0037157F" w:rsidRPr="00495FD2" w:rsidRDefault="00B55E69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t>Ensure appropriate cleaning and housekeeping practices are maintained to minimise the risk of a slip, trip or fall.</w:t>
            </w:r>
            <w:r w:rsidR="005F5DE7" w:rsidRPr="00495FD2">
              <w:rPr>
                <w:rFonts w:cs="Arial"/>
                <w:szCs w:val="22"/>
              </w:rPr>
              <w:tab/>
            </w: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495FD2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10" w:type="pct"/>
          </w:tcPr>
          <w:p w:rsidR="00555A19" w:rsidRPr="00495FD2" w:rsidRDefault="00555A19" w:rsidP="00FD1D9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FD1D93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D93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FD1D93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FD1D93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1D93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FD1D93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495FD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95FD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95FD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495FD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555A19" w:rsidRPr="00495FD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495FD2" w:rsidRDefault="00555A19" w:rsidP="00682857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495FD2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495FD2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495FD2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495FD2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10" w:type="pct"/>
          </w:tcPr>
          <w:p w:rsidR="00555A19" w:rsidRPr="00495FD2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495FD2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495FD2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495FD2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M</w:t>
            </w:r>
            <w:r w:rsidR="009F3CBF" w:rsidRPr="00495FD2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495FD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555A19" w:rsidRPr="00495FD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495FD2" w:rsidRDefault="00555A19" w:rsidP="00682857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10" w:type="pct"/>
          </w:tcPr>
          <w:p w:rsidR="00555A19" w:rsidRPr="00495FD2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495FD2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495FD2" w:rsidRDefault="00555A19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495FD2" w:rsidRDefault="00AD3F7C" w:rsidP="006859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M</w:t>
            </w:r>
            <w:r w:rsidR="009F3CBF" w:rsidRPr="00495FD2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495FD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555A19" w:rsidRPr="00495FD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495FD2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495FD2">
              <w:rPr>
                <w:rFonts w:cs="Arial"/>
                <w:noProof/>
                <w:color w:val="auto"/>
                <w:szCs w:val="22"/>
              </w:rPr>
              <w:t>p</w:t>
            </w:r>
            <w:r w:rsidRPr="00495FD2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495FD2">
              <w:rPr>
                <w:rFonts w:cs="Arial"/>
                <w:noProof/>
                <w:color w:val="auto"/>
                <w:szCs w:val="22"/>
              </w:rPr>
              <w:t>u</w:t>
            </w:r>
            <w:r w:rsidRPr="00495FD2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10" w:type="pct"/>
          </w:tcPr>
          <w:p w:rsidR="00555A19" w:rsidRPr="00495FD2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495FD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95FD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95FD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495FD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555A19" w:rsidRPr="00495FD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495FD2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495FD2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10" w:type="pct"/>
          </w:tcPr>
          <w:p w:rsidR="006B5E60" w:rsidRPr="00495FD2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495FD2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495FD2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10" w:type="pct"/>
          </w:tcPr>
          <w:p w:rsidR="006B5E60" w:rsidRPr="00495FD2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495FD2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10" w:type="pct"/>
          </w:tcPr>
          <w:p w:rsidR="006B5E60" w:rsidRPr="00495FD2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495FD2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495FD2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10" w:type="pct"/>
          </w:tcPr>
          <w:p w:rsidR="006B5E60" w:rsidRPr="00495FD2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B5E60" w:rsidRPr="00495FD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682857" w:rsidRDefault="00682857"/>
    <w:p w:rsidR="00682857" w:rsidRDefault="00682857"/>
    <w:p w:rsidR="00495FD2" w:rsidRDefault="00495FD2"/>
    <w:p w:rsidR="00495FD2" w:rsidRDefault="00495FD2"/>
    <w:p w:rsidR="00495FD2" w:rsidRDefault="00495FD2"/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495FD2" w:rsidRPr="00495FD2" w:rsidTr="0049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495FD2" w:rsidRDefault="0001081B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lastRenderedPageBreak/>
              <w:br w:type="page"/>
            </w:r>
            <w:r w:rsidR="001F6632" w:rsidRPr="00495FD2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:rsidR="001F6632" w:rsidRPr="00495FD2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495FD2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495FD2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95FD2" w:rsidRPr="00495FD2" w:rsidTr="00495FD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495FD2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495FD2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495FD2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495FD2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Risk</w:t>
            </w:r>
          </w:p>
          <w:p w:rsidR="001F6632" w:rsidRPr="00495FD2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495FD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495FD2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495FD2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495FD2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495FD2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495FD2" w:rsidRDefault="001F6632" w:rsidP="00EB133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EB133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133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B133B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EB133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33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B133B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495FD2" w:rsidRDefault="00EB133B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1F6632" w:rsidRPr="00495FD2" w:rsidRDefault="00EB133B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1F6632" w:rsidRPr="00495FD2" w:rsidRDefault="00EB133B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High </w:t>
            </w:r>
          </w:p>
        </w:tc>
        <w:tc>
          <w:tcPr>
            <w:tcW w:w="913" w:type="pct"/>
            <w:gridSpan w:val="2"/>
            <w:vMerge w:val="restart"/>
          </w:tcPr>
          <w:p w:rsidR="00EB133B" w:rsidRPr="00495FD2" w:rsidRDefault="00EB133B" w:rsidP="00EB13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FD2">
              <w:t>The oxyacetylene torch flame can cause severe burns.</w:t>
            </w:r>
          </w:p>
          <w:p w:rsidR="00EB133B" w:rsidRPr="00495FD2" w:rsidRDefault="00EB133B" w:rsidP="00EB13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6632" w:rsidRPr="00495FD2" w:rsidRDefault="00EB133B" w:rsidP="00EB13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t>The naked torch flame, hot metal and/or spitting metal may become an ignition source if flammable material is in the immediate vicinity (e.g. wood dust, rags).</w:t>
            </w:r>
          </w:p>
        </w:tc>
        <w:tc>
          <w:tcPr>
            <w:tcW w:w="1084" w:type="pct"/>
            <w:vMerge w:val="restart"/>
          </w:tcPr>
          <w:p w:rsidR="00EB133B" w:rsidRPr="00495FD2" w:rsidRDefault="00EB133B" w:rsidP="00EB13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FD2">
              <w:t>Ensure appropriate clothing and PPE is worn whilst operating equipment. (</w:t>
            </w:r>
            <w:r w:rsidR="00FE7761" w:rsidRPr="00495FD2">
              <w:t>e.g.,</w:t>
            </w:r>
            <w:r w:rsidRPr="00495FD2">
              <w:t xml:space="preserve"> gloves, apron, welding mask etc.).</w:t>
            </w:r>
          </w:p>
          <w:p w:rsidR="00EB133B" w:rsidRPr="00495FD2" w:rsidRDefault="00EB133B" w:rsidP="00EB13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133B" w:rsidRPr="00495FD2" w:rsidRDefault="00EB133B" w:rsidP="00EB13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FD2">
              <w:t>Ensure appropriate housekeeping practices are maintained to limit build-up of flammable material in the work area.</w:t>
            </w:r>
          </w:p>
          <w:p w:rsidR="00EB133B" w:rsidRPr="00495FD2" w:rsidRDefault="00EB133B" w:rsidP="00EB13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6632" w:rsidRPr="00495FD2" w:rsidRDefault="00EB133B" w:rsidP="00EB13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FD2">
              <w:t>Ensure appropriate firefighting equipment/systems are in place</w:t>
            </w:r>
          </w:p>
        </w:tc>
      </w:tr>
      <w:tr w:rsidR="00495FD2" w:rsidRPr="00495FD2" w:rsidTr="00495FD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495FD2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495FD2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495FD2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495FD2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495FD2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495FD2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495FD2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495FD2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495FD2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B55E69" w:rsidRPr="00495FD2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495FD2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495FD2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B55E69" w:rsidRPr="00495FD2" w:rsidRDefault="00B55E69" w:rsidP="00EB133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EB133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133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B133B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EB133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33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B133B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495FD2" w:rsidRDefault="00EB133B" w:rsidP="008411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B55E69" w:rsidRPr="00495FD2" w:rsidRDefault="00EB133B" w:rsidP="00424114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B55E69" w:rsidRPr="00495FD2" w:rsidRDefault="00EB133B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 w:val="restart"/>
          </w:tcPr>
          <w:p w:rsidR="00B55E69" w:rsidRPr="00495FD2" w:rsidRDefault="00EB133B" w:rsidP="0057193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t>Hot metal and spitting metal may cause burns to operator/bystanders.</w:t>
            </w:r>
          </w:p>
        </w:tc>
        <w:tc>
          <w:tcPr>
            <w:tcW w:w="1084" w:type="pct"/>
            <w:vMerge w:val="restart"/>
          </w:tcPr>
          <w:p w:rsidR="00EB133B" w:rsidRPr="00495FD2" w:rsidRDefault="00EB133B" w:rsidP="00EB13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FD2">
              <w:t xml:space="preserve">Ensure appropriate clothing and PPE is worn (e.g. gloves, apron, welding mask and clothing that does not expose the skin). </w:t>
            </w:r>
          </w:p>
          <w:p w:rsidR="00EB133B" w:rsidRPr="00495FD2" w:rsidRDefault="00EB133B" w:rsidP="00EB13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133B" w:rsidRPr="00495FD2" w:rsidRDefault="00EB133B" w:rsidP="00EB13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FD2">
              <w:t>Ensure appropriate screens surround the work area to protect other work areas.</w:t>
            </w:r>
          </w:p>
          <w:p w:rsidR="00EB133B" w:rsidRPr="00495FD2" w:rsidRDefault="00EB133B" w:rsidP="00EB13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133B" w:rsidRPr="00495FD2" w:rsidRDefault="00EB133B" w:rsidP="00EB13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FD2">
              <w:t>Allow hot metal to cool prior to handling</w:t>
            </w:r>
          </w:p>
          <w:p w:rsidR="00EB133B" w:rsidRPr="00495FD2" w:rsidRDefault="00EB133B" w:rsidP="00EB13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5E69" w:rsidRPr="00495FD2" w:rsidRDefault="00EB133B" w:rsidP="00EB133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t>Ensure appropriate firefighting equipment/systems are in place.</w:t>
            </w:r>
          </w:p>
        </w:tc>
      </w:tr>
      <w:tr w:rsidR="00495FD2" w:rsidRPr="00495FD2" w:rsidTr="00495FD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495FD2" w:rsidRDefault="00B55E69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 xml:space="preserve">Can anyone suffer </w:t>
            </w:r>
            <w:r w:rsidR="00FE7761" w:rsidRPr="00495FD2">
              <w:rPr>
                <w:rFonts w:cs="Arial"/>
                <w:color w:val="auto"/>
                <w:szCs w:val="22"/>
              </w:rPr>
              <w:t>ill health</w:t>
            </w:r>
            <w:r w:rsidRPr="00495FD2">
              <w:rPr>
                <w:rFonts w:cs="Arial"/>
                <w:color w:val="auto"/>
                <w:szCs w:val="22"/>
              </w:rPr>
              <w:t xml:space="preserve"> due to exposure to high or low temperatures?</w:t>
            </w:r>
          </w:p>
        </w:tc>
        <w:tc>
          <w:tcPr>
            <w:tcW w:w="410" w:type="pct"/>
          </w:tcPr>
          <w:p w:rsidR="00B55E69" w:rsidRPr="00495FD2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495FD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95FD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95FD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495FD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495FD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495FD2" w:rsidRDefault="00B55E69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 xml:space="preserve">Can anyone be injured or suffer </w:t>
            </w:r>
            <w:r w:rsidR="00FE7761" w:rsidRPr="00495FD2">
              <w:rPr>
                <w:rFonts w:cs="Arial"/>
                <w:color w:val="auto"/>
                <w:szCs w:val="22"/>
              </w:rPr>
              <w:t>ill health</w:t>
            </w:r>
            <w:r w:rsidRPr="00495FD2">
              <w:rPr>
                <w:rFonts w:cs="Arial"/>
                <w:color w:val="auto"/>
                <w:szCs w:val="22"/>
              </w:rPr>
              <w:t xml:space="preserve"> due to exposure to moisture?</w:t>
            </w:r>
          </w:p>
        </w:tc>
        <w:tc>
          <w:tcPr>
            <w:tcW w:w="410" w:type="pct"/>
          </w:tcPr>
          <w:p w:rsidR="00B55E69" w:rsidRPr="00495FD2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495FD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95FD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95FD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495FD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495FD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495FD2" w:rsidRDefault="00B55E69" w:rsidP="001F6632">
            <w:pPr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B55E69" w:rsidRPr="00495FD2" w:rsidRDefault="00B55E69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95FD2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Can anyone be injured or suffer </w:t>
            </w:r>
            <w:r w:rsidR="00FE7761" w:rsidRPr="00495FD2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ill health</w:t>
            </w:r>
            <w:r w:rsidRPr="00495FD2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 xml:space="preserve"> from exposure to:</w:t>
            </w:r>
          </w:p>
        </w:tc>
        <w:tc>
          <w:tcPr>
            <w:tcW w:w="410" w:type="pct"/>
          </w:tcPr>
          <w:p w:rsidR="00B55E69" w:rsidRPr="00495FD2" w:rsidRDefault="00B55E69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B55E69" w:rsidRPr="00495FD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95FD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95FD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B55E69" w:rsidRPr="00495FD2" w:rsidRDefault="00EB133B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t xml:space="preserve">Fumes and gases produced during welding </w:t>
            </w:r>
            <w:r w:rsidRPr="00495FD2">
              <w:lastRenderedPageBreak/>
              <w:t>may be hazardous to health.</w:t>
            </w:r>
          </w:p>
        </w:tc>
        <w:tc>
          <w:tcPr>
            <w:tcW w:w="1084" w:type="pct"/>
            <w:vMerge w:val="restart"/>
          </w:tcPr>
          <w:p w:rsidR="00B55E69" w:rsidRPr="00495FD2" w:rsidRDefault="00EB133B" w:rsidP="0001081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lastRenderedPageBreak/>
              <w:t xml:space="preserve">Ensure work area is appropriately ventilated when in </w:t>
            </w:r>
            <w:r w:rsidRPr="00495FD2">
              <w:lastRenderedPageBreak/>
              <w:t>operation (e.g. exhaust extraction).</w:t>
            </w:r>
          </w:p>
        </w:tc>
      </w:tr>
      <w:tr w:rsidR="00495FD2" w:rsidRPr="00495FD2" w:rsidTr="00495FD2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55E69" w:rsidRPr="00495FD2" w:rsidRDefault="00B55E69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lastRenderedPageBreak/>
              <w:t>Chemicals?</w:t>
            </w:r>
          </w:p>
        </w:tc>
        <w:tc>
          <w:tcPr>
            <w:tcW w:w="410" w:type="pct"/>
          </w:tcPr>
          <w:p w:rsidR="00B55E69" w:rsidRPr="00495FD2" w:rsidRDefault="00B55E69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B55E69" w:rsidRPr="00495FD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95FD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55E69" w:rsidRPr="00495FD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B55E69" w:rsidRPr="00495FD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55E69" w:rsidRPr="00495FD2" w:rsidRDefault="00B55E69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44444" w:rsidRPr="00495FD2" w:rsidRDefault="00C44444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C44444" w:rsidRPr="00495FD2" w:rsidRDefault="00C44444" w:rsidP="00EB133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EB133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133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B133B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EB133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33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B133B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44444" w:rsidRPr="00495FD2" w:rsidRDefault="00C44444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44444" w:rsidRPr="00495FD2" w:rsidRDefault="00C44444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44444" w:rsidRPr="00495FD2" w:rsidRDefault="00C44444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C44444" w:rsidRPr="00495FD2" w:rsidRDefault="00C4444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44444" w:rsidRPr="00495FD2" w:rsidRDefault="00C4444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44444" w:rsidRPr="00495FD2" w:rsidRDefault="00C44444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Fumes</w:t>
            </w:r>
            <w:r w:rsidR="00FE7761" w:rsidRPr="00495FD2">
              <w:rPr>
                <w:rFonts w:cs="Arial"/>
                <w:color w:val="auto"/>
                <w:szCs w:val="22"/>
              </w:rPr>
              <w:t xml:space="preserve"> </w:t>
            </w:r>
            <w:r w:rsidRPr="00495FD2">
              <w:rPr>
                <w:rFonts w:cs="Arial"/>
                <w:color w:val="auto"/>
                <w:szCs w:val="22"/>
              </w:rPr>
              <w:t>/</w:t>
            </w:r>
            <w:r w:rsidR="00FE7761" w:rsidRPr="00495FD2">
              <w:rPr>
                <w:rFonts w:cs="Arial"/>
                <w:color w:val="auto"/>
                <w:szCs w:val="22"/>
              </w:rPr>
              <w:t xml:space="preserve"> </w:t>
            </w:r>
            <w:r w:rsidRPr="00495FD2">
              <w:rPr>
                <w:rFonts w:cs="Arial"/>
                <w:color w:val="auto"/>
                <w:szCs w:val="22"/>
              </w:rPr>
              <w:t>Dusts?</w:t>
            </w:r>
          </w:p>
        </w:tc>
        <w:tc>
          <w:tcPr>
            <w:tcW w:w="410" w:type="pct"/>
          </w:tcPr>
          <w:p w:rsidR="00C44444" w:rsidRPr="00495FD2" w:rsidRDefault="00C44444" w:rsidP="00EB133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="00EB133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133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B133B"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="00EB133B"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33B"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="00EB133B"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44444" w:rsidRPr="00495FD2" w:rsidRDefault="00C44444" w:rsidP="006C54F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44444" w:rsidRPr="00495FD2" w:rsidRDefault="00C44444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44444" w:rsidRPr="00495FD2" w:rsidRDefault="00C44444" w:rsidP="00ED459F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C44444" w:rsidRPr="00495FD2" w:rsidRDefault="00C4444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44444" w:rsidRPr="00495FD2" w:rsidRDefault="00C4444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44444" w:rsidRPr="00495FD2" w:rsidRDefault="00C44444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C44444" w:rsidRPr="00495FD2" w:rsidRDefault="00C44444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Y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  <w:r w:rsidRPr="00495FD2">
              <w:rPr>
                <w:rFonts w:cs="Arial"/>
                <w:szCs w:val="22"/>
              </w:rPr>
              <w:t xml:space="preserve"> N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95FD2">
              <w:rPr>
                <w:rFonts w:cs="Arial"/>
                <w:szCs w:val="22"/>
              </w:rPr>
              <w:instrText xml:space="preserve"> FORMCHECKBOX </w:instrText>
            </w:r>
            <w:r w:rsidR="00495FD2" w:rsidRPr="00495FD2">
              <w:rPr>
                <w:rFonts w:cs="Arial"/>
                <w:szCs w:val="22"/>
              </w:rPr>
            </w:r>
            <w:r w:rsidR="00495FD2"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44444" w:rsidRPr="00495FD2" w:rsidRDefault="00C4444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44444" w:rsidRPr="00495FD2" w:rsidRDefault="00C4444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44444" w:rsidRPr="00495FD2" w:rsidRDefault="00C4444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C44444" w:rsidRPr="00495FD2" w:rsidRDefault="00C4444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44444" w:rsidRPr="00495FD2" w:rsidRDefault="00C44444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495FD2" w:rsidRPr="00495FD2" w:rsidTr="00495FD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C44444" w:rsidRPr="00495FD2" w:rsidRDefault="00C44444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495FD2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495FD2" w:rsidRPr="00495FD2" w:rsidTr="00495FD2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C44444" w:rsidRPr="00495FD2" w:rsidRDefault="00C44444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495FD2">
              <w:rPr>
                <w:rFonts w:cs="Arial"/>
                <w:color w:val="auto"/>
                <w:szCs w:val="22"/>
              </w:rPr>
              <w:t xml:space="preserve">Authorised By: </w:t>
            </w:r>
            <w:r w:rsidRPr="00495FD2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495FD2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495FD2">
              <w:rPr>
                <w:rFonts w:cs="Arial"/>
                <w:color w:val="auto"/>
                <w:szCs w:val="22"/>
              </w:rPr>
            </w:r>
            <w:r w:rsidRPr="00495FD2">
              <w:rPr>
                <w:rFonts w:cs="Arial"/>
                <w:color w:val="auto"/>
                <w:szCs w:val="22"/>
              </w:rPr>
              <w:fldChar w:fldCharType="separate"/>
            </w:r>
            <w:r w:rsidRPr="00495FD2">
              <w:rPr>
                <w:rFonts w:cs="Arial"/>
                <w:noProof/>
                <w:color w:val="auto"/>
                <w:szCs w:val="22"/>
              </w:rPr>
              <w:t> </w:t>
            </w:r>
            <w:r w:rsidRPr="00495FD2">
              <w:rPr>
                <w:rFonts w:cs="Arial"/>
                <w:noProof/>
                <w:color w:val="auto"/>
                <w:szCs w:val="22"/>
              </w:rPr>
              <w:t> </w:t>
            </w:r>
            <w:r w:rsidRPr="00495FD2">
              <w:rPr>
                <w:rFonts w:cs="Arial"/>
                <w:noProof/>
                <w:color w:val="auto"/>
                <w:szCs w:val="22"/>
              </w:rPr>
              <w:t> </w:t>
            </w:r>
            <w:r w:rsidRPr="00495FD2">
              <w:rPr>
                <w:rFonts w:cs="Arial"/>
                <w:noProof/>
                <w:color w:val="auto"/>
                <w:szCs w:val="22"/>
              </w:rPr>
              <w:t> </w:t>
            </w:r>
            <w:r w:rsidRPr="00495FD2">
              <w:rPr>
                <w:rFonts w:cs="Arial"/>
                <w:noProof/>
                <w:color w:val="auto"/>
                <w:szCs w:val="22"/>
              </w:rPr>
              <w:t> </w:t>
            </w:r>
            <w:r w:rsidRPr="00495FD2">
              <w:rPr>
                <w:rFonts w:cs="Arial"/>
                <w:color w:val="auto"/>
                <w:szCs w:val="22"/>
              </w:rPr>
              <w:fldChar w:fldCharType="end"/>
            </w:r>
          </w:p>
          <w:p w:rsidR="00C44444" w:rsidRPr="00495FD2" w:rsidRDefault="00C44444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C44444" w:rsidRPr="00495FD2" w:rsidRDefault="00C44444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C44444" w:rsidRPr="00495FD2" w:rsidRDefault="00C44444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C44444" w:rsidRPr="00495FD2" w:rsidRDefault="00C44444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495FD2">
              <w:rPr>
                <w:rFonts w:cs="Arial"/>
                <w:szCs w:val="22"/>
              </w:rPr>
              <w:t xml:space="preserve">Date: </w:t>
            </w:r>
            <w:r w:rsidRPr="00495FD2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495FD2">
              <w:rPr>
                <w:rFonts w:cs="Arial"/>
                <w:szCs w:val="22"/>
              </w:rPr>
              <w:instrText xml:space="preserve"> FORMTEXT </w:instrText>
            </w:r>
            <w:r w:rsidRPr="00495FD2">
              <w:rPr>
                <w:rFonts w:cs="Arial"/>
                <w:szCs w:val="22"/>
              </w:rPr>
            </w:r>
            <w:r w:rsidRPr="00495FD2">
              <w:rPr>
                <w:rFonts w:cs="Arial"/>
                <w:szCs w:val="22"/>
              </w:rPr>
              <w:fldChar w:fldCharType="separate"/>
            </w:r>
            <w:r w:rsidRPr="00495FD2">
              <w:rPr>
                <w:rFonts w:cs="Arial"/>
                <w:noProof/>
                <w:szCs w:val="22"/>
              </w:rPr>
              <w:t> </w:t>
            </w:r>
            <w:r w:rsidRPr="00495FD2">
              <w:rPr>
                <w:rFonts w:cs="Arial"/>
                <w:noProof/>
                <w:szCs w:val="22"/>
              </w:rPr>
              <w:t> </w:t>
            </w:r>
            <w:r w:rsidRPr="00495FD2">
              <w:rPr>
                <w:rFonts w:cs="Arial"/>
                <w:noProof/>
                <w:szCs w:val="22"/>
              </w:rPr>
              <w:t> </w:t>
            </w:r>
            <w:r w:rsidRPr="00495FD2">
              <w:rPr>
                <w:rFonts w:cs="Arial"/>
                <w:noProof/>
                <w:szCs w:val="22"/>
              </w:rPr>
              <w:t> </w:t>
            </w:r>
            <w:r w:rsidRPr="00495FD2">
              <w:rPr>
                <w:rFonts w:cs="Arial"/>
                <w:noProof/>
                <w:szCs w:val="22"/>
              </w:rPr>
              <w:t> </w:t>
            </w:r>
            <w:r w:rsidRPr="00495FD2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8E0079" w:rsidRDefault="001F6632" w:rsidP="001F6632">
      <w:pPr>
        <w:rPr>
          <w:rFonts w:cs="Arial"/>
          <w:szCs w:val="22"/>
        </w:rPr>
        <w:sectPr w:rsidR="008E0079" w:rsidSect="008E0079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842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-418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495FD2">
        <w:trPr>
          <w:trHeight w:val="8794"/>
        </w:trPr>
        <w:tc>
          <w:tcPr>
            <w:tcW w:w="7478" w:type="dxa"/>
            <w:shd w:val="clear" w:color="auto" w:fill="auto"/>
          </w:tcPr>
          <w:p w:rsidR="00003E1C" w:rsidRDefault="00003E1C" w:rsidP="00495FD2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495FD2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495F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495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495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95FD2">
                  <w:pPr>
                    <w:pStyle w:val="ESBulletsinTableLevel2"/>
                    <w:framePr w:hSpace="180" w:wrap="around" w:vAnchor="text" w:hAnchor="margin" w:y="-418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95FD2">
                  <w:pPr>
                    <w:pStyle w:val="ESBulletsinTable"/>
                    <w:framePr w:hSpace="180" w:wrap="around" w:vAnchor="text" w:hAnchor="margin" w:y="-418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495FD2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495FD2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495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495FD2">
            <w:pPr>
              <w:rPr>
                <w:sz w:val="20"/>
              </w:rPr>
            </w:pPr>
          </w:p>
          <w:p w:rsidR="00003E1C" w:rsidRDefault="00003E1C" w:rsidP="00495FD2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495FD2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495F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495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495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495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495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495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495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495FD2">
            <w:pPr>
              <w:rPr>
                <w:sz w:val="20"/>
              </w:rPr>
            </w:pPr>
          </w:p>
          <w:p w:rsidR="00003E1C" w:rsidRPr="00A6263E" w:rsidRDefault="00003E1C" w:rsidP="00495FD2">
            <w:pPr>
              <w:rPr>
                <w:sz w:val="20"/>
              </w:rPr>
            </w:pPr>
          </w:p>
          <w:p w:rsidR="00003E1C" w:rsidRPr="00A6263E" w:rsidRDefault="00003E1C" w:rsidP="00495FD2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602" w:type="dxa"/>
            <w:shd w:val="clear" w:color="auto" w:fill="auto"/>
          </w:tcPr>
          <w:p w:rsidR="00003E1C" w:rsidRPr="00A057E4" w:rsidRDefault="00003E1C" w:rsidP="00495FD2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495F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495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495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95FD2">
                  <w:pPr>
                    <w:pStyle w:val="ESBulletsinTableLevel2"/>
                    <w:framePr w:hSpace="180" w:wrap="around" w:vAnchor="text" w:hAnchor="margin" w:y="-418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95FD2">
                  <w:pPr>
                    <w:pStyle w:val="ESBulletsinTable"/>
                    <w:framePr w:hSpace="180" w:wrap="around" w:vAnchor="text" w:hAnchor="margin" w:y="-418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495FD2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495FD2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495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495FD2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003E1C" w:rsidRPr="00A057E4" w:rsidTr="00495F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495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495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495FD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495FD2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95FD2">
                  <w:pPr>
                    <w:framePr w:hSpace="180" w:wrap="around" w:vAnchor="text" w:hAnchor="margin" w:y="-418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495FD2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8E0079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842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C8" w:rsidRDefault="001A58C8">
      <w:r>
        <w:separator/>
      </w:r>
    </w:p>
  </w:endnote>
  <w:endnote w:type="continuationSeparator" w:id="0">
    <w:p w:rsidR="001A58C8" w:rsidRDefault="001A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D2" w:rsidRDefault="00495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9F" w:rsidRPr="00030FAB" w:rsidRDefault="00ED459F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495FD2">
      <w:rPr>
        <w:i/>
        <w:sz w:val="18"/>
        <w:szCs w:val="18"/>
        <w:lang w:val="en-US"/>
      </w:rPr>
      <w:t>3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D2" w:rsidRDefault="00495F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9F" w:rsidRPr="00980CD5" w:rsidRDefault="00BF6C0A" w:rsidP="00D8540C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r>
      <w:rPr>
        <w:sz w:val="18"/>
      </w:rPr>
      <w:t>Oxyacetylene Equipment</w:t>
    </w:r>
    <w:r w:rsidR="00ED459F">
      <w:rPr>
        <w:sz w:val="18"/>
      </w:rPr>
      <w:t xml:space="preserve"> </w:t>
    </w:r>
    <w:r w:rsidR="00ED459F" w:rsidRPr="00980CD5">
      <w:rPr>
        <w:sz w:val="18"/>
      </w:rPr>
      <w:t>Risk Management Form</w:t>
    </w:r>
    <w:r w:rsidR="00ED459F">
      <w:rPr>
        <w:sz w:val="20"/>
      </w:rPr>
      <w:tab/>
    </w:r>
    <w:r w:rsidR="00ED459F">
      <w:rPr>
        <w:sz w:val="20"/>
      </w:rPr>
      <w:tab/>
    </w:r>
    <w:r w:rsidR="00ED459F" w:rsidRPr="00980CD5">
      <w:rPr>
        <w:sz w:val="18"/>
        <w:szCs w:val="18"/>
      </w:rPr>
      <w:t xml:space="preserve">Page | </w:t>
    </w:r>
    <w:r w:rsidR="00ED459F" w:rsidRPr="00980CD5">
      <w:rPr>
        <w:sz w:val="18"/>
        <w:szCs w:val="18"/>
      </w:rPr>
      <w:fldChar w:fldCharType="begin"/>
    </w:r>
    <w:r w:rsidR="00ED459F" w:rsidRPr="00980CD5">
      <w:rPr>
        <w:sz w:val="18"/>
        <w:szCs w:val="18"/>
      </w:rPr>
      <w:instrText xml:space="preserve"> PAGE   \* MERGEFORMAT </w:instrText>
    </w:r>
    <w:r w:rsidR="00ED459F" w:rsidRPr="00980CD5">
      <w:rPr>
        <w:sz w:val="18"/>
        <w:szCs w:val="18"/>
      </w:rPr>
      <w:fldChar w:fldCharType="separate"/>
    </w:r>
    <w:r w:rsidR="00495FD2">
      <w:rPr>
        <w:noProof/>
        <w:sz w:val="18"/>
        <w:szCs w:val="18"/>
      </w:rPr>
      <w:t>2</w:t>
    </w:r>
    <w:r w:rsidR="00ED459F" w:rsidRPr="00980CD5">
      <w:rPr>
        <w:noProof/>
        <w:sz w:val="18"/>
        <w:szCs w:val="18"/>
      </w:rPr>
      <w:fldChar w:fldCharType="end"/>
    </w:r>
    <w:r w:rsidR="00ED459F" w:rsidRPr="00980CD5">
      <w:rPr>
        <w:sz w:val="18"/>
        <w:szCs w:val="18"/>
      </w:rPr>
      <w:t xml:space="preserve"> </w:t>
    </w:r>
  </w:p>
  <w:p w:rsidR="00ED459F" w:rsidRPr="00501C44" w:rsidRDefault="00ED459F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79" w:rsidRPr="00980CD5" w:rsidRDefault="008E0079" w:rsidP="00D8540C">
    <w:pPr>
      <w:pStyle w:val="Footer"/>
      <w:tabs>
        <w:tab w:val="left" w:pos="1095"/>
        <w:tab w:val="right" w:pos="14430"/>
      </w:tabs>
      <w:ind w:left="2160"/>
      <w:rPr>
        <w:sz w:val="18"/>
        <w:szCs w:val="18"/>
      </w:rPr>
    </w:pPr>
    <w:r>
      <w:rPr>
        <w:sz w:val="18"/>
      </w:rPr>
      <w:t xml:space="preserve">Oxyacetylene Equipment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495FD2">
      <w:rPr>
        <w:noProof/>
        <w:sz w:val="18"/>
        <w:szCs w:val="18"/>
      </w:rPr>
      <w:t>11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8E0079" w:rsidRPr="00501C44" w:rsidRDefault="008E0079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C8" w:rsidRDefault="001A58C8">
      <w:r>
        <w:separator/>
      </w:r>
    </w:p>
  </w:footnote>
  <w:footnote w:type="continuationSeparator" w:id="0">
    <w:p w:rsidR="001A58C8" w:rsidRDefault="001A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79" w:rsidRDefault="00495F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4844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D2" w:rsidRDefault="00495FD2" w:rsidP="00495FD2">
    <w:pPr>
      <w:pStyle w:val="Header"/>
      <w:tabs>
        <w:tab w:val="left" w:pos="115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4845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1312" behindDoc="1" locked="0" layoutInCell="1" allowOverlap="1" wp14:anchorId="779AB307" wp14:editId="04D315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D459F" w:rsidRDefault="00ED4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79" w:rsidRDefault="00495F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4843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9F" w:rsidRDefault="00495F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4847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9F" w:rsidRPr="00B2384B" w:rsidRDefault="00495FD2" w:rsidP="00495FD2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4848" o:spid="_x0000_s2068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ED459F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9F" w:rsidRDefault="00495F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4846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79" w:rsidRDefault="00495F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4850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79" w:rsidRPr="00B2384B" w:rsidRDefault="00495FD2" w:rsidP="00495FD2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4851" o:spid="_x0000_s2071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8E0079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79" w:rsidRDefault="00495F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74849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 w:numId="24">
    <w:abstractNumId w:val="3"/>
  </w:num>
  <w:num w:numId="25">
    <w:abstractNumId w:val="5"/>
  </w:num>
  <w:num w:numId="26">
    <w:abstractNumId w:val="3"/>
  </w:num>
  <w:num w:numId="27">
    <w:abstractNumId w:val="5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081B"/>
    <w:rsid w:val="00014211"/>
    <w:rsid w:val="00015B43"/>
    <w:rsid w:val="0003033D"/>
    <w:rsid w:val="00032539"/>
    <w:rsid w:val="00032C6C"/>
    <w:rsid w:val="00043F87"/>
    <w:rsid w:val="00054350"/>
    <w:rsid w:val="00063221"/>
    <w:rsid w:val="0007070C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A58C8"/>
    <w:rsid w:val="001B7DDE"/>
    <w:rsid w:val="001C3F8D"/>
    <w:rsid w:val="001D25C9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870F3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3E53"/>
    <w:rsid w:val="00325F22"/>
    <w:rsid w:val="00333820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24114"/>
    <w:rsid w:val="00431467"/>
    <w:rsid w:val="0045185C"/>
    <w:rsid w:val="00467BAA"/>
    <w:rsid w:val="004708FD"/>
    <w:rsid w:val="004721FD"/>
    <w:rsid w:val="00472A74"/>
    <w:rsid w:val="00476427"/>
    <w:rsid w:val="00476A74"/>
    <w:rsid w:val="00484123"/>
    <w:rsid w:val="00495096"/>
    <w:rsid w:val="00495FD2"/>
    <w:rsid w:val="004A07DC"/>
    <w:rsid w:val="004A0F82"/>
    <w:rsid w:val="004A20D7"/>
    <w:rsid w:val="004A5B38"/>
    <w:rsid w:val="004C103F"/>
    <w:rsid w:val="004C3660"/>
    <w:rsid w:val="004D75DA"/>
    <w:rsid w:val="004F3260"/>
    <w:rsid w:val="004F4774"/>
    <w:rsid w:val="004F4BEA"/>
    <w:rsid w:val="004F7891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1930"/>
    <w:rsid w:val="00576401"/>
    <w:rsid w:val="005771DF"/>
    <w:rsid w:val="0058325B"/>
    <w:rsid w:val="0059262D"/>
    <w:rsid w:val="0059421D"/>
    <w:rsid w:val="00596C22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97A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53222"/>
    <w:rsid w:val="0066575E"/>
    <w:rsid w:val="006758C9"/>
    <w:rsid w:val="00682857"/>
    <w:rsid w:val="00684AAA"/>
    <w:rsid w:val="006859CA"/>
    <w:rsid w:val="006920A3"/>
    <w:rsid w:val="006A71A8"/>
    <w:rsid w:val="006B43F5"/>
    <w:rsid w:val="006B5E60"/>
    <w:rsid w:val="006C3BC4"/>
    <w:rsid w:val="006C3EF7"/>
    <w:rsid w:val="006C54F5"/>
    <w:rsid w:val="006C5DFC"/>
    <w:rsid w:val="006D2934"/>
    <w:rsid w:val="006D5370"/>
    <w:rsid w:val="006D7CD6"/>
    <w:rsid w:val="006E1FD0"/>
    <w:rsid w:val="006F474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C38DC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114B"/>
    <w:rsid w:val="00843360"/>
    <w:rsid w:val="008478A9"/>
    <w:rsid w:val="0085025C"/>
    <w:rsid w:val="00850664"/>
    <w:rsid w:val="008517DA"/>
    <w:rsid w:val="00855BC9"/>
    <w:rsid w:val="0085714A"/>
    <w:rsid w:val="00857392"/>
    <w:rsid w:val="00860D5F"/>
    <w:rsid w:val="00866E27"/>
    <w:rsid w:val="0087192F"/>
    <w:rsid w:val="00872377"/>
    <w:rsid w:val="0087771F"/>
    <w:rsid w:val="0088223E"/>
    <w:rsid w:val="008C410C"/>
    <w:rsid w:val="008C650D"/>
    <w:rsid w:val="008D3C55"/>
    <w:rsid w:val="008D7858"/>
    <w:rsid w:val="008E0079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1582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94C6D"/>
    <w:rsid w:val="00AD3F7C"/>
    <w:rsid w:val="00AD77FE"/>
    <w:rsid w:val="00AE6DBC"/>
    <w:rsid w:val="00AF0891"/>
    <w:rsid w:val="00B05B99"/>
    <w:rsid w:val="00B0658B"/>
    <w:rsid w:val="00B17A95"/>
    <w:rsid w:val="00B2384B"/>
    <w:rsid w:val="00B376AC"/>
    <w:rsid w:val="00B44187"/>
    <w:rsid w:val="00B55E69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BF6C0A"/>
    <w:rsid w:val="00C2498E"/>
    <w:rsid w:val="00C27AA5"/>
    <w:rsid w:val="00C30F59"/>
    <w:rsid w:val="00C4397C"/>
    <w:rsid w:val="00C4429C"/>
    <w:rsid w:val="00C44444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B227E"/>
    <w:rsid w:val="00CC063D"/>
    <w:rsid w:val="00CD0FB5"/>
    <w:rsid w:val="00CD1FCA"/>
    <w:rsid w:val="00CD4BF2"/>
    <w:rsid w:val="00D06137"/>
    <w:rsid w:val="00D12BBE"/>
    <w:rsid w:val="00D135A4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8540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17046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33B"/>
    <w:rsid w:val="00EB1E45"/>
    <w:rsid w:val="00EC2A8E"/>
    <w:rsid w:val="00EC34DC"/>
    <w:rsid w:val="00ED1B96"/>
    <w:rsid w:val="00ED3BDA"/>
    <w:rsid w:val="00ED3D03"/>
    <w:rsid w:val="00ED459F"/>
    <w:rsid w:val="00EF2EC3"/>
    <w:rsid w:val="00F0792F"/>
    <w:rsid w:val="00F155C0"/>
    <w:rsid w:val="00F3001A"/>
    <w:rsid w:val="00F3467F"/>
    <w:rsid w:val="00F520AF"/>
    <w:rsid w:val="00F62DF0"/>
    <w:rsid w:val="00F7201F"/>
    <w:rsid w:val="00F82423"/>
    <w:rsid w:val="00F8707B"/>
    <w:rsid w:val="00FA15C2"/>
    <w:rsid w:val="00FB0D57"/>
    <w:rsid w:val="00FB3921"/>
    <w:rsid w:val="00FB7545"/>
    <w:rsid w:val="00FC0D22"/>
    <w:rsid w:val="00FD1D93"/>
    <w:rsid w:val="00FD3242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75AD151D"/>
  <w15:docId w15:val="{B332C074-2D19-49B1-A454-31FD5F02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FD1D93"/>
  </w:style>
  <w:style w:type="table" w:customStyle="1" w:styleId="TableGrid1">
    <w:name w:val="Table Grid1"/>
    <w:basedOn w:val="TableNormal"/>
    <w:next w:val="TableGrid"/>
    <w:uiPriority w:val="39"/>
    <w:rsid w:val="00495FD2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Oxyacetylene equipment, plant and equipment risk management form</DEECD_Keywords>
    <PublishingExpirationDate xmlns="http://schemas.microsoft.com/sharepoint/v3" xsi:nil="true"/>
    <DEECD_Description xmlns="http://schemas.microsoft.com/sharepoint/v3">Plant and equipment risk management form for oxyacetylene equipment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34992-37F0-49DC-8F22-3D9142A4094A}"/>
</file>

<file path=customXml/itemProps3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213DCB-0AEE-43CE-9BEA-28CEA2D65F7B}">
  <ds:schemaRefs>
    <ds:schemaRef ds:uri="http://purl.org/dc/terms/"/>
    <ds:schemaRef ds:uri="http://schemas.microsoft.com/office/2006/documentManagement/types"/>
    <ds:schemaRef ds:uri="cb9114c1-daad-44dd-acad-30f4246641f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4571637-c7f9-44a1-95b1-d459eb7afb4e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0524C43-5840-48E3-A9B1-C936C261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2111</Words>
  <Characters>10812</Characters>
  <Application>Microsoft Office Word</Application>
  <DocSecurity>0</DocSecurity>
  <Lines>1081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Oxyacetylene Equipment</vt:lpstr>
    </vt:vector>
  </TitlesOfParts>
  <Company>Marsh Pty Ltd</Company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Oxyacetylene Equipment</dc:title>
  <dc:creator>cjaconel</dc:creator>
  <cp:lastModifiedBy>Rizvi, Syed Hadi Hussain</cp:lastModifiedBy>
  <cp:revision>2</cp:revision>
  <cp:lastPrinted>2009-04-24T02:53:00Z</cp:lastPrinted>
  <dcterms:created xsi:type="dcterms:W3CDTF">2023-02-03T00:04:00Z</dcterms:created>
  <dcterms:modified xsi:type="dcterms:W3CDTF">2023-02-03T00:04:00Z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2023-02-02T23:59:46Z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269269fa-0d1f-455c-ac54-aeb792ef7a71</vt:lpwstr>
  </property>
  <property fmtid="{D5CDD505-2E9C-101B-9397-08002B2CF9AE}" pid="27" name="MSIP_Label_38f1469a-2c2a-4aee-b92b-090d4c5468ff_ContentBits">
    <vt:lpwstr>0</vt:lpwstr>
  </property>
</Properties>
</file>