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93" w:rsidRDefault="00417B93" w:rsidP="00417B93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417B93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8F01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417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4A7289">
            <w:pPr>
              <w:pStyle w:val="OHSAdvtext"/>
            </w:pPr>
            <w:r>
              <w:t>Using a</w:t>
            </w:r>
            <w:r w:rsidR="002F208F">
              <w:t xml:space="preserve"> Leaf</w:t>
            </w:r>
            <w:r w:rsidR="00433F9A">
              <w:t xml:space="preserve"> </w:t>
            </w:r>
            <w:r w:rsidR="004A7289">
              <w:t xml:space="preserve">Blower (Fuel) </w:t>
            </w:r>
          </w:p>
        </w:tc>
      </w:tr>
      <w:tr w:rsidR="00DC4D08" w:rsidTr="00417B93">
        <w:trPr>
          <w:trHeight w:val="960"/>
        </w:trPr>
        <w:tc>
          <w:tcPr>
            <w:tcW w:w="4910" w:type="dxa"/>
            <w:gridSpan w:val="6"/>
          </w:tcPr>
          <w:p w:rsidR="00DC4D08" w:rsidRPr="00417B93" w:rsidRDefault="004A7289" w:rsidP="00FA26ED">
            <w:pPr>
              <w:pStyle w:val="OHSAdvtext"/>
              <w:jc w:val="center"/>
              <w:rPr>
                <w:b/>
              </w:rPr>
            </w:pPr>
            <w:r w:rsidRPr="00417B93">
              <w:rPr>
                <w:rFonts w:cs="Arial"/>
                <w:noProof/>
              </w:rPr>
              <w:drawing>
                <wp:inline distT="0" distB="0" distL="0" distR="0">
                  <wp:extent cx="1790700" cy="1047750"/>
                  <wp:effectExtent l="0" t="0" r="0" b="0"/>
                  <wp:docPr id="7" name="Picture 7" descr="Leaf Blower (Fuel)&#10;&#10;Description: leaf-blowers-01" title="Leaf Blower (Fue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leaf-blowe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DC4D08" w:rsidRDefault="00DC4D08" w:rsidP="00EC3B27">
            <w:pPr>
              <w:pStyle w:val="OHSAdvtext"/>
            </w:pPr>
            <w:r>
              <w:rPr>
                <w:b/>
              </w:rPr>
              <w:t xml:space="preserve">Potential Hazards: </w:t>
            </w:r>
            <w:r w:rsidR="00EC3B27">
              <w:t>Hazards associated with entanglement, impact and cutting, noise, fire and explosion and dust.</w:t>
            </w:r>
          </w:p>
        </w:tc>
      </w:tr>
      <w:tr w:rsidR="00FA26ED" w:rsidTr="00417B93">
        <w:trPr>
          <w:trHeight w:val="403"/>
        </w:trPr>
        <w:tc>
          <w:tcPr>
            <w:tcW w:w="9820" w:type="dxa"/>
            <w:gridSpan w:val="12"/>
          </w:tcPr>
          <w:p w:rsidR="00FA26ED" w:rsidRPr="00417B93" w:rsidRDefault="00FA26ED">
            <w:pPr>
              <w:pStyle w:val="OHSAdvtext"/>
              <w:rPr>
                <w:b/>
              </w:rPr>
            </w:pPr>
            <w:r w:rsidRPr="00417B93">
              <w:rPr>
                <w:b/>
              </w:rPr>
              <w:t>Personal Protective Equipment (PPE) Required</w:t>
            </w:r>
            <w:r w:rsidRPr="00417B93">
              <w:rPr>
                <w:sz w:val="16"/>
              </w:rPr>
              <w:t xml:space="preserve"> </w:t>
            </w:r>
            <w:r w:rsidRPr="00417B93">
              <w:rPr>
                <w:i/>
                <w:sz w:val="16"/>
              </w:rPr>
              <w:t>(Check the box for required PPE</w:t>
            </w:r>
            <w:r w:rsidRPr="00417B93">
              <w:rPr>
                <w:sz w:val="16"/>
              </w:rPr>
              <w:t>)</w:t>
            </w:r>
            <w:r w:rsidRPr="00417B93">
              <w:rPr>
                <w:sz w:val="22"/>
              </w:rPr>
              <w:t>:</w:t>
            </w:r>
          </w:p>
        </w:tc>
      </w:tr>
      <w:tr w:rsidR="00FA26ED" w:rsidTr="00417B93">
        <w:trPr>
          <w:trHeight w:val="1089"/>
        </w:trPr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Gloves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Face Masks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</w:t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Appropriate</w:t>
            </w:r>
          </w:p>
          <w:p w:rsidR="00FA26ED" w:rsidRDefault="00FA26ED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Protective Clothing</w:t>
            </w:r>
          </w:p>
        </w:tc>
      </w:tr>
      <w:tr w:rsidR="00FA26ED" w:rsidTr="00417B93">
        <w:trPr>
          <w:trHeight w:val="403"/>
        </w:trPr>
        <w:tc>
          <w:tcPr>
            <w:tcW w:w="1391" w:type="dxa"/>
            <w:gridSpan w:val="2"/>
          </w:tcPr>
          <w:p w:rsidR="00FA26ED" w:rsidRDefault="0034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417B93">
              <w:rPr>
                <w:sz w:val="28"/>
              </w:rPr>
            </w:r>
            <w:r w:rsidR="00417B9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Default="002F208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417B93">
              <w:rPr>
                <w:sz w:val="28"/>
              </w:rPr>
            </w:r>
            <w:r w:rsidR="00417B9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Default="00AB08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sz w:val="28"/>
              </w:rPr>
              <w:instrText xml:space="preserve"> FORMCHECKBOX </w:instrText>
            </w:r>
            <w:r w:rsidR="00417B93">
              <w:rPr>
                <w:sz w:val="28"/>
              </w:rPr>
            </w:r>
            <w:r w:rsidR="00417B9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17B93">
              <w:rPr>
                <w:sz w:val="28"/>
              </w:rPr>
            </w:r>
            <w:r w:rsidR="00417B9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17B93">
              <w:rPr>
                <w:sz w:val="28"/>
              </w:rPr>
            </w:r>
            <w:r w:rsidR="00417B9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Default="003409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>
              <w:rPr>
                <w:sz w:val="28"/>
              </w:rPr>
              <w:instrText xml:space="preserve"> FORMCHECKBOX </w:instrText>
            </w:r>
            <w:r w:rsidR="00417B93">
              <w:rPr>
                <w:sz w:val="28"/>
              </w:rPr>
            </w:r>
            <w:r w:rsidR="00417B9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FA26ED" w:rsidRDefault="00EC3B2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417B93">
              <w:rPr>
                <w:sz w:val="28"/>
              </w:rPr>
            </w:r>
            <w:r w:rsidR="00417B9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FA26ED" w:rsidTr="00417B93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FA26ED" w:rsidTr="00417B93">
        <w:trPr>
          <w:trHeight w:val="403"/>
        </w:trPr>
        <w:tc>
          <w:tcPr>
            <w:tcW w:w="9820" w:type="dxa"/>
            <w:gridSpan w:val="12"/>
          </w:tcPr>
          <w:p w:rsidR="00FA26ED" w:rsidRPr="00417B93" w:rsidRDefault="00292360">
            <w:pPr>
              <w:pStyle w:val="OHSAdvtext"/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 xml:space="preserve">1. </w:t>
            </w:r>
            <w:r w:rsidR="00FA26ED" w:rsidRPr="00417B93">
              <w:rPr>
                <w:sz w:val="18"/>
                <w:szCs w:val="18"/>
              </w:rPr>
              <w:t>PRE-Operation:</w:t>
            </w:r>
          </w:p>
          <w:p w:rsidR="002F208F" w:rsidRPr="00417B93" w:rsidRDefault="002F208F" w:rsidP="002F208F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Wear adequate and appropriate PPE.</w:t>
            </w:r>
          </w:p>
          <w:p w:rsidR="002F208F" w:rsidRPr="00417B93" w:rsidRDefault="002F208F" w:rsidP="002F208F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Check ON/OFF switch is working prior to use.</w:t>
            </w:r>
          </w:p>
          <w:p w:rsidR="002F208F" w:rsidRPr="00417B93" w:rsidRDefault="002F208F" w:rsidP="002F208F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Check guards are fitted, secure and working.</w:t>
            </w:r>
          </w:p>
          <w:p w:rsidR="002F208F" w:rsidRPr="00417B93" w:rsidRDefault="002F208F" w:rsidP="002F208F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Check for loose/missing nuts, bolts and screws and tighten and/or replace as needed.</w:t>
            </w:r>
          </w:p>
          <w:p w:rsidR="00FA26ED" w:rsidRPr="00417B93" w:rsidRDefault="00FA26ED">
            <w:pPr>
              <w:pStyle w:val="OHSAdvtext"/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2. Operation:</w:t>
            </w:r>
          </w:p>
          <w:p w:rsidR="002F208F" w:rsidRPr="00417B93" w:rsidRDefault="002F208F" w:rsidP="002F208F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Ensure plant is only used where there is adequate ventilation.</w:t>
            </w:r>
          </w:p>
          <w:p w:rsidR="002F208F" w:rsidRPr="00417B93" w:rsidRDefault="002F208F" w:rsidP="002F208F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Do not point nozzle at people.</w:t>
            </w:r>
          </w:p>
          <w:p w:rsidR="002F208F" w:rsidRPr="00417B93" w:rsidRDefault="002F208F" w:rsidP="002F208F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Hold blower firmly.</w:t>
            </w:r>
          </w:p>
          <w:p w:rsidR="002F208F" w:rsidRPr="00417B93" w:rsidRDefault="002F208F" w:rsidP="002F208F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Minimise dust by using blower at lower speeds.</w:t>
            </w:r>
          </w:p>
          <w:p w:rsidR="002F208F" w:rsidRPr="00417B93" w:rsidRDefault="002F208F" w:rsidP="002F208F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Secure loose clothing.</w:t>
            </w:r>
          </w:p>
          <w:p w:rsidR="002F208F" w:rsidRPr="00417B93" w:rsidRDefault="002F208F" w:rsidP="002F208F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Switch off before removing or replacing the debris bag.</w:t>
            </w:r>
          </w:p>
          <w:p w:rsidR="002F208F" w:rsidRPr="00417B93" w:rsidRDefault="002F208F" w:rsidP="002F208F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 xml:space="preserve">Turn off blower prior to refuelling. </w:t>
            </w:r>
          </w:p>
          <w:p w:rsidR="002F208F" w:rsidRPr="00417B93" w:rsidRDefault="002F208F" w:rsidP="002F208F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Refuel only in well-ventilated area.</w:t>
            </w:r>
          </w:p>
          <w:p w:rsidR="00FA26ED" w:rsidRPr="00417B93" w:rsidRDefault="00FA26ED" w:rsidP="00A13E16">
            <w:pPr>
              <w:pStyle w:val="OHSAdvtext"/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>3. POST-Operation:</w:t>
            </w:r>
          </w:p>
          <w:p w:rsidR="00AB08E3" w:rsidRPr="00417B93" w:rsidRDefault="00EC3B27" w:rsidP="002F208F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7B93">
              <w:rPr>
                <w:sz w:val="18"/>
                <w:szCs w:val="18"/>
              </w:rPr>
              <w:t xml:space="preserve">Ensure equipment </w:t>
            </w:r>
            <w:r w:rsidR="002F208F" w:rsidRPr="00417B93">
              <w:rPr>
                <w:sz w:val="18"/>
                <w:szCs w:val="18"/>
              </w:rPr>
              <w:t>is turned off before proceeding with other tasks.</w:t>
            </w:r>
          </w:p>
          <w:p w:rsidR="00AB62C8" w:rsidRPr="00417B93" w:rsidRDefault="00AB08E3" w:rsidP="002F208F">
            <w:pPr>
              <w:pStyle w:val="OHSAdvtext"/>
              <w:numPr>
                <w:ilvl w:val="0"/>
                <w:numId w:val="5"/>
              </w:numPr>
              <w:jc w:val="left"/>
            </w:pPr>
            <w:r w:rsidRPr="00417B93">
              <w:rPr>
                <w:sz w:val="18"/>
                <w:szCs w:val="18"/>
              </w:rPr>
              <w:t>Ensure equipment is returned to storage area after use</w:t>
            </w:r>
            <w:r w:rsidR="003409D1" w:rsidRPr="00417B93">
              <w:rPr>
                <w:sz w:val="18"/>
                <w:szCs w:val="18"/>
              </w:rPr>
              <w:t>.</w:t>
            </w:r>
          </w:p>
        </w:tc>
        <w:bookmarkStart w:id="6" w:name="_GoBack"/>
        <w:bookmarkEnd w:id="6"/>
      </w:tr>
      <w:tr w:rsidR="00FA26ED" w:rsidTr="00417B93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417B93" w:rsidRDefault="00FA26ED">
            <w:pPr>
              <w:pStyle w:val="OHSAdvtext"/>
              <w:jc w:val="left"/>
              <w:rPr>
                <w:b/>
              </w:rPr>
            </w:pPr>
            <w:r w:rsidRPr="00417B93">
              <w:rPr>
                <w:b/>
              </w:rPr>
              <w:t>Competent Persons</w:t>
            </w:r>
            <w:r w:rsidRPr="00417B93">
              <w:rPr>
                <w:b/>
                <w:sz w:val="16"/>
              </w:rPr>
              <w:t xml:space="preserve"> </w:t>
            </w:r>
            <w:r w:rsidRPr="00417B93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FA26ED" w:rsidTr="00417B93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417B93" w:rsidRDefault="00FA26ED">
            <w:pPr>
              <w:pStyle w:val="OHSAdvtext"/>
              <w:jc w:val="left"/>
              <w:rPr>
                <w:b/>
              </w:rPr>
            </w:pPr>
            <w:r w:rsidRPr="00417B93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417B93" w:rsidRDefault="00FA26ED">
            <w:pPr>
              <w:pStyle w:val="OHSAdvtext"/>
              <w:jc w:val="left"/>
              <w:rPr>
                <w:b/>
              </w:rPr>
            </w:pPr>
            <w:r w:rsidRPr="00417B93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417B93" w:rsidRDefault="00FA26ED">
            <w:pPr>
              <w:pStyle w:val="OHSAdvtext"/>
              <w:jc w:val="left"/>
              <w:rPr>
                <w:b/>
              </w:rPr>
            </w:pPr>
            <w:r w:rsidRPr="00417B93">
              <w:rPr>
                <w:b/>
              </w:rPr>
              <w:t>Contact Details:</w:t>
            </w:r>
          </w:p>
        </w:tc>
      </w:tr>
      <w:tr w:rsidR="00FA26ED" w:rsidTr="00417B93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Default="00FA26ED">
            <w:pPr>
              <w:pStyle w:val="OHSAdvtext"/>
            </w:pPr>
          </w:p>
        </w:tc>
      </w:tr>
    </w:tbl>
    <w:p w:rsidR="00FA26ED" w:rsidRPr="00AB08E3" w:rsidRDefault="00FA26ED" w:rsidP="005748A1">
      <w:pPr>
        <w:tabs>
          <w:tab w:val="left" w:pos="6690"/>
        </w:tabs>
        <w:rPr>
          <w:sz w:val="2"/>
          <w:szCs w:val="2"/>
        </w:rPr>
      </w:pPr>
    </w:p>
    <w:sectPr w:rsidR="00FA26ED" w:rsidRPr="00AB08E3" w:rsidSect="00EC3B27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243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60" w:rsidRDefault="00D26F60">
      <w:r>
        <w:separator/>
      </w:r>
    </w:p>
  </w:endnote>
  <w:endnote w:type="continuationSeparator" w:id="0">
    <w:p w:rsidR="00D26F60" w:rsidRDefault="00D2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93" w:rsidRDefault="00417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417B93">
      <w:rPr>
        <w:i/>
        <w:sz w:val="18"/>
        <w:szCs w:val="18"/>
        <w:lang w:val="en-US"/>
      </w:rPr>
      <w:t>6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93" w:rsidRDefault="00417B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417B93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EC3B27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Petrol Mulcher</w:t>
    </w:r>
    <w:r w:rsidR="00FF02DE">
      <w:rPr>
        <w:sz w:val="18"/>
        <w:szCs w:val="18"/>
        <w:lang w:val="en-US"/>
      </w:rPr>
      <w:t xml:space="preserve">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60" w:rsidRDefault="00D26F60">
      <w:r>
        <w:separator/>
      </w:r>
    </w:p>
  </w:footnote>
  <w:footnote w:type="continuationSeparator" w:id="0">
    <w:p w:rsidR="00D26F60" w:rsidRDefault="00D2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417B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93" w:rsidRDefault="00417B93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6ED" w:rsidRDefault="00417B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417B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417B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417B93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417B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FC7"/>
    <w:multiLevelType w:val="hybridMultilevel"/>
    <w:tmpl w:val="2E54C1C8"/>
    <w:lvl w:ilvl="0" w:tplc="2BBC1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5DE0"/>
    <w:multiLevelType w:val="hybridMultilevel"/>
    <w:tmpl w:val="864ED11E"/>
    <w:lvl w:ilvl="0" w:tplc="A2007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F48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E8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A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F3CE7"/>
    <w:rsid w:val="001746CD"/>
    <w:rsid w:val="00292360"/>
    <w:rsid w:val="002F208F"/>
    <w:rsid w:val="003047FC"/>
    <w:rsid w:val="003409D1"/>
    <w:rsid w:val="00417B93"/>
    <w:rsid w:val="00433F9A"/>
    <w:rsid w:val="004552E0"/>
    <w:rsid w:val="004A7289"/>
    <w:rsid w:val="005748A1"/>
    <w:rsid w:val="00610E1B"/>
    <w:rsid w:val="00616478"/>
    <w:rsid w:val="008175C8"/>
    <w:rsid w:val="008F011D"/>
    <w:rsid w:val="009F72D0"/>
    <w:rsid w:val="00A13E16"/>
    <w:rsid w:val="00A20BEA"/>
    <w:rsid w:val="00AB08E3"/>
    <w:rsid w:val="00AB62C8"/>
    <w:rsid w:val="00B26F6A"/>
    <w:rsid w:val="00C34397"/>
    <w:rsid w:val="00D26F60"/>
    <w:rsid w:val="00DC4D08"/>
    <w:rsid w:val="00E320F5"/>
    <w:rsid w:val="00EA1AA5"/>
    <w:rsid w:val="00EA5FF3"/>
    <w:rsid w:val="00EC041B"/>
    <w:rsid w:val="00EC3B27"/>
    <w:rsid w:val="00F402E2"/>
    <w:rsid w:val="00F81EFD"/>
    <w:rsid w:val="00FA26ED"/>
    <w:rsid w:val="00FB00CA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2DB4491C"/>
  <w15:docId w15:val="{BC4508E2-C89A-4D5C-9620-09D2F2F0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17B93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417B93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class="ExternalClassC4D3CAABBE0A496EAB718F2A365D1904"&gt;&lt;p&gt;​leaf blower fuel,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0C1E1-C0C8-4D1D-9ECB-87CA88724BA2}"/>
</file>

<file path=customXml/itemProps2.xml><?xml version="1.0" encoding="utf-8"?>
<ds:datastoreItem xmlns:ds="http://schemas.openxmlformats.org/officeDocument/2006/customXml" ds:itemID="{8698E4ED-7B82-4428-BC20-2D5207EBC37C}">
  <ds:schemaRefs>
    <ds:schemaRef ds:uri="http://schemas.microsoft.com/sharepoint/v3"/>
    <ds:schemaRef ds:uri="http://schemas.microsoft.com/office/infopath/2007/PartnerControls"/>
    <ds:schemaRef ds:uri="cb9114c1-daad-44dd-acad-30f4246641f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4571637-c7f9-44a1-95b1-d459eb7afb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1264</Characters>
  <Application>Microsoft Office Word</Application>
  <DocSecurity>0</DocSecurity>
  <Lines>126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Leaf Blower (Fuel)</vt:lpstr>
    </vt:vector>
  </TitlesOfParts>
  <Company>Department of Education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Leaf Blower (Fuel)</dc:title>
  <dc:creator>00844851</dc:creator>
  <cp:lastModifiedBy>Ravindran, Matthew</cp:lastModifiedBy>
  <cp:revision>2</cp:revision>
  <cp:lastPrinted>2009-04-23T00:03:00Z</cp:lastPrinted>
  <dcterms:created xsi:type="dcterms:W3CDTF">2023-02-05T23:27:00Z</dcterms:created>
  <dcterms:modified xsi:type="dcterms:W3CDTF">2023-02-05T23:27:00Z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2023-02-05T23:18:49Z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37caae6e-5be9-45ab-a8b6-f2856a948aba</vt:lpwstr>
  </property>
  <property fmtid="{D5CDD505-2E9C-101B-9397-08002B2CF9AE}" pid="27" name="MSIP_Label_38f1469a-2c2a-4aee-b92b-090d4c5468ff_ContentBits">
    <vt:lpwstr>0</vt:lpwstr>
  </property>
</Properties>
</file>