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C04EE7">
        <w:trPr>
          <w:trHeight w:val="741"/>
        </w:trPr>
        <w:tc>
          <w:tcPr>
            <w:tcW w:w="2115" w:type="pct"/>
          </w:tcPr>
          <w:p w:rsidR="00B6728D" w:rsidRPr="00B2384B" w:rsidRDefault="00B6728D" w:rsidP="00202B12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7E0EF1" w:rsidRPr="00EB27E1">
              <w:rPr>
                <w:rFonts w:cs="Arial"/>
                <w:b/>
                <w:szCs w:val="22"/>
              </w:rPr>
              <w:t>Hedge Trimmer (Fuel</w:t>
            </w:r>
            <w:r w:rsidR="00FD42A6" w:rsidRPr="00EB27E1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C04EE7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C04EE7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C04EE7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FD42A6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3937203" cy="1638300"/>
                  <wp:effectExtent l="0" t="0" r="6350" b="0"/>
                  <wp:docPr id="9" name="Picture 9" descr="Hedge Trimmer" title="Hedge Tr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mm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045" cy="164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86070A" w:rsidRPr="00993B15" w:rsidRDefault="00FD42A6" w:rsidP="00FD42A6">
            <w:pPr>
              <w:spacing w:before="40" w:after="40"/>
              <w:rPr>
                <w:rFonts w:cs="Arial"/>
                <w:sz w:val="24"/>
                <w:lang w:val="en"/>
              </w:rPr>
            </w:pPr>
            <w:r w:rsidRPr="00EB60E5">
              <w:t>A hedge trimmer is a cutting tool used for trimming hedges.  Two blades move over the top of one another causing the shearing action required for cutting.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Entanglement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Impact and cutting injuries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Shearing</w:t>
            </w:r>
          </w:p>
          <w:p w:rsid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Ergonomics</w:t>
            </w:r>
          </w:p>
          <w:p w:rsidR="00202B12" w:rsidRDefault="00202B12" w:rsidP="00E26A05">
            <w:pPr>
              <w:numPr>
                <w:ilvl w:val="0"/>
                <w:numId w:val="20"/>
              </w:numPr>
              <w:spacing w:before="40" w:after="40"/>
            </w:pPr>
            <w:r>
              <w:t>Vibration</w:t>
            </w:r>
          </w:p>
          <w:p w:rsidR="00C30F59" w:rsidRPr="00202B12" w:rsidRDefault="00E26A05" w:rsidP="00E26A05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E26A05">
              <w:t>Slips, Trips or Falls</w:t>
            </w:r>
          </w:p>
          <w:p w:rsidR="00202B12" w:rsidRPr="004E1983" w:rsidRDefault="00202B12" w:rsidP="007A6B0A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>
              <w:t>Other (</w:t>
            </w:r>
            <w:r w:rsidR="007A6B0A">
              <w:t>dust</w:t>
            </w:r>
            <w:r w:rsidR="007E0EF1">
              <w:t xml:space="preserve"> and fumes</w:t>
            </w:r>
            <w:r>
              <w:t>)</w:t>
            </w:r>
          </w:p>
        </w:tc>
      </w:tr>
    </w:tbl>
    <w:p w:rsidR="00C04EE7" w:rsidRDefault="00C04EE7" w:rsidP="00C04EE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C04EE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C04EE7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t>2.  Documentation</w:t>
            </w: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C04EE7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C04EE7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C04EE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C04EE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04EE7">
              <w:rPr>
                <w:rFonts w:cs="Arial"/>
                <w:b/>
                <w:sz w:val="20"/>
                <w:szCs w:val="20"/>
              </w:rPr>
            </w:r>
            <w:r w:rsidRPr="00C04EE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Is a user license required?</w:t>
            </w:r>
          </w:p>
        </w:tc>
        <w:tc>
          <w:tcPr>
            <w:tcW w:w="410" w:type="pct"/>
          </w:tcPr>
          <w:p w:rsidR="00E03AAA" w:rsidRPr="00C04EE7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4EE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04EE7">
              <w:rPr>
                <w:rFonts w:cs="Arial"/>
                <w:b/>
                <w:sz w:val="20"/>
                <w:szCs w:val="20"/>
              </w:rPr>
            </w:r>
            <w:r w:rsidRPr="00C04EE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D06137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C04EE7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7D407A" w:rsidRPr="00C04EE7" w:rsidRDefault="007D407A" w:rsidP="00EB27E1">
            <w:pPr>
              <w:spacing w:before="6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AS/NZS 3160 Approval and test specification – Hand-held electrical power tools</w:t>
            </w:r>
          </w:p>
          <w:p w:rsidR="007D407A" w:rsidRPr="00C04EE7" w:rsidRDefault="007D407A" w:rsidP="00EB27E1">
            <w:pPr>
              <w:spacing w:before="6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AS/NZS 60745.1 Hand-held motor-operated electric tools – Safety – General requirements</w:t>
            </w:r>
          </w:p>
          <w:p w:rsidR="007D407A" w:rsidRPr="00C04EE7" w:rsidRDefault="007D407A" w:rsidP="00EB27E1">
            <w:pPr>
              <w:spacing w:before="6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AS 4024.1  Safety  of machinery</w:t>
            </w:r>
          </w:p>
          <w:p w:rsidR="007D407A" w:rsidRPr="00C04EE7" w:rsidRDefault="007D407A" w:rsidP="00EB27E1">
            <w:pPr>
              <w:spacing w:before="6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AS/NZS 3760 In service safety inspection and testing of electrical equipment.</w:t>
            </w:r>
          </w:p>
          <w:p w:rsidR="007F3C6D" w:rsidRPr="00C04EE7" w:rsidRDefault="007D407A" w:rsidP="00EB27E1">
            <w:pPr>
              <w:spacing w:before="6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AS/NZS 60745.2 Hand-held motor-operated electric tools – Safety – Particular requirements for hedge trimmers</w:t>
            </w: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Plant Documentation</w:t>
            </w:r>
          </w:p>
        </w:tc>
        <w:tc>
          <w:tcPr>
            <w:tcW w:w="410" w:type="pct"/>
          </w:tcPr>
          <w:p w:rsidR="00E03AAA" w:rsidRPr="00C04EE7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C04EE7" w:rsidRDefault="00E03AAA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910BBD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C04EE7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C04EE7">
              <w:rPr>
                <w:rFonts w:cs="Arial"/>
                <w:sz w:val="20"/>
                <w:szCs w:val="20"/>
              </w:rPr>
              <w:t xml:space="preserve">  N</w:t>
            </w:r>
            <w:r w:rsidR="00910BBD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C04EE7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C04EE7" w:rsidRDefault="00E03AAA" w:rsidP="00600F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69"/>
        </w:trPr>
        <w:tc>
          <w:tcPr>
            <w:tcW w:w="1546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C04EE7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N</w:t>
            </w:r>
            <w:r w:rsidR="007D407A" w:rsidRPr="00C04EE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i/>
                <w:sz w:val="20"/>
                <w:szCs w:val="20"/>
              </w:rPr>
            </w:r>
            <w:r w:rsidR="00487DD7" w:rsidRPr="00C04EE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C04EE7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38"/>
        <w:gridCol w:w="1121"/>
        <w:gridCol w:w="135"/>
        <w:gridCol w:w="1256"/>
        <w:gridCol w:w="1118"/>
        <w:gridCol w:w="1118"/>
        <w:gridCol w:w="2671"/>
        <w:gridCol w:w="3328"/>
      </w:tblGrid>
      <w:tr w:rsidR="00C04EE7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4"/>
          </w:tcPr>
          <w:p w:rsidR="004A5B38" w:rsidRPr="00C04EE7" w:rsidRDefault="007D407A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br w:type="page"/>
            </w:r>
            <w:r w:rsidR="004A5B38" w:rsidRPr="00C04EE7">
              <w:rPr>
                <w:rFonts w:cs="Arial"/>
                <w:color w:val="auto"/>
                <w:sz w:val="20"/>
                <w:szCs w:val="20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C04EE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294"/>
        </w:trPr>
        <w:tc>
          <w:tcPr>
            <w:tcW w:w="1909" w:type="pct"/>
            <w:gridSpan w:val="4"/>
          </w:tcPr>
          <w:p w:rsidR="00FB3921" w:rsidRPr="00C04EE7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C04EE7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FB3921" w:rsidRPr="00C04EE7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C04EE7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C04EE7" w:rsidRPr="00C04EE7" w:rsidTr="00C04EE7">
        <w:trPr>
          <w:trHeight w:val="513"/>
        </w:trPr>
        <w:tc>
          <w:tcPr>
            <w:tcW w:w="1909" w:type="pct"/>
            <w:gridSpan w:val="4"/>
          </w:tcPr>
          <w:p w:rsidR="00FB3921" w:rsidRPr="00C04EE7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FB3921" w:rsidRPr="00C04EE7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FB3921" w:rsidRPr="00C04EE7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C04EE7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C04EE7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FB3921" w:rsidRPr="00C04EE7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C04EE7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500" w:type="pct"/>
            <w:gridSpan w:val="2"/>
          </w:tcPr>
          <w:p w:rsidR="00FB3921" w:rsidRPr="00C04EE7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C04EE7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  <w:gridSpan w:val="2"/>
          </w:tcPr>
          <w:p w:rsidR="00FB3921" w:rsidRPr="00C04EE7" w:rsidRDefault="00FB3921" w:rsidP="00D469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D46919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D46919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D46919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D46919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C04EE7" w:rsidRDefault="00D46919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</w:t>
            </w:r>
            <w:r w:rsidR="007D407A" w:rsidRPr="00C04EE7">
              <w:rPr>
                <w:rFonts w:cs="Arial"/>
                <w:sz w:val="20"/>
                <w:szCs w:val="20"/>
              </w:rPr>
              <w:t>oderate</w:t>
            </w:r>
          </w:p>
        </w:tc>
        <w:tc>
          <w:tcPr>
            <w:tcW w:w="364" w:type="pct"/>
          </w:tcPr>
          <w:p w:rsidR="00FB3921" w:rsidRPr="00C04EE7" w:rsidRDefault="007D407A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FB3921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</w:tcPr>
          <w:p w:rsidR="00FB3921" w:rsidRPr="00C04EE7" w:rsidRDefault="007D407A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Loose clothing, gloves, rags or other materials could become entangled the moving blades.</w:t>
            </w:r>
          </w:p>
        </w:tc>
        <w:tc>
          <w:tcPr>
            <w:tcW w:w="1084" w:type="pct"/>
          </w:tcPr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that clothing, gloves, rags or other such items are kept clear of the moving parts when in use.</w:t>
            </w:r>
          </w:p>
          <w:p w:rsidR="007D407A" w:rsidRPr="00C04EE7" w:rsidRDefault="007D407A" w:rsidP="007D407A">
            <w:pPr>
              <w:numPr>
                <w:ilvl w:val="0"/>
                <w:numId w:val="46"/>
              </w:num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Overalls can be used to restrict loose clothing.</w:t>
            </w:r>
          </w:p>
          <w:p w:rsidR="007D407A" w:rsidRPr="00C04EE7" w:rsidRDefault="007D407A" w:rsidP="007D407A">
            <w:pPr>
              <w:numPr>
                <w:ilvl w:val="0"/>
                <w:numId w:val="46"/>
              </w:num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gloves are well fitted.</w:t>
            </w:r>
          </w:p>
          <w:p w:rsidR="007F1080" w:rsidRPr="00C04EE7" w:rsidRDefault="007D407A" w:rsidP="006D5AB8">
            <w:pPr>
              <w:numPr>
                <w:ilvl w:val="0"/>
                <w:numId w:val="46"/>
              </w:num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lastRenderedPageBreak/>
              <w:t xml:space="preserve">Secure all rags, ropes and/or other hanging items.  </w:t>
            </w:r>
          </w:p>
        </w:tc>
      </w:tr>
      <w:tr w:rsidR="00C04EE7" w:rsidRPr="00C04EE7" w:rsidTr="00C04EE7">
        <w:trPr>
          <w:trHeight w:val="254"/>
        </w:trPr>
        <w:tc>
          <w:tcPr>
            <w:tcW w:w="1865" w:type="pct"/>
            <w:gridSpan w:val="3"/>
          </w:tcPr>
          <w:p w:rsidR="009556D8" w:rsidRPr="00C04EE7" w:rsidRDefault="00600F52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58461C" w:rsidRPr="00C04EE7">
              <w:rPr>
                <w:rFonts w:cs="Arial"/>
                <w:sz w:val="20"/>
                <w:szCs w:val="20"/>
              </w:rPr>
              <w:br w:type="page"/>
            </w:r>
            <w:r w:rsidR="006758C9" w:rsidRPr="00C04EE7">
              <w:rPr>
                <w:rFonts w:cs="Arial"/>
                <w:sz w:val="20"/>
                <w:szCs w:val="20"/>
              </w:rPr>
              <w:br w:type="page"/>
            </w:r>
            <w:r w:rsidR="009556D8" w:rsidRPr="00C04EE7">
              <w:rPr>
                <w:rFonts w:cs="Arial"/>
                <w:sz w:val="20"/>
                <w:szCs w:val="20"/>
              </w:rPr>
              <w:br w:type="page"/>
            </w:r>
            <w:r w:rsidR="009556D8" w:rsidRPr="00C04EE7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81" w:type="pct"/>
            <w:gridSpan w:val="4"/>
          </w:tcPr>
          <w:p w:rsidR="009556D8" w:rsidRPr="00C04EE7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9556D8" w:rsidRPr="00C04EE7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9556D8" w:rsidRPr="00C04EE7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C04EE7" w:rsidRPr="00C04EE7" w:rsidTr="00C04EE7">
        <w:trPr>
          <w:trHeight w:val="513"/>
        </w:trPr>
        <w:tc>
          <w:tcPr>
            <w:tcW w:w="1865" w:type="pct"/>
            <w:gridSpan w:val="3"/>
          </w:tcPr>
          <w:p w:rsidR="009556D8" w:rsidRPr="00C04EE7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</w:tcPr>
          <w:p w:rsidR="009556D8" w:rsidRPr="00C04EE7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9556D8" w:rsidRPr="00C04EE7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9556D8" w:rsidRPr="00C04EE7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C04EE7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9556D8" w:rsidRPr="00C04EE7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556D8" w:rsidRPr="00C04EE7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B44187" w:rsidRPr="00C04EE7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IMPACT AND CUTTING</w:t>
            </w:r>
            <w:r w:rsidR="003E60D1" w:rsidRPr="00C04EE7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C04EE7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C04EE7">
              <w:rPr>
                <w:rFonts w:cs="Arial"/>
                <w:sz w:val="20"/>
                <w:szCs w:val="20"/>
                <w:lang w:val="en-US"/>
              </w:rPr>
              <w:t>.</w:t>
            </w:r>
            <w:r w:rsidRPr="00C04EE7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10" w:type="pct"/>
            <w:gridSpan w:val="2"/>
          </w:tcPr>
          <w:p w:rsidR="00B44187" w:rsidRPr="00C04EE7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pct"/>
            <w:gridSpan w:val="2"/>
          </w:tcPr>
          <w:p w:rsidR="00B44187" w:rsidRPr="00C04EE7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C04EE7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C04EE7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Injuries could be sustained as a result of the trimmer blades being poorly maintained/ damaged or incorrectly installed onto drive.</w:t>
            </w:r>
          </w:p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</w:p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 exposed moving parts present a risk to an operator’s hands and body parts.</w:t>
            </w:r>
          </w:p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</w:p>
          <w:p w:rsidR="00600F52" w:rsidRPr="00C04EE7" w:rsidRDefault="007D407A" w:rsidP="007D407A">
            <w:pPr>
              <w:spacing w:before="20" w:after="20"/>
              <w:ind w:left="17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Risk of eye injury from flying objects arising from the cutting action of the hedge trimmer (e.g. twigs, leaves etc.).</w:t>
            </w:r>
          </w:p>
          <w:p w:rsidR="005266DE" w:rsidRPr="00C04EE7" w:rsidRDefault="005266DE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the operator’s hands and body parts are kept clear of moving parts during operation and maintenance.</w:t>
            </w:r>
          </w:p>
          <w:p w:rsidR="007D407A" w:rsidRPr="00C04EE7" w:rsidRDefault="007D407A" w:rsidP="007D407A">
            <w:pPr>
              <w:rPr>
                <w:sz w:val="20"/>
                <w:szCs w:val="20"/>
              </w:rPr>
            </w:pPr>
          </w:p>
          <w:p w:rsidR="007D407A" w:rsidRPr="00C04EE7" w:rsidRDefault="007D407A" w:rsidP="007D407A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that the operator has been trained in safe work practices and appropriate PPE (e.g. eye protection, appropriate footwear etc.) is worn whilst operating equipment.</w:t>
            </w:r>
          </w:p>
          <w:p w:rsidR="007D407A" w:rsidRPr="00C04EE7" w:rsidRDefault="007D407A" w:rsidP="007D407A">
            <w:pPr>
              <w:rPr>
                <w:sz w:val="20"/>
                <w:szCs w:val="20"/>
              </w:rPr>
            </w:pPr>
          </w:p>
          <w:p w:rsidR="007D407A" w:rsidRPr="00C04EE7" w:rsidRDefault="007D407A" w:rsidP="007D407A">
            <w:pPr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the equipment is appropriately installed and serviced as per the manufacturer’s instructions.</w:t>
            </w:r>
          </w:p>
          <w:p w:rsidR="005266DE" w:rsidRPr="00C04EE7" w:rsidRDefault="005266DE" w:rsidP="007D407A">
            <w:pPr>
              <w:rPr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0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384"/>
        </w:trPr>
        <w:tc>
          <w:tcPr>
            <w:tcW w:w="1455" w:type="pct"/>
          </w:tcPr>
          <w:p w:rsidR="00600F52" w:rsidRPr="00C04EE7" w:rsidRDefault="00600F52" w:rsidP="00EB27E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376"/>
        </w:trPr>
        <w:tc>
          <w:tcPr>
            <w:tcW w:w="1455" w:type="pct"/>
          </w:tcPr>
          <w:p w:rsidR="00600F52" w:rsidRPr="00C04EE7" w:rsidRDefault="00600F52" w:rsidP="00EB27E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383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330"/>
        </w:trPr>
        <w:tc>
          <w:tcPr>
            <w:tcW w:w="1455" w:type="pct"/>
          </w:tcPr>
          <w:p w:rsidR="00600F52" w:rsidRPr="00C04EE7" w:rsidRDefault="00600F52" w:rsidP="00EB27E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8A64BB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600F52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600F52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4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8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F22ED5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F22ED5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2ED5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F22ED5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F22ED5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ED5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F22ED5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7D407A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600F52" w:rsidRPr="00C04EE7" w:rsidRDefault="007D407A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600F52" w:rsidRPr="00C04EE7" w:rsidRDefault="007D407A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8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8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7D407A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8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0" w:type="pct"/>
            <w:gridSpan w:val="2"/>
          </w:tcPr>
          <w:p w:rsidR="00600F52" w:rsidRPr="00C04EE7" w:rsidRDefault="00600F52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C04EE7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C04EE7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p w:rsidR="007D407A" w:rsidRDefault="007D407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6"/>
        <w:gridCol w:w="1275"/>
        <w:gridCol w:w="1138"/>
        <w:gridCol w:w="1132"/>
        <w:gridCol w:w="9"/>
        <w:gridCol w:w="2828"/>
        <w:gridCol w:w="3396"/>
      </w:tblGrid>
      <w:tr w:rsidR="0025241C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C04EE7" w:rsidRDefault="00600F52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EB3C46" w:rsidRPr="00C04EE7">
              <w:rPr>
                <w:rFonts w:cs="Arial"/>
                <w:sz w:val="20"/>
                <w:szCs w:val="20"/>
              </w:rPr>
              <w:br w:type="page"/>
            </w:r>
            <w:r w:rsidR="0025241C" w:rsidRPr="00C04EE7">
              <w:rPr>
                <w:rFonts w:cs="Arial"/>
                <w:color w:val="FFFFFF" w:themeColor="background1"/>
                <w:sz w:val="20"/>
                <w:szCs w:val="20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07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9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25241C" w:rsidRPr="00C04EE7" w:rsidTr="00C04EE7">
        <w:trPr>
          <w:trHeight w:val="513"/>
        </w:trPr>
        <w:tc>
          <w:tcPr>
            <w:tcW w:w="1864" w:type="pct"/>
            <w:gridSpan w:val="2"/>
          </w:tcPr>
          <w:p w:rsidR="0025241C" w:rsidRPr="00C04EE7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5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3" w:type="pct"/>
          </w:tcPr>
          <w:p w:rsidR="0025241C" w:rsidRPr="00C04EE7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C04EE7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241C" w:rsidRPr="00C04EE7" w:rsidTr="00C04EE7">
        <w:trPr>
          <w:trHeight w:val="534"/>
        </w:trPr>
        <w:tc>
          <w:tcPr>
            <w:tcW w:w="1455" w:type="pct"/>
          </w:tcPr>
          <w:p w:rsidR="0025241C" w:rsidRPr="00C04EE7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SHEARING</w:t>
            </w:r>
          </w:p>
          <w:p w:rsidR="0025241C" w:rsidRPr="00C04EE7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C04EE7" w:rsidRDefault="0025241C" w:rsidP="00600F52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00F52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00F52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00F52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00F52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C04EE7" w:rsidRDefault="007D407A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5" w:type="pct"/>
          </w:tcPr>
          <w:p w:rsidR="0025241C" w:rsidRPr="00C04EE7" w:rsidRDefault="007D407A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3" w:type="pct"/>
          </w:tcPr>
          <w:p w:rsidR="0025241C" w:rsidRPr="00C04EE7" w:rsidRDefault="007D407A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0" w:type="pct"/>
            <w:gridSpan w:val="2"/>
          </w:tcPr>
          <w:p w:rsidR="0025241C" w:rsidRPr="00C04EE7" w:rsidRDefault="006D5AB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 exposed moving blades on the hedge trimmer present a risk to the operator’s hands and fingers.</w:t>
            </w:r>
          </w:p>
        </w:tc>
        <w:tc>
          <w:tcPr>
            <w:tcW w:w="1089" w:type="pct"/>
          </w:tcPr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that operator has been trained in safe work practices and has appropriate PPE.</w:t>
            </w:r>
          </w:p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</w:p>
          <w:p w:rsidR="0025241C" w:rsidRPr="00C04EE7" w:rsidRDefault="006D5AB8" w:rsidP="006D5AB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that the operator does not place hands and fingers in close proximity to the moving blades.</w:t>
            </w:r>
          </w:p>
        </w:tc>
      </w:tr>
      <w:tr w:rsidR="0025241C" w:rsidRPr="00C04EE7" w:rsidTr="00C04EE7">
        <w:trPr>
          <w:trHeight w:val="534"/>
        </w:trPr>
        <w:tc>
          <w:tcPr>
            <w:tcW w:w="1455" w:type="pct"/>
          </w:tcPr>
          <w:p w:rsidR="0025241C" w:rsidRPr="00C04EE7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PRESSURISED CONTENT</w:t>
            </w:r>
          </w:p>
          <w:p w:rsidR="0025241C" w:rsidRPr="00C04EE7" w:rsidRDefault="0025241C" w:rsidP="00555A19">
            <w:pPr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C04EE7" w:rsidRDefault="0025241C" w:rsidP="00E919D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E919DD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E919DD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E919DD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E919DD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C04EE7" w:rsidRDefault="0025241C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25241C" w:rsidRPr="00C04EE7" w:rsidRDefault="0025241C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C04EE7" w:rsidRDefault="0025241C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C04EE7" w:rsidRDefault="0025241C" w:rsidP="001F049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C04EE7" w:rsidRDefault="0025241C" w:rsidP="001F049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C04EE7" w:rsidTr="00C04EE7">
        <w:trPr>
          <w:trHeight w:val="534"/>
        </w:trPr>
        <w:tc>
          <w:tcPr>
            <w:tcW w:w="1455" w:type="pct"/>
          </w:tcPr>
          <w:p w:rsidR="00B63D58" w:rsidRPr="00C04EE7" w:rsidRDefault="00B63D58" w:rsidP="00555A19">
            <w:pPr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ELECTRICITY</w:t>
            </w:r>
          </w:p>
          <w:p w:rsidR="00B63D58" w:rsidRPr="00C04EE7" w:rsidRDefault="00B63D58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C04EE7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B63D58" w:rsidRPr="00C04EE7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B63D58" w:rsidRPr="00C04EE7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C04EE7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C04EE7" w:rsidRDefault="00845A5B" w:rsidP="008A64B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</w:tcPr>
          <w:p w:rsidR="008D1E3A" w:rsidRPr="00C04EE7" w:rsidRDefault="008D1E3A" w:rsidP="00EB60E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3C6D" w:rsidRPr="00C04EE7" w:rsidTr="00C04EE7">
        <w:trPr>
          <w:trHeight w:val="534"/>
        </w:trPr>
        <w:tc>
          <w:tcPr>
            <w:tcW w:w="1455" w:type="pct"/>
          </w:tcPr>
          <w:p w:rsidR="007F3C6D" w:rsidRPr="00C04EE7" w:rsidRDefault="007F3C6D" w:rsidP="00EB27E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Live electrical conductors? (</w:t>
            </w:r>
            <w:r w:rsidRPr="00C04EE7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C04EE7">
              <w:rPr>
                <w:rFonts w:cs="Arial"/>
                <w:sz w:val="20"/>
                <w:szCs w:val="20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7F3C6D" w:rsidRPr="00C04EE7" w:rsidRDefault="007F3C6D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EB27E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7D407A" w:rsidRPr="00C04EE7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7D407A" w:rsidRPr="00C04EE7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7D407A" w:rsidRPr="00C04EE7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D407A" w:rsidRPr="00C04EE7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D407A" w:rsidRPr="00C04EE7" w:rsidRDefault="007D407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C04EE7" w:rsidTr="00C04EE7">
        <w:trPr>
          <w:trHeight w:val="534"/>
        </w:trPr>
        <w:tc>
          <w:tcPr>
            <w:tcW w:w="1455" w:type="pct"/>
          </w:tcPr>
          <w:p w:rsidR="007D407A" w:rsidRPr="00C04EE7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7D407A" w:rsidRPr="00C04EE7" w:rsidRDefault="007D407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C04EE7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00F52" w:rsidRDefault="00600F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C04EE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15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5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04EE7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25241C" w:rsidRPr="00C04EE7" w:rsidTr="00C04EE7">
        <w:trPr>
          <w:trHeight w:val="513"/>
        </w:trPr>
        <w:tc>
          <w:tcPr>
            <w:tcW w:w="1864" w:type="pct"/>
            <w:gridSpan w:val="2"/>
          </w:tcPr>
          <w:p w:rsidR="0025241C" w:rsidRPr="00C04EE7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2" w:type="pct"/>
          </w:tcPr>
          <w:p w:rsidR="0025241C" w:rsidRPr="00C04EE7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C04EE7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5" w:type="pct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058C4" w:rsidRPr="00C04EE7" w:rsidTr="00C04EE7">
        <w:trPr>
          <w:trHeight w:val="534"/>
        </w:trPr>
        <w:tc>
          <w:tcPr>
            <w:tcW w:w="1455" w:type="pct"/>
          </w:tcPr>
          <w:p w:rsidR="009058C4" w:rsidRPr="00C04EE7" w:rsidRDefault="009058C4" w:rsidP="00800C50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ERGONOMICS</w:t>
            </w:r>
          </w:p>
          <w:p w:rsidR="009058C4" w:rsidRPr="00C04EE7" w:rsidRDefault="009058C4" w:rsidP="00800C50">
            <w:pPr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Can anyone be injured due to:</w:t>
            </w:r>
          </w:p>
        </w:tc>
        <w:tc>
          <w:tcPr>
            <w:tcW w:w="409" w:type="pct"/>
          </w:tcPr>
          <w:p w:rsidR="009058C4" w:rsidRPr="00C04EE7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9058C4" w:rsidRPr="00C04EE7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C04EE7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9058C4" w:rsidRPr="00C04EE7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</w:tcPr>
          <w:p w:rsidR="00EB60E5" w:rsidRPr="00C04EE7" w:rsidRDefault="00EB60E5" w:rsidP="00EB60E5">
            <w:pPr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 use of the equipment may involve repetitive body movements and awkward positions.</w:t>
            </w:r>
          </w:p>
          <w:p w:rsidR="00EB60E5" w:rsidRPr="00C04EE7" w:rsidRDefault="00EB60E5" w:rsidP="00EB60E5">
            <w:pPr>
              <w:rPr>
                <w:sz w:val="20"/>
                <w:szCs w:val="20"/>
              </w:rPr>
            </w:pPr>
          </w:p>
          <w:p w:rsidR="009058C4" w:rsidRPr="00C04EE7" w:rsidRDefault="009058C4" w:rsidP="00EB6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regular breaks are taken if the task entails long duration time.</w:t>
            </w: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 xml:space="preserve">Ensure appropriate manual handling techniques are applied whilst operating equipment. </w:t>
            </w:r>
          </w:p>
          <w:p w:rsidR="009058C4" w:rsidRPr="00C04EE7" w:rsidRDefault="009058C4" w:rsidP="006D5AB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00F52" w:rsidRPr="00C04EE7" w:rsidTr="00C04EE7">
        <w:trPr>
          <w:trHeight w:val="534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Poorly designed workstation?</w:t>
            </w:r>
          </w:p>
        </w:tc>
        <w:tc>
          <w:tcPr>
            <w:tcW w:w="409" w:type="pct"/>
          </w:tcPr>
          <w:p w:rsidR="00600F52" w:rsidRPr="00C04EE7" w:rsidRDefault="00600F52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EB60E5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E5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EB60E5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0E5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600F52" w:rsidRPr="00C04EE7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600F52" w:rsidRPr="00C04EE7" w:rsidRDefault="00600F52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00F52" w:rsidRPr="00C04EE7" w:rsidRDefault="00600F52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00F52" w:rsidRPr="00C04EE7" w:rsidTr="00C04EE7">
        <w:trPr>
          <w:trHeight w:val="534"/>
        </w:trPr>
        <w:tc>
          <w:tcPr>
            <w:tcW w:w="1455" w:type="pct"/>
          </w:tcPr>
          <w:p w:rsidR="00600F52" w:rsidRPr="00C04EE7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Repetitive body movement?</w:t>
            </w:r>
          </w:p>
        </w:tc>
        <w:tc>
          <w:tcPr>
            <w:tcW w:w="409" w:type="pct"/>
          </w:tcPr>
          <w:p w:rsidR="00600F52" w:rsidRPr="00C04EE7" w:rsidRDefault="00600F52" w:rsidP="008C771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00F52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600F52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2" w:type="pct"/>
          </w:tcPr>
          <w:p w:rsidR="00600F52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5" w:type="pct"/>
            <w:vMerge/>
          </w:tcPr>
          <w:p w:rsidR="00600F52" w:rsidRPr="00C04EE7" w:rsidRDefault="00600F52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00F52" w:rsidRPr="00C04EE7" w:rsidRDefault="00600F52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EB60E5" w:rsidRPr="00C04EE7" w:rsidRDefault="00EB60E5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2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Design deficiency causing psychological stress?</w:t>
            </w:r>
          </w:p>
        </w:tc>
        <w:tc>
          <w:tcPr>
            <w:tcW w:w="409" w:type="pct"/>
          </w:tcPr>
          <w:p w:rsidR="00EB60E5" w:rsidRPr="00C04EE7" w:rsidRDefault="00EB60E5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Inadequate or poorly placed lighting?</w:t>
            </w:r>
          </w:p>
        </w:tc>
        <w:tc>
          <w:tcPr>
            <w:tcW w:w="409" w:type="pct"/>
          </w:tcPr>
          <w:p w:rsidR="00EB60E5" w:rsidRPr="00C04EE7" w:rsidRDefault="00EB60E5" w:rsidP="00E919D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EB60E5" w:rsidRPr="00C04EE7" w:rsidRDefault="00EB60E5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2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EB60E5" w:rsidRPr="00C04EE7" w:rsidRDefault="00EB60E5" w:rsidP="008C771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EB60E5" w:rsidRPr="00C04EE7" w:rsidRDefault="00EB60E5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EB60E5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EB60E5" w:rsidRPr="00C04EE7" w:rsidRDefault="00EB60E5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C04EE7" w:rsidRDefault="00EB60E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C04EE7" w:rsidRDefault="0025241C" w:rsidP="00555A19">
            <w:pPr>
              <w:spacing w:line="360" w:lineRule="auto"/>
              <w:ind w:left="128"/>
              <w:rPr>
                <w:rFonts w:cs="Arial"/>
                <w:b w:val="0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25241C" w:rsidRPr="00C04EE7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Control Measures</w:t>
            </w:r>
          </w:p>
        </w:tc>
      </w:tr>
      <w:tr w:rsidR="0025241C" w:rsidRPr="00C04EE7" w:rsidTr="00C04EE7">
        <w:trPr>
          <w:trHeight w:val="513"/>
        </w:trPr>
        <w:tc>
          <w:tcPr>
            <w:tcW w:w="1865" w:type="pct"/>
            <w:gridSpan w:val="2"/>
          </w:tcPr>
          <w:p w:rsidR="0025241C" w:rsidRPr="00C04EE7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1" w:type="pct"/>
          </w:tcPr>
          <w:p w:rsidR="0025241C" w:rsidRPr="00C04EE7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7" w:type="pct"/>
          </w:tcPr>
          <w:p w:rsidR="0025241C" w:rsidRPr="00C04EE7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C04EE7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C04EE7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4187" w:rsidRPr="00C04EE7" w:rsidTr="00C04EE7">
        <w:trPr>
          <w:trHeight w:val="534"/>
        </w:trPr>
        <w:tc>
          <w:tcPr>
            <w:tcW w:w="1455" w:type="pct"/>
          </w:tcPr>
          <w:p w:rsidR="00B44187" w:rsidRPr="00C04EE7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C04EE7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C04EE7">
              <w:rPr>
                <w:rFonts w:cs="Arial"/>
                <w:sz w:val="18"/>
                <w:szCs w:val="18"/>
              </w:rPr>
              <w:t xml:space="preserve"> </w:t>
            </w:r>
            <w:r w:rsidR="00AD3F7C" w:rsidRPr="00C04EE7">
              <w:rPr>
                <w:rFonts w:cs="Arial"/>
                <w:sz w:val="18"/>
                <w:szCs w:val="18"/>
                <w:lang w:val="en-US"/>
              </w:rPr>
              <w:t>p</w:t>
            </w:r>
            <w:r w:rsidRPr="00C04EE7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C04EE7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C04EE7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C04EE7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04EE7" w:rsidRDefault="00B44187" w:rsidP="00910BBD">
            <w:pPr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="00910BBD"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="00910BBD"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C04EE7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C04EE7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C04EE7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C04EE7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C04EE7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95AEE" w:rsidRPr="00C04EE7" w:rsidTr="00C04EE7">
        <w:trPr>
          <w:trHeight w:val="534"/>
        </w:trPr>
        <w:tc>
          <w:tcPr>
            <w:tcW w:w="1455" w:type="pct"/>
          </w:tcPr>
          <w:p w:rsidR="00095AEE" w:rsidRPr="00C04EE7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C04EE7" w:rsidRDefault="00095AEE" w:rsidP="00800C50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04EE7" w:rsidRDefault="00095AEE" w:rsidP="008A64BB">
            <w:pPr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="008A64BB"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="008A64BB"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C04EE7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M</w:t>
            </w:r>
            <w:r w:rsidR="00EB60E5" w:rsidRPr="00C04EE7">
              <w:rPr>
                <w:rFonts w:cs="Arial"/>
                <w:sz w:val="18"/>
                <w:szCs w:val="18"/>
              </w:rPr>
              <w:t>inor</w:t>
            </w:r>
          </w:p>
        </w:tc>
        <w:tc>
          <w:tcPr>
            <w:tcW w:w="361" w:type="pct"/>
          </w:tcPr>
          <w:p w:rsidR="00095AEE" w:rsidRPr="00C04EE7" w:rsidRDefault="00C90515" w:rsidP="00C9051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095AEE" w:rsidRPr="00C04EE7" w:rsidRDefault="00EB60E5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913" w:type="pct"/>
          </w:tcPr>
          <w:p w:rsidR="00095AEE" w:rsidRPr="00C04EE7" w:rsidRDefault="00C90515" w:rsidP="00EB60E5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 xml:space="preserve">Operation of the </w:t>
            </w:r>
            <w:r w:rsidR="00EB60E5" w:rsidRPr="00C04EE7">
              <w:rPr>
                <w:sz w:val="18"/>
                <w:szCs w:val="18"/>
              </w:rPr>
              <w:t xml:space="preserve">hedge trimmer </w:t>
            </w:r>
            <w:r w:rsidRPr="00C04EE7">
              <w:rPr>
                <w:sz w:val="18"/>
                <w:szCs w:val="18"/>
              </w:rPr>
              <w:t>could result in high noise levels.</w:t>
            </w:r>
          </w:p>
        </w:tc>
        <w:tc>
          <w:tcPr>
            <w:tcW w:w="1084" w:type="pct"/>
          </w:tcPr>
          <w:p w:rsidR="00095AEE" w:rsidRPr="00C04EE7" w:rsidRDefault="00EB60E5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Ensure appropriate PPE is worn (e.g. hearing protection)</w:t>
            </w:r>
          </w:p>
        </w:tc>
      </w:tr>
      <w:tr w:rsidR="007F3C6D" w:rsidRPr="00C04EE7" w:rsidTr="00C04EE7">
        <w:trPr>
          <w:trHeight w:val="534"/>
        </w:trPr>
        <w:tc>
          <w:tcPr>
            <w:tcW w:w="1455" w:type="pct"/>
          </w:tcPr>
          <w:p w:rsidR="007F3C6D" w:rsidRPr="00C04EE7" w:rsidRDefault="007F3C6D" w:rsidP="00800C50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7F3C6D" w:rsidRPr="00C04EE7" w:rsidRDefault="007F3C6D" w:rsidP="00800C50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C04EE7">
              <w:rPr>
                <w:rFonts w:cs="Arial"/>
                <w:sz w:val="18"/>
                <w:szCs w:val="18"/>
              </w:rPr>
              <w:t xml:space="preserve"> </w:t>
            </w:r>
            <w:r w:rsidRPr="00C04EE7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F3C6D" w:rsidRPr="00C04EE7" w:rsidRDefault="007F3C6D" w:rsidP="007F3C6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7F3C6D" w:rsidRPr="00C04EE7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7F3C6D" w:rsidRPr="00C04EE7" w:rsidRDefault="00EB60E5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The vibration from hedge trimmers can cause damage to the hands if they are used for long periods at a time.</w:t>
            </w:r>
          </w:p>
        </w:tc>
        <w:tc>
          <w:tcPr>
            <w:tcW w:w="1084" w:type="pct"/>
          </w:tcPr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Use a hedge trimmer with anti-vibration mountings.</w:t>
            </w:r>
          </w:p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Take regular breaks from continuous operation.</w:t>
            </w:r>
          </w:p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 xml:space="preserve"> </w:t>
            </w:r>
          </w:p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Wear appropriate PPE (e.g. gloves) especially in cold weather.</w:t>
            </w:r>
          </w:p>
          <w:p w:rsidR="00EB60E5" w:rsidRPr="00C04EE7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7F3C6D" w:rsidRPr="00C04EE7" w:rsidRDefault="00EB60E5" w:rsidP="00EB60E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04EE7">
              <w:rPr>
                <w:sz w:val="18"/>
                <w:szCs w:val="18"/>
              </w:rPr>
              <w:t>Maintain the hedge trimmer regularly to ensure smoother cutting and less vibration.</w:t>
            </w:r>
          </w:p>
        </w:tc>
      </w:tr>
      <w:tr w:rsidR="007F3C6D" w:rsidRPr="00C04EE7" w:rsidTr="00C04EE7">
        <w:trPr>
          <w:trHeight w:val="534"/>
        </w:trPr>
        <w:tc>
          <w:tcPr>
            <w:tcW w:w="1455" w:type="pct"/>
          </w:tcPr>
          <w:p w:rsidR="007F3C6D" w:rsidRPr="00C04EE7" w:rsidRDefault="007F3C6D" w:rsidP="00800C50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7F3C6D" w:rsidRPr="00C04EE7" w:rsidRDefault="007F3C6D" w:rsidP="00800C50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3C6D" w:rsidRPr="00C04EE7" w:rsidRDefault="007F3C6D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F3C6D" w:rsidRPr="00C04EE7" w:rsidRDefault="007F3C6D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F3C6D" w:rsidRPr="00C04EE7" w:rsidRDefault="007F3C6D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F3C6D" w:rsidRPr="00C04EE7" w:rsidTr="00C04EE7">
        <w:trPr>
          <w:trHeight w:val="412"/>
        </w:trPr>
        <w:tc>
          <w:tcPr>
            <w:tcW w:w="1455" w:type="pct"/>
          </w:tcPr>
          <w:p w:rsidR="007F3C6D" w:rsidRPr="00C04EE7" w:rsidRDefault="007F3C6D" w:rsidP="00555A19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7F3C6D" w:rsidRPr="00C04EE7" w:rsidRDefault="007F3C6D" w:rsidP="00555A19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3C6D" w:rsidRPr="00C04EE7" w:rsidRDefault="007F3C6D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F3C6D" w:rsidRPr="00C04EE7" w:rsidTr="00C04EE7">
        <w:trPr>
          <w:trHeight w:val="405"/>
        </w:trPr>
        <w:tc>
          <w:tcPr>
            <w:tcW w:w="1455" w:type="pct"/>
          </w:tcPr>
          <w:p w:rsidR="007F3C6D" w:rsidRPr="00C04EE7" w:rsidRDefault="007F3C6D" w:rsidP="00555A19">
            <w:pPr>
              <w:rPr>
                <w:rFonts w:cs="Arial"/>
                <w:b/>
                <w:sz w:val="18"/>
                <w:szCs w:val="18"/>
              </w:rPr>
            </w:pPr>
            <w:r w:rsidRPr="00C04EE7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7F3C6D" w:rsidRPr="00C04EE7" w:rsidRDefault="007F3C6D" w:rsidP="00555A19">
            <w:pPr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C04EE7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F3C6D" w:rsidRPr="00C04EE7" w:rsidRDefault="007F3C6D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C04EE7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C04EE7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C04EE7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7F3C6D" w:rsidRPr="00C04EE7" w:rsidRDefault="007F3C6D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F3C6D" w:rsidRPr="00C04EE7" w:rsidRDefault="007F3C6D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F3C6D" w:rsidRPr="00C04EE7" w:rsidTr="00C04EE7">
        <w:trPr>
          <w:trHeight w:val="410"/>
        </w:trPr>
        <w:tc>
          <w:tcPr>
            <w:tcW w:w="1455" w:type="pct"/>
          </w:tcPr>
          <w:p w:rsidR="007F3C6D" w:rsidRPr="00C04EE7" w:rsidRDefault="007F3C6D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3C6D" w:rsidRPr="00C04EE7" w:rsidRDefault="007F3C6D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C04EE7">
              <w:rPr>
                <w:rFonts w:cs="Arial"/>
                <w:sz w:val="18"/>
                <w:szCs w:val="18"/>
              </w:rPr>
              <w:t xml:space="preserve">Y 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  <w:r w:rsidRPr="00C04EE7">
              <w:rPr>
                <w:rFonts w:cs="Arial"/>
                <w:sz w:val="18"/>
                <w:szCs w:val="18"/>
              </w:rPr>
              <w:t xml:space="preserve"> N</w:t>
            </w:r>
            <w:r w:rsidRPr="00C04E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DD7" w:rsidRPr="00C04EE7">
              <w:rPr>
                <w:rFonts w:cs="Arial"/>
                <w:sz w:val="18"/>
                <w:szCs w:val="18"/>
              </w:rPr>
            </w:r>
            <w:r w:rsidR="00487DD7" w:rsidRPr="00C04EE7">
              <w:rPr>
                <w:rFonts w:cs="Arial"/>
                <w:sz w:val="18"/>
                <w:szCs w:val="18"/>
              </w:rPr>
              <w:fldChar w:fldCharType="separate"/>
            </w:r>
            <w:r w:rsidRPr="00C04E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F3C6D" w:rsidRPr="00C04EE7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C04EE7" w:rsidRPr="00C04EE7" w:rsidTr="00C0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C04EE7" w:rsidRDefault="00555A19" w:rsidP="00773BCA">
            <w:pPr>
              <w:spacing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82" w:type="pct"/>
            <w:gridSpan w:val="5"/>
          </w:tcPr>
          <w:p w:rsidR="00555A19" w:rsidRPr="00C04EE7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C04EE7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555A19" w:rsidRPr="00C04EE7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04EE7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C04EE7" w:rsidRPr="00C04EE7" w:rsidTr="00C04EE7">
        <w:trPr>
          <w:trHeight w:val="641"/>
        </w:trPr>
        <w:tc>
          <w:tcPr>
            <w:tcW w:w="1865" w:type="pct"/>
            <w:gridSpan w:val="2"/>
          </w:tcPr>
          <w:p w:rsidR="00555A19" w:rsidRPr="00C04EE7" w:rsidRDefault="00555A19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555A19" w:rsidRPr="00C04EE7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555A19" w:rsidRPr="00C04EE7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C04EE7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555A19" w:rsidRPr="00C04EE7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C04EE7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555A19" w:rsidRPr="00C04EE7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555A19" w:rsidRPr="00C04EE7" w:rsidRDefault="00555A19" w:rsidP="00555A19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SLIPS/TRIPS/FALLS</w:t>
            </w:r>
          </w:p>
          <w:p w:rsidR="00555A19" w:rsidRPr="00C04EE7" w:rsidRDefault="00555A19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C04EE7" w:rsidRDefault="00555A19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555A19" w:rsidRPr="00C04EE7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C04EE7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555A19" w:rsidRPr="00C04EE7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There may be a slip, trip or fall risk to the operator due to equipment being used outdoors and in a diverse range of environments.</w:t>
            </w:r>
          </w:p>
          <w:p w:rsidR="00555A19" w:rsidRPr="00C04EE7" w:rsidRDefault="00555A19" w:rsidP="00910BBD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 xml:space="preserve">Operator to inspect work environment for hazards prior to commencing work. </w:t>
            </w: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the hedge trimmer blades come to a complete stop before moving or placing the equipment down.</w:t>
            </w: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appropriate working at heights risk controls are in place when working from a ladder or work platform.</w:t>
            </w:r>
          </w:p>
          <w:p w:rsidR="00EB60E5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8D1E3A" w:rsidRPr="00C04EE7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appropriate footwear is worn.</w:t>
            </w: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1C7F8E" w:rsidRPr="00C04EE7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1C7F8E" w:rsidRPr="00C04EE7" w:rsidRDefault="001C7F8E" w:rsidP="001C7F8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C04EE7" w:rsidRDefault="001C7F8E" w:rsidP="008A64B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</w:t>
            </w:r>
            <w:r w:rsidR="00EB60E5" w:rsidRPr="00C04EE7">
              <w:rPr>
                <w:rFonts w:cs="Arial"/>
                <w:sz w:val="20"/>
                <w:szCs w:val="20"/>
              </w:rPr>
              <w:t>inor</w:t>
            </w:r>
          </w:p>
        </w:tc>
        <w:tc>
          <w:tcPr>
            <w:tcW w:w="364" w:type="pct"/>
          </w:tcPr>
          <w:p w:rsidR="001C7F8E" w:rsidRPr="00C04EE7" w:rsidRDefault="00EB60E5" w:rsidP="00EB60E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1C7F8E" w:rsidRPr="00C04EE7" w:rsidRDefault="00C90515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1C7F8E" w:rsidRPr="00C04EE7" w:rsidRDefault="001C7F8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1C7F8E" w:rsidRPr="00C04EE7" w:rsidRDefault="001C7F8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EB27E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EB60E5" w:rsidRPr="00C04EE7" w:rsidRDefault="00EB60E5" w:rsidP="00C75ED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EB27E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EB60E5" w:rsidRPr="00C04EE7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noProof/>
                <w:sz w:val="20"/>
                <w:szCs w:val="20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EB60E5" w:rsidRPr="00C04EE7" w:rsidRDefault="00EB60E5" w:rsidP="008A64BB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6B5E60">
            <w:pPr>
              <w:rPr>
                <w:rFonts w:cs="Arial"/>
                <w:noProof/>
                <w:sz w:val="20"/>
                <w:szCs w:val="20"/>
              </w:rPr>
            </w:pPr>
            <w:r w:rsidRPr="00C04EE7">
              <w:rPr>
                <w:rFonts w:cs="Arial"/>
                <w:noProof/>
                <w:sz w:val="20"/>
                <w:szCs w:val="20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EB60E5" w:rsidRPr="00C04EE7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C04EE7">
              <w:rPr>
                <w:rFonts w:cs="Arial"/>
                <w:noProof/>
                <w:sz w:val="20"/>
                <w:szCs w:val="20"/>
              </w:rPr>
              <w:t>Use of work platforms, stairs or ladders?</w:t>
            </w:r>
          </w:p>
        </w:tc>
        <w:tc>
          <w:tcPr>
            <w:tcW w:w="410" w:type="pct"/>
          </w:tcPr>
          <w:p w:rsidR="00EB60E5" w:rsidRPr="00C04EE7" w:rsidRDefault="00EB60E5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C04EE7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noProof/>
                <w:sz w:val="20"/>
                <w:szCs w:val="20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EB60E5" w:rsidRPr="00C04EE7" w:rsidRDefault="00EB60E5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EB60E5" w:rsidRPr="00C04EE7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C04EE7">
              <w:rPr>
                <w:rFonts w:cs="Arial"/>
                <w:noProof/>
                <w:sz w:val="20"/>
                <w:szCs w:val="20"/>
              </w:rPr>
              <w:t>Other</w:t>
            </w:r>
          </w:p>
        </w:tc>
        <w:tc>
          <w:tcPr>
            <w:tcW w:w="410" w:type="pct"/>
          </w:tcPr>
          <w:p w:rsidR="00EB60E5" w:rsidRPr="00C04EE7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B60E5" w:rsidRPr="00C04EE7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294"/>
        </w:trPr>
        <w:tc>
          <w:tcPr>
            <w:tcW w:w="1865" w:type="pct"/>
            <w:gridSpan w:val="2"/>
          </w:tcPr>
          <w:p w:rsidR="001F6632" w:rsidRPr="00C04EE7" w:rsidRDefault="005A52F3" w:rsidP="001F6632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br w:type="page"/>
            </w:r>
            <w:r w:rsidR="00EB3C46" w:rsidRPr="00C04EE7">
              <w:rPr>
                <w:rFonts w:cs="Arial"/>
                <w:sz w:val="20"/>
                <w:szCs w:val="20"/>
              </w:rPr>
              <w:br w:type="page"/>
            </w:r>
            <w:r w:rsidR="00E43670" w:rsidRPr="00C04EE7">
              <w:rPr>
                <w:rFonts w:cs="Arial"/>
                <w:sz w:val="20"/>
                <w:szCs w:val="20"/>
              </w:rPr>
              <w:br w:type="page"/>
            </w:r>
            <w:r w:rsidR="001F6632" w:rsidRPr="00C04EE7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C04EE7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C04EE7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1F6632" w:rsidRPr="00C04EE7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C04EE7" w:rsidRPr="00C04EE7" w:rsidTr="00C04EE7">
        <w:trPr>
          <w:trHeight w:val="513"/>
        </w:trPr>
        <w:tc>
          <w:tcPr>
            <w:tcW w:w="1865" w:type="pct"/>
            <w:gridSpan w:val="2"/>
          </w:tcPr>
          <w:p w:rsidR="001F6632" w:rsidRPr="00C04EE7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C04EE7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1F6632" w:rsidRPr="00C04EE7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1F6632" w:rsidRPr="00C04EE7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C04EE7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C04EE7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1F6632" w:rsidRPr="00C04EE7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FA760A" w:rsidRPr="00C04EE7" w:rsidRDefault="00FA760A" w:rsidP="001F6632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FA760A" w:rsidRPr="00C04EE7" w:rsidRDefault="00FA760A" w:rsidP="001F6632">
            <w:pPr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C04EE7" w:rsidRDefault="00FA760A" w:rsidP="006D5AB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C04EE7" w:rsidRDefault="006D5AB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FA760A" w:rsidRPr="00C04EE7" w:rsidRDefault="006D5AB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FA760A" w:rsidRPr="00C04EE7" w:rsidRDefault="006D5AB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gridSpan w:val="3"/>
            <w:vMerge w:val="restart"/>
          </w:tcPr>
          <w:p w:rsidR="00FA760A" w:rsidRPr="00C04EE7" w:rsidRDefault="006D5AB8" w:rsidP="00404B4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 xml:space="preserve">The storage and handling of petrol (e.g. refuelling) may </w:t>
            </w:r>
            <w:r w:rsidRPr="00C04EE7">
              <w:rPr>
                <w:sz w:val="20"/>
                <w:szCs w:val="20"/>
              </w:rPr>
              <w:lastRenderedPageBreak/>
              <w:t>pose a risk of fire and explosion to the operator.</w:t>
            </w:r>
          </w:p>
        </w:tc>
        <w:tc>
          <w:tcPr>
            <w:tcW w:w="1084" w:type="pct"/>
            <w:vMerge w:val="restart"/>
          </w:tcPr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lastRenderedPageBreak/>
              <w:t xml:space="preserve">Ensure fuel is appropriately stored (e.g. away from ignition sources in </w:t>
            </w:r>
            <w:r w:rsidRPr="00C04EE7">
              <w:rPr>
                <w:sz w:val="20"/>
                <w:szCs w:val="20"/>
              </w:rPr>
              <w:lastRenderedPageBreak/>
              <w:t>a locked storage area).</w:t>
            </w:r>
          </w:p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</w:p>
          <w:p w:rsidR="00FA760A" w:rsidRPr="00C04EE7" w:rsidRDefault="006D5AB8" w:rsidP="006D5AB8">
            <w:pPr>
              <w:pStyle w:val="OHSAdvtext"/>
              <w:jc w:val="left"/>
              <w:rPr>
                <w:rFonts w:cs="Arial"/>
                <w:szCs w:val="20"/>
              </w:rPr>
            </w:pPr>
            <w:r w:rsidRPr="00C04EE7">
              <w:rPr>
                <w:szCs w:val="20"/>
              </w:rPr>
              <w:t>Ensure refuelling is conducted in a safe manner (e.g. equipment is switched off, away from ignition sources etc.).</w:t>
            </w:r>
          </w:p>
        </w:tc>
      </w:tr>
      <w:tr w:rsidR="00C04EE7" w:rsidRPr="00C04EE7" w:rsidTr="00C04EE7">
        <w:trPr>
          <w:trHeight w:val="444"/>
        </w:trPr>
        <w:tc>
          <w:tcPr>
            <w:tcW w:w="1455" w:type="pct"/>
          </w:tcPr>
          <w:p w:rsidR="007F3C6D" w:rsidRPr="00C04EE7" w:rsidRDefault="007F3C6D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C04EE7">
              <w:rPr>
                <w:rFonts w:cs="Arial"/>
                <w:sz w:val="20"/>
                <w:szCs w:val="20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F3C6D" w:rsidRPr="00C04EE7" w:rsidRDefault="007F3C6D" w:rsidP="006D5AB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C04EE7" w:rsidRDefault="006D5AB8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7F3C6D" w:rsidRPr="00C04EE7" w:rsidRDefault="006D5AB8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7F3C6D" w:rsidRPr="00C04EE7" w:rsidRDefault="006D5AB8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22"/>
        </w:trPr>
        <w:tc>
          <w:tcPr>
            <w:tcW w:w="1455" w:type="pct"/>
          </w:tcPr>
          <w:p w:rsidR="007F3C6D" w:rsidRPr="00C04EE7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7F3C6D" w:rsidRPr="00C04EE7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C04EE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04EE7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7F3C6D" w:rsidRPr="00C04EE7" w:rsidRDefault="007F3C6D" w:rsidP="00E919D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F76ED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7F3C6D" w:rsidRPr="00C04EE7" w:rsidRDefault="007F3C6D" w:rsidP="00D778A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F3C6D" w:rsidRPr="00C04EE7" w:rsidRDefault="007F3C6D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4"/>
        </w:trPr>
        <w:tc>
          <w:tcPr>
            <w:tcW w:w="1455" w:type="pct"/>
          </w:tcPr>
          <w:p w:rsidR="007F3C6D" w:rsidRPr="00C04EE7" w:rsidRDefault="007F3C6D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7F3C6D" w:rsidRPr="00C04EE7" w:rsidRDefault="007F3C6D" w:rsidP="00C9051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C04EE7" w:rsidRDefault="007F3C6D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404B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06"/>
        </w:trPr>
        <w:tc>
          <w:tcPr>
            <w:tcW w:w="1455" w:type="pct"/>
          </w:tcPr>
          <w:p w:rsidR="007F3C6D" w:rsidRPr="00C04EE7" w:rsidRDefault="007F3C6D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7F3C6D" w:rsidRPr="00C04EE7" w:rsidRDefault="007F3C6D" w:rsidP="00910BB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C04EE7" w:rsidRDefault="007F3C6D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534"/>
        </w:trPr>
        <w:tc>
          <w:tcPr>
            <w:tcW w:w="1455" w:type="pct"/>
          </w:tcPr>
          <w:p w:rsidR="007F3C6D" w:rsidRPr="00C04EE7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OTHER</w:t>
            </w:r>
          </w:p>
          <w:p w:rsidR="007F3C6D" w:rsidRPr="00C04EE7" w:rsidRDefault="007F3C6D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C04EE7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7F3C6D" w:rsidRPr="00C04EE7" w:rsidRDefault="007F3C6D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 hedge trimmer produces exhaust fumes which can build up over time in an enclosed space.</w:t>
            </w:r>
          </w:p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</w:p>
          <w:p w:rsidR="007F3C6D" w:rsidRPr="00C04EE7" w:rsidRDefault="006D5AB8" w:rsidP="006D5AB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The operation of the hedge trimmer may produce wood dust.</w:t>
            </w:r>
          </w:p>
        </w:tc>
        <w:tc>
          <w:tcPr>
            <w:tcW w:w="1084" w:type="pct"/>
            <w:vMerge w:val="restart"/>
          </w:tcPr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Ensure the hedge trimmer is only operated where there is adequate ventilation.</w:t>
            </w:r>
          </w:p>
          <w:p w:rsidR="006D5AB8" w:rsidRPr="00C04EE7" w:rsidRDefault="006D5AB8" w:rsidP="006D5AB8">
            <w:pPr>
              <w:spacing w:before="20" w:after="20"/>
              <w:rPr>
                <w:sz w:val="20"/>
                <w:szCs w:val="20"/>
              </w:rPr>
            </w:pPr>
          </w:p>
          <w:p w:rsidR="007F3C6D" w:rsidRPr="00C04EE7" w:rsidRDefault="006D5AB8" w:rsidP="006D5AB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04EE7">
              <w:rPr>
                <w:sz w:val="20"/>
                <w:szCs w:val="20"/>
              </w:rPr>
              <w:t>Refuel chainsaw in well-ventilated area.</w:t>
            </w:r>
          </w:p>
        </w:tc>
      </w:tr>
      <w:tr w:rsidR="00C04EE7" w:rsidRPr="00C04EE7" w:rsidTr="00C04EE7">
        <w:trPr>
          <w:trHeight w:val="398"/>
        </w:trPr>
        <w:tc>
          <w:tcPr>
            <w:tcW w:w="1455" w:type="pct"/>
          </w:tcPr>
          <w:p w:rsidR="007F3C6D" w:rsidRPr="00C04EE7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7F3C6D" w:rsidRPr="00C04EE7" w:rsidRDefault="007F3C6D" w:rsidP="006D5AB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="006D5AB8"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C04EE7" w:rsidRDefault="006D5AB8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7F3C6D" w:rsidRPr="00C04EE7" w:rsidRDefault="006D5AB8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7F3C6D" w:rsidRPr="00C04EE7" w:rsidRDefault="006D5AB8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C04EE7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8"/>
        </w:trPr>
        <w:tc>
          <w:tcPr>
            <w:tcW w:w="1455" w:type="pct"/>
          </w:tcPr>
          <w:p w:rsidR="006D5AB8" w:rsidRPr="00C04EE7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6D5AB8" w:rsidRPr="00C04EE7" w:rsidRDefault="006D5AB8" w:rsidP="006D5AB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C04EE7" w:rsidRDefault="006D5AB8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6D5AB8" w:rsidRPr="00C04EE7" w:rsidRDefault="006D5AB8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6D5AB8" w:rsidRPr="00C04EE7" w:rsidRDefault="006D5AB8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3" w:type="pct"/>
            <w:gridSpan w:val="3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1"/>
        </w:trPr>
        <w:tc>
          <w:tcPr>
            <w:tcW w:w="1455" w:type="pct"/>
          </w:tcPr>
          <w:p w:rsidR="006D5AB8" w:rsidRPr="00C04EE7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6D5AB8" w:rsidRPr="00C04EE7" w:rsidRDefault="006D5AB8" w:rsidP="007F3C6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C04EE7" w:rsidRDefault="006D5AB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6D5AB8" w:rsidRPr="00C04EE7" w:rsidRDefault="006D5AB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6D5AB8" w:rsidRPr="00C04EE7" w:rsidRDefault="006D5AB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3" w:type="pct"/>
            <w:gridSpan w:val="3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7"/>
        </w:trPr>
        <w:tc>
          <w:tcPr>
            <w:tcW w:w="1455" w:type="pct"/>
          </w:tcPr>
          <w:p w:rsidR="006D5AB8" w:rsidRPr="00C04EE7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6D5AB8" w:rsidRPr="00C04EE7" w:rsidRDefault="006D5AB8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Y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r w:rsidRPr="00C04EE7">
              <w:rPr>
                <w:rFonts w:cs="Arial"/>
                <w:sz w:val="20"/>
                <w:szCs w:val="20"/>
              </w:rPr>
              <w:t xml:space="preserve"> N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87DD7" w:rsidRPr="00C04EE7">
              <w:rPr>
                <w:rFonts w:cs="Arial"/>
                <w:sz w:val="20"/>
                <w:szCs w:val="20"/>
              </w:rPr>
            </w:r>
            <w:r w:rsidR="00487DD7"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D5AB8" w:rsidRPr="00C04EE7" w:rsidRDefault="006D5AB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04EE7" w:rsidRPr="00C04EE7" w:rsidTr="00C04EE7">
        <w:trPr>
          <w:trHeight w:val="414"/>
        </w:trPr>
        <w:tc>
          <w:tcPr>
            <w:tcW w:w="5000" w:type="pct"/>
            <w:gridSpan w:val="10"/>
          </w:tcPr>
          <w:p w:rsidR="006D5AB8" w:rsidRPr="00C04EE7" w:rsidRDefault="006D5AB8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04EE7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C04EE7" w:rsidRPr="00C04EE7" w:rsidTr="00C04EE7">
        <w:trPr>
          <w:trHeight w:val="1029"/>
        </w:trPr>
        <w:tc>
          <w:tcPr>
            <w:tcW w:w="1957" w:type="pct"/>
            <w:gridSpan w:val="3"/>
          </w:tcPr>
          <w:p w:rsidR="006D5AB8" w:rsidRPr="00C04EE7" w:rsidRDefault="006D5AB8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Authorised By: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04E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4EE7">
              <w:rPr>
                <w:rFonts w:cs="Arial"/>
                <w:sz w:val="20"/>
                <w:szCs w:val="20"/>
              </w:rPr>
            </w:r>
            <w:r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</w:p>
          <w:p w:rsidR="006D5AB8" w:rsidRPr="00C04EE7" w:rsidRDefault="006D5AB8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6D5AB8" w:rsidRPr="00C04EE7" w:rsidRDefault="006D5AB8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5"/>
          </w:tcPr>
          <w:p w:rsidR="006D5AB8" w:rsidRPr="00C04EE7" w:rsidRDefault="006D5AB8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6D5AB8" w:rsidRPr="00C04EE7" w:rsidRDefault="006D5AB8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C04EE7">
              <w:rPr>
                <w:rFonts w:cs="Arial"/>
                <w:sz w:val="20"/>
                <w:szCs w:val="20"/>
              </w:rPr>
              <w:t xml:space="preserve">Date: </w:t>
            </w:r>
            <w:r w:rsidRPr="00C04EE7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8" w:name="Text553"/>
            <w:r w:rsidRPr="00C04E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4EE7">
              <w:rPr>
                <w:rFonts w:cs="Arial"/>
                <w:sz w:val="20"/>
                <w:szCs w:val="20"/>
              </w:rPr>
            </w:r>
            <w:r w:rsidRPr="00C04EE7">
              <w:rPr>
                <w:rFonts w:cs="Arial"/>
                <w:sz w:val="20"/>
                <w:szCs w:val="20"/>
              </w:rPr>
              <w:fldChar w:fldCharType="separate"/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noProof/>
                <w:sz w:val="20"/>
                <w:szCs w:val="20"/>
              </w:rPr>
              <w:t> </w:t>
            </w:r>
            <w:r w:rsidRPr="00C04EE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04180" w:rsidRDefault="001F6632" w:rsidP="001F6632">
      <w:pPr>
        <w:rPr>
          <w:rFonts w:cs="Arial"/>
          <w:szCs w:val="22"/>
        </w:rPr>
        <w:sectPr w:rsidR="00E04180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C04E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C04EE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C04EE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C04E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  <w:vMerge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C04EE7">
              <w:tc>
                <w:tcPr>
                  <w:tcW w:w="121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C04E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C04EE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C04EE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C04E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C04EE7" w:rsidRDefault="00003E1C" w:rsidP="00C04EE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  <w:p w:rsidR="00003E1C" w:rsidRPr="00C04EE7" w:rsidRDefault="00C04EE7" w:rsidP="00C04EE7">
                  <w:pPr>
                    <w:tabs>
                      <w:tab w:val="left" w:pos="348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C04E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C04EE7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04EE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E04180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EF" w:rsidRDefault="006075EF">
      <w:r>
        <w:separator/>
      </w:r>
    </w:p>
  </w:endnote>
  <w:endnote w:type="continuationSeparator" w:id="0">
    <w:p w:rsidR="006075EF" w:rsidRDefault="006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87DD7">
      <w:rPr>
        <w:i/>
        <w:sz w:val="18"/>
        <w:szCs w:val="18"/>
        <w:lang w:val="en-US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7A6B0A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Hedge Trimmer</w:t>
    </w:r>
    <w:r w:rsidR="007E0EF1">
      <w:rPr>
        <w:sz w:val="18"/>
      </w:rPr>
      <w:t xml:space="preserve"> (Fuel)</w:t>
    </w:r>
    <w:r w:rsidR="00C520DB">
      <w:rPr>
        <w:sz w:val="18"/>
      </w:rPr>
      <w:t xml:space="preserve">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487DD7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Pr="00980CD5" w:rsidRDefault="00E04180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Hedge Trimmer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87DD7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E04180" w:rsidRPr="00501C44" w:rsidRDefault="00E0418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EF" w:rsidRDefault="006075EF">
      <w:r>
        <w:separator/>
      </w:r>
    </w:p>
  </w:footnote>
  <w:footnote w:type="continuationSeparator" w:id="0">
    <w:p w:rsidR="006075EF" w:rsidRDefault="0060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3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E7" w:rsidRDefault="00C04EE7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487DD7" w:rsidP="00C04EE7">
    <w:pPr>
      <w:pStyle w:val="Header"/>
      <w:tabs>
        <w:tab w:val="clear" w:pos="4153"/>
        <w:tab w:val="clear" w:pos="8306"/>
        <w:tab w:val="center" w:pos="721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4" o:spid="_x0000_s2057" type="#_x0000_t136" style="position:absolute;margin-left:184.45pt;margin-top:235.85pt;width:574.55pt;height:114.9pt;rotation:21092571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2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487DD7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7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9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Pr="00B2384B" w:rsidRDefault="00E0418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80" w:rsidRDefault="00487D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1526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4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B7711F"/>
    <w:multiLevelType w:val="hybridMultilevel"/>
    <w:tmpl w:val="0D26C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DCF6677"/>
    <w:multiLevelType w:val="hybridMultilevel"/>
    <w:tmpl w:val="BD50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1CF2"/>
    <w:multiLevelType w:val="hybridMultilevel"/>
    <w:tmpl w:val="FD5E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A6"/>
    <w:multiLevelType w:val="hybridMultilevel"/>
    <w:tmpl w:val="793E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7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5"/>
  </w:num>
  <w:num w:numId="28">
    <w:abstractNumId w:val="32"/>
  </w:num>
  <w:num w:numId="29">
    <w:abstractNumId w:val="4"/>
  </w:num>
  <w:num w:numId="30">
    <w:abstractNumId w:val="24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0"/>
  </w:num>
  <w:num w:numId="38">
    <w:abstractNumId w:val="30"/>
  </w:num>
  <w:num w:numId="39">
    <w:abstractNumId w:val="13"/>
  </w:num>
  <w:num w:numId="40">
    <w:abstractNumId w:val="18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21"/>
  </w:num>
  <w:num w:numId="4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2B1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57FB6"/>
    <w:rsid w:val="002609EF"/>
    <w:rsid w:val="00262161"/>
    <w:rsid w:val="0027133A"/>
    <w:rsid w:val="00276F7B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55DD0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0FE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87DD7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3B4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0F52"/>
    <w:rsid w:val="00602196"/>
    <w:rsid w:val="00603A61"/>
    <w:rsid w:val="006075EF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3B83"/>
    <w:rsid w:val="006D5370"/>
    <w:rsid w:val="006D5AB8"/>
    <w:rsid w:val="006D7CD6"/>
    <w:rsid w:val="006E1FD0"/>
    <w:rsid w:val="006E6A27"/>
    <w:rsid w:val="00726ECF"/>
    <w:rsid w:val="00732A7A"/>
    <w:rsid w:val="00767DE5"/>
    <w:rsid w:val="00773BCA"/>
    <w:rsid w:val="00783C7F"/>
    <w:rsid w:val="00786310"/>
    <w:rsid w:val="007A0CAA"/>
    <w:rsid w:val="007A15D0"/>
    <w:rsid w:val="007A6B0A"/>
    <w:rsid w:val="007B0BC4"/>
    <w:rsid w:val="007B3349"/>
    <w:rsid w:val="007C38DC"/>
    <w:rsid w:val="007C6092"/>
    <w:rsid w:val="007D407A"/>
    <w:rsid w:val="007D6D52"/>
    <w:rsid w:val="007E0EF1"/>
    <w:rsid w:val="007E73A9"/>
    <w:rsid w:val="007F1080"/>
    <w:rsid w:val="007F3C6D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247C"/>
    <w:rsid w:val="00BD40A1"/>
    <w:rsid w:val="00BD7B4A"/>
    <w:rsid w:val="00BE0F62"/>
    <w:rsid w:val="00BE4936"/>
    <w:rsid w:val="00BF3C3C"/>
    <w:rsid w:val="00BF4BDF"/>
    <w:rsid w:val="00BF6AD7"/>
    <w:rsid w:val="00C04EE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0515"/>
    <w:rsid w:val="00C958F8"/>
    <w:rsid w:val="00CA0935"/>
    <w:rsid w:val="00CA09E7"/>
    <w:rsid w:val="00CA60DC"/>
    <w:rsid w:val="00CC063D"/>
    <w:rsid w:val="00CD0FB5"/>
    <w:rsid w:val="00CD1FCA"/>
    <w:rsid w:val="00CD4BF2"/>
    <w:rsid w:val="00CD536A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4180"/>
    <w:rsid w:val="00E05170"/>
    <w:rsid w:val="00E20034"/>
    <w:rsid w:val="00E21928"/>
    <w:rsid w:val="00E2647C"/>
    <w:rsid w:val="00E26A05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27E1"/>
    <w:rsid w:val="00EB3C46"/>
    <w:rsid w:val="00EB60E5"/>
    <w:rsid w:val="00EC2A8E"/>
    <w:rsid w:val="00EC34DC"/>
    <w:rsid w:val="00ED1B96"/>
    <w:rsid w:val="00ED3BDA"/>
    <w:rsid w:val="00ED3D03"/>
    <w:rsid w:val="00EF2EC3"/>
    <w:rsid w:val="00F0792F"/>
    <w:rsid w:val="00F155C0"/>
    <w:rsid w:val="00F22ED5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329243B"/>
  <w15:docId w15:val="{7FB619E3-73FC-4FF5-A1FA-3F536D1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character" w:styleId="FollowedHyperlink">
    <w:name w:val="FollowedHyperlink"/>
    <w:basedOn w:val="DefaultParagraphFont"/>
    <w:rsid w:val="00600F5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04EE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class="ExternalClassF467FFE7EDDD4921B66BDD3A46318C93"&gt;&lt;p&gt;​hedge trimmer fuel,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915D1-FBFC-4A69-BBFF-FB82A3B0523D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FCCFD6-7903-4279-9EDB-8AB7C6E2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2309</Words>
  <Characters>11987</Characters>
  <Application>Microsoft Office Word</Application>
  <DocSecurity>0</DocSecurity>
  <Lines>1198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Hedge Trimmer (Fuel)</vt:lpstr>
    </vt:vector>
  </TitlesOfParts>
  <Company>Marsh Pty Ltd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Hedge Trimmer (Fuel)</dc:title>
  <dc:creator>cjaconel</dc:creator>
  <cp:lastModifiedBy>Ravindran, Matthew</cp:lastModifiedBy>
  <cp:revision>2</cp:revision>
  <cp:lastPrinted>2009-04-24T02:53:00Z</cp:lastPrinted>
  <dcterms:created xsi:type="dcterms:W3CDTF">2023-02-02T05:20:00Z</dcterms:created>
  <dcterms:modified xsi:type="dcterms:W3CDTF">2023-02-02T05:20:00Z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2023-02-02T05:14:14Z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c59e3ba6-1441-4135-b259-68515fc4748f</vt:lpwstr>
  </property>
  <property fmtid="{D5CDD505-2E9C-101B-9397-08002B2CF9AE}" pid="27" name="MSIP_Label_38f1469a-2c2a-4aee-b92b-090d4c5468ff_ContentBits">
    <vt:lpwstr>0</vt:lpwstr>
  </property>
</Properties>
</file>