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D2235B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99352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B2384B" w:rsidRDefault="00B6728D" w:rsidP="00202B12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Plant/Equipment Item</w:t>
            </w:r>
            <w:r w:rsidRPr="00830216">
              <w:rPr>
                <w:rFonts w:cs="Arial"/>
                <w:b/>
                <w:szCs w:val="22"/>
              </w:rPr>
              <w:t xml:space="preserve">: </w:t>
            </w:r>
            <w:r w:rsidR="00202B12" w:rsidRPr="00830216">
              <w:rPr>
                <w:rFonts w:cs="Arial"/>
                <w:b/>
                <w:szCs w:val="22"/>
              </w:rPr>
              <w:t>Forklift (Fuel</w:t>
            </w:r>
            <w:r w:rsidR="00553B4E" w:rsidRPr="00830216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99352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99352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993526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6758C9" w:rsidRDefault="00E26A05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042444" cy="2481216"/>
                  <wp:effectExtent l="0" t="0" r="5715" b="0"/>
                  <wp:docPr id="8" name="Picture 8" descr="Forklift &#10;&#10;http://image.made-in-china.com/2f0j00ieqtkmREbWoC/3-5ton-Lpg-Forklift-CPQD35-.jpg" title="Forklif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.made-in-china.com/2f0j00ieqtkmREbWoC/3-5ton-Lpg-Forklift-CPQD3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42" cy="248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835C78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86070A" w:rsidRPr="00993B15" w:rsidRDefault="00E26A05" w:rsidP="00D501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E26A05">
              <w:t>A forklift is a motorised vehicle which uses power operated prongs/tines to lift and move heavy loads.</w:t>
            </w:r>
            <w:bookmarkStart w:id="3" w:name="_GoBack"/>
            <w:bookmarkEnd w:id="3"/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Entanglement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Impact and cutting injuries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Shearing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Electricity</w:t>
            </w:r>
          </w:p>
          <w:p w:rsid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Ergonomics</w:t>
            </w:r>
          </w:p>
          <w:p w:rsidR="00202B12" w:rsidRDefault="00202B12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Noise</w:t>
            </w:r>
          </w:p>
          <w:p w:rsidR="00202B12" w:rsidRDefault="00202B12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Vibration</w:t>
            </w:r>
          </w:p>
          <w:p w:rsidR="00202B12" w:rsidRPr="00E26A05" w:rsidRDefault="00202B12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and explosion</w:t>
            </w:r>
          </w:p>
          <w:p w:rsidR="00C30F59" w:rsidRPr="00202B12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6A05">
              <w:t>Slips, Trips or Falls</w:t>
            </w:r>
          </w:p>
          <w:p w:rsidR="00202B12" w:rsidRPr="004E1983" w:rsidRDefault="00202B12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Other (exhaust fumes)</w:t>
            </w:r>
          </w:p>
        </w:tc>
      </w:tr>
    </w:tbl>
    <w:p w:rsidR="00993526" w:rsidRDefault="00993526" w:rsidP="00993526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993526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58461C" w:rsidRDefault="00600F52" w:rsidP="00C520D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AS 2359 Powered Industrial Trucks – General Requirements, WorkSafe Victoria Guidance Note: “Forklift Safety, Reducing the Risk.”</w:t>
            </w:r>
          </w:p>
          <w:p w:rsidR="007F3C6D" w:rsidRPr="003E60D1" w:rsidRDefault="007F3C6D" w:rsidP="00C520D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F3C6D">
              <w:t>AS 4983 Gas fuel systems for forklifts and industrial engines</w:t>
            </w:r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00F52" w:rsidRDefault="00600F52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00F52">
              <w:t>Operators manual should be supplied on purchase of the vehicle</w:t>
            </w:r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00F52" w:rsidRDefault="00600F52" w:rsidP="00600F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00F52">
              <w:t>Operators must have an appropriate fork lift licence</w:t>
            </w:r>
          </w:p>
        </w:tc>
      </w:tr>
      <w:tr w:rsidR="00E03AAA" w:rsidRPr="006758C9" w:rsidTr="009935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i/>
                <w:szCs w:val="22"/>
              </w:rPr>
              <w:instrText xml:space="preserve"> FORMCHECKBOX </w:instrText>
            </w:r>
            <w:r w:rsidR="00993526">
              <w:rPr>
                <w:rFonts w:cs="Arial"/>
                <w:i/>
                <w:szCs w:val="22"/>
              </w:rPr>
            </w:r>
            <w:r w:rsidR="00993526">
              <w:rPr>
                <w:rFonts w:cs="Arial"/>
                <w:i/>
                <w:szCs w:val="22"/>
              </w:rPr>
              <w:fldChar w:fldCharType="separate"/>
            </w:r>
            <w:r w:rsidR="00600F52">
              <w:rPr>
                <w:rFonts w:cs="Arial"/>
                <w:i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00F52" w:rsidRDefault="00600F52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00F52">
              <w:t>Operators must have an appropriate fork lift licence</w:t>
            </w:r>
          </w:p>
        </w:tc>
      </w:tr>
    </w:tbl>
    <w:p w:rsidR="007F1080" w:rsidRDefault="007F1080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99352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9935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D469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4691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91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D4691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4691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91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D4691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8A64BB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3921" w:rsidRPr="006758C9" w:rsidRDefault="00600F5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B3921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600F52" w:rsidRDefault="00600F52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t>Loose clothing, long hair, gloves, body parts and other material may become entangled in moving parts of the forklift (e.g. chain mast).</w:t>
            </w:r>
          </w:p>
        </w:tc>
        <w:tc>
          <w:tcPr>
            <w:tcW w:w="1084" w:type="pct"/>
          </w:tcPr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clothing, gloves, hair or other such items are kept clear of moving parts of the forklift when operating or performing maintenance (</w:t>
            </w:r>
            <w:r w:rsidR="004B3507" w:rsidRPr="00600F52">
              <w:t>e.g.,</w:t>
            </w:r>
            <w:r w:rsidRPr="00600F52">
              <w:t xml:space="preserve"> overalls can be used to restrict loose clothing etc.).</w:t>
            </w: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1080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Remove or secure any packaging that may become entangled in the chain mast.</w:t>
            </w:r>
          </w:p>
        </w:tc>
      </w:tr>
    </w:tbl>
    <w:p w:rsidR="00600F52" w:rsidRDefault="00600F52" w:rsidP="006758C9">
      <w:pPr>
        <w:tabs>
          <w:tab w:val="left" w:pos="5540"/>
        </w:tabs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9935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Materials could fall from the tines of the forklift or pallet whilst in operation if not appropriately secured.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Forklift could rollover if the load is unbalanced, operated on an uneven surface or traversing a slope.</w:t>
            </w: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The mobility of the forklift poses a significant risk to pedestrians and property.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Use of inappropriate parts could lead to mechanical failure.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Operator error (e.g. poor visibility, fatigue etc.) may lead to an accident.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6DE" w:rsidRPr="00C520DB" w:rsidRDefault="005266DE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only licensed persons operate the forklift and have been trained in safe work practices.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the forklift is only operated on appropriate surfaces (i.e. level ground) and a seatbelt is worn at all times.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the load is within the forklifts lifting capacity and is appropriately secured before lifting and moving.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the forklift is serviced or repaired by a qualified person and only manufacturer recommended parts and accessories are used.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appropriate traffic management controls have been implemented.  For example:</w:t>
            </w:r>
          </w:p>
          <w:p w:rsidR="007F3C6D" w:rsidRDefault="007F3C6D" w:rsidP="007F3C6D">
            <w:pPr>
              <w:pStyle w:val="ListParagraph"/>
              <w:numPr>
                <w:ilvl w:val="0"/>
                <w:numId w:val="44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Designated and marked pedestrian paths (e.g. painted walkways, bollards/fenced walkways etc.)</w:t>
            </w:r>
          </w:p>
          <w:p w:rsidR="007F3C6D" w:rsidRPr="007F3C6D" w:rsidRDefault="007F3C6D" w:rsidP="007F3C6D">
            <w:pPr>
              <w:numPr>
                <w:ilvl w:val="0"/>
                <w:numId w:val="44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Pedestrian no go zones</w:t>
            </w:r>
          </w:p>
          <w:p w:rsidR="007F3C6D" w:rsidRPr="007F3C6D" w:rsidRDefault="007F3C6D" w:rsidP="007F3C6D">
            <w:pPr>
              <w:numPr>
                <w:ilvl w:val="0"/>
                <w:numId w:val="44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 xml:space="preserve">High visibility clothing is </w:t>
            </w:r>
            <w:r w:rsidRPr="007F3C6D">
              <w:lastRenderedPageBreak/>
              <w:t>worn by operator/persons in the work area</w:t>
            </w:r>
          </w:p>
          <w:p w:rsidR="007F3C6D" w:rsidRPr="007F3C6D" w:rsidRDefault="007F3C6D" w:rsidP="007F3C6D">
            <w:pPr>
              <w:numPr>
                <w:ilvl w:val="0"/>
                <w:numId w:val="44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Signs and barricades to be installed to warn other employees/persons in area</w:t>
            </w:r>
          </w:p>
          <w:p w:rsidR="007F3C6D" w:rsidRPr="007F3C6D" w:rsidRDefault="007F3C6D" w:rsidP="007F3C6D">
            <w:pPr>
              <w:numPr>
                <w:ilvl w:val="0"/>
                <w:numId w:val="44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 xml:space="preserve">A documented </w:t>
            </w:r>
            <w:r w:rsidRPr="00830216">
              <w:rPr>
                <w:rStyle w:val="Hyperlink"/>
                <w:color w:val="auto"/>
                <w:u w:val="none"/>
              </w:rPr>
              <w:t>Traffic Management Plan</w:t>
            </w:r>
            <w:r w:rsidRPr="00830216">
              <w:t xml:space="preserve"> </w:t>
            </w:r>
            <w:r w:rsidRPr="007F3C6D">
              <w:t>is in place</w:t>
            </w:r>
          </w:p>
          <w:p w:rsidR="007F3C6D" w:rsidRPr="007F3C6D" w:rsidRDefault="007F3C6D" w:rsidP="007F3C6D">
            <w:pPr>
              <w:numPr>
                <w:ilvl w:val="0"/>
                <w:numId w:val="44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Relevant employees have attended traffic management training</w:t>
            </w:r>
          </w:p>
          <w:p w:rsid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forklift is fitted with appropriate safety features.  For example:</w:t>
            </w:r>
          </w:p>
          <w:p w:rsidR="007F3C6D" w:rsidRPr="007F3C6D" w:rsidRDefault="007F3C6D" w:rsidP="007F3C6D">
            <w:pPr>
              <w:pStyle w:val="ListParagraph"/>
              <w:numPr>
                <w:ilvl w:val="0"/>
                <w:numId w:val="45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‘Dead Man’s’ control/emergency stop</w:t>
            </w:r>
          </w:p>
          <w:p w:rsidR="007F3C6D" w:rsidRPr="007F3C6D" w:rsidRDefault="007F3C6D" w:rsidP="007F3C6D">
            <w:pPr>
              <w:pStyle w:val="ListParagraph"/>
              <w:numPr>
                <w:ilvl w:val="0"/>
                <w:numId w:val="45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Park brake</w:t>
            </w:r>
          </w:p>
          <w:p w:rsidR="007F3C6D" w:rsidRPr="007F3C6D" w:rsidRDefault="007F3C6D" w:rsidP="007F3C6D">
            <w:pPr>
              <w:pStyle w:val="ListParagraph"/>
              <w:numPr>
                <w:ilvl w:val="0"/>
                <w:numId w:val="45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Seatbelt</w:t>
            </w:r>
          </w:p>
          <w:p w:rsidR="007F3C6D" w:rsidRPr="007F3C6D" w:rsidRDefault="007F3C6D" w:rsidP="007F3C6D">
            <w:pPr>
              <w:pStyle w:val="ListParagraph"/>
              <w:numPr>
                <w:ilvl w:val="0"/>
                <w:numId w:val="45"/>
              </w:numPr>
              <w:tabs>
                <w:tab w:val="num" w:pos="72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Rollbar/cage</w:t>
            </w:r>
          </w:p>
          <w:p w:rsidR="005266DE" w:rsidRPr="00C520DB" w:rsidRDefault="007F3C6D" w:rsidP="007F3C6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Reversing alarm</w:t>
            </w:r>
          </w:p>
        </w:tc>
      </w:tr>
      <w:tr w:rsidR="00600F52" w:rsidRPr="006758C9" w:rsidTr="0099352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600F52" w:rsidRPr="006758C9" w:rsidRDefault="00600F52" w:rsidP="007F3C6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F3C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3C6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7F3C6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F3C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C6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7F3C6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B35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600F52" w:rsidRPr="006758C9" w:rsidRDefault="00600F52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B35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B35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B35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600F52" w:rsidRPr="006758C9" w:rsidRDefault="00600F52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600F52" w:rsidRPr="006758C9" w:rsidRDefault="00600F52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00F52" w:rsidRDefault="00600F52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600F52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EB3C46">
              <w:rPr>
                <w:rFonts w:cs="Arial"/>
                <w:szCs w:val="22"/>
              </w:rPr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9935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600F52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25241C" w:rsidRPr="006758C9" w:rsidRDefault="00600F52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25241C" w:rsidRPr="006758C9" w:rsidRDefault="00600F52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0F52">
              <w:rPr>
                <w:rFonts w:cs="Arial"/>
              </w:rPr>
              <w:t>Forklift/pedestrian interaction could lead to a person being trapped between the forklift and another object.</w:t>
            </w:r>
          </w:p>
          <w:p w:rsidR="0025241C" w:rsidRPr="00600F5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0F52">
              <w:rPr>
                <w:rFonts w:cs="Arial"/>
              </w:rPr>
              <w:t>Establish a Traffic Management Plan.</w:t>
            </w: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5241C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rPr>
                <w:rFonts w:cs="Arial"/>
              </w:rPr>
              <w:t>Ensure appropriate traffic management controls are in place</w:t>
            </w:r>
            <w:r w:rsidRPr="00600F52">
              <w:t xml:space="preserve"> (refer to cutting and impact injuries section).</w:t>
            </w:r>
          </w:p>
        </w:tc>
      </w:tr>
      <w:tr w:rsidR="0025241C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7F3C6D" w:rsidRDefault="007F3C6D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F3C6D">
              <w:rPr>
                <w:rFonts w:cs="Arial"/>
              </w:rPr>
              <w:t>Overhead power lines or electric wires pose a significant risk to the operator.</w:t>
            </w:r>
          </w:p>
        </w:tc>
        <w:tc>
          <w:tcPr>
            <w:tcW w:w="1089" w:type="pct"/>
            <w:vMerge w:val="restart"/>
          </w:tcPr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 xml:space="preserve">Operator to check area for any potential hazards. </w:t>
            </w:r>
          </w:p>
          <w:p w:rsidR="007F3C6D" w:rsidRPr="007F3C6D" w:rsidRDefault="007F3C6D" w:rsidP="007F3C6D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the forklift is not operated in close proximity to overhead power lines or electrical wiring.</w:t>
            </w:r>
          </w:p>
          <w:p w:rsidR="008D1E3A" w:rsidRPr="007F3C6D" w:rsidRDefault="008D1E3A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B3507">
            <w:pPr>
              <w:numPr>
                <w:ilvl w:val="0"/>
                <w:numId w:val="15"/>
              </w:numPr>
              <w:tabs>
                <w:tab w:val="clear" w:pos="720"/>
                <w:tab w:val="num" w:pos="314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7F3C6D" w:rsidRPr="006758C9" w:rsidRDefault="007F3C6D" w:rsidP="007F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B3507">
            <w:pPr>
              <w:numPr>
                <w:ilvl w:val="0"/>
                <w:numId w:val="15"/>
              </w:numPr>
              <w:tabs>
                <w:tab w:val="clear" w:pos="720"/>
                <w:tab w:val="num" w:pos="314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7F3C6D" w:rsidRPr="006758C9" w:rsidRDefault="007F3C6D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7F3C6D" w:rsidRPr="006758C9" w:rsidRDefault="007F3C6D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7F3C6D" w:rsidRPr="006758C9" w:rsidRDefault="007F3C6D" w:rsidP="007F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F3C6D" w:rsidRPr="006758C9" w:rsidRDefault="007F3C6D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F3C6D" w:rsidRPr="006758C9" w:rsidRDefault="007F3C6D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7F3C6D" w:rsidRPr="006758C9" w:rsidRDefault="007F3C6D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00F52" w:rsidRDefault="00600F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9935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Operating the forklift for extended periods of time or poorly designed or degraded seats may cause musculoskeletal injury.</w:t>
            </w:r>
          </w:p>
          <w:p w:rsidR="009058C4" w:rsidRPr="00600F52" w:rsidRDefault="009058C4" w:rsidP="008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the forklift is not operated for extended periods of time.</w:t>
            </w:r>
          </w:p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appropriate rest breaks are taken.</w:t>
            </w:r>
          </w:p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8C4" w:rsidRPr="00600F52" w:rsidRDefault="00600F52" w:rsidP="0060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t>Ensure forklift seating is in good condition and can be adjusted for different body types.</w:t>
            </w: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600F52" w:rsidRPr="006758C9" w:rsidRDefault="00600F52" w:rsidP="00600F5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600F52" w:rsidRPr="006758C9" w:rsidRDefault="00600F52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600F52" w:rsidRPr="006758C9" w:rsidRDefault="00600F52" w:rsidP="00600F5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600F52" w:rsidRPr="006758C9" w:rsidRDefault="00600F52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600F52" w:rsidRPr="006758C9" w:rsidRDefault="00600F52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600F52" w:rsidRPr="006758C9" w:rsidRDefault="00600F52" w:rsidP="00600F5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600F52" w:rsidRPr="006758C9" w:rsidRDefault="00600F52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600F52" w:rsidRPr="006758C9" w:rsidRDefault="00600F52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9935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B0447C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B0447C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95AEE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8A64B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095AEE" w:rsidRPr="006758C9" w:rsidRDefault="00C90515" w:rsidP="00C9051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:rsidR="00095AEE" w:rsidRPr="006758C9" w:rsidRDefault="008A64B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C90515" w:rsidRDefault="00C90515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0515">
              <w:t xml:space="preserve">Operation of the </w:t>
            </w:r>
            <w:r w:rsidR="004B3507" w:rsidRPr="00C90515">
              <w:t>forklift</w:t>
            </w:r>
            <w:r w:rsidRPr="00C90515">
              <w:t xml:space="preserve"> could result in high noise levels</w:t>
            </w:r>
            <w:r>
              <w:t>.</w:t>
            </w:r>
          </w:p>
        </w:tc>
        <w:tc>
          <w:tcPr>
            <w:tcW w:w="1084" w:type="pct"/>
          </w:tcPr>
          <w:p w:rsidR="00095AEE" w:rsidRPr="00C90515" w:rsidRDefault="00C9051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0515">
              <w:t>Appropriate hearing protection should be worn whilst operating the equipment (if required).</w:t>
            </w: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7F3C6D" w:rsidRPr="006758C9" w:rsidRDefault="007F3C6D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suffer ill-health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F3C6D" w:rsidRPr="006758C9" w:rsidRDefault="007F3C6D" w:rsidP="007F3C6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7F3C6D" w:rsidRPr="007F3C6D" w:rsidRDefault="007F3C6D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F3C6D">
              <w:t>The operator of the forklift could suffer from Whole Body Vibration (WBV) as a result of vibration generated by the forklift.</w:t>
            </w:r>
          </w:p>
        </w:tc>
        <w:tc>
          <w:tcPr>
            <w:tcW w:w="1084" w:type="pct"/>
          </w:tcPr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Take regular breaks from continuous operation.</w:t>
            </w: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F3C6D">
              <w:t>Conduct periodic maintenance of the forklift for smooth operation and to reduce vibration.</w:t>
            </w: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7F3C6D" w:rsidRPr="006758C9" w:rsidRDefault="007F3C6D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F3C6D" w:rsidRPr="006758C9" w:rsidRDefault="007F3C6D" w:rsidP="008A64B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F3C6D" w:rsidRPr="001C7F8E" w:rsidRDefault="007F3C6D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3C6D" w:rsidRPr="001C7F8E" w:rsidRDefault="007F3C6D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7F3C6D" w:rsidRPr="006758C9" w:rsidRDefault="007F3C6D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F3C6D" w:rsidRPr="006758C9" w:rsidRDefault="007F3C6D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F3C6D" w:rsidRPr="001C7F8E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3C6D" w:rsidRPr="001C7F8E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7F3C6D" w:rsidRPr="006758C9" w:rsidRDefault="007F3C6D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 xml:space="preserve">Consider how hard the machine has been worked, and whether </w:t>
            </w:r>
            <w:r w:rsidRPr="006758C9">
              <w:rPr>
                <w:rFonts w:cs="Arial"/>
                <w:i/>
                <w:szCs w:val="22"/>
              </w:rPr>
              <w:lastRenderedPageBreak/>
              <w:t>it is used constantly or rarely).</w:t>
            </w:r>
          </w:p>
        </w:tc>
        <w:tc>
          <w:tcPr>
            <w:tcW w:w="410" w:type="pct"/>
          </w:tcPr>
          <w:p w:rsidR="007F3C6D" w:rsidRPr="006758C9" w:rsidRDefault="007F3C6D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F3C6D" w:rsidRPr="001C7F8E" w:rsidRDefault="007F3C6D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F3C6D" w:rsidRPr="001C7F8E" w:rsidRDefault="007F3C6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6D" w:rsidRPr="006758C9" w:rsidTr="0099352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F3C6D" w:rsidRPr="006758C9" w:rsidRDefault="007F3C6D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6758C9" w:rsidRDefault="007F3C6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773BCA" w:rsidRDefault="00773BCA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p w:rsidR="00993526" w:rsidRDefault="0099352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555A19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82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69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99352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Access and egress to the forklift could pose a risk of slip, trip or fall.</w:t>
            </w: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Poor housekeeping could result in a slip, trip or fall hazard.</w:t>
            </w:r>
          </w:p>
          <w:p w:rsidR="00555A19" w:rsidRPr="00C90515" w:rsidRDefault="00555A19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Ensure operator wears slip resistant footwear to reduce risk of slips/falls.</w:t>
            </w: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Ensure operator maintains three points of contact when accessing or exiting the vehicle.</w:t>
            </w: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E3A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rPr>
                <w:rFonts w:cs="Arial"/>
              </w:rPr>
              <w:t>Ensure good housekeeping practices are maintained throughout the work area.</w:t>
            </w:r>
          </w:p>
        </w:tc>
      </w:tr>
      <w:tr w:rsidR="001C7F8E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C7F8E" w:rsidRPr="006758C9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1C7F8E" w:rsidRPr="006758C9" w:rsidRDefault="001C7F8E" w:rsidP="001C7F8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1C7F8E" w:rsidRPr="006758C9" w:rsidRDefault="001C7F8E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8A64BB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1C7F8E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408" w:type="pct"/>
          </w:tcPr>
          <w:p w:rsidR="001C7F8E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1C7F8E" w:rsidRPr="006758C9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C7F8E" w:rsidRPr="006758C9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B350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8A64BB" w:rsidRPr="006758C9" w:rsidRDefault="008A64BB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C90515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B3507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8A64BB" w:rsidRPr="006758C9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C90515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8A64BB" w:rsidRPr="006758C9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8A64BB" w:rsidRPr="006758C9" w:rsidRDefault="00C90515" w:rsidP="00C9051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408" w:type="pct"/>
          </w:tcPr>
          <w:p w:rsidR="008A64BB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8A64BB" w:rsidRPr="006758C9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778A6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6758C9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D778A6" w:rsidRPr="006758C9" w:rsidRDefault="00D778A6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6758C9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6758C9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6758C9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778A6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6758C9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D778A6" w:rsidRPr="006758C9" w:rsidRDefault="00D778A6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778A6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6758C9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D778A6" w:rsidRPr="006758C9" w:rsidRDefault="00D778A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A52F3" w:rsidRDefault="005A52F3">
      <w:pPr>
        <w:rPr>
          <w:rFonts w:cs="Arial"/>
          <w:szCs w:val="22"/>
        </w:rPr>
      </w:pPr>
    </w:p>
    <w:p w:rsidR="005A52F3" w:rsidRDefault="005A52F3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99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E43670">
              <w:rPr>
                <w:rFonts w:cs="Arial"/>
                <w:szCs w:val="22"/>
              </w:rPr>
              <w:br w:type="page"/>
            </w:r>
            <w:r w:rsidR="001F6632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9935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FA760A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A760A" w:rsidRPr="006758C9" w:rsidRDefault="00FA760A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FA760A" w:rsidRPr="006758C9" w:rsidRDefault="00FA760A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6758C9" w:rsidRDefault="00FA760A" w:rsidP="007F3C6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F3C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3C6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7F3C6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F3C6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C6D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="007F3C6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FA760A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A760A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FA760A" w:rsidRPr="007F3C6D" w:rsidRDefault="007F3C6D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F3C6D">
              <w:t>Inappropriate storage and handling of fuel (e.g. LPG, diesel) poses a risk of fire and explosion to the operator.</w:t>
            </w:r>
          </w:p>
        </w:tc>
        <w:tc>
          <w:tcPr>
            <w:tcW w:w="1084" w:type="pct"/>
            <w:vMerge w:val="restart"/>
          </w:tcPr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fuel is appropriately stored (e.g. locked storage area).</w:t>
            </w:r>
          </w:p>
          <w:p w:rsidR="00FA760A" w:rsidRPr="007F3C6D" w:rsidRDefault="007F3C6D" w:rsidP="007F3C6D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7F3C6D">
              <w:rPr>
                <w:sz w:val="22"/>
              </w:rPr>
              <w:t>Ensure refuelling is conducted in a safe manner (</w:t>
            </w:r>
            <w:r w:rsidR="004B3507" w:rsidRPr="007F3C6D">
              <w:rPr>
                <w:sz w:val="22"/>
              </w:rPr>
              <w:t>e.g.,</w:t>
            </w:r>
            <w:r w:rsidRPr="007F3C6D">
              <w:rPr>
                <w:sz w:val="22"/>
              </w:rPr>
              <w:t xml:space="preserve"> equipment is switched off, away from ignition sources, in well-ventilated area etc.).</w:t>
            </w:r>
          </w:p>
        </w:tc>
      </w:tr>
      <w:tr w:rsidR="007F3C6D" w:rsidRPr="006758C9" w:rsidTr="0099352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7F3C6D" w:rsidRPr="006758C9" w:rsidRDefault="007F3C6D" w:rsidP="007F3C6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7F3C6D" w:rsidRPr="00404B40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404B40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7F3C6D" w:rsidRPr="006758C9" w:rsidRDefault="007F3C6D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7F3C6D" w:rsidRPr="006758C9" w:rsidRDefault="007F3C6D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7F3C6D" w:rsidRPr="00C520DB" w:rsidRDefault="007F3C6D" w:rsidP="00D7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F3C6D" w:rsidRPr="00C520DB" w:rsidRDefault="007F3C6D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4B3507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7F3C6D" w:rsidRPr="006758C9" w:rsidRDefault="007F3C6D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7F3C6D" w:rsidRPr="003E60D1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3E60D1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4B3507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7F3C6D" w:rsidRPr="006758C9" w:rsidRDefault="007F3C6D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7F3C6D" w:rsidRPr="003E60D1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3E60D1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7F3C6D" w:rsidRPr="006758C9" w:rsidRDefault="007F3C6D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4B3507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7F3C6D" w:rsidRPr="006758C9" w:rsidRDefault="007F3C6D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Exhaust fumes can be toxic if allowed to accumulate in an enclosed space.</w:t>
            </w:r>
          </w:p>
          <w:p w:rsidR="007F3C6D" w:rsidRPr="007F3C6D" w:rsidRDefault="007F3C6D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the forklift is not operated in an enclosed space.</w:t>
            </w: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3C6D" w:rsidRPr="007F3C6D" w:rsidRDefault="007F3C6D" w:rsidP="007F3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C6D">
              <w:t>Ensure the forklift is refuelled in a well-ventilated space.</w:t>
            </w:r>
          </w:p>
          <w:p w:rsidR="007F3C6D" w:rsidRPr="007F3C6D" w:rsidRDefault="007F3C6D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7F3C6D" w:rsidRPr="006758C9" w:rsidRDefault="007F3C6D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7F3C6D" w:rsidRPr="006758C9" w:rsidRDefault="007F3C6D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4B3507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4B3507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7F3C6D" w:rsidRPr="006758C9" w:rsidRDefault="007F3C6D" w:rsidP="007F3C6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7F3C6D" w:rsidRPr="006758C9" w:rsidRDefault="007F3C6D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3C6D" w:rsidRPr="006758C9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7F3C6D" w:rsidRPr="006758C9" w:rsidRDefault="007F3C6D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93526">
              <w:rPr>
                <w:rFonts w:cs="Arial"/>
                <w:szCs w:val="22"/>
              </w:rPr>
            </w:r>
            <w:r w:rsidR="00993526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6758C9" w:rsidRDefault="007F3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F3C6D" w:rsidRPr="006758C9" w:rsidTr="0099352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7F3C6D" w:rsidRPr="006758C9" w:rsidRDefault="007F3C6D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7F3C6D" w:rsidRPr="006758C9" w:rsidTr="00993526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7F3C6D" w:rsidRPr="006758C9" w:rsidRDefault="007F3C6D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7F3C6D" w:rsidRPr="006758C9" w:rsidRDefault="007F3C6D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7F3C6D" w:rsidRPr="006758C9" w:rsidRDefault="007F3C6D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7F3C6D" w:rsidRPr="006758C9" w:rsidRDefault="007F3C6D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7F3C6D" w:rsidRPr="006758C9" w:rsidRDefault="007F3C6D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8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:rsidR="000331FD" w:rsidRDefault="001F6632" w:rsidP="001F6632">
      <w:pPr>
        <w:rPr>
          <w:rFonts w:cs="Arial"/>
          <w:szCs w:val="22"/>
        </w:rPr>
        <w:sectPr w:rsidR="000331FD" w:rsidSect="002C5CAA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9935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93526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93526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99352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99352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9935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0331FD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9935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93526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93526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99352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99352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9935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9935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993526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93526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0331FD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0" w:rsidRDefault="004407A0">
      <w:r>
        <w:separator/>
      </w:r>
    </w:p>
  </w:endnote>
  <w:endnote w:type="continuationSeparator" w:id="0">
    <w:p w:rsidR="004407A0" w:rsidRDefault="004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993526">
      <w:rPr>
        <w:i/>
        <w:sz w:val="18"/>
        <w:szCs w:val="18"/>
        <w:lang w:val="en-US"/>
      </w:rPr>
      <w:t>2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E26A05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Forklift (</w:t>
    </w:r>
    <w:r w:rsidR="00202B12">
      <w:rPr>
        <w:sz w:val="18"/>
      </w:rPr>
      <w:t>Fuel</w:t>
    </w:r>
    <w:r w:rsidR="00C520DB">
      <w:rPr>
        <w:sz w:val="18"/>
      </w:rPr>
      <w:t xml:space="preserve">)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993526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D" w:rsidRPr="00980CD5" w:rsidRDefault="000331FD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Forklift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993526">
      <w:rPr>
        <w:noProof/>
        <w:sz w:val="18"/>
        <w:szCs w:val="18"/>
      </w:rPr>
      <w:t>13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0331FD" w:rsidRPr="00501C44" w:rsidRDefault="000331FD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0" w:rsidRDefault="004407A0">
      <w:r>
        <w:separator/>
      </w:r>
    </w:p>
  </w:footnote>
  <w:footnote w:type="continuationSeparator" w:id="0">
    <w:p w:rsidR="004407A0" w:rsidRDefault="0044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D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28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26" w:rsidRDefault="00993526" w:rsidP="00993526">
    <w:pPr>
      <w:pStyle w:val="Header"/>
      <w:tabs>
        <w:tab w:val="left" w:pos="84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1B7155FA" wp14:editId="65FC08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29" o:spid="_x0000_s2057" type="#_x0000_t136" style="position:absolute;margin-left:194.95pt;margin-top:212.6pt;width:574.55pt;height:114.9pt;rotation:21456859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D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27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31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993526" w:rsidP="00993526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32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30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D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34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D" w:rsidRPr="00B2384B" w:rsidRDefault="000331FD" w:rsidP="00993526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D" w:rsidRDefault="00993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32333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4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B7711F"/>
    <w:multiLevelType w:val="hybridMultilevel"/>
    <w:tmpl w:val="0D26C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DCF6677"/>
    <w:multiLevelType w:val="hybridMultilevel"/>
    <w:tmpl w:val="BD50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F1CF2"/>
    <w:multiLevelType w:val="hybridMultilevel"/>
    <w:tmpl w:val="FD5E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11A6"/>
    <w:multiLevelType w:val="hybridMultilevel"/>
    <w:tmpl w:val="793E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7"/>
  </w:num>
  <w:num w:numId="5">
    <w:abstractNumId w:val="31"/>
  </w:num>
  <w:num w:numId="6">
    <w:abstractNumId w:val="29"/>
  </w:num>
  <w:num w:numId="7">
    <w:abstractNumId w:val="2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28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5"/>
  </w:num>
  <w:num w:numId="28">
    <w:abstractNumId w:val="32"/>
  </w:num>
  <w:num w:numId="29">
    <w:abstractNumId w:val="4"/>
  </w:num>
  <w:num w:numId="30">
    <w:abstractNumId w:val="24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0"/>
  </w:num>
  <w:num w:numId="38">
    <w:abstractNumId w:val="30"/>
  </w:num>
  <w:num w:numId="39">
    <w:abstractNumId w:val="13"/>
  </w:num>
  <w:num w:numId="40">
    <w:abstractNumId w:val="18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331FD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2B1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0FE"/>
    <w:rsid w:val="00404B40"/>
    <w:rsid w:val="00404D61"/>
    <w:rsid w:val="004107EB"/>
    <w:rsid w:val="00423199"/>
    <w:rsid w:val="00431467"/>
    <w:rsid w:val="004407A0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B3507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3B4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0F52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3C6D"/>
    <w:rsid w:val="007F5A7D"/>
    <w:rsid w:val="007F79D5"/>
    <w:rsid w:val="00800C50"/>
    <w:rsid w:val="00800FB6"/>
    <w:rsid w:val="0080257A"/>
    <w:rsid w:val="00802EEB"/>
    <w:rsid w:val="00810E62"/>
    <w:rsid w:val="008169D5"/>
    <w:rsid w:val="00830216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526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1AA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0515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26A05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2120903"/>
  <w15:docId w15:val="{4AE473A2-EA33-46C4-A141-0B40A365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character" w:styleId="FollowedHyperlink">
    <w:name w:val="FollowedHyperlink"/>
    <w:basedOn w:val="DefaultParagraphFont"/>
    <w:rsid w:val="00600F5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93526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image.made-in-china.com/2f0j00ieqtkmREbWoC/3-5ton-Lpg-Forklift-CPQD35-.jpg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forklift, fuel,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B186-C712-40DF-BE33-B1E6B4D35755}"/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cb9114c1-daad-44dd-acad-30f4246641f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571637-c7f9-44a1-95b1-d459eb7afb4e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06D7A5-BE6B-47F2-826B-79A4C61E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2327</Words>
  <Characters>12987</Characters>
  <Application>Microsoft Office Word</Application>
  <DocSecurity>0</DocSecurity>
  <Lines>265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Forklift-Fuel</vt:lpstr>
    </vt:vector>
  </TitlesOfParts>
  <Company>Marsh Pty Ltd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Forklift-Fuel</dc:title>
  <dc:creator>cjaconel</dc:creator>
  <cp:lastModifiedBy>Rizvi, Syed Hadi Hussain</cp:lastModifiedBy>
  <cp:revision>2</cp:revision>
  <cp:lastPrinted>2009-04-24T02:53:00Z</cp:lastPrinted>
  <dcterms:created xsi:type="dcterms:W3CDTF">2023-02-02T03:53:00Z</dcterms:created>
  <dcterms:modified xsi:type="dcterms:W3CDTF">2023-02-02T03:53:00Z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2023-02-02T03:46:44Z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763b1ee1-4da9-4644-8403-fd0d7712f8c4</vt:lpwstr>
  </property>
  <property fmtid="{D5CDD505-2E9C-101B-9397-08002B2CF9AE}" pid="27" name="MSIP_Label_38f1469a-2c2a-4aee-b92b-090d4c5468ff_ContentBits">
    <vt:lpwstr>0</vt:lpwstr>
  </property>
</Properties>
</file>