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2235B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4F30BF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B2384B" w:rsidRDefault="00B6728D" w:rsidP="00553B4E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553B4E" w:rsidRPr="003E7493">
              <w:rPr>
                <w:rFonts w:cs="Arial"/>
                <w:b/>
                <w:szCs w:val="22"/>
              </w:rPr>
              <w:t xml:space="preserve">Forklift (Electric)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4F30B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4F30B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4F30BF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6758C9" w:rsidRDefault="006B685F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91F364" wp14:editId="0E29EC5E">
                  <wp:extent cx="2714625" cy="2510428"/>
                  <wp:effectExtent l="0" t="0" r="0" b="4445"/>
                  <wp:docPr id="1" name="Picture 1" descr="Picture of electric fork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583" cy="251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86070A" w:rsidRPr="00993B15" w:rsidRDefault="00E26A05" w:rsidP="00D50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E26A05">
              <w:t xml:space="preserve">A forklift is a motorised vehicle which uses </w:t>
            </w:r>
            <w:r w:rsidR="006B685F" w:rsidRPr="00E26A05">
              <w:t>power-operated</w:t>
            </w:r>
            <w:r w:rsidRPr="00E26A05">
              <w:t xml:space="preserve"> prongs/tines to lift and move heavy loads.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835C78" w:rsidRPr="003E7493" w:rsidRDefault="00B6728D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Entanglement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Impact and cutting injuries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Shearing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Electricity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A05">
              <w:t>Ergonomics</w:t>
            </w:r>
          </w:p>
          <w:p w:rsidR="00C30F59" w:rsidRPr="004E1983" w:rsidRDefault="00E26A05" w:rsidP="00E26A05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26A05">
              <w:t>Slips, Trips or Falls</w:t>
            </w:r>
          </w:p>
        </w:tc>
      </w:tr>
    </w:tbl>
    <w:p w:rsidR="004F30BF" w:rsidRDefault="004F30BF" w:rsidP="004F30B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F30B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58461C" w:rsidRPr="003E60D1" w:rsidRDefault="00600F52" w:rsidP="00C520D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 w:rsidRPr="00600F52">
              <w:t>AS 2359 Powered Industrial Trucks – General Requirements, WorkSafe Victoria Guidance Note: “Forklift Safety, Reducing the Risk.”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manual should be supplied on purchase of the vehicle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600F5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must have an appropriate fork lift licence</w:t>
            </w:r>
          </w:p>
        </w:tc>
      </w:tr>
      <w:tr w:rsidR="00E03AAA" w:rsidRPr="006758C9" w:rsidTr="004F30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600F52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i/>
                <w:szCs w:val="22"/>
              </w:rPr>
              <w:instrText xml:space="preserve"> FORMCHECKBOX </w:instrText>
            </w:r>
            <w:r w:rsidR="004F30BF">
              <w:rPr>
                <w:rFonts w:cs="Arial"/>
                <w:i/>
                <w:szCs w:val="22"/>
              </w:rPr>
            </w:r>
            <w:r w:rsidR="004F30BF">
              <w:rPr>
                <w:rFonts w:cs="Arial"/>
                <w:i/>
                <w:szCs w:val="22"/>
              </w:rPr>
              <w:fldChar w:fldCharType="separate"/>
            </w:r>
            <w:r w:rsidR="00600F52">
              <w:rPr>
                <w:rFonts w:cs="Arial"/>
                <w:i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00F52" w:rsidRDefault="00600F52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00F52">
              <w:t>Operators must have an appropriate fork lift licence</w:t>
            </w: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4F30B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D469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4691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D4691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4691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D4691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8A64BB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3921" w:rsidRPr="006758C9" w:rsidRDefault="00600F5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B3921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600F52" w:rsidRDefault="00600F52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t>Loose clothing, long hair, gloves, body parts and other material may become entangled in moving parts of the forklift (e.g. chain mast).</w:t>
            </w:r>
          </w:p>
        </w:tc>
        <w:tc>
          <w:tcPr>
            <w:tcW w:w="1084" w:type="pct"/>
          </w:tcPr>
          <w:p w:rsidR="00600F52" w:rsidRPr="00600F52" w:rsidRDefault="00600F52" w:rsidP="004F30BF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clothing, gloves, hair or other such items are kept clear of moving parts of the forklift when operating or performing maintenance (</w:t>
            </w:r>
            <w:r w:rsidR="006B685F" w:rsidRPr="00600F52">
              <w:t>e.g.,</w:t>
            </w:r>
            <w:r w:rsidRPr="00600F52">
              <w:t xml:space="preserve"> overalls can be used to restrict loose clothing etc.).</w:t>
            </w:r>
          </w:p>
          <w:p w:rsidR="007F1080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0BF">
              <w:t>Remove or secure any packaging that may become entangled in the chain mast</w:t>
            </w:r>
            <w:r w:rsidRPr="004F30BF">
              <w:rPr>
                <w:sz w:val="18"/>
              </w:rPr>
              <w:t>.</w:t>
            </w:r>
          </w:p>
        </w:tc>
      </w:tr>
    </w:tbl>
    <w:p w:rsidR="00600F52" w:rsidRDefault="00600F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Materials could fall from the tines of the forklift or pallet whilst in operation if not appropriately secured.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Forklift could rollover if the load is unbalanced, operated on an uneven surface or traversing a slope.</w:t>
            </w: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The mobility of the forklift poses a significant risk to pedestrians and property.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Use of inappropriate parts could lead to mechanical failure.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Operator error (e.g. poor visibility, fatigue etc.) may lead to an accident.</w:t>
            </w:r>
          </w:p>
          <w:p w:rsidR="005266DE" w:rsidRPr="00C520DB" w:rsidRDefault="005266DE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only licensed persons operate the forklift and have been trained in any Safe Work Procedures (SWP).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the forklift is only operated on appropriate surfaces (i.e. level ground) and a seatbelt is worn at all times.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the load is within the forklifts lifting capacity and is appropriately secured before lifting and moving.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the forklift is serviced or repaired by a qualified person and only manufacturer recommended parts and accessories are used.</w:t>
            </w:r>
          </w:p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appropriate traffic management controls have been implemented.  For example: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Designated and marked pedestrian paths (e.g. painted walkways, bollards/fenced walkways etc</w:t>
            </w:r>
            <w:r>
              <w:t>.</w:t>
            </w:r>
            <w:r w:rsidRPr="00600F52">
              <w:t>)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Pedestrian no go zones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lastRenderedPageBreak/>
              <w:t>High visibility clothing is worn by op</w:t>
            </w:r>
            <w:r>
              <w:t>erator/persons in the work area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 xml:space="preserve">Signs and barricades to be installed to warn </w:t>
            </w:r>
            <w:r>
              <w:t>other employees/ persons in area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 xml:space="preserve">A documented </w:t>
            </w:r>
            <w:r w:rsidRPr="003E7493">
              <w:rPr>
                <w:rStyle w:val="Hyperlink"/>
                <w:color w:val="auto"/>
                <w:u w:val="none"/>
              </w:rPr>
              <w:t>Traffic Management Plan</w:t>
            </w:r>
            <w:r w:rsidRPr="003E7493">
              <w:t xml:space="preserve"> </w:t>
            </w:r>
            <w:r>
              <w:t>is in place</w:t>
            </w:r>
          </w:p>
          <w:p w:rsidR="00600F52" w:rsidRDefault="00600F52" w:rsidP="00600F52">
            <w:pPr>
              <w:pStyle w:val="ListParagraph"/>
              <w:numPr>
                <w:ilvl w:val="0"/>
                <w:numId w:val="4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Relevant employees have attended traffic management training.</w:t>
            </w:r>
          </w:p>
          <w:p w:rsidR="00600F52" w:rsidRPr="00600F52" w:rsidRDefault="00600F52" w:rsidP="00600F52">
            <w:pPr>
              <w:spacing w:before="20" w:after="20"/>
              <w:ind w:lef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forklift is fitted with appropriate safety features.  For example: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600F52">
              <w:t>Dea</w:t>
            </w:r>
            <w:r>
              <w:t>d Man’s” control/emergency stop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 brake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Seatbelt</w:t>
            </w:r>
          </w:p>
          <w:p w:rsidR="00600F52" w:rsidRPr="00600F52" w:rsidRDefault="00600F52" w:rsidP="00600F52">
            <w:pPr>
              <w:pStyle w:val="ListParagraph"/>
              <w:numPr>
                <w:ilvl w:val="0"/>
                <w:numId w:val="4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Rollb</w:t>
            </w:r>
            <w:r>
              <w:t>ar/cage</w:t>
            </w:r>
            <w:r w:rsidRPr="00600F52">
              <w:t xml:space="preserve"> and</w:t>
            </w:r>
          </w:p>
          <w:p w:rsidR="005266DE" w:rsidRPr="00C520DB" w:rsidRDefault="00600F52" w:rsidP="00600F52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Reversing alarm.</w:t>
            </w:r>
          </w:p>
        </w:tc>
      </w:tr>
      <w:tr w:rsidR="00600F52" w:rsidRPr="006758C9" w:rsidTr="004F30B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600F52" w:rsidRPr="006758C9" w:rsidRDefault="00600F52" w:rsidP="00E67A2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67A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7A2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67A2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67A2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A2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67A2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6B68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600F52" w:rsidRPr="006758C9" w:rsidRDefault="00600F52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6B68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6B685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600F52" w:rsidRPr="006758C9" w:rsidRDefault="00600F52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600F52" w:rsidRPr="006758C9" w:rsidRDefault="00600F5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25241C" w:rsidRPr="006758C9" w:rsidRDefault="00600F52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0F52">
              <w:rPr>
                <w:rFonts w:cs="Arial"/>
              </w:rPr>
              <w:t>Forklift/pedestrian interaction could lead to a person being trapped between the forklift and another object.</w:t>
            </w:r>
          </w:p>
          <w:p w:rsidR="0025241C" w:rsidRPr="00600F5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0F52">
              <w:rPr>
                <w:rFonts w:cs="Arial"/>
              </w:rPr>
              <w:t>Establish a Traffic Management Plan.</w:t>
            </w:r>
          </w:p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25241C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rPr>
                <w:rFonts w:cs="Arial"/>
              </w:rPr>
              <w:t>Ensure appropriate traffic management controls are in place</w:t>
            </w:r>
            <w:r w:rsidRPr="00600F52">
              <w:t xml:space="preserve"> (refer to cutting and impact injuries section).</w:t>
            </w:r>
          </w:p>
        </w:tc>
      </w:tr>
      <w:tr w:rsidR="0025241C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600F52" w:rsidRDefault="00600F52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rPr>
                <w:rFonts w:cs="Arial"/>
              </w:rPr>
              <w:t>Damaged or frayed electrical cords or components would pose an electrical hazard.</w:t>
            </w:r>
          </w:p>
        </w:tc>
        <w:tc>
          <w:tcPr>
            <w:tcW w:w="1089" w:type="pct"/>
            <w:vMerge w:val="restart"/>
          </w:tcPr>
          <w:p w:rsidR="00600F52" w:rsidRPr="00600F52" w:rsidRDefault="00600F52" w:rsidP="00600F52">
            <w:pPr>
              <w:spacing w:before="20" w:after="20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Operator to check for damaged electrical components prior to use as part of a Pre Start Check.</w:t>
            </w:r>
          </w:p>
          <w:p w:rsidR="00600F52" w:rsidRPr="00600F52" w:rsidRDefault="00600F52" w:rsidP="00600F52">
            <w:pPr>
              <w:tabs>
                <w:tab w:val="num" w:pos="159"/>
              </w:tabs>
              <w:spacing w:before="20" w:after="20"/>
              <w:ind w:hanging="7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E3A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equipment is serviced on a regular basis, tested &amp; tagged and appropriate isolation procedures (e.g. lock out tags) are in place.</w:t>
            </w:r>
          </w:p>
        </w:tc>
      </w:tr>
      <w:tr w:rsidR="00B0658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6758C9" w:rsidRDefault="00B0658B" w:rsidP="006B68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3E60D1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3E60D1" w:rsidRPr="006758C9" w:rsidRDefault="003E60D1" w:rsidP="006B685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6758C9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3E60D1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3E60D1" w:rsidRPr="006758C9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6758C9" w:rsidRDefault="003E60D1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8A64BB" w:rsidRPr="006758C9" w:rsidRDefault="008A64BB" w:rsidP="00600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00F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600F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8A64BB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8A64BB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8A64BB" w:rsidRPr="006758C9" w:rsidRDefault="008A64BB" w:rsidP="00C5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600F52" w:rsidRPr="00600F52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Operating the forklift for extended periods of time or poorly designed or degraded seats may cause musculoskeletal injury.</w:t>
            </w:r>
          </w:p>
          <w:p w:rsidR="009058C4" w:rsidRPr="00600F52" w:rsidRDefault="009058C4" w:rsidP="008A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the forklift is not operated for extended periods of time.</w:t>
            </w: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0F52">
              <w:t>Ensure appropriate rest breaks are taken.</w:t>
            </w:r>
          </w:p>
          <w:p w:rsidR="00600F52" w:rsidRPr="00600F52" w:rsidRDefault="00600F52" w:rsidP="00600F5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8C4" w:rsidRPr="00600F52" w:rsidRDefault="00600F52" w:rsidP="0060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00F52">
              <w:t>Ensure forklift seating is in good condition and can be adjusted for different body types.</w:t>
            </w: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00F52" w:rsidRPr="006758C9" w:rsidRDefault="00600F52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600F52" w:rsidRPr="006758C9" w:rsidRDefault="00600F52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600F52" w:rsidRPr="006758C9" w:rsidRDefault="00600F52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600F52" w:rsidRPr="006758C9" w:rsidRDefault="00600F52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600F52" w:rsidRPr="006758C9" w:rsidRDefault="00600F52" w:rsidP="00600F5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600F52" w:rsidRPr="006758C9" w:rsidRDefault="00600F52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00F52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600F52" w:rsidRPr="006758C9" w:rsidRDefault="00600F52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6758C9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B0447C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B0447C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8A64B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095AEE" w:rsidRPr="006758C9" w:rsidRDefault="00C90515" w:rsidP="00C9051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:rsidR="00095AEE" w:rsidRPr="006758C9" w:rsidRDefault="008A64B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C90515" w:rsidRDefault="00C90515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0515">
              <w:t xml:space="preserve">Operation of the </w:t>
            </w:r>
            <w:r w:rsidR="006B685F" w:rsidRPr="00C90515">
              <w:t>forklift</w:t>
            </w:r>
            <w:r w:rsidRPr="00C90515">
              <w:t xml:space="preserve"> could result in high noise levels</w:t>
            </w:r>
            <w:r>
              <w:t>.</w:t>
            </w:r>
          </w:p>
        </w:tc>
        <w:tc>
          <w:tcPr>
            <w:tcW w:w="1084" w:type="pct"/>
          </w:tcPr>
          <w:p w:rsidR="00095AEE" w:rsidRPr="00C90515" w:rsidRDefault="00C9051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0515">
              <w:t>Appropriate hearing protection should be worn whilst operating the equipment (if required).</w:t>
            </w: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8A64BB" w:rsidRPr="006758C9" w:rsidRDefault="008A64BB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Can anyone be injured or suffer </w:t>
            </w:r>
            <w:r w:rsidR="006B685F" w:rsidRPr="006758C9">
              <w:rPr>
                <w:rFonts w:cs="Arial"/>
                <w:szCs w:val="22"/>
                <w:lang w:val="en-US"/>
              </w:rPr>
              <w:t>ill health</w:t>
            </w:r>
            <w:r w:rsidRPr="006758C9">
              <w:rPr>
                <w:rFonts w:cs="Arial"/>
                <w:szCs w:val="22"/>
                <w:lang w:val="en-US"/>
              </w:rPr>
              <w:t xml:space="preserve">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8A64BB" w:rsidRPr="006758C9" w:rsidRDefault="008A64BB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8A64BB" w:rsidRPr="008A64BB" w:rsidRDefault="008A64BB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A64BB" w:rsidRPr="008A64BB" w:rsidRDefault="008A64BB" w:rsidP="008A64B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8A64BB" w:rsidRPr="006758C9" w:rsidRDefault="008A64BB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8A64BB" w:rsidRPr="001C7F8E" w:rsidRDefault="008A64BB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A64BB" w:rsidRPr="001C7F8E" w:rsidRDefault="008A64BB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8A64BB" w:rsidRPr="006758C9" w:rsidRDefault="008A64BB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8A64BB" w:rsidRPr="006758C9" w:rsidRDefault="008A64BB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8A64BB" w:rsidRPr="001C7F8E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A64BB" w:rsidRPr="001C7F8E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8A64BB" w:rsidRPr="006758C9" w:rsidRDefault="008A64BB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8A64BB" w:rsidRPr="006758C9" w:rsidRDefault="008A64BB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8A64BB" w:rsidRPr="001C7F8E" w:rsidRDefault="008A64BB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A64BB" w:rsidRPr="001C7F8E" w:rsidRDefault="008A64BB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4BB" w:rsidRPr="006758C9" w:rsidTr="004F30B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30BF">
            <w:pPr>
              <w:rPr>
                <w:rFonts w:cs="Arial"/>
                <w:szCs w:val="22"/>
              </w:rPr>
            </w:pPr>
            <w:r w:rsidRPr="004F30BF">
              <w:rPr>
                <w:rFonts w:cs="Arial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8A64BB" w:rsidRPr="006758C9" w:rsidRDefault="008A64BB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8A64BB" w:rsidRPr="006758C9" w:rsidRDefault="008A64B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555A19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4F30B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Access and egress to the forklift could pose a risk of slip, trip or fall.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Poor housekeeping could result in a slip, trip or fall hazard.</w:t>
            </w:r>
          </w:p>
          <w:p w:rsidR="00555A19" w:rsidRPr="00C90515" w:rsidRDefault="00555A19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Ensure operator wears slip resistant footwear to reduce risk of slips/falls.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t>Ensure operator maintains three points of contact when accessing or exiting the vehicle.</w:t>
            </w:r>
          </w:p>
          <w:p w:rsidR="00C90515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E3A" w:rsidRPr="00C90515" w:rsidRDefault="00C90515" w:rsidP="00C9051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515">
              <w:rPr>
                <w:rFonts w:cs="Arial"/>
              </w:rPr>
              <w:t>Ensure good housekeeping practices are maintained throughout the work area.</w:t>
            </w:r>
          </w:p>
        </w:tc>
      </w:tr>
      <w:tr w:rsidR="001C7F8E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C7F8E" w:rsidRPr="006758C9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1C7F8E" w:rsidRPr="006758C9" w:rsidRDefault="001C7F8E" w:rsidP="001C7F8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1C7F8E" w:rsidRPr="006758C9" w:rsidRDefault="001C7F8E" w:rsidP="008A64B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8A64BB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1C7F8E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8" w:type="pct"/>
          </w:tcPr>
          <w:p w:rsidR="001C7F8E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1C7F8E" w:rsidRPr="006758C9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C7F8E" w:rsidRPr="006758C9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6B685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8A64BB" w:rsidRPr="006758C9" w:rsidRDefault="008A64BB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C90515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6B685F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C90515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8A64BB" w:rsidRPr="006758C9" w:rsidRDefault="008A64BB" w:rsidP="008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A64BB" w:rsidRPr="006758C9" w:rsidRDefault="008A64B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8A64BB" w:rsidRPr="006758C9" w:rsidRDefault="00C90515" w:rsidP="00C9051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8" w:type="pct"/>
          </w:tcPr>
          <w:p w:rsidR="008A64BB" w:rsidRPr="006758C9" w:rsidRDefault="00C90515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A64B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8A64BB" w:rsidRPr="006758C9" w:rsidRDefault="008A64BB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8A64BB" w:rsidRPr="006758C9" w:rsidRDefault="008A64B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A64BB" w:rsidRPr="006758C9" w:rsidRDefault="008A64B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D778A6" w:rsidRPr="006758C9" w:rsidRDefault="00D778A6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D778A6" w:rsidRPr="006758C9" w:rsidRDefault="00D778A6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778A6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D778A6" w:rsidRPr="006758C9" w:rsidRDefault="00D778A6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D778A6" w:rsidRPr="006758C9" w:rsidRDefault="00D778A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778A6" w:rsidRPr="006758C9" w:rsidRDefault="00D778A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A52F3" w:rsidRDefault="005A52F3">
      <w:pPr>
        <w:rPr>
          <w:rFonts w:cs="Arial"/>
          <w:szCs w:val="22"/>
        </w:rPr>
      </w:pPr>
    </w:p>
    <w:p w:rsidR="005A52F3" w:rsidRDefault="005A52F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4F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E43670">
              <w:rPr>
                <w:rFonts w:cs="Arial"/>
                <w:szCs w:val="22"/>
              </w:rPr>
              <w:br w:type="page"/>
            </w:r>
            <w:r w:rsidR="001F6632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4F30B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A760A" w:rsidRPr="006758C9" w:rsidRDefault="00FA760A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FA760A" w:rsidRPr="006758C9" w:rsidRDefault="00FA760A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6758C9" w:rsidRDefault="00FA760A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6758C9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6758C9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6758C9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FA760A" w:rsidRPr="00C520DB" w:rsidRDefault="00FA760A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A760A" w:rsidRPr="00C520DB" w:rsidRDefault="00FA760A" w:rsidP="00C520DB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C520DB" w:rsidRPr="006758C9" w:rsidTr="004F30B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C520DB" w:rsidRPr="006758C9" w:rsidRDefault="00C520DB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6758C9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520DB" w:rsidRPr="00404B40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404B40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20DB" w:rsidRPr="006758C9" w:rsidTr="004F30B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C520DB" w:rsidRPr="006758C9" w:rsidRDefault="00C520DB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C520DB" w:rsidRPr="006758C9" w:rsidRDefault="00C520DB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6758C9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C520DB" w:rsidRPr="00C520DB" w:rsidRDefault="00C520DB" w:rsidP="00D77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20DB" w:rsidRPr="00C520DB" w:rsidRDefault="00C520DB" w:rsidP="00C520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20DB" w:rsidRPr="006758C9" w:rsidTr="004F30B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6B685F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C520DB" w:rsidRPr="006758C9" w:rsidRDefault="00C520DB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6758C9" w:rsidRDefault="00C520D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520DB" w:rsidRPr="003E60D1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3E60D1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20DB" w:rsidRPr="006758C9" w:rsidTr="004F30B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6B685F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C520DB" w:rsidRPr="006758C9" w:rsidRDefault="00C520DB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6758C9" w:rsidRDefault="00C520DB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520DB" w:rsidRPr="003E60D1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3E60D1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20DB" w:rsidRPr="006758C9" w:rsidTr="004F30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C520DB" w:rsidRPr="006758C9" w:rsidRDefault="00C520DB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6B685F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C520DB" w:rsidRPr="006758C9" w:rsidRDefault="00C520DB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C520DB" w:rsidRPr="006758C9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C520DB" w:rsidRPr="006A4246" w:rsidRDefault="00C520DB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20DB" w:rsidRPr="006A4246" w:rsidRDefault="00C520DB" w:rsidP="006A42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520DB" w:rsidRPr="006758C9" w:rsidTr="004F30B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20DB" w:rsidRPr="006758C9" w:rsidRDefault="00C520DB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C520DB" w:rsidRPr="006758C9" w:rsidRDefault="00C520DB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520DB" w:rsidRPr="006758C9" w:rsidRDefault="00C520DB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20DB" w:rsidRPr="006758C9" w:rsidRDefault="00C520DB" w:rsidP="006A424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520DB" w:rsidRPr="006758C9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20DB" w:rsidRPr="006758C9" w:rsidRDefault="00C520D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A4246" w:rsidRPr="006758C9" w:rsidTr="004F30B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6758C9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6A4246" w:rsidRPr="006758C9" w:rsidRDefault="006A4246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6758C9" w:rsidRDefault="006A4246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7A26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A4246" w:rsidRPr="006758C9" w:rsidTr="004F30B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6758C9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6B685F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6B685F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6A4246" w:rsidRPr="006758C9" w:rsidRDefault="006A4246" w:rsidP="00C9051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9051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15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="00C9051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6758C9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C520D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A4246" w:rsidRPr="006758C9" w:rsidTr="004F30B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A4246" w:rsidRPr="006758C9" w:rsidRDefault="006A424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6A4246" w:rsidRPr="006758C9" w:rsidRDefault="006A4246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F30BF">
              <w:rPr>
                <w:rFonts w:cs="Arial"/>
                <w:szCs w:val="22"/>
              </w:rPr>
            </w:r>
            <w:r w:rsidR="004F30B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A4246" w:rsidRPr="006758C9" w:rsidRDefault="006A42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A4246" w:rsidRPr="006758C9" w:rsidTr="004F30B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6A4246" w:rsidRPr="006758C9" w:rsidRDefault="006A4246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6A4246" w:rsidRPr="006758C9" w:rsidTr="004F30B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6A4246" w:rsidRPr="006758C9" w:rsidRDefault="006A4246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6A4246" w:rsidRPr="006758C9" w:rsidRDefault="006A4246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6A4246" w:rsidRPr="006758C9" w:rsidRDefault="006A4246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6A4246" w:rsidRPr="006758C9" w:rsidRDefault="006A4246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6A4246" w:rsidRPr="006758C9" w:rsidRDefault="006A4246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8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:rsidR="006421C4" w:rsidRDefault="006421C4" w:rsidP="001F6632">
      <w:pPr>
        <w:rPr>
          <w:rFonts w:cs="Arial"/>
          <w:szCs w:val="22"/>
        </w:rPr>
        <w:sectPr w:rsidR="006421C4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6758C9" w:rsidRDefault="001F6632" w:rsidP="001F6632">
      <w:pPr>
        <w:rPr>
          <w:rFonts w:cs="Arial"/>
          <w:szCs w:val="22"/>
        </w:rPr>
      </w:pPr>
      <w:r w:rsidRPr="006758C9">
        <w:rPr>
          <w:rFonts w:cs="Arial"/>
          <w:szCs w:val="22"/>
        </w:rPr>
        <w:lastRenderedPageBreak/>
        <w:t xml:space="preserve"> </w:t>
      </w: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F30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F30B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F30B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F30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F30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F30B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F30B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4F30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F30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F30BF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F30B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6421C4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29" w:rsidRDefault="00FC6829">
      <w:r>
        <w:separator/>
      </w:r>
    </w:p>
  </w:endnote>
  <w:endnote w:type="continuationSeparator" w:id="0">
    <w:p w:rsidR="00FC6829" w:rsidRDefault="00F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F" w:rsidRDefault="004F3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F30BF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F" w:rsidRDefault="004F30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E26A05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Forklift (Electric</w:t>
    </w:r>
    <w:r w:rsidR="00C520DB">
      <w:rPr>
        <w:sz w:val="18"/>
      </w:rPr>
      <w:t xml:space="preserve">)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4F30BF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Pr="00980CD5" w:rsidRDefault="006421C4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Forklift (Electric)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F30BF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6421C4" w:rsidRPr="00501C44" w:rsidRDefault="006421C4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29" w:rsidRDefault="00FC6829">
      <w:r>
        <w:separator/>
      </w:r>
    </w:p>
  </w:footnote>
  <w:footnote w:type="continuationSeparator" w:id="0">
    <w:p w:rsidR="00FC6829" w:rsidRDefault="00FC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16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BF" w:rsidRDefault="004F30BF" w:rsidP="004F30BF">
    <w:pPr>
      <w:pStyle w:val="Header"/>
      <w:tabs>
        <w:tab w:val="left" w:pos="840"/>
        <w:tab w:val="left" w:pos="229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DD0E4C8" wp14:editId="21E585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520DB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17" o:spid="_x0000_s2057" type="#_x0000_t136" style="position:absolute;margin-left:190.45pt;margin-top:238.85pt;width:574.55pt;height:114.9pt;rotation:21125400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15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19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4F30BF" w:rsidP="004F30BF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20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18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22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Pr="00B2384B" w:rsidRDefault="006421C4" w:rsidP="004F30BF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C4" w:rsidRDefault="004F3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955021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4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DCF6677"/>
    <w:multiLevelType w:val="hybridMultilevel"/>
    <w:tmpl w:val="BD50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511A6"/>
    <w:multiLevelType w:val="hybridMultilevel"/>
    <w:tmpl w:val="793E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25"/>
  </w:num>
  <w:num w:numId="5">
    <w:abstractNumId w:val="29"/>
  </w:num>
  <w:num w:numId="6">
    <w:abstractNumId w:val="27"/>
  </w:num>
  <w:num w:numId="7">
    <w:abstractNumId w:val="21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5"/>
  </w:num>
  <w:num w:numId="14">
    <w:abstractNumId w:val="26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4"/>
  </w:num>
  <w:num w:numId="28">
    <w:abstractNumId w:val="30"/>
  </w:num>
  <w:num w:numId="29">
    <w:abstractNumId w:val="4"/>
  </w:num>
  <w:num w:numId="30">
    <w:abstractNumId w:val="22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28"/>
  </w:num>
  <w:num w:numId="38">
    <w:abstractNumId w:val="28"/>
  </w:num>
  <w:num w:numId="39">
    <w:abstractNumId w:val="13"/>
  </w:num>
  <w:num w:numId="40">
    <w:abstractNumId w:val="17"/>
  </w:num>
  <w:num w:numId="41">
    <w:abstractNumId w:val="18"/>
  </w:num>
  <w:num w:numId="4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493"/>
    <w:rsid w:val="003E797D"/>
    <w:rsid w:val="003E7DBF"/>
    <w:rsid w:val="003F010B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32A8"/>
    <w:rsid w:val="004A5B38"/>
    <w:rsid w:val="004C103F"/>
    <w:rsid w:val="004C3660"/>
    <w:rsid w:val="004D75DA"/>
    <w:rsid w:val="004E1983"/>
    <w:rsid w:val="004F30BF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3B4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7A4"/>
    <w:rsid w:val="005D4F80"/>
    <w:rsid w:val="005F5DE7"/>
    <w:rsid w:val="00600F52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21C4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B685F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48D3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0515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26A05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67A2B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C6829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AAC3633"/>
  <w15:docId w15:val="{88F8FC35-FB91-4FC0-8A32-A8503C6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character" w:styleId="FollowedHyperlink">
    <w:name w:val="FollowedHyperlink"/>
    <w:basedOn w:val="DefaultParagraphFont"/>
    <w:rsid w:val="00600F5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30BF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class="ExternalClassDDBADC06EDD64553B3B1A754286EA3DF"&gt;&lt;p&gt;​forklift, electric,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cb9114c1-daad-44dd-acad-30f4246641f2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776D7-FB25-4913-941B-E6FC09BBE882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E522339-6BE4-4CFB-B21B-817F107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2185</Words>
  <Characters>12194</Characters>
  <Application>Microsoft Office Word</Application>
  <DocSecurity>0</DocSecurity>
  <Lines>248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Forklift-Electric</vt:lpstr>
    </vt:vector>
  </TitlesOfParts>
  <Company>Marsh Pty Ltd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Forklift-Electric</dc:title>
  <dc:creator>cjaconel</dc:creator>
  <cp:lastModifiedBy>Rizvi, Syed Hadi Hussain</cp:lastModifiedBy>
  <cp:revision>2</cp:revision>
  <cp:lastPrinted>2009-04-24T02:53:00Z</cp:lastPrinted>
  <dcterms:created xsi:type="dcterms:W3CDTF">2023-02-02T04:00:00Z</dcterms:created>
  <dcterms:modified xsi:type="dcterms:W3CDTF">2023-02-02T04:00:00Z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2023-02-02T03:55:06Z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46fd41d3-d42a-4483-a7c2-b8537a81c6df</vt:lpwstr>
  </property>
  <property fmtid="{D5CDD505-2E9C-101B-9397-08002B2CF9AE}" pid="27" name="MSIP_Label_38f1469a-2c2a-4aee-b92b-090d4c5468ff_ContentBits">
    <vt:lpwstr>0</vt:lpwstr>
  </property>
</Properties>
</file>