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1941B2" w:rsidRPr="001941B2" w:rsidTr="00194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2235B" w:rsidRPr="001941B2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 xml:space="preserve">1. Hazard Management Details </w:t>
            </w:r>
            <w:r w:rsidR="00AE6DBC" w:rsidRPr="001941B2">
              <w:rPr>
                <w:rFonts w:cs="Arial"/>
                <w:b w:val="0"/>
                <w:color w:val="auto"/>
                <w:szCs w:val="22"/>
              </w:rPr>
              <w:t>–</w:t>
            </w:r>
            <w:r w:rsidRPr="001941B2">
              <w:rPr>
                <w:rFonts w:cs="Arial"/>
                <w:b w:val="0"/>
                <w:color w:val="auto"/>
                <w:szCs w:val="22"/>
              </w:rPr>
              <w:t xml:space="preserve"> General</w:t>
            </w:r>
          </w:p>
        </w:tc>
      </w:tr>
      <w:tr w:rsidR="001941B2" w:rsidRPr="001941B2" w:rsidTr="001941B2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1941B2" w:rsidRDefault="00B6728D" w:rsidP="0065322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653222" w:rsidRPr="001941B2">
              <w:rPr>
                <w:rFonts w:cs="Arial"/>
                <w:b/>
                <w:color w:val="auto"/>
                <w:szCs w:val="22"/>
              </w:rPr>
              <w:t>Drill Press (Bench or Pedestal)</w:t>
            </w:r>
          </w:p>
        </w:tc>
        <w:tc>
          <w:tcPr>
            <w:tcW w:w="1352" w:type="pct"/>
            <w:gridSpan w:val="2"/>
          </w:tcPr>
          <w:p w:rsidR="00B6728D" w:rsidRPr="001941B2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1941B2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1941B2" w:rsidRPr="001941B2" w:rsidTr="001941B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1941B2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1941B2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1941B2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1941B2">
              <w:rPr>
                <w:rFonts w:cs="Arial"/>
                <w:b/>
                <w:color w:val="auto"/>
                <w:sz w:val="20"/>
                <w:szCs w:val="22"/>
              </w:rPr>
            </w:r>
            <w:r w:rsidRPr="001941B2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1941B2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941B2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1941B2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1941B2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1941B2">
              <w:rPr>
                <w:rFonts w:cs="Arial"/>
                <w:b/>
                <w:szCs w:val="22"/>
              </w:rPr>
              <w:instrText xml:space="preserve"> FORMTEXT </w:instrText>
            </w:r>
            <w:r w:rsidRPr="001941B2">
              <w:rPr>
                <w:rFonts w:cs="Arial"/>
                <w:b/>
                <w:szCs w:val="22"/>
              </w:rPr>
            </w:r>
            <w:r w:rsidRPr="001941B2">
              <w:rPr>
                <w:rFonts w:cs="Arial"/>
                <w:b/>
                <w:szCs w:val="22"/>
              </w:rPr>
              <w:fldChar w:fldCharType="separate"/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1941B2" w:rsidRPr="001941B2" w:rsidTr="001941B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:rsidR="00B6728D" w:rsidRPr="001941B2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1941B2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Date Conducted:</w:t>
            </w:r>
            <w:r w:rsidRPr="001941B2">
              <w:rPr>
                <w:rFonts w:cs="Arial"/>
                <w:szCs w:val="22"/>
              </w:rPr>
              <w:t xml:space="preserve">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1941B2">
              <w:rPr>
                <w:rFonts w:cs="Arial"/>
                <w:szCs w:val="22"/>
              </w:rPr>
              <w:instrText xml:space="preserve"> FORMTEXT </w:instrText>
            </w:r>
            <w:r w:rsidRPr="001941B2">
              <w:rPr>
                <w:rFonts w:cs="Arial"/>
                <w:szCs w:val="22"/>
              </w:rPr>
            </w:r>
            <w:r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noProof/>
                <w:szCs w:val="22"/>
              </w:rPr>
              <w:t> </w:t>
            </w:r>
            <w:r w:rsidRPr="001941B2">
              <w:rPr>
                <w:rFonts w:cs="Arial"/>
                <w:noProof/>
                <w:szCs w:val="22"/>
              </w:rPr>
              <w:t> </w:t>
            </w:r>
            <w:r w:rsidRPr="001941B2">
              <w:rPr>
                <w:rFonts w:cs="Arial"/>
                <w:noProof/>
                <w:szCs w:val="22"/>
              </w:rPr>
              <w:t> </w:t>
            </w:r>
            <w:r w:rsidRPr="001941B2">
              <w:rPr>
                <w:rFonts w:cs="Arial"/>
                <w:noProof/>
                <w:szCs w:val="22"/>
              </w:rPr>
              <w:t> </w:t>
            </w:r>
            <w:r w:rsidRPr="001941B2">
              <w:rPr>
                <w:rFonts w:cs="Arial"/>
                <w:noProof/>
                <w:szCs w:val="22"/>
              </w:rPr>
              <w:t> </w:t>
            </w:r>
            <w:r w:rsidRPr="001941B2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1941B2" w:rsidRPr="001941B2" w:rsidTr="001941B2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:rsidR="00A67B03" w:rsidRPr="001941B2" w:rsidRDefault="00653222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noProof/>
                <w:color w:val="auto"/>
                <w:sz w:val="20"/>
              </w:rPr>
              <w:drawing>
                <wp:inline distT="0" distB="0" distL="0" distR="0">
                  <wp:extent cx="2514600" cy="2514600"/>
                  <wp:effectExtent l="0" t="0" r="0" b="0"/>
                  <wp:docPr id="4" name="Picture 4" descr="Drill Press &#10;&#10;http://static.howstuffworks.com/gif/productImages/7/8/00000112678-Craftsman12InchBenchDrillPressOR20401-large.jpeg" title="Drill Pres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howstuffworks.com/gif/productImages/7/8/00000112678-Craftsman12InchBenchDrillPressOR20401-lar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Pr="001941B2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 xml:space="preserve">Description of Use: </w:t>
            </w:r>
          </w:p>
          <w:p w:rsidR="00596C22" w:rsidRPr="001941B2" w:rsidRDefault="00596C22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653222" w:rsidRPr="001941B2" w:rsidRDefault="00653222" w:rsidP="0065322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 xml:space="preserve">A drill press is a specialised woodworking tool which uses a rotating drill bit to accurately </w:t>
            </w:r>
            <w:r w:rsidRPr="001941B2">
              <w:rPr>
                <w:lang w:val="en"/>
              </w:rPr>
              <w:t>drill holes in wood via a levered action.</w:t>
            </w:r>
          </w:p>
          <w:p w:rsidR="00B6728D" w:rsidRPr="001941B2" w:rsidRDefault="00B6728D" w:rsidP="005926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533" w:type="pct"/>
          </w:tcPr>
          <w:p w:rsidR="00B6728D" w:rsidRPr="001941B2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Summary of Key Risk</w:t>
            </w:r>
            <w:r w:rsidR="002D459F" w:rsidRPr="001941B2">
              <w:rPr>
                <w:rFonts w:cs="Arial"/>
                <w:b/>
                <w:szCs w:val="22"/>
              </w:rPr>
              <w:t>s</w:t>
            </w:r>
            <w:r w:rsidRPr="001941B2">
              <w:rPr>
                <w:rFonts w:cs="Arial"/>
                <w:b/>
                <w:szCs w:val="22"/>
              </w:rPr>
              <w:t xml:space="preserve">: </w:t>
            </w:r>
          </w:p>
          <w:p w:rsidR="007C38DC" w:rsidRPr="001941B2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603A61" w:rsidRPr="001941B2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1941B2">
              <w:rPr>
                <w:rFonts w:cs="Arial"/>
                <w:b/>
                <w:szCs w:val="22"/>
              </w:rPr>
              <w:instrText xml:space="preserve"> FORMTEXT </w:instrText>
            </w:r>
            <w:r w:rsidRPr="001941B2">
              <w:rPr>
                <w:rFonts w:cs="Arial"/>
                <w:b/>
                <w:szCs w:val="22"/>
              </w:rPr>
            </w:r>
            <w:r w:rsidRPr="001941B2">
              <w:rPr>
                <w:rFonts w:cs="Arial"/>
                <w:b/>
                <w:szCs w:val="22"/>
              </w:rPr>
              <w:fldChar w:fldCharType="separate"/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szCs w:val="22"/>
              </w:rPr>
              <w:fldChar w:fldCharType="end"/>
            </w:r>
          </w:p>
          <w:p w:rsidR="0059262D" w:rsidRPr="001941B2" w:rsidRDefault="0059262D" w:rsidP="0059262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>Entanglement</w:t>
            </w:r>
          </w:p>
          <w:p w:rsidR="0059262D" w:rsidRPr="001941B2" w:rsidRDefault="0059262D" w:rsidP="0059262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>Impact and cutting</w:t>
            </w:r>
          </w:p>
          <w:p w:rsidR="0059262D" w:rsidRPr="001941B2" w:rsidRDefault="0059262D" w:rsidP="0059262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>Shearing</w:t>
            </w:r>
          </w:p>
          <w:p w:rsidR="0059262D" w:rsidRPr="001941B2" w:rsidRDefault="0059262D" w:rsidP="0059262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>Electricity</w:t>
            </w:r>
          </w:p>
          <w:p w:rsidR="0059262D" w:rsidRPr="001941B2" w:rsidRDefault="0059262D" w:rsidP="0059262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>Slips/trips/falls</w:t>
            </w:r>
          </w:p>
          <w:p w:rsidR="0059262D" w:rsidRPr="001941B2" w:rsidRDefault="0059262D" w:rsidP="0059262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>Temperature</w:t>
            </w:r>
          </w:p>
          <w:p w:rsidR="0059262D" w:rsidRPr="001941B2" w:rsidRDefault="0059262D" w:rsidP="0059262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>Other (dust)</w:t>
            </w:r>
          </w:p>
          <w:p w:rsidR="00C30F59" w:rsidRPr="001941B2" w:rsidRDefault="00C30F59" w:rsidP="005926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2E4E57" w:rsidRPr="001941B2" w:rsidRDefault="002E4E57" w:rsidP="002E4E57">
      <w:pPr>
        <w:pStyle w:val="FormName"/>
        <w:spacing w:after="0"/>
        <w:ind w:right="-738"/>
        <w:jc w:val="left"/>
        <w:rPr>
          <w:color w:val="auto"/>
          <w:sz w:val="44"/>
          <w:szCs w:val="44"/>
          <w:lang w:val="en-US"/>
        </w:rPr>
      </w:pPr>
    </w:p>
    <w:p w:rsidR="00551ED9" w:rsidRPr="001941B2" w:rsidRDefault="00551ED9" w:rsidP="002E4E57">
      <w:pPr>
        <w:pStyle w:val="FormName"/>
        <w:spacing w:after="0"/>
        <w:ind w:right="-738"/>
        <w:jc w:val="left"/>
        <w:rPr>
          <w:color w:val="0070C0"/>
          <w:sz w:val="44"/>
          <w:szCs w:val="44"/>
          <w:lang w:val="en-US"/>
        </w:rPr>
        <w:sectPr w:rsidR="00551ED9" w:rsidRPr="001941B2" w:rsidSect="000A08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1941B2">
        <w:rPr>
          <w:color w:val="0070C0"/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1941B2" w:rsidRPr="001941B2" w:rsidTr="00194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1941B2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lastRenderedPageBreak/>
              <w:t>2.  Documentation</w:t>
            </w:r>
          </w:p>
        </w:tc>
      </w:tr>
      <w:tr w:rsidR="001941B2" w:rsidRPr="001941B2" w:rsidTr="001941B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941B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1941B2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4" w:type="pct"/>
          </w:tcPr>
          <w:p w:rsidR="00E03AAA" w:rsidRPr="001941B2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Comments</w:t>
            </w:r>
          </w:p>
        </w:tc>
      </w:tr>
      <w:tr w:rsidR="001941B2" w:rsidRPr="001941B2" w:rsidTr="001941B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941B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1941B2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bookmarkEnd w:id="4"/>
            <w:r w:rsidRPr="001941B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4" w:type="pct"/>
          </w:tcPr>
          <w:p w:rsidR="00E03AAA" w:rsidRPr="001941B2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1941B2">
              <w:rPr>
                <w:rFonts w:cs="Arial"/>
                <w:b/>
                <w:szCs w:val="22"/>
              </w:rPr>
              <w:instrText xml:space="preserve"> FORMTEXT </w:instrText>
            </w:r>
            <w:r w:rsidRPr="001941B2">
              <w:rPr>
                <w:rFonts w:cs="Arial"/>
                <w:b/>
                <w:szCs w:val="22"/>
              </w:rPr>
            </w:r>
            <w:r w:rsidRPr="001941B2">
              <w:rPr>
                <w:rFonts w:cs="Arial"/>
                <w:b/>
                <w:szCs w:val="22"/>
              </w:rPr>
              <w:fldChar w:fldCharType="separate"/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1941B2" w:rsidRPr="001941B2" w:rsidTr="001941B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941B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1941B2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1941B2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941B2">
              <w:rPr>
                <w:rFonts w:cs="Arial"/>
                <w:b/>
                <w:szCs w:val="22"/>
              </w:rPr>
              <w:instrText xml:space="preserve"> FORMTEXT </w:instrText>
            </w:r>
            <w:r w:rsidRPr="001941B2">
              <w:rPr>
                <w:rFonts w:cs="Arial"/>
                <w:b/>
                <w:szCs w:val="22"/>
              </w:rPr>
            </w:r>
            <w:r w:rsidRPr="001941B2">
              <w:rPr>
                <w:rFonts w:cs="Arial"/>
                <w:b/>
                <w:szCs w:val="22"/>
              </w:rPr>
              <w:fldChar w:fldCharType="separate"/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1941B2" w:rsidRPr="001941B2" w:rsidTr="001941B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941B2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1941B2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4" w:type="pct"/>
          </w:tcPr>
          <w:p w:rsidR="00424114" w:rsidRPr="001941B2" w:rsidRDefault="00424114" w:rsidP="00DE6835">
            <w:pPr>
              <w:spacing w:before="60"/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41B2">
              <w:rPr>
                <w:rFonts w:cs="Arial"/>
              </w:rPr>
              <w:t>AS 1473 Guarding and safe use of woodworking machinery</w:t>
            </w:r>
          </w:p>
          <w:p w:rsidR="00424114" w:rsidRPr="001941B2" w:rsidRDefault="00424114" w:rsidP="00DE6835">
            <w:pPr>
              <w:spacing w:before="60"/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41B2">
              <w:rPr>
                <w:rFonts w:cs="Arial"/>
              </w:rPr>
              <w:t xml:space="preserve">AS 4024.1 Safety of machinery </w:t>
            </w:r>
          </w:p>
          <w:p w:rsidR="00003E1C" w:rsidRPr="001941B2" w:rsidRDefault="00424114" w:rsidP="00DE6835">
            <w:pPr>
              <w:tabs>
                <w:tab w:val="left" w:pos="2676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41B2">
              <w:rPr>
                <w:rFonts w:cs="Arial"/>
              </w:rPr>
              <w:t>AS/NZS 3760 In service safety inspection and testing of electrical equipment</w:t>
            </w:r>
            <w:r w:rsidR="00CB227E" w:rsidRPr="001941B2">
              <w:rPr>
                <w:rFonts w:cs="Arial"/>
                <w:bCs/>
                <w:sz w:val="24"/>
              </w:rPr>
              <w:t xml:space="preserve"> </w:t>
            </w:r>
          </w:p>
        </w:tc>
      </w:tr>
      <w:tr w:rsidR="001941B2" w:rsidRPr="001941B2" w:rsidTr="001941B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941B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1941B2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4" w:type="pct"/>
          </w:tcPr>
          <w:p w:rsidR="00E03AAA" w:rsidRPr="001941B2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Comments</w:t>
            </w:r>
          </w:p>
        </w:tc>
      </w:tr>
      <w:tr w:rsidR="001941B2" w:rsidRPr="001941B2" w:rsidTr="001941B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941B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1941B2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bookmarkEnd w:id="7"/>
            <w:r w:rsidRPr="001941B2">
              <w:rPr>
                <w:rFonts w:cs="Arial"/>
                <w:szCs w:val="22"/>
              </w:rPr>
              <w:t xml:space="preserve"> 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1941B2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1941B2">
              <w:rPr>
                <w:rFonts w:cs="Arial"/>
                <w:b/>
                <w:szCs w:val="22"/>
              </w:rPr>
              <w:instrText xml:space="preserve"> FORMTEXT </w:instrText>
            </w:r>
            <w:r w:rsidRPr="001941B2">
              <w:rPr>
                <w:rFonts w:cs="Arial"/>
                <w:b/>
                <w:szCs w:val="22"/>
              </w:rPr>
            </w:r>
            <w:r w:rsidRPr="001941B2">
              <w:rPr>
                <w:rFonts w:cs="Arial"/>
                <w:b/>
                <w:szCs w:val="22"/>
              </w:rPr>
              <w:fldChar w:fldCharType="separate"/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1941B2" w:rsidRPr="001941B2" w:rsidTr="001941B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941B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1941B2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6859CA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6859CA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 N</w:t>
            </w:r>
            <w:r w:rsidR="006859CA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6859CA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1941B2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1941B2">
              <w:rPr>
                <w:rFonts w:cs="Arial"/>
                <w:b/>
                <w:szCs w:val="22"/>
              </w:rPr>
              <w:instrText xml:space="preserve"> FORMTEXT </w:instrText>
            </w:r>
            <w:r w:rsidRPr="001941B2">
              <w:rPr>
                <w:rFonts w:cs="Arial"/>
                <w:b/>
                <w:szCs w:val="22"/>
              </w:rPr>
            </w:r>
            <w:r w:rsidRPr="001941B2">
              <w:rPr>
                <w:rFonts w:cs="Arial"/>
                <w:b/>
                <w:szCs w:val="22"/>
              </w:rPr>
              <w:fldChar w:fldCharType="separate"/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noProof/>
                <w:szCs w:val="22"/>
              </w:rPr>
              <w:t> </w:t>
            </w:r>
            <w:r w:rsidRPr="001941B2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1941B2" w:rsidRPr="001941B2" w:rsidTr="001941B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941B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1941B2" w:rsidRDefault="00E03AAA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BC7E02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BC7E02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 N</w:t>
            </w:r>
            <w:r w:rsidR="00BC7E02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BC7E02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1941B2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424114" w:rsidRDefault="00424114">
      <w:pPr>
        <w:rPr>
          <w:rFonts w:cs="Arial"/>
          <w:szCs w:val="22"/>
        </w:rPr>
      </w:pPr>
    </w:p>
    <w:p w:rsidR="001941B2" w:rsidRDefault="001941B2">
      <w:pPr>
        <w:rPr>
          <w:rFonts w:cs="Arial"/>
          <w:szCs w:val="22"/>
        </w:rPr>
      </w:pPr>
    </w:p>
    <w:p w:rsidR="001941B2" w:rsidRDefault="001941B2">
      <w:pPr>
        <w:rPr>
          <w:rFonts w:cs="Arial"/>
          <w:szCs w:val="22"/>
        </w:rPr>
      </w:pPr>
    </w:p>
    <w:p w:rsidR="001941B2" w:rsidRDefault="001941B2">
      <w:pPr>
        <w:rPr>
          <w:rFonts w:cs="Arial"/>
          <w:szCs w:val="22"/>
        </w:rPr>
      </w:pPr>
    </w:p>
    <w:p w:rsidR="001941B2" w:rsidRDefault="001941B2">
      <w:pPr>
        <w:rPr>
          <w:rFonts w:cs="Arial"/>
          <w:szCs w:val="22"/>
        </w:rPr>
      </w:pPr>
    </w:p>
    <w:p w:rsidR="001941B2" w:rsidRDefault="001941B2">
      <w:pPr>
        <w:rPr>
          <w:rFonts w:cs="Arial"/>
          <w:szCs w:val="22"/>
        </w:rPr>
      </w:pPr>
    </w:p>
    <w:p w:rsidR="001941B2" w:rsidRDefault="001941B2">
      <w:pPr>
        <w:rPr>
          <w:rFonts w:cs="Arial"/>
          <w:szCs w:val="22"/>
        </w:rPr>
      </w:pPr>
    </w:p>
    <w:p w:rsidR="001941B2" w:rsidRDefault="001941B2">
      <w:pPr>
        <w:rPr>
          <w:rFonts w:cs="Arial"/>
          <w:szCs w:val="22"/>
        </w:rPr>
      </w:pPr>
    </w:p>
    <w:p w:rsidR="001941B2" w:rsidRDefault="001941B2">
      <w:pPr>
        <w:rPr>
          <w:rFonts w:cs="Arial"/>
          <w:szCs w:val="22"/>
        </w:rPr>
      </w:pPr>
    </w:p>
    <w:p w:rsidR="001941B2" w:rsidRDefault="001941B2">
      <w:pPr>
        <w:rPr>
          <w:rFonts w:cs="Arial"/>
          <w:szCs w:val="22"/>
        </w:rPr>
      </w:pPr>
    </w:p>
    <w:p w:rsidR="001941B2" w:rsidRDefault="001941B2">
      <w:pPr>
        <w:rPr>
          <w:rFonts w:cs="Arial"/>
          <w:szCs w:val="22"/>
        </w:rPr>
      </w:pPr>
    </w:p>
    <w:p w:rsidR="001941B2" w:rsidRDefault="001941B2">
      <w:pPr>
        <w:rPr>
          <w:rFonts w:cs="Arial"/>
          <w:szCs w:val="22"/>
        </w:rPr>
      </w:pPr>
    </w:p>
    <w:p w:rsidR="001941B2" w:rsidRDefault="001941B2">
      <w:pPr>
        <w:rPr>
          <w:rFonts w:cs="Arial"/>
          <w:szCs w:val="22"/>
        </w:rPr>
      </w:pPr>
    </w:p>
    <w:p w:rsidR="001941B2" w:rsidRDefault="001941B2">
      <w:pPr>
        <w:rPr>
          <w:rFonts w:cs="Arial"/>
          <w:szCs w:val="22"/>
        </w:rPr>
      </w:pPr>
    </w:p>
    <w:p w:rsidR="001941B2" w:rsidRDefault="001941B2">
      <w:pPr>
        <w:rPr>
          <w:rFonts w:cs="Arial"/>
          <w:szCs w:val="22"/>
        </w:rPr>
      </w:pPr>
    </w:p>
    <w:p w:rsidR="001941B2" w:rsidRPr="001941B2" w:rsidRDefault="001941B2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6"/>
        <w:gridCol w:w="1255"/>
        <w:gridCol w:w="1256"/>
        <w:gridCol w:w="1118"/>
        <w:gridCol w:w="1115"/>
        <w:gridCol w:w="2512"/>
        <w:gridCol w:w="3350"/>
      </w:tblGrid>
      <w:tr w:rsidR="001941B2" w:rsidRPr="001941B2" w:rsidTr="00194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pct"/>
            <w:gridSpan w:val="2"/>
          </w:tcPr>
          <w:p w:rsidR="004A5B38" w:rsidRPr="001941B2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lastRenderedPageBreak/>
              <w:t>3. Hazard Identification</w:t>
            </w:r>
          </w:p>
        </w:tc>
        <w:tc>
          <w:tcPr>
            <w:tcW w:w="3045" w:type="pct"/>
            <w:gridSpan w:val="5"/>
          </w:tcPr>
          <w:p w:rsidR="004A5B38" w:rsidRPr="001941B2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1941B2" w:rsidRPr="001941B2" w:rsidTr="001941B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pct"/>
            <w:gridSpan w:val="2"/>
          </w:tcPr>
          <w:p w:rsidR="00FB3921" w:rsidRPr="001941B2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1941B2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18" w:type="pct"/>
          </w:tcPr>
          <w:p w:rsidR="00FB3921" w:rsidRPr="001941B2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91" w:type="pct"/>
          </w:tcPr>
          <w:p w:rsidR="00FB3921" w:rsidRPr="001941B2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1941B2" w:rsidRPr="001941B2" w:rsidTr="001941B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pct"/>
            <w:gridSpan w:val="2"/>
          </w:tcPr>
          <w:p w:rsidR="00FB3921" w:rsidRPr="001941B2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1941B2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1941B2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FB3921" w:rsidRPr="001941B2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Risk</w:t>
            </w:r>
          </w:p>
          <w:p w:rsidR="00FB3921" w:rsidRPr="001941B2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18" w:type="pct"/>
          </w:tcPr>
          <w:p w:rsidR="00FB3921" w:rsidRPr="001941B2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91" w:type="pct"/>
          </w:tcPr>
          <w:p w:rsidR="00FB3921" w:rsidRPr="001941B2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FB3921" w:rsidRPr="001941B2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1941B2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1941B2" w:rsidRDefault="00FB3921" w:rsidP="00CB227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CB227E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B227E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CB227E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CB227E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7E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CB227E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1941B2" w:rsidRDefault="00CB227E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3921" w:rsidRPr="001941B2" w:rsidRDefault="00CB227E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Possible</w:t>
            </w:r>
          </w:p>
        </w:tc>
        <w:tc>
          <w:tcPr>
            <w:tcW w:w="363" w:type="pct"/>
          </w:tcPr>
          <w:p w:rsidR="00FB3921" w:rsidRPr="001941B2" w:rsidRDefault="00CB227E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Medium</w:t>
            </w:r>
          </w:p>
        </w:tc>
        <w:tc>
          <w:tcPr>
            <w:tcW w:w="818" w:type="pct"/>
          </w:tcPr>
          <w:p w:rsidR="00CB227E" w:rsidRPr="001941B2" w:rsidRDefault="00CB227E" w:rsidP="00CB227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>Long hair, loose clothing, rags, cleaning brushes and jewellery could become entangled in th</w:t>
            </w:r>
            <w:r w:rsidR="00424114" w:rsidRPr="001941B2">
              <w:t>e moving parts of the drill press.</w:t>
            </w:r>
          </w:p>
          <w:p w:rsidR="00FB3921" w:rsidRPr="001941B2" w:rsidRDefault="00FB3921" w:rsidP="00CB227E">
            <w:pPr>
              <w:spacing w:before="20" w:after="2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91" w:type="pct"/>
          </w:tcPr>
          <w:p w:rsidR="00CB227E" w:rsidRPr="001941B2" w:rsidRDefault="00CB227E" w:rsidP="00CB227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>Ensure hair, loose clothing, rags and jewellery is kept clear of moving parts when in use.</w:t>
            </w:r>
          </w:p>
          <w:p w:rsidR="00CB227E" w:rsidRPr="001941B2" w:rsidRDefault="00CB227E" w:rsidP="00CB227E">
            <w:pPr>
              <w:numPr>
                <w:ilvl w:val="0"/>
                <w:numId w:val="25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 xml:space="preserve">Aprons can be used to restrict loose clothing.  </w:t>
            </w:r>
          </w:p>
          <w:p w:rsidR="00CB227E" w:rsidRPr="001941B2" w:rsidRDefault="00CB227E" w:rsidP="00CB227E">
            <w:pPr>
              <w:numPr>
                <w:ilvl w:val="0"/>
                <w:numId w:val="25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>Hair ties/hair nets can be used to secure long hair.</w:t>
            </w:r>
          </w:p>
          <w:p w:rsidR="00CB227E" w:rsidRPr="001941B2" w:rsidRDefault="00CB227E" w:rsidP="00CB227E">
            <w:pPr>
              <w:numPr>
                <w:ilvl w:val="0"/>
                <w:numId w:val="25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>Inappropriate jewellery and accessories (e.g. bracelets) are not worn when operating equipment.</w:t>
            </w:r>
          </w:p>
          <w:p w:rsidR="00CB227E" w:rsidRPr="001941B2" w:rsidRDefault="00CB227E" w:rsidP="00C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7F1080" w:rsidRPr="001941B2" w:rsidRDefault="00CB227E" w:rsidP="00CB227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rPr>
                <w:rFonts w:cs="Arial"/>
              </w:rPr>
              <w:t>Maintain red emergency stop button in good working order and ensure it is checked regularly as part of the maintenance schedule.</w:t>
            </w:r>
          </w:p>
        </w:tc>
      </w:tr>
    </w:tbl>
    <w:p w:rsidR="006758C9" w:rsidRPr="001941B2" w:rsidRDefault="006758C9" w:rsidP="006758C9">
      <w:pPr>
        <w:tabs>
          <w:tab w:val="left" w:pos="5540"/>
        </w:tabs>
        <w:rPr>
          <w:rFonts w:cs="Arial"/>
          <w:szCs w:val="22"/>
        </w:rPr>
      </w:pPr>
    </w:p>
    <w:p w:rsidR="00DE6835" w:rsidRDefault="00DE6835" w:rsidP="006758C9">
      <w:pPr>
        <w:tabs>
          <w:tab w:val="left" w:pos="5540"/>
        </w:tabs>
        <w:rPr>
          <w:rFonts w:cs="Arial"/>
          <w:szCs w:val="22"/>
        </w:rPr>
      </w:pPr>
    </w:p>
    <w:p w:rsidR="001941B2" w:rsidRDefault="001941B2" w:rsidP="006758C9">
      <w:pPr>
        <w:tabs>
          <w:tab w:val="left" w:pos="5540"/>
        </w:tabs>
        <w:rPr>
          <w:rFonts w:cs="Arial"/>
          <w:szCs w:val="22"/>
        </w:rPr>
      </w:pPr>
    </w:p>
    <w:p w:rsidR="001941B2" w:rsidRDefault="001941B2" w:rsidP="006758C9">
      <w:pPr>
        <w:tabs>
          <w:tab w:val="left" w:pos="5540"/>
        </w:tabs>
        <w:rPr>
          <w:rFonts w:cs="Arial"/>
          <w:szCs w:val="22"/>
        </w:rPr>
      </w:pPr>
    </w:p>
    <w:p w:rsidR="001941B2" w:rsidRDefault="001941B2" w:rsidP="006758C9">
      <w:pPr>
        <w:tabs>
          <w:tab w:val="left" w:pos="5540"/>
        </w:tabs>
        <w:rPr>
          <w:rFonts w:cs="Arial"/>
          <w:szCs w:val="22"/>
        </w:rPr>
      </w:pPr>
    </w:p>
    <w:p w:rsidR="001941B2" w:rsidRDefault="001941B2" w:rsidP="006758C9">
      <w:pPr>
        <w:tabs>
          <w:tab w:val="left" w:pos="5540"/>
        </w:tabs>
        <w:rPr>
          <w:rFonts w:cs="Arial"/>
          <w:szCs w:val="22"/>
        </w:rPr>
      </w:pPr>
    </w:p>
    <w:p w:rsidR="001941B2" w:rsidRDefault="001941B2" w:rsidP="006758C9">
      <w:pPr>
        <w:tabs>
          <w:tab w:val="left" w:pos="5540"/>
        </w:tabs>
        <w:rPr>
          <w:rFonts w:cs="Arial"/>
          <w:szCs w:val="22"/>
        </w:rPr>
      </w:pPr>
    </w:p>
    <w:p w:rsidR="001941B2" w:rsidRDefault="001941B2" w:rsidP="006758C9">
      <w:pPr>
        <w:tabs>
          <w:tab w:val="left" w:pos="5540"/>
        </w:tabs>
        <w:rPr>
          <w:rFonts w:cs="Arial"/>
          <w:szCs w:val="22"/>
        </w:rPr>
      </w:pPr>
    </w:p>
    <w:p w:rsidR="001941B2" w:rsidRDefault="001941B2" w:rsidP="006758C9">
      <w:pPr>
        <w:tabs>
          <w:tab w:val="left" w:pos="5540"/>
        </w:tabs>
        <w:rPr>
          <w:rFonts w:cs="Arial"/>
          <w:szCs w:val="22"/>
        </w:rPr>
      </w:pPr>
    </w:p>
    <w:p w:rsidR="001941B2" w:rsidRDefault="001941B2" w:rsidP="006758C9">
      <w:pPr>
        <w:tabs>
          <w:tab w:val="left" w:pos="5540"/>
        </w:tabs>
        <w:rPr>
          <w:rFonts w:cs="Arial"/>
          <w:szCs w:val="22"/>
        </w:rPr>
      </w:pPr>
    </w:p>
    <w:p w:rsidR="001941B2" w:rsidRDefault="001941B2" w:rsidP="006758C9">
      <w:pPr>
        <w:tabs>
          <w:tab w:val="left" w:pos="5540"/>
        </w:tabs>
        <w:rPr>
          <w:rFonts w:cs="Arial"/>
          <w:szCs w:val="22"/>
        </w:rPr>
      </w:pPr>
    </w:p>
    <w:p w:rsidR="001941B2" w:rsidRPr="001941B2" w:rsidRDefault="001941B2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269"/>
        <w:gridCol w:w="2713"/>
        <w:gridCol w:w="3380"/>
      </w:tblGrid>
      <w:tr w:rsidR="001941B2" w:rsidRPr="001941B2" w:rsidTr="00194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1941B2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9556D8" w:rsidRPr="001941B2">
              <w:rPr>
                <w:rFonts w:cs="Arial"/>
                <w:color w:val="auto"/>
                <w:szCs w:val="22"/>
              </w:rPr>
              <w:br w:type="page"/>
            </w:r>
            <w:r w:rsidR="009556D8" w:rsidRPr="001941B2">
              <w:rPr>
                <w:rFonts w:cs="Arial"/>
                <w:b w:val="0"/>
                <w:color w:val="auto"/>
                <w:szCs w:val="22"/>
              </w:rPr>
              <w:t>Hazards Inspected</w:t>
            </w:r>
          </w:p>
        </w:tc>
        <w:tc>
          <w:tcPr>
            <w:tcW w:w="1181" w:type="pct"/>
            <w:gridSpan w:val="3"/>
          </w:tcPr>
          <w:p w:rsidR="009556D8" w:rsidRPr="001941B2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1941B2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1941B2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Control Measures</w:t>
            </w:r>
          </w:p>
        </w:tc>
      </w:tr>
      <w:tr w:rsidR="001941B2" w:rsidRPr="001941B2" w:rsidTr="001941B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1941B2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9556D8" w:rsidRPr="001941B2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1941B2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:rsidR="009556D8" w:rsidRPr="001941B2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Risk</w:t>
            </w:r>
          </w:p>
          <w:p w:rsidR="009556D8" w:rsidRPr="001941B2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1941B2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1941B2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941B2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B44187" w:rsidRPr="001941B2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1941B2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1941B2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1941B2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1941B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941B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1941B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361A21" w:rsidRPr="001941B2" w:rsidRDefault="00C4429C" w:rsidP="00C4429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t>The exposed moving drill bit presents a risk to an operator’s hands and body parts.</w:t>
            </w:r>
          </w:p>
        </w:tc>
        <w:tc>
          <w:tcPr>
            <w:tcW w:w="1084" w:type="pct"/>
            <w:vMerge w:val="restart"/>
          </w:tcPr>
          <w:p w:rsidR="00424114" w:rsidRPr="001941B2" w:rsidRDefault="00424114" w:rsidP="0042411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>Ensure operator‘s hands and body parts are kept clear of moving parts during operation and maintenance.</w:t>
            </w:r>
          </w:p>
          <w:p w:rsidR="00424114" w:rsidRPr="001941B2" w:rsidRDefault="00424114" w:rsidP="00424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4114" w:rsidRPr="001941B2" w:rsidRDefault="00424114" w:rsidP="00424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>Ensure work pieces are appropriately secured prior to drilling.</w:t>
            </w:r>
          </w:p>
          <w:p w:rsidR="00424114" w:rsidRPr="001941B2" w:rsidRDefault="00424114" w:rsidP="00424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>Ensure appropriate PPE is worn whilst operating the equipment (e.g. eye protection).</w:t>
            </w:r>
          </w:p>
          <w:p w:rsidR="00424114" w:rsidRPr="001941B2" w:rsidRDefault="00424114" w:rsidP="00424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4187" w:rsidRPr="001941B2" w:rsidRDefault="00424114" w:rsidP="0042411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t>Ensure appropriate guarding is installed and in good working order prior to operation (e.g. drill chuck guard).</w:t>
            </w:r>
          </w:p>
        </w:tc>
      </w:tr>
      <w:tr w:rsidR="001941B2" w:rsidRPr="001941B2" w:rsidTr="001941B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941B2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1941B2" w:rsidRDefault="00B44187" w:rsidP="002B6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2B6BBD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2B6BBD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2B6BBD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2B6BBD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941B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941B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1941B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1941B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941B2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941B2" w:rsidRDefault="00B44187" w:rsidP="00DE6835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1941B2" w:rsidRDefault="00B44187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2B6BBD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2B6BBD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2B6BBD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2B6BBD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941B2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941B2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1941B2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1941B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941B2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941B2" w:rsidRDefault="00B44187" w:rsidP="00DE6835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Lack of capacity to slow, stop or immobili</w:t>
            </w:r>
            <w:r w:rsidR="00BE4936" w:rsidRPr="001941B2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1941B2">
              <w:rPr>
                <w:rFonts w:cs="Arial"/>
                <w:color w:val="auto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1941B2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941B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941B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1941B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1941B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941B2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1941B2" w:rsidRDefault="00FB7545" w:rsidP="00DE6835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FB7545" w:rsidRPr="001941B2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2B6BBD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2B6BBD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2B6BBD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2B6BBD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1941B2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1941B2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1941B2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1941B2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1941B2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1941B2" w:rsidRDefault="00FB7545" w:rsidP="00DE6835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FB7545" w:rsidRPr="001941B2" w:rsidRDefault="00FB7545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4A0F82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0F82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4A0F82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4A0F82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F82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4A0F82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1941B2" w:rsidRDefault="004A0F82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7545" w:rsidRPr="001941B2" w:rsidRDefault="004A0F82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Rare</w:t>
            </w:r>
          </w:p>
        </w:tc>
        <w:tc>
          <w:tcPr>
            <w:tcW w:w="407" w:type="pct"/>
          </w:tcPr>
          <w:p w:rsidR="00FB7545" w:rsidRPr="001941B2" w:rsidRDefault="00424114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FB7545" w:rsidRPr="001941B2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1941B2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1941B2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FB7545" w:rsidRPr="001941B2" w:rsidRDefault="00FB7545" w:rsidP="00CB2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CB227E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B227E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CB227E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CB227E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7E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CB227E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1941B2" w:rsidRDefault="00CB227E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7545" w:rsidRPr="001941B2" w:rsidRDefault="00CB227E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:rsidR="00FB7545" w:rsidRPr="001941B2" w:rsidRDefault="00CB227E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870" w:type="pct"/>
            <w:vMerge/>
          </w:tcPr>
          <w:p w:rsidR="00FB7545" w:rsidRPr="001941B2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1941B2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1941B2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FB7545" w:rsidRPr="001941B2" w:rsidRDefault="00FB754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1941B2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1941B2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1941B2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1941B2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1941B2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1941B2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FB7545" w:rsidRPr="001941B2" w:rsidRDefault="00FB7545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BC7E02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BC7E02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BC7E02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BC7E02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1941B2" w:rsidRDefault="00BC7E02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7545" w:rsidRPr="001941B2" w:rsidRDefault="00C4429C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:rsidR="00FB7545" w:rsidRPr="001941B2" w:rsidRDefault="00B0658B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FB7545" w:rsidRPr="001941B2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1941B2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1941B2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FB7545" w:rsidRPr="001941B2" w:rsidRDefault="00FB7545" w:rsidP="004C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1941B2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1941B2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1941B2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1941B2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1941B2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4A0F82" w:rsidRPr="001941B2" w:rsidRDefault="004A0F82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4A0F82" w:rsidRPr="001941B2" w:rsidRDefault="004A0F82" w:rsidP="00C44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C4429C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29C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C4429C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C4429C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429C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C4429C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A0F82" w:rsidRPr="001941B2" w:rsidRDefault="004A0F82" w:rsidP="004518D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A0F82" w:rsidRPr="001941B2" w:rsidRDefault="004A0F82" w:rsidP="004518D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4A0F82" w:rsidRPr="001941B2" w:rsidRDefault="004A0F82" w:rsidP="004518D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4A0F82" w:rsidRPr="001941B2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A0F82" w:rsidRPr="001941B2" w:rsidRDefault="004A0F8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4A0F82" w:rsidRPr="001941B2" w:rsidRDefault="004A0F8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4A0F82" w:rsidRPr="001941B2" w:rsidRDefault="004A0F82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A0F82" w:rsidRPr="001941B2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A0F82" w:rsidRPr="001941B2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4A0F82" w:rsidRPr="001941B2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4A0F82" w:rsidRPr="001941B2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A0F82" w:rsidRPr="001941B2" w:rsidRDefault="004A0F8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BC7E02" w:rsidRPr="001941B2" w:rsidRDefault="00BC7E02">
      <w:pPr>
        <w:rPr>
          <w:rFonts w:cs="Arial"/>
          <w:szCs w:val="22"/>
        </w:rPr>
      </w:pPr>
    </w:p>
    <w:p w:rsidR="00DE6835" w:rsidRPr="001941B2" w:rsidRDefault="00DE6835">
      <w:pPr>
        <w:rPr>
          <w:rFonts w:cs="Arial"/>
          <w:szCs w:val="22"/>
        </w:rPr>
      </w:pPr>
      <w:r w:rsidRPr="001941B2">
        <w:rPr>
          <w:rFonts w:cs="Arial"/>
          <w:szCs w:val="22"/>
        </w:rPr>
        <w:br w:type="page"/>
      </w:r>
    </w:p>
    <w:p w:rsidR="00BC7E02" w:rsidRPr="001941B2" w:rsidRDefault="00BC7E02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1941B2" w:rsidRPr="001941B2" w:rsidTr="00194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941B2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1941B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1941B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1941B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Control Measures</w:t>
            </w:r>
          </w:p>
        </w:tc>
      </w:tr>
      <w:tr w:rsidR="001941B2" w:rsidRPr="001941B2" w:rsidTr="001941B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941B2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1941B2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1941B2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1941B2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Risk</w:t>
            </w:r>
          </w:p>
          <w:p w:rsidR="0025241C" w:rsidRPr="001941B2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1941B2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1941B2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1941B2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1941B2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1941B2" w:rsidRDefault="0025241C" w:rsidP="00424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424114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114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424114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424114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24114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424114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1941B2" w:rsidRDefault="0025241C" w:rsidP="00C4429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1941B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1941B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941B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941B2" w:rsidRDefault="0025241C" w:rsidP="00C4429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1941B2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1941B2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1941B2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1941B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1941B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1941B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941B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941B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941B2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1941B2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1941B2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1941B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941B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941B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55E69" w:rsidRPr="001941B2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41B2">
              <w:rPr>
                <w:rFonts w:cs="Arial"/>
              </w:rPr>
              <w:t>D</w:t>
            </w:r>
            <w:r w:rsidR="00424114" w:rsidRPr="001941B2">
              <w:rPr>
                <w:rFonts w:cs="Arial"/>
              </w:rPr>
              <w:t>amaged or frayed electrical cord</w:t>
            </w:r>
            <w:r w:rsidRPr="001941B2">
              <w:rPr>
                <w:rFonts w:cs="Arial"/>
              </w:rPr>
              <w:t>s pose an electrical hazard.</w:t>
            </w:r>
          </w:p>
          <w:p w:rsidR="00B55E69" w:rsidRPr="001941B2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C958F8" w:rsidRPr="001941B2" w:rsidRDefault="00C958F8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B55E69" w:rsidRPr="001941B2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 xml:space="preserve">Operator to check for damaged electrical cords prior to use. </w:t>
            </w:r>
          </w:p>
          <w:p w:rsidR="00B63D58" w:rsidRPr="001941B2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br/>
              <w:t>Ensure equipment is regularly serviced, tested and tagged and appropriate isolation procedures (e.g. lock out tags) are in place.</w:t>
            </w: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1941B2" w:rsidRDefault="00B0658B" w:rsidP="00DE6835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1941B2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1941B2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1941B2" w:rsidRDefault="00B0658B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4A0F82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F82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4A0F82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4A0F82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0F82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4A0F82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1941B2" w:rsidRDefault="00B0658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1941B2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1941B2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1941B2" w:rsidRDefault="00B0658B" w:rsidP="00DE6835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0658B" w:rsidRPr="001941B2" w:rsidRDefault="00B0658B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4A0F82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F82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4A0F82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4A0F82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0F82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4A0F82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1941B2" w:rsidRDefault="00B0658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1941B2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1941B2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1941B2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0658B" w:rsidRPr="001941B2" w:rsidRDefault="00B0658B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4A0F82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F82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4A0F82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4A0F82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0F82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4A0F82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1941B2" w:rsidRDefault="00B0658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1941B2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1941B2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1941B2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0658B" w:rsidRPr="001941B2" w:rsidRDefault="00B0658B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1941B2" w:rsidRDefault="00B0658B" w:rsidP="002B6BB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1941B2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0658B" w:rsidRPr="001941B2" w:rsidRDefault="00B0658B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1941B2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1941B2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1941B2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1941B2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0658B" w:rsidRPr="001941B2" w:rsidRDefault="00B0658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1941B2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0658B" w:rsidRPr="001941B2" w:rsidRDefault="00B0658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1941B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B55E69" w:rsidRPr="001941B2" w:rsidRDefault="00B55E6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1941B2" w:rsidRPr="001941B2" w:rsidTr="00194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941B2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1941B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1941B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1941B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Control Measures</w:t>
            </w:r>
          </w:p>
        </w:tc>
      </w:tr>
      <w:tr w:rsidR="001941B2" w:rsidRPr="001941B2" w:rsidTr="001941B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941B2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1941B2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1941B2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1941B2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Risk</w:t>
            </w:r>
          </w:p>
          <w:p w:rsidR="0025241C" w:rsidRPr="001941B2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1941B2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1941B2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941B2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1941B2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1941B2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1941B2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941B2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1941B2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941B2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1941B2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941B2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1941B2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857392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857392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857392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857392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941B2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1941B2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941B2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1941B2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941B2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1941B2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B730A3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B730A3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B730A3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B730A3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941B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941B2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1941B2">
              <w:rPr>
                <w:rFonts w:cs="Arial"/>
                <w:color w:val="auto"/>
                <w:szCs w:val="22"/>
              </w:rPr>
              <w:t xml:space="preserve">effects </w:t>
            </w:r>
            <w:r w:rsidRPr="001941B2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1941B2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1941B2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1941B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1941B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1941B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1941B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941B2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1941B2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1941B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1941B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1941B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1941B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1941B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DE6835" w:rsidRPr="001941B2" w:rsidRDefault="00DE6835" w:rsidP="00834607">
      <w:pPr>
        <w:rPr>
          <w:rFonts w:cs="Arial"/>
          <w:szCs w:val="22"/>
        </w:rPr>
      </w:pPr>
    </w:p>
    <w:p w:rsidR="00D72529" w:rsidRPr="001941B2" w:rsidRDefault="00DE6835" w:rsidP="00834607">
      <w:pPr>
        <w:rPr>
          <w:rFonts w:cs="Arial"/>
          <w:szCs w:val="22"/>
        </w:rPr>
      </w:pPr>
      <w:r w:rsidRPr="001941B2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1941B2" w:rsidRPr="001941B2" w:rsidTr="00194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1941B2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1941B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1941B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1941B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Control Measures</w:t>
            </w:r>
          </w:p>
        </w:tc>
      </w:tr>
      <w:tr w:rsidR="001941B2" w:rsidRPr="001941B2" w:rsidTr="001941B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1941B2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1941B2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25241C" w:rsidRPr="001941B2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:rsidR="0025241C" w:rsidRPr="001941B2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Risk</w:t>
            </w:r>
          </w:p>
          <w:p w:rsidR="0025241C" w:rsidRPr="001941B2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1941B2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1941B2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941B2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1941B2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1941B2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1941B2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1941B2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1941B2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1941B2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1941B2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1941B2" w:rsidRDefault="00B44187" w:rsidP="005719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571930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930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571930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571930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1930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571930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941B2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B44187" w:rsidRPr="001941B2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B44187" w:rsidRPr="001941B2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1941B2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1941B2" w:rsidRDefault="00B44187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1941B2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1941B2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1941B2" w:rsidRDefault="00095AEE" w:rsidP="00424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424114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114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424114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424114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24114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424114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1941B2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095AEE" w:rsidRPr="001941B2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095AEE" w:rsidRPr="001941B2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95AEE" w:rsidRPr="001941B2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95AEE" w:rsidRPr="001941B2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1941B2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C535D5" w:rsidRPr="001941B2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 xml:space="preserve">Can anyone be injured or suffer </w:t>
            </w:r>
            <w:r w:rsidR="00FB4C64" w:rsidRPr="001941B2">
              <w:rPr>
                <w:rFonts w:cs="Arial"/>
                <w:color w:val="auto"/>
                <w:szCs w:val="22"/>
                <w:lang w:val="en-US"/>
              </w:rPr>
              <w:t>ill health</w:t>
            </w:r>
            <w:r w:rsidRPr="001941B2">
              <w:rPr>
                <w:rFonts w:cs="Arial"/>
                <w:color w:val="auto"/>
                <w:szCs w:val="22"/>
                <w:lang w:val="en-US"/>
              </w:rPr>
              <w:t xml:space="preserve"> from exposure to</w:t>
            </w:r>
            <w:r w:rsidRPr="001941B2">
              <w:rPr>
                <w:rFonts w:cs="Arial"/>
                <w:color w:val="auto"/>
                <w:szCs w:val="22"/>
              </w:rPr>
              <w:t xml:space="preserve"> </w:t>
            </w:r>
            <w:r w:rsidRPr="001941B2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C535D5" w:rsidRPr="001941B2" w:rsidRDefault="00C535D5" w:rsidP="004C103F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4C103F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03F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4C103F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4C103F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103F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4C103F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1941B2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1941B2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1941B2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1941B2" w:rsidRDefault="00C535D5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1941B2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1941B2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C535D5" w:rsidRPr="001941B2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C535D5" w:rsidRPr="001941B2" w:rsidRDefault="00C535D5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1941B2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1941B2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1941B2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1941B2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1941B2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1941B2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C535D5" w:rsidRPr="001941B2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C535D5" w:rsidRPr="001941B2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1941B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1941B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1941B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1941B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1941B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1941B2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C535D5" w:rsidRPr="001941B2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1941B2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C535D5" w:rsidRPr="001941B2" w:rsidRDefault="00C535D5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1941B2" w:rsidRDefault="00C535D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1941B2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1941B2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C535D5" w:rsidRPr="001941B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C535D5" w:rsidRPr="001941B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1941B2" w:rsidRDefault="00C535D5" w:rsidP="001941B2">
            <w:pPr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C535D5" w:rsidRPr="001941B2" w:rsidRDefault="00C535D5" w:rsidP="00B55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B55E69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E69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B55E69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B55E69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5E69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B55E69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1941B2" w:rsidRDefault="00C535D5" w:rsidP="00BC7E0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1941B2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1941B2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C535D5" w:rsidRPr="001941B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35D5" w:rsidRPr="001941B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C535D5" w:rsidRPr="001941B2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1941B2" w:rsidRPr="001941B2" w:rsidTr="00194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1941B2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1941B2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1941B2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1941B2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Control Measures</w:t>
            </w:r>
          </w:p>
        </w:tc>
      </w:tr>
      <w:tr w:rsidR="001941B2" w:rsidRPr="001941B2" w:rsidTr="001941B2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1941B2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1941B2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1941B2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1941B2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Risk</w:t>
            </w:r>
          </w:p>
          <w:p w:rsidR="00555A19" w:rsidRPr="001941B2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1941B2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1941B2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941B2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1941B2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1941B2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1941B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941B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941B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55E69" w:rsidRPr="001941B2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>Poor housekeeping practices allowing the build-up of waste materials or failure to immediately clean up spills could result in a slip hazard.</w:t>
            </w:r>
          </w:p>
          <w:p w:rsidR="00B55E69" w:rsidRPr="001941B2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5A19" w:rsidRPr="001941B2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t>Inappropriate placement of objects (e.g. spare materials, electric cords, bags etc.)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1941B2" w:rsidRDefault="00B55E69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t>Ensure appropriate cleaning and housekeeping practices are maintained to minimise the risk of a slip, trip or fall.</w:t>
            </w:r>
            <w:r w:rsidR="005F5DE7" w:rsidRPr="001941B2">
              <w:rPr>
                <w:rFonts w:cs="Arial"/>
                <w:szCs w:val="22"/>
              </w:rPr>
              <w:tab/>
            </w: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941B2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1941B2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941B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941B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941B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1941B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941B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941B2" w:rsidRDefault="00555A19" w:rsidP="00DE6835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1941B2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1941B2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1941B2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1941B2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1941B2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941B2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1941B2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1941B2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M</w:t>
            </w:r>
            <w:r w:rsidR="009F3CBF" w:rsidRPr="001941B2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1941B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941B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941B2" w:rsidRDefault="00555A19" w:rsidP="00DE6835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1941B2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941B2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1941B2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1941B2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M</w:t>
            </w:r>
            <w:r w:rsidR="009F3CBF" w:rsidRPr="001941B2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1941B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941B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941B2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1941B2">
              <w:rPr>
                <w:rFonts w:cs="Arial"/>
                <w:noProof/>
                <w:color w:val="auto"/>
                <w:szCs w:val="22"/>
              </w:rPr>
              <w:t>p</w:t>
            </w:r>
            <w:r w:rsidRPr="001941B2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1941B2">
              <w:rPr>
                <w:rFonts w:cs="Arial"/>
                <w:noProof/>
                <w:color w:val="auto"/>
                <w:szCs w:val="22"/>
              </w:rPr>
              <w:t>u</w:t>
            </w:r>
            <w:r w:rsidRPr="001941B2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1941B2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941B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941B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941B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1941B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941B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1941B2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1941B2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1941B2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1941B2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1941B2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1941B2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1941B2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1941B2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1941B2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1941B2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1941B2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941B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Pr="001941B2" w:rsidRDefault="00551E87">
      <w:pPr>
        <w:rPr>
          <w:rFonts w:cs="Arial"/>
          <w:szCs w:val="22"/>
        </w:rPr>
      </w:pPr>
    </w:p>
    <w:p w:rsidR="00C535D5" w:rsidRPr="001941B2" w:rsidRDefault="00C535D5">
      <w:pPr>
        <w:rPr>
          <w:rFonts w:cs="Arial"/>
          <w:szCs w:val="22"/>
        </w:rPr>
      </w:pPr>
    </w:p>
    <w:p w:rsidR="004C103F" w:rsidRPr="001941B2" w:rsidRDefault="004C103F">
      <w:pPr>
        <w:rPr>
          <w:rFonts w:cs="Arial"/>
          <w:szCs w:val="22"/>
        </w:rPr>
      </w:pPr>
    </w:p>
    <w:p w:rsidR="00DE6835" w:rsidRPr="001941B2" w:rsidRDefault="00DE6835">
      <w:pPr>
        <w:rPr>
          <w:rFonts w:cs="Arial"/>
          <w:szCs w:val="22"/>
        </w:rPr>
      </w:pPr>
      <w:r w:rsidRPr="001941B2">
        <w:rPr>
          <w:rFonts w:cs="Arial"/>
          <w:szCs w:val="22"/>
        </w:rPr>
        <w:br w:type="page"/>
      </w:r>
    </w:p>
    <w:p w:rsidR="00571930" w:rsidRPr="001941B2" w:rsidRDefault="00571930">
      <w:pPr>
        <w:rPr>
          <w:rFonts w:cs="Arial"/>
          <w:szCs w:val="22"/>
        </w:rPr>
      </w:pPr>
    </w:p>
    <w:tbl>
      <w:tblPr>
        <w:tblStyle w:val="TableGrid1"/>
        <w:tblW w:w="5271" w:type="pct"/>
        <w:tblLayout w:type="fixed"/>
        <w:tblLook w:val="04A0" w:firstRow="1" w:lastRow="0" w:firstColumn="1" w:lastColumn="0" w:noHBand="0" w:noVBand="1"/>
      </w:tblPr>
      <w:tblGrid>
        <w:gridCol w:w="4494"/>
        <w:gridCol w:w="1266"/>
        <w:gridCol w:w="284"/>
        <w:gridCol w:w="982"/>
        <w:gridCol w:w="1124"/>
        <w:gridCol w:w="1124"/>
        <w:gridCol w:w="1470"/>
        <w:gridCol w:w="1349"/>
        <w:gridCol w:w="3347"/>
      </w:tblGrid>
      <w:tr w:rsidR="001941B2" w:rsidRPr="001941B2" w:rsidTr="00194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1941B2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:rsidR="001F6632" w:rsidRPr="001941B2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1941B2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1941B2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941B2">
              <w:rPr>
                <w:rFonts w:cs="Arial"/>
                <w:b w:val="0"/>
                <w:color w:val="auto"/>
                <w:szCs w:val="22"/>
              </w:rPr>
              <w:t>Control Measures</w:t>
            </w:r>
          </w:p>
        </w:tc>
      </w:tr>
      <w:tr w:rsidR="001941B2" w:rsidRPr="001941B2" w:rsidTr="001941B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1941B2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1941B2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1941B2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1941B2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Risk</w:t>
            </w:r>
          </w:p>
          <w:p w:rsidR="001F6632" w:rsidRPr="001941B2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941B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1941B2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1941B2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941B2" w:rsidRPr="001941B2" w:rsidTr="001941B2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1941B2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1941B2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1941B2" w:rsidRDefault="001F6632" w:rsidP="0057193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571930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930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571930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571930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1930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571930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941B2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941B2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941B2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1941B2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1F6632" w:rsidRPr="001941B2" w:rsidRDefault="001F6632" w:rsidP="00B55E69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1941B2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1941B2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1941B2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941B2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941B2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941B2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1941B2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1941B2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1941B2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B55E69" w:rsidRPr="001941B2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1941B2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1941B2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B55E69" w:rsidRPr="001941B2" w:rsidRDefault="00B55E69" w:rsidP="00C4429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C4429C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429C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C4429C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C4429C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29C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C4429C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1941B2" w:rsidRDefault="00C4429C" w:rsidP="004518D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B55E69" w:rsidRPr="001941B2" w:rsidRDefault="00424114" w:rsidP="0042411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B55E69" w:rsidRPr="001941B2" w:rsidRDefault="00424114" w:rsidP="004518D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gridSpan w:val="2"/>
            <w:vMerge w:val="restart"/>
          </w:tcPr>
          <w:p w:rsidR="00B55E69" w:rsidRPr="001941B2" w:rsidRDefault="00C4429C" w:rsidP="0057193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t>Drill bit may get hot with continuous use.</w:t>
            </w:r>
          </w:p>
        </w:tc>
        <w:tc>
          <w:tcPr>
            <w:tcW w:w="1084" w:type="pct"/>
            <w:vMerge w:val="restart"/>
          </w:tcPr>
          <w:p w:rsidR="00424114" w:rsidRPr="001941B2" w:rsidRDefault="00424114" w:rsidP="0042411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B2">
              <w:t>Do not use drill continuously and back out frequently when drilling to cool the drill bit.</w:t>
            </w:r>
          </w:p>
          <w:p w:rsidR="00424114" w:rsidRPr="001941B2" w:rsidRDefault="00424114" w:rsidP="0042411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429C" w:rsidRPr="001941B2" w:rsidRDefault="00424114" w:rsidP="0042411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941B2">
              <w:t>Allow drill bit to cool prior to handling.</w:t>
            </w:r>
          </w:p>
          <w:p w:rsidR="00B55E69" w:rsidRPr="001941B2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1941B2" w:rsidRDefault="00B55E69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 xml:space="preserve">Can anyone suffer </w:t>
            </w:r>
            <w:r w:rsidR="00FB4C64" w:rsidRPr="001941B2">
              <w:rPr>
                <w:rFonts w:cs="Arial"/>
                <w:color w:val="auto"/>
                <w:szCs w:val="22"/>
              </w:rPr>
              <w:t>ill health</w:t>
            </w:r>
            <w:r w:rsidRPr="001941B2">
              <w:rPr>
                <w:rFonts w:cs="Arial"/>
                <w:color w:val="auto"/>
                <w:szCs w:val="22"/>
              </w:rPr>
              <w:t xml:space="preserve"> due to exposure to high or low temperatures?</w:t>
            </w:r>
          </w:p>
        </w:tc>
        <w:tc>
          <w:tcPr>
            <w:tcW w:w="410" w:type="pct"/>
          </w:tcPr>
          <w:p w:rsidR="00B55E69" w:rsidRPr="001941B2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1941B2" w:rsidRDefault="00B55E69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 xml:space="preserve">Can anyone be injured or suffer </w:t>
            </w:r>
            <w:r w:rsidR="00FB4C64" w:rsidRPr="001941B2">
              <w:rPr>
                <w:rFonts w:cs="Arial"/>
                <w:color w:val="auto"/>
                <w:szCs w:val="22"/>
              </w:rPr>
              <w:t>ill health</w:t>
            </w:r>
            <w:r w:rsidRPr="001941B2">
              <w:rPr>
                <w:rFonts w:cs="Arial"/>
                <w:color w:val="auto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</w:tcPr>
          <w:p w:rsidR="00B55E69" w:rsidRPr="001941B2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1941B2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B55E69" w:rsidRPr="001941B2" w:rsidRDefault="00B55E69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941B2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Can anyone be injured or suffer </w:t>
            </w:r>
            <w:r w:rsidR="00FB4C64" w:rsidRPr="001941B2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ill health</w:t>
            </w:r>
            <w:r w:rsidRPr="001941B2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410" w:type="pct"/>
          </w:tcPr>
          <w:p w:rsidR="00B55E69" w:rsidRPr="001941B2" w:rsidRDefault="00B55E69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B55E69" w:rsidRPr="001941B2" w:rsidRDefault="0057193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t>Dust generated from the work process may be hazardous to health.</w:t>
            </w:r>
          </w:p>
        </w:tc>
        <w:tc>
          <w:tcPr>
            <w:tcW w:w="1084" w:type="pct"/>
            <w:vMerge w:val="restart"/>
          </w:tcPr>
          <w:p w:rsidR="00B55E69" w:rsidRPr="001941B2" w:rsidRDefault="00571930" w:rsidP="0057193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t>Ensure good housekeeping practices are maintained.</w:t>
            </w:r>
          </w:p>
        </w:tc>
      </w:tr>
      <w:tr w:rsidR="001941B2" w:rsidRPr="001941B2" w:rsidTr="001941B2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1941B2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:rsidR="00B55E69" w:rsidRPr="001941B2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1941B2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B55E69" w:rsidRPr="001941B2" w:rsidRDefault="00B55E69" w:rsidP="0057193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="00571930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930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571930"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="00571930"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1930"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="00571930"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1941B2" w:rsidRDefault="00B55E69" w:rsidP="004518D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1941B2" w:rsidRDefault="00B55E69" w:rsidP="004518D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1941B2" w:rsidRDefault="00B55E69" w:rsidP="004518D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1941B2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>Fumes</w:t>
            </w:r>
            <w:r w:rsidR="00FB4C64" w:rsidRPr="001941B2">
              <w:rPr>
                <w:rFonts w:cs="Arial"/>
                <w:color w:val="auto"/>
                <w:szCs w:val="22"/>
              </w:rPr>
              <w:t xml:space="preserve"> </w:t>
            </w:r>
            <w:r w:rsidRPr="001941B2">
              <w:rPr>
                <w:rFonts w:cs="Arial"/>
                <w:color w:val="auto"/>
                <w:szCs w:val="22"/>
              </w:rPr>
              <w:t>/</w:t>
            </w:r>
            <w:r w:rsidR="00FB4C64" w:rsidRPr="001941B2">
              <w:rPr>
                <w:rFonts w:cs="Arial"/>
                <w:color w:val="auto"/>
                <w:szCs w:val="22"/>
              </w:rPr>
              <w:t xml:space="preserve"> </w:t>
            </w:r>
            <w:r w:rsidRPr="001941B2">
              <w:rPr>
                <w:rFonts w:cs="Arial"/>
                <w:color w:val="auto"/>
                <w:szCs w:val="22"/>
              </w:rPr>
              <w:t>Dusts?</w:t>
            </w:r>
          </w:p>
        </w:tc>
        <w:tc>
          <w:tcPr>
            <w:tcW w:w="410" w:type="pct"/>
          </w:tcPr>
          <w:p w:rsidR="00B55E69" w:rsidRPr="001941B2" w:rsidRDefault="00B55E69" w:rsidP="00BC7E0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1941B2" w:rsidRDefault="00B55E69" w:rsidP="006C54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M</w:t>
            </w:r>
            <w:r w:rsidR="006C54F5" w:rsidRPr="001941B2">
              <w:rPr>
                <w:rFonts w:cs="Arial"/>
                <w:szCs w:val="22"/>
              </w:rPr>
              <w:t>inor</w:t>
            </w:r>
          </w:p>
        </w:tc>
        <w:tc>
          <w:tcPr>
            <w:tcW w:w="364" w:type="pct"/>
          </w:tcPr>
          <w:p w:rsidR="00B55E69" w:rsidRPr="001941B2" w:rsidRDefault="006C54F5" w:rsidP="004518D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B55E69" w:rsidRPr="001941B2" w:rsidRDefault="006C54F5" w:rsidP="004518D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gridSpan w:val="2"/>
            <w:vMerge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1941B2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B55E69" w:rsidRPr="001941B2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Y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  <w:r w:rsidRPr="001941B2">
              <w:rPr>
                <w:rFonts w:cs="Arial"/>
                <w:szCs w:val="22"/>
              </w:rPr>
              <w:t xml:space="preserve"> N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1B2">
              <w:rPr>
                <w:rFonts w:cs="Arial"/>
                <w:szCs w:val="22"/>
              </w:rPr>
              <w:instrText xml:space="preserve"> FORMCHECKBOX </w:instrText>
            </w:r>
            <w:r w:rsidR="002E4E57" w:rsidRPr="001941B2">
              <w:rPr>
                <w:rFonts w:cs="Arial"/>
                <w:szCs w:val="22"/>
              </w:rPr>
            </w:r>
            <w:r w:rsidR="002E4E57"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1941B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941B2" w:rsidRPr="001941B2" w:rsidTr="001941B2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B55E69" w:rsidRPr="001941B2" w:rsidRDefault="00B55E69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941B2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1941B2" w:rsidRPr="001941B2" w:rsidTr="001941B2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B55E69" w:rsidRPr="001941B2" w:rsidRDefault="00B55E69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1941B2">
              <w:rPr>
                <w:rFonts w:cs="Arial"/>
                <w:color w:val="auto"/>
                <w:szCs w:val="22"/>
              </w:rPr>
              <w:t xml:space="preserve">Authorised By: </w:t>
            </w:r>
            <w:r w:rsidRPr="001941B2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1941B2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1941B2">
              <w:rPr>
                <w:rFonts w:cs="Arial"/>
                <w:color w:val="auto"/>
                <w:szCs w:val="22"/>
              </w:rPr>
            </w:r>
            <w:r w:rsidRPr="001941B2">
              <w:rPr>
                <w:rFonts w:cs="Arial"/>
                <w:color w:val="auto"/>
                <w:szCs w:val="22"/>
              </w:rPr>
              <w:fldChar w:fldCharType="separate"/>
            </w:r>
            <w:r w:rsidRPr="001941B2">
              <w:rPr>
                <w:rFonts w:cs="Arial"/>
                <w:noProof/>
                <w:color w:val="auto"/>
                <w:szCs w:val="22"/>
              </w:rPr>
              <w:t> </w:t>
            </w:r>
            <w:r w:rsidRPr="001941B2">
              <w:rPr>
                <w:rFonts w:cs="Arial"/>
                <w:noProof/>
                <w:color w:val="auto"/>
                <w:szCs w:val="22"/>
              </w:rPr>
              <w:t> </w:t>
            </w:r>
            <w:r w:rsidRPr="001941B2">
              <w:rPr>
                <w:rFonts w:cs="Arial"/>
                <w:noProof/>
                <w:color w:val="auto"/>
                <w:szCs w:val="22"/>
              </w:rPr>
              <w:t> </w:t>
            </w:r>
            <w:r w:rsidRPr="001941B2">
              <w:rPr>
                <w:rFonts w:cs="Arial"/>
                <w:noProof/>
                <w:color w:val="auto"/>
                <w:szCs w:val="22"/>
              </w:rPr>
              <w:t> </w:t>
            </w:r>
            <w:r w:rsidRPr="001941B2">
              <w:rPr>
                <w:rFonts w:cs="Arial"/>
                <w:noProof/>
                <w:color w:val="auto"/>
                <w:szCs w:val="22"/>
              </w:rPr>
              <w:t> </w:t>
            </w:r>
            <w:r w:rsidRPr="001941B2">
              <w:rPr>
                <w:rFonts w:cs="Arial"/>
                <w:color w:val="auto"/>
                <w:szCs w:val="22"/>
              </w:rPr>
              <w:fldChar w:fldCharType="end"/>
            </w:r>
          </w:p>
          <w:p w:rsidR="00B55E69" w:rsidRPr="001941B2" w:rsidRDefault="00B55E69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B55E69" w:rsidRPr="001941B2" w:rsidRDefault="00B55E69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B55E69" w:rsidRPr="001941B2" w:rsidRDefault="00B55E69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B55E69" w:rsidRPr="001941B2" w:rsidRDefault="00B55E69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941B2">
              <w:rPr>
                <w:rFonts w:cs="Arial"/>
                <w:szCs w:val="22"/>
              </w:rPr>
              <w:t xml:space="preserve">Date: </w:t>
            </w:r>
            <w:r w:rsidRPr="001941B2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1941B2">
              <w:rPr>
                <w:rFonts w:cs="Arial"/>
                <w:szCs w:val="22"/>
              </w:rPr>
              <w:instrText xml:space="preserve"> FORMTEXT </w:instrText>
            </w:r>
            <w:r w:rsidRPr="001941B2">
              <w:rPr>
                <w:rFonts w:cs="Arial"/>
                <w:szCs w:val="22"/>
              </w:rPr>
            </w:r>
            <w:r w:rsidRPr="001941B2">
              <w:rPr>
                <w:rFonts w:cs="Arial"/>
                <w:szCs w:val="22"/>
              </w:rPr>
              <w:fldChar w:fldCharType="separate"/>
            </w:r>
            <w:r w:rsidRPr="001941B2">
              <w:rPr>
                <w:rFonts w:cs="Arial"/>
                <w:noProof/>
                <w:szCs w:val="22"/>
              </w:rPr>
              <w:t> </w:t>
            </w:r>
            <w:r w:rsidRPr="001941B2">
              <w:rPr>
                <w:rFonts w:cs="Arial"/>
                <w:noProof/>
                <w:szCs w:val="22"/>
              </w:rPr>
              <w:t> </w:t>
            </w:r>
            <w:r w:rsidRPr="001941B2">
              <w:rPr>
                <w:rFonts w:cs="Arial"/>
                <w:noProof/>
                <w:szCs w:val="22"/>
              </w:rPr>
              <w:t> </w:t>
            </w:r>
            <w:r w:rsidRPr="001941B2">
              <w:rPr>
                <w:rFonts w:cs="Arial"/>
                <w:noProof/>
                <w:szCs w:val="22"/>
              </w:rPr>
              <w:t> </w:t>
            </w:r>
            <w:r w:rsidRPr="001941B2">
              <w:rPr>
                <w:rFonts w:cs="Arial"/>
                <w:noProof/>
                <w:szCs w:val="22"/>
              </w:rPr>
              <w:t> </w:t>
            </w:r>
            <w:r w:rsidRPr="001941B2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tbl>
      <w:tblPr>
        <w:tblpPr w:leftFromText="180" w:rightFromText="180" w:vertAnchor="text" w:horzAnchor="margin" w:tblpY="-153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1941B2" w:rsidRPr="001941B2" w:rsidTr="001941B2">
        <w:trPr>
          <w:trHeight w:val="8794"/>
        </w:trPr>
        <w:tc>
          <w:tcPr>
            <w:tcW w:w="7478" w:type="dxa"/>
            <w:shd w:val="clear" w:color="auto" w:fill="auto"/>
          </w:tcPr>
          <w:p w:rsidR="001941B2" w:rsidRPr="001941B2" w:rsidRDefault="001941B2" w:rsidP="001941B2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1941B2">
              <w:rPr>
                <w:sz w:val="22"/>
                <w:szCs w:val="20"/>
              </w:rPr>
              <w:lastRenderedPageBreak/>
              <w:t xml:space="preserve">Consequence - </w:t>
            </w:r>
            <w:r w:rsidRPr="001941B2">
              <w:rPr>
                <w:b w:val="0"/>
                <w:sz w:val="20"/>
                <w:szCs w:val="20"/>
              </w:rPr>
              <w:t xml:space="preserve">Evaluate the </w:t>
            </w:r>
            <w:r w:rsidRPr="001941B2">
              <w:rPr>
                <w:sz w:val="20"/>
                <w:szCs w:val="20"/>
              </w:rPr>
              <w:t>consequences</w:t>
            </w:r>
            <w:r w:rsidRPr="001941B2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1941B2" w:rsidRPr="001941B2" w:rsidRDefault="001941B2" w:rsidP="001941B2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1941B2" w:rsidRPr="001941B2" w:rsidTr="00DF4E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1941B2">
                    <w:rPr>
                      <w:b w:val="0"/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941B2">
                    <w:rPr>
                      <w:b w:val="0"/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941B2">
                    <w:rPr>
                      <w:b w:val="0"/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1941B2" w:rsidRPr="001941B2" w:rsidTr="00DF4E7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941B2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No injury</w:t>
                  </w:r>
                </w:p>
              </w:tc>
            </w:tr>
            <w:tr w:rsidR="001941B2" w:rsidRPr="001941B2" w:rsidTr="00DF4E7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941B2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1941B2" w:rsidRPr="001941B2" w:rsidRDefault="001941B2" w:rsidP="001941B2">
                  <w:pPr>
                    <w:pStyle w:val="ESBulletsinTableLevel2"/>
                    <w:framePr w:hSpace="180" w:wrap="around" w:vAnchor="text" w:hAnchor="margin" w:y="-153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1941B2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1941B2" w:rsidRPr="001941B2" w:rsidRDefault="001941B2" w:rsidP="001941B2">
                  <w:pPr>
                    <w:pStyle w:val="ESBulletsinTable"/>
                    <w:framePr w:hSpace="180" w:wrap="around" w:vAnchor="text" w:hAnchor="margin" w:y="-153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1941B2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1941B2" w:rsidRPr="001941B2" w:rsidTr="00DF4E7D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941B2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1941B2" w:rsidRPr="001941B2" w:rsidTr="00DF4E7D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941B2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1941B2" w:rsidRPr="001941B2" w:rsidTr="00DF4E7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rPr>
                      <w:color w:val="auto"/>
                      <w:sz w:val="20"/>
                    </w:rPr>
                  </w:pPr>
                  <w:r w:rsidRPr="001941B2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Fatality</w:t>
                  </w:r>
                </w:p>
              </w:tc>
            </w:tr>
          </w:tbl>
          <w:p w:rsidR="001941B2" w:rsidRPr="001941B2" w:rsidRDefault="001941B2" w:rsidP="001941B2">
            <w:pPr>
              <w:rPr>
                <w:sz w:val="20"/>
              </w:rPr>
            </w:pPr>
          </w:p>
          <w:p w:rsidR="001941B2" w:rsidRPr="001941B2" w:rsidRDefault="001941B2" w:rsidP="001941B2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 w:rsidRPr="001941B2">
              <w:rPr>
                <w:color w:val="auto"/>
                <w:sz w:val="22"/>
                <w:szCs w:val="20"/>
              </w:rPr>
              <w:t xml:space="preserve">3. Risk level - </w:t>
            </w:r>
            <w:r w:rsidRPr="001941B2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1941B2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1941B2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1941B2" w:rsidRPr="001941B2" w:rsidRDefault="001941B2" w:rsidP="001941B2">
            <w:pPr>
              <w:pStyle w:val="FormName"/>
              <w:jc w:val="lef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1941B2" w:rsidRPr="001941B2" w:rsidTr="00DF4E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1941B2">
                    <w:rPr>
                      <w:b w:val="0"/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1941B2">
                    <w:rPr>
                      <w:b w:val="0"/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1941B2" w:rsidRPr="001941B2" w:rsidTr="00DF4E7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941B2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941B2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941B2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941B2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941B2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1941B2" w:rsidRPr="001941B2" w:rsidTr="00DF4E7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1941B2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Extreme</w:t>
                  </w:r>
                </w:p>
              </w:tc>
            </w:tr>
            <w:tr w:rsidR="001941B2" w:rsidRPr="001941B2" w:rsidTr="00DF4E7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1941B2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Extreme</w:t>
                  </w:r>
                </w:p>
              </w:tc>
            </w:tr>
            <w:tr w:rsidR="001941B2" w:rsidRPr="001941B2" w:rsidTr="00DF4E7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1941B2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Extreme</w:t>
                  </w:r>
                </w:p>
              </w:tc>
            </w:tr>
            <w:tr w:rsidR="001941B2" w:rsidRPr="001941B2" w:rsidTr="00DF4E7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1941B2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High</w:t>
                  </w:r>
                </w:p>
              </w:tc>
            </w:tr>
            <w:tr w:rsidR="001941B2" w:rsidRPr="001941B2" w:rsidTr="00DF4E7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1941B2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Medium</w:t>
                  </w:r>
                </w:p>
              </w:tc>
            </w:tr>
          </w:tbl>
          <w:p w:rsidR="001941B2" w:rsidRPr="001941B2" w:rsidRDefault="001941B2" w:rsidP="001941B2">
            <w:pPr>
              <w:rPr>
                <w:sz w:val="20"/>
              </w:rPr>
            </w:pPr>
          </w:p>
          <w:p w:rsidR="001941B2" w:rsidRPr="001941B2" w:rsidRDefault="001941B2" w:rsidP="001941B2">
            <w:pPr>
              <w:rPr>
                <w:sz w:val="20"/>
              </w:rPr>
            </w:pPr>
          </w:p>
          <w:p w:rsidR="001941B2" w:rsidRPr="001941B2" w:rsidRDefault="001941B2" w:rsidP="001941B2">
            <w:pPr>
              <w:tabs>
                <w:tab w:val="left" w:pos="4875"/>
              </w:tabs>
              <w:rPr>
                <w:sz w:val="20"/>
              </w:rPr>
            </w:pPr>
            <w:r w:rsidRPr="001941B2">
              <w:rPr>
                <w:sz w:val="20"/>
              </w:rPr>
              <w:tab/>
            </w:r>
          </w:p>
        </w:tc>
        <w:tc>
          <w:tcPr>
            <w:tcW w:w="7602" w:type="dxa"/>
            <w:shd w:val="clear" w:color="auto" w:fill="auto"/>
          </w:tcPr>
          <w:p w:rsidR="001941B2" w:rsidRPr="001941B2" w:rsidRDefault="001941B2" w:rsidP="001941B2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941B2">
              <w:rPr>
                <w:sz w:val="22"/>
                <w:szCs w:val="20"/>
              </w:rPr>
              <w:t xml:space="preserve">Likelihood - </w:t>
            </w:r>
            <w:r w:rsidRPr="001941B2">
              <w:rPr>
                <w:b w:val="0"/>
                <w:sz w:val="20"/>
                <w:szCs w:val="20"/>
              </w:rPr>
              <w:t xml:space="preserve">Evaluate the </w:t>
            </w:r>
            <w:r w:rsidRPr="001941B2">
              <w:rPr>
                <w:sz w:val="20"/>
                <w:szCs w:val="20"/>
              </w:rPr>
              <w:t>likelihood</w:t>
            </w:r>
            <w:r w:rsidRPr="001941B2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1941B2" w:rsidRPr="001941B2" w:rsidTr="00DF4E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1941B2">
                    <w:rPr>
                      <w:b w:val="0"/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941B2">
                    <w:rPr>
                      <w:b w:val="0"/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941B2">
                    <w:rPr>
                      <w:b w:val="0"/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1941B2" w:rsidRPr="001941B2" w:rsidTr="00DF4E7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941B2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1941B2" w:rsidRPr="001941B2" w:rsidTr="00DF4E7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941B2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1941B2" w:rsidRPr="001941B2" w:rsidRDefault="001941B2" w:rsidP="001941B2">
                  <w:pPr>
                    <w:pStyle w:val="ESBulletsinTableLevel2"/>
                    <w:framePr w:hSpace="180" w:wrap="around" w:vAnchor="text" w:hAnchor="margin" w:y="-153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1941B2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1941B2" w:rsidRPr="001941B2" w:rsidRDefault="001941B2" w:rsidP="001941B2">
                  <w:pPr>
                    <w:pStyle w:val="ESBulletsinTable"/>
                    <w:framePr w:hSpace="180" w:wrap="around" w:vAnchor="text" w:hAnchor="margin" w:y="-153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1941B2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1941B2" w:rsidRPr="001941B2" w:rsidTr="00DF4E7D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941B2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1941B2" w:rsidRPr="001941B2" w:rsidTr="00DF4E7D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941B2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May be anticipated multiple times over a period of time</w:t>
                  </w:r>
                </w:p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1941B2" w:rsidRPr="001941B2" w:rsidTr="00DF4E7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rPr>
                      <w:color w:val="auto"/>
                      <w:sz w:val="20"/>
                    </w:rPr>
                  </w:pPr>
                  <w:r w:rsidRPr="001941B2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Prone to occur regularly</w:t>
                  </w:r>
                </w:p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1941B2" w:rsidRPr="001941B2" w:rsidRDefault="001941B2" w:rsidP="001941B2">
            <w:pPr>
              <w:pStyle w:val="FormName"/>
              <w:spacing w:before="240"/>
              <w:jc w:val="left"/>
              <w:rPr>
                <w:i/>
                <w:color w:val="auto"/>
                <w:sz w:val="22"/>
                <w:szCs w:val="22"/>
              </w:rPr>
            </w:pPr>
            <w:r w:rsidRPr="001941B2">
              <w:rPr>
                <w:color w:val="auto"/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5681"/>
            </w:tblGrid>
            <w:tr w:rsidR="001941B2" w:rsidRPr="001941B2" w:rsidTr="00DF4E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1941B2">
                    <w:rPr>
                      <w:b w:val="0"/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941B2">
                    <w:rPr>
                      <w:b w:val="0"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1941B2" w:rsidRPr="001941B2" w:rsidTr="00DF4E7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941B2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 xml:space="preserve">Notify </w:t>
                  </w:r>
                  <w:r w:rsidRPr="001941B2">
                    <w:rPr>
                      <w:b/>
                      <w:sz w:val="20"/>
                    </w:rPr>
                    <w:t>Workplace Manager and/or Management OHS Nominee</w:t>
                  </w:r>
                  <w:r w:rsidRPr="001941B2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1941B2" w:rsidRPr="001941B2" w:rsidTr="00DF4E7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941B2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 xml:space="preserve">Notify </w:t>
                  </w:r>
                  <w:r w:rsidRPr="001941B2">
                    <w:rPr>
                      <w:b/>
                      <w:sz w:val="20"/>
                    </w:rPr>
                    <w:t>Workplace Manager and/or Management OHS Nominee</w:t>
                  </w:r>
                  <w:r w:rsidRPr="001941B2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1941B2" w:rsidRPr="001941B2" w:rsidTr="00DF4E7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941B2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 xml:space="preserve">Notify </w:t>
                  </w:r>
                  <w:r w:rsidRPr="001941B2">
                    <w:rPr>
                      <w:b/>
                      <w:sz w:val="20"/>
                    </w:rPr>
                    <w:t>Nominated employee, HSR / OHS Committee</w:t>
                  </w:r>
                  <w:r w:rsidRPr="001941B2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1941B2" w:rsidRPr="001941B2" w:rsidTr="00DF4E7D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941B2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1941B2" w:rsidRPr="001941B2" w:rsidRDefault="001941B2" w:rsidP="001941B2">
                  <w:pPr>
                    <w:framePr w:hSpace="180" w:wrap="around" w:vAnchor="text" w:hAnchor="margin" w:y="-1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941B2">
                    <w:rPr>
                      <w:sz w:val="20"/>
                    </w:rPr>
                    <w:t xml:space="preserve">Notify </w:t>
                  </w:r>
                  <w:r w:rsidRPr="001941B2">
                    <w:rPr>
                      <w:b/>
                      <w:sz w:val="20"/>
                    </w:rPr>
                    <w:t>Nominated employee, HSR / OHS Committee</w:t>
                  </w:r>
                  <w:r w:rsidRPr="001941B2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1941B2" w:rsidRPr="001941B2" w:rsidRDefault="001941B2" w:rsidP="001941B2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C454A5" w:rsidRPr="001941B2" w:rsidRDefault="001F6632" w:rsidP="001F6632">
      <w:pPr>
        <w:rPr>
          <w:rFonts w:cs="Arial"/>
          <w:szCs w:val="22"/>
        </w:rPr>
        <w:sectPr w:rsidR="00C454A5" w:rsidRPr="001941B2" w:rsidSect="00C454A5">
          <w:headerReference w:type="even" r:id="rId20"/>
          <w:headerReference w:type="default" r:id="rId21"/>
          <w:footerReference w:type="default" r:id="rId22"/>
          <w:headerReference w:type="first" r:id="rId23"/>
          <w:pgSz w:w="16840" w:h="11907" w:orient="landscape" w:code="9"/>
          <w:pgMar w:top="1700" w:right="1559" w:bottom="567" w:left="851" w:header="720" w:footer="227" w:gutter="0"/>
          <w:cols w:space="720"/>
          <w:docGrid w:linePitch="299"/>
        </w:sectPr>
      </w:pPr>
      <w:r w:rsidRPr="001941B2">
        <w:rPr>
          <w:rFonts w:cs="Arial"/>
          <w:szCs w:val="22"/>
        </w:rPr>
        <w:t xml:space="preserve"> </w:t>
      </w:r>
    </w:p>
    <w:p w:rsidR="006259DD" w:rsidRPr="001941B2" w:rsidRDefault="006259DD" w:rsidP="001F6632">
      <w:pPr>
        <w:rPr>
          <w:rFonts w:cs="Arial"/>
          <w:sz w:val="2"/>
          <w:szCs w:val="2"/>
        </w:rPr>
      </w:pPr>
    </w:p>
    <w:sectPr w:rsidR="006259DD" w:rsidRPr="001941B2" w:rsidSect="00C454A5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6840" w:h="11907" w:orient="landscape" w:code="9"/>
      <w:pgMar w:top="170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57" w:rsidRDefault="002E4E57">
      <w:r>
        <w:separator/>
      </w:r>
    </w:p>
  </w:endnote>
  <w:endnote w:type="continuationSeparator" w:id="0">
    <w:p w:rsidR="002E4E57" w:rsidRDefault="002E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B2" w:rsidRDefault="00194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57" w:rsidRPr="00030FAB" w:rsidRDefault="002E4E57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1941B2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B2" w:rsidRDefault="001941B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57" w:rsidRPr="00980CD5" w:rsidRDefault="002E4E57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Drill Press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1941B2">
      <w:rPr>
        <w:noProof/>
        <w:sz w:val="18"/>
        <w:szCs w:val="18"/>
      </w:rPr>
      <w:t>2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2E4E57" w:rsidRPr="00501C44" w:rsidRDefault="002E4E57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57" w:rsidRPr="00980CD5" w:rsidRDefault="002E4E57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Drill Press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1941B2">
      <w:rPr>
        <w:noProof/>
        <w:sz w:val="18"/>
        <w:szCs w:val="18"/>
      </w:rPr>
      <w:t>11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2E4E57" w:rsidRPr="00501C44" w:rsidRDefault="002E4E57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57" w:rsidRDefault="002E4E57">
      <w:r>
        <w:separator/>
      </w:r>
    </w:p>
  </w:footnote>
  <w:footnote w:type="continuationSeparator" w:id="0">
    <w:p w:rsidR="002E4E57" w:rsidRDefault="002E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57" w:rsidRDefault="002E4E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98657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57" w:rsidRDefault="002E4E57" w:rsidP="002E4E57">
    <w:pPr>
      <w:pStyle w:val="Header"/>
      <w:tabs>
        <w:tab w:val="left" w:pos="84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AC1AFC7" wp14:editId="138126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E4E57" w:rsidRDefault="002E4E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98658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57" w:rsidRDefault="002E4E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98656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57" w:rsidRDefault="002E4E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98660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57" w:rsidRPr="00B2384B" w:rsidRDefault="002E4E57" w:rsidP="002E4E57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98661" o:spid="_x0000_s2068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57" w:rsidRDefault="002E4E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98659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57" w:rsidRDefault="002E4E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98663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57" w:rsidRPr="00B2384B" w:rsidRDefault="002E4E57" w:rsidP="002E4E57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98664" o:spid="_x0000_s2071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57" w:rsidRDefault="002E4E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98662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63221"/>
    <w:rsid w:val="0007070C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941B2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E4E57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24114"/>
    <w:rsid w:val="00431467"/>
    <w:rsid w:val="0045185C"/>
    <w:rsid w:val="004518D7"/>
    <w:rsid w:val="00467BAA"/>
    <w:rsid w:val="004708FD"/>
    <w:rsid w:val="004721FD"/>
    <w:rsid w:val="00476A74"/>
    <w:rsid w:val="00484123"/>
    <w:rsid w:val="00495096"/>
    <w:rsid w:val="004A07DC"/>
    <w:rsid w:val="004A0F82"/>
    <w:rsid w:val="004A20D7"/>
    <w:rsid w:val="004A5B38"/>
    <w:rsid w:val="004C103F"/>
    <w:rsid w:val="004C3660"/>
    <w:rsid w:val="004D75DA"/>
    <w:rsid w:val="004F3260"/>
    <w:rsid w:val="004F4774"/>
    <w:rsid w:val="004F4BEA"/>
    <w:rsid w:val="004F7891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1930"/>
    <w:rsid w:val="00576401"/>
    <w:rsid w:val="005771DF"/>
    <w:rsid w:val="0058325B"/>
    <w:rsid w:val="0059262D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5322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4F5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192F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1582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021A9"/>
    <w:rsid w:val="00A02785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0658B"/>
    <w:rsid w:val="00B17A95"/>
    <w:rsid w:val="00B2384B"/>
    <w:rsid w:val="00B376AC"/>
    <w:rsid w:val="00B44187"/>
    <w:rsid w:val="00B55E69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4429C"/>
    <w:rsid w:val="00C454A5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B227E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E6835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82423"/>
    <w:rsid w:val="00F8707B"/>
    <w:rsid w:val="00FA15C2"/>
    <w:rsid w:val="00FB0D57"/>
    <w:rsid w:val="00FB3921"/>
    <w:rsid w:val="00FB4C64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1E76A62C"/>
  <w15:docId w15:val="{0B58DDA6-7A21-47F9-9D1C-9FF66D2E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1941B2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static.howstuffworks.com/gif/productImages/7/8/00000112678-Craftsman12InchBenchDrillPressOR20401-large.jpeg" TargetMode="Externa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drill press, plant and equipemnt, risk management form</DEECD_Keywords>
    <PublishingExpirationDate xmlns="http://schemas.microsoft.com/sharepoint/v3" xsi:nil="true"/>
    <DEECD_Description xmlns="http://schemas.microsoft.com/sharepoint/v3">Plant and equipment risk management form detailing use of a drill press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DCB-0AEE-43CE-9BEA-28CEA2D65F7B}">
  <ds:schemaRefs>
    <ds:schemaRef ds:uri="84571637-c7f9-44a1-95b1-d459eb7afb4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b9114c1-daad-44dd-acad-30f4246641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E713FC-3826-47C9-ACFD-3BA08C3DBCA6}"/>
</file>

<file path=customXml/itemProps3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86DDA4-6E6B-4C4D-BD64-3068E52F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1944</Words>
  <Characters>10853</Characters>
  <Application>Microsoft Office Word</Application>
  <DocSecurity>0</DocSecurity>
  <Lines>221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Drill Press</vt:lpstr>
    </vt:vector>
  </TitlesOfParts>
  <Company>Marsh Pty Ltd</Company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Drill Press</dc:title>
  <dc:creator>cjaconel</dc:creator>
  <cp:lastModifiedBy>Rizvi, Syed Hadi Hussain</cp:lastModifiedBy>
  <cp:revision>2</cp:revision>
  <cp:lastPrinted>2009-04-24T02:53:00Z</cp:lastPrinted>
  <dcterms:created xsi:type="dcterms:W3CDTF">2023-02-02T03:43:00Z</dcterms:created>
  <dcterms:modified xsi:type="dcterms:W3CDTF">2023-02-02T03:43:00Z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2023-02-02T03:17:51Z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436edf45-2506-44c9-9381-fe3596c8557c</vt:lpwstr>
  </property>
  <property fmtid="{D5CDD505-2E9C-101B-9397-08002B2CF9AE}" pid="27" name="MSIP_Label_38f1469a-2c2a-4aee-b92b-090d4c5468ff_ContentBits">
    <vt:lpwstr>0</vt:lpwstr>
  </property>
</Properties>
</file>