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27355D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27355D">
              <w:rPr>
                <w:rFonts w:cs="Arial"/>
                <w:color w:val="auto"/>
                <w:szCs w:val="22"/>
              </w:rPr>
              <w:t>–</w:t>
            </w:r>
            <w:r w:rsidRPr="0027355D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27355D" w:rsidRPr="0027355D" w:rsidTr="0027355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27355D" w:rsidRDefault="00B6728D" w:rsidP="000C67B6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0C67B6" w:rsidRPr="0027355D">
              <w:rPr>
                <w:rFonts w:cs="Arial"/>
                <w:b/>
                <w:color w:val="auto"/>
                <w:szCs w:val="22"/>
              </w:rPr>
              <w:t>CNC Milling Machine</w:t>
            </w:r>
            <w:r w:rsidR="003B1037" w:rsidRPr="0027355D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367" w:type="pct"/>
          </w:tcPr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27355D" w:rsidRPr="0027355D" w:rsidTr="0027355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27355D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27355D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27355D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color w:val="auto"/>
                <w:sz w:val="20"/>
                <w:szCs w:val="22"/>
              </w:rPr>
            </w:r>
            <w:r w:rsidRPr="0027355D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7355D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27355D" w:rsidRPr="0027355D" w:rsidTr="0027355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27355D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Date Conducted:</w:t>
            </w:r>
            <w:r w:rsidRPr="0027355D">
              <w:rPr>
                <w:rFonts w:cs="Arial"/>
                <w:szCs w:val="22"/>
              </w:rPr>
              <w:t xml:space="preserve">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27355D">
              <w:rPr>
                <w:rFonts w:cs="Arial"/>
                <w:szCs w:val="22"/>
              </w:rPr>
              <w:instrText xml:space="preserve"> FORMTEXT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27355D" w:rsidRPr="0027355D" w:rsidTr="0027355D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27355D" w:rsidRDefault="000C67B6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886075" cy="2162175"/>
                  <wp:effectExtent l="0" t="0" r="9525" b="9525"/>
                  <wp:docPr id="15" name="Picture 15" descr="CNC Milling Machine&#10;&#10;SDC10144" title="CNC Milling Mach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DC10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3B1037" w:rsidRPr="0027355D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Description of Use:</w:t>
            </w:r>
          </w:p>
          <w:p w:rsidR="00B6728D" w:rsidRPr="0027355D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 xml:space="preserve"> </w:t>
            </w:r>
          </w:p>
          <w:p w:rsidR="000C67B6" w:rsidRPr="0027355D" w:rsidRDefault="000C67B6" w:rsidP="000C67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A computer numerical control (CNC) milling machine is a specialised piece of plant used to machine metal by removing material from a rotating work piece via the movement of various cutting pieces (e.g. tool bits, drill bits).</w:t>
            </w:r>
          </w:p>
          <w:p w:rsidR="000C67B6" w:rsidRPr="0027355D" w:rsidRDefault="000C67B6" w:rsidP="000C67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7B6" w:rsidRPr="0027355D" w:rsidRDefault="000C67B6" w:rsidP="000C67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 xml:space="preserve">The CNC machine is fully computer controlled and programmable with user interaction only required when setting up cutting piece and installing work piece. </w:t>
            </w:r>
          </w:p>
          <w:p w:rsidR="000C67B6" w:rsidRPr="0027355D" w:rsidRDefault="000C67B6" w:rsidP="000C67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7B6" w:rsidRPr="0027355D" w:rsidRDefault="000C67B6" w:rsidP="000C67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Most CNC machines work behind a guard or even a closed, transparent safety door when in operation.</w:t>
            </w:r>
          </w:p>
          <w:p w:rsidR="00B6728D" w:rsidRPr="0027355D" w:rsidRDefault="00B6728D" w:rsidP="003B103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Summary of Key Risk</w:t>
            </w:r>
            <w:r w:rsidR="002D459F" w:rsidRPr="0027355D">
              <w:rPr>
                <w:rFonts w:cs="Arial"/>
                <w:b/>
                <w:szCs w:val="22"/>
              </w:rPr>
              <w:t>s</w:t>
            </w:r>
            <w:r w:rsidRPr="0027355D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</w:p>
          <w:p w:rsidR="00B6728D" w:rsidRPr="0027355D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3B1037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Entanglement</w:t>
            </w:r>
          </w:p>
          <w:p w:rsidR="003B1037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Impact and cutting</w:t>
            </w:r>
          </w:p>
          <w:p w:rsidR="003B1037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Electricity</w:t>
            </w:r>
          </w:p>
          <w:p w:rsidR="000C67B6" w:rsidRPr="0027355D" w:rsidRDefault="000C67B6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Noise</w:t>
            </w:r>
          </w:p>
          <w:p w:rsidR="003B1037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 xml:space="preserve">Slips/trips/falls </w:t>
            </w:r>
          </w:p>
          <w:p w:rsidR="003B1037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 xml:space="preserve">Temperature </w:t>
            </w:r>
          </w:p>
          <w:p w:rsidR="00603A61" w:rsidRPr="0027355D" w:rsidRDefault="003B1037" w:rsidP="000A1C7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Other (</w:t>
            </w:r>
            <w:r w:rsidR="000C67B6" w:rsidRPr="0027355D">
              <w:t>dust</w:t>
            </w:r>
            <w:r w:rsidRPr="0027355D">
              <w:t>)</w:t>
            </w:r>
          </w:p>
        </w:tc>
      </w:tr>
    </w:tbl>
    <w:p w:rsidR="0027355D" w:rsidRPr="0027355D" w:rsidRDefault="0027355D" w:rsidP="0027355D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27355D" w:rsidRDefault="00551ED9" w:rsidP="0027355D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27355D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27355D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27355D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Comments</w:t>
            </w:r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bookmarkEnd w:id="4"/>
            <w:r w:rsidRPr="0027355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E85377" w:rsidRPr="0027355D" w:rsidRDefault="00E85377" w:rsidP="00A11547">
            <w:pPr>
              <w:ind w:left="1596" w:hanging="15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355D">
              <w:rPr>
                <w:rFonts w:cs="Arial"/>
              </w:rPr>
              <w:t>AS 4024.3101  Safety of machinery - Materials cutting - Milling machines (including boring machines) - Safety requirements</w:t>
            </w:r>
          </w:p>
          <w:p w:rsidR="00E85377" w:rsidRPr="0027355D" w:rsidRDefault="00E85377" w:rsidP="00A11547">
            <w:pPr>
              <w:tabs>
                <w:tab w:val="left" w:pos="1738"/>
              </w:tabs>
              <w:ind w:left="1738" w:hanging="17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355D">
              <w:rPr>
                <w:rFonts w:cs="Arial"/>
              </w:rPr>
              <w:t xml:space="preserve">AS/NZS 3760 </w:t>
            </w:r>
            <w:r w:rsidR="00A11547" w:rsidRPr="0027355D">
              <w:rPr>
                <w:rFonts w:cs="Arial"/>
              </w:rPr>
              <w:t xml:space="preserve"> </w:t>
            </w:r>
            <w:r w:rsidRPr="0027355D">
              <w:rPr>
                <w:rFonts w:cs="Arial"/>
              </w:rPr>
              <w:t>In service safety inspection and testing of electrical equipment</w:t>
            </w:r>
          </w:p>
          <w:p w:rsidR="00003E1C" w:rsidRPr="0027355D" w:rsidRDefault="00E85377" w:rsidP="00E853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7355D">
              <w:rPr>
                <w:rFonts w:cs="Arial"/>
                <w:bCs/>
              </w:rPr>
              <w:t xml:space="preserve">AS 4024.1 Safety of machinery  </w:t>
            </w:r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Comments</w:t>
            </w:r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27355D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bookmarkEnd w:id="7"/>
            <w:r w:rsidRPr="0027355D">
              <w:rPr>
                <w:rFonts w:cs="Arial"/>
                <w:szCs w:val="22"/>
              </w:rPr>
              <w:t xml:space="preserve"> 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27355D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7355D">
              <w:rPr>
                <w:rFonts w:cs="Arial"/>
                <w:b/>
                <w:szCs w:val="22"/>
              </w:rPr>
              <w:instrText xml:space="preserve"> FORMTEXT </w:instrText>
            </w:r>
            <w:r w:rsidRPr="0027355D">
              <w:rPr>
                <w:rFonts w:cs="Arial"/>
                <w:b/>
                <w:szCs w:val="22"/>
              </w:rPr>
            </w:r>
            <w:r w:rsidRPr="0027355D">
              <w:rPr>
                <w:rFonts w:cs="Arial"/>
                <w:b/>
                <w:szCs w:val="22"/>
              </w:rPr>
              <w:fldChar w:fldCharType="separate"/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noProof/>
                <w:szCs w:val="22"/>
              </w:rPr>
              <w:t> </w:t>
            </w:r>
            <w:r w:rsidRPr="0027355D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27355D" w:rsidRPr="0027355D" w:rsidTr="0027355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7355D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27355D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7355D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Pr="0027355D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27355D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27355D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27355D" w:rsidRPr="0027355D" w:rsidTr="0027355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27355D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27355D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27355D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27355D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27355D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27355D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27355D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27355D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FB3921" w:rsidRPr="0027355D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27355D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27355D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27355D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27355D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27355D" w:rsidRDefault="00FB3921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27355D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</w:t>
            </w:r>
            <w:r w:rsidR="003E1A2D" w:rsidRPr="0027355D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27355D" w:rsidRDefault="00E8537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FB3921" w:rsidRPr="0027355D" w:rsidRDefault="003E1A2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27355D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Long hair, loose clothing, rags, cleaning brushes and jewellery could become entangled in t</w:t>
            </w:r>
            <w:r w:rsidR="007F1080" w:rsidRPr="0027355D">
              <w:t xml:space="preserve">he moving parts of the </w:t>
            </w:r>
            <w:r w:rsidR="00361A21" w:rsidRPr="0027355D">
              <w:t>equipment.</w:t>
            </w:r>
          </w:p>
          <w:p w:rsidR="00FC3DB5" w:rsidRPr="0027355D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27355D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3E1A2D" w:rsidRPr="0027355D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355D">
              <w:rPr>
                <w:sz w:val="18"/>
              </w:rPr>
              <w:t>Ensure hair, loose clothing, rags and jewellery is kept clear of moving parts when in use.</w:t>
            </w:r>
          </w:p>
          <w:p w:rsidR="003E1A2D" w:rsidRPr="0027355D" w:rsidRDefault="003E1A2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355D">
              <w:rPr>
                <w:sz w:val="18"/>
              </w:rPr>
              <w:t xml:space="preserve">Aprons can be used to restrict loose clothing.  </w:t>
            </w:r>
          </w:p>
          <w:p w:rsidR="0027355D" w:rsidRPr="0027355D" w:rsidRDefault="003E1A2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355D">
              <w:rPr>
                <w:sz w:val="18"/>
              </w:rPr>
              <w:t>Hair ties/hair nets can be used to secure long hair.</w:t>
            </w:r>
          </w:p>
          <w:p w:rsidR="007F1080" w:rsidRPr="0027355D" w:rsidRDefault="003E1A2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355D">
              <w:rPr>
                <w:sz w:val="18"/>
              </w:rPr>
              <w:t>Ensure inappropriate jewellery and accessories (e.g. bracelets) are not worn when operating equipment.</w:t>
            </w:r>
          </w:p>
        </w:tc>
      </w:tr>
    </w:tbl>
    <w:p w:rsidR="00D72529" w:rsidRPr="0027355D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9"/>
        <w:gridCol w:w="1272"/>
        <w:gridCol w:w="1141"/>
        <w:gridCol w:w="1135"/>
        <w:gridCol w:w="2847"/>
        <w:gridCol w:w="3380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27355D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br w:type="page"/>
            </w:r>
            <w:r w:rsidR="009556D8" w:rsidRPr="0027355D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27355D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27355D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27355D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27355D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8" w:type="pct"/>
          </w:tcPr>
          <w:p w:rsidR="009556D8" w:rsidRPr="0027355D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9556D8" w:rsidRPr="0027355D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27355D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9556D8" w:rsidRPr="0027355D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27355D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27355D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27355D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27355D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E85377" w:rsidRPr="0027355D" w:rsidRDefault="00E85377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A missing or faulty interlock guard switch can expose 'flying' pieces of sharp/hot material and present a risk to an operator’s hands and body parts.</w:t>
            </w:r>
          </w:p>
          <w:p w:rsidR="00361A21" w:rsidRPr="0027355D" w:rsidRDefault="00361A21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E85377" w:rsidRPr="0027355D" w:rsidRDefault="00E85377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operator’s hands and body parts are kept clear of moving parts during use and maintenance.</w:t>
            </w: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work pieces are appropriately secured prior to operation.</w:t>
            </w: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the guard or transparent safety door on the CNC machine is closed before operation and interlock switch is working.</w:t>
            </w: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appropriate PPE is worn whilst operating the equipment (e.g. eye protection).</w:t>
            </w: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5377" w:rsidRPr="0027355D" w:rsidRDefault="00E85377" w:rsidP="00E8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operators receive appropriate instruction before attempting to use any CNC equipment.</w:t>
            </w:r>
          </w:p>
          <w:p w:rsidR="00B44187" w:rsidRPr="0027355D" w:rsidRDefault="00B44187" w:rsidP="00FC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0A1C7D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A115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27355D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4F4774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4F4774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4F4774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4F4774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A115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27355D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A115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A115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 xml:space="preserve">Parts of the plant </w:t>
            </w:r>
            <w:r w:rsidR="00C71BFF" w:rsidRPr="0027355D">
              <w:rPr>
                <w:rFonts w:cs="Arial"/>
                <w:color w:val="auto"/>
                <w:szCs w:val="22"/>
                <w:lang w:val="en-US"/>
              </w:rPr>
              <w:t xml:space="preserve">disintegrating or 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27355D" w:rsidRDefault="00B44187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E8537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B44187" w:rsidRPr="0027355D" w:rsidRDefault="00E8537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27355D" w:rsidRDefault="00E8537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0A1C7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361A21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</w:t>
            </w:r>
            <w:r w:rsidR="00E85377" w:rsidRPr="0027355D">
              <w:rPr>
                <w:rFonts w:cs="Arial"/>
                <w:szCs w:val="22"/>
              </w:rPr>
              <w:t>oderate</w:t>
            </w:r>
          </w:p>
        </w:tc>
        <w:tc>
          <w:tcPr>
            <w:tcW w:w="366" w:type="pct"/>
          </w:tcPr>
          <w:p w:rsidR="00B44187" w:rsidRPr="0027355D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27355D" w:rsidRDefault="00FC3DB5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0A1C7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27355D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B44187" w:rsidRPr="0027355D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B44187" w:rsidRPr="0027355D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27355D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7355D" w:rsidRDefault="00B44187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27355D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9058C4" w:rsidRPr="0027355D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9058C4" w:rsidRPr="0027355D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27355D" w:rsidRDefault="00AD3F7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27355D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27355D" w:rsidRDefault="009058C4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27355D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9058C4" w:rsidRPr="0027355D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9058C4" w:rsidRPr="0027355D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27355D" w:rsidRDefault="009058C4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0A1C7D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27355D" w:rsidRDefault="00003E1C" w:rsidP="00FC3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FC3DB5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FC3DB5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FC3DB5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FC3DB5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003E1C" w:rsidRPr="0027355D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003E1C" w:rsidRPr="0027355D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0A1C7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27355D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0A1C7D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Pr="0027355D" w:rsidRDefault="00D72529">
      <w:pPr>
        <w:rPr>
          <w:rFonts w:cs="Arial"/>
          <w:szCs w:val="22"/>
        </w:rPr>
      </w:pPr>
    </w:p>
    <w:p w:rsidR="00D72529" w:rsidRPr="0027355D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27355D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27355D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27355D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27355D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27355D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27355D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27355D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27355D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27355D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27355D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27355D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27355D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 xml:space="preserve">Operator to check for damaged electrical cords prior to use. </w:t>
            </w:r>
          </w:p>
          <w:p w:rsidR="00857392" w:rsidRPr="0027355D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27355D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55D">
              <w:t>Ensure equipment is regularly serviced, tested and tagged and appropriate isolation procedures (i.e. lock out tags) are in place.</w:t>
            </w:r>
          </w:p>
          <w:p w:rsidR="00C958F8" w:rsidRPr="0027355D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27355D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 xml:space="preserve"> </w:t>
            </w: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A1154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27355D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A1154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27355D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27355D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7355D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27355D" w:rsidRDefault="0025241C" w:rsidP="00834607">
      <w:pPr>
        <w:rPr>
          <w:rFonts w:cs="Arial"/>
          <w:szCs w:val="22"/>
        </w:rPr>
      </w:pPr>
    </w:p>
    <w:p w:rsidR="00D72529" w:rsidRPr="0027355D" w:rsidRDefault="00D72529" w:rsidP="00834607">
      <w:pPr>
        <w:rPr>
          <w:rFonts w:cs="Arial"/>
          <w:szCs w:val="22"/>
        </w:rPr>
      </w:pPr>
    </w:p>
    <w:p w:rsidR="00D72529" w:rsidRPr="0027355D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27355D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27355D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27355D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27355D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27355D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27355D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857392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857392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857392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857392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27355D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27355D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7355D" w:rsidRDefault="009058C4" w:rsidP="000A1C7D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27355D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B730A3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B730A3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B730A3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B730A3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27355D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27355D">
              <w:rPr>
                <w:rFonts w:cs="Arial"/>
                <w:color w:val="auto"/>
                <w:szCs w:val="22"/>
              </w:rPr>
              <w:t xml:space="preserve">effects </w:t>
            </w:r>
            <w:r w:rsidRPr="0027355D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27355D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27355D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7355D" w:rsidRDefault="00B63D58" w:rsidP="000A1C7D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27355D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27355D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Pr="0027355D" w:rsidRDefault="009F3CBF" w:rsidP="00834607">
      <w:pPr>
        <w:rPr>
          <w:rFonts w:cs="Arial"/>
          <w:szCs w:val="22"/>
        </w:rPr>
      </w:pPr>
    </w:p>
    <w:p w:rsidR="009F3CBF" w:rsidRPr="0027355D" w:rsidRDefault="009F3CBF" w:rsidP="00834607">
      <w:pPr>
        <w:rPr>
          <w:rFonts w:cs="Arial"/>
          <w:szCs w:val="22"/>
        </w:rPr>
      </w:pPr>
    </w:p>
    <w:p w:rsidR="00D72529" w:rsidRPr="0027355D" w:rsidRDefault="00D72529" w:rsidP="00834607">
      <w:pPr>
        <w:rPr>
          <w:rFonts w:cs="Arial"/>
          <w:szCs w:val="22"/>
        </w:rPr>
      </w:pPr>
    </w:p>
    <w:p w:rsidR="00D72529" w:rsidRPr="0027355D" w:rsidRDefault="00D72529" w:rsidP="00834607">
      <w:pPr>
        <w:rPr>
          <w:rFonts w:cs="Arial"/>
          <w:szCs w:val="22"/>
        </w:rPr>
      </w:pPr>
    </w:p>
    <w:p w:rsidR="00D72529" w:rsidRPr="0027355D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27355D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27355D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27355D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25241C" w:rsidRPr="0027355D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27355D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7355D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27355D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27355D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27355D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27355D" w:rsidRDefault="00B44187" w:rsidP="000A1C7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27355D" w:rsidRDefault="00B44187" w:rsidP="000A1C7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27355D" w:rsidRDefault="00B44187" w:rsidP="000A1C7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27355D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27355D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7355D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27355D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27355D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27355D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27355D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27355D" w:rsidRDefault="00095AEE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4F4774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4F4774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4F4774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4F4774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27355D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27355D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27355D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27355D" w:rsidRDefault="00E85377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27355D" w:rsidRDefault="00E85377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Ensure operator wears appropriate hearing protection (e.g. ear plugs, ear muffs) whilst operating the equipment.</w:t>
            </w: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27355D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27355D">
              <w:rPr>
                <w:rFonts w:cs="Arial"/>
                <w:color w:val="auto"/>
                <w:szCs w:val="22"/>
              </w:rPr>
              <w:t xml:space="preserve"> </w:t>
            </w:r>
            <w:r w:rsidRPr="0027355D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27355D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27355D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27355D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003E1C" w:rsidRPr="0027355D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27355D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003E1C" w:rsidRPr="0027355D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27355D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003E1C" w:rsidRPr="0027355D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27355D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27355D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27355D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58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7355D" w:rsidRPr="0027355D" w:rsidRDefault="0027355D" w:rsidP="0027355D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7355D" w:rsidRPr="0027355D" w:rsidRDefault="0027355D" w:rsidP="0027355D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7355D" w:rsidRPr="0027355D" w:rsidRDefault="0027355D" w:rsidP="0027355D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7355D" w:rsidRPr="0027355D" w:rsidRDefault="0027355D" w:rsidP="0027355D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7355D" w:rsidRPr="0027355D" w:rsidRDefault="0027355D" w:rsidP="0027355D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7355D" w:rsidRPr="0027355D" w:rsidRDefault="0027355D" w:rsidP="002735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7355D" w:rsidRPr="0027355D" w:rsidRDefault="0027355D" w:rsidP="002735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27355D" w:rsidRPr="0027355D" w:rsidRDefault="0027355D" w:rsidP="0027355D">
            <w:pPr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Poor housekeeping allowing the build-up of waste materials or failure to immediately clean up spills could result in a slip hazard.</w:t>
            </w:r>
          </w:p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Inappropriate placement of objects (e.g. electric cord, spare materials, bags, etc) in the immediate vicinity of the plant equipment may result in a trip hazard.</w:t>
            </w:r>
          </w:p>
        </w:tc>
        <w:tc>
          <w:tcPr>
            <w:tcW w:w="1085" w:type="pct"/>
            <w:vMerge w:val="restar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Ensure appropriate cleaning and housekeeping standards are maintained at all times to minimise the risk of a slip, trip or fall.</w:t>
            </w:r>
          </w:p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ab/>
            </w: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rPr>
                <w:rFonts w:cs="Arial"/>
                <w:noProof/>
                <w:color w:val="auto"/>
                <w:szCs w:val="22"/>
              </w:rPr>
            </w:pPr>
            <w:r w:rsidRPr="0027355D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7355D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7355D" w:rsidRPr="0027355D" w:rsidRDefault="0027355D" w:rsidP="0027355D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7355D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27355D" w:rsidRPr="0027355D" w:rsidRDefault="0027355D" w:rsidP="00273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27355D" w:rsidRPr="0027355D" w:rsidRDefault="0027355D" w:rsidP="0027355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27355D" w:rsidRDefault="00551E87">
      <w:pPr>
        <w:rPr>
          <w:rFonts w:cs="Arial"/>
          <w:szCs w:val="22"/>
        </w:rPr>
      </w:pPr>
    </w:p>
    <w:p w:rsidR="007A1F3B" w:rsidRPr="0027355D" w:rsidRDefault="007A1F3B">
      <w:pPr>
        <w:rPr>
          <w:rFonts w:cs="Arial"/>
          <w:szCs w:val="22"/>
        </w:rPr>
      </w:pPr>
    </w:p>
    <w:p w:rsidR="00551E87" w:rsidRPr="0027355D" w:rsidRDefault="007A1F3B">
      <w:pPr>
        <w:rPr>
          <w:rFonts w:cs="Arial"/>
          <w:szCs w:val="22"/>
        </w:rPr>
      </w:pPr>
      <w:r w:rsidRPr="0027355D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27355D" w:rsidRPr="0027355D" w:rsidTr="0027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27355D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27355D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27355D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27355D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7355D" w:rsidRPr="0027355D" w:rsidTr="0027355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27355D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27355D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27355D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27355D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Risk</w:t>
            </w:r>
          </w:p>
          <w:p w:rsidR="001F6632" w:rsidRPr="0027355D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7355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27355D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27355D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27355D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27355D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27355D" w:rsidRDefault="001F6632" w:rsidP="00FC3DB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FC3DB5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FC3DB5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FC3DB5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FC3DB5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27355D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7355D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7355D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27355D" w:rsidRDefault="001F6632" w:rsidP="000A1C7D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27355D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27355D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27355D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27355D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27355D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27355D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7355D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</w:t>
            </w:r>
            <w:r w:rsidR="00E85377" w:rsidRPr="0027355D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003E1C" w:rsidRPr="0027355D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27355D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003E1C" w:rsidRPr="0027355D" w:rsidRDefault="00E85377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Work and cutting pieces may get hot.</w:t>
            </w:r>
          </w:p>
        </w:tc>
        <w:tc>
          <w:tcPr>
            <w:tcW w:w="1084" w:type="pct"/>
            <w:vMerge w:val="restart"/>
          </w:tcPr>
          <w:p w:rsidR="00003E1C" w:rsidRPr="0027355D" w:rsidRDefault="00E85377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Allow work and cutting pieces to cool prior to handling.</w:t>
            </w:r>
          </w:p>
        </w:tc>
      </w:tr>
      <w:tr w:rsidR="0027355D" w:rsidRPr="0027355D" w:rsidTr="0027355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0A1C7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0A1C7D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27355D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7355D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27355D" w:rsidRDefault="00E853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Dust and vapours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003E1C" w:rsidRPr="0027355D" w:rsidRDefault="00E85377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t>Ensure appropriate control measures are implemented (e.g. local exhaust system, face masks, good housekeeping practices etc.).</w:t>
            </w:r>
          </w:p>
        </w:tc>
      </w:tr>
      <w:tr w:rsidR="0027355D" w:rsidRPr="0027355D" w:rsidTr="0027355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7355D" w:rsidRDefault="00003E1C" w:rsidP="000A1C7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27355D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7355D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27355D" w:rsidRDefault="00FC3DB5" w:rsidP="000A1C7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27355D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="00E85377"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="00E85377"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27355D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27355D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27355D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27355D" w:rsidRDefault="00FC3DB5" w:rsidP="000A1C7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FC3DB5" w:rsidRPr="0027355D" w:rsidRDefault="00FC3DB5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27355D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C3DB5" w:rsidRPr="0027355D" w:rsidRDefault="00E85377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FC3DB5" w:rsidRPr="0027355D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27355D" w:rsidRDefault="00FC3DB5" w:rsidP="000A1C7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27355D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Y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  <w:r w:rsidRPr="0027355D">
              <w:rPr>
                <w:rFonts w:cs="Arial"/>
                <w:szCs w:val="22"/>
              </w:rPr>
              <w:t xml:space="preserve"> N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355D">
              <w:rPr>
                <w:rFonts w:cs="Arial"/>
                <w:szCs w:val="22"/>
              </w:rPr>
              <w:instrText xml:space="preserve"> FORMCHECKBOX </w:instrText>
            </w:r>
            <w:r w:rsidR="0027355D" w:rsidRPr="0027355D">
              <w:rPr>
                <w:rFonts w:cs="Arial"/>
                <w:szCs w:val="22"/>
              </w:rPr>
            </w:r>
            <w:r w:rsidR="0027355D"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27355D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7355D" w:rsidRPr="0027355D" w:rsidTr="0027355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27355D" w:rsidRDefault="00FC3DB5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7355D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27355D" w:rsidRPr="0027355D" w:rsidTr="0027355D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27355D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27355D">
              <w:rPr>
                <w:rFonts w:cs="Arial"/>
                <w:color w:val="auto"/>
                <w:szCs w:val="22"/>
              </w:rPr>
              <w:t xml:space="preserve">Authorised By: </w:t>
            </w:r>
            <w:r w:rsidRPr="0027355D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27355D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27355D">
              <w:rPr>
                <w:rFonts w:cs="Arial"/>
                <w:color w:val="auto"/>
                <w:szCs w:val="22"/>
              </w:rPr>
            </w:r>
            <w:r w:rsidRPr="0027355D">
              <w:rPr>
                <w:rFonts w:cs="Arial"/>
                <w:color w:val="auto"/>
                <w:szCs w:val="22"/>
              </w:rPr>
              <w:fldChar w:fldCharType="separate"/>
            </w:r>
            <w:r w:rsidRPr="0027355D">
              <w:rPr>
                <w:rFonts w:cs="Arial"/>
                <w:noProof/>
                <w:color w:val="auto"/>
                <w:szCs w:val="22"/>
              </w:rPr>
              <w:t> </w:t>
            </w:r>
            <w:r w:rsidRPr="0027355D">
              <w:rPr>
                <w:rFonts w:cs="Arial"/>
                <w:noProof/>
                <w:color w:val="auto"/>
                <w:szCs w:val="22"/>
              </w:rPr>
              <w:t> </w:t>
            </w:r>
            <w:r w:rsidRPr="0027355D">
              <w:rPr>
                <w:rFonts w:cs="Arial"/>
                <w:noProof/>
                <w:color w:val="auto"/>
                <w:szCs w:val="22"/>
              </w:rPr>
              <w:t> </w:t>
            </w:r>
            <w:r w:rsidRPr="0027355D">
              <w:rPr>
                <w:rFonts w:cs="Arial"/>
                <w:noProof/>
                <w:color w:val="auto"/>
                <w:szCs w:val="22"/>
              </w:rPr>
              <w:t> </w:t>
            </w:r>
            <w:r w:rsidRPr="0027355D">
              <w:rPr>
                <w:rFonts w:cs="Arial"/>
                <w:noProof/>
                <w:color w:val="auto"/>
                <w:szCs w:val="22"/>
              </w:rPr>
              <w:t> </w:t>
            </w:r>
            <w:r w:rsidRPr="0027355D">
              <w:rPr>
                <w:rFonts w:cs="Arial"/>
                <w:color w:val="auto"/>
                <w:szCs w:val="22"/>
              </w:rPr>
              <w:fldChar w:fldCharType="end"/>
            </w:r>
          </w:p>
          <w:p w:rsidR="00FC3DB5" w:rsidRPr="0027355D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FC3DB5" w:rsidRPr="0027355D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27355D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27355D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7355D">
              <w:rPr>
                <w:rFonts w:cs="Arial"/>
                <w:szCs w:val="22"/>
              </w:rPr>
              <w:t xml:space="preserve">Date: </w:t>
            </w:r>
            <w:r w:rsidRPr="0027355D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27355D">
              <w:rPr>
                <w:rFonts w:cs="Arial"/>
                <w:szCs w:val="22"/>
              </w:rPr>
              <w:instrText xml:space="preserve"> FORMTEXT </w:instrText>
            </w:r>
            <w:r w:rsidRPr="0027355D">
              <w:rPr>
                <w:rFonts w:cs="Arial"/>
                <w:szCs w:val="22"/>
              </w:rPr>
            </w:r>
            <w:r w:rsidRPr="0027355D">
              <w:rPr>
                <w:rFonts w:cs="Arial"/>
                <w:szCs w:val="22"/>
              </w:rPr>
              <w:fldChar w:fldCharType="separate"/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noProof/>
                <w:szCs w:val="22"/>
              </w:rPr>
              <w:t> </w:t>
            </w:r>
            <w:r w:rsidRPr="0027355D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Style w:val="TableGrid1"/>
        <w:tblpPr w:leftFromText="180" w:rightFromText="180" w:vertAnchor="text" w:horzAnchor="margin" w:tblpY="-118"/>
        <w:tblW w:w="15080" w:type="dxa"/>
        <w:tblLook w:val="0480" w:firstRow="0" w:lastRow="0" w:firstColumn="1" w:lastColumn="0" w:noHBand="0" w:noVBand="1"/>
      </w:tblPr>
      <w:tblGrid>
        <w:gridCol w:w="7478"/>
        <w:gridCol w:w="7602"/>
      </w:tblGrid>
      <w:tr w:rsidR="0027355D" w:rsidRPr="0027355D" w:rsidTr="0027355D">
        <w:trPr>
          <w:trHeight w:val="8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8" w:type="dxa"/>
          </w:tcPr>
          <w:p w:rsidR="0027355D" w:rsidRPr="0027355D" w:rsidRDefault="0027355D" w:rsidP="0027355D">
            <w:pPr>
              <w:pStyle w:val="Heading1"/>
              <w:keepLines/>
              <w:numPr>
                <w:ilvl w:val="0"/>
                <w:numId w:val="17"/>
              </w:numPr>
              <w:spacing w:after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27355D">
              <w:rPr>
                <w:color w:val="auto"/>
                <w:sz w:val="22"/>
                <w:szCs w:val="20"/>
              </w:rPr>
              <w:lastRenderedPageBreak/>
              <w:t xml:space="preserve">Consequence - </w:t>
            </w:r>
            <w:r w:rsidRPr="0027355D">
              <w:rPr>
                <w:b w:val="0"/>
                <w:color w:val="auto"/>
                <w:sz w:val="20"/>
                <w:szCs w:val="20"/>
              </w:rPr>
              <w:t xml:space="preserve">Evaluate the </w:t>
            </w:r>
            <w:r w:rsidRPr="0027355D">
              <w:rPr>
                <w:color w:val="auto"/>
                <w:sz w:val="20"/>
                <w:szCs w:val="20"/>
              </w:rPr>
              <w:t>consequences</w:t>
            </w:r>
            <w:r w:rsidRPr="0027355D">
              <w:rPr>
                <w:b w:val="0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p w:rsidR="0027355D" w:rsidRPr="0027355D" w:rsidRDefault="0027355D" w:rsidP="0027355D">
            <w:pPr>
              <w:rPr>
                <w:color w:val="auto"/>
              </w:rPr>
            </w:pPr>
          </w:p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27355D" w:rsidRPr="0027355D" w:rsidTr="008722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No injury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pStyle w:val="ESBulletsinTableLevel2"/>
                    <w:framePr w:hSpace="180" w:wrap="around" w:vAnchor="text" w:hAnchor="margin" w:y="-118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27355D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pStyle w:val="ESBulletsinTable"/>
                    <w:framePr w:hSpace="180" w:wrap="around" w:vAnchor="text" w:hAnchor="margin" w:y="-118"/>
                    <w:numPr>
                      <w:ilvl w:val="0"/>
                      <w:numId w:val="0"/>
                    </w:numPr>
                    <w:ind w:left="360" w:hanging="3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27355D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27355D" w:rsidRPr="0027355D" w:rsidTr="008722F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27355D" w:rsidRPr="0027355D" w:rsidTr="008722F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Fatality</w:t>
                  </w:r>
                </w:p>
              </w:tc>
            </w:tr>
          </w:tbl>
          <w:p w:rsidR="0027355D" w:rsidRPr="0027355D" w:rsidRDefault="0027355D" w:rsidP="0027355D">
            <w:pPr>
              <w:rPr>
                <w:color w:val="auto"/>
                <w:sz w:val="20"/>
              </w:rPr>
            </w:pPr>
          </w:p>
          <w:p w:rsidR="0027355D" w:rsidRPr="0027355D" w:rsidRDefault="0027355D" w:rsidP="0027355D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</w:rPr>
            </w:pPr>
            <w:r w:rsidRPr="0027355D">
              <w:rPr>
                <w:color w:val="auto"/>
                <w:sz w:val="22"/>
                <w:szCs w:val="20"/>
              </w:rPr>
              <w:t xml:space="preserve">3. Risk level - </w:t>
            </w:r>
            <w:r w:rsidRPr="0027355D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</w:rPr>
              <w:t xml:space="preserve">Calculate the level of </w:t>
            </w:r>
            <w:r w:rsidRPr="0027355D">
              <w:rPr>
                <w:rFonts w:eastAsia="Times New Roman"/>
                <w:noProof w:val="0"/>
                <w:color w:val="auto"/>
                <w:sz w:val="20"/>
                <w:szCs w:val="20"/>
              </w:rPr>
              <w:t>risk</w:t>
            </w:r>
            <w:r w:rsidRPr="0027355D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</w:rPr>
              <w:t xml:space="preserve"> by finding the intersection between the likelihood and the consequences</w:t>
            </w:r>
          </w:p>
          <w:p w:rsidR="0027355D" w:rsidRPr="0027355D" w:rsidRDefault="0027355D" w:rsidP="0027355D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27355D" w:rsidRPr="0027355D" w:rsidTr="008722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Extreme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High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Medium</w:t>
                  </w:r>
                </w:p>
              </w:tc>
            </w:tr>
          </w:tbl>
          <w:p w:rsidR="0027355D" w:rsidRPr="0027355D" w:rsidRDefault="0027355D" w:rsidP="0027355D">
            <w:pPr>
              <w:rPr>
                <w:color w:val="auto"/>
                <w:sz w:val="20"/>
              </w:rPr>
            </w:pPr>
          </w:p>
          <w:p w:rsidR="0027355D" w:rsidRPr="0027355D" w:rsidRDefault="0027355D" w:rsidP="0027355D">
            <w:pPr>
              <w:rPr>
                <w:color w:val="auto"/>
                <w:sz w:val="20"/>
              </w:rPr>
            </w:pPr>
          </w:p>
          <w:p w:rsidR="0027355D" w:rsidRPr="0027355D" w:rsidRDefault="0027355D" w:rsidP="0027355D">
            <w:pPr>
              <w:tabs>
                <w:tab w:val="left" w:pos="4875"/>
              </w:tabs>
              <w:rPr>
                <w:color w:val="auto"/>
                <w:sz w:val="20"/>
              </w:rPr>
            </w:pPr>
            <w:r w:rsidRPr="0027355D">
              <w:rPr>
                <w:color w:val="auto"/>
                <w:sz w:val="20"/>
              </w:rPr>
              <w:tab/>
            </w:r>
          </w:p>
        </w:tc>
        <w:tc>
          <w:tcPr>
            <w:tcW w:w="7602" w:type="dxa"/>
          </w:tcPr>
          <w:p w:rsidR="0027355D" w:rsidRPr="0027355D" w:rsidRDefault="0027355D" w:rsidP="0027355D">
            <w:pPr>
              <w:pStyle w:val="Heading1"/>
              <w:keepLines/>
              <w:numPr>
                <w:ilvl w:val="0"/>
                <w:numId w:val="1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355D">
              <w:rPr>
                <w:sz w:val="22"/>
                <w:szCs w:val="20"/>
              </w:rPr>
              <w:t xml:space="preserve">Likelihood - </w:t>
            </w:r>
            <w:r w:rsidRPr="0027355D">
              <w:rPr>
                <w:b w:val="0"/>
                <w:sz w:val="20"/>
                <w:szCs w:val="20"/>
              </w:rPr>
              <w:t xml:space="preserve">Evaluate the </w:t>
            </w:r>
            <w:r w:rsidRPr="0027355D">
              <w:rPr>
                <w:sz w:val="20"/>
                <w:szCs w:val="20"/>
              </w:rPr>
              <w:t>likelihood</w:t>
            </w:r>
            <w:r w:rsidRPr="0027355D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27355D" w:rsidRPr="0027355D" w:rsidTr="008722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pStyle w:val="ESBulletsinTableLevel2"/>
                    <w:framePr w:hSpace="180" w:wrap="around" w:vAnchor="text" w:hAnchor="margin" w:y="-118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27355D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pStyle w:val="ESBulletsinTable"/>
                    <w:framePr w:hSpace="180" w:wrap="around" w:vAnchor="text" w:hAnchor="margin" w:y="-118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27355D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27355D" w:rsidRPr="0027355D" w:rsidTr="008722F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27355D" w:rsidRPr="0027355D" w:rsidTr="008722F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May be anticipated multiple times over a period of time</w:t>
                  </w:r>
                </w:p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Prone to occur regularly</w:t>
                  </w:r>
                </w:p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27355D" w:rsidRPr="0027355D" w:rsidRDefault="0027355D" w:rsidP="0027355D">
            <w:pPr>
              <w:pStyle w:val="FormName"/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2"/>
                <w:szCs w:val="22"/>
              </w:rPr>
            </w:pPr>
            <w:r w:rsidRPr="0027355D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27355D" w:rsidRPr="0027355D" w:rsidTr="008722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7355D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7355D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 xml:space="preserve">Notify </w:t>
                  </w:r>
                  <w:r w:rsidRPr="0027355D">
                    <w:rPr>
                      <w:b/>
                      <w:sz w:val="20"/>
                    </w:rPr>
                    <w:t>Workplace Manager and/or Management OHS Nominee</w:t>
                  </w:r>
                  <w:r w:rsidRPr="0027355D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 xml:space="preserve">Notify </w:t>
                  </w:r>
                  <w:r w:rsidRPr="0027355D">
                    <w:rPr>
                      <w:b/>
                      <w:sz w:val="20"/>
                    </w:rPr>
                    <w:t>Workplace Manager and/or Management OHS Nominee</w:t>
                  </w:r>
                  <w:r w:rsidRPr="0027355D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27355D" w:rsidRPr="0027355D" w:rsidTr="008722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 xml:space="preserve">Notify </w:t>
                  </w:r>
                  <w:r w:rsidRPr="0027355D">
                    <w:rPr>
                      <w:b/>
                      <w:sz w:val="20"/>
                    </w:rPr>
                    <w:t>Nominated employee, HSR / OHS Committee</w:t>
                  </w:r>
                  <w:r w:rsidRPr="0027355D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27355D" w:rsidRPr="0027355D" w:rsidTr="008722F5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widowControl w:val="0"/>
                    <w:rPr>
                      <w:b/>
                      <w:color w:val="auto"/>
                      <w:sz w:val="20"/>
                    </w:rPr>
                  </w:pPr>
                  <w:r w:rsidRPr="0027355D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27355D" w:rsidRPr="0027355D" w:rsidRDefault="0027355D" w:rsidP="0027355D">
                  <w:pPr>
                    <w:framePr w:hSpace="180" w:wrap="around" w:vAnchor="text" w:hAnchor="margin" w:y="-11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7355D">
                    <w:rPr>
                      <w:sz w:val="20"/>
                    </w:rPr>
                    <w:t xml:space="preserve">Notify </w:t>
                  </w:r>
                  <w:r w:rsidRPr="0027355D">
                    <w:rPr>
                      <w:b/>
                      <w:sz w:val="20"/>
                    </w:rPr>
                    <w:t>Nominated employee, HSR / OHS Committee</w:t>
                  </w:r>
                  <w:r w:rsidRPr="0027355D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27355D" w:rsidRPr="0027355D" w:rsidRDefault="0027355D" w:rsidP="0027355D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</w:tbl>
    <w:p w:rsidR="003B238F" w:rsidRPr="0027355D" w:rsidRDefault="001F6632" w:rsidP="001F6632">
      <w:pPr>
        <w:rPr>
          <w:rFonts w:cs="Arial"/>
          <w:szCs w:val="22"/>
        </w:rPr>
        <w:sectPr w:rsidR="003B238F" w:rsidRPr="0027355D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27355D">
        <w:rPr>
          <w:rFonts w:cs="Arial"/>
          <w:szCs w:val="22"/>
        </w:rPr>
        <w:t xml:space="preserve"> </w:t>
      </w:r>
    </w:p>
    <w:p w:rsidR="006259DD" w:rsidRPr="0027355D" w:rsidRDefault="006259DD" w:rsidP="001F6632">
      <w:pPr>
        <w:rPr>
          <w:rFonts w:cs="Arial"/>
          <w:sz w:val="2"/>
          <w:szCs w:val="2"/>
        </w:rPr>
      </w:pPr>
    </w:p>
    <w:sectPr w:rsidR="006259DD" w:rsidRPr="0027355D" w:rsidSect="003B238F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6C" w:rsidRDefault="001E226C">
      <w:r>
        <w:separator/>
      </w:r>
    </w:p>
  </w:endnote>
  <w:endnote w:type="continuationSeparator" w:id="0">
    <w:p w:rsidR="001E226C" w:rsidRDefault="001E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5D" w:rsidRDefault="00273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Last Updated</w:t>
    </w:r>
    <w:r w:rsidR="007A1F3B">
      <w:rPr>
        <w:i/>
        <w:sz w:val="18"/>
        <w:szCs w:val="18"/>
        <w:lang w:val="en-US"/>
      </w:rPr>
      <w:t xml:space="preserve">: </w:t>
    </w:r>
    <w:r w:rsidR="0027355D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5D" w:rsidRDefault="002735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FC3DB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C</w:t>
    </w:r>
    <w:r w:rsidR="000C67B6">
      <w:rPr>
        <w:sz w:val="18"/>
      </w:rPr>
      <w:t>NC Milling</w:t>
    </w:r>
    <w:r>
      <w:rPr>
        <w:sz w:val="18"/>
      </w:rPr>
      <w:t xml:space="preserve"> Machine</w:t>
    </w:r>
    <w:r w:rsidR="00003E1C">
      <w:rPr>
        <w:sz w:val="18"/>
      </w:rPr>
      <w:t xml:space="preserve">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27355D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Pr="00980CD5" w:rsidRDefault="003B238F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CNC Milling Machine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7355D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B238F" w:rsidRPr="00501C44" w:rsidRDefault="003B238F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6C" w:rsidRDefault="001E226C">
      <w:r>
        <w:separator/>
      </w:r>
    </w:p>
  </w:footnote>
  <w:footnote w:type="continuationSeparator" w:id="0">
    <w:p w:rsidR="001E226C" w:rsidRDefault="001E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3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5D" w:rsidRDefault="0027355D" w:rsidP="0027355D">
    <w:pPr>
      <w:pStyle w:val="Header"/>
      <w:tabs>
        <w:tab w:val="left" w:pos="295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4" o:spid="_x0000_s2057" type="#_x0000_t136" style="position:absolute;margin-left:179.2pt;margin-top:265.8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50EBB389" wp14:editId="7D5367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8B1" w:rsidRDefault="000A08B1" w:rsidP="0027355D">
    <w:pPr>
      <w:pStyle w:val="Header"/>
      <w:tabs>
        <w:tab w:val="clear" w:pos="4153"/>
        <w:tab w:val="clear" w:pos="8306"/>
        <w:tab w:val="left" w:pos="30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2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27355D" w:rsidP="0027355D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9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Pr="00B2384B" w:rsidRDefault="003B238F" w:rsidP="0027355D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8F" w:rsidRDefault="00273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0384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1C7D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226C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7355D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38F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A1F3B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11547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4D6B4BC"/>
  <w15:docId w15:val="{27533013-B393-4CA1-AB2C-908ACEC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7355D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CNC milling machine, plant and equipment, risk management form</DEECD_Keywords>
    <PublishingExpirationDate xmlns="http://schemas.microsoft.com/sharepoint/v3" xsi:nil="true"/>
    <DEECD_Description xmlns="http://schemas.microsoft.com/sharepoint/v3">Plant and equipment risk managment form for a CNC Milling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84571637-c7f9-44a1-95b1-d459eb7afb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99E8A-47F9-40D8-B17A-F2B8B852EF54}"/>
</file>

<file path=customXml/itemProps5.xml><?xml version="1.0" encoding="utf-8"?>
<ds:datastoreItem xmlns:ds="http://schemas.openxmlformats.org/officeDocument/2006/customXml" ds:itemID="{B8828151-3811-4D81-BB97-6BAC9E9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2167</Words>
  <Characters>11270</Characters>
  <Application>Microsoft Office Word</Application>
  <DocSecurity>0</DocSecurity>
  <Lines>1024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CNC Milling Machine</vt:lpstr>
    </vt:vector>
  </TitlesOfParts>
  <Company>Marsh Pty Ltd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CNC Milling Machine</dc:title>
  <dc:creator>cjaconel</dc:creator>
  <cp:lastModifiedBy>Rizvi, Syed Hadi Hussain</cp:lastModifiedBy>
  <cp:revision>2</cp:revision>
  <cp:lastPrinted>2009-04-24T02:53:00Z</cp:lastPrinted>
  <dcterms:created xsi:type="dcterms:W3CDTF">2023-02-02T03:00:00Z</dcterms:created>
  <dcterms:modified xsi:type="dcterms:W3CDTF">2023-02-02T03:00:00Z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2023-02-02T02:54:13Z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5fb9f12b-b085-4fcf-bcbc-649e63df384c</vt:lpwstr>
  </property>
  <property fmtid="{D5CDD505-2E9C-101B-9397-08002B2CF9AE}" pid="27" name="MSIP_Label_38f1469a-2c2a-4aee-b92b-090d4c5468ff_ContentBits">
    <vt:lpwstr>0</vt:lpwstr>
  </property>
</Properties>
</file>