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67CA1" w14:textId="561A6EE3" w:rsidR="00C839EE" w:rsidRDefault="005A38BF" w:rsidP="00462A06">
      <w:pPr>
        <w:pStyle w:val="ESCoverPage"/>
      </w:pPr>
      <w:r>
        <w:t>Chemical</w:t>
      </w:r>
      <w:r w:rsidR="00544A6E">
        <w:t xml:space="preserve"> Management</w:t>
      </w:r>
      <w:r w:rsidR="00F26BBB">
        <w:t xml:space="preserve"> Procedure</w:t>
      </w:r>
    </w:p>
    <w:p w14:paraId="76155983" w14:textId="1CD74022" w:rsidR="009C2011" w:rsidRDefault="009C2011" w:rsidP="009A7628">
      <w:pPr>
        <w:pStyle w:val="ESBodyText"/>
      </w:pPr>
    </w:p>
    <w:p w14:paraId="44D8D6DB" w14:textId="3012C312" w:rsidR="009A7628" w:rsidRPr="009A7628" w:rsidRDefault="009A7628" w:rsidP="009A7628"/>
    <w:p w14:paraId="32BEC30C" w14:textId="3E862708" w:rsidR="002A4A24" w:rsidRDefault="002A4A24" w:rsidP="009A7628"/>
    <w:p w14:paraId="3B943EB7" w14:textId="39A2E227" w:rsidR="002A4A24" w:rsidRDefault="002A4A24" w:rsidP="002A4A24">
      <w:pPr>
        <w:tabs>
          <w:tab w:val="left" w:pos="5895"/>
        </w:tabs>
      </w:pPr>
      <w:r>
        <w:tab/>
      </w:r>
    </w:p>
    <w:p w14:paraId="64C5AD30" w14:textId="0E91E807" w:rsidR="002A4A24" w:rsidRDefault="002A4A24" w:rsidP="002A4A24"/>
    <w:p w14:paraId="0E7F0300" w14:textId="77777777" w:rsidR="00841F2A" w:rsidRPr="002A4A24" w:rsidRDefault="00841F2A" w:rsidP="002A4A24">
      <w:pPr>
        <w:sectPr w:rsidR="00841F2A" w:rsidRPr="002A4A24" w:rsidSect="00A96418">
          <w:headerReference w:type="default" r:id="rId11"/>
          <w:footerReference w:type="default" r:id="rId12"/>
          <w:headerReference w:type="first" r:id="rId13"/>
          <w:footerReference w:type="first" r:id="rId14"/>
          <w:pgSz w:w="11900" w:h="16840" w:code="9"/>
          <w:pgMar w:top="2360" w:right="1134" w:bottom="1134" w:left="1418" w:header="1134" w:footer="567" w:gutter="0"/>
          <w:pgNumType w:start="1"/>
          <w:cols w:space="397"/>
          <w:titlePg/>
          <w:docGrid w:linePitch="360"/>
        </w:sectPr>
      </w:pPr>
    </w:p>
    <w:p w14:paraId="21D3ACB4" w14:textId="6B8B9D0F" w:rsidR="00F26BBB" w:rsidRPr="00A00963" w:rsidRDefault="00A96418" w:rsidP="008C60DA">
      <w:pPr>
        <w:pStyle w:val="ESHeading2"/>
        <w:tabs>
          <w:tab w:val="clear" w:pos="858"/>
          <w:tab w:val="left" w:pos="851"/>
        </w:tabs>
        <w:spacing w:line="276" w:lineRule="auto"/>
        <w:ind w:left="856" w:hanging="856"/>
        <w:rPr>
          <w:rFonts w:cs="Arial"/>
          <w:sz w:val="22"/>
          <w:szCs w:val="22"/>
        </w:rPr>
      </w:pPr>
      <w:r>
        <w:rPr>
          <w:rFonts w:cs="Arial"/>
          <w:caps w:val="0"/>
          <w:sz w:val="22"/>
          <w:szCs w:val="22"/>
        </w:rPr>
        <w:lastRenderedPageBreak/>
        <w:t>Purpose</w:t>
      </w:r>
    </w:p>
    <w:p w14:paraId="17761F46" w14:textId="22BA4BA3" w:rsidR="00060044" w:rsidRPr="00E04631" w:rsidRDefault="006234B7" w:rsidP="003A261C">
      <w:pPr>
        <w:spacing w:before="120" w:line="276" w:lineRule="auto"/>
        <w:rPr>
          <w:sz w:val="22"/>
        </w:rPr>
      </w:pPr>
      <w:r w:rsidRPr="0070448F">
        <w:rPr>
          <w:sz w:val="22"/>
          <w:szCs w:val="22"/>
        </w:rPr>
        <w:t xml:space="preserve">The purpose of this procedure is to ensure </w:t>
      </w:r>
      <w:r>
        <w:rPr>
          <w:sz w:val="22"/>
          <w:szCs w:val="22"/>
        </w:rPr>
        <w:t xml:space="preserve">that </w:t>
      </w:r>
      <w:r w:rsidRPr="0070448F">
        <w:rPr>
          <w:sz w:val="22"/>
          <w:szCs w:val="22"/>
        </w:rPr>
        <w:t xml:space="preserve">all </w:t>
      </w:r>
      <w:hyperlink r:id="rId15" w:history="1">
        <w:r w:rsidRPr="008A0FF8">
          <w:rPr>
            <w:rStyle w:val="Hyperlink"/>
            <w:sz w:val="22"/>
            <w:szCs w:val="22"/>
          </w:rPr>
          <w:t>risks</w:t>
        </w:r>
      </w:hyperlink>
      <w:r w:rsidRPr="0070448F">
        <w:rPr>
          <w:sz w:val="22"/>
          <w:szCs w:val="22"/>
        </w:rPr>
        <w:t xml:space="preserve"> associated with the </w:t>
      </w:r>
      <w:r>
        <w:rPr>
          <w:sz w:val="22"/>
          <w:szCs w:val="22"/>
        </w:rPr>
        <w:t xml:space="preserve">storage, </w:t>
      </w:r>
      <w:r w:rsidRPr="0070448F">
        <w:rPr>
          <w:sz w:val="22"/>
          <w:szCs w:val="22"/>
        </w:rPr>
        <w:t xml:space="preserve">use </w:t>
      </w:r>
      <w:r>
        <w:rPr>
          <w:sz w:val="22"/>
          <w:szCs w:val="22"/>
        </w:rPr>
        <w:t xml:space="preserve">and disposal </w:t>
      </w:r>
      <w:r w:rsidRPr="0070448F">
        <w:rPr>
          <w:sz w:val="22"/>
          <w:szCs w:val="22"/>
        </w:rPr>
        <w:t xml:space="preserve">of </w:t>
      </w:r>
      <w:r w:rsidRPr="003A261C">
        <w:rPr>
          <w:sz w:val="22"/>
          <w:szCs w:val="22"/>
        </w:rPr>
        <w:t>chemicals</w:t>
      </w:r>
      <w:r w:rsidRPr="0070448F">
        <w:rPr>
          <w:sz w:val="22"/>
          <w:szCs w:val="22"/>
        </w:rPr>
        <w:t xml:space="preserve"> within Department of Education and </w:t>
      </w:r>
      <w:r>
        <w:rPr>
          <w:sz w:val="22"/>
          <w:szCs w:val="22"/>
        </w:rPr>
        <w:t>Training</w:t>
      </w:r>
      <w:r w:rsidRPr="0070448F">
        <w:rPr>
          <w:sz w:val="22"/>
          <w:szCs w:val="22"/>
        </w:rPr>
        <w:t xml:space="preserve"> (</w:t>
      </w:r>
      <w:r w:rsidR="008B7383">
        <w:rPr>
          <w:sz w:val="22"/>
          <w:szCs w:val="22"/>
        </w:rPr>
        <w:t>the Department</w:t>
      </w:r>
      <w:r w:rsidRPr="0070448F">
        <w:rPr>
          <w:sz w:val="22"/>
          <w:szCs w:val="22"/>
        </w:rPr>
        <w:t>)</w:t>
      </w:r>
      <w:r>
        <w:rPr>
          <w:sz w:val="22"/>
          <w:szCs w:val="22"/>
        </w:rPr>
        <w:t xml:space="preserve"> workplaces</w:t>
      </w:r>
      <w:r w:rsidRPr="0070448F">
        <w:rPr>
          <w:sz w:val="22"/>
          <w:szCs w:val="22"/>
        </w:rPr>
        <w:t xml:space="preserve"> are controlled and managed.</w:t>
      </w:r>
    </w:p>
    <w:p w14:paraId="3E259A86" w14:textId="0D504D0A" w:rsidR="00F26BBB" w:rsidRPr="00A00963" w:rsidRDefault="00A96418" w:rsidP="008C60DA">
      <w:pPr>
        <w:pStyle w:val="ESHeading2"/>
        <w:tabs>
          <w:tab w:val="clear" w:pos="858"/>
          <w:tab w:val="num" w:pos="851"/>
        </w:tabs>
        <w:spacing w:line="276" w:lineRule="auto"/>
        <w:ind w:left="856" w:hanging="856"/>
        <w:rPr>
          <w:rFonts w:cs="Arial"/>
          <w:sz w:val="22"/>
          <w:szCs w:val="22"/>
        </w:rPr>
      </w:pPr>
      <w:r>
        <w:rPr>
          <w:rFonts w:cs="Arial"/>
          <w:caps w:val="0"/>
          <w:sz w:val="22"/>
          <w:szCs w:val="22"/>
        </w:rPr>
        <w:t>Scope</w:t>
      </w:r>
    </w:p>
    <w:p w14:paraId="6ABB04F4" w14:textId="64AAC63B" w:rsidR="00060044" w:rsidRPr="00FC49F9" w:rsidRDefault="00060044" w:rsidP="003A261C">
      <w:pPr>
        <w:spacing w:before="120" w:line="276" w:lineRule="auto"/>
        <w:ind w:right="318"/>
        <w:rPr>
          <w:sz w:val="22"/>
          <w:szCs w:val="22"/>
        </w:rPr>
      </w:pPr>
      <w:r w:rsidRPr="00FC49F9">
        <w:rPr>
          <w:sz w:val="22"/>
          <w:szCs w:val="22"/>
        </w:rPr>
        <w:t xml:space="preserve">This procedure applies to all </w:t>
      </w:r>
      <w:r w:rsidR="00D7108D">
        <w:rPr>
          <w:sz w:val="22"/>
          <w:szCs w:val="22"/>
        </w:rPr>
        <w:t>Department</w:t>
      </w:r>
      <w:r w:rsidR="00D7108D" w:rsidRPr="00FC49F9">
        <w:rPr>
          <w:sz w:val="22"/>
          <w:szCs w:val="22"/>
        </w:rPr>
        <w:t xml:space="preserve"> </w:t>
      </w:r>
      <w:r w:rsidRPr="00FC49F9">
        <w:rPr>
          <w:sz w:val="22"/>
          <w:szCs w:val="22"/>
        </w:rPr>
        <w:t xml:space="preserve">workplaces, including schools and central and regional offices. </w:t>
      </w:r>
    </w:p>
    <w:p w14:paraId="001C1FE6" w14:textId="795F6B62" w:rsidR="00F26BBB" w:rsidRPr="00A00963" w:rsidRDefault="00F26BBB" w:rsidP="008C60DA">
      <w:pPr>
        <w:pStyle w:val="ESHeading2"/>
        <w:tabs>
          <w:tab w:val="clear" w:pos="858"/>
          <w:tab w:val="num" w:pos="851"/>
        </w:tabs>
        <w:spacing w:line="276" w:lineRule="auto"/>
        <w:ind w:left="856" w:hanging="856"/>
        <w:rPr>
          <w:rFonts w:cs="Arial"/>
          <w:sz w:val="22"/>
          <w:szCs w:val="22"/>
        </w:rPr>
      </w:pPr>
      <w:r w:rsidRPr="00A00963">
        <w:rPr>
          <w:rFonts w:cs="Arial"/>
          <w:caps w:val="0"/>
          <w:sz w:val="22"/>
          <w:szCs w:val="22"/>
        </w:rPr>
        <w:t>Procedure</w:t>
      </w:r>
    </w:p>
    <w:p w14:paraId="66FE4A76" w14:textId="674BC4F2" w:rsidR="00F26BBB" w:rsidRPr="00556806" w:rsidRDefault="00C4092E" w:rsidP="008C60DA">
      <w:pPr>
        <w:pStyle w:val="Heading2"/>
        <w:numPr>
          <w:ilvl w:val="0"/>
          <w:numId w:val="0"/>
        </w:numPr>
        <w:spacing w:before="240" w:after="120" w:line="276" w:lineRule="auto"/>
        <w:ind w:left="851" w:hanging="851"/>
        <w:rPr>
          <w:rFonts w:cs="Arial"/>
          <w:caps w:val="0"/>
          <w:sz w:val="22"/>
          <w:szCs w:val="22"/>
        </w:rPr>
      </w:pPr>
      <w:r w:rsidRPr="00556806">
        <w:rPr>
          <w:rFonts w:cs="Arial"/>
          <w:caps w:val="0"/>
          <w:sz w:val="22"/>
          <w:szCs w:val="22"/>
        </w:rPr>
        <w:t>3.1</w:t>
      </w:r>
      <w:r w:rsidR="00C6543B">
        <w:rPr>
          <w:rFonts w:cs="Arial"/>
          <w:caps w:val="0"/>
          <w:sz w:val="22"/>
          <w:szCs w:val="22"/>
        </w:rPr>
        <w:tab/>
      </w:r>
      <w:r w:rsidRPr="00556806">
        <w:rPr>
          <w:rFonts w:cs="Arial"/>
          <w:caps w:val="0"/>
          <w:sz w:val="22"/>
          <w:szCs w:val="22"/>
        </w:rPr>
        <w:t>Identify Dangerous Goods and Hazardous Substances</w:t>
      </w:r>
    </w:p>
    <w:p w14:paraId="14527F39" w14:textId="068E7827" w:rsidR="006234B7" w:rsidRPr="003A261C" w:rsidRDefault="006234B7" w:rsidP="0061631F">
      <w:pPr>
        <w:spacing w:before="120" w:line="276" w:lineRule="auto"/>
        <w:rPr>
          <w:i/>
          <w:sz w:val="22"/>
          <w:szCs w:val="22"/>
          <w:shd w:val="clear" w:color="auto" w:fill="FFFF00"/>
        </w:rPr>
      </w:pPr>
      <w:r>
        <w:rPr>
          <w:sz w:val="22"/>
          <w:szCs w:val="22"/>
        </w:rPr>
        <w:t xml:space="preserve">The </w:t>
      </w:r>
      <w:hyperlink r:id="rId16" w:history="1">
        <w:r w:rsidRPr="00855C21">
          <w:rPr>
            <w:rStyle w:val="Hyperlink"/>
            <w:sz w:val="22"/>
            <w:szCs w:val="22"/>
          </w:rPr>
          <w:t>Workplace Manager</w:t>
        </w:r>
      </w:hyperlink>
      <w:r w:rsidRPr="00855C21">
        <w:rPr>
          <w:sz w:val="22"/>
          <w:szCs w:val="22"/>
        </w:rPr>
        <w:t xml:space="preserve"> </w:t>
      </w:r>
      <w:r w:rsidRPr="006C160B">
        <w:rPr>
          <w:sz w:val="22"/>
          <w:szCs w:val="22"/>
        </w:rPr>
        <w:t>and</w:t>
      </w:r>
      <w:r>
        <w:rPr>
          <w:b/>
          <w:sz w:val="22"/>
          <w:szCs w:val="22"/>
        </w:rPr>
        <w:t>/</w:t>
      </w:r>
      <w:r w:rsidRPr="004636D3">
        <w:rPr>
          <w:sz w:val="22"/>
          <w:szCs w:val="22"/>
        </w:rPr>
        <w:t>or</w:t>
      </w:r>
      <w:r w:rsidRPr="00BB6029">
        <w:rPr>
          <w:b/>
          <w:sz w:val="22"/>
          <w:szCs w:val="22"/>
        </w:rPr>
        <w:t xml:space="preserve"> </w:t>
      </w:r>
      <w:hyperlink r:id="rId17" w:history="1">
        <w:r w:rsidRPr="00855C21">
          <w:rPr>
            <w:rStyle w:val="Hyperlink"/>
            <w:sz w:val="22"/>
            <w:szCs w:val="22"/>
          </w:rPr>
          <w:t>Management OHS Nominee</w:t>
        </w:r>
      </w:hyperlink>
      <w:r w:rsidRPr="00855C21">
        <w:rPr>
          <w:sz w:val="22"/>
          <w:szCs w:val="22"/>
        </w:rPr>
        <w:t xml:space="preserve"> </w:t>
      </w:r>
      <w:r>
        <w:rPr>
          <w:sz w:val="22"/>
          <w:szCs w:val="22"/>
        </w:rPr>
        <w:t xml:space="preserve">must ensure that </w:t>
      </w:r>
      <w:r w:rsidRPr="00BB6029">
        <w:rPr>
          <w:sz w:val="22"/>
          <w:szCs w:val="22"/>
        </w:rPr>
        <w:t xml:space="preserve">all </w:t>
      </w:r>
      <w:hyperlink r:id="rId18" w:history="1">
        <w:r w:rsidRPr="008A0FF8">
          <w:rPr>
            <w:rStyle w:val="Hyperlink"/>
            <w:sz w:val="22"/>
            <w:szCs w:val="22"/>
          </w:rPr>
          <w:t>dangerous goods</w:t>
        </w:r>
      </w:hyperlink>
      <w:r w:rsidRPr="00BB6029">
        <w:rPr>
          <w:sz w:val="22"/>
          <w:szCs w:val="22"/>
        </w:rPr>
        <w:t xml:space="preserve"> and </w:t>
      </w:r>
      <w:hyperlink r:id="rId19" w:history="1">
        <w:r w:rsidRPr="008A0FF8">
          <w:rPr>
            <w:rStyle w:val="Hyperlink"/>
            <w:sz w:val="22"/>
            <w:szCs w:val="22"/>
          </w:rPr>
          <w:t>hazardous substances</w:t>
        </w:r>
      </w:hyperlink>
      <w:r w:rsidRPr="00BB6029">
        <w:rPr>
          <w:sz w:val="22"/>
          <w:szCs w:val="22"/>
        </w:rPr>
        <w:t xml:space="preserve"> </w:t>
      </w:r>
      <w:r>
        <w:rPr>
          <w:sz w:val="22"/>
          <w:szCs w:val="22"/>
        </w:rPr>
        <w:t xml:space="preserve">are identified </w:t>
      </w:r>
      <w:r w:rsidRPr="00BB6029">
        <w:rPr>
          <w:sz w:val="22"/>
          <w:szCs w:val="22"/>
        </w:rPr>
        <w:t>within the workplace</w:t>
      </w:r>
      <w:r w:rsidR="003A261C">
        <w:rPr>
          <w:sz w:val="22"/>
          <w:szCs w:val="22"/>
        </w:rPr>
        <w:t>.</w:t>
      </w:r>
    </w:p>
    <w:p w14:paraId="3BE77C02" w14:textId="77777777" w:rsidR="006234B7" w:rsidRPr="00BB6029" w:rsidRDefault="006234B7" w:rsidP="0061631F">
      <w:pPr>
        <w:spacing w:before="120" w:line="276" w:lineRule="auto"/>
        <w:rPr>
          <w:sz w:val="22"/>
          <w:szCs w:val="22"/>
        </w:rPr>
      </w:pPr>
      <w:r w:rsidRPr="00BB6029">
        <w:rPr>
          <w:sz w:val="22"/>
          <w:szCs w:val="22"/>
        </w:rPr>
        <w:t>Examples of locations where dangerous goods and hazardous substances may be found include:</w:t>
      </w:r>
    </w:p>
    <w:p w14:paraId="3A8D2B73" w14:textId="77777777" w:rsidR="006234B7" w:rsidRPr="00BB6029" w:rsidRDefault="006234B7" w:rsidP="0061631F">
      <w:pPr>
        <w:numPr>
          <w:ilvl w:val="0"/>
          <w:numId w:val="47"/>
        </w:numPr>
        <w:tabs>
          <w:tab w:val="clear" w:pos="720"/>
          <w:tab w:val="num" w:pos="1134"/>
        </w:tabs>
        <w:spacing w:before="60" w:after="60" w:line="276" w:lineRule="auto"/>
        <w:ind w:left="425" w:hanging="425"/>
        <w:rPr>
          <w:sz w:val="22"/>
          <w:szCs w:val="22"/>
        </w:rPr>
      </w:pPr>
      <w:r>
        <w:rPr>
          <w:sz w:val="22"/>
          <w:szCs w:val="22"/>
        </w:rPr>
        <w:t>materials technology areas</w:t>
      </w:r>
    </w:p>
    <w:p w14:paraId="54C8A2A2" w14:textId="77777777" w:rsidR="006234B7" w:rsidRPr="00BB6029" w:rsidRDefault="006234B7" w:rsidP="0061631F">
      <w:pPr>
        <w:numPr>
          <w:ilvl w:val="0"/>
          <w:numId w:val="47"/>
        </w:numPr>
        <w:tabs>
          <w:tab w:val="clear" w:pos="720"/>
          <w:tab w:val="num" w:pos="1134"/>
        </w:tabs>
        <w:spacing w:before="60" w:after="60" w:line="276" w:lineRule="auto"/>
        <w:ind w:left="425" w:hanging="425"/>
        <w:rPr>
          <w:sz w:val="22"/>
          <w:szCs w:val="22"/>
        </w:rPr>
      </w:pPr>
      <w:r>
        <w:rPr>
          <w:sz w:val="22"/>
          <w:szCs w:val="22"/>
        </w:rPr>
        <w:t>a</w:t>
      </w:r>
      <w:r w:rsidRPr="00BB6029">
        <w:rPr>
          <w:sz w:val="22"/>
          <w:szCs w:val="22"/>
        </w:rPr>
        <w:t xml:space="preserve">rt </w:t>
      </w:r>
      <w:r>
        <w:rPr>
          <w:sz w:val="22"/>
          <w:szCs w:val="22"/>
        </w:rPr>
        <w:t>rooms</w:t>
      </w:r>
    </w:p>
    <w:p w14:paraId="3014021C" w14:textId="77777777" w:rsidR="006234B7" w:rsidRPr="00BB6029" w:rsidRDefault="006234B7" w:rsidP="0061631F">
      <w:pPr>
        <w:numPr>
          <w:ilvl w:val="0"/>
          <w:numId w:val="47"/>
        </w:numPr>
        <w:tabs>
          <w:tab w:val="clear" w:pos="720"/>
          <w:tab w:val="num" w:pos="1134"/>
        </w:tabs>
        <w:spacing w:before="60" w:after="60" w:line="276" w:lineRule="auto"/>
        <w:ind w:left="425" w:hanging="425"/>
        <w:rPr>
          <w:sz w:val="22"/>
          <w:szCs w:val="22"/>
        </w:rPr>
      </w:pPr>
      <w:r>
        <w:rPr>
          <w:sz w:val="22"/>
          <w:szCs w:val="22"/>
        </w:rPr>
        <w:t>d</w:t>
      </w:r>
      <w:r w:rsidRPr="00BB6029">
        <w:rPr>
          <w:sz w:val="22"/>
          <w:szCs w:val="22"/>
        </w:rPr>
        <w:t>ark rooms</w:t>
      </w:r>
    </w:p>
    <w:p w14:paraId="0AA1BD2C" w14:textId="77777777" w:rsidR="006234B7" w:rsidRDefault="006234B7" w:rsidP="0061631F">
      <w:pPr>
        <w:numPr>
          <w:ilvl w:val="0"/>
          <w:numId w:val="47"/>
        </w:numPr>
        <w:tabs>
          <w:tab w:val="clear" w:pos="720"/>
          <w:tab w:val="num" w:pos="1134"/>
        </w:tabs>
        <w:spacing w:before="60" w:after="60" w:line="276" w:lineRule="auto"/>
        <w:ind w:left="425" w:hanging="425"/>
        <w:rPr>
          <w:sz w:val="22"/>
          <w:szCs w:val="22"/>
        </w:rPr>
      </w:pPr>
      <w:r>
        <w:rPr>
          <w:sz w:val="22"/>
          <w:szCs w:val="22"/>
        </w:rPr>
        <w:t>science l</w:t>
      </w:r>
      <w:r w:rsidRPr="00BB6029">
        <w:rPr>
          <w:sz w:val="22"/>
          <w:szCs w:val="22"/>
        </w:rPr>
        <w:t>aboratories</w:t>
      </w:r>
    </w:p>
    <w:p w14:paraId="79E30205" w14:textId="77777777" w:rsidR="006234B7" w:rsidRPr="00BB6029" w:rsidRDefault="006234B7" w:rsidP="0061631F">
      <w:pPr>
        <w:numPr>
          <w:ilvl w:val="0"/>
          <w:numId w:val="47"/>
        </w:numPr>
        <w:tabs>
          <w:tab w:val="clear" w:pos="720"/>
          <w:tab w:val="num" w:pos="1134"/>
        </w:tabs>
        <w:spacing w:before="60" w:after="60" w:line="276" w:lineRule="auto"/>
        <w:ind w:left="425" w:hanging="425"/>
        <w:rPr>
          <w:sz w:val="22"/>
          <w:szCs w:val="22"/>
        </w:rPr>
      </w:pPr>
      <w:r>
        <w:rPr>
          <w:sz w:val="22"/>
          <w:szCs w:val="22"/>
        </w:rPr>
        <w:t>classrooms</w:t>
      </w:r>
    </w:p>
    <w:p w14:paraId="14D16D22" w14:textId="77777777" w:rsidR="006234B7" w:rsidRPr="00BB6029" w:rsidRDefault="006234B7" w:rsidP="0061631F">
      <w:pPr>
        <w:numPr>
          <w:ilvl w:val="0"/>
          <w:numId w:val="47"/>
        </w:numPr>
        <w:tabs>
          <w:tab w:val="clear" w:pos="720"/>
          <w:tab w:val="num" w:pos="1134"/>
        </w:tabs>
        <w:spacing w:before="60" w:after="60" w:line="276" w:lineRule="auto"/>
        <w:ind w:left="425" w:hanging="425"/>
        <w:rPr>
          <w:sz w:val="22"/>
          <w:szCs w:val="22"/>
        </w:rPr>
      </w:pPr>
      <w:r>
        <w:rPr>
          <w:sz w:val="22"/>
          <w:szCs w:val="22"/>
        </w:rPr>
        <w:t>s</w:t>
      </w:r>
      <w:r w:rsidRPr="00BB6029">
        <w:rPr>
          <w:sz w:val="22"/>
          <w:szCs w:val="22"/>
        </w:rPr>
        <w:t xml:space="preserve">torage </w:t>
      </w:r>
      <w:r>
        <w:rPr>
          <w:sz w:val="22"/>
          <w:szCs w:val="22"/>
        </w:rPr>
        <w:t>areas (including the cleaner’s cupboard)</w:t>
      </w:r>
    </w:p>
    <w:p w14:paraId="415479CF" w14:textId="77777777" w:rsidR="006234B7" w:rsidRPr="00BB6029" w:rsidRDefault="006234B7" w:rsidP="0061631F">
      <w:pPr>
        <w:numPr>
          <w:ilvl w:val="0"/>
          <w:numId w:val="47"/>
        </w:numPr>
        <w:tabs>
          <w:tab w:val="clear" w:pos="720"/>
          <w:tab w:val="num" w:pos="1134"/>
        </w:tabs>
        <w:spacing w:before="60" w:after="60" w:line="276" w:lineRule="auto"/>
        <w:ind w:left="425" w:hanging="425"/>
        <w:rPr>
          <w:sz w:val="22"/>
          <w:szCs w:val="22"/>
        </w:rPr>
      </w:pPr>
      <w:r>
        <w:rPr>
          <w:sz w:val="22"/>
          <w:szCs w:val="22"/>
        </w:rPr>
        <w:t>maintenance/garden sheds</w:t>
      </w:r>
    </w:p>
    <w:p w14:paraId="60D1C679" w14:textId="77777777" w:rsidR="006234B7" w:rsidRDefault="006234B7" w:rsidP="0061631F">
      <w:pPr>
        <w:numPr>
          <w:ilvl w:val="0"/>
          <w:numId w:val="47"/>
        </w:numPr>
        <w:tabs>
          <w:tab w:val="clear" w:pos="720"/>
          <w:tab w:val="num" w:pos="1134"/>
        </w:tabs>
        <w:spacing w:before="60" w:after="60" w:line="276" w:lineRule="auto"/>
        <w:ind w:left="425" w:hanging="425"/>
        <w:rPr>
          <w:sz w:val="22"/>
          <w:szCs w:val="22"/>
        </w:rPr>
      </w:pPr>
      <w:r>
        <w:rPr>
          <w:sz w:val="22"/>
          <w:szCs w:val="22"/>
        </w:rPr>
        <w:t>kitchens/canteens</w:t>
      </w:r>
    </w:p>
    <w:p w14:paraId="31CC8C84" w14:textId="56ED05A8" w:rsidR="006234B7" w:rsidRPr="0061631F" w:rsidRDefault="006234B7" w:rsidP="0061631F">
      <w:pPr>
        <w:numPr>
          <w:ilvl w:val="0"/>
          <w:numId w:val="47"/>
        </w:numPr>
        <w:tabs>
          <w:tab w:val="clear" w:pos="720"/>
          <w:tab w:val="num" w:pos="1134"/>
        </w:tabs>
        <w:spacing w:before="60" w:after="60" w:line="276" w:lineRule="auto"/>
        <w:ind w:left="425" w:hanging="425"/>
        <w:rPr>
          <w:sz w:val="22"/>
          <w:szCs w:val="22"/>
        </w:rPr>
      </w:pPr>
      <w:proofErr w:type="gramStart"/>
      <w:r w:rsidRPr="004960D4">
        <w:rPr>
          <w:sz w:val="22"/>
          <w:szCs w:val="22"/>
        </w:rPr>
        <w:t>swimming</w:t>
      </w:r>
      <w:proofErr w:type="gramEnd"/>
      <w:r w:rsidRPr="004960D4">
        <w:rPr>
          <w:sz w:val="22"/>
          <w:szCs w:val="22"/>
        </w:rPr>
        <w:t xml:space="preserve"> pools</w:t>
      </w:r>
      <w:r>
        <w:rPr>
          <w:sz w:val="22"/>
          <w:szCs w:val="22"/>
        </w:rPr>
        <w:t>.</w:t>
      </w:r>
    </w:p>
    <w:p w14:paraId="0F377B19" w14:textId="03C9C35D" w:rsidR="006234B7" w:rsidRDefault="006234B7" w:rsidP="0061631F">
      <w:pPr>
        <w:spacing w:before="120" w:line="276" w:lineRule="auto"/>
        <w:rPr>
          <w:iCs/>
          <w:color w:val="000000"/>
          <w:sz w:val="22"/>
          <w:szCs w:val="22"/>
        </w:rPr>
      </w:pPr>
      <w:r w:rsidRPr="0061631F">
        <w:rPr>
          <w:b/>
          <w:iCs/>
          <w:color w:val="000000"/>
          <w:sz w:val="22"/>
          <w:szCs w:val="22"/>
        </w:rPr>
        <w:t>Note:</w:t>
      </w:r>
      <w:r w:rsidRPr="002749A5">
        <w:rPr>
          <w:iCs/>
          <w:color w:val="000000"/>
          <w:sz w:val="22"/>
          <w:szCs w:val="22"/>
        </w:rPr>
        <w:t xml:space="preserve"> There are a number </w:t>
      </w:r>
      <w:r w:rsidRPr="002749A5">
        <w:rPr>
          <w:iCs/>
          <w:sz w:val="22"/>
          <w:szCs w:val="22"/>
        </w:rPr>
        <w:t>of prohibited substances</w:t>
      </w:r>
      <w:r w:rsidRPr="002749A5">
        <w:rPr>
          <w:iCs/>
          <w:color w:val="000000"/>
          <w:sz w:val="22"/>
          <w:szCs w:val="22"/>
        </w:rPr>
        <w:t xml:space="preserve"> which must not be stored or handled in any </w:t>
      </w:r>
      <w:r w:rsidR="00D7108D">
        <w:rPr>
          <w:iCs/>
          <w:color w:val="000000"/>
          <w:sz w:val="22"/>
          <w:szCs w:val="22"/>
        </w:rPr>
        <w:t>Department</w:t>
      </w:r>
      <w:r w:rsidRPr="002749A5">
        <w:rPr>
          <w:iCs/>
          <w:color w:val="000000"/>
          <w:sz w:val="22"/>
          <w:szCs w:val="22"/>
        </w:rPr>
        <w:t xml:space="preserve"> school or workplace, see </w:t>
      </w:r>
      <w:r w:rsidRPr="00A83448">
        <w:rPr>
          <w:iCs/>
          <w:color w:val="000000"/>
          <w:sz w:val="22"/>
          <w:szCs w:val="22"/>
        </w:rPr>
        <w:t xml:space="preserve">Section </w:t>
      </w:r>
      <w:r>
        <w:rPr>
          <w:iCs/>
          <w:color w:val="000000"/>
          <w:sz w:val="22"/>
          <w:szCs w:val="22"/>
        </w:rPr>
        <w:t>3.4</w:t>
      </w:r>
      <w:r w:rsidRPr="00A83448">
        <w:rPr>
          <w:iCs/>
          <w:color w:val="000000"/>
          <w:sz w:val="22"/>
          <w:szCs w:val="22"/>
        </w:rPr>
        <w:t xml:space="preserve"> of this procedure.</w:t>
      </w:r>
    </w:p>
    <w:p w14:paraId="56A645C5" w14:textId="27317C91" w:rsidR="00F26BBB" w:rsidRPr="00A00963" w:rsidRDefault="00C4092E" w:rsidP="008C60DA">
      <w:pPr>
        <w:pStyle w:val="Heading2"/>
        <w:numPr>
          <w:ilvl w:val="0"/>
          <w:numId w:val="0"/>
        </w:numPr>
        <w:spacing w:before="240" w:after="120" w:line="276" w:lineRule="auto"/>
        <w:ind w:left="851" w:hanging="851"/>
        <w:rPr>
          <w:rFonts w:cs="Arial"/>
          <w:sz w:val="22"/>
          <w:szCs w:val="22"/>
        </w:rPr>
      </w:pPr>
      <w:r>
        <w:rPr>
          <w:rFonts w:cs="Arial"/>
          <w:caps w:val="0"/>
          <w:sz w:val="22"/>
          <w:szCs w:val="22"/>
        </w:rPr>
        <w:t>3.2</w:t>
      </w:r>
      <w:r w:rsidR="00C6543B">
        <w:rPr>
          <w:rFonts w:cs="Arial"/>
          <w:caps w:val="0"/>
          <w:sz w:val="22"/>
          <w:szCs w:val="22"/>
        </w:rPr>
        <w:tab/>
      </w:r>
      <w:r w:rsidR="006234B7">
        <w:rPr>
          <w:rFonts w:cs="Arial"/>
          <w:caps w:val="0"/>
          <w:sz w:val="22"/>
          <w:szCs w:val="22"/>
        </w:rPr>
        <w:t>Establish/review the Chemical Register</w:t>
      </w:r>
    </w:p>
    <w:p w14:paraId="139AD2D4" w14:textId="6991D2B9" w:rsidR="006234B7" w:rsidRDefault="006234B7" w:rsidP="0061631F">
      <w:pPr>
        <w:spacing w:before="120" w:line="276" w:lineRule="auto"/>
        <w:rPr>
          <w:sz w:val="22"/>
          <w:szCs w:val="22"/>
        </w:rPr>
      </w:pPr>
      <w:r>
        <w:rPr>
          <w:sz w:val="22"/>
          <w:szCs w:val="22"/>
        </w:rPr>
        <w:t xml:space="preserve">The </w:t>
      </w:r>
      <w:r w:rsidRPr="00483936">
        <w:rPr>
          <w:b/>
          <w:sz w:val="22"/>
          <w:szCs w:val="22"/>
        </w:rPr>
        <w:t>Workplace Manager</w:t>
      </w:r>
      <w:r>
        <w:rPr>
          <w:sz w:val="22"/>
          <w:szCs w:val="22"/>
        </w:rPr>
        <w:t xml:space="preserve"> is to ensure details of all dangerous goods and hazardous substances stored or handled in the workplace are entered into a </w:t>
      </w:r>
      <w:r w:rsidRPr="00855C21">
        <w:rPr>
          <w:rStyle w:val="Hyperlink"/>
          <w:i/>
          <w:color w:val="auto"/>
          <w:sz w:val="22"/>
          <w:szCs w:val="22"/>
          <w:u w:val="none"/>
        </w:rPr>
        <w:t>Chemical Register</w:t>
      </w:r>
      <w:r w:rsidRPr="0061631F">
        <w:rPr>
          <w:sz w:val="22"/>
          <w:szCs w:val="22"/>
        </w:rPr>
        <w:t>.</w:t>
      </w:r>
    </w:p>
    <w:p w14:paraId="72A988FC" w14:textId="7603BCA3" w:rsidR="00060044" w:rsidRPr="00FC49F9" w:rsidRDefault="006234B7" w:rsidP="0061631F">
      <w:pPr>
        <w:spacing w:before="120" w:line="276" w:lineRule="auto"/>
        <w:rPr>
          <w:sz w:val="22"/>
          <w:szCs w:val="22"/>
        </w:rPr>
      </w:pPr>
      <w:r>
        <w:rPr>
          <w:sz w:val="22"/>
          <w:szCs w:val="22"/>
        </w:rPr>
        <w:t>T</w:t>
      </w:r>
      <w:r w:rsidRPr="00BB6029">
        <w:rPr>
          <w:sz w:val="22"/>
          <w:szCs w:val="22"/>
        </w:rPr>
        <w:t xml:space="preserve">he </w:t>
      </w:r>
      <w:r w:rsidR="0061631F" w:rsidRPr="0061631F">
        <w:rPr>
          <w:i/>
          <w:sz w:val="22"/>
          <w:szCs w:val="22"/>
        </w:rPr>
        <w:t>Chemical Register</w:t>
      </w:r>
      <w:r w:rsidR="0061631F">
        <w:rPr>
          <w:sz w:val="22"/>
          <w:szCs w:val="22"/>
        </w:rPr>
        <w:t xml:space="preserve"> </w:t>
      </w:r>
      <w:r w:rsidRPr="0061631F">
        <w:rPr>
          <w:sz w:val="22"/>
          <w:szCs w:val="22"/>
        </w:rPr>
        <w:t>i</w:t>
      </w:r>
      <w:r w:rsidRPr="00BB6029">
        <w:rPr>
          <w:sz w:val="22"/>
          <w:szCs w:val="22"/>
        </w:rPr>
        <w:t xml:space="preserve">s </w:t>
      </w:r>
      <w:r>
        <w:rPr>
          <w:sz w:val="22"/>
          <w:szCs w:val="22"/>
        </w:rPr>
        <w:t>to be</w:t>
      </w:r>
      <w:r w:rsidRPr="00BB6029">
        <w:rPr>
          <w:sz w:val="22"/>
          <w:szCs w:val="22"/>
        </w:rPr>
        <w:t xml:space="preserve"> reviewed when </w:t>
      </w:r>
      <w:r>
        <w:rPr>
          <w:sz w:val="22"/>
          <w:szCs w:val="22"/>
        </w:rPr>
        <w:t>new or additional quantities of chemicals are introduced into the workplace,</w:t>
      </w:r>
      <w:r w:rsidRPr="00BB6029">
        <w:rPr>
          <w:sz w:val="22"/>
          <w:szCs w:val="22"/>
        </w:rPr>
        <w:t xml:space="preserve"> </w:t>
      </w:r>
      <w:r>
        <w:rPr>
          <w:sz w:val="22"/>
          <w:szCs w:val="22"/>
        </w:rPr>
        <w:t xml:space="preserve">or when </w:t>
      </w:r>
      <w:hyperlink r:id="rId20" w:history="1">
        <w:r w:rsidRPr="008A0FF8">
          <w:rPr>
            <w:rStyle w:val="Hyperlink"/>
            <w:sz w:val="22"/>
            <w:szCs w:val="22"/>
          </w:rPr>
          <w:t>risk controls</w:t>
        </w:r>
      </w:hyperlink>
      <w:r>
        <w:rPr>
          <w:sz w:val="22"/>
          <w:szCs w:val="22"/>
        </w:rPr>
        <w:t xml:space="preserve"> have changed, or are no longer effective.</w:t>
      </w:r>
    </w:p>
    <w:p w14:paraId="6621B2DB" w14:textId="6ADEFF86" w:rsidR="00F26BBB" w:rsidRPr="00A00963" w:rsidRDefault="00C4092E" w:rsidP="008C60DA">
      <w:pPr>
        <w:pStyle w:val="Heading2"/>
        <w:numPr>
          <w:ilvl w:val="0"/>
          <w:numId w:val="0"/>
        </w:numPr>
        <w:spacing w:before="240" w:after="120" w:line="276" w:lineRule="auto"/>
        <w:ind w:left="851" w:hanging="851"/>
        <w:rPr>
          <w:rFonts w:cs="Arial"/>
          <w:sz w:val="22"/>
          <w:szCs w:val="22"/>
        </w:rPr>
      </w:pPr>
      <w:r>
        <w:rPr>
          <w:rFonts w:cs="Arial"/>
          <w:caps w:val="0"/>
          <w:sz w:val="22"/>
          <w:szCs w:val="22"/>
        </w:rPr>
        <w:t>3.3</w:t>
      </w:r>
      <w:r w:rsidR="00C6543B">
        <w:rPr>
          <w:rFonts w:cs="Arial"/>
          <w:caps w:val="0"/>
          <w:sz w:val="22"/>
          <w:szCs w:val="22"/>
        </w:rPr>
        <w:tab/>
      </w:r>
      <w:r w:rsidR="006234B7">
        <w:rPr>
          <w:rFonts w:cs="Arial"/>
          <w:caps w:val="0"/>
          <w:sz w:val="22"/>
          <w:szCs w:val="22"/>
        </w:rPr>
        <w:t>Obtaining Safety Data Sheets</w:t>
      </w:r>
    </w:p>
    <w:p w14:paraId="270D7865" w14:textId="3A33B3F5" w:rsidR="006234B7" w:rsidRPr="001F3EBD" w:rsidRDefault="006234B7" w:rsidP="0061631F">
      <w:pPr>
        <w:tabs>
          <w:tab w:val="left" w:pos="426"/>
        </w:tabs>
        <w:spacing w:before="120" w:line="276" w:lineRule="auto"/>
        <w:rPr>
          <w:sz w:val="22"/>
          <w:szCs w:val="22"/>
          <w:u w:val="single"/>
        </w:rPr>
      </w:pPr>
      <w:r w:rsidRPr="00262176">
        <w:rPr>
          <w:b/>
          <w:sz w:val="22"/>
          <w:szCs w:val="22"/>
        </w:rPr>
        <w:t xml:space="preserve">The Workplace Manager </w:t>
      </w:r>
      <w:r w:rsidRPr="006C160B">
        <w:rPr>
          <w:sz w:val="22"/>
          <w:szCs w:val="22"/>
        </w:rPr>
        <w:t>and</w:t>
      </w:r>
      <w:r>
        <w:rPr>
          <w:b/>
          <w:sz w:val="22"/>
          <w:szCs w:val="22"/>
        </w:rPr>
        <w:t>/</w:t>
      </w:r>
      <w:r w:rsidRPr="004636D3">
        <w:rPr>
          <w:sz w:val="22"/>
          <w:szCs w:val="22"/>
        </w:rPr>
        <w:t>or</w:t>
      </w:r>
      <w:r w:rsidRPr="00262176">
        <w:rPr>
          <w:b/>
          <w:sz w:val="22"/>
          <w:szCs w:val="22"/>
        </w:rPr>
        <w:t xml:space="preserve"> Management OHS Nominee</w:t>
      </w:r>
      <w:r>
        <w:rPr>
          <w:sz w:val="22"/>
          <w:szCs w:val="22"/>
        </w:rPr>
        <w:t xml:space="preserve"> must ensure a</w:t>
      </w:r>
      <w:r w:rsidRPr="00BB6029">
        <w:rPr>
          <w:sz w:val="22"/>
          <w:szCs w:val="22"/>
        </w:rPr>
        <w:t xml:space="preserve"> </w:t>
      </w:r>
      <w:r w:rsidRPr="00C1342B">
        <w:rPr>
          <w:sz w:val="22"/>
          <w:szCs w:val="22"/>
        </w:rPr>
        <w:t>hard copy</w:t>
      </w:r>
      <w:r w:rsidRPr="00BB6029">
        <w:rPr>
          <w:sz w:val="22"/>
          <w:szCs w:val="22"/>
        </w:rPr>
        <w:t xml:space="preserve"> collection of </w:t>
      </w:r>
      <w:r>
        <w:rPr>
          <w:sz w:val="22"/>
          <w:szCs w:val="22"/>
        </w:rPr>
        <w:t>current</w:t>
      </w:r>
      <w:r w:rsidRPr="00BB6029">
        <w:rPr>
          <w:sz w:val="22"/>
          <w:szCs w:val="22"/>
        </w:rPr>
        <w:t xml:space="preserve"> </w:t>
      </w:r>
      <w:hyperlink r:id="rId21" w:history="1">
        <w:r w:rsidRPr="008A0FF8">
          <w:rPr>
            <w:rStyle w:val="Hyperlink"/>
            <w:sz w:val="22"/>
            <w:szCs w:val="22"/>
          </w:rPr>
          <w:t>Safety Data Sheet</w:t>
        </w:r>
      </w:hyperlink>
      <w:r>
        <w:rPr>
          <w:sz w:val="22"/>
          <w:szCs w:val="22"/>
        </w:rPr>
        <w:t xml:space="preserve"> (SDS) from the manufacturer or supplier is maintained</w:t>
      </w:r>
      <w:r w:rsidRPr="00C1342B">
        <w:rPr>
          <w:sz w:val="22"/>
          <w:szCs w:val="22"/>
        </w:rPr>
        <w:t xml:space="preserve">. </w:t>
      </w:r>
      <w:r w:rsidRPr="00923DC6">
        <w:rPr>
          <w:sz w:val="22"/>
          <w:szCs w:val="22"/>
        </w:rPr>
        <w:t>Current means first prepared, or reviewed</w:t>
      </w:r>
      <w:r>
        <w:rPr>
          <w:sz w:val="22"/>
          <w:szCs w:val="22"/>
        </w:rPr>
        <w:t>,</w:t>
      </w:r>
      <w:r w:rsidRPr="00923DC6">
        <w:rPr>
          <w:sz w:val="22"/>
          <w:szCs w:val="22"/>
        </w:rPr>
        <w:t xml:space="preserve"> within the last five years. The SDS obtained for each chemical must be the authorised version prepared by the manufacturer or first supplier with Australian</w:t>
      </w:r>
      <w:r>
        <w:rPr>
          <w:sz w:val="22"/>
          <w:szCs w:val="22"/>
        </w:rPr>
        <w:t>. W</w:t>
      </w:r>
      <w:r w:rsidRPr="00C1342B">
        <w:rPr>
          <w:sz w:val="22"/>
          <w:szCs w:val="22"/>
        </w:rPr>
        <w:t xml:space="preserve">here </w:t>
      </w:r>
      <w:r>
        <w:rPr>
          <w:sz w:val="22"/>
          <w:szCs w:val="22"/>
        </w:rPr>
        <w:t>a SDS</w:t>
      </w:r>
      <w:r w:rsidRPr="00C1342B">
        <w:rPr>
          <w:sz w:val="22"/>
          <w:szCs w:val="22"/>
        </w:rPr>
        <w:t xml:space="preserve"> has not bee</w:t>
      </w:r>
      <w:r>
        <w:rPr>
          <w:sz w:val="22"/>
          <w:szCs w:val="22"/>
        </w:rPr>
        <w:t xml:space="preserve">n provided by the manufacturer or supplier, a SDS can be obtained from </w:t>
      </w:r>
      <w:hyperlink r:id="rId22" w:history="1">
        <w:r w:rsidRPr="00C977C0">
          <w:rPr>
            <w:rStyle w:val="Hyperlink"/>
            <w:sz w:val="22"/>
            <w:szCs w:val="22"/>
          </w:rPr>
          <w:t>GoldFFX</w:t>
        </w:r>
      </w:hyperlink>
      <w:r w:rsidR="0061631F">
        <w:rPr>
          <w:sz w:val="22"/>
          <w:szCs w:val="22"/>
        </w:rPr>
        <w:t xml:space="preserve"> (ChemW</w:t>
      </w:r>
      <w:r>
        <w:rPr>
          <w:sz w:val="22"/>
          <w:szCs w:val="22"/>
        </w:rPr>
        <w:t>atch).</w:t>
      </w:r>
      <w:r>
        <w:rPr>
          <w:rStyle w:val="Hyperlink"/>
          <w:sz w:val="22"/>
          <w:szCs w:val="22"/>
        </w:rPr>
        <w:t xml:space="preserve"> </w:t>
      </w:r>
    </w:p>
    <w:p w14:paraId="0728B49B" w14:textId="4D107434" w:rsidR="006234B7" w:rsidRPr="00F137CF" w:rsidRDefault="006234B7" w:rsidP="0061631F">
      <w:pPr>
        <w:tabs>
          <w:tab w:val="left" w:pos="1134"/>
        </w:tabs>
        <w:spacing w:before="120" w:line="276" w:lineRule="auto"/>
        <w:rPr>
          <w:sz w:val="22"/>
          <w:szCs w:val="22"/>
        </w:rPr>
      </w:pPr>
      <w:r w:rsidRPr="00C1342B">
        <w:rPr>
          <w:sz w:val="22"/>
          <w:szCs w:val="22"/>
        </w:rPr>
        <w:lastRenderedPageBreak/>
        <w:t xml:space="preserve">The </w:t>
      </w:r>
      <w:r w:rsidR="0061631F" w:rsidRPr="0061631F">
        <w:rPr>
          <w:i/>
          <w:sz w:val="22"/>
          <w:szCs w:val="22"/>
        </w:rPr>
        <w:t>Chemical Register</w:t>
      </w:r>
      <w:r w:rsidR="0061631F">
        <w:rPr>
          <w:sz w:val="22"/>
          <w:szCs w:val="22"/>
        </w:rPr>
        <w:t xml:space="preserve"> </w:t>
      </w:r>
      <w:r>
        <w:rPr>
          <w:sz w:val="22"/>
          <w:szCs w:val="22"/>
        </w:rPr>
        <w:t xml:space="preserve">and associated </w:t>
      </w:r>
      <w:r w:rsidRPr="00C1342B">
        <w:rPr>
          <w:sz w:val="22"/>
          <w:szCs w:val="22"/>
        </w:rPr>
        <w:t>SDS</w:t>
      </w:r>
      <w:r>
        <w:rPr>
          <w:sz w:val="22"/>
          <w:szCs w:val="22"/>
        </w:rPr>
        <w:t>s</w:t>
      </w:r>
      <w:r w:rsidRPr="00C1342B">
        <w:rPr>
          <w:sz w:val="22"/>
          <w:szCs w:val="22"/>
        </w:rPr>
        <w:t xml:space="preserve"> </w:t>
      </w:r>
      <w:r>
        <w:rPr>
          <w:sz w:val="22"/>
          <w:szCs w:val="22"/>
        </w:rPr>
        <w:t xml:space="preserve">are </w:t>
      </w:r>
      <w:r w:rsidRPr="00BB6029">
        <w:rPr>
          <w:sz w:val="22"/>
          <w:szCs w:val="22"/>
        </w:rPr>
        <w:t xml:space="preserve">to be </w:t>
      </w:r>
      <w:r>
        <w:rPr>
          <w:sz w:val="22"/>
          <w:szCs w:val="22"/>
        </w:rPr>
        <w:t>kept</w:t>
      </w:r>
      <w:r w:rsidRPr="00BB6029">
        <w:rPr>
          <w:sz w:val="22"/>
          <w:szCs w:val="22"/>
        </w:rPr>
        <w:t xml:space="preserve"> by the </w:t>
      </w:r>
      <w:r w:rsidRPr="00BB6029">
        <w:rPr>
          <w:b/>
          <w:sz w:val="22"/>
          <w:szCs w:val="22"/>
        </w:rPr>
        <w:t xml:space="preserve">Workplace Manager </w:t>
      </w:r>
      <w:r w:rsidRPr="006C160B">
        <w:rPr>
          <w:sz w:val="22"/>
          <w:szCs w:val="22"/>
        </w:rPr>
        <w:t>and/</w:t>
      </w:r>
      <w:r w:rsidRPr="004636D3">
        <w:rPr>
          <w:sz w:val="22"/>
          <w:szCs w:val="22"/>
        </w:rPr>
        <w:t>or</w:t>
      </w:r>
      <w:r w:rsidRPr="00BB6029">
        <w:rPr>
          <w:b/>
          <w:sz w:val="22"/>
          <w:szCs w:val="22"/>
        </w:rPr>
        <w:t xml:space="preserve"> Management OHS Nominee</w:t>
      </w:r>
      <w:r w:rsidRPr="00BB6029">
        <w:rPr>
          <w:sz w:val="22"/>
          <w:szCs w:val="22"/>
        </w:rPr>
        <w:t xml:space="preserve"> in a </w:t>
      </w:r>
      <w:r>
        <w:rPr>
          <w:sz w:val="22"/>
          <w:szCs w:val="22"/>
        </w:rPr>
        <w:t xml:space="preserve">suitable </w:t>
      </w:r>
      <w:r w:rsidRPr="00BB6029">
        <w:rPr>
          <w:sz w:val="22"/>
          <w:szCs w:val="22"/>
        </w:rPr>
        <w:t xml:space="preserve">location </w:t>
      </w:r>
      <w:r w:rsidRPr="00C1342B">
        <w:rPr>
          <w:sz w:val="22"/>
          <w:szCs w:val="22"/>
        </w:rPr>
        <w:t>which is known</w:t>
      </w:r>
      <w:r>
        <w:rPr>
          <w:sz w:val="22"/>
          <w:szCs w:val="22"/>
        </w:rPr>
        <w:t>,</w:t>
      </w:r>
      <w:r w:rsidRPr="00C1342B">
        <w:rPr>
          <w:sz w:val="22"/>
          <w:szCs w:val="22"/>
        </w:rPr>
        <w:t xml:space="preserve"> </w:t>
      </w:r>
      <w:r>
        <w:rPr>
          <w:sz w:val="22"/>
          <w:szCs w:val="22"/>
        </w:rPr>
        <w:t xml:space="preserve">and </w:t>
      </w:r>
      <w:r w:rsidRPr="00BB6029">
        <w:rPr>
          <w:sz w:val="22"/>
          <w:szCs w:val="22"/>
        </w:rPr>
        <w:t xml:space="preserve">accessible </w:t>
      </w:r>
      <w:r w:rsidRPr="00C1342B">
        <w:rPr>
          <w:sz w:val="22"/>
          <w:szCs w:val="22"/>
        </w:rPr>
        <w:t xml:space="preserve">to all </w:t>
      </w:r>
      <w:hyperlink r:id="rId23" w:history="1">
        <w:r w:rsidRPr="008A0FF8">
          <w:rPr>
            <w:rStyle w:val="Hyperlink"/>
            <w:sz w:val="22"/>
            <w:szCs w:val="22"/>
          </w:rPr>
          <w:t>employees</w:t>
        </w:r>
      </w:hyperlink>
      <w:r w:rsidRPr="00C1342B">
        <w:rPr>
          <w:sz w:val="22"/>
          <w:szCs w:val="22"/>
        </w:rPr>
        <w:t xml:space="preserve"> in the workplace</w:t>
      </w:r>
      <w:r>
        <w:rPr>
          <w:sz w:val="22"/>
          <w:szCs w:val="22"/>
        </w:rPr>
        <w:t>,</w:t>
      </w:r>
      <w:r w:rsidRPr="00C1342B">
        <w:rPr>
          <w:sz w:val="22"/>
          <w:szCs w:val="22"/>
        </w:rPr>
        <w:t xml:space="preserve"> as well as any other person who is likely to be </w:t>
      </w:r>
      <w:r>
        <w:rPr>
          <w:sz w:val="22"/>
          <w:szCs w:val="22"/>
        </w:rPr>
        <w:t xml:space="preserve">exposed to </w:t>
      </w:r>
      <w:r w:rsidRPr="00C1342B">
        <w:rPr>
          <w:sz w:val="22"/>
          <w:szCs w:val="22"/>
        </w:rPr>
        <w:t xml:space="preserve">the </w:t>
      </w:r>
      <w:r>
        <w:rPr>
          <w:sz w:val="22"/>
          <w:szCs w:val="22"/>
        </w:rPr>
        <w:t xml:space="preserve">dangerous goods and /or </w:t>
      </w:r>
      <w:r w:rsidRPr="00C1342B">
        <w:rPr>
          <w:sz w:val="22"/>
          <w:szCs w:val="22"/>
        </w:rPr>
        <w:t>hazardous substance</w:t>
      </w:r>
      <w:r>
        <w:rPr>
          <w:sz w:val="22"/>
          <w:szCs w:val="22"/>
        </w:rPr>
        <w:t xml:space="preserve">s. </w:t>
      </w:r>
    </w:p>
    <w:p w14:paraId="79FB2268" w14:textId="20270CB5" w:rsidR="00F26BBB" w:rsidRDefault="00C4092E" w:rsidP="008C60DA">
      <w:pPr>
        <w:pStyle w:val="Heading2"/>
        <w:numPr>
          <w:ilvl w:val="0"/>
          <w:numId w:val="0"/>
        </w:numPr>
        <w:spacing w:before="240" w:after="120" w:line="276" w:lineRule="auto"/>
        <w:ind w:left="851" w:hanging="851"/>
        <w:rPr>
          <w:rFonts w:cs="Arial"/>
          <w:caps w:val="0"/>
          <w:sz w:val="22"/>
          <w:szCs w:val="22"/>
        </w:rPr>
      </w:pPr>
      <w:r>
        <w:rPr>
          <w:rFonts w:cs="Arial"/>
          <w:caps w:val="0"/>
          <w:sz w:val="22"/>
          <w:szCs w:val="22"/>
        </w:rPr>
        <w:t>3.4</w:t>
      </w:r>
      <w:r w:rsidR="00C6543B">
        <w:rPr>
          <w:rFonts w:cs="Arial"/>
          <w:caps w:val="0"/>
          <w:sz w:val="22"/>
          <w:szCs w:val="22"/>
        </w:rPr>
        <w:tab/>
      </w:r>
      <w:r w:rsidR="006234B7">
        <w:rPr>
          <w:rFonts w:cs="Arial"/>
          <w:caps w:val="0"/>
          <w:sz w:val="22"/>
          <w:szCs w:val="22"/>
        </w:rPr>
        <w:t>Prohibited and Restricted Substances</w:t>
      </w:r>
    </w:p>
    <w:p w14:paraId="06D87509" w14:textId="7258D36A" w:rsidR="001F3EBD" w:rsidRPr="00855C21" w:rsidRDefault="006234B7" w:rsidP="001F3EBD">
      <w:pPr>
        <w:spacing w:before="120" w:line="276" w:lineRule="auto"/>
        <w:rPr>
          <w:sz w:val="22"/>
          <w:szCs w:val="22"/>
        </w:rPr>
      </w:pPr>
      <w:r w:rsidRPr="00BB6029">
        <w:rPr>
          <w:color w:val="000000"/>
          <w:sz w:val="22"/>
          <w:szCs w:val="22"/>
        </w:rPr>
        <w:t xml:space="preserve">There are some substances which are </w:t>
      </w:r>
      <w:r>
        <w:rPr>
          <w:color w:val="000000"/>
          <w:sz w:val="22"/>
          <w:szCs w:val="22"/>
        </w:rPr>
        <w:t xml:space="preserve">prohibited or </w:t>
      </w:r>
      <w:r w:rsidRPr="00BB6029">
        <w:rPr>
          <w:sz w:val="22"/>
          <w:szCs w:val="22"/>
        </w:rPr>
        <w:t>restricted</w:t>
      </w:r>
      <w:r w:rsidRPr="00BB6029">
        <w:rPr>
          <w:color w:val="000000"/>
          <w:sz w:val="22"/>
          <w:szCs w:val="22"/>
        </w:rPr>
        <w:t xml:space="preserve"> for use in </w:t>
      </w:r>
      <w:r w:rsidR="00D7108D">
        <w:rPr>
          <w:color w:val="000000"/>
          <w:sz w:val="22"/>
          <w:szCs w:val="22"/>
        </w:rPr>
        <w:t>Department</w:t>
      </w:r>
      <w:r w:rsidRPr="00BB6029">
        <w:rPr>
          <w:color w:val="000000"/>
          <w:sz w:val="22"/>
          <w:szCs w:val="22"/>
        </w:rPr>
        <w:t xml:space="preserve"> workplaces </w:t>
      </w:r>
      <w:r>
        <w:rPr>
          <w:color w:val="000000"/>
          <w:sz w:val="22"/>
          <w:szCs w:val="22"/>
        </w:rPr>
        <w:t xml:space="preserve">due to the level of risk, see </w:t>
      </w:r>
      <w:r w:rsidRPr="00855C21">
        <w:rPr>
          <w:rStyle w:val="Hyperlink"/>
          <w:i/>
          <w:color w:val="auto"/>
          <w:sz w:val="22"/>
          <w:szCs w:val="22"/>
          <w:u w:val="none"/>
        </w:rPr>
        <w:t>Guidance Sheet 3: Prohibited and Restricted Chemicals</w:t>
      </w:r>
      <w:r w:rsidRPr="00855C21">
        <w:rPr>
          <w:sz w:val="22"/>
          <w:szCs w:val="22"/>
        </w:rPr>
        <w:t>.</w:t>
      </w:r>
    </w:p>
    <w:p w14:paraId="42708F91" w14:textId="5F09679A" w:rsidR="006234B7" w:rsidRDefault="006234B7" w:rsidP="001F3EBD">
      <w:pPr>
        <w:spacing w:before="120" w:line="276" w:lineRule="auto"/>
      </w:pPr>
      <w:r w:rsidRPr="00352D6C">
        <w:rPr>
          <w:color w:val="000000"/>
          <w:sz w:val="22"/>
          <w:szCs w:val="22"/>
        </w:rPr>
        <w:t xml:space="preserve">If any </w:t>
      </w:r>
      <w:r>
        <w:rPr>
          <w:color w:val="000000"/>
          <w:sz w:val="22"/>
          <w:szCs w:val="22"/>
        </w:rPr>
        <w:t>listed</w:t>
      </w:r>
      <w:r w:rsidRPr="00352D6C">
        <w:rPr>
          <w:color w:val="000000"/>
          <w:sz w:val="22"/>
          <w:szCs w:val="22"/>
        </w:rPr>
        <w:t xml:space="preserve"> </w:t>
      </w:r>
      <w:r>
        <w:rPr>
          <w:sz w:val="22"/>
          <w:szCs w:val="22"/>
        </w:rPr>
        <w:t>prohibited</w:t>
      </w:r>
      <w:r w:rsidRPr="00C1342B">
        <w:rPr>
          <w:sz w:val="22"/>
          <w:szCs w:val="22"/>
        </w:rPr>
        <w:t xml:space="preserve"> </w:t>
      </w:r>
      <w:r w:rsidRPr="00352D6C">
        <w:rPr>
          <w:color w:val="000000"/>
          <w:sz w:val="22"/>
          <w:szCs w:val="22"/>
        </w:rPr>
        <w:t xml:space="preserve">substances </w:t>
      </w:r>
      <w:r>
        <w:rPr>
          <w:color w:val="000000"/>
          <w:sz w:val="22"/>
          <w:szCs w:val="22"/>
        </w:rPr>
        <w:t xml:space="preserve">are </w:t>
      </w:r>
      <w:r w:rsidRPr="00352D6C">
        <w:rPr>
          <w:color w:val="000000"/>
          <w:sz w:val="22"/>
          <w:szCs w:val="22"/>
        </w:rPr>
        <w:t>found</w:t>
      </w:r>
      <w:r>
        <w:rPr>
          <w:color w:val="000000"/>
          <w:sz w:val="22"/>
          <w:szCs w:val="22"/>
        </w:rPr>
        <w:t xml:space="preserve"> in the workplace</w:t>
      </w:r>
      <w:r w:rsidRPr="00352D6C">
        <w:rPr>
          <w:color w:val="000000"/>
          <w:sz w:val="22"/>
          <w:szCs w:val="22"/>
        </w:rPr>
        <w:t xml:space="preserve">, </w:t>
      </w:r>
      <w:r>
        <w:rPr>
          <w:color w:val="000000"/>
          <w:sz w:val="22"/>
          <w:szCs w:val="22"/>
        </w:rPr>
        <w:t>it</w:t>
      </w:r>
      <w:r w:rsidRPr="00352D6C">
        <w:rPr>
          <w:color w:val="000000"/>
          <w:sz w:val="22"/>
          <w:szCs w:val="22"/>
        </w:rPr>
        <w:t xml:space="preserve"> must be immediately disposed of following advice from local government</w:t>
      </w:r>
      <w:r>
        <w:rPr>
          <w:color w:val="000000"/>
          <w:sz w:val="22"/>
          <w:szCs w:val="22"/>
        </w:rPr>
        <w:t xml:space="preserve"> authorities</w:t>
      </w:r>
      <w:r w:rsidRPr="00352D6C">
        <w:rPr>
          <w:color w:val="000000"/>
          <w:sz w:val="22"/>
          <w:szCs w:val="22"/>
        </w:rPr>
        <w:t xml:space="preserve"> </w:t>
      </w:r>
      <w:r>
        <w:rPr>
          <w:color w:val="000000"/>
          <w:sz w:val="22"/>
          <w:szCs w:val="22"/>
        </w:rPr>
        <w:t>or</w:t>
      </w:r>
      <w:r w:rsidRPr="00352D6C">
        <w:rPr>
          <w:color w:val="000000"/>
          <w:sz w:val="22"/>
          <w:szCs w:val="22"/>
        </w:rPr>
        <w:t xml:space="preserve"> chemical disposal agent</w:t>
      </w:r>
      <w:r>
        <w:rPr>
          <w:color w:val="000000"/>
          <w:sz w:val="22"/>
          <w:szCs w:val="22"/>
        </w:rPr>
        <w:t xml:space="preserve">. </w:t>
      </w:r>
    </w:p>
    <w:p w14:paraId="70264552" w14:textId="4895A0DD" w:rsidR="006234B7" w:rsidRDefault="00C4092E" w:rsidP="008C60DA">
      <w:pPr>
        <w:pStyle w:val="Heading2"/>
        <w:numPr>
          <w:ilvl w:val="0"/>
          <w:numId w:val="0"/>
        </w:numPr>
        <w:spacing w:before="240" w:after="120" w:line="276" w:lineRule="auto"/>
        <w:ind w:left="851" w:hanging="851"/>
        <w:rPr>
          <w:rFonts w:cs="Arial"/>
          <w:caps w:val="0"/>
          <w:sz w:val="22"/>
          <w:szCs w:val="22"/>
        </w:rPr>
      </w:pPr>
      <w:r>
        <w:rPr>
          <w:rFonts w:cs="Arial"/>
          <w:caps w:val="0"/>
          <w:sz w:val="22"/>
          <w:szCs w:val="22"/>
        </w:rPr>
        <w:t>3.5</w:t>
      </w:r>
      <w:r w:rsidR="00C6543B">
        <w:rPr>
          <w:rFonts w:cs="Arial"/>
          <w:caps w:val="0"/>
          <w:sz w:val="22"/>
          <w:szCs w:val="22"/>
        </w:rPr>
        <w:tab/>
      </w:r>
      <w:r w:rsidR="006234B7">
        <w:rPr>
          <w:rFonts w:cs="Arial"/>
          <w:caps w:val="0"/>
          <w:sz w:val="22"/>
          <w:szCs w:val="22"/>
        </w:rPr>
        <w:t>Procurement of Dangerous Goods and Hazardous Substances</w:t>
      </w:r>
    </w:p>
    <w:p w14:paraId="629ED635" w14:textId="3FA53336" w:rsidR="001F3EBD" w:rsidRDefault="006234B7" w:rsidP="001F3EBD">
      <w:pPr>
        <w:spacing w:before="120" w:line="276" w:lineRule="auto"/>
        <w:rPr>
          <w:sz w:val="22"/>
          <w:szCs w:val="22"/>
        </w:rPr>
      </w:pPr>
      <w:r w:rsidRPr="00BB6029">
        <w:rPr>
          <w:sz w:val="22"/>
          <w:szCs w:val="22"/>
        </w:rPr>
        <w:t xml:space="preserve">The </w:t>
      </w:r>
      <w:r w:rsidRPr="00BB6029">
        <w:rPr>
          <w:b/>
          <w:sz w:val="22"/>
          <w:szCs w:val="22"/>
        </w:rPr>
        <w:t xml:space="preserve">Workplace Manager </w:t>
      </w:r>
      <w:r w:rsidRPr="006C160B">
        <w:rPr>
          <w:sz w:val="22"/>
          <w:szCs w:val="22"/>
        </w:rPr>
        <w:t>and/</w:t>
      </w:r>
      <w:r w:rsidRPr="004636D3">
        <w:rPr>
          <w:sz w:val="22"/>
          <w:szCs w:val="22"/>
        </w:rPr>
        <w:t>or</w:t>
      </w:r>
      <w:r w:rsidRPr="00BB6029">
        <w:rPr>
          <w:b/>
          <w:sz w:val="22"/>
          <w:szCs w:val="22"/>
        </w:rPr>
        <w:t xml:space="preserve"> Management OHS Nominee</w:t>
      </w:r>
      <w:r w:rsidRPr="00BB6029">
        <w:rPr>
          <w:sz w:val="22"/>
          <w:szCs w:val="22"/>
        </w:rPr>
        <w:t xml:space="preserve">, in consultation with </w:t>
      </w:r>
      <w:hyperlink r:id="rId24" w:history="1">
        <w:r w:rsidRPr="008A0FF8">
          <w:rPr>
            <w:rStyle w:val="Hyperlink"/>
            <w:sz w:val="22"/>
            <w:szCs w:val="22"/>
          </w:rPr>
          <w:t>the Health and Safety Representative</w:t>
        </w:r>
      </w:hyperlink>
      <w:r>
        <w:rPr>
          <w:sz w:val="22"/>
          <w:szCs w:val="22"/>
        </w:rPr>
        <w:t xml:space="preserve"> (H</w:t>
      </w:r>
      <w:r w:rsidRPr="00C3064A">
        <w:rPr>
          <w:sz w:val="22"/>
          <w:szCs w:val="22"/>
        </w:rPr>
        <w:t>SR</w:t>
      </w:r>
      <w:r>
        <w:rPr>
          <w:sz w:val="22"/>
          <w:szCs w:val="22"/>
        </w:rPr>
        <w:t>)</w:t>
      </w:r>
      <w:r w:rsidRPr="00BB6029">
        <w:rPr>
          <w:sz w:val="22"/>
          <w:szCs w:val="22"/>
        </w:rPr>
        <w:t xml:space="preserve"> and </w:t>
      </w:r>
      <w:r w:rsidRPr="00C3064A">
        <w:rPr>
          <w:sz w:val="22"/>
          <w:szCs w:val="22"/>
        </w:rPr>
        <w:t>employees</w:t>
      </w:r>
      <w:r w:rsidRPr="00BB6029">
        <w:rPr>
          <w:sz w:val="22"/>
          <w:szCs w:val="22"/>
        </w:rPr>
        <w:t xml:space="preserve">, must </w:t>
      </w:r>
      <w:r>
        <w:rPr>
          <w:sz w:val="22"/>
          <w:szCs w:val="22"/>
        </w:rPr>
        <w:t>ensure</w:t>
      </w:r>
      <w:r w:rsidRPr="00BB6029">
        <w:rPr>
          <w:sz w:val="22"/>
          <w:szCs w:val="22"/>
        </w:rPr>
        <w:t xml:space="preserve"> that no new </w:t>
      </w:r>
      <w:r>
        <w:rPr>
          <w:sz w:val="22"/>
          <w:szCs w:val="22"/>
        </w:rPr>
        <w:t>dangerous goods and/or hazardous s</w:t>
      </w:r>
      <w:r w:rsidRPr="00BB6029">
        <w:rPr>
          <w:sz w:val="22"/>
          <w:szCs w:val="22"/>
        </w:rPr>
        <w:t xml:space="preserve">ubstances are introduced into the workplace without first </w:t>
      </w:r>
      <w:r>
        <w:rPr>
          <w:sz w:val="22"/>
          <w:szCs w:val="22"/>
        </w:rPr>
        <w:t>obtaining</w:t>
      </w:r>
      <w:r w:rsidRPr="00BB6029">
        <w:rPr>
          <w:sz w:val="22"/>
          <w:szCs w:val="22"/>
        </w:rPr>
        <w:t xml:space="preserve"> </w:t>
      </w:r>
      <w:r w:rsidRPr="00C1342B">
        <w:rPr>
          <w:sz w:val="22"/>
          <w:szCs w:val="22"/>
        </w:rPr>
        <w:t>the manufacturer’s</w:t>
      </w:r>
      <w:r w:rsidRPr="00BB6029">
        <w:rPr>
          <w:color w:val="FF0000"/>
          <w:sz w:val="22"/>
          <w:szCs w:val="22"/>
        </w:rPr>
        <w:t xml:space="preserve"> </w:t>
      </w:r>
      <w:r w:rsidRPr="00BB6029">
        <w:rPr>
          <w:sz w:val="22"/>
          <w:szCs w:val="22"/>
        </w:rPr>
        <w:t xml:space="preserve">SDS and </w:t>
      </w:r>
      <w:r>
        <w:rPr>
          <w:sz w:val="22"/>
          <w:szCs w:val="22"/>
        </w:rPr>
        <w:t xml:space="preserve">completing the </w:t>
      </w:r>
      <w:r w:rsidRPr="00855C21">
        <w:rPr>
          <w:rStyle w:val="Hyperlink"/>
          <w:i/>
          <w:color w:val="auto"/>
          <w:sz w:val="22"/>
          <w:szCs w:val="22"/>
          <w:u w:val="none"/>
        </w:rPr>
        <w:t>OHS Purchasing Checklist</w:t>
      </w:r>
      <w:r w:rsidR="001F3EBD" w:rsidRPr="00855C21">
        <w:rPr>
          <w:sz w:val="22"/>
          <w:szCs w:val="22"/>
        </w:rPr>
        <w:t xml:space="preserve"> </w:t>
      </w:r>
      <w:r w:rsidR="001F3EBD">
        <w:rPr>
          <w:sz w:val="22"/>
          <w:szCs w:val="22"/>
        </w:rPr>
        <w:t>template.</w:t>
      </w:r>
    </w:p>
    <w:p w14:paraId="6DE7D327" w14:textId="53403E32" w:rsidR="006234B7" w:rsidRDefault="006234B7" w:rsidP="001F3EBD">
      <w:pPr>
        <w:spacing w:before="120" w:line="276" w:lineRule="auto"/>
        <w:rPr>
          <w:sz w:val="22"/>
          <w:szCs w:val="22"/>
        </w:rPr>
      </w:pPr>
      <w:r>
        <w:rPr>
          <w:sz w:val="22"/>
          <w:szCs w:val="22"/>
        </w:rPr>
        <w:t>Information from the SDS should be used</w:t>
      </w:r>
      <w:r w:rsidRPr="00BB6029">
        <w:rPr>
          <w:sz w:val="22"/>
          <w:szCs w:val="22"/>
        </w:rPr>
        <w:t xml:space="preserve"> </w:t>
      </w:r>
      <w:r>
        <w:rPr>
          <w:sz w:val="22"/>
          <w:szCs w:val="22"/>
        </w:rPr>
        <w:t>to determine if the chemical can be safely introduced into the workplace.</w:t>
      </w:r>
      <w:r w:rsidRPr="00BB6029">
        <w:rPr>
          <w:sz w:val="22"/>
          <w:szCs w:val="22"/>
        </w:rPr>
        <w:t xml:space="preserve"> </w:t>
      </w:r>
    </w:p>
    <w:p w14:paraId="4F78C711" w14:textId="74455092" w:rsidR="006234B7" w:rsidRPr="006234B7" w:rsidRDefault="00C4092E" w:rsidP="008C60DA">
      <w:pPr>
        <w:pStyle w:val="Heading2"/>
        <w:numPr>
          <w:ilvl w:val="0"/>
          <w:numId w:val="0"/>
        </w:numPr>
        <w:tabs>
          <w:tab w:val="left" w:pos="851"/>
        </w:tabs>
        <w:spacing w:before="240" w:after="120" w:line="276" w:lineRule="auto"/>
        <w:ind w:left="851" w:hanging="851"/>
        <w:rPr>
          <w:rFonts w:cs="Arial"/>
          <w:caps w:val="0"/>
          <w:sz w:val="22"/>
          <w:szCs w:val="22"/>
        </w:rPr>
      </w:pPr>
      <w:r>
        <w:rPr>
          <w:rFonts w:cs="Arial"/>
          <w:caps w:val="0"/>
          <w:sz w:val="22"/>
          <w:szCs w:val="22"/>
        </w:rPr>
        <w:t>3.6</w:t>
      </w:r>
      <w:r w:rsidR="00C6543B">
        <w:rPr>
          <w:rFonts w:cs="Arial"/>
          <w:caps w:val="0"/>
          <w:sz w:val="22"/>
          <w:szCs w:val="22"/>
        </w:rPr>
        <w:tab/>
      </w:r>
      <w:r w:rsidR="006234B7">
        <w:rPr>
          <w:rFonts w:cs="Arial"/>
          <w:caps w:val="0"/>
          <w:sz w:val="22"/>
          <w:szCs w:val="22"/>
        </w:rPr>
        <w:t>Risk Assessment and control of Dangerous Goods and Hazardous Substances</w:t>
      </w:r>
    </w:p>
    <w:p w14:paraId="2A843C3A" w14:textId="32000AAC" w:rsidR="00C313F2" w:rsidRPr="00C4092E" w:rsidRDefault="00C4092E" w:rsidP="008C60DA">
      <w:pPr>
        <w:pStyle w:val="ESHeading2"/>
        <w:numPr>
          <w:ilvl w:val="0"/>
          <w:numId w:val="0"/>
        </w:numPr>
        <w:spacing w:line="276" w:lineRule="auto"/>
        <w:ind w:left="851" w:hanging="851"/>
        <w:rPr>
          <w:sz w:val="22"/>
          <w:szCs w:val="22"/>
        </w:rPr>
      </w:pPr>
      <w:r>
        <w:rPr>
          <w:caps w:val="0"/>
          <w:sz w:val="22"/>
          <w:szCs w:val="22"/>
        </w:rPr>
        <w:t>3.6.1</w:t>
      </w:r>
      <w:r w:rsidR="00C6543B">
        <w:rPr>
          <w:caps w:val="0"/>
          <w:sz w:val="22"/>
          <w:szCs w:val="22"/>
        </w:rPr>
        <w:tab/>
      </w:r>
      <w:r>
        <w:rPr>
          <w:caps w:val="0"/>
          <w:sz w:val="22"/>
          <w:szCs w:val="22"/>
        </w:rPr>
        <w:t>R</w:t>
      </w:r>
      <w:r w:rsidRPr="00C4092E">
        <w:rPr>
          <w:caps w:val="0"/>
          <w:sz w:val="22"/>
          <w:szCs w:val="22"/>
        </w:rPr>
        <w:t xml:space="preserve">isk </w:t>
      </w:r>
      <w:r>
        <w:rPr>
          <w:caps w:val="0"/>
          <w:sz w:val="22"/>
          <w:szCs w:val="22"/>
        </w:rPr>
        <w:t>Assessment of, and S</w:t>
      </w:r>
      <w:r w:rsidRPr="00C4092E">
        <w:rPr>
          <w:caps w:val="0"/>
          <w:sz w:val="22"/>
          <w:szCs w:val="22"/>
        </w:rPr>
        <w:t xml:space="preserve">afe </w:t>
      </w:r>
      <w:r>
        <w:rPr>
          <w:caps w:val="0"/>
          <w:sz w:val="22"/>
          <w:szCs w:val="22"/>
        </w:rPr>
        <w:t>W</w:t>
      </w:r>
      <w:r w:rsidRPr="00C4092E">
        <w:rPr>
          <w:caps w:val="0"/>
          <w:sz w:val="22"/>
          <w:szCs w:val="22"/>
        </w:rPr>
        <w:t xml:space="preserve">ork </w:t>
      </w:r>
      <w:r>
        <w:rPr>
          <w:caps w:val="0"/>
          <w:sz w:val="22"/>
          <w:szCs w:val="22"/>
        </w:rPr>
        <w:t>P</w:t>
      </w:r>
      <w:r w:rsidRPr="00C4092E">
        <w:rPr>
          <w:caps w:val="0"/>
          <w:sz w:val="22"/>
          <w:szCs w:val="22"/>
        </w:rPr>
        <w:t xml:space="preserve">rocedure for the storage and handling </w:t>
      </w:r>
      <w:r>
        <w:rPr>
          <w:caps w:val="0"/>
          <w:sz w:val="22"/>
          <w:szCs w:val="22"/>
        </w:rPr>
        <w:t>D</w:t>
      </w:r>
      <w:r w:rsidRPr="00C4092E">
        <w:rPr>
          <w:caps w:val="0"/>
          <w:sz w:val="22"/>
          <w:szCs w:val="22"/>
        </w:rPr>
        <w:t xml:space="preserve">angerous </w:t>
      </w:r>
      <w:r>
        <w:rPr>
          <w:caps w:val="0"/>
          <w:sz w:val="22"/>
          <w:szCs w:val="22"/>
        </w:rPr>
        <w:t>G</w:t>
      </w:r>
      <w:r w:rsidRPr="00C4092E">
        <w:rPr>
          <w:caps w:val="0"/>
          <w:sz w:val="22"/>
          <w:szCs w:val="22"/>
        </w:rPr>
        <w:t xml:space="preserve">oods and </w:t>
      </w:r>
      <w:r>
        <w:rPr>
          <w:caps w:val="0"/>
          <w:sz w:val="22"/>
          <w:szCs w:val="22"/>
        </w:rPr>
        <w:t>Hazardous S</w:t>
      </w:r>
      <w:r w:rsidRPr="00C4092E">
        <w:rPr>
          <w:caps w:val="0"/>
          <w:sz w:val="22"/>
          <w:szCs w:val="22"/>
        </w:rPr>
        <w:t xml:space="preserve">ubstances </w:t>
      </w:r>
    </w:p>
    <w:p w14:paraId="58AF22BB" w14:textId="49E9815B" w:rsidR="00250A36" w:rsidRPr="001F3EBD" w:rsidRDefault="00250A36" w:rsidP="001F3EBD">
      <w:pPr>
        <w:spacing w:before="120" w:line="276" w:lineRule="auto"/>
        <w:rPr>
          <w:sz w:val="22"/>
          <w:szCs w:val="22"/>
        </w:rPr>
      </w:pPr>
      <w:r w:rsidRPr="00BB6029">
        <w:rPr>
          <w:sz w:val="22"/>
          <w:szCs w:val="22"/>
        </w:rPr>
        <w:t xml:space="preserve">The </w:t>
      </w:r>
      <w:r w:rsidRPr="00BB6029">
        <w:rPr>
          <w:b/>
          <w:sz w:val="22"/>
          <w:szCs w:val="22"/>
        </w:rPr>
        <w:t xml:space="preserve">Workplace Manager </w:t>
      </w:r>
      <w:r w:rsidRPr="00481FC9">
        <w:rPr>
          <w:sz w:val="22"/>
          <w:szCs w:val="22"/>
        </w:rPr>
        <w:t>and/</w:t>
      </w:r>
      <w:r w:rsidRPr="004636D3">
        <w:rPr>
          <w:sz w:val="22"/>
          <w:szCs w:val="22"/>
        </w:rPr>
        <w:t>or</w:t>
      </w:r>
      <w:r w:rsidRPr="00BB6029">
        <w:rPr>
          <w:b/>
          <w:sz w:val="22"/>
          <w:szCs w:val="22"/>
        </w:rPr>
        <w:t xml:space="preserve"> Management OHS Nominee </w:t>
      </w:r>
      <w:r>
        <w:rPr>
          <w:sz w:val="22"/>
          <w:szCs w:val="22"/>
        </w:rPr>
        <w:t>are</w:t>
      </w:r>
      <w:r w:rsidRPr="00BB6029">
        <w:rPr>
          <w:sz w:val="22"/>
          <w:szCs w:val="22"/>
        </w:rPr>
        <w:t xml:space="preserve"> to </w:t>
      </w:r>
      <w:r>
        <w:rPr>
          <w:sz w:val="22"/>
          <w:szCs w:val="22"/>
        </w:rPr>
        <w:t>ensure</w:t>
      </w:r>
      <w:r w:rsidRPr="00C1342B">
        <w:rPr>
          <w:sz w:val="22"/>
          <w:szCs w:val="22"/>
        </w:rPr>
        <w:t xml:space="preserve"> that</w:t>
      </w:r>
      <w:r w:rsidRPr="00BB6029">
        <w:rPr>
          <w:color w:val="FF0000"/>
          <w:sz w:val="22"/>
          <w:szCs w:val="22"/>
        </w:rPr>
        <w:t xml:space="preserve"> </w:t>
      </w:r>
      <w:r w:rsidRPr="00C1342B">
        <w:rPr>
          <w:sz w:val="22"/>
          <w:szCs w:val="22"/>
        </w:rPr>
        <w:t xml:space="preserve">a </w:t>
      </w:r>
      <w:r w:rsidRPr="00855C21">
        <w:rPr>
          <w:rStyle w:val="Hyperlink"/>
          <w:i/>
          <w:color w:val="auto"/>
          <w:sz w:val="22"/>
          <w:szCs w:val="22"/>
          <w:u w:val="none"/>
        </w:rPr>
        <w:t>Safe Work Procedure Template</w:t>
      </w:r>
      <w:r w:rsidRPr="001F3EBD">
        <w:rPr>
          <w:sz w:val="22"/>
          <w:szCs w:val="22"/>
        </w:rPr>
        <w:t xml:space="preserve"> is completed for the storage and handling of dangerous goods and/or hazardous substance with a high or extreme </w:t>
      </w:r>
      <w:hyperlink r:id="rId25" w:history="1">
        <w:r w:rsidRPr="001F3EBD">
          <w:rPr>
            <w:rStyle w:val="Hyperlink"/>
            <w:sz w:val="22"/>
            <w:szCs w:val="22"/>
          </w:rPr>
          <w:t>risk rating</w:t>
        </w:r>
      </w:hyperlink>
      <w:r w:rsidRPr="001F3EBD">
        <w:rPr>
          <w:sz w:val="22"/>
          <w:szCs w:val="22"/>
        </w:rPr>
        <w:t xml:space="preserve"> as identified in the </w:t>
      </w:r>
      <w:r w:rsidRPr="001F3EBD">
        <w:rPr>
          <w:i/>
          <w:sz w:val="22"/>
          <w:szCs w:val="22"/>
        </w:rPr>
        <w:t>Chemical Register</w:t>
      </w:r>
      <w:r w:rsidRPr="001F3EBD">
        <w:rPr>
          <w:sz w:val="22"/>
          <w:szCs w:val="22"/>
        </w:rPr>
        <w:t xml:space="preserve">. </w:t>
      </w:r>
    </w:p>
    <w:p w14:paraId="727A0987" w14:textId="60EEAA9A" w:rsidR="008C60DA" w:rsidRDefault="008C60DA" w:rsidP="001F3EBD">
      <w:pPr>
        <w:spacing w:before="120" w:line="276" w:lineRule="auto"/>
        <w:rPr>
          <w:sz w:val="22"/>
          <w:szCs w:val="22"/>
        </w:rPr>
      </w:pPr>
      <w:r w:rsidRPr="001F3EBD">
        <w:rPr>
          <w:b/>
          <w:sz w:val="22"/>
          <w:szCs w:val="22"/>
        </w:rPr>
        <w:t>Note:</w:t>
      </w:r>
      <w:r w:rsidRPr="001F3EBD">
        <w:rPr>
          <w:sz w:val="22"/>
          <w:szCs w:val="22"/>
        </w:rPr>
        <w:t xml:space="preserve"> refer to the Instructions tab in the Chemical Register labelled ‘Risk Assessment and Additional Information’ for further instructions on the risk assessment of a ‘single’ chemical for the purpose of purchasing, storing or using it.</w:t>
      </w:r>
    </w:p>
    <w:p w14:paraId="5361E9C8" w14:textId="791E14F0" w:rsidR="004C223A" w:rsidRPr="00EC0DED" w:rsidRDefault="00250A36" w:rsidP="001F3EBD">
      <w:pPr>
        <w:spacing w:before="120" w:line="276" w:lineRule="auto"/>
        <w:rPr>
          <w:sz w:val="22"/>
          <w:szCs w:val="22"/>
        </w:rPr>
      </w:pPr>
      <w:r w:rsidRPr="00EC0DED">
        <w:rPr>
          <w:sz w:val="22"/>
          <w:szCs w:val="22"/>
        </w:rPr>
        <w:t xml:space="preserve">In order to complete the </w:t>
      </w:r>
      <w:r w:rsidRPr="00EC0DED">
        <w:rPr>
          <w:i/>
          <w:sz w:val="22"/>
          <w:szCs w:val="22"/>
        </w:rPr>
        <w:t>Safe Work Procedure Template</w:t>
      </w:r>
      <w:r w:rsidRPr="00EC0DED">
        <w:rPr>
          <w:sz w:val="22"/>
          <w:szCs w:val="22"/>
        </w:rPr>
        <w:t xml:space="preserve">, the SDS must be reviewed to determine whether or not the handling and storage requirements defined within the SDS can be met by the workplace and/or other persons such as </w:t>
      </w:r>
      <w:r w:rsidR="00EC0DED" w:rsidRPr="00EC0DED">
        <w:rPr>
          <w:sz w:val="22"/>
          <w:szCs w:val="22"/>
        </w:rPr>
        <w:t xml:space="preserve">employees, </w:t>
      </w:r>
      <w:r w:rsidR="003877A3" w:rsidRPr="00EC0DED">
        <w:rPr>
          <w:sz w:val="22"/>
          <w:szCs w:val="22"/>
        </w:rPr>
        <w:t xml:space="preserve">students, </w:t>
      </w:r>
      <w:r w:rsidRPr="00EC0DED">
        <w:rPr>
          <w:sz w:val="22"/>
          <w:szCs w:val="22"/>
        </w:rPr>
        <w:t>contractors</w:t>
      </w:r>
      <w:r w:rsidR="008C60DA" w:rsidRPr="00EC0DED">
        <w:rPr>
          <w:sz w:val="22"/>
          <w:szCs w:val="22"/>
        </w:rPr>
        <w:t>, volunteer workers</w:t>
      </w:r>
      <w:r w:rsidRPr="00EC0DED">
        <w:rPr>
          <w:sz w:val="22"/>
          <w:szCs w:val="22"/>
        </w:rPr>
        <w:t xml:space="preserve"> who may be exposed to, or use the substance.</w:t>
      </w:r>
    </w:p>
    <w:p w14:paraId="04F77AFA" w14:textId="6E304E41" w:rsidR="004C223A" w:rsidRPr="00C4092E" w:rsidRDefault="00C4092E" w:rsidP="008C60DA">
      <w:pPr>
        <w:pStyle w:val="ESHeading2"/>
        <w:numPr>
          <w:ilvl w:val="0"/>
          <w:numId w:val="0"/>
        </w:numPr>
        <w:spacing w:line="276" w:lineRule="auto"/>
        <w:ind w:left="851" w:hanging="851"/>
        <w:rPr>
          <w:sz w:val="22"/>
          <w:szCs w:val="22"/>
        </w:rPr>
      </w:pPr>
      <w:r w:rsidRPr="00C4092E">
        <w:rPr>
          <w:caps w:val="0"/>
          <w:sz w:val="22"/>
          <w:szCs w:val="22"/>
        </w:rPr>
        <w:t>3.6.2</w:t>
      </w:r>
      <w:r w:rsidR="00C6543B">
        <w:rPr>
          <w:caps w:val="0"/>
          <w:sz w:val="22"/>
          <w:szCs w:val="22"/>
        </w:rPr>
        <w:tab/>
      </w:r>
      <w:r>
        <w:rPr>
          <w:caps w:val="0"/>
          <w:sz w:val="22"/>
          <w:szCs w:val="22"/>
        </w:rPr>
        <w:t>R</w:t>
      </w:r>
      <w:r w:rsidRPr="00C4092E">
        <w:rPr>
          <w:caps w:val="0"/>
          <w:sz w:val="22"/>
          <w:szCs w:val="22"/>
        </w:rPr>
        <w:t xml:space="preserve">isk </w:t>
      </w:r>
      <w:r>
        <w:rPr>
          <w:caps w:val="0"/>
          <w:sz w:val="22"/>
          <w:szCs w:val="22"/>
        </w:rPr>
        <w:t>A</w:t>
      </w:r>
      <w:r w:rsidRPr="00C4092E">
        <w:rPr>
          <w:caps w:val="0"/>
          <w:sz w:val="22"/>
          <w:szCs w:val="22"/>
        </w:rPr>
        <w:t xml:space="preserve">ssessment for the preparation of chemicals </w:t>
      </w:r>
    </w:p>
    <w:p w14:paraId="17DFE83A" w14:textId="0964CC61" w:rsidR="008F2E38" w:rsidRPr="002A4A24" w:rsidRDefault="008F2E38" w:rsidP="008C60DA">
      <w:pPr>
        <w:pStyle w:val="ESBodyText"/>
        <w:spacing w:before="120" w:line="276" w:lineRule="auto"/>
        <w:rPr>
          <w:b/>
          <w:sz w:val="22"/>
          <w:szCs w:val="22"/>
        </w:rPr>
      </w:pPr>
      <w:r w:rsidRPr="002A4A24">
        <w:rPr>
          <w:sz w:val="22"/>
          <w:szCs w:val="22"/>
        </w:rPr>
        <w:t xml:space="preserve">The </w:t>
      </w:r>
      <w:r w:rsidRPr="008C60DA">
        <w:rPr>
          <w:b/>
          <w:sz w:val="22"/>
          <w:szCs w:val="22"/>
        </w:rPr>
        <w:t>Workplace Manager</w:t>
      </w:r>
      <w:r w:rsidRPr="002A4A24">
        <w:rPr>
          <w:sz w:val="22"/>
          <w:szCs w:val="22"/>
        </w:rPr>
        <w:t xml:space="preserve"> and/or </w:t>
      </w:r>
      <w:r w:rsidRPr="008C60DA">
        <w:rPr>
          <w:b/>
          <w:sz w:val="22"/>
          <w:szCs w:val="22"/>
        </w:rPr>
        <w:t>Management OHS Nominee</w:t>
      </w:r>
      <w:r w:rsidRPr="002A4A24">
        <w:rPr>
          <w:sz w:val="22"/>
          <w:szCs w:val="22"/>
        </w:rPr>
        <w:t xml:space="preserve"> in consultation with </w:t>
      </w:r>
      <w:r w:rsidR="008C60DA">
        <w:rPr>
          <w:sz w:val="22"/>
          <w:szCs w:val="22"/>
        </w:rPr>
        <w:t xml:space="preserve">the </w:t>
      </w:r>
      <w:r w:rsidRPr="002A4A24">
        <w:rPr>
          <w:sz w:val="22"/>
          <w:szCs w:val="22"/>
        </w:rPr>
        <w:t xml:space="preserve">HSR and employees must ensure that </w:t>
      </w:r>
      <w:r w:rsidRPr="002A4A24">
        <w:rPr>
          <w:sz w:val="22"/>
          <w:szCs w:val="22"/>
          <w:lang w:val="en"/>
        </w:rPr>
        <w:t xml:space="preserve">a </w:t>
      </w:r>
      <w:hyperlink r:id="rId26" w:history="1">
        <w:r w:rsidRPr="002A4A24">
          <w:rPr>
            <w:rStyle w:val="Hyperlink"/>
            <w:sz w:val="22"/>
            <w:szCs w:val="22"/>
            <w:lang w:val="en"/>
          </w:rPr>
          <w:t>risk assessment</w:t>
        </w:r>
      </w:hyperlink>
      <w:r w:rsidRPr="002A4A24">
        <w:rPr>
          <w:sz w:val="22"/>
          <w:szCs w:val="22"/>
          <w:lang w:val="en"/>
        </w:rPr>
        <w:t xml:space="preserve"> using the </w:t>
      </w:r>
      <w:r w:rsidRPr="00855C21">
        <w:rPr>
          <w:rStyle w:val="Hyperlink"/>
          <w:i/>
          <w:color w:val="auto"/>
          <w:sz w:val="22"/>
          <w:szCs w:val="22"/>
          <w:u w:val="none"/>
          <w:lang w:val="en"/>
        </w:rPr>
        <w:t>Risk Assessment Template</w:t>
      </w:r>
      <w:r w:rsidRPr="002A4A24">
        <w:rPr>
          <w:sz w:val="22"/>
          <w:szCs w:val="22"/>
          <w:lang w:val="en"/>
        </w:rPr>
        <w:t>, or equivalent is conducted by employees who, as part of their role, are required to prepare chemical mixtures (e.g. dilution of herbicides for weed spraying) containing dangerous goods and/or hazardous substances or products which fall into these categories.</w:t>
      </w:r>
      <w:r w:rsidRPr="002A4A24">
        <w:rPr>
          <w:sz w:val="22"/>
          <w:szCs w:val="22"/>
        </w:rPr>
        <w:t xml:space="preserve"> </w:t>
      </w:r>
    </w:p>
    <w:p w14:paraId="6E5287AD" w14:textId="161AA34F" w:rsidR="004C223A" w:rsidRPr="002A4A24" w:rsidRDefault="008F2E38" w:rsidP="008C60DA">
      <w:pPr>
        <w:pStyle w:val="ESBodyText"/>
        <w:spacing w:before="120" w:line="276" w:lineRule="auto"/>
        <w:rPr>
          <w:b/>
          <w:sz w:val="22"/>
          <w:szCs w:val="22"/>
        </w:rPr>
      </w:pPr>
      <w:r w:rsidRPr="002A4A24">
        <w:rPr>
          <w:sz w:val="22"/>
          <w:szCs w:val="22"/>
        </w:rPr>
        <w:t xml:space="preserve">If the risk assessment identifies the process as a high or extreme risk, then a </w:t>
      </w:r>
      <w:r w:rsidR="008C60DA" w:rsidRPr="00855C21">
        <w:rPr>
          <w:rStyle w:val="Hyperlink"/>
          <w:i/>
          <w:color w:val="auto"/>
          <w:sz w:val="22"/>
          <w:szCs w:val="22"/>
          <w:u w:val="none"/>
        </w:rPr>
        <w:t>Safe Work Procedure</w:t>
      </w:r>
      <w:r w:rsidRPr="002A4A24">
        <w:rPr>
          <w:sz w:val="22"/>
          <w:szCs w:val="22"/>
        </w:rPr>
        <w:t xml:space="preserve"> </w:t>
      </w:r>
      <w:r w:rsidR="00EC0DED">
        <w:rPr>
          <w:sz w:val="22"/>
          <w:szCs w:val="22"/>
        </w:rPr>
        <w:t xml:space="preserve">(SWP) </w:t>
      </w:r>
      <w:r w:rsidRPr="002A4A24">
        <w:rPr>
          <w:sz w:val="22"/>
          <w:szCs w:val="22"/>
        </w:rPr>
        <w:t xml:space="preserve">must be completed using the </w:t>
      </w:r>
      <w:r w:rsidRPr="008C60DA">
        <w:rPr>
          <w:i/>
          <w:sz w:val="22"/>
          <w:szCs w:val="22"/>
        </w:rPr>
        <w:t>Safe Work Procedure Template</w:t>
      </w:r>
      <w:r w:rsidRPr="002A4A24">
        <w:rPr>
          <w:i/>
          <w:sz w:val="22"/>
          <w:szCs w:val="22"/>
        </w:rPr>
        <w:t>.</w:t>
      </w:r>
    </w:p>
    <w:p w14:paraId="4044D657" w14:textId="2FDF65E9" w:rsidR="00773839" w:rsidRPr="00C4092E" w:rsidRDefault="00C4092E" w:rsidP="008C60DA">
      <w:pPr>
        <w:pStyle w:val="ESHeading2"/>
        <w:numPr>
          <w:ilvl w:val="0"/>
          <w:numId w:val="0"/>
        </w:numPr>
        <w:spacing w:line="276" w:lineRule="auto"/>
        <w:ind w:left="851" w:hanging="851"/>
        <w:rPr>
          <w:sz w:val="22"/>
          <w:szCs w:val="22"/>
        </w:rPr>
      </w:pPr>
      <w:r>
        <w:rPr>
          <w:caps w:val="0"/>
          <w:sz w:val="22"/>
          <w:szCs w:val="22"/>
        </w:rPr>
        <w:lastRenderedPageBreak/>
        <w:t>3.6.3</w:t>
      </w:r>
      <w:r w:rsidR="00C6543B">
        <w:rPr>
          <w:caps w:val="0"/>
          <w:sz w:val="22"/>
          <w:szCs w:val="22"/>
        </w:rPr>
        <w:tab/>
      </w:r>
      <w:r>
        <w:rPr>
          <w:caps w:val="0"/>
          <w:sz w:val="22"/>
          <w:szCs w:val="22"/>
        </w:rPr>
        <w:t>R</w:t>
      </w:r>
      <w:r w:rsidRPr="00C4092E">
        <w:rPr>
          <w:caps w:val="0"/>
          <w:sz w:val="22"/>
          <w:szCs w:val="22"/>
        </w:rPr>
        <w:t xml:space="preserve">isk </w:t>
      </w:r>
      <w:r>
        <w:rPr>
          <w:caps w:val="0"/>
          <w:sz w:val="22"/>
          <w:szCs w:val="22"/>
        </w:rPr>
        <w:t>A</w:t>
      </w:r>
      <w:r w:rsidRPr="00C4092E">
        <w:rPr>
          <w:caps w:val="0"/>
          <w:sz w:val="22"/>
          <w:szCs w:val="22"/>
        </w:rPr>
        <w:t>ssessment for science experiments</w:t>
      </w:r>
    </w:p>
    <w:p w14:paraId="1E24CECD" w14:textId="77777777" w:rsidR="008F2E38" w:rsidRPr="002A4A24" w:rsidRDefault="008F2E38" w:rsidP="00885125">
      <w:pPr>
        <w:pStyle w:val="ESBodyText"/>
        <w:spacing w:before="120" w:line="276" w:lineRule="auto"/>
        <w:rPr>
          <w:b/>
          <w:sz w:val="22"/>
          <w:szCs w:val="22"/>
          <w:lang w:val="en"/>
        </w:rPr>
      </w:pPr>
      <w:r w:rsidRPr="002A4A24">
        <w:rPr>
          <w:sz w:val="22"/>
          <w:szCs w:val="22"/>
        </w:rPr>
        <w:t xml:space="preserve">The </w:t>
      </w:r>
      <w:r w:rsidRPr="008C60DA">
        <w:rPr>
          <w:b/>
          <w:sz w:val="22"/>
          <w:szCs w:val="22"/>
        </w:rPr>
        <w:t>Workplace Manager</w:t>
      </w:r>
      <w:r w:rsidRPr="002A4A24">
        <w:rPr>
          <w:sz w:val="22"/>
          <w:szCs w:val="22"/>
        </w:rPr>
        <w:t xml:space="preserve"> and/or </w:t>
      </w:r>
      <w:r w:rsidRPr="008C60DA">
        <w:rPr>
          <w:b/>
          <w:sz w:val="22"/>
          <w:szCs w:val="22"/>
        </w:rPr>
        <w:t>Management OHS Nominee</w:t>
      </w:r>
      <w:r w:rsidRPr="002A4A24">
        <w:rPr>
          <w:sz w:val="22"/>
          <w:szCs w:val="22"/>
        </w:rPr>
        <w:t xml:space="preserve"> must ensure that </w:t>
      </w:r>
      <w:r w:rsidRPr="002A4A24">
        <w:rPr>
          <w:sz w:val="22"/>
          <w:szCs w:val="22"/>
          <w:lang w:val="en"/>
        </w:rPr>
        <w:t xml:space="preserve">a risk assessment is conducted using the </w:t>
      </w:r>
      <w:r w:rsidRPr="00885125">
        <w:rPr>
          <w:i/>
          <w:sz w:val="22"/>
          <w:szCs w:val="22"/>
          <w:lang w:val="en"/>
        </w:rPr>
        <w:t>Risk Assessment Template</w:t>
      </w:r>
      <w:r w:rsidRPr="002A4A24">
        <w:rPr>
          <w:sz w:val="22"/>
          <w:szCs w:val="22"/>
          <w:lang w:val="en"/>
        </w:rPr>
        <w:t xml:space="preserve"> or equivalent by the Science Coordinator and/or Science Teachers for any new or existing science experiments in the classroom</w:t>
      </w:r>
    </w:p>
    <w:p w14:paraId="77C31731" w14:textId="77777777" w:rsidR="008F2E38" w:rsidRPr="002A4A24" w:rsidRDefault="008F2E38" w:rsidP="00885125">
      <w:pPr>
        <w:pStyle w:val="ESBodyText"/>
        <w:spacing w:before="120" w:line="276" w:lineRule="auto"/>
        <w:rPr>
          <w:b/>
          <w:sz w:val="22"/>
          <w:szCs w:val="22"/>
        </w:rPr>
      </w:pPr>
      <w:r w:rsidRPr="002A4A24">
        <w:rPr>
          <w:sz w:val="22"/>
          <w:szCs w:val="22"/>
          <w:lang w:val="en"/>
        </w:rPr>
        <w:t>Laboratory Technicians must ensure that a risk assessment is conducted for the preparation of chemicals that are to be used in science experiments in the classroom</w:t>
      </w:r>
      <w:r w:rsidRPr="002A4A24">
        <w:rPr>
          <w:sz w:val="22"/>
          <w:szCs w:val="22"/>
        </w:rPr>
        <w:t xml:space="preserve">. If the risk assessment identifies the process as a high or extreme risk, then a safe work procedure must be completed using the </w:t>
      </w:r>
      <w:r w:rsidRPr="00885125">
        <w:rPr>
          <w:i/>
          <w:sz w:val="22"/>
          <w:szCs w:val="22"/>
        </w:rPr>
        <w:t>Safe Work Procedure Template</w:t>
      </w:r>
      <w:r w:rsidRPr="002A4A24">
        <w:rPr>
          <w:i/>
          <w:sz w:val="22"/>
          <w:szCs w:val="22"/>
        </w:rPr>
        <w:t>.</w:t>
      </w:r>
    </w:p>
    <w:p w14:paraId="727B5C47" w14:textId="4E36ED9E" w:rsidR="008F2E38" w:rsidRPr="00C4092E" w:rsidRDefault="00C4092E" w:rsidP="00885125">
      <w:pPr>
        <w:pStyle w:val="ESHeading2"/>
        <w:numPr>
          <w:ilvl w:val="0"/>
          <w:numId w:val="0"/>
        </w:numPr>
        <w:tabs>
          <w:tab w:val="left" w:pos="851"/>
        </w:tabs>
        <w:spacing w:line="276" w:lineRule="auto"/>
        <w:ind w:left="851" w:hanging="851"/>
        <w:rPr>
          <w:sz w:val="22"/>
          <w:szCs w:val="22"/>
        </w:rPr>
      </w:pPr>
      <w:r w:rsidRPr="00C4092E">
        <w:rPr>
          <w:caps w:val="0"/>
          <w:sz w:val="22"/>
          <w:szCs w:val="22"/>
        </w:rPr>
        <w:t>3.6.4</w:t>
      </w:r>
      <w:r w:rsidR="00C6543B">
        <w:rPr>
          <w:caps w:val="0"/>
          <w:sz w:val="22"/>
          <w:szCs w:val="22"/>
        </w:rPr>
        <w:tab/>
      </w:r>
      <w:r>
        <w:rPr>
          <w:caps w:val="0"/>
          <w:sz w:val="22"/>
          <w:szCs w:val="22"/>
        </w:rPr>
        <w:t>C</w:t>
      </w:r>
      <w:r w:rsidRPr="00C4092E">
        <w:rPr>
          <w:caps w:val="0"/>
          <w:sz w:val="22"/>
          <w:szCs w:val="22"/>
        </w:rPr>
        <w:t>on</w:t>
      </w:r>
      <w:r>
        <w:rPr>
          <w:caps w:val="0"/>
          <w:sz w:val="22"/>
          <w:szCs w:val="22"/>
        </w:rPr>
        <w:t>trolling risks associated with D</w:t>
      </w:r>
      <w:r w:rsidRPr="00C4092E">
        <w:rPr>
          <w:caps w:val="0"/>
          <w:sz w:val="22"/>
          <w:szCs w:val="22"/>
        </w:rPr>
        <w:t xml:space="preserve">angerous </w:t>
      </w:r>
      <w:r>
        <w:rPr>
          <w:caps w:val="0"/>
          <w:sz w:val="22"/>
          <w:szCs w:val="22"/>
        </w:rPr>
        <w:t>G</w:t>
      </w:r>
      <w:r w:rsidRPr="00C4092E">
        <w:rPr>
          <w:caps w:val="0"/>
          <w:sz w:val="22"/>
          <w:szCs w:val="22"/>
        </w:rPr>
        <w:t xml:space="preserve">oods and </w:t>
      </w:r>
      <w:r>
        <w:rPr>
          <w:caps w:val="0"/>
          <w:sz w:val="22"/>
          <w:szCs w:val="22"/>
        </w:rPr>
        <w:t>H</w:t>
      </w:r>
      <w:r w:rsidRPr="00C4092E">
        <w:rPr>
          <w:caps w:val="0"/>
          <w:sz w:val="22"/>
          <w:szCs w:val="22"/>
        </w:rPr>
        <w:t xml:space="preserve">azardous </w:t>
      </w:r>
      <w:r>
        <w:rPr>
          <w:caps w:val="0"/>
          <w:sz w:val="22"/>
          <w:szCs w:val="22"/>
        </w:rPr>
        <w:t>S</w:t>
      </w:r>
      <w:r w:rsidRPr="00C4092E">
        <w:rPr>
          <w:caps w:val="0"/>
          <w:sz w:val="22"/>
          <w:szCs w:val="22"/>
        </w:rPr>
        <w:t xml:space="preserve">ubstances and their mixtures </w:t>
      </w:r>
    </w:p>
    <w:p w14:paraId="3E94AAD4" w14:textId="77777777" w:rsidR="00671C18" w:rsidRPr="00BB6029" w:rsidRDefault="00671C18" w:rsidP="00885125">
      <w:pPr>
        <w:autoSpaceDE w:val="0"/>
        <w:autoSpaceDN w:val="0"/>
        <w:adjustRightInd w:val="0"/>
        <w:spacing w:before="120" w:line="276" w:lineRule="auto"/>
        <w:rPr>
          <w:color w:val="000000"/>
          <w:sz w:val="22"/>
          <w:szCs w:val="22"/>
        </w:rPr>
      </w:pPr>
      <w:r w:rsidRPr="00BB6029">
        <w:rPr>
          <w:color w:val="000000"/>
          <w:sz w:val="22"/>
          <w:szCs w:val="22"/>
        </w:rPr>
        <w:t xml:space="preserve">The </w:t>
      </w:r>
      <w:r w:rsidRPr="00BB6029">
        <w:rPr>
          <w:b/>
          <w:bCs/>
          <w:color w:val="000000"/>
          <w:sz w:val="22"/>
          <w:szCs w:val="22"/>
        </w:rPr>
        <w:t xml:space="preserve">Workplace Manager </w:t>
      </w:r>
      <w:r w:rsidRPr="006C160B">
        <w:rPr>
          <w:bCs/>
          <w:color w:val="000000"/>
          <w:sz w:val="22"/>
          <w:szCs w:val="22"/>
        </w:rPr>
        <w:t>and/</w:t>
      </w:r>
      <w:r w:rsidRPr="00C01368">
        <w:rPr>
          <w:bCs/>
          <w:color w:val="000000"/>
          <w:sz w:val="22"/>
          <w:szCs w:val="22"/>
        </w:rPr>
        <w:t>or</w:t>
      </w:r>
      <w:r w:rsidRPr="00BB6029">
        <w:rPr>
          <w:b/>
          <w:bCs/>
          <w:color w:val="000000"/>
          <w:sz w:val="22"/>
          <w:szCs w:val="22"/>
        </w:rPr>
        <w:t xml:space="preserve"> Management OHS Nominee</w:t>
      </w:r>
      <w:r w:rsidRPr="00BB6029">
        <w:rPr>
          <w:color w:val="000000"/>
          <w:sz w:val="22"/>
          <w:szCs w:val="22"/>
        </w:rPr>
        <w:t xml:space="preserve">, in consultation with </w:t>
      </w:r>
      <w:r w:rsidRPr="000A2776">
        <w:rPr>
          <w:bCs/>
          <w:color w:val="000000"/>
          <w:sz w:val="22"/>
          <w:szCs w:val="22"/>
        </w:rPr>
        <w:t xml:space="preserve">the </w:t>
      </w:r>
      <w:r w:rsidRPr="00C3064A">
        <w:rPr>
          <w:bCs/>
          <w:color w:val="000000"/>
          <w:sz w:val="22"/>
          <w:szCs w:val="22"/>
        </w:rPr>
        <w:t>HSR</w:t>
      </w:r>
      <w:r w:rsidRPr="000A2776">
        <w:rPr>
          <w:bCs/>
          <w:color w:val="000000"/>
          <w:sz w:val="22"/>
          <w:szCs w:val="22"/>
        </w:rPr>
        <w:t xml:space="preserve"> and </w:t>
      </w:r>
      <w:r w:rsidRPr="00C3064A">
        <w:rPr>
          <w:bCs/>
          <w:color w:val="000000"/>
          <w:sz w:val="22"/>
          <w:szCs w:val="22"/>
        </w:rPr>
        <w:t>employees</w:t>
      </w:r>
      <w:r w:rsidRPr="00BB6029">
        <w:rPr>
          <w:b/>
          <w:bCs/>
          <w:color w:val="000000"/>
          <w:sz w:val="22"/>
          <w:szCs w:val="22"/>
        </w:rPr>
        <w:t xml:space="preserve"> </w:t>
      </w:r>
      <w:r>
        <w:rPr>
          <w:color w:val="000000"/>
          <w:sz w:val="22"/>
          <w:szCs w:val="22"/>
        </w:rPr>
        <w:t xml:space="preserve">are required </w:t>
      </w:r>
      <w:r w:rsidRPr="00BB6029">
        <w:rPr>
          <w:color w:val="000000"/>
          <w:sz w:val="22"/>
          <w:szCs w:val="22"/>
        </w:rPr>
        <w:t>to reduce risks</w:t>
      </w:r>
      <w:r>
        <w:rPr>
          <w:color w:val="000000"/>
          <w:sz w:val="22"/>
          <w:szCs w:val="22"/>
        </w:rPr>
        <w:t xml:space="preserve"> so far as reasonably practicable </w:t>
      </w:r>
      <w:r w:rsidRPr="00BB6029">
        <w:rPr>
          <w:color w:val="000000"/>
          <w:sz w:val="22"/>
          <w:szCs w:val="22"/>
        </w:rPr>
        <w:t xml:space="preserve">in accordance with the information provided in the </w:t>
      </w:r>
      <w:r>
        <w:rPr>
          <w:color w:val="000000"/>
          <w:sz w:val="22"/>
          <w:szCs w:val="22"/>
        </w:rPr>
        <w:t>SDS, from dangerous goods and/or hazardous substances and their mixtures.</w:t>
      </w:r>
    </w:p>
    <w:p w14:paraId="45F723FE" w14:textId="45B07FD6" w:rsidR="00AF6140" w:rsidRDefault="00671C18" w:rsidP="00885125">
      <w:pPr>
        <w:shd w:val="clear" w:color="auto" w:fill="FFFFFF" w:themeFill="background1"/>
        <w:autoSpaceDE w:val="0"/>
        <w:autoSpaceDN w:val="0"/>
        <w:adjustRightInd w:val="0"/>
        <w:spacing w:before="120" w:line="276" w:lineRule="auto"/>
        <w:rPr>
          <w:color w:val="000000"/>
          <w:sz w:val="22"/>
          <w:szCs w:val="22"/>
        </w:rPr>
      </w:pPr>
      <w:r w:rsidRPr="00BB6029">
        <w:rPr>
          <w:color w:val="000000"/>
          <w:sz w:val="22"/>
          <w:szCs w:val="22"/>
        </w:rPr>
        <w:t xml:space="preserve">When determining controls to reduce risks the </w:t>
      </w:r>
      <w:hyperlink r:id="rId27" w:anchor="link76" w:history="1">
        <w:r w:rsidRPr="00885125">
          <w:rPr>
            <w:rStyle w:val="Hyperlink"/>
            <w:i/>
            <w:sz w:val="22"/>
            <w:szCs w:val="22"/>
          </w:rPr>
          <w:t>hierarchy of control</w:t>
        </w:r>
        <w:r w:rsidR="00885125" w:rsidRPr="00885125">
          <w:rPr>
            <w:rStyle w:val="Hyperlink"/>
            <w:i/>
            <w:sz w:val="22"/>
            <w:szCs w:val="22"/>
          </w:rPr>
          <w:t>s</w:t>
        </w:r>
      </w:hyperlink>
      <w:r w:rsidRPr="00BB6029">
        <w:rPr>
          <w:color w:val="000000"/>
          <w:sz w:val="22"/>
          <w:szCs w:val="22"/>
        </w:rPr>
        <w:t xml:space="preserve"> outlined in</w:t>
      </w:r>
      <w:r w:rsidR="00885125">
        <w:rPr>
          <w:color w:val="000000"/>
          <w:sz w:val="22"/>
          <w:szCs w:val="22"/>
        </w:rPr>
        <w:t xml:space="preserve"> Section 3.3.4 in</w:t>
      </w:r>
      <w:r>
        <w:rPr>
          <w:color w:val="000000"/>
          <w:sz w:val="22"/>
          <w:szCs w:val="22"/>
        </w:rPr>
        <w:t xml:space="preserve"> the</w:t>
      </w:r>
      <w:r w:rsidRPr="00BB6029">
        <w:rPr>
          <w:color w:val="000000"/>
          <w:sz w:val="22"/>
          <w:szCs w:val="22"/>
        </w:rPr>
        <w:t xml:space="preserve"> </w:t>
      </w:r>
      <w:r w:rsidRPr="00855C21">
        <w:rPr>
          <w:rStyle w:val="Hyperlink"/>
          <w:i/>
          <w:iCs/>
          <w:color w:val="auto"/>
          <w:sz w:val="22"/>
          <w:szCs w:val="22"/>
          <w:u w:val="none"/>
        </w:rPr>
        <w:t>OHS Risk Management Procedure</w:t>
      </w:r>
      <w:r w:rsidRPr="00855C21">
        <w:rPr>
          <w:i/>
          <w:iCs/>
          <w:sz w:val="22"/>
          <w:szCs w:val="22"/>
        </w:rPr>
        <w:t xml:space="preserve"> </w:t>
      </w:r>
      <w:r w:rsidR="00885125">
        <w:rPr>
          <w:color w:val="000000"/>
          <w:sz w:val="22"/>
          <w:szCs w:val="22"/>
        </w:rPr>
        <w:t>should b</w:t>
      </w:r>
      <w:r>
        <w:rPr>
          <w:color w:val="000000"/>
          <w:sz w:val="22"/>
          <w:szCs w:val="22"/>
        </w:rPr>
        <w:t>e followed.</w:t>
      </w:r>
      <w:r w:rsidRPr="00BB6029">
        <w:rPr>
          <w:color w:val="000000"/>
          <w:sz w:val="22"/>
          <w:szCs w:val="22"/>
        </w:rPr>
        <w:t xml:space="preserve"> </w:t>
      </w:r>
      <w:r w:rsidRPr="00D12424">
        <w:rPr>
          <w:color w:val="000000"/>
          <w:sz w:val="22"/>
          <w:szCs w:val="22"/>
        </w:rPr>
        <w:t xml:space="preserve">Examples of effective controls (from most to least effective) include: </w:t>
      </w:r>
    </w:p>
    <w:tbl>
      <w:tblPr>
        <w:tblStyle w:val="TableGrid1"/>
        <w:tblW w:w="9110" w:type="dxa"/>
        <w:tblInd w:w="108" w:type="dxa"/>
        <w:tblBorders>
          <w:top w:val="none" w:sz="0" w:space="0" w:color="auto"/>
          <w:left w:val="none" w:sz="0" w:space="0" w:color="auto"/>
          <w:bottom w:val="single" w:sz="4" w:space="0" w:color="AF272F"/>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Caption w:val="Hierachy of Control Table"/>
        <w:tblDescription w:val="List of control strategies from the most effective to the least effective strategy"/>
      </w:tblPr>
      <w:tblGrid>
        <w:gridCol w:w="3828"/>
        <w:gridCol w:w="5282"/>
      </w:tblGrid>
      <w:tr w:rsidR="00AF6140" w:rsidRPr="00F97B56" w14:paraId="7AF6038B" w14:textId="77777777" w:rsidTr="00F463BC">
        <w:trPr>
          <w:trHeight w:hRule="exact" w:val="703"/>
          <w:tblHeader/>
        </w:trPr>
        <w:tc>
          <w:tcPr>
            <w:tcW w:w="3828" w:type="dxa"/>
            <w:shd w:val="clear" w:color="auto" w:fill="004EA8"/>
            <w:tcMar>
              <w:top w:w="0" w:type="dxa"/>
            </w:tcMar>
            <w:vAlign w:val="bottom"/>
          </w:tcPr>
          <w:p w14:paraId="3C596DDB" w14:textId="00362295" w:rsidR="00AF6140" w:rsidRPr="00C4092E" w:rsidRDefault="00D02EB7" w:rsidP="00DA1FEC">
            <w:pPr>
              <w:rPr>
                <w:b/>
                <w:color w:val="FFFFFF" w:themeColor="background1"/>
                <w:sz w:val="22"/>
                <w:szCs w:val="22"/>
              </w:rPr>
            </w:pPr>
            <w:r w:rsidRPr="00C4092E">
              <w:rPr>
                <w:b/>
                <w:color w:val="FFFFFF" w:themeColor="background1"/>
                <w:sz w:val="22"/>
                <w:szCs w:val="22"/>
              </w:rPr>
              <w:t>Hierarchy of control</w:t>
            </w:r>
          </w:p>
        </w:tc>
        <w:tc>
          <w:tcPr>
            <w:tcW w:w="5282" w:type="dxa"/>
            <w:shd w:val="clear" w:color="auto" w:fill="004EA8"/>
            <w:tcMar>
              <w:top w:w="0" w:type="dxa"/>
            </w:tcMar>
            <w:vAlign w:val="bottom"/>
          </w:tcPr>
          <w:p w14:paraId="4DD83855" w14:textId="74163A6F" w:rsidR="00AF6140" w:rsidRPr="00C4092E" w:rsidRDefault="00D02EB7" w:rsidP="00DA1FEC">
            <w:pPr>
              <w:rPr>
                <w:b/>
                <w:color w:val="FFFFFF" w:themeColor="background1"/>
                <w:sz w:val="22"/>
                <w:szCs w:val="22"/>
              </w:rPr>
            </w:pPr>
            <w:r w:rsidRPr="00C4092E">
              <w:rPr>
                <w:b/>
                <w:color w:val="FFFFFF" w:themeColor="background1"/>
                <w:sz w:val="22"/>
                <w:szCs w:val="22"/>
              </w:rPr>
              <w:t>Example action</w:t>
            </w:r>
          </w:p>
        </w:tc>
      </w:tr>
      <w:tr w:rsidR="00AF6140" w:rsidRPr="00F97B56" w14:paraId="5601BD90" w14:textId="77777777" w:rsidTr="00556806">
        <w:tc>
          <w:tcPr>
            <w:tcW w:w="3828" w:type="dxa"/>
          </w:tcPr>
          <w:p w14:paraId="4AF2F690" w14:textId="34E11511" w:rsidR="00AF6140" w:rsidRPr="00C4092E" w:rsidRDefault="00AF6140" w:rsidP="00DA1FEC">
            <w:pPr>
              <w:spacing w:line="240" w:lineRule="auto"/>
              <w:rPr>
                <w:rFonts w:cs="Times New Roman"/>
                <w:b/>
                <w:sz w:val="22"/>
                <w:szCs w:val="22"/>
              </w:rPr>
            </w:pPr>
            <w:r w:rsidRPr="00C4092E">
              <w:rPr>
                <w:rFonts w:cs="Times New Roman"/>
                <w:b/>
                <w:sz w:val="22"/>
                <w:szCs w:val="22"/>
              </w:rPr>
              <w:t>Elimination</w:t>
            </w:r>
          </w:p>
        </w:tc>
        <w:tc>
          <w:tcPr>
            <w:tcW w:w="5282" w:type="dxa"/>
          </w:tcPr>
          <w:p w14:paraId="65E9D0F2" w14:textId="30199212" w:rsidR="00AF6140" w:rsidRPr="00C4092E" w:rsidRDefault="00AF6140" w:rsidP="00DA1FEC">
            <w:pPr>
              <w:spacing w:line="240" w:lineRule="auto"/>
              <w:rPr>
                <w:rFonts w:cs="Times New Roman"/>
                <w:sz w:val="22"/>
                <w:szCs w:val="22"/>
              </w:rPr>
            </w:pPr>
            <w:r w:rsidRPr="00C4092E">
              <w:rPr>
                <w:rFonts w:cs="Times New Roman"/>
                <w:sz w:val="22"/>
                <w:szCs w:val="22"/>
              </w:rPr>
              <w:t>Eliminate the use of substances (e.g. using a physical process instead of a chemical process)</w:t>
            </w:r>
          </w:p>
        </w:tc>
      </w:tr>
      <w:tr w:rsidR="00AF6140" w:rsidRPr="00F97B56" w14:paraId="141D8404" w14:textId="77777777" w:rsidTr="00556806">
        <w:tc>
          <w:tcPr>
            <w:tcW w:w="3828" w:type="dxa"/>
            <w:shd w:val="clear" w:color="auto" w:fill="F2F2F2" w:themeFill="background1" w:themeFillShade="F2"/>
          </w:tcPr>
          <w:p w14:paraId="1BD21B80" w14:textId="0967D5A9" w:rsidR="00AF6140" w:rsidRPr="00C4092E" w:rsidRDefault="00AF6140" w:rsidP="00DA1FEC">
            <w:pPr>
              <w:spacing w:line="240" w:lineRule="auto"/>
              <w:rPr>
                <w:rFonts w:cs="Times New Roman"/>
                <w:b/>
                <w:sz w:val="22"/>
                <w:szCs w:val="22"/>
              </w:rPr>
            </w:pPr>
            <w:r w:rsidRPr="00C4092E">
              <w:rPr>
                <w:rFonts w:cs="Times New Roman"/>
                <w:b/>
                <w:sz w:val="22"/>
                <w:szCs w:val="22"/>
              </w:rPr>
              <w:t xml:space="preserve">Substitution </w:t>
            </w:r>
          </w:p>
        </w:tc>
        <w:tc>
          <w:tcPr>
            <w:tcW w:w="5282" w:type="dxa"/>
            <w:shd w:val="clear" w:color="auto" w:fill="F2F2F2" w:themeFill="background1" w:themeFillShade="F2"/>
          </w:tcPr>
          <w:p w14:paraId="728930AE" w14:textId="33D359FF" w:rsidR="00AF6140" w:rsidRPr="00C4092E" w:rsidRDefault="00AF6140" w:rsidP="00AF6140">
            <w:pPr>
              <w:pStyle w:val="ESBulletsinTableLevel2"/>
              <w:numPr>
                <w:ilvl w:val="0"/>
                <w:numId w:val="0"/>
              </w:numPr>
              <w:rPr>
                <w:sz w:val="22"/>
              </w:rPr>
            </w:pPr>
            <w:r w:rsidRPr="00C4092E">
              <w:rPr>
                <w:sz w:val="22"/>
              </w:rPr>
              <w:t>Use a safer substance or a safer form of the substance (e.g. using a detergent instead of chlorinated solvent for cleaning)</w:t>
            </w:r>
          </w:p>
        </w:tc>
      </w:tr>
      <w:tr w:rsidR="00AF6140" w:rsidRPr="00F97B56" w14:paraId="1A728830" w14:textId="77777777" w:rsidTr="00556806">
        <w:trPr>
          <w:trHeight w:val="262"/>
        </w:trPr>
        <w:tc>
          <w:tcPr>
            <w:tcW w:w="3828" w:type="dxa"/>
          </w:tcPr>
          <w:p w14:paraId="4B5E4A38" w14:textId="6D1FE792" w:rsidR="00AF6140" w:rsidRPr="00C4092E" w:rsidRDefault="00AF6140" w:rsidP="00DA1FEC">
            <w:pPr>
              <w:spacing w:line="240" w:lineRule="auto"/>
              <w:rPr>
                <w:rFonts w:cs="Times New Roman"/>
                <w:b/>
                <w:sz w:val="22"/>
                <w:szCs w:val="22"/>
              </w:rPr>
            </w:pPr>
            <w:r w:rsidRPr="00C4092E">
              <w:rPr>
                <w:rFonts w:cs="Times New Roman"/>
                <w:b/>
                <w:sz w:val="22"/>
                <w:szCs w:val="22"/>
              </w:rPr>
              <w:t xml:space="preserve">Engineering </w:t>
            </w:r>
          </w:p>
        </w:tc>
        <w:tc>
          <w:tcPr>
            <w:tcW w:w="5282" w:type="dxa"/>
          </w:tcPr>
          <w:p w14:paraId="7B522C18" w14:textId="0BAA4365" w:rsidR="00AF6140" w:rsidRPr="00C4092E" w:rsidRDefault="00AF6140" w:rsidP="00DA1FEC">
            <w:pPr>
              <w:spacing w:line="240" w:lineRule="auto"/>
              <w:rPr>
                <w:rFonts w:cs="Times New Roman"/>
                <w:sz w:val="22"/>
                <w:szCs w:val="22"/>
              </w:rPr>
            </w:pPr>
            <w:r w:rsidRPr="00C4092E">
              <w:rPr>
                <w:rFonts w:cs="Times New Roman"/>
                <w:sz w:val="22"/>
                <w:szCs w:val="22"/>
              </w:rPr>
              <w:t>Physical controls that eliminate, isolate or reduce exposure to people or property (e.g. provision of drip trays to limit the area of contamination in the event of spills and leaks, using a local exhaust ventilation system such as a fume cupboard)</w:t>
            </w:r>
          </w:p>
        </w:tc>
        <w:bookmarkStart w:id="0" w:name="_GoBack"/>
        <w:bookmarkEnd w:id="0"/>
      </w:tr>
      <w:tr w:rsidR="00AF6140" w:rsidRPr="00F97B56" w14:paraId="6ADFABA1" w14:textId="77777777" w:rsidTr="00556806">
        <w:trPr>
          <w:trHeight w:val="391"/>
        </w:trPr>
        <w:tc>
          <w:tcPr>
            <w:tcW w:w="3828" w:type="dxa"/>
            <w:tcBorders>
              <w:bottom w:val="nil"/>
            </w:tcBorders>
            <w:shd w:val="clear" w:color="auto" w:fill="F2F2F2" w:themeFill="background1" w:themeFillShade="F2"/>
          </w:tcPr>
          <w:p w14:paraId="36DF4978" w14:textId="5B9EAD9D" w:rsidR="00AF6140" w:rsidRPr="00C4092E" w:rsidRDefault="00AF6140" w:rsidP="00DA1FEC">
            <w:pPr>
              <w:spacing w:line="240" w:lineRule="auto"/>
              <w:rPr>
                <w:rFonts w:cs="Times New Roman"/>
                <w:b/>
                <w:sz w:val="22"/>
                <w:szCs w:val="22"/>
              </w:rPr>
            </w:pPr>
            <w:r w:rsidRPr="00C4092E">
              <w:rPr>
                <w:rFonts w:cs="Times New Roman"/>
                <w:b/>
                <w:sz w:val="22"/>
                <w:szCs w:val="22"/>
              </w:rPr>
              <w:t>Administrative</w:t>
            </w:r>
          </w:p>
        </w:tc>
        <w:tc>
          <w:tcPr>
            <w:tcW w:w="5282" w:type="dxa"/>
            <w:tcBorders>
              <w:bottom w:val="nil"/>
            </w:tcBorders>
            <w:shd w:val="clear" w:color="auto" w:fill="F2F2F2" w:themeFill="background1" w:themeFillShade="F2"/>
          </w:tcPr>
          <w:p w14:paraId="2F1244A1" w14:textId="3EB593F6" w:rsidR="00AF6140" w:rsidRPr="00C4092E" w:rsidRDefault="00AF6140" w:rsidP="00F817A9">
            <w:pPr>
              <w:spacing w:line="240" w:lineRule="auto"/>
              <w:rPr>
                <w:rFonts w:cs="Times New Roman"/>
                <w:sz w:val="22"/>
                <w:szCs w:val="22"/>
              </w:rPr>
            </w:pPr>
            <w:r w:rsidRPr="00C4092E">
              <w:rPr>
                <w:rFonts w:cs="Times New Roman"/>
                <w:sz w:val="22"/>
                <w:szCs w:val="22"/>
              </w:rPr>
              <w:t xml:space="preserve">Use </w:t>
            </w:r>
            <w:r w:rsidR="00885125">
              <w:rPr>
                <w:rFonts w:cs="Times New Roman"/>
                <w:sz w:val="22"/>
                <w:szCs w:val="22"/>
              </w:rPr>
              <w:t xml:space="preserve">the developed </w:t>
            </w:r>
            <w:r w:rsidRPr="00C4092E">
              <w:rPr>
                <w:rFonts w:cs="Times New Roman"/>
                <w:sz w:val="22"/>
                <w:szCs w:val="22"/>
              </w:rPr>
              <w:t>S</w:t>
            </w:r>
            <w:r w:rsidR="00885125">
              <w:rPr>
                <w:rFonts w:cs="Times New Roman"/>
                <w:sz w:val="22"/>
                <w:szCs w:val="22"/>
              </w:rPr>
              <w:t xml:space="preserve">afe </w:t>
            </w:r>
            <w:r w:rsidRPr="00C4092E">
              <w:rPr>
                <w:rFonts w:cs="Times New Roman"/>
                <w:sz w:val="22"/>
                <w:szCs w:val="22"/>
              </w:rPr>
              <w:t>W</w:t>
            </w:r>
            <w:r w:rsidR="00885125">
              <w:rPr>
                <w:rFonts w:cs="Times New Roman"/>
                <w:sz w:val="22"/>
                <w:szCs w:val="22"/>
              </w:rPr>
              <w:t xml:space="preserve">ork </w:t>
            </w:r>
            <w:r w:rsidRPr="00C4092E">
              <w:rPr>
                <w:rFonts w:cs="Times New Roman"/>
                <w:sz w:val="22"/>
                <w:szCs w:val="22"/>
              </w:rPr>
              <w:t>P</w:t>
            </w:r>
            <w:r w:rsidR="00885125">
              <w:rPr>
                <w:rFonts w:cs="Times New Roman"/>
                <w:sz w:val="22"/>
                <w:szCs w:val="22"/>
              </w:rPr>
              <w:t>rocedure and provide</w:t>
            </w:r>
            <w:r w:rsidRPr="00C4092E">
              <w:rPr>
                <w:rFonts w:cs="Times New Roman"/>
                <w:sz w:val="22"/>
                <w:szCs w:val="22"/>
              </w:rPr>
              <w:t xml:space="preserve"> training</w:t>
            </w:r>
            <w:r w:rsidR="00F817A9">
              <w:rPr>
                <w:rFonts w:cs="Times New Roman"/>
                <w:sz w:val="22"/>
                <w:szCs w:val="22"/>
              </w:rPr>
              <w:t xml:space="preserve"> </w:t>
            </w:r>
            <w:r w:rsidR="00F817A9" w:rsidRPr="00BB6029">
              <w:rPr>
                <w:color w:val="000000"/>
                <w:sz w:val="22"/>
                <w:szCs w:val="22"/>
              </w:rPr>
              <w:t xml:space="preserve">in the safe use and storage of </w:t>
            </w:r>
            <w:r w:rsidR="00F817A9">
              <w:rPr>
                <w:color w:val="000000"/>
                <w:sz w:val="22"/>
                <w:szCs w:val="22"/>
              </w:rPr>
              <w:t>the chemical</w:t>
            </w:r>
          </w:p>
        </w:tc>
      </w:tr>
      <w:tr w:rsidR="00AF6140" w:rsidRPr="00F97B56" w14:paraId="553DFBF1" w14:textId="77777777" w:rsidTr="00556806">
        <w:tc>
          <w:tcPr>
            <w:tcW w:w="3828" w:type="dxa"/>
            <w:tcBorders>
              <w:bottom w:val="single" w:sz="4" w:space="0" w:color="004EA8"/>
            </w:tcBorders>
          </w:tcPr>
          <w:p w14:paraId="21C822D8" w14:textId="44FC8711" w:rsidR="00AF6140" w:rsidRPr="00C4092E" w:rsidRDefault="00885125" w:rsidP="00DA1FEC">
            <w:pPr>
              <w:spacing w:line="240" w:lineRule="auto"/>
              <w:rPr>
                <w:rFonts w:cs="Times New Roman"/>
                <w:sz w:val="22"/>
                <w:szCs w:val="22"/>
              </w:rPr>
            </w:pPr>
            <w:r>
              <w:rPr>
                <w:rFonts w:cs="Times New Roman"/>
                <w:b/>
                <w:sz w:val="22"/>
                <w:szCs w:val="22"/>
              </w:rPr>
              <w:t>Personal Protective Equipment-PPE</w:t>
            </w:r>
          </w:p>
        </w:tc>
        <w:tc>
          <w:tcPr>
            <w:tcW w:w="5282" w:type="dxa"/>
            <w:tcBorders>
              <w:bottom w:val="single" w:sz="4" w:space="0" w:color="004EA8"/>
            </w:tcBorders>
          </w:tcPr>
          <w:p w14:paraId="15ED8CC4" w14:textId="41712514" w:rsidR="00AF6140" w:rsidRPr="00C4092E" w:rsidRDefault="00AF6140" w:rsidP="00DA1FEC">
            <w:pPr>
              <w:spacing w:line="240" w:lineRule="auto"/>
              <w:rPr>
                <w:rFonts w:cs="Times New Roman"/>
                <w:sz w:val="22"/>
                <w:szCs w:val="22"/>
              </w:rPr>
            </w:pPr>
            <w:r w:rsidRPr="00C4092E">
              <w:rPr>
                <w:rFonts w:cs="Times New Roman"/>
                <w:sz w:val="22"/>
                <w:szCs w:val="22"/>
              </w:rPr>
              <w:t>Protective clothing and equipment for employees, s</w:t>
            </w:r>
            <w:r w:rsidR="00885125">
              <w:rPr>
                <w:rFonts w:cs="Times New Roman"/>
                <w:sz w:val="22"/>
                <w:szCs w:val="22"/>
              </w:rPr>
              <w:t>tudents, contractors, volunteer workers</w:t>
            </w:r>
            <w:r w:rsidRPr="00C4092E">
              <w:rPr>
                <w:rFonts w:cs="Times New Roman"/>
                <w:sz w:val="22"/>
                <w:szCs w:val="22"/>
              </w:rPr>
              <w:t xml:space="preserve"> and visitors (e.g. overalls, gloves, chemical-resistant safety glasses)</w:t>
            </w:r>
          </w:p>
        </w:tc>
      </w:tr>
    </w:tbl>
    <w:p w14:paraId="2E074E72" w14:textId="102F6C24" w:rsidR="00C313F2" w:rsidRDefault="00C313F2" w:rsidP="00885125">
      <w:pPr>
        <w:spacing w:after="0"/>
        <w:ind w:right="34"/>
        <w:rPr>
          <w:sz w:val="22"/>
          <w:szCs w:val="22"/>
        </w:rPr>
      </w:pPr>
    </w:p>
    <w:p w14:paraId="4292A084" w14:textId="0E4EDC6A" w:rsidR="00F26BBB" w:rsidRPr="00A00963" w:rsidRDefault="000C2D5A" w:rsidP="003877A3">
      <w:pPr>
        <w:pStyle w:val="Heading2"/>
        <w:numPr>
          <w:ilvl w:val="0"/>
          <w:numId w:val="0"/>
        </w:numPr>
        <w:spacing w:before="240" w:after="120" w:line="276" w:lineRule="auto"/>
        <w:ind w:left="851" w:hanging="851"/>
        <w:rPr>
          <w:rFonts w:cs="Arial"/>
          <w:sz w:val="22"/>
          <w:szCs w:val="22"/>
        </w:rPr>
      </w:pPr>
      <w:r>
        <w:rPr>
          <w:rFonts w:cs="Arial"/>
          <w:caps w:val="0"/>
          <w:sz w:val="22"/>
          <w:szCs w:val="22"/>
        </w:rPr>
        <w:lastRenderedPageBreak/>
        <w:t>3.7</w:t>
      </w:r>
      <w:r w:rsidR="00C6543B">
        <w:rPr>
          <w:rFonts w:cs="Arial"/>
          <w:caps w:val="0"/>
          <w:sz w:val="22"/>
          <w:szCs w:val="22"/>
        </w:rPr>
        <w:tab/>
      </w:r>
      <w:r w:rsidR="00932E1F">
        <w:rPr>
          <w:rFonts w:cs="Arial"/>
          <w:caps w:val="0"/>
          <w:sz w:val="22"/>
          <w:szCs w:val="22"/>
        </w:rPr>
        <w:t xml:space="preserve">Exposure Standards and Atmospheric Monitoring </w:t>
      </w:r>
    </w:p>
    <w:p w14:paraId="30BA27DC" w14:textId="104767D8" w:rsidR="00932E1F" w:rsidRPr="002A4A24" w:rsidRDefault="00932E1F" w:rsidP="003877A3">
      <w:pPr>
        <w:pStyle w:val="ESBodyText"/>
        <w:spacing w:before="120" w:line="276" w:lineRule="auto"/>
        <w:rPr>
          <w:b/>
          <w:sz w:val="22"/>
          <w:szCs w:val="22"/>
        </w:rPr>
      </w:pPr>
      <w:r w:rsidRPr="002A4A24">
        <w:rPr>
          <w:sz w:val="22"/>
          <w:szCs w:val="22"/>
        </w:rPr>
        <w:t xml:space="preserve">The </w:t>
      </w:r>
      <w:r w:rsidRPr="003877A3">
        <w:rPr>
          <w:b/>
          <w:sz w:val="22"/>
          <w:szCs w:val="22"/>
        </w:rPr>
        <w:t>Workplace Manager</w:t>
      </w:r>
      <w:r w:rsidRPr="002A4A24">
        <w:rPr>
          <w:sz w:val="22"/>
          <w:szCs w:val="22"/>
        </w:rPr>
        <w:t xml:space="preserve"> and/or </w:t>
      </w:r>
      <w:r w:rsidRPr="003877A3">
        <w:rPr>
          <w:b/>
          <w:sz w:val="22"/>
          <w:szCs w:val="22"/>
        </w:rPr>
        <w:t>Management OHS Nominee</w:t>
      </w:r>
      <w:r w:rsidRPr="002A4A24">
        <w:rPr>
          <w:sz w:val="22"/>
          <w:szCs w:val="22"/>
        </w:rPr>
        <w:t xml:space="preserve"> must ensure that employees are not exposed to atmospheric concentrations of a substance that are above the exposure standard (if any), for that substance. </w:t>
      </w:r>
    </w:p>
    <w:p w14:paraId="48C77A3D" w14:textId="41481C5B" w:rsidR="003877A3" w:rsidRDefault="00932E1F" w:rsidP="00945C39">
      <w:pPr>
        <w:spacing w:before="120" w:line="276" w:lineRule="auto"/>
        <w:rPr>
          <w:sz w:val="22"/>
          <w:szCs w:val="22"/>
        </w:rPr>
      </w:pPr>
      <w:r w:rsidRPr="002A4A24">
        <w:rPr>
          <w:sz w:val="22"/>
          <w:szCs w:val="22"/>
        </w:rPr>
        <w:t xml:space="preserve">Further information on exposure standards is available from Workplace Exposure Standards for Airborne Contaminants accessible </w:t>
      </w:r>
      <w:r w:rsidR="00945C39">
        <w:rPr>
          <w:sz w:val="22"/>
          <w:szCs w:val="22"/>
        </w:rPr>
        <w:t>on the</w:t>
      </w:r>
      <w:r w:rsidR="00945C39" w:rsidRPr="00945C39">
        <w:rPr>
          <w:i/>
          <w:sz w:val="22"/>
          <w:szCs w:val="22"/>
        </w:rPr>
        <w:t xml:space="preserve"> </w:t>
      </w:r>
      <w:r w:rsidR="00945C39" w:rsidRPr="00130315">
        <w:rPr>
          <w:i/>
          <w:sz w:val="22"/>
          <w:szCs w:val="22"/>
        </w:rPr>
        <w:t xml:space="preserve">Hazardous </w:t>
      </w:r>
      <w:r w:rsidR="00945C39">
        <w:rPr>
          <w:i/>
          <w:sz w:val="22"/>
          <w:szCs w:val="22"/>
        </w:rPr>
        <w:t>Chemical Information System (HC</w:t>
      </w:r>
      <w:r w:rsidR="00945C39" w:rsidRPr="00130315">
        <w:rPr>
          <w:i/>
          <w:sz w:val="22"/>
          <w:szCs w:val="22"/>
        </w:rPr>
        <w:t xml:space="preserve">IS): </w:t>
      </w:r>
      <w:hyperlink r:id="rId28" w:history="1">
        <w:r w:rsidR="00945C39" w:rsidRPr="00B868F1">
          <w:rPr>
            <w:rStyle w:val="Hyperlink"/>
            <w:i/>
            <w:sz w:val="22"/>
          </w:rPr>
          <w:t>http://hcis.safeworkaustralia.gov.au/</w:t>
        </w:r>
      </w:hyperlink>
      <w:r w:rsidRPr="002A4A24">
        <w:rPr>
          <w:sz w:val="22"/>
          <w:szCs w:val="22"/>
        </w:rPr>
        <w:t>.</w:t>
      </w:r>
    </w:p>
    <w:p w14:paraId="7097F2B8" w14:textId="6BD4D35B" w:rsidR="00932E1F" w:rsidRPr="002A4A24" w:rsidRDefault="00932E1F" w:rsidP="003877A3">
      <w:pPr>
        <w:pStyle w:val="ESBodyText"/>
        <w:spacing w:before="120" w:line="276" w:lineRule="auto"/>
        <w:rPr>
          <w:b/>
          <w:sz w:val="22"/>
          <w:szCs w:val="22"/>
        </w:rPr>
      </w:pPr>
      <w:r w:rsidRPr="002A4A24">
        <w:rPr>
          <w:sz w:val="22"/>
          <w:szCs w:val="22"/>
        </w:rPr>
        <w:t xml:space="preserve">If there is uncertainty as to whether the exposure standard is or may be exceeded, atmospheric monitoring is required to determine whether there is a health risk. </w:t>
      </w:r>
    </w:p>
    <w:p w14:paraId="6B09629A" w14:textId="405FEC0C" w:rsidR="00747AE4" w:rsidRPr="00A00963" w:rsidRDefault="000C2D5A" w:rsidP="003877A3">
      <w:pPr>
        <w:pStyle w:val="Heading2"/>
        <w:numPr>
          <w:ilvl w:val="0"/>
          <w:numId w:val="0"/>
        </w:numPr>
        <w:tabs>
          <w:tab w:val="left" w:pos="851"/>
        </w:tabs>
        <w:spacing w:before="240" w:after="120" w:line="276" w:lineRule="auto"/>
        <w:ind w:left="851" w:hanging="851"/>
        <w:rPr>
          <w:rFonts w:cs="Arial"/>
          <w:sz w:val="22"/>
          <w:szCs w:val="22"/>
        </w:rPr>
      </w:pPr>
      <w:r>
        <w:rPr>
          <w:rFonts w:cs="Arial"/>
          <w:caps w:val="0"/>
          <w:sz w:val="22"/>
          <w:szCs w:val="22"/>
        </w:rPr>
        <w:t>3.8</w:t>
      </w:r>
      <w:r w:rsidR="00C6543B">
        <w:rPr>
          <w:rFonts w:cs="Arial"/>
          <w:caps w:val="0"/>
          <w:sz w:val="22"/>
          <w:szCs w:val="22"/>
        </w:rPr>
        <w:tab/>
      </w:r>
      <w:r w:rsidR="00ED1B21">
        <w:rPr>
          <w:rFonts w:cs="Arial"/>
          <w:caps w:val="0"/>
          <w:sz w:val="22"/>
          <w:szCs w:val="22"/>
        </w:rPr>
        <w:t xml:space="preserve">Health Surveillance </w:t>
      </w:r>
    </w:p>
    <w:p w14:paraId="50987949" w14:textId="24A8A3D6" w:rsidR="00996DAC" w:rsidRDefault="00ED1B21" w:rsidP="003877A3">
      <w:pPr>
        <w:spacing w:before="120" w:line="276" w:lineRule="auto"/>
        <w:rPr>
          <w:i/>
          <w:sz w:val="22"/>
          <w:szCs w:val="22"/>
        </w:rPr>
      </w:pPr>
      <w:r w:rsidRPr="00D4049F">
        <w:rPr>
          <w:sz w:val="22"/>
          <w:szCs w:val="22"/>
        </w:rPr>
        <w:t xml:space="preserve">The </w:t>
      </w:r>
      <w:r w:rsidRPr="00D4049F">
        <w:rPr>
          <w:b/>
          <w:sz w:val="22"/>
          <w:szCs w:val="22"/>
        </w:rPr>
        <w:t>Workplace Manager</w:t>
      </w:r>
      <w:r w:rsidRPr="00D4049F">
        <w:rPr>
          <w:sz w:val="22"/>
          <w:szCs w:val="22"/>
        </w:rPr>
        <w:t xml:space="preserve"> </w:t>
      </w:r>
      <w:r>
        <w:rPr>
          <w:sz w:val="22"/>
          <w:szCs w:val="22"/>
        </w:rPr>
        <w:t>and/</w:t>
      </w:r>
      <w:r w:rsidRPr="00D4049F">
        <w:rPr>
          <w:sz w:val="22"/>
          <w:szCs w:val="22"/>
        </w:rPr>
        <w:t>o</w:t>
      </w:r>
      <w:r>
        <w:rPr>
          <w:sz w:val="22"/>
          <w:szCs w:val="22"/>
        </w:rPr>
        <w:t>r</w:t>
      </w:r>
      <w:r w:rsidRPr="00D4049F">
        <w:rPr>
          <w:sz w:val="22"/>
          <w:szCs w:val="22"/>
        </w:rPr>
        <w:t xml:space="preserve"> </w:t>
      </w:r>
      <w:r w:rsidRPr="00D4049F">
        <w:rPr>
          <w:b/>
          <w:sz w:val="22"/>
          <w:szCs w:val="22"/>
        </w:rPr>
        <w:t>Management OHS Nominee</w:t>
      </w:r>
      <w:r w:rsidRPr="00D4049F">
        <w:rPr>
          <w:sz w:val="22"/>
          <w:szCs w:val="22"/>
        </w:rPr>
        <w:t xml:space="preserve"> must</w:t>
      </w:r>
      <w:r>
        <w:rPr>
          <w:sz w:val="22"/>
          <w:szCs w:val="22"/>
        </w:rPr>
        <w:t xml:space="preserve"> refer to the current SDS for the hazardous substance to determine the health surveillance requirements for any employees </w:t>
      </w:r>
      <w:r w:rsidRPr="00D4049F">
        <w:rPr>
          <w:sz w:val="22"/>
          <w:szCs w:val="22"/>
        </w:rPr>
        <w:t>exposed to any hazardous substance</w:t>
      </w:r>
      <w:r>
        <w:rPr>
          <w:sz w:val="22"/>
          <w:szCs w:val="22"/>
        </w:rPr>
        <w:t xml:space="preserve"> in the workplace.</w:t>
      </w:r>
    </w:p>
    <w:p w14:paraId="15990968" w14:textId="0DDABE0D" w:rsidR="00996DAC" w:rsidRPr="00A00963" w:rsidRDefault="000C2D5A" w:rsidP="003877A3">
      <w:pPr>
        <w:pStyle w:val="Heading2"/>
        <w:numPr>
          <w:ilvl w:val="0"/>
          <w:numId w:val="0"/>
        </w:numPr>
        <w:spacing w:before="240" w:after="120" w:line="276" w:lineRule="auto"/>
        <w:ind w:left="851" w:hanging="851"/>
        <w:rPr>
          <w:rFonts w:cs="Arial"/>
          <w:sz w:val="22"/>
          <w:szCs w:val="22"/>
        </w:rPr>
      </w:pPr>
      <w:r>
        <w:rPr>
          <w:rFonts w:cs="Arial"/>
          <w:caps w:val="0"/>
          <w:sz w:val="22"/>
          <w:szCs w:val="22"/>
        </w:rPr>
        <w:t>3.9</w:t>
      </w:r>
      <w:r w:rsidR="00C6543B">
        <w:rPr>
          <w:rFonts w:cs="Arial"/>
          <w:caps w:val="0"/>
          <w:sz w:val="22"/>
          <w:szCs w:val="22"/>
        </w:rPr>
        <w:tab/>
      </w:r>
      <w:r w:rsidR="00ED1B21">
        <w:rPr>
          <w:rFonts w:cs="Arial"/>
          <w:caps w:val="0"/>
          <w:sz w:val="22"/>
          <w:szCs w:val="22"/>
        </w:rPr>
        <w:t xml:space="preserve">Labelling </w:t>
      </w:r>
    </w:p>
    <w:p w14:paraId="2098F142" w14:textId="77777777" w:rsidR="00ED1B21" w:rsidRDefault="00ED1B21" w:rsidP="003877A3">
      <w:pPr>
        <w:spacing w:before="120" w:line="276" w:lineRule="auto"/>
        <w:rPr>
          <w:sz w:val="22"/>
          <w:szCs w:val="22"/>
        </w:rPr>
      </w:pPr>
      <w:r w:rsidRPr="00C1342B">
        <w:rPr>
          <w:sz w:val="22"/>
          <w:szCs w:val="22"/>
        </w:rPr>
        <w:t xml:space="preserve">The </w:t>
      </w:r>
      <w:r w:rsidRPr="00C1342B">
        <w:rPr>
          <w:b/>
          <w:bCs/>
          <w:sz w:val="22"/>
          <w:szCs w:val="22"/>
        </w:rPr>
        <w:t xml:space="preserve">Workplace Manager </w:t>
      </w:r>
      <w:r w:rsidRPr="00481FC9">
        <w:rPr>
          <w:bCs/>
          <w:sz w:val="22"/>
          <w:szCs w:val="22"/>
        </w:rPr>
        <w:t>and/</w:t>
      </w:r>
      <w:r w:rsidRPr="009A1AC8">
        <w:rPr>
          <w:bCs/>
          <w:sz w:val="22"/>
          <w:szCs w:val="22"/>
        </w:rPr>
        <w:t>or</w:t>
      </w:r>
      <w:r w:rsidRPr="00C1342B">
        <w:rPr>
          <w:b/>
          <w:bCs/>
          <w:sz w:val="22"/>
          <w:szCs w:val="22"/>
        </w:rPr>
        <w:t xml:space="preserve"> Management OHS Nominee</w:t>
      </w:r>
      <w:r w:rsidRPr="00C1342B">
        <w:rPr>
          <w:sz w:val="22"/>
          <w:szCs w:val="22"/>
        </w:rPr>
        <w:t xml:space="preserve"> must </w:t>
      </w:r>
      <w:r>
        <w:rPr>
          <w:sz w:val="22"/>
          <w:szCs w:val="22"/>
        </w:rPr>
        <w:t>ensure</w:t>
      </w:r>
      <w:r w:rsidRPr="00C1342B">
        <w:rPr>
          <w:sz w:val="22"/>
          <w:szCs w:val="22"/>
        </w:rPr>
        <w:t xml:space="preserve"> that all dangerous goods and hazardous</w:t>
      </w:r>
      <w:r>
        <w:rPr>
          <w:sz w:val="22"/>
          <w:szCs w:val="22"/>
        </w:rPr>
        <w:t xml:space="preserve"> substances storage containers are clearly labelled. </w:t>
      </w:r>
      <w:r w:rsidRPr="00C1342B">
        <w:rPr>
          <w:sz w:val="22"/>
          <w:szCs w:val="22"/>
        </w:rPr>
        <w:t xml:space="preserve">The label on the container in which the dangerous good and/or hazardous substance is supplied must </w:t>
      </w:r>
      <w:r>
        <w:rPr>
          <w:sz w:val="22"/>
          <w:szCs w:val="22"/>
        </w:rPr>
        <w:t>remain</w:t>
      </w:r>
      <w:r w:rsidRPr="00C1342B">
        <w:rPr>
          <w:sz w:val="22"/>
          <w:szCs w:val="22"/>
        </w:rPr>
        <w:t xml:space="preserve"> intact</w:t>
      </w:r>
      <w:r>
        <w:rPr>
          <w:sz w:val="22"/>
          <w:szCs w:val="22"/>
        </w:rPr>
        <w:t>,</w:t>
      </w:r>
      <w:r w:rsidRPr="00C1342B">
        <w:rPr>
          <w:sz w:val="22"/>
          <w:szCs w:val="22"/>
        </w:rPr>
        <w:t xml:space="preserve"> legible</w:t>
      </w:r>
      <w:r>
        <w:rPr>
          <w:sz w:val="22"/>
          <w:szCs w:val="22"/>
        </w:rPr>
        <w:t xml:space="preserve"> and unaltered</w:t>
      </w:r>
      <w:r w:rsidRPr="00C1342B">
        <w:rPr>
          <w:sz w:val="22"/>
          <w:szCs w:val="22"/>
        </w:rPr>
        <w:t>.</w:t>
      </w:r>
      <w:r>
        <w:rPr>
          <w:sz w:val="22"/>
          <w:szCs w:val="22"/>
        </w:rPr>
        <w:t xml:space="preserve"> The date of receipt of a hazardous substance should be marked on the original container to allow for monitoring of the age of the chemical and promote the use of older materials first. </w:t>
      </w:r>
    </w:p>
    <w:p w14:paraId="1ED9D6ED" w14:textId="0F4E89EB" w:rsidR="00ED1B21" w:rsidRPr="00855C21" w:rsidRDefault="00ED1B21" w:rsidP="003877A3">
      <w:pPr>
        <w:spacing w:before="120" w:line="276" w:lineRule="auto"/>
        <w:rPr>
          <w:i/>
          <w:sz w:val="22"/>
          <w:szCs w:val="22"/>
        </w:rPr>
      </w:pPr>
      <w:r w:rsidRPr="00C1342B">
        <w:rPr>
          <w:sz w:val="22"/>
          <w:szCs w:val="22"/>
        </w:rPr>
        <w:t xml:space="preserve">The </w:t>
      </w:r>
      <w:r w:rsidRPr="00C1342B">
        <w:rPr>
          <w:b/>
          <w:bCs/>
          <w:sz w:val="22"/>
          <w:szCs w:val="22"/>
        </w:rPr>
        <w:t xml:space="preserve">Workplace Manager </w:t>
      </w:r>
      <w:r w:rsidRPr="00481FC9">
        <w:rPr>
          <w:bCs/>
          <w:sz w:val="22"/>
          <w:szCs w:val="22"/>
        </w:rPr>
        <w:t>and/</w:t>
      </w:r>
      <w:r w:rsidRPr="00D62B35">
        <w:rPr>
          <w:bCs/>
          <w:sz w:val="22"/>
          <w:szCs w:val="22"/>
        </w:rPr>
        <w:t>or</w:t>
      </w:r>
      <w:r w:rsidRPr="00C1342B">
        <w:rPr>
          <w:b/>
          <w:bCs/>
          <w:sz w:val="22"/>
          <w:szCs w:val="22"/>
        </w:rPr>
        <w:t xml:space="preserve"> Management OHS Nominee</w:t>
      </w:r>
      <w:r w:rsidRPr="00C1342B">
        <w:rPr>
          <w:sz w:val="22"/>
          <w:szCs w:val="22"/>
        </w:rPr>
        <w:t xml:space="preserve"> must </w:t>
      </w:r>
      <w:r>
        <w:rPr>
          <w:sz w:val="22"/>
          <w:szCs w:val="22"/>
        </w:rPr>
        <w:t>ensure</w:t>
      </w:r>
      <w:r w:rsidRPr="00C1342B">
        <w:rPr>
          <w:sz w:val="22"/>
          <w:szCs w:val="22"/>
        </w:rPr>
        <w:t xml:space="preserve"> that all </w:t>
      </w:r>
      <w:r>
        <w:rPr>
          <w:sz w:val="22"/>
          <w:szCs w:val="22"/>
        </w:rPr>
        <w:t xml:space="preserve">mixtures of chemicals and </w:t>
      </w:r>
      <w:r w:rsidRPr="00C1342B">
        <w:rPr>
          <w:sz w:val="22"/>
          <w:szCs w:val="22"/>
        </w:rPr>
        <w:t xml:space="preserve">decanted chemicals are correctly labelled </w:t>
      </w:r>
      <w:r>
        <w:rPr>
          <w:sz w:val="22"/>
          <w:szCs w:val="22"/>
        </w:rPr>
        <w:t>unless</w:t>
      </w:r>
      <w:r w:rsidRPr="00C1342B">
        <w:rPr>
          <w:sz w:val="22"/>
          <w:szCs w:val="22"/>
        </w:rPr>
        <w:t xml:space="preserve"> used immediately, including </w:t>
      </w:r>
      <w:r>
        <w:rPr>
          <w:sz w:val="22"/>
          <w:szCs w:val="22"/>
        </w:rPr>
        <w:t xml:space="preserve">the product name and </w:t>
      </w:r>
      <w:hyperlink r:id="rId29" w:history="1">
        <w:r w:rsidRPr="00F71804">
          <w:rPr>
            <w:rStyle w:val="Hyperlink"/>
            <w:sz w:val="22"/>
            <w:szCs w:val="22"/>
          </w:rPr>
          <w:t>Dangerous Goods Class</w:t>
        </w:r>
      </w:hyperlink>
      <w:r w:rsidRPr="00C1342B">
        <w:rPr>
          <w:sz w:val="22"/>
          <w:szCs w:val="22"/>
        </w:rPr>
        <w:t xml:space="preserve">/Division </w:t>
      </w:r>
      <w:r>
        <w:rPr>
          <w:sz w:val="22"/>
          <w:szCs w:val="22"/>
        </w:rPr>
        <w:t xml:space="preserve">(if applicable). Where chemicals are decanted, the container must be suitable for the chemical contents and preferably be of a type that is recommended by the manufacturer or supplier. For further information, see </w:t>
      </w:r>
      <w:r w:rsidRPr="00855C21">
        <w:rPr>
          <w:rStyle w:val="Hyperlink"/>
          <w:i/>
          <w:color w:val="auto"/>
          <w:sz w:val="22"/>
          <w:szCs w:val="22"/>
          <w:u w:val="none"/>
        </w:rPr>
        <w:t>Guidance Sheet 2: Dangerous Goods Classification System.</w:t>
      </w:r>
    </w:p>
    <w:p w14:paraId="70A3DB79" w14:textId="1BFD4F70" w:rsidR="00747AE4" w:rsidRPr="00855C21" w:rsidRDefault="00ED1B21" w:rsidP="003877A3">
      <w:pPr>
        <w:spacing w:before="120" w:line="276" w:lineRule="auto"/>
        <w:rPr>
          <w:i/>
          <w:sz w:val="22"/>
          <w:szCs w:val="22"/>
        </w:rPr>
      </w:pPr>
      <w:r w:rsidRPr="00BB6029">
        <w:rPr>
          <w:sz w:val="22"/>
          <w:szCs w:val="22"/>
        </w:rPr>
        <w:t xml:space="preserve">Containers </w:t>
      </w:r>
      <w:r>
        <w:rPr>
          <w:sz w:val="22"/>
          <w:szCs w:val="22"/>
        </w:rPr>
        <w:t>with</w:t>
      </w:r>
      <w:r w:rsidRPr="00BB6029">
        <w:rPr>
          <w:sz w:val="22"/>
          <w:szCs w:val="22"/>
        </w:rPr>
        <w:t xml:space="preserve"> unknown substances </w:t>
      </w:r>
      <w:r>
        <w:rPr>
          <w:sz w:val="22"/>
          <w:szCs w:val="22"/>
        </w:rPr>
        <w:t xml:space="preserve">in them </w:t>
      </w:r>
      <w:r w:rsidRPr="00BB6029">
        <w:rPr>
          <w:sz w:val="22"/>
          <w:szCs w:val="22"/>
        </w:rPr>
        <w:t>should be labelled ‘</w:t>
      </w:r>
      <w:r w:rsidRPr="003877A3">
        <w:rPr>
          <w:b/>
          <w:sz w:val="22"/>
          <w:szCs w:val="22"/>
        </w:rPr>
        <w:t xml:space="preserve">CAUTION DO NOT USE: UNKNOWN SUBSTANCE’ </w:t>
      </w:r>
      <w:r w:rsidRPr="00BB6029">
        <w:rPr>
          <w:sz w:val="22"/>
          <w:szCs w:val="22"/>
        </w:rPr>
        <w:t xml:space="preserve">and then disposed of in accordance with </w:t>
      </w:r>
      <w:r w:rsidRPr="00855C21">
        <w:rPr>
          <w:rStyle w:val="Hyperlink"/>
          <w:i/>
          <w:color w:val="auto"/>
          <w:sz w:val="22"/>
          <w:szCs w:val="22"/>
          <w:u w:val="none"/>
        </w:rPr>
        <w:t>Guidance Sheet 6: Hazardous Chemical Disposal</w:t>
      </w:r>
      <w:r w:rsidRPr="00855C21">
        <w:rPr>
          <w:i/>
          <w:sz w:val="22"/>
          <w:szCs w:val="22"/>
        </w:rPr>
        <w:t>.</w:t>
      </w:r>
    </w:p>
    <w:p w14:paraId="2A613D1D" w14:textId="41B877A2" w:rsidR="005B6A11" w:rsidRPr="00A00963" w:rsidRDefault="000C2D5A" w:rsidP="003877A3">
      <w:pPr>
        <w:pStyle w:val="Heading2"/>
        <w:numPr>
          <w:ilvl w:val="0"/>
          <w:numId w:val="0"/>
        </w:numPr>
        <w:spacing w:before="240" w:after="120" w:line="276" w:lineRule="auto"/>
        <w:ind w:left="851" w:hanging="851"/>
        <w:rPr>
          <w:rFonts w:cs="Arial"/>
          <w:sz w:val="22"/>
          <w:szCs w:val="22"/>
        </w:rPr>
      </w:pPr>
      <w:r>
        <w:rPr>
          <w:rFonts w:cs="Arial"/>
          <w:caps w:val="0"/>
          <w:sz w:val="22"/>
          <w:szCs w:val="22"/>
        </w:rPr>
        <w:t>3.10</w:t>
      </w:r>
      <w:r w:rsidR="00C6543B">
        <w:rPr>
          <w:rFonts w:cs="Arial"/>
          <w:caps w:val="0"/>
          <w:sz w:val="22"/>
          <w:szCs w:val="22"/>
        </w:rPr>
        <w:tab/>
      </w:r>
      <w:r w:rsidR="00ED1B21">
        <w:rPr>
          <w:rFonts w:cs="Arial"/>
          <w:caps w:val="0"/>
          <w:sz w:val="22"/>
          <w:szCs w:val="22"/>
        </w:rPr>
        <w:t>Labelling of Enclosed Systems</w:t>
      </w:r>
    </w:p>
    <w:p w14:paraId="6FD4DC13" w14:textId="77777777" w:rsidR="00ED1B21" w:rsidRDefault="00ED1B21" w:rsidP="003877A3">
      <w:pPr>
        <w:spacing w:before="120" w:line="276" w:lineRule="auto"/>
        <w:rPr>
          <w:sz w:val="22"/>
          <w:szCs w:val="22"/>
        </w:rPr>
      </w:pPr>
      <w:r w:rsidRPr="00C1342B">
        <w:rPr>
          <w:sz w:val="22"/>
          <w:szCs w:val="22"/>
        </w:rPr>
        <w:t xml:space="preserve">The </w:t>
      </w:r>
      <w:r w:rsidRPr="00C1342B">
        <w:rPr>
          <w:b/>
          <w:bCs/>
          <w:sz w:val="22"/>
          <w:szCs w:val="22"/>
        </w:rPr>
        <w:t xml:space="preserve">Workplace Manager </w:t>
      </w:r>
      <w:r w:rsidRPr="00481FC9">
        <w:rPr>
          <w:bCs/>
          <w:sz w:val="22"/>
          <w:szCs w:val="22"/>
        </w:rPr>
        <w:t>and/</w:t>
      </w:r>
      <w:r w:rsidRPr="00617BEF">
        <w:rPr>
          <w:bCs/>
          <w:sz w:val="22"/>
          <w:szCs w:val="22"/>
        </w:rPr>
        <w:t>or</w:t>
      </w:r>
      <w:r w:rsidRPr="00C1342B">
        <w:rPr>
          <w:b/>
          <w:bCs/>
          <w:sz w:val="22"/>
          <w:szCs w:val="22"/>
        </w:rPr>
        <w:t xml:space="preserve"> Management OHS Nominee</w:t>
      </w:r>
      <w:r w:rsidRPr="00C1342B">
        <w:rPr>
          <w:sz w:val="22"/>
          <w:szCs w:val="22"/>
        </w:rPr>
        <w:t xml:space="preserve"> must </w:t>
      </w:r>
      <w:r>
        <w:rPr>
          <w:sz w:val="22"/>
          <w:szCs w:val="22"/>
        </w:rPr>
        <w:t>ensure</w:t>
      </w:r>
      <w:r w:rsidRPr="00C1342B">
        <w:rPr>
          <w:sz w:val="22"/>
          <w:szCs w:val="22"/>
        </w:rPr>
        <w:t xml:space="preserve"> </w:t>
      </w:r>
      <w:r>
        <w:rPr>
          <w:sz w:val="22"/>
          <w:szCs w:val="22"/>
        </w:rPr>
        <w:t xml:space="preserve">that dangerous goods and/or </w:t>
      </w:r>
      <w:r>
        <w:rPr>
          <w:rFonts w:ascii="Optima LT Std" w:hAnsi="Optima LT Std" w:cs="Optima LT Std"/>
          <w:color w:val="000000"/>
          <w:sz w:val="22"/>
          <w:szCs w:val="22"/>
          <w:lang w:eastAsia="en-AU"/>
        </w:rPr>
        <w:t>h</w:t>
      </w:r>
      <w:r w:rsidRPr="00CC113B">
        <w:rPr>
          <w:rFonts w:ascii="Optima LT Std" w:hAnsi="Optima LT Std" w:cs="Optima LT Std"/>
          <w:color w:val="000000"/>
          <w:sz w:val="22"/>
          <w:szCs w:val="22"/>
          <w:lang w:eastAsia="en-AU"/>
        </w:rPr>
        <w:t>azardous substance</w:t>
      </w:r>
      <w:r>
        <w:rPr>
          <w:rFonts w:ascii="Optima LT Std" w:hAnsi="Optima LT Std" w:cs="Optima LT Std"/>
          <w:color w:val="000000"/>
          <w:sz w:val="22"/>
          <w:szCs w:val="22"/>
          <w:lang w:eastAsia="en-AU"/>
        </w:rPr>
        <w:t>s</w:t>
      </w:r>
      <w:r w:rsidRPr="00CC113B">
        <w:rPr>
          <w:rFonts w:ascii="Optima LT Std" w:hAnsi="Optima LT Std" w:cs="Optima LT Std"/>
          <w:color w:val="000000"/>
          <w:sz w:val="22"/>
          <w:szCs w:val="22"/>
          <w:lang w:eastAsia="en-AU"/>
        </w:rPr>
        <w:t xml:space="preserve"> contained in an enclosed system (such as a pipe or piping system or a process) </w:t>
      </w:r>
      <w:r>
        <w:rPr>
          <w:rFonts w:ascii="Optima LT Std" w:hAnsi="Optima LT Std" w:cs="Optima LT Std"/>
          <w:color w:val="000000"/>
          <w:sz w:val="22"/>
          <w:szCs w:val="22"/>
          <w:lang w:eastAsia="en-AU"/>
        </w:rPr>
        <w:t>are</w:t>
      </w:r>
      <w:r w:rsidRPr="00CC113B">
        <w:rPr>
          <w:rFonts w:ascii="Optima LT Std" w:hAnsi="Optima LT Std" w:cs="Optima LT Std"/>
          <w:color w:val="000000"/>
          <w:sz w:val="22"/>
          <w:szCs w:val="22"/>
          <w:lang w:eastAsia="en-AU"/>
        </w:rPr>
        <w:t xml:space="preserve"> identified and labelled</w:t>
      </w:r>
      <w:r>
        <w:rPr>
          <w:rFonts w:ascii="Optima LT Std" w:hAnsi="Optima LT Std" w:cs="Optima LT Std"/>
          <w:color w:val="000000"/>
          <w:sz w:val="22"/>
          <w:szCs w:val="22"/>
          <w:lang w:eastAsia="en-AU"/>
        </w:rPr>
        <w:t xml:space="preserve"> accordingly. </w:t>
      </w:r>
      <w:r w:rsidRPr="00CC113B">
        <w:rPr>
          <w:rFonts w:ascii="Optima LT Std" w:hAnsi="Optima LT Std" w:cs="Optima LT Std"/>
          <w:color w:val="000000"/>
          <w:sz w:val="22"/>
          <w:szCs w:val="22"/>
          <w:lang w:eastAsia="en-AU"/>
        </w:rPr>
        <w:t xml:space="preserve">Suitable means of identification include colour coding (AS 1319, Safety Signs for the Occupational Environment) and labelling </w:t>
      </w:r>
      <w:r>
        <w:rPr>
          <w:rFonts w:ascii="Optima LT Std" w:hAnsi="Optima LT Std" w:cs="Optima LT Std"/>
          <w:color w:val="000000"/>
          <w:sz w:val="22"/>
          <w:szCs w:val="22"/>
          <w:lang w:eastAsia="en-AU"/>
        </w:rPr>
        <w:t>(</w:t>
      </w:r>
      <w:r w:rsidRPr="00CC113B">
        <w:rPr>
          <w:rFonts w:ascii="Optima LT Std" w:hAnsi="Optima LT Std" w:cs="Optima LT Std"/>
          <w:color w:val="000000"/>
          <w:sz w:val="22"/>
          <w:szCs w:val="22"/>
          <w:lang w:eastAsia="en-AU"/>
        </w:rPr>
        <w:t>AS 1345 Identification of the Contents of Piping</w:t>
      </w:r>
      <w:r w:rsidRPr="00793A63">
        <w:rPr>
          <w:rFonts w:ascii="Optima LT Std" w:hAnsi="Optima LT Std" w:cs="Optima LT Std"/>
          <w:sz w:val="22"/>
          <w:szCs w:val="22"/>
          <w:lang w:eastAsia="en-AU"/>
        </w:rPr>
        <w:t>, Conduits and Ducts).</w:t>
      </w:r>
      <w:r w:rsidRPr="007A5B36">
        <w:rPr>
          <w:sz w:val="22"/>
          <w:szCs w:val="22"/>
        </w:rPr>
        <w:t xml:space="preserve"> </w:t>
      </w:r>
    </w:p>
    <w:p w14:paraId="277BA098" w14:textId="17F49527" w:rsidR="00ED1B21" w:rsidRPr="00A00963" w:rsidRDefault="000C2D5A" w:rsidP="003877A3">
      <w:pPr>
        <w:pStyle w:val="Heading2"/>
        <w:numPr>
          <w:ilvl w:val="0"/>
          <w:numId w:val="0"/>
        </w:numPr>
        <w:spacing w:before="240" w:after="120" w:line="276" w:lineRule="auto"/>
        <w:ind w:left="851" w:hanging="851"/>
        <w:rPr>
          <w:rFonts w:cs="Arial"/>
          <w:sz w:val="22"/>
          <w:szCs w:val="22"/>
        </w:rPr>
      </w:pPr>
      <w:r>
        <w:rPr>
          <w:rFonts w:cs="Arial"/>
          <w:caps w:val="0"/>
          <w:sz w:val="22"/>
          <w:szCs w:val="22"/>
        </w:rPr>
        <w:t>3.11</w:t>
      </w:r>
      <w:r w:rsidR="00C6543B">
        <w:rPr>
          <w:rFonts w:cs="Arial"/>
          <w:caps w:val="0"/>
          <w:sz w:val="22"/>
          <w:szCs w:val="22"/>
        </w:rPr>
        <w:tab/>
      </w:r>
      <w:r w:rsidR="00ED1B21">
        <w:rPr>
          <w:rFonts w:cs="Arial"/>
          <w:caps w:val="0"/>
          <w:sz w:val="22"/>
          <w:szCs w:val="22"/>
        </w:rPr>
        <w:t>Storage</w:t>
      </w:r>
    </w:p>
    <w:p w14:paraId="0BDB7648" w14:textId="18EA4516" w:rsidR="00ED1B21" w:rsidRPr="007A5B36" w:rsidRDefault="00ED1B21" w:rsidP="003877A3">
      <w:pPr>
        <w:spacing w:before="120" w:line="276" w:lineRule="auto"/>
        <w:rPr>
          <w:sz w:val="22"/>
          <w:szCs w:val="22"/>
        </w:rPr>
      </w:pPr>
      <w:r w:rsidRPr="00793A63">
        <w:rPr>
          <w:sz w:val="22"/>
          <w:szCs w:val="22"/>
        </w:rPr>
        <w:t xml:space="preserve">The </w:t>
      </w:r>
      <w:r w:rsidRPr="00793A63">
        <w:rPr>
          <w:b/>
          <w:bCs/>
          <w:sz w:val="22"/>
          <w:szCs w:val="22"/>
        </w:rPr>
        <w:t xml:space="preserve">Workplace Manager </w:t>
      </w:r>
      <w:r w:rsidRPr="00793A63">
        <w:rPr>
          <w:bCs/>
          <w:sz w:val="22"/>
          <w:szCs w:val="22"/>
        </w:rPr>
        <w:t>and/or</w:t>
      </w:r>
      <w:r w:rsidRPr="00793A63">
        <w:rPr>
          <w:b/>
          <w:bCs/>
          <w:sz w:val="22"/>
          <w:szCs w:val="22"/>
        </w:rPr>
        <w:t xml:space="preserve"> Management OHS Nominee</w:t>
      </w:r>
      <w:r w:rsidRPr="00793A63">
        <w:rPr>
          <w:sz w:val="22"/>
          <w:szCs w:val="22"/>
        </w:rPr>
        <w:t xml:space="preserve"> must ensure that storage of chemicals is conducted in accordance with </w:t>
      </w:r>
      <w:bookmarkStart w:id="1" w:name="OLE_LINK5"/>
      <w:bookmarkStart w:id="2" w:name="OLE_LINK6"/>
      <w:r w:rsidRPr="00855C21">
        <w:rPr>
          <w:i/>
          <w:sz w:val="22"/>
          <w:szCs w:val="22"/>
        </w:rPr>
        <w:t>Guidance Sheet 1: Chemical Storage</w:t>
      </w:r>
      <w:bookmarkEnd w:id="1"/>
      <w:bookmarkEnd w:id="2"/>
      <w:r w:rsidRPr="003877A3">
        <w:rPr>
          <w:sz w:val="22"/>
          <w:szCs w:val="22"/>
        </w:rPr>
        <w:t>.</w:t>
      </w:r>
      <w:r w:rsidRPr="00793A63">
        <w:rPr>
          <w:sz w:val="22"/>
          <w:szCs w:val="22"/>
        </w:rPr>
        <w:t xml:space="preserve"> </w:t>
      </w:r>
    </w:p>
    <w:p w14:paraId="7D555256" w14:textId="33A142E6" w:rsidR="00ED1B21" w:rsidRPr="00483936" w:rsidRDefault="00ED1B21" w:rsidP="00744423">
      <w:pPr>
        <w:spacing w:before="120" w:line="276" w:lineRule="auto"/>
        <w:rPr>
          <w:sz w:val="22"/>
        </w:rPr>
      </w:pPr>
      <w:r w:rsidRPr="00793A63">
        <w:rPr>
          <w:sz w:val="22"/>
          <w:szCs w:val="22"/>
        </w:rPr>
        <w:lastRenderedPageBreak/>
        <w:t xml:space="preserve">Where possible, the </w:t>
      </w:r>
      <w:r w:rsidRPr="00793A63">
        <w:rPr>
          <w:b/>
          <w:bCs/>
          <w:sz w:val="22"/>
          <w:szCs w:val="22"/>
        </w:rPr>
        <w:t xml:space="preserve">Workplace Manager </w:t>
      </w:r>
      <w:r w:rsidRPr="00793A63">
        <w:rPr>
          <w:bCs/>
          <w:sz w:val="22"/>
          <w:szCs w:val="22"/>
        </w:rPr>
        <w:t>and/or</w:t>
      </w:r>
      <w:r w:rsidRPr="00793A63">
        <w:rPr>
          <w:b/>
          <w:bCs/>
          <w:sz w:val="22"/>
          <w:szCs w:val="22"/>
        </w:rPr>
        <w:t xml:space="preserve"> Management OHS Nominee</w:t>
      </w:r>
      <w:r w:rsidRPr="00793A63">
        <w:rPr>
          <w:sz w:val="22"/>
          <w:szCs w:val="22"/>
        </w:rPr>
        <w:t xml:space="preserve"> must ensure that only </w:t>
      </w:r>
      <w:r w:rsidRPr="00793A63">
        <w:rPr>
          <w:b/>
          <w:sz w:val="22"/>
          <w:szCs w:val="22"/>
        </w:rPr>
        <w:t>minor storage</w:t>
      </w:r>
      <w:r w:rsidRPr="00793A63">
        <w:rPr>
          <w:sz w:val="22"/>
          <w:szCs w:val="22"/>
        </w:rPr>
        <w:t xml:space="preserve"> quantities of dangerous goods are maintained in the workplace</w:t>
      </w:r>
      <w:r w:rsidR="00744423">
        <w:rPr>
          <w:sz w:val="22"/>
          <w:szCs w:val="22"/>
        </w:rPr>
        <w:t>.</w:t>
      </w:r>
      <w:r w:rsidRPr="00793A63">
        <w:rPr>
          <w:sz w:val="22"/>
          <w:szCs w:val="22"/>
        </w:rPr>
        <w:t xml:space="preserve"> Storage quantities should be kept to a minimum to cater for demand </w:t>
      </w:r>
      <w:r>
        <w:rPr>
          <w:sz w:val="22"/>
          <w:szCs w:val="22"/>
        </w:rPr>
        <w:t>and</w:t>
      </w:r>
      <w:r w:rsidRPr="00793A63">
        <w:rPr>
          <w:sz w:val="22"/>
          <w:szCs w:val="22"/>
        </w:rPr>
        <w:t xml:space="preserve"> excessive storage for long periods should be avoided</w:t>
      </w:r>
      <w:r w:rsidRPr="00793A63">
        <w:t>.</w:t>
      </w:r>
      <w:r>
        <w:t xml:space="preserve"> </w:t>
      </w:r>
      <w:r w:rsidRPr="00483936">
        <w:rPr>
          <w:sz w:val="22"/>
        </w:rPr>
        <w:t xml:space="preserve">If quantities exceed minor storage contact the </w:t>
      </w:r>
      <w:r w:rsidR="00D7108D">
        <w:rPr>
          <w:sz w:val="22"/>
        </w:rPr>
        <w:t>Department</w:t>
      </w:r>
      <w:r w:rsidRPr="00483936">
        <w:rPr>
          <w:sz w:val="22"/>
        </w:rPr>
        <w:t xml:space="preserve"> </w:t>
      </w:r>
      <w:r w:rsidR="00744423">
        <w:rPr>
          <w:sz w:val="22"/>
        </w:rPr>
        <w:t xml:space="preserve">OHS </w:t>
      </w:r>
      <w:r w:rsidRPr="00483936">
        <w:rPr>
          <w:sz w:val="22"/>
        </w:rPr>
        <w:t>Advisory Service on 1300 074 715 as there may be specific safety and legislative requirements that apply.</w:t>
      </w:r>
    </w:p>
    <w:p w14:paraId="6D4059A8" w14:textId="0749D87D" w:rsidR="00ED1B21" w:rsidRPr="00A00963" w:rsidRDefault="000C2D5A" w:rsidP="00744423">
      <w:pPr>
        <w:pStyle w:val="Heading2"/>
        <w:numPr>
          <w:ilvl w:val="0"/>
          <w:numId w:val="0"/>
        </w:numPr>
        <w:spacing w:before="240" w:after="120" w:line="276" w:lineRule="auto"/>
        <w:ind w:left="851" w:hanging="851"/>
        <w:rPr>
          <w:rFonts w:cs="Arial"/>
          <w:sz w:val="22"/>
          <w:szCs w:val="22"/>
        </w:rPr>
      </w:pPr>
      <w:r>
        <w:rPr>
          <w:rFonts w:cs="Arial"/>
          <w:caps w:val="0"/>
          <w:sz w:val="22"/>
          <w:szCs w:val="22"/>
        </w:rPr>
        <w:t>3.12</w:t>
      </w:r>
      <w:r w:rsidR="00C6543B">
        <w:rPr>
          <w:rFonts w:cs="Arial"/>
          <w:caps w:val="0"/>
          <w:sz w:val="22"/>
          <w:szCs w:val="22"/>
        </w:rPr>
        <w:tab/>
      </w:r>
      <w:r w:rsidR="00ED1B21">
        <w:rPr>
          <w:rFonts w:cs="Arial"/>
          <w:caps w:val="0"/>
          <w:sz w:val="22"/>
          <w:szCs w:val="22"/>
        </w:rPr>
        <w:t>Signage</w:t>
      </w:r>
    </w:p>
    <w:p w14:paraId="6E03B26D" w14:textId="77777777" w:rsidR="00ED1B21" w:rsidRDefault="00ED1B21" w:rsidP="000C2D5A">
      <w:pPr>
        <w:spacing w:line="276" w:lineRule="auto"/>
        <w:rPr>
          <w:sz w:val="22"/>
          <w:szCs w:val="22"/>
        </w:rPr>
      </w:pPr>
      <w:r w:rsidRPr="00C1342B">
        <w:rPr>
          <w:sz w:val="22"/>
          <w:szCs w:val="22"/>
        </w:rPr>
        <w:t xml:space="preserve">The </w:t>
      </w:r>
      <w:r w:rsidRPr="00C1342B">
        <w:rPr>
          <w:b/>
          <w:bCs/>
          <w:sz w:val="22"/>
          <w:szCs w:val="22"/>
        </w:rPr>
        <w:t xml:space="preserve">Workplace Manager </w:t>
      </w:r>
      <w:r w:rsidRPr="00481FC9">
        <w:rPr>
          <w:bCs/>
          <w:sz w:val="22"/>
          <w:szCs w:val="22"/>
        </w:rPr>
        <w:t>and/</w:t>
      </w:r>
      <w:r w:rsidRPr="004573A5">
        <w:rPr>
          <w:bCs/>
          <w:sz w:val="22"/>
          <w:szCs w:val="22"/>
        </w:rPr>
        <w:t xml:space="preserve">or </w:t>
      </w:r>
      <w:r w:rsidRPr="00C1342B">
        <w:rPr>
          <w:b/>
          <w:bCs/>
          <w:sz w:val="22"/>
          <w:szCs w:val="22"/>
        </w:rPr>
        <w:t>Management OHS Nominee</w:t>
      </w:r>
      <w:r w:rsidRPr="00C1342B">
        <w:rPr>
          <w:sz w:val="22"/>
          <w:szCs w:val="22"/>
        </w:rPr>
        <w:t xml:space="preserve"> must </w:t>
      </w:r>
      <w:r>
        <w:rPr>
          <w:sz w:val="22"/>
          <w:szCs w:val="22"/>
        </w:rPr>
        <w:t>ensure</w:t>
      </w:r>
      <w:r w:rsidRPr="00C1342B">
        <w:rPr>
          <w:sz w:val="22"/>
          <w:szCs w:val="22"/>
        </w:rPr>
        <w:t xml:space="preserve"> that if the </w:t>
      </w:r>
      <w:r>
        <w:rPr>
          <w:sz w:val="22"/>
          <w:szCs w:val="22"/>
        </w:rPr>
        <w:t>workplace</w:t>
      </w:r>
      <w:r w:rsidRPr="00C1342B">
        <w:rPr>
          <w:sz w:val="22"/>
          <w:szCs w:val="22"/>
        </w:rPr>
        <w:t xml:space="preserve"> is st</w:t>
      </w:r>
      <w:r>
        <w:rPr>
          <w:sz w:val="22"/>
          <w:szCs w:val="22"/>
        </w:rPr>
        <w:t xml:space="preserve">oring dangerous goods exceeding </w:t>
      </w:r>
      <w:r w:rsidRPr="00C1342B">
        <w:rPr>
          <w:sz w:val="22"/>
          <w:szCs w:val="22"/>
        </w:rPr>
        <w:t>minor storage quantities</w:t>
      </w:r>
      <w:r>
        <w:rPr>
          <w:sz w:val="22"/>
          <w:szCs w:val="22"/>
        </w:rPr>
        <w:t>,</w:t>
      </w:r>
      <w:r w:rsidRPr="00C1342B">
        <w:rPr>
          <w:sz w:val="22"/>
          <w:szCs w:val="22"/>
        </w:rPr>
        <w:t xml:space="preserve"> </w:t>
      </w:r>
      <w:hyperlink r:id="rId30" w:history="1">
        <w:r w:rsidRPr="00F71804">
          <w:rPr>
            <w:rStyle w:val="Hyperlink"/>
            <w:sz w:val="22"/>
            <w:szCs w:val="22"/>
          </w:rPr>
          <w:t>placards</w:t>
        </w:r>
      </w:hyperlink>
      <w:r w:rsidRPr="00C1342B">
        <w:rPr>
          <w:sz w:val="22"/>
          <w:szCs w:val="22"/>
        </w:rPr>
        <w:t xml:space="preserve"> </w:t>
      </w:r>
      <w:r>
        <w:rPr>
          <w:sz w:val="22"/>
          <w:szCs w:val="22"/>
        </w:rPr>
        <w:t>are</w:t>
      </w:r>
      <w:r w:rsidRPr="00C1342B">
        <w:rPr>
          <w:sz w:val="22"/>
          <w:szCs w:val="22"/>
        </w:rPr>
        <w:t xml:space="preserve"> provided as a visual warning</w:t>
      </w:r>
      <w:r>
        <w:rPr>
          <w:sz w:val="22"/>
          <w:szCs w:val="22"/>
        </w:rPr>
        <w:t xml:space="preserve">. </w:t>
      </w:r>
    </w:p>
    <w:p w14:paraId="4CCC9D64" w14:textId="4D91F50F" w:rsidR="00ED1B21" w:rsidRDefault="00ED1B21" w:rsidP="000C2D5A">
      <w:pPr>
        <w:spacing w:line="276" w:lineRule="auto"/>
        <w:rPr>
          <w:sz w:val="22"/>
          <w:szCs w:val="22"/>
        </w:rPr>
      </w:pPr>
      <w:r w:rsidRPr="001E61D3">
        <w:rPr>
          <w:color w:val="000000"/>
          <w:sz w:val="22"/>
          <w:szCs w:val="22"/>
        </w:rPr>
        <w:t xml:space="preserve">The </w:t>
      </w:r>
      <w:r w:rsidRPr="001E61D3">
        <w:rPr>
          <w:b/>
          <w:color w:val="000000"/>
          <w:sz w:val="22"/>
          <w:szCs w:val="22"/>
        </w:rPr>
        <w:t xml:space="preserve">Workplace Manager </w:t>
      </w:r>
      <w:r w:rsidRPr="00481FC9">
        <w:rPr>
          <w:color w:val="000000"/>
          <w:sz w:val="22"/>
          <w:szCs w:val="22"/>
        </w:rPr>
        <w:t>and/</w:t>
      </w:r>
      <w:r w:rsidRPr="004573A5">
        <w:rPr>
          <w:color w:val="000000"/>
          <w:sz w:val="22"/>
          <w:szCs w:val="22"/>
        </w:rPr>
        <w:t>or</w:t>
      </w:r>
      <w:r w:rsidRPr="001E61D3">
        <w:rPr>
          <w:b/>
          <w:color w:val="000000"/>
          <w:sz w:val="22"/>
          <w:szCs w:val="22"/>
        </w:rPr>
        <w:t xml:space="preserve"> Management OHS Nominee</w:t>
      </w:r>
      <w:r w:rsidRPr="001E61D3">
        <w:rPr>
          <w:color w:val="000000"/>
          <w:sz w:val="22"/>
          <w:szCs w:val="22"/>
        </w:rPr>
        <w:t xml:space="preserve"> must </w:t>
      </w:r>
      <w:r>
        <w:rPr>
          <w:color w:val="000000"/>
          <w:sz w:val="22"/>
          <w:szCs w:val="22"/>
        </w:rPr>
        <w:t>ensure</w:t>
      </w:r>
      <w:r w:rsidRPr="001E61D3">
        <w:rPr>
          <w:color w:val="000000"/>
          <w:sz w:val="22"/>
          <w:szCs w:val="22"/>
        </w:rPr>
        <w:t xml:space="preserve"> that all </w:t>
      </w:r>
      <w:r>
        <w:rPr>
          <w:color w:val="000000"/>
          <w:sz w:val="22"/>
          <w:szCs w:val="22"/>
        </w:rPr>
        <w:t xml:space="preserve">purpose-built </w:t>
      </w:r>
      <w:r w:rsidRPr="001E61D3">
        <w:rPr>
          <w:color w:val="000000"/>
          <w:sz w:val="22"/>
          <w:szCs w:val="22"/>
        </w:rPr>
        <w:t xml:space="preserve">cupboards, </w:t>
      </w:r>
      <w:r>
        <w:rPr>
          <w:color w:val="000000"/>
          <w:sz w:val="22"/>
          <w:szCs w:val="22"/>
        </w:rPr>
        <w:t xml:space="preserve">cabinets and refrigerators </w:t>
      </w:r>
      <w:r w:rsidRPr="001E61D3">
        <w:rPr>
          <w:color w:val="000000"/>
          <w:sz w:val="22"/>
          <w:szCs w:val="22"/>
        </w:rPr>
        <w:t>for storing chemicals are labelled to indicate the type and class of chemicals being stored in them</w:t>
      </w:r>
      <w:r>
        <w:rPr>
          <w:color w:val="000000"/>
          <w:sz w:val="22"/>
          <w:szCs w:val="22"/>
        </w:rPr>
        <w:t xml:space="preserve">. </w:t>
      </w:r>
      <w:r w:rsidRPr="001E61D3">
        <w:rPr>
          <w:color w:val="000000"/>
          <w:sz w:val="22"/>
          <w:szCs w:val="22"/>
        </w:rPr>
        <w:t>Additional warning signs</w:t>
      </w:r>
      <w:r w:rsidR="00744423">
        <w:rPr>
          <w:color w:val="000000"/>
          <w:sz w:val="22"/>
          <w:szCs w:val="22"/>
        </w:rPr>
        <w:t xml:space="preserve"> may also be required, such as ‘</w:t>
      </w:r>
      <w:r w:rsidRPr="00744423">
        <w:rPr>
          <w:b/>
          <w:color w:val="000000"/>
          <w:sz w:val="22"/>
          <w:szCs w:val="22"/>
        </w:rPr>
        <w:t>DO NOT USE TO STORE FOOD</w:t>
      </w:r>
      <w:r w:rsidR="00744423">
        <w:rPr>
          <w:color w:val="000000"/>
          <w:sz w:val="22"/>
          <w:szCs w:val="22"/>
        </w:rPr>
        <w:t>’</w:t>
      </w:r>
      <w:r w:rsidRPr="001E61D3">
        <w:rPr>
          <w:color w:val="000000"/>
          <w:sz w:val="22"/>
          <w:szCs w:val="22"/>
        </w:rPr>
        <w:t>.</w:t>
      </w:r>
    </w:p>
    <w:p w14:paraId="767EB587" w14:textId="04EA8971" w:rsidR="00ED1B21" w:rsidRPr="00A00963" w:rsidRDefault="000C2D5A" w:rsidP="00744423">
      <w:pPr>
        <w:pStyle w:val="Heading2"/>
        <w:numPr>
          <w:ilvl w:val="0"/>
          <w:numId w:val="0"/>
        </w:numPr>
        <w:spacing w:before="240" w:after="120" w:line="276" w:lineRule="auto"/>
        <w:ind w:left="851" w:hanging="851"/>
        <w:rPr>
          <w:rFonts w:cs="Arial"/>
          <w:sz w:val="22"/>
          <w:szCs w:val="22"/>
        </w:rPr>
      </w:pPr>
      <w:r>
        <w:rPr>
          <w:rFonts w:cs="Arial"/>
          <w:caps w:val="0"/>
          <w:sz w:val="22"/>
          <w:szCs w:val="22"/>
        </w:rPr>
        <w:t>3.13</w:t>
      </w:r>
      <w:r w:rsidR="00C6543B">
        <w:rPr>
          <w:rFonts w:cs="Arial"/>
          <w:caps w:val="0"/>
          <w:sz w:val="22"/>
          <w:szCs w:val="22"/>
        </w:rPr>
        <w:tab/>
      </w:r>
      <w:r w:rsidR="00F0036B">
        <w:rPr>
          <w:rFonts w:cs="Arial"/>
          <w:caps w:val="0"/>
          <w:sz w:val="22"/>
          <w:szCs w:val="22"/>
        </w:rPr>
        <w:t>Chemical Waste and Dis</w:t>
      </w:r>
      <w:r w:rsidR="000D3057">
        <w:rPr>
          <w:rFonts w:cs="Arial"/>
          <w:caps w:val="0"/>
          <w:sz w:val="22"/>
          <w:szCs w:val="22"/>
        </w:rPr>
        <w:t>posal of Chemicals</w:t>
      </w:r>
    </w:p>
    <w:p w14:paraId="288D2625" w14:textId="16158BAA" w:rsidR="000D3057" w:rsidRPr="00744423" w:rsidRDefault="000D3057" w:rsidP="00744423">
      <w:pPr>
        <w:autoSpaceDE w:val="0"/>
        <w:autoSpaceDN w:val="0"/>
        <w:adjustRightInd w:val="0"/>
        <w:spacing w:before="120" w:line="276" w:lineRule="auto"/>
        <w:rPr>
          <w:sz w:val="22"/>
          <w:szCs w:val="22"/>
          <w:lang w:val="en"/>
        </w:rPr>
      </w:pPr>
      <w:r w:rsidRPr="00A31B68">
        <w:rPr>
          <w:color w:val="000000"/>
          <w:sz w:val="22"/>
          <w:szCs w:val="22"/>
        </w:rPr>
        <w:t xml:space="preserve">The </w:t>
      </w:r>
      <w:r w:rsidRPr="00A31B68">
        <w:rPr>
          <w:b/>
          <w:bCs/>
          <w:color w:val="000000"/>
          <w:sz w:val="22"/>
          <w:szCs w:val="22"/>
        </w:rPr>
        <w:t xml:space="preserve">Workplace Manager </w:t>
      </w:r>
      <w:r w:rsidRPr="00481FC9">
        <w:rPr>
          <w:bCs/>
          <w:color w:val="000000"/>
          <w:sz w:val="22"/>
          <w:szCs w:val="22"/>
        </w:rPr>
        <w:t>and/</w:t>
      </w:r>
      <w:r w:rsidRPr="00BB5043">
        <w:rPr>
          <w:bCs/>
          <w:color w:val="000000"/>
          <w:sz w:val="22"/>
          <w:szCs w:val="22"/>
        </w:rPr>
        <w:t>or</w:t>
      </w:r>
      <w:r w:rsidRPr="00BB5043">
        <w:rPr>
          <w:b/>
          <w:bCs/>
          <w:color w:val="000000"/>
          <w:sz w:val="22"/>
          <w:szCs w:val="22"/>
        </w:rPr>
        <w:t xml:space="preserve"> Management OHS Nominee </w:t>
      </w:r>
      <w:r w:rsidRPr="00BB5043">
        <w:rPr>
          <w:bCs/>
          <w:color w:val="000000"/>
          <w:sz w:val="22"/>
          <w:szCs w:val="22"/>
        </w:rPr>
        <w:t xml:space="preserve">must ensure that </w:t>
      </w:r>
      <w:r>
        <w:rPr>
          <w:bCs/>
          <w:color w:val="000000"/>
          <w:sz w:val="22"/>
          <w:szCs w:val="22"/>
        </w:rPr>
        <w:t xml:space="preserve">chemical </w:t>
      </w:r>
      <w:r w:rsidRPr="00A31B68">
        <w:rPr>
          <w:sz w:val="22"/>
          <w:szCs w:val="22"/>
          <w:lang w:eastAsia="en-AU"/>
        </w:rPr>
        <w:t xml:space="preserve">waste </w:t>
      </w:r>
      <w:r>
        <w:rPr>
          <w:sz w:val="22"/>
          <w:szCs w:val="22"/>
          <w:lang w:eastAsia="en-AU"/>
        </w:rPr>
        <w:t>is</w:t>
      </w:r>
      <w:r w:rsidRPr="00A31B68">
        <w:rPr>
          <w:sz w:val="22"/>
          <w:szCs w:val="22"/>
          <w:lang w:eastAsia="en-AU"/>
        </w:rPr>
        <w:t xml:space="preserve"> </w:t>
      </w:r>
      <w:r>
        <w:rPr>
          <w:sz w:val="22"/>
          <w:szCs w:val="22"/>
          <w:lang w:eastAsia="en-AU"/>
        </w:rPr>
        <w:t xml:space="preserve">properly packaged, labelled and stored </w:t>
      </w:r>
      <w:r w:rsidRPr="00A31B68">
        <w:rPr>
          <w:sz w:val="22"/>
          <w:szCs w:val="22"/>
          <w:lang w:eastAsia="en-AU"/>
        </w:rPr>
        <w:t xml:space="preserve">in suitable </w:t>
      </w:r>
      <w:r>
        <w:rPr>
          <w:sz w:val="22"/>
          <w:szCs w:val="22"/>
          <w:lang w:eastAsia="en-AU"/>
        </w:rPr>
        <w:t xml:space="preserve">designated </w:t>
      </w:r>
      <w:r w:rsidRPr="00A31B68">
        <w:rPr>
          <w:sz w:val="22"/>
          <w:szCs w:val="22"/>
          <w:lang w:eastAsia="en-AU"/>
        </w:rPr>
        <w:t>areas whilst awaiting collection.</w:t>
      </w:r>
      <w:r w:rsidRPr="00A31B68">
        <w:rPr>
          <w:sz w:val="22"/>
          <w:szCs w:val="22"/>
          <w:lang w:val="en"/>
        </w:rPr>
        <w:t xml:space="preserve"> </w:t>
      </w:r>
      <w:r w:rsidRPr="00923DC6">
        <w:rPr>
          <w:sz w:val="22"/>
          <w:szCs w:val="22"/>
          <w:lang w:val="en"/>
        </w:rPr>
        <w:t>Labelling must include a</w:t>
      </w:r>
      <w:r>
        <w:rPr>
          <w:sz w:val="22"/>
          <w:szCs w:val="22"/>
          <w:lang w:val="en"/>
        </w:rPr>
        <w:t>t</w:t>
      </w:r>
      <w:r w:rsidRPr="00923DC6">
        <w:rPr>
          <w:sz w:val="22"/>
          <w:szCs w:val="22"/>
          <w:lang w:val="en"/>
        </w:rPr>
        <w:t xml:space="preserve"> a minimum the product identifier, workplace details and a hazard pictogram consistent with the correct classification of the chemical (if </w:t>
      </w:r>
      <w:r>
        <w:rPr>
          <w:sz w:val="22"/>
          <w:szCs w:val="22"/>
          <w:lang w:val="en"/>
        </w:rPr>
        <w:t>r</w:t>
      </w:r>
      <w:r w:rsidRPr="00923DC6">
        <w:rPr>
          <w:sz w:val="22"/>
          <w:szCs w:val="22"/>
          <w:lang w:val="en"/>
        </w:rPr>
        <w:t xml:space="preserve">elevant). </w:t>
      </w:r>
      <w:r w:rsidRPr="00A31B68">
        <w:rPr>
          <w:sz w:val="22"/>
          <w:szCs w:val="22"/>
          <w:lang w:val="en"/>
        </w:rPr>
        <w:t xml:space="preserve">Chemical waste must not be mixed with other chemical waste </w:t>
      </w:r>
      <w:r>
        <w:rPr>
          <w:sz w:val="22"/>
          <w:szCs w:val="22"/>
          <w:lang w:val="en"/>
        </w:rPr>
        <w:t>with an incompatible Dangerous Goods classification</w:t>
      </w:r>
      <w:r w:rsidRPr="00A31B68">
        <w:rPr>
          <w:sz w:val="22"/>
          <w:szCs w:val="22"/>
          <w:lang w:val="en"/>
        </w:rPr>
        <w:t xml:space="preserve">. </w:t>
      </w:r>
      <w:r>
        <w:rPr>
          <w:sz w:val="22"/>
          <w:szCs w:val="22"/>
          <w:lang w:val="en"/>
        </w:rPr>
        <w:t>P</w:t>
      </w:r>
      <w:r w:rsidR="00744423">
        <w:rPr>
          <w:sz w:val="22"/>
          <w:szCs w:val="22"/>
          <w:lang w:val="en"/>
        </w:rPr>
        <w:t xml:space="preserve">ersonal </w:t>
      </w:r>
      <w:r>
        <w:rPr>
          <w:sz w:val="22"/>
          <w:szCs w:val="22"/>
          <w:lang w:val="en"/>
        </w:rPr>
        <w:t>P</w:t>
      </w:r>
      <w:r w:rsidR="00744423">
        <w:rPr>
          <w:sz w:val="22"/>
          <w:szCs w:val="22"/>
          <w:lang w:val="en"/>
        </w:rPr>
        <w:t xml:space="preserve">rotective </w:t>
      </w:r>
      <w:r>
        <w:rPr>
          <w:sz w:val="22"/>
          <w:szCs w:val="22"/>
          <w:lang w:val="en"/>
        </w:rPr>
        <w:t>E</w:t>
      </w:r>
      <w:r w:rsidR="00744423">
        <w:rPr>
          <w:sz w:val="22"/>
          <w:szCs w:val="22"/>
          <w:lang w:val="en"/>
        </w:rPr>
        <w:t>quipment</w:t>
      </w:r>
      <w:r w:rsidRPr="00A31B68">
        <w:rPr>
          <w:sz w:val="22"/>
          <w:szCs w:val="22"/>
          <w:lang w:val="en"/>
        </w:rPr>
        <w:t xml:space="preserve"> </w:t>
      </w:r>
      <w:r>
        <w:rPr>
          <w:sz w:val="22"/>
          <w:szCs w:val="22"/>
          <w:lang w:val="en"/>
        </w:rPr>
        <w:t>must</w:t>
      </w:r>
      <w:r w:rsidRPr="00A31B68">
        <w:rPr>
          <w:sz w:val="22"/>
          <w:szCs w:val="22"/>
          <w:lang w:val="en"/>
        </w:rPr>
        <w:t xml:space="preserve"> be used when handling chemical waste as </w:t>
      </w:r>
      <w:r>
        <w:rPr>
          <w:sz w:val="22"/>
          <w:szCs w:val="22"/>
          <w:lang w:val="en"/>
        </w:rPr>
        <w:t>per</w:t>
      </w:r>
      <w:r w:rsidRPr="00A31B68">
        <w:rPr>
          <w:sz w:val="22"/>
          <w:szCs w:val="22"/>
          <w:lang w:val="en"/>
        </w:rPr>
        <w:t xml:space="preserve"> the SDS.</w:t>
      </w:r>
    </w:p>
    <w:p w14:paraId="100A1553" w14:textId="777A59D0" w:rsidR="000D3057" w:rsidRPr="00744423" w:rsidRDefault="000D3057" w:rsidP="00744423">
      <w:pPr>
        <w:spacing w:before="120" w:line="276" w:lineRule="auto"/>
        <w:rPr>
          <w:sz w:val="22"/>
          <w:szCs w:val="22"/>
        </w:rPr>
      </w:pPr>
      <w:r w:rsidRPr="00C1342B">
        <w:rPr>
          <w:sz w:val="22"/>
          <w:szCs w:val="22"/>
        </w:rPr>
        <w:t xml:space="preserve">The </w:t>
      </w:r>
      <w:r w:rsidRPr="00C1342B">
        <w:rPr>
          <w:b/>
          <w:bCs/>
          <w:sz w:val="22"/>
          <w:szCs w:val="22"/>
        </w:rPr>
        <w:t xml:space="preserve">Workplace Manager </w:t>
      </w:r>
      <w:r w:rsidRPr="00481FC9">
        <w:rPr>
          <w:bCs/>
          <w:sz w:val="22"/>
          <w:szCs w:val="22"/>
        </w:rPr>
        <w:t>and/</w:t>
      </w:r>
      <w:r w:rsidRPr="00D62B35">
        <w:rPr>
          <w:bCs/>
          <w:sz w:val="22"/>
          <w:szCs w:val="22"/>
        </w:rPr>
        <w:t>or</w:t>
      </w:r>
      <w:r w:rsidRPr="00C1342B">
        <w:rPr>
          <w:b/>
          <w:bCs/>
          <w:sz w:val="22"/>
          <w:szCs w:val="22"/>
        </w:rPr>
        <w:t xml:space="preserve"> Management OHS Nominee</w:t>
      </w:r>
      <w:r w:rsidRPr="00C1342B">
        <w:rPr>
          <w:sz w:val="22"/>
          <w:szCs w:val="22"/>
        </w:rPr>
        <w:t xml:space="preserve"> must </w:t>
      </w:r>
      <w:r>
        <w:rPr>
          <w:sz w:val="22"/>
          <w:szCs w:val="22"/>
        </w:rPr>
        <w:t>ensure</w:t>
      </w:r>
      <w:r w:rsidRPr="00C1342B">
        <w:rPr>
          <w:sz w:val="22"/>
          <w:szCs w:val="22"/>
        </w:rPr>
        <w:t xml:space="preserve"> that </w:t>
      </w:r>
      <w:r>
        <w:rPr>
          <w:sz w:val="22"/>
          <w:szCs w:val="22"/>
        </w:rPr>
        <w:t xml:space="preserve">containers of waste produced or generated at the workplace </w:t>
      </w:r>
      <w:r w:rsidRPr="00C1342B">
        <w:rPr>
          <w:sz w:val="22"/>
          <w:szCs w:val="22"/>
        </w:rPr>
        <w:t xml:space="preserve">are correctly labelled </w:t>
      </w:r>
      <w:r>
        <w:rPr>
          <w:sz w:val="22"/>
          <w:szCs w:val="22"/>
        </w:rPr>
        <w:t>with the product name</w:t>
      </w:r>
      <w:r w:rsidRPr="00C1342B">
        <w:rPr>
          <w:sz w:val="22"/>
          <w:szCs w:val="22"/>
        </w:rPr>
        <w:t xml:space="preserve"> </w:t>
      </w:r>
      <w:r>
        <w:rPr>
          <w:sz w:val="22"/>
          <w:szCs w:val="22"/>
        </w:rPr>
        <w:t xml:space="preserve">and </w:t>
      </w:r>
      <w:r w:rsidRPr="00C1342B">
        <w:rPr>
          <w:sz w:val="22"/>
          <w:szCs w:val="22"/>
        </w:rPr>
        <w:t xml:space="preserve">Dangerous Goods Class/Division </w:t>
      </w:r>
      <w:r>
        <w:rPr>
          <w:sz w:val="22"/>
          <w:szCs w:val="22"/>
        </w:rPr>
        <w:t xml:space="preserve">(if applicable). </w:t>
      </w:r>
    </w:p>
    <w:p w14:paraId="6DE0D20A" w14:textId="1CC010FE" w:rsidR="000D3057" w:rsidRDefault="000D3057" w:rsidP="00744423">
      <w:pPr>
        <w:spacing w:before="120" w:line="276" w:lineRule="auto"/>
        <w:rPr>
          <w:i/>
          <w:sz w:val="22"/>
          <w:szCs w:val="22"/>
        </w:rPr>
      </w:pPr>
      <w:r w:rsidRPr="00BB6029">
        <w:rPr>
          <w:color w:val="000000"/>
          <w:sz w:val="22"/>
          <w:szCs w:val="22"/>
        </w:rPr>
        <w:t xml:space="preserve">The </w:t>
      </w:r>
      <w:r w:rsidRPr="00BB6029">
        <w:rPr>
          <w:b/>
          <w:bCs/>
          <w:color w:val="000000"/>
          <w:sz w:val="22"/>
          <w:szCs w:val="22"/>
        </w:rPr>
        <w:t xml:space="preserve">Workplace Manager </w:t>
      </w:r>
      <w:r w:rsidRPr="00481FC9">
        <w:rPr>
          <w:bCs/>
          <w:color w:val="000000"/>
          <w:sz w:val="22"/>
          <w:szCs w:val="22"/>
        </w:rPr>
        <w:t>and/</w:t>
      </w:r>
      <w:r w:rsidRPr="00D062CE">
        <w:rPr>
          <w:bCs/>
          <w:color w:val="000000"/>
          <w:sz w:val="22"/>
          <w:szCs w:val="22"/>
        </w:rPr>
        <w:t>or</w:t>
      </w:r>
      <w:r w:rsidRPr="00BB6029">
        <w:rPr>
          <w:b/>
          <w:bCs/>
          <w:color w:val="000000"/>
          <w:sz w:val="22"/>
          <w:szCs w:val="22"/>
        </w:rPr>
        <w:t xml:space="preserve"> Management OHS Nominee </w:t>
      </w:r>
      <w:r w:rsidRPr="00BB6029">
        <w:rPr>
          <w:bCs/>
          <w:color w:val="000000"/>
          <w:sz w:val="22"/>
          <w:szCs w:val="22"/>
        </w:rPr>
        <w:t xml:space="preserve">must </w:t>
      </w:r>
      <w:r>
        <w:rPr>
          <w:bCs/>
          <w:color w:val="000000"/>
          <w:sz w:val="22"/>
          <w:szCs w:val="22"/>
        </w:rPr>
        <w:t>ensure</w:t>
      </w:r>
      <w:r w:rsidRPr="00BB6029">
        <w:rPr>
          <w:bCs/>
          <w:color w:val="000000"/>
          <w:sz w:val="22"/>
          <w:szCs w:val="22"/>
        </w:rPr>
        <w:t xml:space="preserve"> dangerous goods</w:t>
      </w:r>
      <w:r>
        <w:rPr>
          <w:bCs/>
          <w:color w:val="000000"/>
          <w:sz w:val="22"/>
          <w:szCs w:val="22"/>
        </w:rPr>
        <w:t xml:space="preserve">, </w:t>
      </w:r>
      <w:r w:rsidRPr="00BB6029">
        <w:rPr>
          <w:bCs/>
          <w:color w:val="000000"/>
          <w:sz w:val="22"/>
          <w:szCs w:val="22"/>
        </w:rPr>
        <w:t xml:space="preserve">hazardous substances </w:t>
      </w:r>
      <w:r>
        <w:rPr>
          <w:bCs/>
          <w:color w:val="000000"/>
          <w:sz w:val="22"/>
          <w:szCs w:val="22"/>
        </w:rPr>
        <w:t>and chemical waste are</w:t>
      </w:r>
      <w:r w:rsidRPr="00BB6029">
        <w:rPr>
          <w:bCs/>
          <w:color w:val="000000"/>
          <w:sz w:val="22"/>
          <w:szCs w:val="22"/>
        </w:rPr>
        <w:t xml:space="preserve"> disposed of </w:t>
      </w:r>
      <w:r>
        <w:rPr>
          <w:bCs/>
          <w:color w:val="000000"/>
          <w:sz w:val="22"/>
          <w:szCs w:val="22"/>
        </w:rPr>
        <w:t xml:space="preserve">as per the SDS and </w:t>
      </w:r>
      <w:r>
        <w:rPr>
          <w:sz w:val="22"/>
          <w:szCs w:val="22"/>
        </w:rPr>
        <w:t>with</w:t>
      </w:r>
      <w:r w:rsidRPr="00BB6029">
        <w:rPr>
          <w:sz w:val="22"/>
          <w:szCs w:val="22"/>
        </w:rPr>
        <w:t xml:space="preserve"> </w:t>
      </w:r>
      <w:r>
        <w:rPr>
          <w:sz w:val="22"/>
          <w:szCs w:val="22"/>
        </w:rPr>
        <w:t xml:space="preserve">reference to </w:t>
      </w:r>
      <w:r w:rsidRPr="00855C21">
        <w:rPr>
          <w:rStyle w:val="Hyperlink"/>
          <w:i/>
          <w:color w:val="auto"/>
          <w:sz w:val="22"/>
          <w:szCs w:val="22"/>
          <w:u w:val="none"/>
        </w:rPr>
        <w:t>Guidance Sheet 6: Hazardous Chemical Disposal</w:t>
      </w:r>
      <w:r w:rsidRPr="00855C21">
        <w:rPr>
          <w:i/>
          <w:sz w:val="22"/>
          <w:szCs w:val="22"/>
        </w:rPr>
        <w:t>.</w:t>
      </w:r>
    </w:p>
    <w:p w14:paraId="341EDAB2" w14:textId="177D3DB9" w:rsidR="000D3057" w:rsidRPr="00A00963" w:rsidRDefault="000C2D5A" w:rsidP="00744423">
      <w:pPr>
        <w:pStyle w:val="Heading2"/>
        <w:numPr>
          <w:ilvl w:val="0"/>
          <w:numId w:val="0"/>
        </w:numPr>
        <w:spacing w:before="240" w:after="120" w:line="276" w:lineRule="auto"/>
        <w:ind w:left="851" w:hanging="851"/>
        <w:rPr>
          <w:rFonts w:cs="Arial"/>
          <w:sz w:val="22"/>
          <w:szCs w:val="22"/>
        </w:rPr>
      </w:pPr>
      <w:r>
        <w:rPr>
          <w:rFonts w:cs="Arial"/>
          <w:caps w:val="0"/>
          <w:sz w:val="22"/>
          <w:szCs w:val="22"/>
        </w:rPr>
        <w:t>3.14</w:t>
      </w:r>
      <w:r w:rsidR="00C6543B">
        <w:rPr>
          <w:rFonts w:cs="Arial"/>
          <w:caps w:val="0"/>
          <w:sz w:val="22"/>
          <w:szCs w:val="22"/>
        </w:rPr>
        <w:tab/>
      </w:r>
      <w:r w:rsidR="000D3057">
        <w:rPr>
          <w:rFonts w:cs="Arial"/>
          <w:caps w:val="0"/>
          <w:sz w:val="22"/>
          <w:szCs w:val="22"/>
        </w:rPr>
        <w:t>Emergency Procedures</w:t>
      </w:r>
    </w:p>
    <w:p w14:paraId="02105CC1" w14:textId="77777777" w:rsidR="000D3057" w:rsidRPr="00C1342B" w:rsidRDefault="000D3057" w:rsidP="00744423">
      <w:pPr>
        <w:spacing w:before="120" w:line="276" w:lineRule="auto"/>
        <w:rPr>
          <w:sz w:val="22"/>
          <w:szCs w:val="22"/>
        </w:rPr>
      </w:pPr>
      <w:r w:rsidRPr="00C1342B">
        <w:rPr>
          <w:sz w:val="22"/>
          <w:szCs w:val="22"/>
        </w:rPr>
        <w:t xml:space="preserve">The </w:t>
      </w:r>
      <w:r w:rsidRPr="00C1342B">
        <w:rPr>
          <w:b/>
          <w:sz w:val="22"/>
          <w:szCs w:val="22"/>
        </w:rPr>
        <w:t xml:space="preserve">Workplace Manager </w:t>
      </w:r>
      <w:r w:rsidRPr="00481FC9">
        <w:rPr>
          <w:sz w:val="22"/>
          <w:szCs w:val="22"/>
        </w:rPr>
        <w:t>and/</w:t>
      </w:r>
      <w:r w:rsidRPr="00D062CE">
        <w:rPr>
          <w:sz w:val="22"/>
          <w:szCs w:val="22"/>
        </w:rPr>
        <w:t>or</w:t>
      </w:r>
      <w:r>
        <w:rPr>
          <w:b/>
          <w:sz w:val="22"/>
          <w:szCs w:val="22"/>
        </w:rPr>
        <w:t xml:space="preserve"> </w:t>
      </w:r>
      <w:r w:rsidRPr="00C1342B">
        <w:rPr>
          <w:b/>
          <w:sz w:val="22"/>
          <w:szCs w:val="22"/>
        </w:rPr>
        <w:t>Management OHS Nominee</w:t>
      </w:r>
      <w:r w:rsidRPr="00C1342B">
        <w:rPr>
          <w:sz w:val="22"/>
          <w:szCs w:val="22"/>
        </w:rPr>
        <w:t xml:space="preserve"> </w:t>
      </w:r>
      <w:r>
        <w:rPr>
          <w:sz w:val="22"/>
          <w:szCs w:val="22"/>
        </w:rPr>
        <w:t xml:space="preserve">in consultation with the HSR and employees, </w:t>
      </w:r>
      <w:r w:rsidRPr="00C1342B">
        <w:rPr>
          <w:sz w:val="22"/>
          <w:szCs w:val="22"/>
        </w:rPr>
        <w:t xml:space="preserve">must </w:t>
      </w:r>
      <w:r>
        <w:rPr>
          <w:sz w:val="22"/>
          <w:szCs w:val="22"/>
        </w:rPr>
        <w:t>ensure</w:t>
      </w:r>
      <w:r w:rsidRPr="00C1342B">
        <w:rPr>
          <w:sz w:val="22"/>
          <w:szCs w:val="22"/>
        </w:rPr>
        <w:t xml:space="preserve"> that </w:t>
      </w:r>
      <w:r>
        <w:rPr>
          <w:sz w:val="22"/>
          <w:szCs w:val="22"/>
        </w:rPr>
        <w:t xml:space="preserve">appropriate emergency management provisions are available for use </w:t>
      </w:r>
      <w:r w:rsidRPr="00C1342B">
        <w:rPr>
          <w:sz w:val="22"/>
          <w:szCs w:val="22"/>
        </w:rPr>
        <w:t>in the event of a chemical emergency</w:t>
      </w:r>
      <w:r>
        <w:rPr>
          <w:sz w:val="22"/>
          <w:szCs w:val="22"/>
        </w:rPr>
        <w:t>. The emergency management provisions may include</w:t>
      </w:r>
      <w:r w:rsidRPr="00C1342B">
        <w:rPr>
          <w:sz w:val="22"/>
          <w:szCs w:val="22"/>
        </w:rPr>
        <w:t>:</w:t>
      </w:r>
    </w:p>
    <w:p w14:paraId="48C315EE" w14:textId="77777777" w:rsidR="000D3057" w:rsidRPr="00A96418" w:rsidRDefault="000D3057" w:rsidP="00744423">
      <w:pPr>
        <w:numPr>
          <w:ilvl w:val="0"/>
          <w:numId w:val="47"/>
        </w:numPr>
        <w:tabs>
          <w:tab w:val="clear" w:pos="720"/>
          <w:tab w:val="num" w:pos="1134"/>
        </w:tabs>
        <w:spacing w:before="60" w:after="60" w:line="276" w:lineRule="auto"/>
        <w:ind w:left="425" w:hanging="425"/>
        <w:rPr>
          <w:sz w:val="22"/>
          <w:szCs w:val="22"/>
        </w:rPr>
      </w:pPr>
      <w:r w:rsidRPr="00A96418">
        <w:rPr>
          <w:sz w:val="22"/>
          <w:szCs w:val="22"/>
        </w:rPr>
        <w:t>spill kits or containment equipment</w:t>
      </w:r>
    </w:p>
    <w:p w14:paraId="7F2D1FAE" w14:textId="77777777" w:rsidR="000D3057" w:rsidRPr="00A96418" w:rsidRDefault="000D3057" w:rsidP="00744423">
      <w:pPr>
        <w:numPr>
          <w:ilvl w:val="0"/>
          <w:numId w:val="47"/>
        </w:numPr>
        <w:tabs>
          <w:tab w:val="clear" w:pos="720"/>
          <w:tab w:val="num" w:pos="1134"/>
        </w:tabs>
        <w:spacing w:before="60" w:after="60" w:line="276" w:lineRule="auto"/>
        <w:ind w:left="425" w:hanging="425"/>
        <w:rPr>
          <w:sz w:val="22"/>
          <w:szCs w:val="22"/>
        </w:rPr>
      </w:pPr>
      <w:r w:rsidRPr="00A96418">
        <w:rPr>
          <w:sz w:val="22"/>
          <w:szCs w:val="22"/>
        </w:rPr>
        <w:t>safe work procedures for spills or release of chemicals</w:t>
      </w:r>
    </w:p>
    <w:p w14:paraId="01254D5A" w14:textId="77777777" w:rsidR="000D3057" w:rsidRPr="00A96418" w:rsidRDefault="000D3057" w:rsidP="00744423">
      <w:pPr>
        <w:numPr>
          <w:ilvl w:val="0"/>
          <w:numId w:val="47"/>
        </w:numPr>
        <w:tabs>
          <w:tab w:val="clear" w:pos="720"/>
          <w:tab w:val="num" w:pos="1134"/>
        </w:tabs>
        <w:spacing w:before="60" w:after="60" w:line="276" w:lineRule="auto"/>
        <w:ind w:left="425" w:hanging="425"/>
        <w:rPr>
          <w:sz w:val="22"/>
          <w:szCs w:val="22"/>
        </w:rPr>
      </w:pPr>
      <w:r w:rsidRPr="00A96418">
        <w:rPr>
          <w:sz w:val="22"/>
          <w:szCs w:val="22"/>
        </w:rPr>
        <w:t>fire blankets/extinguishers</w:t>
      </w:r>
    </w:p>
    <w:p w14:paraId="0F1521D5" w14:textId="77777777" w:rsidR="000D3057" w:rsidRPr="00A96418" w:rsidRDefault="000D3057" w:rsidP="00744423">
      <w:pPr>
        <w:numPr>
          <w:ilvl w:val="0"/>
          <w:numId w:val="47"/>
        </w:numPr>
        <w:tabs>
          <w:tab w:val="clear" w:pos="720"/>
          <w:tab w:val="num" w:pos="1134"/>
        </w:tabs>
        <w:spacing w:before="60" w:after="60" w:line="276" w:lineRule="auto"/>
        <w:ind w:left="425" w:hanging="425"/>
        <w:rPr>
          <w:sz w:val="22"/>
          <w:szCs w:val="22"/>
        </w:rPr>
      </w:pPr>
      <w:r w:rsidRPr="00A96418">
        <w:rPr>
          <w:sz w:val="22"/>
          <w:szCs w:val="22"/>
        </w:rPr>
        <w:t>first aid kits</w:t>
      </w:r>
    </w:p>
    <w:p w14:paraId="38BF9B55" w14:textId="77777777" w:rsidR="000D3057" w:rsidRPr="00A96418" w:rsidRDefault="000D3057" w:rsidP="00744423">
      <w:pPr>
        <w:numPr>
          <w:ilvl w:val="0"/>
          <w:numId w:val="47"/>
        </w:numPr>
        <w:tabs>
          <w:tab w:val="clear" w:pos="720"/>
          <w:tab w:val="num" w:pos="1134"/>
        </w:tabs>
        <w:spacing w:before="60" w:after="60" w:line="276" w:lineRule="auto"/>
        <w:ind w:left="425" w:hanging="425"/>
        <w:rPr>
          <w:sz w:val="22"/>
          <w:szCs w:val="22"/>
        </w:rPr>
      </w:pPr>
      <w:r w:rsidRPr="00A96418">
        <w:rPr>
          <w:sz w:val="22"/>
          <w:szCs w:val="22"/>
        </w:rPr>
        <w:t>eye wash stations/eye wash kits/emergency showers</w:t>
      </w:r>
    </w:p>
    <w:p w14:paraId="29B6DEA4" w14:textId="77777777" w:rsidR="000D3057" w:rsidRPr="00A96418" w:rsidRDefault="000D3057" w:rsidP="00744423">
      <w:pPr>
        <w:numPr>
          <w:ilvl w:val="0"/>
          <w:numId w:val="47"/>
        </w:numPr>
        <w:tabs>
          <w:tab w:val="clear" w:pos="720"/>
          <w:tab w:val="num" w:pos="1134"/>
        </w:tabs>
        <w:spacing w:before="60" w:after="60" w:line="276" w:lineRule="auto"/>
        <w:ind w:left="425" w:hanging="425"/>
        <w:rPr>
          <w:sz w:val="22"/>
          <w:szCs w:val="22"/>
        </w:rPr>
      </w:pPr>
      <w:r w:rsidRPr="00A96418">
        <w:rPr>
          <w:sz w:val="22"/>
          <w:szCs w:val="22"/>
        </w:rPr>
        <w:t>emergency shutdown procedures for equipment</w:t>
      </w:r>
    </w:p>
    <w:p w14:paraId="6787F1C6" w14:textId="77777777" w:rsidR="000D3057" w:rsidRPr="00A96418" w:rsidRDefault="000D3057" w:rsidP="00744423">
      <w:pPr>
        <w:numPr>
          <w:ilvl w:val="0"/>
          <w:numId w:val="47"/>
        </w:numPr>
        <w:tabs>
          <w:tab w:val="clear" w:pos="720"/>
          <w:tab w:val="num" w:pos="1134"/>
        </w:tabs>
        <w:spacing w:before="60" w:after="60" w:line="276" w:lineRule="auto"/>
        <w:ind w:left="425" w:hanging="425"/>
        <w:rPr>
          <w:sz w:val="22"/>
          <w:szCs w:val="22"/>
        </w:rPr>
      </w:pPr>
      <w:r w:rsidRPr="00A96418">
        <w:rPr>
          <w:sz w:val="22"/>
          <w:szCs w:val="22"/>
        </w:rPr>
        <w:t>appropriate numbers of trained emergency wardens and first aiders</w:t>
      </w:r>
    </w:p>
    <w:p w14:paraId="65531B9C" w14:textId="77777777" w:rsidR="000D3057" w:rsidRPr="00A96418" w:rsidRDefault="000D3057" w:rsidP="00744423">
      <w:pPr>
        <w:numPr>
          <w:ilvl w:val="0"/>
          <w:numId w:val="47"/>
        </w:numPr>
        <w:tabs>
          <w:tab w:val="clear" w:pos="720"/>
          <w:tab w:val="num" w:pos="1134"/>
        </w:tabs>
        <w:spacing w:before="60" w:after="60" w:line="276" w:lineRule="auto"/>
        <w:ind w:left="425" w:hanging="425"/>
        <w:rPr>
          <w:sz w:val="22"/>
          <w:szCs w:val="22"/>
        </w:rPr>
      </w:pPr>
      <w:r w:rsidRPr="00A96418">
        <w:rPr>
          <w:sz w:val="22"/>
          <w:szCs w:val="22"/>
        </w:rPr>
        <w:lastRenderedPageBreak/>
        <w:t>appropriately displayed emergency contact details</w:t>
      </w:r>
    </w:p>
    <w:p w14:paraId="675989A5" w14:textId="148BAC23" w:rsidR="000D3057" w:rsidRPr="00744423" w:rsidRDefault="000D3057" w:rsidP="00744423">
      <w:pPr>
        <w:numPr>
          <w:ilvl w:val="0"/>
          <w:numId w:val="47"/>
        </w:numPr>
        <w:tabs>
          <w:tab w:val="clear" w:pos="720"/>
          <w:tab w:val="num" w:pos="1134"/>
        </w:tabs>
        <w:spacing w:before="60" w:after="60" w:line="276" w:lineRule="auto"/>
        <w:ind w:left="425" w:hanging="425"/>
        <w:rPr>
          <w:sz w:val="22"/>
          <w:szCs w:val="22"/>
        </w:rPr>
      </w:pPr>
      <w:r w:rsidRPr="00A96418">
        <w:rPr>
          <w:sz w:val="22"/>
          <w:szCs w:val="22"/>
        </w:rPr>
        <w:t>PPE.</w:t>
      </w:r>
    </w:p>
    <w:p w14:paraId="06F72A13" w14:textId="117798FA" w:rsidR="000D3057" w:rsidRPr="00C1342B" w:rsidRDefault="000D3057" w:rsidP="00744423">
      <w:pPr>
        <w:spacing w:before="120" w:line="276" w:lineRule="auto"/>
        <w:rPr>
          <w:sz w:val="22"/>
          <w:szCs w:val="22"/>
        </w:rPr>
      </w:pPr>
      <w:r>
        <w:rPr>
          <w:sz w:val="22"/>
          <w:szCs w:val="22"/>
        </w:rPr>
        <w:t xml:space="preserve">Refer to </w:t>
      </w:r>
      <w:r w:rsidRPr="00855C21">
        <w:rPr>
          <w:rStyle w:val="Hyperlink"/>
          <w:i/>
          <w:color w:val="auto"/>
          <w:sz w:val="22"/>
          <w:szCs w:val="22"/>
          <w:u w:val="none"/>
        </w:rPr>
        <w:t>Guidance Sheet 4: Chemical Spill Management</w:t>
      </w:r>
      <w:r w:rsidRPr="00855C21">
        <w:rPr>
          <w:i/>
          <w:sz w:val="22"/>
          <w:szCs w:val="22"/>
        </w:rPr>
        <w:t xml:space="preserve"> </w:t>
      </w:r>
      <w:r w:rsidRPr="00744423">
        <w:rPr>
          <w:i/>
          <w:sz w:val="22"/>
          <w:szCs w:val="22"/>
        </w:rPr>
        <w:t xml:space="preserve">and </w:t>
      </w:r>
      <w:r w:rsidRPr="00855C21">
        <w:rPr>
          <w:rStyle w:val="Hyperlink"/>
          <w:i/>
          <w:color w:val="auto"/>
          <w:sz w:val="22"/>
          <w:szCs w:val="22"/>
          <w:u w:val="none"/>
        </w:rPr>
        <w:t>Guidance Sheet 5: Major Chemical Spill Management</w:t>
      </w:r>
      <w:r w:rsidRPr="00855C21">
        <w:rPr>
          <w:i/>
          <w:sz w:val="22"/>
          <w:szCs w:val="22"/>
        </w:rPr>
        <w:t xml:space="preserve"> </w:t>
      </w:r>
      <w:r w:rsidRPr="00744423">
        <w:rPr>
          <w:sz w:val="22"/>
          <w:szCs w:val="22"/>
        </w:rPr>
        <w:t>for additional information.</w:t>
      </w:r>
      <w:r>
        <w:rPr>
          <w:sz w:val="22"/>
          <w:szCs w:val="22"/>
        </w:rPr>
        <w:t xml:space="preserve"> </w:t>
      </w:r>
    </w:p>
    <w:p w14:paraId="5315D86B" w14:textId="77777777" w:rsidR="000D3057" w:rsidRDefault="000D3057" w:rsidP="00744423">
      <w:pPr>
        <w:spacing w:before="120" w:line="276" w:lineRule="auto"/>
        <w:rPr>
          <w:sz w:val="22"/>
          <w:szCs w:val="22"/>
        </w:rPr>
      </w:pPr>
      <w:r w:rsidRPr="00C1342B">
        <w:rPr>
          <w:sz w:val="22"/>
          <w:szCs w:val="22"/>
        </w:rPr>
        <w:t xml:space="preserve">The </w:t>
      </w:r>
      <w:r w:rsidRPr="00C1342B">
        <w:rPr>
          <w:b/>
          <w:sz w:val="22"/>
          <w:szCs w:val="22"/>
        </w:rPr>
        <w:t xml:space="preserve">Workplace Manager </w:t>
      </w:r>
      <w:r w:rsidRPr="00481FC9">
        <w:rPr>
          <w:sz w:val="22"/>
          <w:szCs w:val="22"/>
        </w:rPr>
        <w:t>and/</w:t>
      </w:r>
      <w:r w:rsidRPr="00890212">
        <w:rPr>
          <w:sz w:val="22"/>
          <w:szCs w:val="22"/>
        </w:rPr>
        <w:t>or</w:t>
      </w:r>
      <w:r w:rsidRPr="00C1342B">
        <w:rPr>
          <w:b/>
          <w:sz w:val="22"/>
          <w:szCs w:val="22"/>
        </w:rPr>
        <w:t xml:space="preserve"> Management OHS Nominee</w:t>
      </w:r>
      <w:r w:rsidRPr="00C1342B">
        <w:rPr>
          <w:sz w:val="22"/>
          <w:szCs w:val="22"/>
        </w:rPr>
        <w:t xml:space="preserve"> must </w:t>
      </w:r>
      <w:r>
        <w:rPr>
          <w:sz w:val="22"/>
          <w:szCs w:val="22"/>
        </w:rPr>
        <w:t>ensure</w:t>
      </w:r>
      <w:r w:rsidRPr="00C1342B">
        <w:rPr>
          <w:sz w:val="22"/>
          <w:szCs w:val="22"/>
        </w:rPr>
        <w:t xml:space="preserve"> that all fire protection equipment is maintained in an operable condition and that all relevant emergency contact telephone numbers are displayed in prominent locations at the </w:t>
      </w:r>
      <w:r>
        <w:rPr>
          <w:sz w:val="22"/>
          <w:szCs w:val="22"/>
        </w:rPr>
        <w:t>workplace (e.g. where the chemicals are stored)</w:t>
      </w:r>
      <w:r w:rsidRPr="00C1342B">
        <w:rPr>
          <w:sz w:val="22"/>
          <w:szCs w:val="22"/>
        </w:rPr>
        <w:t>.</w:t>
      </w:r>
    </w:p>
    <w:p w14:paraId="4BF9F5B7" w14:textId="6583B1FE" w:rsidR="00E9478C" w:rsidRPr="00A00963" w:rsidRDefault="000C2D5A" w:rsidP="00744423">
      <w:pPr>
        <w:pStyle w:val="Heading2"/>
        <w:numPr>
          <w:ilvl w:val="0"/>
          <w:numId w:val="0"/>
        </w:numPr>
        <w:spacing w:before="240" w:after="120" w:line="276" w:lineRule="auto"/>
        <w:ind w:left="851" w:hanging="851"/>
        <w:rPr>
          <w:rFonts w:cs="Arial"/>
          <w:sz w:val="22"/>
          <w:szCs w:val="22"/>
        </w:rPr>
      </w:pPr>
      <w:r>
        <w:rPr>
          <w:rFonts w:cs="Arial"/>
          <w:caps w:val="0"/>
          <w:sz w:val="22"/>
          <w:szCs w:val="22"/>
        </w:rPr>
        <w:t>3.15</w:t>
      </w:r>
      <w:r w:rsidR="00C6543B">
        <w:rPr>
          <w:rFonts w:cs="Arial"/>
          <w:caps w:val="0"/>
          <w:sz w:val="22"/>
          <w:szCs w:val="22"/>
        </w:rPr>
        <w:tab/>
      </w:r>
      <w:r w:rsidR="00E9478C">
        <w:rPr>
          <w:rFonts w:cs="Arial"/>
          <w:caps w:val="0"/>
          <w:sz w:val="22"/>
          <w:szCs w:val="22"/>
        </w:rPr>
        <w:t>Consultation, Information and Training</w:t>
      </w:r>
    </w:p>
    <w:p w14:paraId="708FB217" w14:textId="77777777" w:rsidR="00E9478C" w:rsidRPr="00C1342B" w:rsidRDefault="00E9478C" w:rsidP="00744423">
      <w:pPr>
        <w:spacing w:before="120" w:line="276" w:lineRule="auto"/>
        <w:rPr>
          <w:sz w:val="22"/>
          <w:szCs w:val="22"/>
        </w:rPr>
      </w:pPr>
      <w:bookmarkStart w:id="3" w:name="OLE_LINK3"/>
      <w:bookmarkStart w:id="4" w:name="OLE_LINK4"/>
      <w:r w:rsidRPr="00C1342B">
        <w:rPr>
          <w:sz w:val="22"/>
          <w:szCs w:val="22"/>
        </w:rPr>
        <w:t xml:space="preserve">The </w:t>
      </w:r>
      <w:r w:rsidRPr="00C1342B">
        <w:rPr>
          <w:b/>
          <w:bCs/>
          <w:sz w:val="22"/>
          <w:szCs w:val="22"/>
        </w:rPr>
        <w:t xml:space="preserve">Workplace Manager </w:t>
      </w:r>
      <w:r w:rsidRPr="00481FC9">
        <w:rPr>
          <w:bCs/>
          <w:sz w:val="22"/>
          <w:szCs w:val="22"/>
        </w:rPr>
        <w:t>and/</w:t>
      </w:r>
      <w:r w:rsidRPr="00890212">
        <w:rPr>
          <w:bCs/>
          <w:sz w:val="22"/>
          <w:szCs w:val="22"/>
        </w:rPr>
        <w:t>or</w:t>
      </w:r>
      <w:r w:rsidRPr="00C1342B">
        <w:rPr>
          <w:b/>
          <w:bCs/>
          <w:sz w:val="22"/>
          <w:szCs w:val="22"/>
        </w:rPr>
        <w:t xml:space="preserve"> Management OHS Nominee </w:t>
      </w:r>
      <w:r w:rsidRPr="00C1342B">
        <w:rPr>
          <w:bCs/>
          <w:sz w:val="22"/>
          <w:szCs w:val="22"/>
        </w:rPr>
        <w:t xml:space="preserve">must </w:t>
      </w:r>
      <w:bookmarkEnd w:id="3"/>
      <w:bookmarkEnd w:id="4"/>
      <w:r>
        <w:rPr>
          <w:bCs/>
          <w:sz w:val="22"/>
          <w:szCs w:val="22"/>
        </w:rPr>
        <w:t>ensure</w:t>
      </w:r>
      <w:r w:rsidRPr="00C1342B">
        <w:rPr>
          <w:bCs/>
          <w:sz w:val="22"/>
          <w:szCs w:val="22"/>
        </w:rPr>
        <w:t xml:space="preserve"> that a</w:t>
      </w:r>
      <w:r w:rsidRPr="00C1342B">
        <w:rPr>
          <w:sz w:val="22"/>
          <w:szCs w:val="22"/>
        </w:rPr>
        <w:t xml:space="preserve">rrangements are in place </w:t>
      </w:r>
      <w:r>
        <w:rPr>
          <w:sz w:val="22"/>
          <w:szCs w:val="22"/>
        </w:rPr>
        <w:t xml:space="preserve">for </w:t>
      </w:r>
      <w:r>
        <w:rPr>
          <w:bCs/>
          <w:sz w:val="22"/>
          <w:szCs w:val="22"/>
        </w:rPr>
        <w:t xml:space="preserve">consultation with the HSR and employees, in relation to chemical management. </w:t>
      </w:r>
      <w:r>
        <w:rPr>
          <w:sz w:val="22"/>
          <w:szCs w:val="22"/>
        </w:rPr>
        <w:t>Consultation should occur in relation to</w:t>
      </w:r>
      <w:r w:rsidRPr="00C1342B">
        <w:rPr>
          <w:sz w:val="22"/>
          <w:szCs w:val="22"/>
        </w:rPr>
        <w:t>:</w:t>
      </w:r>
    </w:p>
    <w:p w14:paraId="53B01BA8" w14:textId="77777777" w:rsidR="00E9478C" w:rsidRPr="00C1342B" w:rsidRDefault="00E9478C" w:rsidP="00744423">
      <w:pPr>
        <w:numPr>
          <w:ilvl w:val="0"/>
          <w:numId w:val="47"/>
        </w:numPr>
        <w:tabs>
          <w:tab w:val="clear" w:pos="720"/>
          <w:tab w:val="num" w:pos="1134"/>
        </w:tabs>
        <w:spacing w:before="60" w:after="60" w:line="276" w:lineRule="auto"/>
        <w:ind w:left="425" w:hanging="425"/>
        <w:rPr>
          <w:sz w:val="22"/>
          <w:szCs w:val="22"/>
        </w:rPr>
      </w:pPr>
      <w:r>
        <w:rPr>
          <w:sz w:val="22"/>
          <w:szCs w:val="22"/>
        </w:rPr>
        <w:t>t</w:t>
      </w:r>
      <w:r w:rsidRPr="00C1342B">
        <w:rPr>
          <w:sz w:val="22"/>
          <w:szCs w:val="22"/>
        </w:rPr>
        <w:t xml:space="preserve">he introduction of new </w:t>
      </w:r>
      <w:r>
        <w:rPr>
          <w:sz w:val="22"/>
          <w:szCs w:val="22"/>
        </w:rPr>
        <w:t>chemicals to the workplace</w:t>
      </w:r>
    </w:p>
    <w:p w14:paraId="2621ED40" w14:textId="77777777" w:rsidR="00E9478C" w:rsidRPr="00C1342B" w:rsidRDefault="00E9478C" w:rsidP="00744423">
      <w:pPr>
        <w:numPr>
          <w:ilvl w:val="0"/>
          <w:numId w:val="47"/>
        </w:numPr>
        <w:tabs>
          <w:tab w:val="clear" w:pos="720"/>
          <w:tab w:val="num" w:pos="1134"/>
        </w:tabs>
        <w:spacing w:before="60" w:after="60" w:line="276" w:lineRule="auto"/>
        <w:ind w:left="425" w:hanging="425"/>
        <w:rPr>
          <w:sz w:val="22"/>
          <w:szCs w:val="22"/>
        </w:rPr>
      </w:pPr>
      <w:r>
        <w:rPr>
          <w:sz w:val="22"/>
          <w:szCs w:val="22"/>
        </w:rPr>
        <w:t>t</w:t>
      </w:r>
      <w:r w:rsidRPr="00C1342B">
        <w:rPr>
          <w:sz w:val="22"/>
          <w:szCs w:val="22"/>
        </w:rPr>
        <w:t xml:space="preserve">he identification and assessment of risks associated with </w:t>
      </w:r>
      <w:r>
        <w:rPr>
          <w:sz w:val="22"/>
          <w:szCs w:val="22"/>
        </w:rPr>
        <w:t>chemicals at the workplace</w:t>
      </w:r>
    </w:p>
    <w:p w14:paraId="7E977555" w14:textId="3A1B8A22" w:rsidR="00E9478C" w:rsidRDefault="00E9478C" w:rsidP="00744423">
      <w:pPr>
        <w:numPr>
          <w:ilvl w:val="0"/>
          <w:numId w:val="47"/>
        </w:numPr>
        <w:tabs>
          <w:tab w:val="clear" w:pos="720"/>
          <w:tab w:val="num" w:pos="1134"/>
        </w:tabs>
        <w:spacing w:before="60" w:after="60" w:line="276" w:lineRule="auto"/>
        <w:ind w:left="425" w:hanging="425"/>
        <w:rPr>
          <w:sz w:val="22"/>
          <w:szCs w:val="22"/>
        </w:rPr>
      </w:pPr>
      <w:r>
        <w:rPr>
          <w:sz w:val="22"/>
          <w:szCs w:val="22"/>
        </w:rPr>
        <w:t>development of S</w:t>
      </w:r>
      <w:r w:rsidR="00744423">
        <w:rPr>
          <w:sz w:val="22"/>
          <w:szCs w:val="22"/>
        </w:rPr>
        <w:t xml:space="preserve">afe </w:t>
      </w:r>
      <w:r>
        <w:rPr>
          <w:sz w:val="22"/>
          <w:szCs w:val="22"/>
        </w:rPr>
        <w:t>W</w:t>
      </w:r>
      <w:r w:rsidR="00744423">
        <w:rPr>
          <w:sz w:val="22"/>
          <w:szCs w:val="22"/>
        </w:rPr>
        <w:t xml:space="preserve">ork </w:t>
      </w:r>
      <w:r>
        <w:rPr>
          <w:sz w:val="22"/>
          <w:szCs w:val="22"/>
        </w:rPr>
        <w:t>P</w:t>
      </w:r>
      <w:r w:rsidR="00744423">
        <w:rPr>
          <w:sz w:val="22"/>
          <w:szCs w:val="22"/>
        </w:rPr>
        <w:t>rocedures</w:t>
      </w:r>
    </w:p>
    <w:p w14:paraId="137D29DB" w14:textId="77777777" w:rsidR="00E9478C" w:rsidRDefault="00E9478C" w:rsidP="00744423">
      <w:pPr>
        <w:numPr>
          <w:ilvl w:val="0"/>
          <w:numId w:val="47"/>
        </w:numPr>
        <w:tabs>
          <w:tab w:val="clear" w:pos="720"/>
          <w:tab w:val="num" w:pos="1134"/>
        </w:tabs>
        <w:spacing w:before="60" w:after="60" w:line="276" w:lineRule="auto"/>
        <w:ind w:left="425" w:hanging="425"/>
        <w:rPr>
          <w:sz w:val="22"/>
          <w:szCs w:val="22"/>
        </w:rPr>
      </w:pPr>
      <w:r w:rsidRPr="006C160B">
        <w:rPr>
          <w:sz w:val="22"/>
          <w:szCs w:val="22"/>
        </w:rPr>
        <w:t>decisions about control measures to be implemented</w:t>
      </w:r>
    </w:p>
    <w:p w14:paraId="0669FDC2" w14:textId="48698EA2" w:rsidR="00E9478C" w:rsidRPr="00744423" w:rsidRDefault="00E9478C" w:rsidP="00744423">
      <w:pPr>
        <w:numPr>
          <w:ilvl w:val="0"/>
          <w:numId w:val="47"/>
        </w:numPr>
        <w:tabs>
          <w:tab w:val="clear" w:pos="720"/>
          <w:tab w:val="num" w:pos="1134"/>
        </w:tabs>
        <w:spacing w:before="60" w:after="60" w:line="276" w:lineRule="auto"/>
        <w:ind w:left="425" w:hanging="425"/>
        <w:rPr>
          <w:sz w:val="22"/>
          <w:szCs w:val="22"/>
        </w:rPr>
      </w:pPr>
      <w:r w:rsidRPr="006C160B">
        <w:rPr>
          <w:sz w:val="22"/>
          <w:szCs w:val="22"/>
        </w:rPr>
        <w:t xml:space="preserve">induction and training requirements. </w:t>
      </w:r>
    </w:p>
    <w:p w14:paraId="2B38AD28" w14:textId="1DECB597" w:rsidR="00E9478C" w:rsidRPr="00855C21" w:rsidRDefault="00E9478C" w:rsidP="00744423">
      <w:pPr>
        <w:spacing w:before="120" w:line="276" w:lineRule="auto"/>
        <w:rPr>
          <w:i/>
          <w:sz w:val="22"/>
          <w:szCs w:val="22"/>
          <w:shd w:val="clear" w:color="auto" w:fill="FFFF00"/>
        </w:rPr>
      </w:pPr>
      <w:r w:rsidRPr="00C1342B">
        <w:rPr>
          <w:sz w:val="22"/>
          <w:szCs w:val="22"/>
        </w:rPr>
        <w:t xml:space="preserve">The </w:t>
      </w:r>
      <w:r w:rsidRPr="00C1342B">
        <w:rPr>
          <w:b/>
          <w:bCs/>
          <w:sz w:val="22"/>
          <w:szCs w:val="22"/>
        </w:rPr>
        <w:t xml:space="preserve">Workplace Manager </w:t>
      </w:r>
      <w:r w:rsidRPr="00481FC9">
        <w:rPr>
          <w:bCs/>
          <w:sz w:val="22"/>
          <w:szCs w:val="22"/>
        </w:rPr>
        <w:t>and/</w:t>
      </w:r>
      <w:r w:rsidRPr="00890212">
        <w:rPr>
          <w:bCs/>
          <w:sz w:val="22"/>
          <w:szCs w:val="22"/>
        </w:rPr>
        <w:t>or</w:t>
      </w:r>
      <w:r w:rsidRPr="00C1342B">
        <w:rPr>
          <w:b/>
          <w:bCs/>
          <w:sz w:val="22"/>
          <w:szCs w:val="22"/>
        </w:rPr>
        <w:t xml:space="preserve"> Management OHS Nominee </w:t>
      </w:r>
      <w:r w:rsidRPr="00C1342B">
        <w:rPr>
          <w:bCs/>
          <w:sz w:val="22"/>
          <w:szCs w:val="22"/>
        </w:rPr>
        <w:t xml:space="preserve">must </w:t>
      </w:r>
      <w:r>
        <w:rPr>
          <w:bCs/>
          <w:sz w:val="22"/>
          <w:szCs w:val="22"/>
        </w:rPr>
        <w:t xml:space="preserve">ensure </w:t>
      </w:r>
      <w:r w:rsidRPr="00C1342B">
        <w:rPr>
          <w:sz w:val="22"/>
          <w:szCs w:val="22"/>
        </w:rPr>
        <w:t xml:space="preserve">records </w:t>
      </w:r>
      <w:r>
        <w:rPr>
          <w:sz w:val="22"/>
          <w:szCs w:val="22"/>
        </w:rPr>
        <w:t xml:space="preserve">are maintained </w:t>
      </w:r>
      <w:r w:rsidRPr="00C1342B">
        <w:rPr>
          <w:sz w:val="22"/>
          <w:szCs w:val="22"/>
        </w:rPr>
        <w:t>of any such consultation</w:t>
      </w:r>
      <w:r>
        <w:rPr>
          <w:sz w:val="22"/>
          <w:szCs w:val="22"/>
        </w:rPr>
        <w:t xml:space="preserve"> i.e. meeting minutes, emails, induction checklist, purchasing checklist etc</w:t>
      </w:r>
      <w:r w:rsidRPr="007426C6">
        <w:rPr>
          <w:sz w:val="22"/>
          <w:szCs w:val="22"/>
        </w:rPr>
        <w:t xml:space="preserve">. </w:t>
      </w:r>
      <w:r w:rsidRPr="00C1342B">
        <w:rPr>
          <w:sz w:val="22"/>
          <w:szCs w:val="22"/>
        </w:rPr>
        <w:t>For general requirements related to consultation, refer to the</w:t>
      </w:r>
      <w:r w:rsidRPr="003E2BAA">
        <w:rPr>
          <w:sz w:val="22"/>
          <w:szCs w:val="22"/>
        </w:rPr>
        <w:t xml:space="preserve"> </w:t>
      </w:r>
      <w:r w:rsidRPr="00855C21">
        <w:rPr>
          <w:rStyle w:val="Hyperlink"/>
          <w:i/>
          <w:color w:val="auto"/>
          <w:sz w:val="22"/>
          <w:szCs w:val="22"/>
          <w:u w:val="none"/>
        </w:rPr>
        <w:t>OHS Consultation and Communication Procedure</w:t>
      </w:r>
      <w:r w:rsidRPr="00855C21">
        <w:rPr>
          <w:i/>
          <w:sz w:val="22"/>
          <w:szCs w:val="22"/>
        </w:rPr>
        <w:t>.</w:t>
      </w:r>
    </w:p>
    <w:p w14:paraId="38579B6B" w14:textId="77777777" w:rsidR="00E9478C" w:rsidRPr="00BB6029" w:rsidRDefault="00E9478C" w:rsidP="00F817A9">
      <w:pPr>
        <w:autoSpaceDE w:val="0"/>
        <w:autoSpaceDN w:val="0"/>
        <w:adjustRightInd w:val="0"/>
        <w:spacing w:before="120" w:line="276" w:lineRule="auto"/>
        <w:rPr>
          <w:color w:val="000000"/>
          <w:sz w:val="22"/>
          <w:szCs w:val="22"/>
        </w:rPr>
      </w:pPr>
      <w:r>
        <w:rPr>
          <w:color w:val="000000"/>
          <w:sz w:val="22"/>
          <w:szCs w:val="22"/>
        </w:rPr>
        <w:t>Where</w:t>
      </w:r>
      <w:r w:rsidRPr="00BB6029">
        <w:rPr>
          <w:color w:val="000000"/>
          <w:sz w:val="22"/>
          <w:szCs w:val="22"/>
        </w:rPr>
        <w:t xml:space="preserve"> employees </w:t>
      </w:r>
      <w:r>
        <w:rPr>
          <w:color w:val="000000"/>
          <w:sz w:val="22"/>
          <w:szCs w:val="22"/>
        </w:rPr>
        <w:t xml:space="preserve">are </w:t>
      </w:r>
      <w:r w:rsidRPr="00BB6029">
        <w:rPr>
          <w:color w:val="000000"/>
          <w:sz w:val="22"/>
          <w:szCs w:val="22"/>
        </w:rPr>
        <w:t>required to use dangerous goods and</w:t>
      </w:r>
      <w:r>
        <w:rPr>
          <w:color w:val="000000"/>
          <w:sz w:val="22"/>
          <w:szCs w:val="22"/>
        </w:rPr>
        <w:t>/or</w:t>
      </w:r>
      <w:r w:rsidRPr="00BB6029">
        <w:rPr>
          <w:color w:val="000000"/>
          <w:sz w:val="22"/>
          <w:szCs w:val="22"/>
        </w:rPr>
        <w:t xml:space="preserve"> hazardous substances or </w:t>
      </w:r>
      <w:r>
        <w:rPr>
          <w:color w:val="000000"/>
          <w:sz w:val="22"/>
          <w:szCs w:val="22"/>
        </w:rPr>
        <w:t>where</w:t>
      </w:r>
      <w:r w:rsidRPr="00BB6029">
        <w:rPr>
          <w:color w:val="000000"/>
          <w:sz w:val="22"/>
          <w:szCs w:val="22"/>
        </w:rPr>
        <w:t xml:space="preserve"> employees </w:t>
      </w:r>
      <w:r>
        <w:rPr>
          <w:color w:val="000000"/>
          <w:sz w:val="22"/>
          <w:szCs w:val="22"/>
        </w:rPr>
        <w:t>may</w:t>
      </w:r>
      <w:r w:rsidRPr="00BB6029">
        <w:rPr>
          <w:color w:val="000000"/>
          <w:sz w:val="22"/>
          <w:szCs w:val="22"/>
        </w:rPr>
        <w:t xml:space="preserve"> potential</w:t>
      </w:r>
      <w:r>
        <w:rPr>
          <w:color w:val="000000"/>
          <w:sz w:val="22"/>
          <w:szCs w:val="22"/>
        </w:rPr>
        <w:t>ly</w:t>
      </w:r>
      <w:r w:rsidRPr="00BB6029">
        <w:rPr>
          <w:color w:val="000000"/>
          <w:sz w:val="22"/>
          <w:szCs w:val="22"/>
        </w:rPr>
        <w:t xml:space="preserve"> be exposed to dangerous goods and</w:t>
      </w:r>
      <w:r>
        <w:rPr>
          <w:color w:val="000000"/>
          <w:sz w:val="22"/>
          <w:szCs w:val="22"/>
        </w:rPr>
        <w:t>/or</w:t>
      </w:r>
      <w:r w:rsidRPr="00BB6029">
        <w:rPr>
          <w:color w:val="000000"/>
          <w:sz w:val="22"/>
          <w:szCs w:val="22"/>
        </w:rPr>
        <w:t xml:space="preserve"> hazardous substances in the workplace, the </w:t>
      </w:r>
      <w:r w:rsidRPr="00BB6029">
        <w:rPr>
          <w:b/>
          <w:bCs/>
          <w:color w:val="000000"/>
          <w:sz w:val="22"/>
          <w:szCs w:val="22"/>
        </w:rPr>
        <w:t xml:space="preserve">Workplace Manager </w:t>
      </w:r>
      <w:r w:rsidRPr="00481FC9">
        <w:rPr>
          <w:bCs/>
          <w:color w:val="000000"/>
          <w:sz w:val="22"/>
          <w:szCs w:val="22"/>
        </w:rPr>
        <w:t>and/</w:t>
      </w:r>
      <w:r w:rsidRPr="00890212">
        <w:rPr>
          <w:bCs/>
          <w:color w:val="000000"/>
          <w:sz w:val="22"/>
          <w:szCs w:val="22"/>
        </w:rPr>
        <w:t>or</w:t>
      </w:r>
      <w:r w:rsidRPr="00BB6029">
        <w:rPr>
          <w:b/>
          <w:bCs/>
          <w:color w:val="000000"/>
          <w:sz w:val="22"/>
          <w:szCs w:val="22"/>
        </w:rPr>
        <w:t xml:space="preserve"> Management OHS Nominee</w:t>
      </w:r>
      <w:r w:rsidRPr="00BB6029">
        <w:rPr>
          <w:color w:val="000000"/>
          <w:sz w:val="22"/>
          <w:szCs w:val="22"/>
        </w:rPr>
        <w:t xml:space="preserve"> </w:t>
      </w:r>
      <w:r>
        <w:rPr>
          <w:color w:val="000000"/>
          <w:sz w:val="22"/>
          <w:szCs w:val="22"/>
        </w:rPr>
        <w:t>must</w:t>
      </w:r>
      <w:r w:rsidRPr="00BB6029">
        <w:rPr>
          <w:color w:val="000000"/>
          <w:sz w:val="22"/>
          <w:szCs w:val="22"/>
        </w:rPr>
        <w:t xml:space="preserve"> </w:t>
      </w:r>
      <w:r>
        <w:rPr>
          <w:color w:val="000000"/>
          <w:sz w:val="22"/>
          <w:szCs w:val="22"/>
        </w:rPr>
        <w:t>ensure</w:t>
      </w:r>
      <w:r w:rsidRPr="00BB6029">
        <w:rPr>
          <w:color w:val="000000"/>
          <w:sz w:val="22"/>
          <w:szCs w:val="22"/>
        </w:rPr>
        <w:t xml:space="preserve"> employees are trained in the safe use and storage of </w:t>
      </w:r>
      <w:r>
        <w:rPr>
          <w:color w:val="000000"/>
          <w:sz w:val="22"/>
          <w:szCs w:val="22"/>
        </w:rPr>
        <w:t xml:space="preserve">that chemical. </w:t>
      </w:r>
      <w:r w:rsidRPr="00BB6029">
        <w:rPr>
          <w:color w:val="000000"/>
          <w:sz w:val="22"/>
          <w:szCs w:val="22"/>
        </w:rPr>
        <w:t xml:space="preserve">This training is to include: </w:t>
      </w:r>
    </w:p>
    <w:p w14:paraId="13F22114" w14:textId="77777777" w:rsidR="00E9478C" w:rsidRPr="00A96418" w:rsidRDefault="00E9478C" w:rsidP="00F817A9">
      <w:pPr>
        <w:numPr>
          <w:ilvl w:val="0"/>
          <w:numId w:val="47"/>
        </w:numPr>
        <w:tabs>
          <w:tab w:val="clear" w:pos="720"/>
          <w:tab w:val="num" w:pos="1134"/>
        </w:tabs>
        <w:spacing w:before="60" w:after="60" w:line="276" w:lineRule="auto"/>
        <w:ind w:left="425" w:hanging="425"/>
        <w:rPr>
          <w:sz w:val="22"/>
          <w:szCs w:val="22"/>
        </w:rPr>
      </w:pPr>
      <w:r w:rsidRPr="00A96418">
        <w:rPr>
          <w:sz w:val="22"/>
          <w:szCs w:val="22"/>
        </w:rPr>
        <w:t>the requirement for, and type of information provided on labels of products</w:t>
      </w:r>
    </w:p>
    <w:p w14:paraId="4AEBC180" w14:textId="77777777" w:rsidR="00E9478C" w:rsidRPr="00A96418" w:rsidRDefault="00E9478C" w:rsidP="00F817A9">
      <w:pPr>
        <w:numPr>
          <w:ilvl w:val="0"/>
          <w:numId w:val="47"/>
        </w:numPr>
        <w:tabs>
          <w:tab w:val="clear" w:pos="720"/>
          <w:tab w:val="num" w:pos="1134"/>
        </w:tabs>
        <w:spacing w:before="60" w:after="60" w:line="276" w:lineRule="auto"/>
        <w:ind w:left="425" w:hanging="425"/>
        <w:rPr>
          <w:sz w:val="22"/>
          <w:szCs w:val="22"/>
        </w:rPr>
      </w:pPr>
      <w:r w:rsidRPr="00A96418">
        <w:rPr>
          <w:sz w:val="22"/>
          <w:szCs w:val="22"/>
        </w:rPr>
        <w:t>the location of, and how to read the SDS for dangerous goods and hazardous substances</w:t>
      </w:r>
    </w:p>
    <w:p w14:paraId="516B1F0B" w14:textId="77777777" w:rsidR="00E9478C" w:rsidRPr="00A96418" w:rsidRDefault="00E9478C" w:rsidP="00F817A9">
      <w:pPr>
        <w:numPr>
          <w:ilvl w:val="0"/>
          <w:numId w:val="47"/>
        </w:numPr>
        <w:tabs>
          <w:tab w:val="clear" w:pos="720"/>
          <w:tab w:val="num" w:pos="1134"/>
        </w:tabs>
        <w:spacing w:before="60" w:after="60" w:line="276" w:lineRule="auto"/>
        <w:ind w:left="425" w:hanging="425"/>
        <w:rPr>
          <w:sz w:val="22"/>
          <w:szCs w:val="22"/>
        </w:rPr>
      </w:pPr>
      <w:r w:rsidRPr="00A96418">
        <w:rPr>
          <w:sz w:val="22"/>
          <w:szCs w:val="22"/>
        </w:rPr>
        <w:t>the nature of the hazards and risks associated with the tasks being performed</w:t>
      </w:r>
    </w:p>
    <w:p w14:paraId="1592D725" w14:textId="77777777" w:rsidR="00E9478C" w:rsidRPr="00A96418" w:rsidRDefault="00E9478C" w:rsidP="00F817A9">
      <w:pPr>
        <w:numPr>
          <w:ilvl w:val="0"/>
          <w:numId w:val="47"/>
        </w:numPr>
        <w:tabs>
          <w:tab w:val="clear" w:pos="720"/>
          <w:tab w:val="num" w:pos="1134"/>
        </w:tabs>
        <w:spacing w:before="60" w:after="60" w:line="276" w:lineRule="auto"/>
        <w:ind w:left="425" w:hanging="425"/>
        <w:rPr>
          <w:sz w:val="22"/>
          <w:szCs w:val="22"/>
        </w:rPr>
      </w:pPr>
      <w:r w:rsidRPr="00A96418">
        <w:rPr>
          <w:sz w:val="22"/>
          <w:szCs w:val="22"/>
        </w:rPr>
        <w:t>the control methods required to reduce the risk of an incident, near miss or harm to human health occurring (e.g. SWP to be followed in the use, storage, transport and disposal of dangerous goods and hazardous substances)</w:t>
      </w:r>
    </w:p>
    <w:p w14:paraId="3D545A5E" w14:textId="77777777" w:rsidR="00E9478C" w:rsidRPr="00A96418" w:rsidRDefault="00E9478C" w:rsidP="00F817A9">
      <w:pPr>
        <w:numPr>
          <w:ilvl w:val="0"/>
          <w:numId w:val="47"/>
        </w:numPr>
        <w:tabs>
          <w:tab w:val="clear" w:pos="720"/>
          <w:tab w:val="num" w:pos="1134"/>
        </w:tabs>
        <w:spacing w:before="60" w:after="60" w:line="276" w:lineRule="auto"/>
        <w:ind w:left="425" w:hanging="425"/>
        <w:rPr>
          <w:sz w:val="22"/>
          <w:szCs w:val="22"/>
        </w:rPr>
      </w:pPr>
      <w:r w:rsidRPr="00A96418">
        <w:rPr>
          <w:sz w:val="22"/>
          <w:szCs w:val="22"/>
        </w:rPr>
        <w:t xml:space="preserve">the proper use and fitting of PPE </w:t>
      </w:r>
    </w:p>
    <w:p w14:paraId="066D20BC" w14:textId="007D9A1A" w:rsidR="00E9478C" w:rsidRPr="00F817A9" w:rsidRDefault="00E9478C" w:rsidP="00F817A9">
      <w:pPr>
        <w:numPr>
          <w:ilvl w:val="0"/>
          <w:numId w:val="47"/>
        </w:numPr>
        <w:tabs>
          <w:tab w:val="clear" w:pos="720"/>
          <w:tab w:val="num" w:pos="1134"/>
        </w:tabs>
        <w:spacing w:before="60" w:after="60" w:line="276" w:lineRule="auto"/>
        <w:ind w:left="425" w:hanging="425"/>
        <w:rPr>
          <w:sz w:val="22"/>
          <w:szCs w:val="22"/>
        </w:rPr>
      </w:pPr>
      <w:r w:rsidRPr="00A96418">
        <w:rPr>
          <w:sz w:val="22"/>
          <w:szCs w:val="22"/>
        </w:rPr>
        <w:t>first aid treatment, incident reporting procedures and emergency management protocol to be followed in case of a spill or release of chemicals or injury or illness arising from an exposure to chemicals.</w:t>
      </w:r>
    </w:p>
    <w:p w14:paraId="238D7669" w14:textId="1ED7A598" w:rsidR="00E9478C" w:rsidRDefault="00E9478C" w:rsidP="00F817A9">
      <w:pPr>
        <w:spacing w:before="120" w:line="276" w:lineRule="auto"/>
        <w:rPr>
          <w:color w:val="000000"/>
          <w:sz w:val="22"/>
          <w:szCs w:val="22"/>
          <w:shd w:val="clear" w:color="auto" w:fill="FFFF00"/>
        </w:rPr>
      </w:pPr>
      <w:r w:rsidRPr="00BB6029">
        <w:rPr>
          <w:color w:val="000000"/>
          <w:sz w:val="22"/>
          <w:szCs w:val="22"/>
        </w:rPr>
        <w:t xml:space="preserve">Records of this training are to be </w:t>
      </w:r>
      <w:r>
        <w:rPr>
          <w:color w:val="000000"/>
          <w:sz w:val="22"/>
          <w:szCs w:val="22"/>
        </w:rPr>
        <w:t>kept</w:t>
      </w:r>
      <w:r w:rsidRPr="00BB6029">
        <w:rPr>
          <w:color w:val="000000"/>
          <w:sz w:val="22"/>
          <w:szCs w:val="22"/>
        </w:rPr>
        <w:t xml:space="preserve"> and maintained by the </w:t>
      </w:r>
      <w:r w:rsidRPr="00BB6029">
        <w:rPr>
          <w:b/>
          <w:bCs/>
          <w:color w:val="000000"/>
          <w:sz w:val="22"/>
          <w:szCs w:val="22"/>
        </w:rPr>
        <w:t xml:space="preserve">Workplace Manager </w:t>
      </w:r>
      <w:r w:rsidRPr="00AA4E24">
        <w:rPr>
          <w:bCs/>
          <w:color w:val="000000"/>
          <w:sz w:val="22"/>
          <w:szCs w:val="22"/>
        </w:rPr>
        <w:t>and/</w:t>
      </w:r>
      <w:r w:rsidRPr="00AA4E24">
        <w:rPr>
          <w:color w:val="000000"/>
          <w:sz w:val="22"/>
          <w:szCs w:val="22"/>
        </w:rPr>
        <w:t>or</w:t>
      </w:r>
      <w:r w:rsidRPr="00BB6029">
        <w:rPr>
          <w:color w:val="000000"/>
          <w:sz w:val="22"/>
          <w:szCs w:val="22"/>
        </w:rPr>
        <w:t xml:space="preserve"> </w:t>
      </w:r>
      <w:r w:rsidRPr="00BB6029">
        <w:rPr>
          <w:b/>
          <w:bCs/>
          <w:color w:val="000000"/>
          <w:sz w:val="22"/>
          <w:szCs w:val="22"/>
        </w:rPr>
        <w:t xml:space="preserve">Management OHS Nominee </w:t>
      </w:r>
      <w:r w:rsidRPr="00BB6029">
        <w:rPr>
          <w:color w:val="000000"/>
          <w:sz w:val="22"/>
          <w:szCs w:val="22"/>
        </w:rPr>
        <w:t xml:space="preserve">as </w:t>
      </w:r>
      <w:r>
        <w:rPr>
          <w:color w:val="000000"/>
          <w:sz w:val="22"/>
          <w:szCs w:val="22"/>
        </w:rPr>
        <w:t>per the</w:t>
      </w:r>
      <w:r w:rsidRPr="00BB6029">
        <w:rPr>
          <w:color w:val="000000"/>
          <w:sz w:val="22"/>
          <w:szCs w:val="22"/>
        </w:rPr>
        <w:t xml:space="preserve"> </w:t>
      </w:r>
      <w:r w:rsidRPr="00855C21">
        <w:rPr>
          <w:rStyle w:val="Hyperlink"/>
          <w:i/>
          <w:color w:val="auto"/>
          <w:sz w:val="22"/>
          <w:szCs w:val="22"/>
          <w:u w:val="none"/>
        </w:rPr>
        <w:t xml:space="preserve">OHS </w:t>
      </w:r>
      <w:r w:rsidRPr="00855C21">
        <w:rPr>
          <w:rStyle w:val="Hyperlink"/>
          <w:i/>
          <w:iCs/>
          <w:color w:val="auto"/>
          <w:sz w:val="22"/>
          <w:szCs w:val="22"/>
          <w:u w:val="none"/>
        </w:rPr>
        <w:t>Induction and Training Procedure</w:t>
      </w:r>
      <w:r w:rsidRPr="00F817A9">
        <w:rPr>
          <w:color w:val="000000"/>
          <w:sz w:val="22"/>
          <w:szCs w:val="22"/>
        </w:rPr>
        <w:t>.</w:t>
      </w:r>
    </w:p>
    <w:p w14:paraId="34CCCB14" w14:textId="266D1A07" w:rsidR="00EC3114" w:rsidRPr="00A00963" w:rsidRDefault="00C6543B" w:rsidP="00F817A9">
      <w:pPr>
        <w:pStyle w:val="Heading2"/>
        <w:numPr>
          <w:ilvl w:val="0"/>
          <w:numId w:val="0"/>
        </w:numPr>
        <w:spacing w:before="240" w:after="120" w:line="276" w:lineRule="auto"/>
        <w:ind w:left="851" w:hanging="851"/>
        <w:rPr>
          <w:rFonts w:cs="Arial"/>
          <w:sz w:val="22"/>
          <w:szCs w:val="22"/>
        </w:rPr>
      </w:pPr>
      <w:r>
        <w:rPr>
          <w:rFonts w:cs="Arial"/>
          <w:caps w:val="0"/>
          <w:sz w:val="22"/>
          <w:szCs w:val="22"/>
        </w:rPr>
        <w:lastRenderedPageBreak/>
        <w:t>3.16</w:t>
      </w:r>
      <w:r>
        <w:rPr>
          <w:rFonts w:cs="Arial"/>
          <w:caps w:val="0"/>
          <w:sz w:val="22"/>
          <w:szCs w:val="22"/>
        </w:rPr>
        <w:tab/>
      </w:r>
      <w:r w:rsidR="00EC3114">
        <w:rPr>
          <w:rFonts w:cs="Arial"/>
          <w:caps w:val="0"/>
          <w:sz w:val="22"/>
          <w:szCs w:val="22"/>
        </w:rPr>
        <w:t xml:space="preserve">Recordkeeping </w:t>
      </w:r>
    </w:p>
    <w:p w14:paraId="7E499D66" w14:textId="77777777" w:rsidR="00EC3114" w:rsidRPr="00D64FC4" w:rsidRDefault="00EC3114" w:rsidP="00F817A9">
      <w:pPr>
        <w:autoSpaceDE w:val="0"/>
        <w:autoSpaceDN w:val="0"/>
        <w:adjustRightInd w:val="0"/>
        <w:spacing w:before="120" w:line="276" w:lineRule="auto"/>
        <w:rPr>
          <w:color w:val="000000"/>
          <w:sz w:val="22"/>
          <w:szCs w:val="22"/>
          <w:lang w:eastAsia="en-AU"/>
        </w:rPr>
      </w:pPr>
      <w:r w:rsidRPr="00C1342B">
        <w:rPr>
          <w:sz w:val="22"/>
          <w:szCs w:val="22"/>
        </w:rPr>
        <w:t xml:space="preserve">The </w:t>
      </w:r>
      <w:r w:rsidRPr="00C1342B">
        <w:rPr>
          <w:b/>
          <w:bCs/>
          <w:sz w:val="22"/>
          <w:szCs w:val="22"/>
        </w:rPr>
        <w:t xml:space="preserve">Workplace Manager </w:t>
      </w:r>
      <w:r w:rsidRPr="00481FC9">
        <w:rPr>
          <w:bCs/>
          <w:sz w:val="22"/>
          <w:szCs w:val="22"/>
        </w:rPr>
        <w:t>and/</w:t>
      </w:r>
      <w:r w:rsidRPr="00890212">
        <w:rPr>
          <w:bCs/>
          <w:sz w:val="22"/>
          <w:szCs w:val="22"/>
        </w:rPr>
        <w:t>or</w:t>
      </w:r>
      <w:r w:rsidRPr="00C1342B">
        <w:rPr>
          <w:b/>
          <w:bCs/>
          <w:sz w:val="22"/>
          <w:szCs w:val="22"/>
        </w:rPr>
        <w:t xml:space="preserve"> Management OHS Nominee </w:t>
      </w:r>
      <w:r w:rsidRPr="00C1342B">
        <w:rPr>
          <w:bCs/>
          <w:sz w:val="22"/>
          <w:szCs w:val="22"/>
        </w:rPr>
        <w:t xml:space="preserve">must </w:t>
      </w:r>
      <w:r>
        <w:rPr>
          <w:bCs/>
          <w:sz w:val="22"/>
          <w:szCs w:val="22"/>
        </w:rPr>
        <w:t>ensure t</w:t>
      </w:r>
      <w:r w:rsidRPr="00D64FC4">
        <w:rPr>
          <w:color w:val="000000"/>
          <w:sz w:val="22"/>
          <w:szCs w:val="22"/>
          <w:lang w:eastAsia="en-AU"/>
        </w:rPr>
        <w:t xml:space="preserve">he following records are maintained </w:t>
      </w:r>
      <w:r>
        <w:rPr>
          <w:color w:val="000000"/>
          <w:sz w:val="22"/>
          <w:szCs w:val="22"/>
          <w:lang w:eastAsia="en-AU"/>
        </w:rPr>
        <w:t>in relation to dangerous goods and hazardous</w:t>
      </w:r>
      <w:r w:rsidRPr="00D64FC4">
        <w:rPr>
          <w:color w:val="000000"/>
          <w:sz w:val="22"/>
          <w:szCs w:val="22"/>
          <w:lang w:eastAsia="en-AU"/>
        </w:rPr>
        <w:t xml:space="preserve"> substances</w:t>
      </w:r>
      <w:r>
        <w:rPr>
          <w:color w:val="000000"/>
          <w:sz w:val="22"/>
          <w:szCs w:val="22"/>
          <w:lang w:eastAsia="en-AU"/>
        </w:rPr>
        <w:t xml:space="preserve"> in the workplace</w:t>
      </w:r>
      <w:r w:rsidRPr="00D64FC4">
        <w:rPr>
          <w:color w:val="000000"/>
          <w:sz w:val="22"/>
          <w:szCs w:val="22"/>
          <w:lang w:eastAsia="en-AU"/>
        </w:rPr>
        <w:t xml:space="preserve">: </w:t>
      </w:r>
    </w:p>
    <w:p w14:paraId="35B0E675" w14:textId="0C5F35A1" w:rsidR="00556806" w:rsidRPr="002A4A24" w:rsidRDefault="00EC3114" w:rsidP="00F817A9">
      <w:pPr>
        <w:numPr>
          <w:ilvl w:val="0"/>
          <w:numId w:val="47"/>
        </w:numPr>
        <w:tabs>
          <w:tab w:val="clear" w:pos="720"/>
          <w:tab w:val="num" w:pos="1134"/>
        </w:tabs>
        <w:spacing w:before="60" w:after="60" w:line="276" w:lineRule="auto"/>
        <w:ind w:left="425" w:hanging="425"/>
        <w:rPr>
          <w:sz w:val="22"/>
          <w:szCs w:val="22"/>
        </w:rPr>
      </w:pPr>
      <w:r w:rsidRPr="002A4A24">
        <w:rPr>
          <w:sz w:val="22"/>
          <w:szCs w:val="22"/>
        </w:rPr>
        <w:t xml:space="preserve">Risk assessments </w:t>
      </w:r>
    </w:p>
    <w:p w14:paraId="48C0988E" w14:textId="77777777" w:rsidR="00EC3114" w:rsidRPr="00A96418" w:rsidRDefault="00EC3114" w:rsidP="00F817A9">
      <w:pPr>
        <w:numPr>
          <w:ilvl w:val="0"/>
          <w:numId w:val="47"/>
        </w:numPr>
        <w:tabs>
          <w:tab w:val="clear" w:pos="720"/>
          <w:tab w:val="num" w:pos="1134"/>
        </w:tabs>
        <w:spacing w:before="60" w:after="60" w:line="276" w:lineRule="auto"/>
        <w:ind w:left="425" w:hanging="425"/>
        <w:rPr>
          <w:sz w:val="22"/>
          <w:szCs w:val="22"/>
        </w:rPr>
      </w:pPr>
      <w:r w:rsidRPr="00A96418">
        <w:rPr>
          <w:sz w:val="22"/>
          <w:szCs w:val="22"/>
        </w:rPr>
        <w:t xml:space="preserve">Safe Work Procedures </w:t>
      </w:r>
    </w:p>
    <w:p w14:paraId="1FA9518F" w14:textId="77777777" w:rsidR="00EC3114" w:rsidRPr="00A96418" w:rsidRDefault="00EC3114" w:rsidP="00F817A9">
      <w:pPr>
        <w:numPr>
          <w:ilvl w:val="0"/>
          <w:numId w:val="47"/>
        </w:numPr>
        <w:tabs>
          <w:tab w:val="clear" w:pos="720"/>
          <w:tab w:val="num" w:pos="1134"/>
        </w:tabs>
        <w:spacing w:before="60" w:after="60" w:line="276" w:lineRule="auto"/>
        <w:ind w:left="425" w:hanging="425"/>
        <w:rPr>
          <w:sz w:val="22"/>
          <w:szCs w:val="22"/>
        </w:rPr>
      </w:pPr>
      <w:r w:rsidRPr="00A96418">
        <w:rPr>
          <w:sz w:val="22"/>
          <w:szCs w:val="22"/>
        </w:rPr>
        <w:t>Consultation records</w:t>
      </w:r>
    </w:p>
    <w:p w14:paraId="3DAAA9D9" w14:textId="77777777" w:rsidR="00EC3114" w:rsidRPr="00A96418" w:rsidRDefault="00EC3114" w:rsidP="00F817A9">
      <w:pPr>
        <w:numPr>
          <w:ilvl w:val="0"/>
          <w:numId w:val="47"/>
        </w:numPr>
        <w:tabs>
          <w:tab w:val="clear" w:pos="720"/>
          <w:tab w:val="num" w:pos="1134"/>
        </w:tabs>
        <w:spacing w:before="60" w:after="60" w:line="276" w:lineRule="auto"/>
        <w:ind w:left="425" w:hanging="425"/>
        <w:rPr>
          <w:sz w:val="22"/>
          <w:szCs w:val="22"/>
        </w:rPr>
      </w:pPr>
      <w:r w:rsidRPr="00A96418">
        <w:rPr>
          <w:sz w:val="22"/>
          <w:szCs w:val="22"/>
        </w:rPr>
        <w:t>Purchasing records</w:t>
      </w:r>
    </w:p>
    <w:p w14:paraId="5742CDEF" w14:textId="77777777" w:rsidR="00EC3114" w:rsidRPr="00A96418" w:rsidRDefault="00EC3114" w:rsidP="00F817A9">
      <w:pPr>
        <w:numPr>
          <w:ilvl w:val="0"/>
          <w:numId w:val="47"/>
        </w:numPr>
        <w:tabs>
          <w:tab w:val="clear" w:pos="720"/>
          <w:tab w:val="num" w:pos="1134"/>
        </w:tabs>
        <w:spacing w:before="60" w:after="60" w:line="276" w:lineRule="auto"/>
        <w:ind w:left="425" w:hanging="425"/>
        <w:rPr>
          <w:sz w:val="22"/>
          <w:szCs w:val="22"/>
        </w:rPr>
      </w:pPr>
      <w:r w:rsidRPr="00A96418">
        <w:rPr>
          <w:sz w:val="22"/>
          <w:szCs w:val="22"/>
        </w:rPr>
        <w:t xml:space="preserve">Training records </w:t>
      </w:r>
    </w:p>
    <w:p w14:paraId="38E33D70" w14:textId="77777777" w:rsidR="00EC3114" w:rsidRPr="00A96418" w:rsidRDefault="00EC3114" w:rsidP="00F817A9">
      <w:pPr>
        <w:numPr>
          <w:ilvl w:val="0"/>
          <w:numId w:val="47"/>
        </w:numPr>
        <w:tabs>
          <w:tab w:val="clear" w:pos="720"/>
          <w:tab w:val="num" w:pos="1134"/>
        </w:tabs>
        <w:spacing w:before="60" w:after="60" w:line="276" w:lineRule="auto"/>
        <w:ind w:left="425" w:hanging="425"/>
        <w:rPr>
          <w:sz w:val="22"/>
          <w:szCs w:val="22"/>
        </w:rPr>
      </w:pPr>
      <w:r w:rsidRPr="00A96418">
        <w:rPr>
          <w:sz w:val="22"/>
          <w:szCs w:val="22"/>
        </w:rPr>
        <w:t xml:space="preserve">Chemical Register and SDS </w:t>
      </w:r>
    </w:p>
    <w:p w14:paraId="00B8D5F2" w14:textId="77777777" w:rsidR="00EC3114" w:rsidRPr="00A96418" w:rsidRDefault="00EC3114" w:rsidP="00F817A9">
      <w:pPr>
        <w:numPr>
          <w:ilvl w:val="0"/>
          <w:numId w:val="47"/>
        </w:numPr>
        <w:tabs>
          <w:tab w:val="clear" w:pos="720"/>
          <w:tab w:val="num" w:pos="1134"/>
        </w:tabs>
        <w:spacing w:before="60" w:after="60" w:line="276" w:lineRule="auto"/>
        <w:ind w:left="425" w:hanging="425"/>
        <w:rPr>
          <w:sz w:val="22"/>
          <w:szCs w:val="22"/>
        </w:rPr>
      </w:pPr>
      <w:r w:rsidRPr="00A96418">
        <w:rPr>
          <w:sz w:val="22"/>
          <w:szCs w:val="22"/>
        </w:rPr>
        <w:t xml:space="preserve">Any atmospheric monitoring/health surveillance records (if applicable) </w:t>
      </w:r>
    </w:p>
    <w:p w14:paraId="4DF459BD" w14:textId="77777777" w:rsidR="00EC3114" w:rsidRPr="00A96418" w:rsidRDefault="00EC3114" w:rsidP="00F817A9">
      <w:pPr>
        <w:numPr>
          <w:ilvl w:val="0"/>
          <w:numId w:val="47"/>
        </w:numPr>
        <w:tabs>
          <w:tab w:val="clear" w:pos="720"/>
          <w:tab w:val="num" w:pos="1134"/>
        </w:tabs>
        <w:spacing w:before="60" w:after="60" w:line="276" w:lineRule="auto"/>
        <w:ind w:left="425" w:hanging="425"/>
        <w:rPr>
          <w:sz w:val="22"/>
          <w:szCs w:val="22"/>
        </w:rPr>
      </w:pPr>
      <w:r w:rsidRPr="00A96418">
        <w:rPr>
          <w:sz w:val="22"/>
          <w:szCs w:val="22"/>
        </w:rPr>
        <w:t xml:space="preserve">Inspection and testing records for engineering controls. </w:t>
      </w:r>
    </w:p>
    <w:p w14:paraId="52B4000D" w14:textId="02BE400F" w:rsidR="00F26BBB" w:rsidRPr="00A00963" w:rsidRDefault="003F0CA8" w:rsidP="00F817A9">
      <w:pPr>
        <w:pStyle w:val="ESHeading2"/>
        <w:spacing w:line="276" w:lineRule="auto"/>
        <w:ind w:left="856" w:hanging="856"/>
        <w:rPr>
          <w:rFonts w:cs="Arial"/>
          <w:sz w:val="22"/>
          <w:szCs w:val="22"/>
        </w:rPr>
      </w:pPr>
      <w:r w:rsidRPr="00A00963">
        <w:rPr>
          <w:rFonts w:cs="Arial"/>
          <w:caps w:val="0"/>
          <w:sz w:val="22"/>
          <w:szCs w:val="22"/>
        </w:rPr>
        <w:t>Defined terms</w:t>
      </w:r>
    </w:p>
    <w:p w14:paraId="4A0E34F4" w14:textId="63E8F356" w:rsidR="003F0CA8" w:rsidRPr="00A00963" w:rsidRDefault="003F0CA8" w:rsidP="00F817A9">
      <w:pPr>
        <w:spacing w:before="120" w:line="276" w:lineRule="auto"/>
        <w:rPr>
          <w:sz w:val="22"/>
          <w:szCs w:val="22"/>
        </w:rPr>
      </w:pPr>
      <w:r w:rsidRPr="00A00963">
        <w:rPr>
          <w:sz w:val="22"/>
          <w:szCs w:val="22"/>
        </w:rPr>
        <w:t xml:space="preserve">Terms defined within this Procedure can be located on the </w:t>
      </w:r>
      <w:r w:rsidR="000F6B8A">
        <w:rPr>
          <w:sz w:val="22"/>
          <w:szCs w:val="22"/>
        </w:rPr>
        <w:t>Department’s</w:t>
      </w:r>
      <w:r w:rsidRPr="00A00963">
        <w:rPr>
          <w:sz w:val="22"/>
          <w:szCs w:val="22"/>
        </w:rPr>
        <w:t xml:space="preserve"> </w:t>
      </w:r>
      <w:hyperlink r:id="rId31" w:history="1">
        <w:r w:rsidRPr="00A00963">
          <w:rPr>
            <w:rStyle w:val="Hyperlink"/>
            <w:sz w:val="22"/>
            <w:szCs w:val="22"/>
          </w:rPr>
          <w:t>Defined Health, Safety Terms</w:t>
        </w:r>
      </w:hyperlink>
      <w:r w:rsidRPr="00A00963">
        <w:rPr>
          <w:sz w:val="22"/>
          <w:szCs w:val="22"/>
        </w:rPr>
        <w:t xml:space="preserve"> website. Defined roles will appear </w:t>
      </w:r>
      <w:r w:rsidRPr="00A00963">
        <w:rPr>
          <w:b/>
          <w:sz w:val="22"/>
          <w:szCs w:val="22"/>
        </w:rPr>
        <w:t>in bold</w:t>
      </w:r>
      <w:r w:rsidRPr="00A00963">
        <w:rPr>
          <w:sz w:val="22"/>
          <w:szCs w:val="22"/>
        </w:rPr>
        <w:t>.</w:t>
      </w:r>
    </w:p>
    <w:p w14:paraId="2EABB427" w14:textId="15382392" w:rsidR="00F26BBB" w:rsidRPr="00A00963" w:rsidRDefault="00556806" w:rsidP="00F817A9">
      <w:pPr>
        <w:pStyle w:val="ESHeading2"/>
        <w:spacing w:line="276" w:lineRule="auto"/>
        <w:ind w:left="856" w:hanging="856"/>
        <w:rPr>
          <w:rFonts w:cs="Arial"/>
          <w:sz w:val="22"/>
          <w:szCs w:val="22"/>
        </w:rPr>
      </w:pPr>
      <w:r>
        <w:rPr>
          <w:rFonts w:cs="Arial"/>
          <w:caps w:val="0"/>
          <w:sz w:val="22"/>
          <w:szCs w:val="22"/>
        </w:rPr>
        <w:t>Related references</w:t>
      </w:r>
    </w:p>
    <w:p w14:paraId="31877F35" w14:textId="77777777" w:rsidR="004A74B3" w:rsidRPr="00BD6422" w:rsidRDefault="004A74B3" w:rsidP="00EC0DED">
      <w:pPr>
        <w:widowControl w:val="0"/>
        <w:spacing w:before="60" w:after="60" w:line="276" w:lineRule="auto"/>
        <w:rPr>
          <w:i/>
          <w:sz w:val="22"/>
          <w:szCs w:val="22"/>
        </w:rPr>
      </w:pPr>
      <w:r w:rsidRPr="00BD6422">
        <w:rPr>
          <w:i/>
          <w:sz w:val="22"/>
          <w:szCs w:val="22"/>
        </w:rPr>
        <w:t>Occupational Health and Safety Act 2004</w:t>
      </w:r>
    </w:p>
    <w:p w14:paraId="3627E8A0" w14:textId="744308D7" w:rsidR="004A74B3" w:rsidRPr="00BD6422" w:rsidRDefault="004A74B3" w:rsidP="00EC0DED">
      <w:pPr>
        <w:widowControl w:val="0"/>
        <w:spacing w:before="60" w:after="60" w:line="276" w:lineRule="auto"/>
        <w:rPr>
          <w:i/>
          <w:sz w:val="22"/>
          <w:szCs w:val="22"/>
        </w:rPr>
      </w:pPr>
      <w:r w:rsidRPr="00BD6422">
        <w:rPr>
          <w:i/>
          <w:sz w:val="22"/>
          <w:szCs w:val="22"/>
        </w:rPr>
        <w:t>Occupational H</w:t>
      </w:r>
      <w:r w:rsidR="000C2D5A">
        <w:rPr>
          <w:i/>
          <w:sz w:val="22"/>
          <w:szCs w:val="22"/>
        </w:rPr>
        <w:t>ealth and Safety Regulations 201</w:t>
      </w:r>
      <w:r w:rsidRPr="00BD6422">
        <w:rPr>
          <w:i/>
          <w:sz w:val="22"/>
          <w:szCs w:val="22"/>
        </w:rPr>
        <w:t>7</w:t>
      </w:r>
    </w:p>
    <w:p w14:paraId="341409D5" w14:textId="77777777" w:rsidR="004A74B3" w:rsidRPr="00782952" w:rsidRDefault="004A74B3" w:rsidP="00EC0DED">
      <w:pPr>
        <w:widowControl w:val="0"/>
        <w:spacing w:before="60" w:after="60" w:line="276" w:lineRule="auto"/>
        <w:rPr>
          <w:i/>
          <w:sz w:val="22"/>
          <w:szCs w:val="22"/>
        </w:rPr>
      </w:pPr>
      <w:r>
        <w:rPr>
          <w:i/>
          <w:sz w:val="22"/>
          <w:szCs w:val="22"/>
        </w:rPr>
        <w:t>Dangerous Goods Act 1985</w:t>
      </w:r>
    </w:p>
    <w:p w14:paraId="7FCA03B2" w14:textId="77777777" w:rsidR="004A74B3" w:rsidRPr="00AF5604" w:rsidRDefault="004A74B3" w:rsidP="00EC0DED">
      <w:pPr>
        <w:widowControl w:val="0"/>
        <w:spacing w:before="60" w:after="60" w:line="276" w:lineRule="auto"/>
        <w:rPr>
          <w:i/>
          <w:sz w:val="22"/>
          <w:szCs w:val="22"/>
        </w:rPr>
      </w:pPr>
      <w:r w:rsidRPr="00AF5604">
        <w:rPr>
          <w:i/>
          <w:sz w:val="22"/>
          <w:szCs w:val="22"/>
        </w:rPr>
        <w:t>Dangerous Goods (Storage and Handling) Regulations 20</w:t>
      </w:r>
      <w:r>
        <w:rPr>
          <w:i/>
          <w:sz w:val="22"/>
          <w:szCs w:val="22"/>
        </w:rPr>
        <w:t>12</w:t>
      </w:r>
    </w:p>
    <w:p w14:paraId="03FCC345" w14:textId="6F85192D" w:rsidR="004A74B3" w:rsidRPr="00130315" w:rsidRDefault="004A74B3" w:rsidP="00EC0DED">
      <w:pPr>
        <w:widowControl w:val="0"/>
        <w:spacing w:before="60" w:after="60" w:line="276" w:lineRule="auto"/>
        <w:rPr>
          <w:i/>
          <w:sz w:val="22"/>
          <w:szCs w:val="22"/>
        </w:rPr>
      </w:pPr>
      <w:r w:rsidRPr="00130315">
        <w:rPr>
          <w:i/>
          <w:sz w:val="22"/>
          <w:szCs w:val="22"/>
        </w:rPr>
        <w:t xml:space="preserve">Code of practice for the storage and handling of dangerous </w:t>
      </w:r>
      <w:r w:rsidR="000C2D5A" w:rsidRPr="00130315">
        <w:rPr>
          <w:i/>
          <w:sz w:val="22"/>
          <w:szCs w:val="22"/>
        </w:rPr>
        <w:t>goods 2013</w:t>
      </w:r>
    </w:p>
    <w:p w14:paraId="12DBEE6F" w14:textId="77777777" w:rsidR="004A74B3" w:rsidRPr="00130315" w:rsidRDefault="004A74B3" w:rsidP="00EC0DED">
      <w:pPr>
        <w:widowControl w:val="0"/>
        <w:spacing w:before="60" w:after="60" w:line="276" w:lineRule="auto"/>
        <w:rPr>
          <w:i/>
          <w:sz w:val="22"/>
          <w:szCs w:val="22"/>
        </w:rPr>
      </w:pPr>
      <w:r w:rsidRPr="00130315">
        <w:rPr>
          <w:i/>
          <w:sz w:val="22"/>
          <w:szCs w:val="22"/>
        </w:rPr>
        <w:t>Australian Dangerous Goods Code 7th Edition (ADG7 Code)</w:t>
      </w:r>
    </w:p>
    <w:p w14:paraId="1A56CCED" w14:textId="77777777" w:rsidR="004A74B3" w:rsidRPr="00130315" w:rsidRDefault="004A74B3" w:rsidP="00EC0DED">
      <w:pPr>
        <w:widowControl w:val="0"/>
        <w:spacing w:before="60" w:after="60" w:line="276" w:lineRule="auto"/>
        <w:rPr>
          <w:i/>
          <w:sz w:val="22"/>
          <w:szCs w:val="22"/>
        </w:rPr>
      </w:pPr>
      <w:r w:rsidRPr="00130315">
        <w:rPr>
          <w:i/>
          <w:color w:val="000000"/>
          <w:sz w:val="22"/>
          <w:szCs w:val="22"/>
          <w:lang w:eastAsia="en-AU"/>
        </w:rPr>
        <w:t>Australian Standard 1319:1994 Safety Signs for the Occupational Environment</w:t>
      </w:r>
    </w:p>
    <w:p w14:paraId="0F006735" w14:textId="77777777" w:rsidR="004A74B3" w:rsidRPr="00130315" w:rsidRDefault="004A74B3" w:rsidP="00EC0DED">
      <w:pPr>
        <w:widowControl w:val="0"/>
        <w:spacing w:before="60" w:after="60" w:line="276" w:lineRule="auto"/>
        <w:rPr>
          <w:i/>
          <w:sz w:val="22"/>
          <w:szCs w:val="22"/>
        </w:rPr>
      </w:pPr>
      <w:r w:rsidRPr="00130315">
        <w:rPr>
          <w:i/>
          <w:color w:val="000000"/>
          <w:sz w:val="22"/>
          <w:szCs w:val="22"/>
          <w:lang w:eastAsia="en-AU"/>
        </w:rPr>
        <w:t>Australian Standard 1345:1995 Identification of the Contents of Piping, Conduits and Ducts</w:t>
      </w:r>
    </w:p>
    <w:p w14:paraId="1D841E31" w14:textId="6CEB3BF0" w:rsidR="004A74B3" w:rsidRPr="00130315" w:rsidRDefault="004A74B3" w:rsidP="00EC0DED">
      <w:pPr>
        <w:spacing w:before="60" w:after="60" w:line="276" w:lineRule="auto"/>
        <w:rPr>
          <w:rStyle w:val="Hyperlink"/>
          <w:i/>
          <w:sz w:val="22"/>
        </w:rPr>
      </w:pPr>
      <w:r w:rsidRPr="00130315">
        <w:rPr>
          <w:i/>
          <w:sz w:val="22"/>
          <w:szCs w:val="22"/>
        </w:rPr>
        <w:t xml:space="preserve">Hazardous </w:t>
      </w:r>
      <w:r w:rsidR="00F817A9">
        <w:rPr>
          <w:i/>
          <w:sz w:val="22"/>
          <w:szCs w:val="22"/>
        </w:rPr>
        <w:t>Chemical Information System (HC</w:t>
      </w:r>
      <w:r w:rsidRPr="00130315">
        <w:rPr>
          <w:i/>
          <w:sz w:val="22"/>
          <w:szCs w:val="22"/>
        </w:rPr>
        <w:t xml:space="preserve">IS): </w:t>
      </w:r>
      <w:hyperlink r:id="rId32" w:tooltip="Safe Work Australia - Exposure Standards for Airborne Contaminants" w:history="1">
        <w:r w:rsidR="00F817A9">
          <w:rPr>
            <w:rStyle w:val="Hyperlink"/>
            <w:i/>
            <w:sz w:val="22"/>
          </w:rPr>
          <w:t>http://hcis.safeworkaustralia.gov.au/</w:t>
        </w:r>
      </w:hyperlink>
    </w:p>
    <w:p w14:paraId="34D0BE6F" w14:textId="53759763" w:rsidR="00F26BBB" w:rsidRPr="00A00963" w:rsidRDefault="00556806" w:rsidP="00885125">
      <w:pPr>
        <w:pStyle w:val="ESHeading2"/>
        <w:ind w:hanging="858"/>
        <w:rPr>
          <w:rFonts w:cs="Arial"/>
          <w:sz w:val="22"/>
          <w:szCs w:val="22"/>
        </w:rPr>
      </w:pPr>
      <w:r>
        <w:rPr>
          <w:rFonts w:cs="Arial"/>
          <w:caps w:val="0"/>
          <w:sz w:val="22"/>
          <w:szCs w:val="22"/>
        </w:rPr>
        <w:t>Related documentation</w:t>
      </w:r>
    </w:p>
    <w:p w14:paraId="7F09C162" w14:textId="77777777" w:rsidR="004A74B3" w:rsidRPr="00885125" w:rsidRDefault="004A74B3" w:rsidP="00EC0DED">
      <w:pPr>
        <w:autoSpaceDE w:val="0"/>
        <w:autoSpaceDN w:val="0"/>
        <w:adjustRightInd w:val="0"/>
        <w:spacing w:before="60" w:after="60" w:line="276" w:lineRule="auto"/>
        <w:rPr>
          <w:i/>
          <w:iCs/>
          <w:sz w:val="22"/>
          <w:szCs w:val="22"/>
        </w:rPr>
      </w:pPr>
      <w:r w:rsidRPr="00885125">
        <w:rPr>
          <w:i/>
          <w:iCs/>
          <w:sz w:val="22"/>
          <w:szCs w:val="22"/>
        </w:rPr>
        <w:t xml:space="preserve">Chemical Register </w:t>
      </w:r>
    </w:p>
    <w:p w14:paraId="344CD19A" w14:textId="77777777" w:rsidR="004A74B3" w:rsidRPr="00885125" w:rsidRDefault="004A74B3" w:rsidP="00EC0DED">
      <w:pPr>
        <w:autoSpaceDE w:val="0"/>
        <w:autoSpaceDN w:val="0"/>
        <w:adjustRightInd w:val="0"/>
        <w:spacing w:before="60" w:after="60" w:line="276" w:lineRule="auto"/>
        <w:rPr>
          <w:i/>
          <w:iCs/>
          <w:sz w:val="22"/>
          <w:szCs w:val="22"/>
        </w:rPr>
      </w:pPr>
      <w:r w:rsidRPr="00885125">
        <w:rPr>
          <w:i/>
          <w:iCs/>
          <w:sz w:val="22"/>
          <w:szCs w:val="22"/>
        </w:rPr>
        <w:t>OHS Consultation &amp; Communication Procedure</w:t>
      </w:r>
    </w:p>
    <w:p w14:paraId="0211C44F" w14:textId="596A540D" w:rsidR="004A74B3" w:rsidRDefault="004A74B3" w:rsidP="00EC0DED">
      <w:pPr>
        <w:autoSpaceDE w:val="0"/>
        <w:autoSpaceDN w:val="0"/>
        <w:adjustRightInd w:val="0"/>
        <w:spacing w:before="60" w:after="60" w:line="276" w:lineRule="auto"/>
        <w:rPr>
          <w:i/>
          <w:iCs/>
          <w:color w:val="000000"/>
          <w:sz w:val="22"/>
          <w:szCs w:val="22"/>
        </w:rPr>
      </w:pPr>
      <w:r w:rsidRPr="00885125">
        <w:rPr>
          <w:i/>
          <w:iCs/>
          <w:color w:val="000000"/>
          <w:sz w:val="22"/>
          <w:szCs w:val="22"/>
        </w:rPr>
        <w:t>OHS Induction and Training Procedure</w:t>
      </w:r>
    </w:p>
    <w:p w14:paraId="68B1E96F" w14:textId="77777777" w:rsidR="00EC0DED" w:rsidRPr="00885125" w:rsidRDefault="00EC0DED" w:rsidP="00EC0DED">
      <w:pPr>
        <w:autoSpaceDE w:val="0"/>
        <w:autoSpaceDN w:val="0"/>
        <w:adjustRightInd w:val="0"/>
        <w:spacing w:before="60" w:after="60" w:line="276" w:lineRule="auto"/>
        <w:rPr>
          <w:i/>
          <w:iCs/>
          <w:color w:val="000000"/>
          <w:sz w:val="22"/>
          <w:szCs w:val="22"/>
        </w:rPr>
      </w:pPr>
      <w:r w:rsidRPr="00885125">
        <w:rPr>
          <w:i/>
          <w:iCs/>
          <w:color w:val="000000"/>
          <w:sz w:val="22"/>
          <w:szCs w:val="22"/>
        </w:rPr>
        <w:t xml:space="preserve">OHS Purchasing Procedure </w:t>
      </w:r>
    </w:p>
    <w:p w14:paraId="5F275AC0" w14:textId="4C2F3CB4" w:rsidR="00EC0DED" w:rsidRPr="00885125" w:rsidRDefault="00EC0DED" w:rsidP="00EC0DED">
      <w:pPr>
        <w:autoSpaceDE w:val="0"/>
        <w:autoSpaceDN w:val="0"/>
        <w:adjustRightInd w:val="0"/>
        <w:spacing w:before="60" w:after="60" w:line="276" w:lineRule="auto"/>
        <w:rPr>
          <w:i/>
          <w:iCs/>
          <w:color w:val="000000"/>
          <w:sz w:val="22"/>
          <w:szCs w:val="22"/>
        </w:rPr>
      </w:pPr>
      <w:r w:rsidRPr="00885125">
        <w:rPr>
          <w:i/>
          <w:iCs/>
          <w:color w:val="000000"/>
          <w:sz w:val="22"/>
          <w:szCs w:val="22"/>
        </w:rPr>
        <w:t>OHS Purchasing Checklist</w:t>
      </w:r>
    </w:p>
    <w:p w14:paraId="7EA4C97C" w14:textId="77777777" w:rsidR="004A74B3" w:rsidRPr="00885125" w:rsidRDefault="004A74B3" w:rsidP="00EC0DED">
      <w:pPr>
        <w:autoSpaceDE w:val="0"/>
        <w:autoSpaceDN w:val="0"/>
        <w:adjustRightInd w:val="0"/>
        <w:spacing w:before="60" w:after="60" w:line="276" w:lineRule="auto"/>
        <w:rPr>
          <w:color w:val="000000"/>
          <w:sz w:val="22"/>
          <w:szCs w:val="22"/>
        </w:rPr>
      </w:pPr>
      <w:r w:rsidRPr="00885125">
        <w:rPr>
          <w:i/>
          <w:iCs/>
          <w:color w:val="000000"/>
          <w:sz w:val="22"/>
          <w:szCs w:val="22"/>
        </w:rPr>
        <w:t xml:space="preserve">OHS Risk Management Procedure </w:t>
      </w:r>
    </w:p>
    <w:p w14:paraId="5BC3542E" w14:textId="25083673" w:rsidR="00EC0DED" w:rsidRDefault="00EC0DED" w:rsidP="00EC0DED">
      <w:pPr>
        <w:autoSpaceDE w:val="0"/>
        <w:autoSpaceDN w:val="0"/>
        <w:adjustRightInd w:val="0"/>
        <w:spacing w:before="60" w:after="60" w:line="276" w:lineRule="auto"/>
        <w:rPr>
          <w:i/>
          <w:iCs/>
          <w:sz w:val="22"/>
          <w:szCs w:val="22"/>
        </w:rPr>
      </w:pPr>
      <w:r w:rsidRPr="00885125">
        <w:rPr>
          <w:i/>
          <w:iCs/>
          <w:sz w:val="22"/>
          <w:szCs w:val="22"/>
        </w:rPr>
        <w:t xml:space="preserve">Risk Assessment Template </w:t>
      </w:r>
    </w:p>
    <w:p w14:paraId="5484E165" w14:textId="2BBF0F86" w:rsidR="004A74B3" w:rsidRPr="00885125" w:rsidRDefault="004A74B3" w:rsidP="00EC0DED">
      <w:pPr>
        <w:autoSpaceDE w:val="0"/>
        <w:autoSpaceDN w:val="0"/>
        <w:adjustRightInd w:val="0"/>
        <w:spacing w:before="60" w:after="60" w:line="276" w:lineRule="auto"/>
        <w:rPr>
          <w:i/>
          <w:iCs/>
          <w:sz w:val="22"/>
          <w:szCs w:val="22"/>
        </w:rPr>
      </w:pPr>
      <w:r w:rsidRPr="00885125">
        <w:rPr>
          <w:i/>
          <w:iCs/>
          <w:sz w:val="22"/>
          <w:szCs w:val="22"/>
        </w:rPr>
        <w:t>Safe Work Procedure Template</w:t>
      </w:r>
    </w:p>
    <w:p w14:paraId="6FF4B5C9" w14:textId="77777777" w:rsidR="004A74B3" w:rsidRPr="00885125" w:rsidRDefault="004A74B3" w:rsidP="00EC0DED">
      <w:pPr>
        <w:autoSpaceDE w:val="0"/>
        <w:autoSpaceDN w:val="0"/>
        <w:adjustRightInd w:val="0"/>
        <w:spacing w:before="60" w:after="60" w:line="276" w:lineRule="auto"/>
        <w:rPr>
          <w:i/>
          <w:iCs/>
          <w:sz w:val="22"/>
          <w:szCs w:val="22"/>
        </w:rPr>
      </w:pPr>
      <w:r w:rsidRPr="00885125">
        <w:rPr>
          <w:i/>
          <w:iCs/>
          <w:sz w:val="22"/>
          <w:szCs w:val="22"/>
        </w:rPr>
        <w:t>Guidance Sheet 1: Chemical Storage</w:t>
      </w:r>
    </w:p>
    <w:p w14:paraId="19EEC83F" w14:textId="77777777" w:rsidR="004A74B3" w:rsidRPr="00885125" w:rsidRDefault="004A74B3" w:rsidP="00EC0DED">
      <w:pPr>
        <w:autoSpaceDE w:val="0"/>
        <w:autoSpaceDN w:val="0"/>
        <w:adjustRightInd w:val="0"/>
        <w:spacing w:before="60" w:after="60" w:line="276" w:lineRule="auto"/>
        <w:rPr>
          <w:i/>
          <w:iCs/>
          <w:sz w:val="22"/>
          <w:szCs w:val="22"/>
        </w:rPr>
      </w:pPr>
      <w:r w:rsidRPr="00885125">
        <w:rPr>
          <w:i/>
          <w:iCs/>
          <w:sz w:val="22"/>
          <w:szCs w:val="22"/>
        </w:rPr>
        <w:t>Guidance Sheet 2: Dangerous Goods Classification System</w:t>
      </w:r>
    </w:p>
    <w:p w14:paraId="7884E5D6" w14:textId="79E9AE0F" w:rsidR="004A74B3" w:rsidRPr="00885125" w:rsidRDefault="004A74B3" w:rsidP="00EC0DED">
      <w:pPr>
        <w:autoSpaceDE w:val="0"/>
        <w:autoSpaceDN w:val="0"/>
        <w:adjustRightInd w:val="0"/>
        <w:spacing w:before="60" w:after="60" w:line="276" w:lineRule="auto"/>
        <w:rPr>
          <w:i/>
          <w:iCs/>
          <w:sz w:val="22"/>
          <w:szCs w:val="22"/>
        </w:rPr>
      </w:pPr>
      <w:r w:rsidRPr="00885125">
        <w:rPr>
          <w:i/>
          <w:iCs/>
          <w:sz w:val="22"/>
          <w:szCs w:val="22"/>
        </w:rPr>
        <w:t xml:space="preserve">Guidance Sheet 3: </w:t>
      </w:r>
      <w:r w:rsidR="00885125">
        <w:rPr>
          <w:i/>
          <w:iCs/>
          <w:sz w:val="22"/>
          <w:szCs w:val="22"/>
        </w:rPr>
        <w:t xml:space="preserve">Prohibited </w:t>
      </w:r>
      <w:r w:rsidRPr="00885125">
        <w:rPr>
          <w:i/>
          <w:iCs/>
          <w:sz w:val="22"/>
          <w:szCs w:val="22"/>
        </w:rPr>
        <w:t>and Restricted Chemicals</w:t>
      </w:r>
    </w:p>
    <w:p w14:paraId="1D72317D" w14:textId="77777777" w:rsidR="004A74B3" w:rsidRPr="00885125" w:rsidRDefault="004A74B3" w:rsidP="00EC0DED">
      <w:pPr>
        <w:autoSpaceDE w:val="0"/>
        <w:autoSpaceDN w:val="0"/>
        <w:adjustRightInd w:val="0"/>
        <w:spacing w:before="60" w:after="60" w:line="276" w:lineRule="auto"/>
        <w:rPr>
          <w:i/>
          <w:sz w:val="22"/>
          <w:szCs w:val="22"/>
        </w:rPr>
      </w:pPr>
      <w:r w:rsidRPr="00885125">
        <w:rPr>
          <w:i/>
          <w:sz w:val="22"/>
          <w:szCs w:val="22"/>
        </w:rPr>
        <w:lastRenderedPageBreak/>
        <w:t>Guidance Sheet 4: Chemical Spill Management</w:t>
      </w:r>
    </w:p>
    <w:p w14:paraId="40E14DB8" w14:textId="77777777" w:rsidR="004A74B3" w:rsidRPr="00885125" w:rsidRDefault="004A74B3" w:rsidP="00EC0DED">
      <w:pPr>
        <w:autoSpaceDE w:val="0"/>
        <w:autoSpaceDN w:val="0"/>
        <w:adjustRightInd w:val="0"/>
        <w:spacing w:before="60" w:after="60" w:line="276" w:lineRule="auto"/>
        <w:rPr>
          <w:i/>
          <w:sz w:val="22"/>
          <w:szCs w:val="22"/>
        </w:rPr>
      </w:pPr>
      <w:r w:rsidRPr="00885125">
        <w:rPr>
          <w:i/>
          <w:sz w:val="22"/>
          <w:szCs w:val="22"/>
        </w:rPr>
        <w:t>Guidance Sheet 5: Major Chemical Spill Management</w:t>
      </w:r>
    </w:p>
    <w:p w14:paraId="32B69B15" w14:textId="115032D5" w:rsidR="004A74B3" w:rsidRDefault="004A74B3" w:rsidP="00EC0DED">
      <w:pPr>
        <w:spacing w:before="60" w:after="60" w:line="276" w:lineRule="auto"/>
        <w:rPr>
          <w:i/>
          <w:sz w:val="22"/>
          <w:szCs w:val="22"/>
        </w:rPr>
      </w:pPr>
      <w:r w:rsidRPr="00885125">
        <w:rPr>
          <w:i/>
          <w:sz w:val="22"/>
          <w:szCs w:val="22"/>
        </w:rPr>
        <w:t>Guidance Sheet 6</w:t>
      </w:r>
      <w:r w:rsidR="00EC0DED">
        <w:rPr>
          <w:i/>
          <w:sz w:val="22"/>
          <w:szCs w:val="22"/>
        </w:rPr>
        <w:t xml:space="preserve">: </w:t>
      </w:r>
      <w:r w:rsidRPr="00885125">
        <w:rPr>
          <w:i/>
          <w:sz w:val="22"/>
          <w:szCs w:val="22"/>
        </w:rPr>
        <w:t>Hazardous Chemical Disposal</w:t>
      </w:r>
    </w:p>
    <w:p w14:paraId="0A712EB9" w14:textId="0A263F29" w:rsidR="00F26BBB" w:rsidRPr="00885125" w:rsidRDefault="00885125" w:rsidP="00885125">
      <w:pPr>
        <w:pStyle w:val="ESHeading2"/>
        <w:spacing w:line="276" w:lineRule="auto"/>
        <w:ind w:left="856" w:hanging="856"/>
        <w:rPr>
          <w:rFonts w:cs="Arial"/>
          <w:sz w:val="22"/>
          <w:szCs w:val="22"/>
        </w:rPr>
      </w:pPr>
      <w:r>
        <w:rPr>
          <w:rFonts w:cs="Arial"/>
          <w:caps w:val="0"/>
          <w:sz w:val="22"/>
          <w:szCs w:val="22"/>
        </w:rPr>
        <w:t>Further Assistance</w:t>
      </w:r>
    </w:p>
    <w:p w14:paraId="4E83C72E" w14:textId="6EB284A7" w:rsidR="00F26BBB" w:rsidRPr="00D75051" w:rsidRDefault="003F0CA8" w:rsidP="00885125">
      <w:pPr>
        <w:pStyle w:val="ESBodyText"/>
        <w:spacing w:before="120" w:line="276" w:lineRule="auto"/>
        <w:rPr>
          <w:sz w:val="22"/>
          <w:szCs w:val="22"/>
        </w:rPr>
      </w:pPr>
      <w:r w:rsidRPr="00A00963">
        <w:rPr>
          <w:sz w:val="22"/>
          <w:szCs w:val="22"/>
        </w:rPr>
        <w:t xml:space="preserve">Further information, advice or assistance on any matters related to </w:t>
      </w:r>
      <w:r w:rsidR="00002DB8">
        <w:rPr>
          <w:sz w:val="22"/>
          <w:szCs w:val="22"/>
        </w:rPr>
        <w:t>chemical</w:t>
      </w:r>
      <w:r w:rsidR="00336885">
        <w:rPr>
          <w:sz w:val="22"/>
          <w:szCs w:val="22"/>
        </w:rPr>
        <w:t xml:space="preserve"> management </w:t>
      </w:r>
      <w:r w:rsidRPr="00A00963">
        <w:rPr>
          <w:sz w:val="22"/>
          <w:szCs w:val="22"/>
        </w:rPr>
        <w:t xml:space="preserve">is available by contacting the OHS Advisory Service on ph. 1300 074 715 or email </w:t>
      </w:r>
      <w:hyperlink r:id="rId33" w:history="1">
        <w:r w:rsidRPr="00A00963">
          <w:rPr>
            <w:rStyle w:val="Hyperlink"/>
            <w:sz w:val="22"/>
            <w:szCs w:val="22"/>
          </w:rPr>
          <w:t>safety@edumail.vic.gov.au</w:t>
        </w:r>
      </w:hyperlink>
      <w:r w:rsidR="002A4A24">
        <w:rPr>
          <w:sz w:val="22"/>
          <w:szCs w:val="22"/>
        </w:rPr>
        <w:t>.</w:t>
      </w:r>
    </w:p>
    <w:sectPr w:rsidR="00F26BBB" w:rsidRPr="00D75051" w:rsidSect="00F817A9">
      <w:headerReference w:type="default" r:id="rId34"/>
      <w:pgSz w:w="11900" w:h="16840" w:code="9"/>
      <w:pgMar w:top="1134" w:right="1134" w:bottom="1276" w:left="1418" w:header="567" w:footer="283"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A3C73" w14:textId="77777777" w:rsidR="002D5D39" w:rsidRDefault="002D5D39" w:rsidP="008766A4">
      <w:r>
        <w:separator/>
      </w:r>
    </w:p>
  </w:endnote>
  <w:endnote w:type="continuationSeparator" w:id="0">
    <w:p w14:paraId="193A7508" w14:textId="77777777" w:rsidR="002D5D39" w:rsidRDefault="002D5D39"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BoldMT">
    <w:charset w:val="00"/>
    <w:family w:val="auto"/>
    <w:pitch w:val="variable"/>
    <w:sig w:usb0="E0002AFF" w:usb1="C0007843" w:usb2="00000009" w:usb3="00000000" w:csb0="000001FF" w:csb1="00000000"/>
  </w:font>
  <w:font w:name="Optima LT Std">
    <w:altName w:val="Optima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0B5E07E" w:rsidR="003E29B5" w:rsidRPr="003A261C" w:rsidRDefault="003A261C" w:rsidP="00A96418">
    <w:pPr>
      <w:pStyle w:val="Footer"/>
      <w:rPr>
        <w:sz w:val="16"/>
        <w:szCs w:val="16"/>
      </w:rPr>
    </w:pPr>
    <w:r w:rsidRPr="003A261C">
      <w:rPr>
        <w:sz w:val="16"/>
        <w:szCs w:val="16"/>
      </w:rPr>
      <w:t xml:space="preserve">THIS DOCUMENT IS UNCONTROLLED WHEN PRINTED </w:t>
    </w:r>
    <w:sdt>
      <w:sdtPr>
        <w:rPr>
          <w:sz w:val="16"/>
          <w:szCs w:val="16"/>
        </w:rPr>
        <w:id w:val="877045575"/>
        <w:docPartObj>
          <w:docPartGallery w:val="Page Numbers (Bottom of Page)"/>
          <w:docPartUnique/>
        </w:docPartObj>
      </w:sdtPr>
      <w:sdtEndPr/>
      <w:sdtContent>
        <w:r w:rsidRPr="003A261C">
          <w:rPr>
            <w:sz w:val="16"/>
            <w:szCs w:val="16"/>
          </w:rPr>
          <w:tab/>
        </w:r>
        <w:r>
          <w:rPr>
            <w:sz w:val="16"/>
            <w:szCs w:val="16"/>
          </w:rPr>
          <w:tab/>
        </w:r>
        <w:r w:rsidRPr="003A261C">
          <w:rPr>
            <w:sz w:val="16"/>
            <w:szCs w:val="16"/>
          </w:rPr>
          <w:t xml:space="preserve">Page | </w:t>
        </w:r>
        <w:r w:rsidRPr="003A261C">
          <w:rPr>
            <w:sz w:val="16"/>
            <w:szCs w:val="16"/>
          </w:rPr>
          <w:fldChar w:fldCharType="begin"/>
        </w:r>
        <w:r w:rsidRPr="003A261C">
          <w:rPr>
            <w:sz w:val="16"/>
            <w:szCs w:val="16"/>
          </w:rPr>
          <w:instrText xml:space="preserve"> PAGE   \* MERGEFORMAT </w:instrText>
        </w:r>
        <w:r w:rsidRPr="003A261C">
          <w:rPr>
            <w:sz w:val="16"/>
            <w:szCs w:val="16"/>
          </w:rPr>
          <w:fldChar w:fldCharType="separate"/>
        </w:r>
        <w:r w:rsidR="00855C21">
          <w:rPr>
            <w:noProof/>
            <w:sz w:val="16"/>
            <w:szCs w:val="16"/>
          </w:rPr>
          <w:t>9</w:t>
        </w:r>
        <w:r w:rsidRPr="003A261C">
          <w:rPr>
            <w:noProof/>
            <w:sz w:val="16"/>
            <w:szCs w:val="16"/>
          </w:rPr>
          <w:fldChar w:fldCharType="end"/>
        </w:r>
        <w:r w:rsidRPr="003A261C">
          <w:rPr>
            <w:sz w:val="16"/>
            <w:szCs w:val="16"/>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0831A" w14:textId="639A195F" w:rsidR="00C839EE" w:rsidRPr="003A261C" w:rsidRDefault="003A261C" w:rsidP="00C839EE">
    <w:pPr>
      <w:pStyle w:val="ESBodyText"/>
      <w:jc w:val="right"/>
      <w:rPr>
        <w:i/>
        <w:color w:val="004EA8"/>
        <w:lang w:val="en-AU"/>
      </w:rPr>
    </w:pPr>
    <w:r>
      <w:rPr>
        <w:i/>
        <w:color w:val="004EA8"/>
        <w:lang w:val="en-AU"/>
      </w:rPr>
      <w:t>Last Updated: 9 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8347C" w14:textId="77777777" w:rsidR="002D5D39" w:rsidRDefault="002D5D39" w:rsidP="008766A4">
      <w:r>
        <w:separator/>
      </w:r>
    </w:p>
  </w:footnote>
  <w:footnote w:type="continuationSeparator" w:id="0">
    <w:p w14:paraId="0B4280EF" w14:textId="77777777" w:rsidR="002D5D39" w:rsidRDefault="002D5D39"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B199" w14:textId="5D62F9FD" w:rsidR="00841F2A" w:rsidRDefault="00C409FB">
    <w:pPr>
      <w:pStyle w:val="Header"/>
    </w:pPr>
    <w:r w:rsidRPr="00C409FB">
      <w:rPr>
        <w:noProof/>
        <w:lang w:val="en-AU" w:eastAsia="en-AU"/>
      </w:rPr>
      <w:drawing>
        <wp:anchor distT="0" distB="0" distL="114300" distR="114300" simplePos="0" relativeHeight="251659264" behindDoc="1" locked="0" layoutInCell="1" allowOverlap="1" wp14:anchorId="73367C99" wp14:editId="391D4ABC">
          <wp:simplePos x="0" y="0"/>
          <wp:positionH relativeFrom="column">
            <wp:posOffset>-549606</wp:posOffset>
          </wp:positionH>
          <wp:positionV relativeFrom="paragraph">
            <wp:posOffset>2919564</wp:posOffset>
          </wp:positionV>
          <wp:extent cx="6973200" cy="7059600"/>
          <wp:effectExtent l="0" t="0" r="1206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3200" cy="7059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E205A" w14:textId="0045EE9B" w:rsidR="00B45CFA" w:rsidRDefault="009C2011">
    <w:pPr>
      <w:pStyle w:val="Header"/>
    </w:pPr>
    <w:r w:rsidRPr="00C409FB">
      <w:rPr>
        <w:noProof/>
        <w:lang w:val="en-AU" w:eastAsia="en-AU"/>
      </w:rPr>
      <w:drawing>
        <wp:anchor distT="0" distB="0" distL="114300" distR="114300" simplePos="0" relativeHeight="251658239" behindDoc="1" locked="0" layoutInCell="1" allowOverlap="1" wp14:anchorId="0813273C" wp14:editId="3C35AA03">
          <wp:simplePos x="0" y="0"/>
          <wp:positionH relativeFrom="margin">
            <wp:posOffset>-575310</wp:posOffset>
          </wp:positionH>
          <wp:positionV relativeFrom="page">
            <wp:posOffset>3617595</wp:posOffset>
          </wp:positionV>
          <wp:extent cx="6972300" cy="6435725"/>
          <wp:effectExtent l="0" t="0" r="0" b="3175"/>
          <wp:wrapThrough wrapText="bothSides">
            <wp:wrapPolygon edited="0">
              <wp:start x="0" y="0"/>
              <wp:lineTo x="0" y="21547"/>
              <wp:lineTo x="21541" y="21547"/>
              <wp:lineTo x="21541" y="0"/>
              <wp:lineTo x="0" y="0"/>
            </wp:wrapPolygon>
          </wp:wrapThrough>
          <wp:docPr id="7" name="Picture 7" descr="HR Web Template Logo" title="HR Web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2300" cy="6435725"/>
                  </a:xfrm>
                  <a:prstGeom prst="rect">
                    <a:avLst/>
                  </a:prstGeom>
                </pic:spPr>
              </pic:pic>
            </a:graphicData>
          </a:graphic>
          <wp14:sizeRelH relativeFrom="page">
            <wp14:pctWidth>0</wp14:pctWidth>
          </wp14:sizeRelH>
          <wp14:sizeRelV relativeFrom="page">
            <wp14:pctHeight>0</wp14:pctHeight>
          </wp14:sizeRelV>
        </wp:anchor>
      </w:drawing>
    </w:r>
    <w:r w:rsidR="00C839EE" w:rsidRPr="001118E0">
      <w:rPr>
        <w:rFonts w:eastAsia="Calibri" w:cs="Arial-BoldMT"/>
        <w:b/>
        <w:bCs/>
        <w:caps/>
        <w:noProof/>
        <w:color w:val="004EA8"/>
        <w:sz w:val="44"/>
        <w:szCs w:val="44"/>
        <w:lang w:val="en-AU" w:eastAsia="en-AU"/>
      </w:rPr>
      <w:drawing>
        <wp:anchor distT="0" distB="0" distL="114300" distR="114300" simplePos="0" relativeHeight="251661312" behindDoc="0" locked="0" layoutInCell="1" allowOverlap="1" wp14:anchorId="285CCC4C" wp14:editId="6356F5B6">
          <wp:simplePos x="0" y="0"/>
          <wp:positionH relativeFrom="page">
            <wp:align>center</wp:align>
          </wp:positionH>
          <wp:positionV relativeFrom="paragraph">
            <wp:posOffset>-501308</wp:posOffset>
          </wp:positionV>
          <wp:extent cx="6970233" cy="896259"/>
          <wp:effectExtent l="0" t="0" r="2540" b="0"/>
          <wp:wrapNone/>
          <wp:docPr id="6" name="Picture 6"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970233" cy="89625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7E41C" w14:textId="77777777" w:rsidR="003A261C" w:rsidRDefault="003A261C" w:rsidP="003A261C">
    <w:pPr>
      <w:pStyle w:val="ESHeading1"/>
    </w:pPr>
    <w:r>
      <w:t>Chemical Management Procedure</w:t>
    </w:r>
  </w:p>
  <w:p w14:paraId="7918E82B" w14:textId="77777777" w:rsidR="000F4C22" w:rsidRPr="003E29B5" w:rsidRDefault="000F4C22" w:rsidP="0061577F">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C83008"/>
    <w:lvl w:ilvl="0">
      <w:start w:val="1"/>
      <w:numFmt w:val="bullet"/>
      <w:lvlText w:val=""/>
      <w:lvlJc w:val="left"/>
      <w:pPr>
        <w:ind w:left="-600" w:hanging="360"/>
      </w:pPr>
      <w:rPr>
        <w:rFonts w:ascii="Symbol" w:hAnsi="Symbol" w:hint="default"/>
        <w:color w:val="AF272F"/>
      </w:rPr>
    </w:lvl>
    <w:lvl w:ilvl="1">
      <w:start w:val="1"/>
      <w:numFmt w:val="decimal"/>
      <w:lvlText w:val="%2."/>
      <w:lvlJc w:val="left"/>
      <w:pPr>
        <w:tabs>
          <w:tab w:val="num" w:pos="-240"/>
        </w:tabs>
        <w:ind w:left="120" w:hanging="360"/>
      </w:pPr>
      <w:rPr>
        <w:rFonts w:hint="default"/>
      </w:rPr>
    </w:lvl>
    <w:lvl w:ilvl="2">
      <w:start w:val="1"/>
      <w:numFmt w:val="bullet"/>
      <w:lvlText w:val="o"/>
      <w:lvlJc w:val="left"/>
      <w:pPr>
        <w:tabs>
          <w:tab w:val="num" w:pos="480"/>
        </w:tabs>
        <w:ind w:left="840" w:hanging="360"/>
      </w:pPr>
      <w:rPr>
        <w:rFonts w:ascii="Courier New" w:hAnsi="Courier New" w:cs="Courier New" w:hint="default"/>
      </w:rPr>
    </w:lvl>
    <w:lvl w:ilvl="3">
      <w:start w:val="1"/>
      <w:numFmt w:val="bullet"/>
      <w:lvlText w:val=""/>
      <w:lvlJc w:val="left"/>
      <w:pPr>
        <w:tabs>
          <w:tab w:val="num" w:pos="1200"/>
        </w:tabs>
        <w:ind w:left="1560" w:hanging="360"/>
      </w:pPr>
      <w:rPr>
        <w:rFonts w:ascii="Wingdings" w:hAnsi="Wingdings" w:hint="default"/>
        <w:color w:val="AF272F"/>
      </w:rPr>
    </w:lvl>
    <w:lvl w:ilvl="4">
      <w:start w:val="1"/>
      <w:numFmt w:val="bullet"/>
      <w:lvlText w:val=""/>
      <w:lvlJc w:val="left"/>
      <w:pPr>
        <w:tabs>
          <w:tab w:val="num" w:pos="1920"/>
        </w:tabs>
        <w:ind w:left="2280" w:hanging="360"/>
      </w:pPr>
      <w:rPr>
        <w:rFonts w:ascii="Wingdings" w:hAnsi="Wingdings" w:hint="default"/>
      </w:rPr>
    </w:lvl>
    <w:lvl w:ilvl="5">
      <w:start w:val="1"/>
      <w:numFmt w:val="bullet"/>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lvlText w:val=""/>
      <w:lvlJc w:val="left"/>
      <w:pPr>
        <w:tabs>
          <w:tab w:val="num" w:pos="4080"/>
        </w:tabs>
        <w:ind w:left="4440" w:hanging="360"/>
      </w:pPr>
      <w:rPr>
        <w:rFonts w:ascii="Wingdings" w:hAnsi="Wingdings" w:hint="default"/>
      </w:rPr>
    </w:lvl>
    <w:lvl w:ilvl="8">
      <w:start w:val="1"/>
      <w:numFmt w:val="bullet"/>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6B44ABA"/>
    <w:multiLevelType w:val="hybridMultilevel"/>
    <w:tmpl w:val="0F523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1178B5"/>
    <w:multiLevelType w:val="hybridMultilevel"/>
    <w:tmpl w:val="C9A433A8"/>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5" w15:restartNumberingAfterBreak="0">
    <w:nsid w:val="148316F4"/>
    <w:multiLevelType w:val="hybridMultilevel"/>
    <w:tmpl w:val="8C38BA78"/>
    <w:name w:val="HeadingList3"/>
    <w:lvl w:ilvl="0" w:tplc="222E87B2">
      <w:start w:val="1"/>
      <w:numFmt w:val="bullet"/>
      <w:pStyle w:val="OHSAdvbulleted"/>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589229C"/>
    <w:multiLevelType w:val="hybridMultilevel"/>
    <w:tmpl w:val="CC14D86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7" w15:restartNumberingAfterBreak="0">
    <w:nsid w:val="2614745B"/>
    <w:multiLevelType w:val="hybridMultilevel"/>
    <w:tmpl w:val="21763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F96C2E"/>
    <w:multiLevelType w:val="hybridMultilevel"/>
    <w:tmpl w:val="D33ACF4E"/>
    <w:lvl w:ilvl="0" w:tplc="434AB83C">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3028294F"/>
    <w:multiLevelType w:val="hybridMultilevel"/>
    <w:tmpl w:val="6F0203FE"/>
    <w:lvl w:ilvl="0" w:tplc="0C090001">
      <w:start w:val="1"/>
      <w:numFmt w:val="bullet"/>
      <w:lvlText w:val=""/>
      <w:lvlJc w:val="left"/>
      <w:pPr>
        <w:tabs>
          <w:tab w:val="num" w:pos="720"/>
        </w:tabs>
        <w:ind w:left="720" w:hanging="36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D42A62"/>
    <w:multiLevelType w:val="hybridMultilevel"/>
    <w:tmpl w:val="728E4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E17425"/>
    <w:multiLevelType w:val="multilevel"/>
    <w:tmpl w:val="F1C83008"/>
    <w:lvl w:ilvl="0">
      <w:start w:val="1"/>
      <w:numFmt w:val="bullet"/>
      <w:lvlText w:val=""/>
      <w:lvlJc w:val="left"/>
      <w:pPr>
        <w:ind w:left="-600" w:hanging="360"/>
      </w:pPr>
      <w:rPr>
        <w:rFonts w:ascii="Symbol" w:hAnsi="Symbol" w:hint="default"/>
        <w:color w:val="AF272F"/>
      </w:rPr>
    </w:lvl>
    <w:lvl w:ilvl="1">
      <w:start w:val="1"/>
      <w:numFmt w:val="decimal"/>
      <w:lvlText w:val="%2."/>
      <w:lvlJc w:val="left"/>
      <w:pPr>
        <w:tabs>
          <w:tab w:val="num" w:pos="-240"/>
        </w:tabs>
        <w:ind w:left="120" w:hanging="360"/>
      </w:pPr>
      <w:rPr>
        <w:rFonts w:hint="default"/>
      </w:rPr>
    </w:lvl>
    <w:lvl w:ilvl="2">
      <w:start w:val="1"/>
      <w:numFmt w:val="bullet"/>
      <w:lvlText w:val="o"/>
      <w:lvlJc w:val="left"/>
      <w:pPr>
        <w:tabs>
          <w:tab w:val="num" w:pos="480"/>
        </w:tabs>
        <w:ind w:left="840" w:hanging="360"/>
      </w:pPr>
      <w:rPr>
        <w:rFonts w:ascii="Courier New" w:hAnsi="Courier New" w:cs="Courier New" w:hint="default"/>
      </w:rPr>
    </w:lvl>
    <w:lvl w:ilvl="3">
      <w:start w:val="1"/>
      <w:numFmt w:val="bullet"/>
      <w:lvlText w:val=""/>
      <w:lvlJc w:val="left"/>
      <w:pPr>
        <w:tabs>
          <w:tab w:val="num" w:pos="1200"/>
        </w:tabs>
        <w:ind w:left="1560" w:hanging="360"/>
      </w:pPr>
      <w:rPr>
        <w:rFonts w:ascii="Wingdings" w:hAnsi="Wingdings" w:hint="default"/>
        <w:color w:val="AF272F"/>
      </w:rPr>
    </w:lvl>
    <w:lvl w:ilvl="4">
      <w:start w:val="1"/>
      <w:numFmt w:val="bullet"/>
      <w:lvlText w:val=""/>
      <w:lvlJc w:val="left"/>
      <w:pPr>
        <w:tabs>
          <w:tab w:val="num" w:pos="1920"/>
        </w:tabs>
        <w:ind w:left="2280" w:hanging="360"/>
      </w:pPr>
      <w:rPr>
        <w:rFonts w:ascii="Wingdings" w:hAnsi="Wingdings" w:hint="default"/>
      </w:rPr>
    </w:lvl>
    <w:lvl w:ilvl="5">
      <w:start w:val="1"/>
      <w:numFmt w:val="bullet"/>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lvlText w:val=""/>
      <w:lvlJc w:val="left"/>
      <w:pPr>
        <w:tabs>
          <w:tab w:val="num" w:pos="4080"/>
        </w:tabs>
        <w:ind w:left="4440" w:hanging="360"/>
      </w:pPr>
      <w:rPr>
        <w:rFonts w:ascii="Wingdings" w:hAnsi="Wingdings" w:hint="default"/>
      </w:rPr>
    </w:lvl>
    <w:lvl w:ilvl="8">
      <w:start w:val="1"/>
      <w:numFmt w:val="bullet"/>
      <w:lvlText w:val=""/>
      <w:lvlJc w:val="left"/>
      <w:pPr>
        <w:tabs>
          <w:tab w:val="num" w:pos="4800"/>
        </w:tabs>
        <w:ind w:left="5160" w:hanging="360"/>
      </w:pPr>
      <w:rPr>
        <w:rFonts w:ascii="Wingdings" w:hAnsi="Wingdings" w:hint="default"/>
      </w:rPr>
    </w:lvl>
  </w:abstractNum>
  <w:abstractNum w:abstractNumId="23"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790393"/>
    <w:multiLevelType w:val="hybridMultilevel"/>
    <w:tmpl w:val="86EEC70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C7B7AE4"/>
    <w:multiLevelType w:val="hybridMultilevel"/>
    <w:tmpl w:val="86BA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810120"/>
    <w:multiLevelType w:val="hybridMultilevel"/>
    <w:tmpl w:val="39B65AF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FB396A"/>
    <w:multiLevelType w:val="hybridMultilevel"/>
    <w:tmpl w:val="5776D9C6"/>
    <w:lvl w:ilvl="0" w:tplc="0C090001">
      <w:start w:val="1"/>
      <w:numFmt w:val="bullet"/>
      <w:lvlText w:val=""/>
      <w:lvlJc w:val="left"/>
      <w:pPr>
        <w:tabs>
          <w:tab w:val="num" w:pos="1406"/>
        </w:tabs>
        <w:ind w:left="1406" w:hanging="360"/>
      </w:pPr>
      <w:rPr>
        <w:rFonts w:ascii="Symbol" w:hAnsi="Symbol" w:hint="default"/>
        <w:color w:val="auto"/>
        <w:sz w:val="22"/>
        <w:szCs w:val="22"/>
      </w:rPr>
    </w:lvl>
    <w:lvl w:ilvl="1" w:tplc="0C090003" w:tentative="1">
      <w:start w:val="1"/>
      <w:numFmt w:val="bullet"/>
      <w:lvlText w:val="o"/>
      <w:lvlJc w:val="left"/>
      <w:pPr>
        <w:tabs>
          <w:tab w:val="num" w:pos="2126"/>
        </w:tabs>
        <w:ind w:left="2126" w:hanging="360"/>
      </w:pPr>
      <w:rPr>
        <w:rFonts w:ascii="Courier New" w:hAnsi="Courier New" w:cs="Courier New" w:hint="default"/>
      </w:rPr>
    </w:lvl>
    <w:lvl w:ilvl="2" w:tplc="0C090005" w:tentative="1">
      <w:start w:val="1"/>
      <w:numFmt w:val="bullet"/>
      <w:lvlText w:val=""/>
      <w:lvlJc w:val="left"/>
      <w:pPr>
        <w:tabs>
          <w:tab w:val="num" w:pos="2846"/>
        </w:tabs>
        <w:ind w:left="2846" w:hanging="360"/>
      </w:pPr>
      <w:rPr>
        <w:rFonts w:ascii="Wingdings" w:hAnsi="Wingdings" w:hint="default"/>
      </w:rPr>
    </w:lvl>
    <w:lvl w:ilvl="3" w:tplc="0C090001" w:tentative="1">
      <w:start w:val="1"/>
      <w:numFmt w:val="bullet"/>
      <w:lvlText w:val=""/>
      <w:lvlJc w:val="left"/>
      <w:pPr>
        <w:tabs>
          <w:tab w:val="num" w:pos="3566"/>
        </w:tabs>
        <w:ind w:left="3566" w:hanging="360"/>
      </w:pPr>
      <w:rPr>
        <w:rFonts w:ascii="Symbol" w:hAnsi="Symbol" w:hint="default"/>
      </w:rPr>
    </w:lvl>
    <w:lvl w:ilvl="4" w:tplc="0C090003" w:tentative="1">
      <w:start w:val="1"/>
      <w:numFmt w:val="bullet"/>
      <w:lvlText w:val="o"/>
      <w:lvlJc w:val="left"/>
      <w:pPr>
        <w:tabs>
          <w:tab w:val="num" w:pos="4286"/>
        </w:tabs>
        <w:ind w:left="4286" w:hanging="360"/>
      </w:pPr>
      <w:rPr>
        <w:rFonts w:ascii="Courier New" w:hAnsi="Courier New" w:cs="Courier New" w:hint="default"/>
      </w:rPr>
    </w:lvl>
    <w:lvl w:ilvl="5" w:tplc="0C090005" w:tentative="1">
      <w:start w:val="1"/>
      <w:numFmt w:val="bullet"/>
      <w:lvlText w:val=""/>
      <w:lvlJc w:val="left"/>
      <w:pPr>
        <w:tabs>
          <w:tab w:val="num" w:pos="5006"/>
        </w:tabs>
        <w:ind w:left="5006" w:hanging="360"/>
      </w:pPr>
      <w:rPr>
        <w:rFonts w:ascii="Wingdings" w:hAnsi="Wingdings" w:hint="default"/>
      </w:rPr>
    </w:lvl>
    <w:lvl w:ilvl="6" w:tplc="0C090001" w:tentative="1">
      <w:start w:val="1"/>
      <w:numFmt w:val="bullet"/>
      <w:lvlText w:val=""/>
      <w:lvlJc w:val="left"/>
      <w:pPr>
        <w:tabs>
          <w:tab w:val="num" w:pos="5726"/>
        </w:tabs>
        <w:ind w:left="5726" w:hanging="360"/>
      </w:pPr>
      <w:rPr>
        <w:rFonts w:ascii="Symbol" w:hAnsi="Symbol" w:hint="default"/>
      </w:rPr>
    </w:lvl>
    <w:lvl w:ilvl="7" w:tplc="0C090003" w:tentative="1">
      <w:start w:val="1"/>
      <w:numFmt w:val="bullet"/>
      <w:lvlText w:val="o"/>
      <w:lvlJc w:val="left"/>
      <w:pPr>
        <w:tabs>
          <w:tab w:val="num" w:pos="6446"/>
        </w:tabs>
        <w:ind w:left="6446" w:hanging="360"/>
      </w:pPr>
      <w:rPr>
        <w:rFonts w:ascii="Courier New" w:hAnsi="Courier New" w:cs="Courier New" w:hint="default"/>
      </w:rPr>
    </w:lvl>
    <w:lvl w:ilvl="8" w:tplc="0C090005" w:tentative="1">
      <w:start w:val="1"/>
      <w:numFmt w:val="bullet"/>
      <w:lvlText w:val=""/>
      <w:lvlJc w:val="left"/>
      <w:pPr>
        <w:tabs>
          <w:tab w:val="num" w:pos="7166"/>
        </w:tabs>
        <w:ind w:left="7166" w:hanging="360"/>
      </w:pPr>
      <w:rPr>
        <w:rFonts w:ascii="Wingdings" w:hAnsi="Wingdings" w:hint="default"/>
      </w:rPr>
    </w:lvl>
  </w:abstractNum>
  <w:abstractNum w:abstractNumId="28" w15:restartNumberingAfterBreak="0">
    <w:nsid w:val="41290B48"/>
    <w:multiLevelType w:val="multilevel"/>
    <w:tmpl w:val="9192F002"/>
    <w:lvl w:ilvl="0">
      <w:start w:val="1"/>
      <w:numFmt w:val="bullet"/>
      <w:lvlText w:val=""/>
      <w:lvlJc w:val="left"/>
      <w:pPr>
        <w:ind w:left="-600" w:hanging="360"/>
      </w:pPr>
      <w:rPr>
        <w:rFonts w:ascii="Symbol" w:hAnsi="Symbol" w:hint="default"/>
        <w:color w:val="AF272F"/>
      </w:rPr>
    </w:lvl>
    <w:lvl w:ilvl="1">
      <w:start w:val="1"/>
      <w:numFmt w:val="decimal"/>
      <w:lvlText w:val="%2."/>
      <w:lvlJc w:val="left"/>
      <w:pPr>
        <w:tabs>
          <w:tab w:val="num" w:pos="-240"/>
        </w:tabs>
        <w:ind w:left="120" w:hanging="360"/>
      </w:pPr>
      <w:rPr>
        <w:rFonts w:hint="default"/>
      </w:rPr>
    </w:lvl>
    <w:lvl w:ilvl="2">
      <w:start w:val="1"/>
      <w:numFmt w:val="bullet"/>
      <w:lvlText w:val="o"/>
      <w:lvlJc w:val="left"/>
      <w:pPr>
        <w:tabs>
          <w:tab w:val="num" w:pos="480"/>
        </w:tabs>
        <w:ind w:left="840" w:hanging="360"/>
      </w:pPr>
      <w:rPr>
        <w:rFonts w:ascii="Courier New" w:hAnsi="Courier New" w:cs="Courier New" w:hint="default"/>
      </w:rPr>
    </w:lvl>
    <w:lvl w:ilvl="3">
      <w:start w:val="1"/>
      <w:numFmt w:val="bullet"/>
      <w:lvlText w:val=""/>
      <w:lvlJc w:val="left"/>
      <w:pPr>
        <w:tabs>
          <w:tab w:val="num" w:pos="1200"/>
        </w:tabs>
        <w:ind w:left="1560" w:hanging="360"/>
      </w:pPr>
      <w:rPr>
        <w:rFonts w:ascii="Wingdings" w:hAnsi="Wingdings" w:hint="default"/>
        <w:color w:val="AF272F"/>
      </w:rPr>
    </w:lvl>
    <w:lvl w:ilvl="4">
      <w:start w:val="1"/>
      <w:numFmt w:val="bullet"/>
      <w:lvlText w:val=""/>
      <w:lvlJc w:val="left"/>
      <w:pPr>
        <w:tabs>
          <w:tab w:val="num" w:pos="1920"/>
        </w:tabs>
        <w:ind w:left="2280" w:hanging="360"/>
      </w:pPr>
      <w:rPr>
        <w:rFonts w:ascii="Wingdings" w:hAnsi="Wingdings" w:hint="default"/>
      </w:rPr>
    </w:lvl>
    <w:lvl w:ilvl="5">
      <w:start w:val="1"/>
      <w:numFmt w:val="bullet"/>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lvlText w:val=""/>
      <w:lvlJc w:val="left"/>
      <w:pPr>
        <w:tabs>
          <w:tab w:val="num" w:pos="4080"/>
        </w:tabs>
        <w:ind w:left="4440" w:hanging="360"/>
      </w:pPr>
      <w:rPr>
        <w:rFonts w:ascii="Wingdings" w:hAnsi="Wingdings" w:hint="default"/>
      </w:rPr>
    </w:lvl>
    <w:lvl w:ilvl="8">
      <w:start w:val="1"/>
      <w:numFmt w:val="bullet"/>
      <w:lvlText w:val=""/>
      <w:lvlJc w:val="left"/>
      <w:pPr>
        <w:tabs>
          <w:tab w:val="num" w:pos="4800"/>
        </w:tabs>
        <w:ind w:left="5160" w:hanging="360"/>
      </w:pPr>
      <w:rPr>
        <w:rFonts w:ascii="Wingdings" w:hAnsi="Wingdings" w:hint="default"/>
      </w:rPr>
    </w:lvl>
  </w:abstractNum>
  <w:abstractNum w:abstractNumId="29" w15:restartNumberingAfterBreak="0">
    <w:nsid w:val="4B9B3DE3"/>
    <w:multiLevelType w:val="hybridMultilevel"/>
    <w:tmpl w:val="DDD4D06C"/>
    <w:lvl w:ilvl="0" w:tplc="84C61E24">
      <w:start w:val="1"/>
      <w:numFmt w:val="decimal"/>
      <w:lvlText w:val="%1"/>
      <w:lvlJc w:val="left"/>
      <w:pPr>
        <w:tabs>
          <w:tab w:val="num" w:pos="360"/>
        </w:tabs>
        <w:ind w:left="360" w:hanging="360"/>
      </w:pPr>
      <w:rPr>
        <w:rFonts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C6D3080"/>
    <w:multiLevelType w:val="multilevel"/>
    <w:tmpl w:val="C9AA186A"/>
    <w:lvl w:ilvl="0">
      <w:start w:val="1"/>
      <w:numFmt w:val="decimal"/>
      <w:pStyle w:val="Heading1"/>
      <w:lvlText w:val="%1."/>
      <w:lvlJc w:val="left"/>
      <w:pPr>
        <w:tabs>
          <w:tab w:val="num" w:pos="858"/>
        </w:tabs>
        <w:ind w:left="858" w:hanging="432"/>
      </w:pPr>
      <w:rPr>
        <w:rFonts w:ascii="Arial" w:hAnsi="Arial" w:cs="Arial" w:hint="default"/>
      </w:rPr>
    </w:lvl>
    <w:lvl w:ilvl="1">
      <w:start w:val="1"/>
      <w:numFmt w:val="decimal"/>
      <w:pStyle w:val="Heading2"/>
      <w:lvlText w:val="%1.%2"/>
      <w:lvlJc w:val="left"/>
      <w:pPr>
        <w:tabs>
          <w:tab w:val="num" w:pos="1002"/>
        </w:tabs>
        <w:ind w:left="1002" w:hanging="576"/>
      </w:pPr>
      <w:rPr>
        <w:rFonts w:hint="default"/>
      </w:rPr>
    </w:lvl>
    <w:lvl w:ilvl="2">
      <w:start w:val="1"/>
      <w:numFmt w:val="decimal"/>
      <w:pStyle w:val="Heading3"/>
      <w:lvlText w:val="%1.%2.%3"/>
      <w:lvlJc w:val="left"/>
      <w:pPr>
        <w:tabs>
          <w:tab w:val="num" w:pos="1146"/>
        </w:tabs>
        <w:ind w:left="1146" w:hanging="720"/>
      </w:pPr>
      <w:rPr>
        <w:rFonts w:hint="default"/>
      </w:rPr>
    </w:lvl>
    <w:lvl w:ilvl="3">
      <w:start w:val="1"/>
      <w:numFmt w:val="decimal"/>
      <w:pStyle w:val="Heading4"/>
      <w:lvlText w:val="%1.%2.%3.%4"/>
      <w:lvlJc w:val="left"/>
      <w:pPr>
        <w:tabs>
          <w:tab w:val="num" w:pos="1290"/>
        </w:tabs>
        <w:ind w:left="1290" w:hanging="864"/>
      </w:pPr>
      <w:rPr>
        <w:rFonts w:hint="default"/>
      </w:rPr>
    </w:lvl>
    <w:lvl w:ilvl="4">
      <w:start w:val="1"/>
      <w:numFmt w:val="decimal"/>
      <w:pStyle w:val="Heading5"/>
      <w:lvlText w:val="%1.%2.%3.%4.%5"/>
      <w:lvlJc w:val="left"/>
      <w:pPr>
        <w:tabs>
          <w:tab w:val="num" w:pos="1434"/>
        </w:tabs>
        <w:ind w:left="1434" w:hanging="1008"/>
      </w:pPr>
      <w:rPr>
        <w:rFonts w:hint="default"/>
      </w:rPr>
    </w:lvl>
    <w:lvl w:ilvl="5">
      <w:start w:val="1"/>
      <w:numFmt w:val="decimal"/>
      <w:pStyle w:val="Heading6"/>
      <w:lvlText w:val="%1.%2.%3.%4.%5.%6"/>
      <w:lvlJc w:val="left"/>
      <w:pPr>
        <w:tabs>
          <w:tab w:val="num" w:pos="1578"/>
        </w:tabs>
        <w:ind w:left="1578" w:hanging="1152"/>
      </w:pPr>
      <w:rPr>
        <w:rFonts w:hint="default"/>
      </w:rPr>
    </w:lvl>
    <w:lvl w:ilvl="6">
      <w:start w:val="1"/>
      <w:numFmt w:val="decimal"/>
      <w:pStyle w:val="Heading7"/>
      <w:lvlText w:val="%1.%2.%3.%4.%5.%6.%7"/>
      <w:lvlJc w:val="left"/>
      <w:pPr>
        <w:tabs>
          <w:tab w:val="num" w:pos="1722"/>
        </w:tabs>
        <w:ind w:left="1722" w:hanging="1296"/>
      </w:pPr>
      <w:rPr>
        <w:rFonts w:hint="default"/>
      </w:rPr>
    </w:lvl>
    <w:lvl w:ilvl="7">
      <w:start w:val="1"/>
      <w:numFmt w:val="decimal"/>
      <w:pStyle w:val="Heading8"/>
      <w:lvlText w:val="%1.%2.%3.%4.%5.%6.%7.%8"/>
      <w:lvlJc w:val="left"/>
      <w:pPr>
        <w:tabs>
          <w:tab w:val="num" w:pos="1866"/>
        </w:tabs>
        <w:ind w:left="1866" w:hanging="1440"/>
      </w:pPr>
      <w:rPr>
        <w:rFonts w:hint="default"/>
      </w:rPr>
    </w:lvl>
    <w:lvl w:ilvl="8">
      <w:start w:val="1"/>
      <w:numFmt w:val="decimal"/>
      <w:pStyle w:val="Heading9"/>
      <w:lvlText w:val="%1.%2.%3.%4.%5.%6.%7.%8.%9"/>
      <w:lvlJc w:val="left"/>
      <w:pPr>
        <w:tabs>
          <w:tab w:val="num" w:pos="2010"/>
        </w:tabs>
        <w:ind w:left="2010" w:hanging="1584"/>
      </w:pPr>
      <w:rPr>
        <w:rFonts w:hint="default"/>
      </w:rPr>
    </w:lvl>
  </w:abstractNum>
  <w:abstractNum w:abstractNumId="31" w15:restartNumberingAfterBreak="0">
    <w:nsid w:val="4CA232B6"/>
    <w:multiLevelType w:val="hybridMultilevel"/>
    <w:tmpl w:val="6A44184C"/>
    <w:lvl w:ilvl="0" w:tplc="0C090001">
      <w:start w:val="1"/>
      <w:numFmt w:val="bullet"/>
      <w:lvlText w:val=""/>
      <w:lvlJc w:val="left"/>
      <w:pPr>
        <w:ind w:left="360" w:hanging="360"/>
      </w:pPr>
      <w:rPr>
        <w:rFonts w:ascii="Symbol" w:hAnsi="Symbol" w:hint="default"/>
        <w:color w:val="AF272F"/>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61950"/>
    <w:multiLevelType w:val="hybridMultilevel"/>
    <w:tmpl w:val="579A33F4"/>
    <w:lvl w:ilvl="0" w:tplc="0C090001">
      <w:start w:val="1"/>
      <w:numFmt w:val="bullet"/>
      <w:lvlText w:val=""/>
      <w:lvlJc w:val="left"/>
      <w:pPr>
        <w:tabs>
          <w:tab w:val="num" w:pos="644"/>
        </w:tabs>
        <w:ind w:left="644" w:hanging="360"/>
      </w:pPr>
      <w:rPr>
        <w:rFonts w:ascii="Symbol" w:hAnsi="Symbol" w:hint="default"/>
      </w:rPr>
    </w:lvl>
    <w:lvl w:ilvl="1" w:tplc="0C090001">
      <w:start w:val="1"/>
      <w:numFmt w:val="bullet"/>
      <w:lvlText w:val=""/>
      <w:lvlJc w:val="left"/>
      <w:pPr>
        <w:tabs>
          <w:tab w:val="num" w:pos="1004"/>
        </w:tabs>
        <w:ind w:left="1004" w:hanging="360"/>
      </w:pPr>
      <w:rPr>
        <w:rFonts w:ascii="Symbol" w:hAnsi="Symbol"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532E4917"/>
    <w:multiLevelType w:val="hybridMultilevel"/>
    <w:tmpl w:val="7402E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5" w15:restartNumberingAfterBreak="0">
    <w:nsid w:val="62D26E0C"/>
    <w:multiLevelType w:val="hybridMultilevel"/>
    <w:tmpl w:val="35EC0C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0E1D8E"/>
    <w:multiLevelType w:val="hybridMultilevel"/>
    <w:tmpl w:val="0C2C32E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7" w15:restartNumberingAfterBreak="0">
    <w:nsid w:val="6CDD2F3B"/>
    <w:multiLevelType w:val="hybridMultilevel"/>
    <w:tmpl w:val="2DD6E23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AC6C56"/>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2B30C5F"/>
    <w:multiLevelType w:val="hybridMultilevel"/>
    <w:tmpl w:val="B2A2919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93232E"/>
    <w:multiLevelType w:val="multilevel"/>
    <w:tmpl w:val="656C7A7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2" w15:restartNumberingAfterBreak="0">
    <w:nsid w:val="7F680192"/>
    <w:multiLevelType w:val="hybridMultilevel"/>
    <w:tmpl w:val="C9D21E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43"/>
  </w:num>
  <w:num w:numId="14">
    <w:abstractNumId w:val="34"/>
  </w:num>
  <w:num w:numId="15">
    <w:abstractNumId w:val="41"/>
  </w:num>
  <w:num w:numId="16">
    <w:abstractNumId w:val="19"/>
  </w:num>
  <w:num w:numId="17">
    <w:abstractNumId w:val="23"/>
  </w:num>
  <w:num w:numId="18">
    <w:abstractNumId w:val="31"/>
  </w:num>
  <w:num w:numId="19">
    <w:abstractNumId w:val="11"/>
  </w:num>
  <w:num w:numId="20">
    <w:abstractNumId w:val="28"/>
  </w:num>
  <w:num w:numId="21">
    <w:abstractNumId w:val="22"/>
  </w:num>
  <w:num w:numId="22">
    <w:abstractNumId w:val="42"/>
  </w:num>
  <w:num w:numId="23">
    <w:abstractNumId w:val="30"/>
  </w:num>
  <w:num w:numId="24">
    <w:abstractNumId w:val="24"/>
  </w:num>
  <w:num w:numId="25">
    <w:abstractNumId w:val="36"/>
  </w:num>
  <w:num w:numId="26">
    <w:abstractNumId w:val="1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8"/>
  </w:num>
  <w:num w:numId="30">
    <w:abstractNumId w:val="30"/>
  </w:num>
  <w:num w:numId="31">
    <w:abstractNumId w:val="30"/>
  </w:num>
  <w:num w:numId="32">
    <w:abstractNumId w:val="30"/>
  </w:num>
  <w:num w:numId="33">
    <w:abstractNumId w:val="18"/>
  </w:num>
  <w:num w:numId="34">
    <w:abstractNumId w:val="14"/>
  </w:num>
  <w:num w:numId="35">
    <w:abstractNumId w:val="13"/>
  </w:num>
  <w:num w:numId="36">
    <w:abstractNumId w:val="17"/>
  </w:num>
  <w:num w:numId="37">
    <w:abstractNumId w:val="39"/>
  </w:num>
  <w:num w:numId="38">
    <w:abstractNumId w:val="29"/>
  </w:num>
  <w:num w:numId="39">
    <w:abstractNumId w:val="21"/>
  </w:num>
  <w:num w:numId="40">
    <w:abstractNumId w:val="32"/>
  </w:num>
  <w:num w:numId="41">
    <w:abstractNumId w:val="15"/>
  </w:num>
  <w:num w:numId="42">
    <w:abstractNumId w:val="20"/>
  </w:num>
  <w:num w:numId="43">
    <w:abstractNumId w:val="35"/>
  </w:num>
  <w:num w:numId="44">
    <w:abstractNumId w:val="27"/>
  </w:num>
  <w:num w:numId="45">
    <w:abstractNumId w:val="40"/>
  </w:num>
  <w:num w:numId="46">
    <w:abstractNumId w:val="37"/>
  </w:num>
  <w:num w:numId="47">
    <w:abstractNumId w:val="26"/>
  </w:num>
  <w:num w:numId="48">
    <w:abstractNumId w:val="33"/>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AU" w:vendorID="64" w:dllVersion="131078" w:nlCheck="1" w:checkStyle="1"/>
  <w:proofState w:spelling="clean" w:grammar="clean"/>
  <w:stylePaneSortMethod w:val="0000"/>
  <w:documentProtection w:enforcement="0"/>
  <w:autoFormatOverrid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2DB8"/>
    <w:rsid w:val="000253EF"/>
    <w:rsid w:val="00060044"/>
    <w:rsid w:val="00064C7B"/>
    <w:rsid w:val="00075056"/>
    <w:rsid w:val="000B2B4A"/>
    <w:rsid w:val="000C2D5A"/>
    <w:rsid w:val="000C499D"/>
    <w:rsid w:val="000D3057"/>
    <w:rsid w:val="000E5F8D"/>
    <w:rsid w:val="000F155E"/>
    <w:rsid w:val="000F4C22"/>
    <w:rsid w:val="000F6B8A"/>
    <w:rsid w:val="00104CE0"/>
    <w:rsid w:val="00124787"/>
    <w:rsid w:val="00127682"/>
    <w:rsid w:val="00130315"/>
    <w:rsid w:val="0014310A"/>
    <w:rsid w:val="001C17AE"/>
    <w:rsid w:val="001C322F"/>
    <w:rsid w:val="001E33D9"/>
    <w:rsid w:val="001F3EBD"/>
    <w:rsid w:val="002033DF"/>
    <w:rsid w:val="0022212D"/>
    <w:rsid w:val="00226B71"/>
    <w:rsid w:val="0024728C"/>
    <w:rsid w:val="00250A36"/>
    <w:rsid w:val="00255E0C"/>
    <w:rsid w:val="00271F77"/>
    <w:rsid w:val="0029471F"/>
    <w:rsid w:val="002A4A24"/>
    <w:rsid w:val="002C2AFC"/>
    <w:rsid w:val="002C6F09"/>
    <w:rsid w:val="002D5D39"/>
    <w:rsid w:val="002D722D"/>
    <w:rsid w:val="00303806"/>
    <w:rsid w:val="00326F48"/>
    <w:rsid w:val="00336885"/>
    <w:rsid w:val="00347714"/>
    <w:rsid w:val="003552F7"/>
    <w:rsid w:val="00371C69"/>
    <w:rsid w:val="00384B02"/>
    <w:rsid w:val="003877A3"/>
    <w:rsid w:val="003A18CD"/>
    <w:rsid w:val="003A192D"/>
    <w:rsid w:val="003A261C"/>
    <w:rsid w:val="003B01B0"/>
    <w:rsid w:val="003D3967"/>
    <w:rsid w:val="003E29B5"/>
    <w:rsid w:val="003F0CA8"/>
    <w:rsid w:val="0041248F"/>
    <w:rsid w:val="00421396"/>
    <w:rsid w:val="0042385D"/>
    <w:rsid w:val="00424385"/>
    <w:rsid w:val="00453509"/>
    <w:rsid w:val="004615C4"/>
    <w:rsid w:val="004620A9"/>
    <w:rsid w:val="00462A06"/>
    <w:rsid w:val="00471DC2"/>
    <w:rsid w:val="004A6793"/>
    <w:rsid w:val="004A74B3"/>
    <w:rsid w:val="004C223A"/>
    <w:rsid w:val="004C7D38"/>
    <w:rsid w:val="004E1137"/>
    <w:rsid w:val="004F0256"/>
    <w:rsid w:val="005054BC"/>
    <w:rsid w:val="0052150B"/>
    <w:rsid w:val="005309FD"/>
    <w:rsid w:val="00544A6E"/>
    <w:rsid w:val="00556806"/>
    <w:rsid w:val="00565437"/>
    <w:rsid w:val="005711D2"/>
    <w:rsid w:val="0057654B"/>
    <w:rsid w:val="00596923"/>
    <w:rsid w:val="005A23F9"/>
    <w:rsid w:val="005A38BF"/>
    <w:rsid w:val="005B496F"/>
    <w:rsid w:val="005B6A11"/>
    <w:rsid w:val="005D2430"/>
    <w:rsid w:val="005D3A95"/>
    <w:rsid w:val="00600EB1"/>
    <w:rsid w:val="00601E60"/>
    <w:rsid w:val="0061577F"/>
    <w:rsid w:val="0061631F"/>
    <w:rsid w:val="00621521"/>
    <w:rsid w:val="006234B7"/>
    <w:rsid w:val="00635676"/>
    <w:rsid w:val="00640700"/>
    <w:rsid w:val="00665C75"/>
    <w:rsid w:val="006673D9"/>
    <w:rsid w:val="00671C18"/>
    <w:rsid w:val="0067799B"/>
    <w:rsid w:val="00685A53"/>
    <w:rsid w:val="006935C9"/>
    <w:rsid w:val="00697FAF"/>
    <w:rsid w:val="006A4F1E"/>
    <w:rsid w:val="006B7597"/>
    <w:rsid w:val="00713679"/>
    <w:rsid w:val="00724FB3"/>
    <w:rsid w:val="00744423"/>
    <w:rsid w:val="00747AE4"/>
    <w:rsid w:val="00751081"/>
    <w:rsid w:val="00773839"/>
    <w:rsid w:val="00784798"/>
    <w:rsid w:val="007A689D"/>
    <w:rsid w:val="00816ED5"/>
    <w:rsid w:val="00817845"/>
    <w:rsid w:val="00841F2A"/>
    <w:rsid w:val="00850BC2"/>
    <w:rsid w:val="00853F36"/>
    <w:rsid w:val="00855C21"/>
    <w:rsid w:val="00872EC2"/>
    <w:rsid w:val="008766A4"/>
    <w:rsid w:val="00885125"/>
    <w:rsid w:val="00890E26"/>
    <w:rsid w:val="00895870"/>
    <w:rsid w:val="008A54FE"/>
    <w:rsid w:val="008B0778"/>
    <w:rsid w:val="008B7383"/>
    <w:rsid w:val="008B7D4E"/>
    <w:rsid w:val="008C60DA"/>
    <w:rsid w:val="008C6FA8"/>
    <w:rsid w:val="008E0F94"/>
    <w:rsid w:val="008F2E38"/>
    <w:rsid w:val="008F65E2"/>
    <w:rsid w:val="00932E1F"/>
    <w:rsid w:val="00933910"/>
    <w:rsid w:val="00944213"/>
    <w:rsid w:val="00945C39"/>
    <w:rsid w:val="009700FC"/>
    <w:rsid w:val="00980015"/>
    <w:rsid w:val="00996DAC"/>
    <w:rsid w:val="009A7628"/>
    <w:rsid w:val="009C2011"/>
    <w:rsid w:val="009F2302"/>
    <w:rsid w:val="00A00963"/>
    <w:rsid w:val="00A07735"/>
    <w:rsid w:val="00A1162F"/>
    <w:rsid w:val="00A53725"/>
    <w:rsid w:val="00A57BF3"/>
    <w:rsid w:val="00A96418"/>
    <w:rsid w:val="00AB2056"/>
    <w:rsid w:val="00AB4736"/>
    <w:rsid w:val="00AD167B"/>
    <w:rsid w:val="00AF6140"/>
    <w:rsid w:val="00B45CFA"/>
    <w:rsid w:val="00B61AE4"/>
    <w:rsid w:val="00B711C3"/>
    <w:rsid w:val="00BA2625"/>
    <w:rsid w:val="00BC56E9"/>
    <w:rsid w:val="00C052CB"/>
    <w:rsid w:val="00C313F2"/>
    <w:rsid w:val="00C4092E"/>
    <w:rsid w:val="00C409FB"/>
    <w:rsid w:val="00C463C6"/>
    <w:rsid w:val="00C535E8"/>
    <w:rsid w:val="00C6543B"/>
    <w:rsid w:val="00C6560C"/>
    <w:rsid w:val="00C712DC"/>
    <w:rsid w:val="00C826A8"/>
    <w:rsid w:val="00C839EE"/>
    <w:rsid w:val="00C91AC2"/>
    <w:rsid w:val="00C929DA"/>
    <w:rsid w:val="00C96775"/>
    <w:rsid w:val="00CA4C2C"/>
    <w:rsid w:val="00CB0762"/>
    <w:rsid w:val="00CB5205"/>
    <w:rsid w:val="00CC57B7"/>
    <w:rsid w:val="00CD32CE"/>
    <w:rsid w:val="00CE72F4"/>
    <w:rsid w:val="00D02EB7"/>
    <w:rsid w:val="00D049D0"/>
    <w:rsid w:val="00D31299"/>
    <w:rsid w:val="00D375CA"/>
    <w:rsid w:val="00D7108D"/>
    <w:rsid w:val="00D75051"/>
    <w:rsid w:val="00D84C0F"/>
    <w:rsid w:val="00D906EA"/>
    <w:rsid w:val="00D93114"/>
    <w:rsid w:val="00E04631"/>
    <w:rsid w:val="00E12527"/>
    <w:rsid w:val="00E35FB4"/>
    <w:rsid w:val="00E42E39"/>
    <w:rsid w:val="00E77627"/>
    <w:rsid w:val="00E81303"/>
    <w:rsid w:val="00E854CA"/>
    <w:rsid w:val="00E85D56"/>
    <w:rsid w:val="00E9478C"/>
    <w:rsid w:val="00E9683A"/>
    <w:rsid w:val="00EC0DED"/>
    <w:rsid w:val="00EC3114"/>
    <w:rsid w:val="00ED1B21"/>
    <w:rsid w:val="00EE1D85"/>
    <w:rsid w:val="00EE6FCE"/>
    <w:rsid w:val="00F0036B"/>
    <w:rsid w:val="00F0230F"/>
    <w:rsid w:val="00F17118"/>
    <w:rsid w:val="00F24829"/>
    <w:rsid w:val="00F26BBB"/>
    <w:rsid w:val="00F30687"/>
    <w:rsid w:val="00F463BC"/>
    <w:rsid w:val="00F56259"/>
    <w:rsid w:val="00F66B53"/>
    <w:rsid w:val="00F73EA7"/>
    <w:rsid w:val="00F817A9"/>
    <w:rsid w:val="00F85A39"/>
    <w:rsid w:val="00F918EA"/>
    <w:rsid w:val="00F97B56"/>
    <w:rsid w:val="00FA6B94"/>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FCCD2"/>
  <w14:defaultImageDpi w14:val="330"/>
  <w15:docId w15:val="{EC66C198-4174-4439-8776-DEDB0726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qFormat/>
    <w:locked/>
    <w:rsid w:val="009F2302"/>
    <w:pPr>
      <w:keepNext/>
      <w:keepLines/>
      <w:numPr>
        <w:numId w:val="23"/>
      </w:numPr>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qFormat/>
    <w:locked/>
    <w:rsid w:val="00E12527"/>
    <w:pPr>
      <w:numPr>
        <w:ilvl w:val="1"/>
      </w:numPr>
      <w:pBdr>
        <w:top w:val="single" w:sz="8" w:space="3" w:color="AF272F"/>
      </w:pBdr>
      <w:spacing w:before="300"/>
      <w:outlineLvl w:val="1"/>
    </w:pPr>
    <w:rPr>
      <w:bCs w:val="0"/>
      <w:color w:val="004EA8"/>
    </w:rPr>
  </w:style>
  <w:style w:type="paragraph" w:styleId="Heading3">
    <w:name w:val="heading 3"/>
    <w:basedOn w:val="Normal"/>
    <w:next w:val="Normal"/>
    <w:link w:val="Heading3Char"/>
    <w:qFormat/>
    <w:locked/>
    <w:rsid w:val="00600EB1"/>
    <w:pPr>
      <w:numPr>
        <w:ilvl w:val="2"/>
        <w:numId w:val="23"/>
      </w:numPr>
      <w:spacing w:before="240"/>
      <w:outlineLvl w:val="2"/>
    </w:pPr>
    <w:rPr>
      <w:b/>
      <w:color w:val="000000" w:themeColor="text1"/>
      <w:sz w:val="20"/>
    </w:rPr>
  </w:style>
  <w:style w:type="paragraph" w:styleId="Heading4">
    <w:name w:val="heading 4"/>
    <w:basedOn w:val="Heading1"/>
    <w:next w:val="Normal"/>
    <w:link w:val="Heading4Char"/>
    <w:qFormat/>
    <w:locked/>
    <w:rsid w:val="00E81303"/>
    <w:pPr>
      <w:numPr>
        <w:ilvl w:val="3"/>
      </w:numPr>
      <w:tabs>
        <w:tab w:val="left" w:pos="567"/>
      </w:tabs>
      <w:spacing w:before="40" w:after="20" w:line="240" w:lineRule="auto"/>
      <w:outlineLvl w:val="3"/>
    </w:pPr>
    <w:rPr>
      <w:rFonts w:ascii="Century Gothic" w:eastAsia="Times New Roman" w:hAnsi="Century Gothic" w:cs="Times New Roman"/>
      <w:b w:val="0"/>
      <w:bCs w:val="0"/>
      <w:caps w:val="0"/>
      <w:snapToGrid w:val="0"/>
      <w:color w:val="auto"/>
      <w:kern w:val="24"/>
      <w:lang w:val="en-AU"/>
    </w:rPr>
  </w:style>
  <w:style w:type="paragraph" w:styleId="Heading5">
    <w:name w:val="heading 5"/>
    <w:basedOn w:val="Heading4"/>
    <w:next w:val="Normal"/>
    <w:link w:val="Heading5Char"/>
    <w:qFormat/>
    <w:locked/>
    <w:rsid w:val="00E81303"/>
    <w:pPr>
      <w:numPr>
        <w:ilvl w:val="4"/>
      </w:numPr>
      <w:spacing w:before="60" w:after="60"/>
      <w:outlineLvl w:val="4"/>
    </w:pPr>
  </w:style>
  <w:style w:type="paragraph" w:styleId="Heading6">
    <w:name w:val="heading 6"/>
    <w:basedOn w:val="Heading5"/>
    <w:next w:val="Normal"/>
    <w:link w:val="Heading6Char"/>
    <w:qFormat/>
    <w:locked/>
    <w:rsid w:val="00E81303"/>
    <w:pPr>
      <w:numPr>
        <w:ilvl w:val="5"/>
      </w:numPr>
      <w:outlineLvl w:val="5"/>
    </w:pPr>
    <w:rPr>
      <w:i/>
    </w:rPr>
  </w:style>
  <w:style w:type="paragraph" w:styleId="Heading7">
    <w:name w:val="heading 7"/>
    <w:basedOn w:val="Heading5"/>
    <w:next w:val="Normal"/>
    <w:link w:val="Heading7Char"/>
    <w:qFormat/>
    <w:locked/>
    <w:rsid w:val="00E81303"/>
    <w:pPr>
      <w:numPr>
        <w:ilvl w:val="6"/>
      </w:numPr>
      <w:outlineLvl w:val="6"/>
    </w:pPr>
    <w:rPr>
      <w:b/>
    </w:rPr>
  </w:style>
  <w:style w:type="paragraph" w:styleId="Heading8">
    <w:name w:val="heading 8"/>
    <w:basedOn w:val="Heading5"/>
    <w:next w:val="Normal"/>
    <w:link w:val="Heading8Char"/>
    <w:qFormat/>
    <w:locked/>
    <w:rsid w:val="00E81303"/>
    <w:pPr>
      <w:numPr>
        <w:ilvl w:val="7"/>
      </w:numPr>
      <w:outlineLvl w:val="7"/>
    </w:pPr>
    <w:rPr>
      <w:b/>
    </w:rPr>
  </w:style>
  <w:style w:type="paragraph" w:styleId="Heading9">
    <w:name w:val="heading 9"/>
    <w:basedOn w:val="Heading5"/>
    <w:next w:val="Normal"/>
    <w:link w:val="Heading9Char"/>
    <w:qFormat/>
    <w:locked/>
    <w:rsid w:val="00E81303"/>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Normal"/>
    <w:link w:val="ESHeading1Char"/>
    <w:qFormat/>
    <w:rsid w:val="00424385"/>
    <w:pPr>
      <w:spacing w:before="240" w:line="240" w:lineRule="auto"/>
      <w:outlineLvl w:val="0"/>
    </w:pPr>
    <w:rPr>
      <w:rFonts w:cstheme="minorHAnsi"/>
      <w:b/>
      <w:color w:val="004EA8"/>
      <w:sz w:val="36"/>
      <w:szCs w:val="36"/>
    </w:rPr>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424385"/>
    <w:pPr>
      <w:spacing w:before="240" w:after="120"/>
      <w:outlineLvl w:val="1"/>
    </w:pPr>
    <w:rPr>
      <w:color w:val="004EA8"/>
    </w:r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rsid w:val="00E12527"/>
    <w:rPr>
      <w:rFonts w:ascii="Arial" w:eastAsiaTheme="majorEastAsia" w:hAnsi="Arial" w:cstheme="majorBidi"/>
      <w:b/>
      <w:caps/>
      <w:color w:val="004EA8"/>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424385"/>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spacing w:before="120"/>
      <w:contextualSpacing/>
      <w:outlineLvl w:val="0"/>
    </w:pPr>
  </w:style>
  <w:style w:type="paragraph" w:customStyle="1" w:styleId="NoteLevel2">
    <w:name w:val="Note Level 2"/>
    <w:basedOn w:val="Normal"/>
    <w:uiPriority w:val="99"/>
    <w:locked/>
    <w:rsid w:val="00D84C0F"/>
    <w:pPr>
      <w:keepNext/>
      <w:spacing w:after="0"/>
      <w:contextualSpacing/>
      <w:outlineLvl w:val="1"/>
    </w:pPr>
  </w:style>
  <w:style w:type="paragraph" w:customStyle="1" w:styleId="NoteLevel3">
    <w:name w:val="Note Level 3"/>
    <w:basedOn w:val="Normal"/>
    <w:uiPriority w:val="99"/>
    <w:locked/>
    <w:rsid w:val="00D84C0F"/>
    <w:pPr>
      <w:keepNext/>
      <w:spacing w:after="0"/>
      <w:contextualSpacing/>
      <w:outlineLvl w:val="2"/>
    </w:pPr>
  </w:style>
  <w:style w:type="paragraph" w:customStyle="1" w:styleId="NoteLevel4">
    <w:name w:val="Note Level 4"/>
    <w:basedOn w:val="Normal"/>
    <w:uiPriority w:val="99"/>
    <w:locked/>
    <w:rsid w:val="00D84C0F"/>
    <w:pPr>
      <w:keepNext/>
      <w:spacing w:after="0"/>
      <w:contextualSpacing/>
      <w:outlineLvl w:val="3"/>
    </w:pPr>
  </w:style>
  <w:style w:type="paragraph" w:customStyle="1" w:styleId="NoteLevel5">
    <w:name w:val="Note Level 5"/>
    <w:basedOn w:val="Normal"/>
    <w:uiPriority w:val="99"/>
    <w:locked/>
    <w:rsid w:val="00D84C0F"/>
    <w:pPr>
      <w:keepNext/>
      <w:spacing w:after="0"/>
      <w:contextualSpacing/>
      <w:outlineLvl w:val="4"/>
    </w:pPr>
  </w:style>
  <w:style w:type="paragraph" w:customStyle="1" w:styleId="NoteLevel6">
    <w:name w:val="Note Level 6"/>
    <w:basedOn w:val="Normal"/>
    <w:uiPriority w:val="99"/>
    <w:locked/>
    <w:rsid w:val="00D84C0F"/>
    <w:pPr>
      <w:keepNext/>
      <w:spacing w:after="0"/>
      <w:contextualSpacing/>
      <w:outlineLvl w:val="5"/>
    </w:pPr>
  </w:style>
  <w:style w:type="paragraph" w:customStyle="1" w:styleId="NoteLevel7">
    <w:name w:val="Note Level 7"/>
    <w:basedOn w:val="NoteLevel5"/>
    <w:uiPriority w:val="99"/>
    <w:locked/>
    <w:rsid w:val="00D84C0F"/>
    <w:pPr>
      <w:ind w:left="3402"/>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4E1137"/>
    <w:rPr>
      <w:color w:val="004EA8"/>
      <w:sz w:val="13"/>
      <w:szCs w:val="13"/>
      <w:vertAlign w:val="superscript"/>
    </w:rPr>
  </w:style>
  <w:style w:type="paragraph" w:customStyle="1" w:styleId="ESSubheading1">
    <w:name w:val="ES_Subheading 1"/>
    <w:basedOn w:val="ESIntroParagraph"/>
    <w:qFormat/>
    <w:rsid w:val="004E1137"/>
    <w:pPr>
      <w:ind w:left="-567"/>
    </w:pPr>
    <w:rPr>
      <w:color w:val="004EA8"/>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424385"/>
    <w:pPr>
      <w:tabs>
        <w:tab w:val="right" w:leader="dot" w:pos="9346"/>
      </w:tabs>
      <w:spacing w:after="100"/>
    </w:pPr>
    <w:rPr>
      <w:b/>
      <w:color w:val="004EA8"/>
    </w:rPr>
  </w:style>
  <w:style w:type="paragraph" w:styleId="TOC2">
    <w:name w:val="toc 2"/>
    <w:basedOn w:val="Normal"/>
    <w:next w:val="Normal"/>
    <w:autoRedefine/>
    <w:uiPriority w:val="39"/>
    <w:unhideWhenUsed/>
    <w:locked/>
    <w:rsid w:val="004E1137"/>
    <w:pPr>
      <w:spacing w:after="100"/>
      <w:ind w:left="180"/>
    </w:pPr>
    <w:rPr>
      <w:color w:val="004EA8"/>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BulletsinTable">
    <w:name w:val="ES_Bullets in Table"/>
    <w:basedOn w:val="ListParagraph"/>
    <w:qFormat/>
    <w:rsid w:val="00462A06"/>
    <w:pPr>
      <w:numPr>
        <w:numId w:val="19"/>
      </w:numPr>
      <w:spacing w:after="80" w:line="240" w:lineRule="auto"/>
      <w:contextualSpacing w:val="0"/>
    </w:pPr>
    <w:rPr>
      <w:rFonts w:eastAsia="Arial" w:cs="Times New Roman"/>
      <w:color w:val="000000" w:themeColor="text1"/>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paragraph" w:customStyle="1" w:styleId="ESCoverPage">
    <w:name w:val="ES_CoverPage"/>
    <w:basedOn w:val="ESBodyText"/>
    <w:link w:val="ESCoverPageChar"/>
    <w:qFormat/>
    <w:rsid w:val="00462A06"/>
    <w:pPr>
      <w:jc w:val="right"/>
    </w:pPr>
    <w:rPr>
      <w:b/>
      <w:color w:val="004EA8"/>
      <w:sz w:val="44"/>
      <w:szCs w:val="44"/>
    </w:rPr>
  </w:style>
  <w:style w:type="character" w:customStyle="1" w:styleId="ESHeading1Char">
    <w:name w:val="ES_Heading 1 Char"/>
    <w:basedOn w:val="TitleChar"/>
    <w:link w:val="ESHeading1"/>
    <w:rsid w:val="00424385"/>
    <w:rPr>
      <w:rFonts w:ascii="Arial" w:eastAsiaTheme="majorEastAsia" w:hAnsi="Arial" w:cstheme="minorHAnsi"/>
      <w:b/>
      <w:color w:val="004EA8"/>
      <w:spacing w:val="5"/>
      <w:kern w:val="28"/>
      <w:sz w:val="36"/>
      <w:szCs w:val="36"/>
    </w:rPr>
  </w:style>
  <w:style w:type="character" w:customStyle="1" w:styleId="ESCoverPageChar">
    <w:name w:val="ES_CoverPage Char"/>
    <w:basedOn w:val="ESHeading1Char"/>
    <w:link w:val="ESCoverPage"/>
    <w:rsid w:val="00462A06"/>
    <w:rPr>
      <w:rFonts w:ascii="Arial" w:eastAsiaTheme="majorEastAsia" w:hAnsi="Arial" w:cs="Arial"/>
      <w:b/>
      <w:color w:val="004EA8"/>
      <w:spacing w:val="5"/>
      <w:kern w:val="28"/>
      <w:sz w:val="44"/>
      <w:szCs w:val="44"/>
    </w:rPr>
  </w:style>
  <w:style w:type="character" w:styleId="Hyperlink">
    <w:name w:val="Hyperlink"/>
    <w:basedOn w:val="DefaultParagraphFont"/>
    <w:uiPriority w:val="99"/>
    <w:unhideWhenUsed/>
    <w:locked/>
    <w:rsid w:val="00565437"/>
    <w:rPr>
      <w:color w:val="0000FF" w:themeColor="hyperlink"/>
      <w:u w:val="single"/>
    </w:rPr>
  </w:style>
  <w:style w:type="paragraph" w:styleId="BodyText">
    <w:name w:val="Body Text"/>
    <w:basedOn w:val="Normal"/>
    <w:link w:val="BodyTextChar"/>
    <w:locked/>
    <w:rsid w:val="00E81303"/>
    <w:pPr>
      <w:tabs>
        <w:tab w:val="left" w:pos="-720"/>
      </w:tabs>
      <w:suppressAutoHyphens/>
      <w:spacing w:before="40" w:line="240" w:lineRule="auto"/>
      <w:jc w:val="both"/>
    </w:pPr>
    <w:rPr>
      <w:rFonts w:eastAsia="Times New Roman" w:cs="Times New Roman"/>
      <w:sz w:val="22"/>
      <w:szCs w:val="20"/>
      <w:lang w:val="en-AU"/>
    </w:rPr>
  </w:style>
  <w:style w:type="character" w:customStyle="1" w:styleId="BodyTextChar">
    <w:name w:val="Body Text Char"/>
    <w:basedOn w:val="DefaultParagraphFont"/>
    <w:link w:val="BodyText"/>
    <w:rsid w:val="00E81303"/>
    <w:rPr>
      <w:rFonts w:ascii="Arial" w:eastAsia="Times New Roman" w:hAnsi="Arial" w:cs="Times New Roman"/>
      <w:sz w:val="22"/>
      <w:szCs w:val="20"/>
      <w:lang w:val="en-AU"/>
    </w:rPr>
  </w:style>
  <w:style w:type="character" w:customStyle="1" w:styleId="Heading4Char">
    <w:name w:val="Heading 4 Char"/>
    <w:basedOn w:val="DefaultParagraphFont"/>
    <w:link w:val="Heading4"/>
    <w:rsid w:val="00E81303"/>
    <w:rPr>
      <w:rFonts w:ascii="Century Gothic" w:eastAsia="Times New Roman" w:hAnsi="Century Gothic" w:cs="Times New Roman"/>
      <w:snapToGrid w:val="0"/>
      <w:kern w:val="24"/>
      <w:sz w:val="20"/>
      <w:szCs w:val="20"/>
      <w:lang w:val="en-AU"/>
    </w:rPr>
  </w:style>
  <w:style w:type="character" w:customStyle="1" w:styleId="Heading5Char">
    <w:name w:val="Heading 5 Char"/>
    <w:basedOn w:val="DefaultParagraphFont"/>
    <w:link w:val="Heading5"/>
    <w:rsid w:val="00E81303"/>
    <w:rPr>
      <w:rFonts w:ascii="Century Gothic" w:eastAsia="Times New Roman" w:hAnsi="Century Gothic" w:cs="Times New Roman"/>
      <w:snapToGrid w:val="0"/>
      <w:kern w:val="24"/>
      <w:sz w:val="20"/>
      <w:szCs w:val="20"/>
      <w:lang w:val="en-AU"/>
    </w:rPr>
  </w:style>
  <w:style w:type="character" w:customStyle="1" w:styleId="Heading6Char">
    <w:name w:val="Heading 6 Char"/>
    <w:basedOn w:val="DefaultParagraphFont"/>
    <w:link w:val="Heading6"/>
    <w:rsid w:val="00E81303"/>
    <w:rPr>
      <w:rFonts w:ascii="Century Gothic" w:eastAsia="Times New Roman" w:hAnsi="Century Gothic" w:cs="Times New Roman"/>
      <w:i/>
      <w:snapToGrid w:val="0"/>
      <w:kern w:val="24"/>
      <w:sz w:val="20"/>
      <w:szCs w:val="20"/>
      <w:lang w:val="en-AU"/>
    </w:rPr>
  </w:style>
  <w:style w:type="character" w:customStyle="1" w:styleId="Heading7Char">
    <w:name w:val="Heading 7 Char"/>
    <w:basedOn w:val="DefaultParagraphFont"/>
    <w:link w:val="Heading7"/>
    <w:rsid w:val="00E81303"/>
    <w:rPr>
      <w:rFonts w:ascii="Century Gothic" w:eastAsia="Times New Roman" w:hAnsi="Century Gothic" w:cs="Times New Roman"/>
      <w:b/>
      <w:snapToGrid w:val="0"/>
      <w:kern w:val="24"/>
      <w:sz w:val="20"/>
      <w:szCs w:val="20"/>
      <w:lang w:val="en-AU"/>
    </w:rPr>
  </w:style>
  <w:style w:type="character" w:customStyle="1" w:styleId="Heading8Char">
    <w:name w:val="Heading 8 Char"/>
    <w:basedOn w:val="DefaultParagraphFont"/>
    <w:link w:val="Heading8"/>
    <w:rsid w:val="00E81303"/>
    <w:rPr>
      <w:rFonts w:ascii="Century Gothic" w:eastAsia="Times New Roman" w:hAnsi="Century Gothic" w:cs="Times New Roman"/>
      <w:b/>
      <w:snapToGrid w:val="0"/>
      <w:kern w:val="24"/>
      <w:sz w:val="20"/>
      <w:szCs w:val="20"/>
      <w:lang w:val="en-AU"/>
    </w:rPr>
  </w:style>
  <w:style w:type="character" w:customStyle="1" w:styleId="Heading9Char">
    <w:name w:val="Heading 9 Char"/>
    <w:basedOn w:val="DefaultParagraphFont"/>
    <w:link w:val="Heading9"/>
    <w:rsid w:val="00E81303"/>
    <w:rPr>
      <w:rFonts w:ascii="Century Gothic" w:eastAsia="Times New Roman" w:hAnsi="Century Gothic" w:cs="Times New Roman"/>
      <w:b/>
      <w:snapToGrid w:val="0"/>
      <w:kern w:val="24"/>
      <w:sz w:val="20"/>
      <w:szCs w:val="20"/>
      <w:lang w:val="en-AU"/>
    </w:rPr>
  </w:style>
  <w:style w:type="table" w:customStyle="1" w:styleId="TableGrid11">
    <w:name w:val="Table Grid11"/>
    <w:basedOn w:val="TableNormal"/>
    <w:next w:val="TableGrid"/>
    <w:uiPriority w:val="39"/>
    <w:rsid w:val="003F0CA8"/>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Level3">
    <w:name w:val="Normal Text Level 3"/>
    <w:basedOn w:val="Normal"/>
    <w:link w:val="NormalTextLevel3Char"/>
    <w:qFormat/>
    <w:rsid w:val="00060044"/>
    <w:pPr>
      <w:spacing w:after="200" w:line="276" w:lineRule="auto"/>
      <w:ind w:left="709" w:firstLine="11"/>
      <w:jc w:val="both"/>
    </w:pPr>
    <w:rPr>
      <w:rFonts w:eastAsiaTheme="minorHAnsi"/>
      <w:sz w:val="22"/>
      <w:szCs w:val="22"/>
      <w:lang w:val="en-AU"/>
    </w:rPr>
  </w:style>
  <w:style w:type="character" w:customStyle="1" w:styleId="NormalTextLevel3Char">
    <w:name w:val="Normal Text Level 3 Char"/>
    <w:basedOn w:val="DefaultParagraphFont"/>
    <w:link w:val="NormalTextLevel3"/>
    <w:rsid w:val="00060044"/>
    <w:rPr>
      <w:rFonts w:ascii="Arial" w:eastAsiaTheme="minorHAnsi" w:hAnsi="Arial" w:cs="Arial"/>
      <w:sz w:val="22"/>
      <w:szCs w:val="22"/>
      <w:lang w:val="en-AU"/>
    </w:rPr>
  </w:style>
  <w:style w:type="paragraph" w:customStyle="1" w:styleId="OHSAdvbulleted">
    <w:name w:val="OHS Adv bulleted"/>
    <w:basedOn w:val="Normal"/>
    <w:rsid w:val="00A1162F"/>
    <w:pPr>
      <w:numPr>
        <w:numId w:val="41"/>
      </w:numPr>
      <w:spacing w:before="120" w:after="0" w:line="240" w:lineRule="auto"/>
    </w:pPr>
    <w:rPr>
      <w:rFonts w:eastAsia="Times New Roman" w:cs="Times New Roman"/>
      <w:sz w:val="20"/>
      <w:szCs w:val="20"/>
      <w:lang w:val="en-AU" w:eastAsia="en-AU"/>
    </w:rPr>
  </w:style>
  <w:style w:type="character" w:styleId="FollowedHyperlink">
    <w:name w:val="FollowedHyperlink"/>
    <w:basedOn w:val="DefaultParagraphFont"/>
    <w:uiPriority w:val="99"/>
    <w:semiHidden/>
    <w:unhideWhenUsed/>
    <w:locked/>
    <w:rsid w:val="008B73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14529">
      <w:bodyDiv w:val="1"/>
      <w:marLeft w:val="0"/>
      <w:marRight w:val="0"/>
      <w:marTop w:val="0"/>
      <w:marBottom w:val="0"/>
      <w:divBdr>
        <w:top w:val="none" w:sz="0" w:space="0" w:color="auto"/>
        <w:left w:val="none" w:sz="0" w:space="0" w:color="auto"/>
        <w:bottom w:val="none" w:sz="0" w:space="0" w:color="auto"/>
        <w:right w:val="none" w:sz="0" w:space="0" w:color="auto"/>
      </w:divBdr>
    </w:div>
    <w:div w:id="884294598">
      <w:bodyDiv w:val="1"/>
      <w:marLeft w:val="0"/>
      <w:marRight w:val="0"/>
      <w:marTop w:val="0"/>
      <w:marBottom w:val="0"/>
      <w:divBdr>
        <w:top w:val="none" w:sz="0" w:space="0" w:color="auto"/>
        <w:left w:val="none" w:sz="0" w:space="0" w:color="auto"/>
        <w:bottom w:val="none" w:sz="0" w:space="0" w:color="auto"/>
        <w:right w:val="none" w:sz="0" w:space="0" w:color="auto"/>
      </w:divBdr>
    </w:div>
    <w:div w:id="1046026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education.vic.gov.au/school/principals/management/Pages/definedohsterms.aspx" TargetMode="External"/><Relationship Id="rId26" Type="http://schemas.openxmlformats.org/officeDocument/2006/relationships/hyperlink" Target="http://www.education.vic.gov.au/school/principals/management/Pages/definedohsterms.aspx" TargetMode="External"/><Relationship Id="rId3" Type="http://schemas.openxmlformats.org/officeDocument/2006/relationships/customXml" Target="../customXml/item3.xml"/><Relationship Id="rId21" Type="http://schemas.openxmlformats.org/officeDocument/2006/relationships/hyperlink" Target="http://www.education.vic.gov.au/school/principals/management/Pages/definedohsterms.aspx"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education.vic.gov.au/school/principals/management/Pages/definedohsterms.aspx" TargetMode="External"/><Relationship Id="rId25" Type="http://schemas.openxmlformats.org/officeDocument/2006/relationships/hyperlink" Target="http://www.education.vic.gov.au/school/principals/management/Pages/definedohsterms.aspx" TargetMode="External"/><Relationship Id="rId33" Type="http://schemas.openxmlformats.org/officeDocument/2006/relationships/hyperlink" Target="mailto:safety@edumail.vic.gov.au" TargetMode="External"/><Relationship Id="rId2" Type="http://schemas.openxmlformats.org/officeDocument/2006/relationships/customXml" Target="../customXml/item2.xml"/><Relationship Id="rId16" Type="http://schemas.openxmlformats.org/officeDocument/2006/relationships/hyperlink" Target="http://www.education.vic.gov.au/school/principals/management/Pages/definedohsterms.aspx" TargetMode="External"/><Relationship Id="rId20" Type="http://schemas.openxmlformats.org/officeDocument/2006/relationships/hyperlink" Target="http://www.education.vic.gov.au/school/principals/management/Pages/definedohsterms.aspx" TargetMode="External"/><Relationship Id="rId29" Type="http://schemas.openxmlformats.org/officeDocument/2006/relationships/hyperlink" Target="http://www.education.vic.gov.au/school/principals/management/Pages/definedohsterm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education.vic.gov.au/school/principals/management/Pages/definedohsterms.aspx" TargetMode="External"/><Relationship Id="rId32" Type="http://schemas.openxmlformats.org/officeDocument/2006/relationships/hyperlink" Target="http://hcis.safeworkaustralia.gov.au/" TargetMode="External"/><Relationship Id="rId5" Type="http://schemas.openxmlformats.org/officeDocument/2006/relationships/numbering" Target="numbering.xml"/><Relationship Id="rId15" Type="http://schemas.openxmlformats.org/officeDocument/2006/relationships/hyperlink" Target="http://www.education.vic.gov.au/school/principals/management/Pages/definedohsterms.aspx" TargetMode="External"/><Relationship Id="rId23" Type="http://schemas.openxmlformats.org/officeDocument/2006/relationships/hyperlink" Target="http://www.education.vic.gov.au/school/principals/management/Pages/definedohsterms.aspx" TargetMode="External"/><Relationship Id="rId28" Type="http://schemas.openxmlformats.org/officeDocument/2006/relationships/hyperlink" Target="http://hcis.safeworkaustralia.gov.a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ducation.vic.gov.au/school/principals/management/Pages/definedohsterms.aspx" TargetMode="External"/><Relationship Id="rId31" Type="http://schemas.openxmlformats.org/officeDocument/2006/relationships/hyperlink" Target="http://www.education.vic.gov.au/hrweb/safetyhw/Pages/definedohsterm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dugate.eduweb.vic.gov.au/Services/HR/Pages/ChemwatchMSDSdb.aspx" TargetMode="External"/><Relationship Id="rId27" Type="http://schemas.openxmlformats.org/officeDocument/2006/relationships/hyperlink" Target="https://www.education.vic.gov.au/hrweb/safetyhw/Pages/definedohsterms.aspx" TargetMode="External"/><Relationship Id="rId30" Type="http://schemas.openxmlformats.org/officeDocument/2006/relationships/hyperlink" Target="http://www.education.vic.gov.au/school/principals/management/Pages/definedohsterms.aspx"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115</Value>
      <Value>120</Value>
    </TaxCatchAll>
    <DEECD_Publisher xmlns="http://schemas.microsoft.com/sharepoint/v3">DET</DEECD_Publisher>
    <DEECD_Expired xmlns="http://schemas.microsoft.com/sharepoint/v3">false</DEECD_Expired>
    <DEECD_Keywords xmlns="http://schemas.microsoft.com/sharepoint/v3">ohs, safety, wellbeing,health, oh&amp;s, chemcial, high, risk, assessment, ohsms</DEECD_Keywords>
    <PublishingExpirationDate xmlns="http://schemas.microsoft.com/sharepoint/v3" xsi:nil="true"/>
    <DEECD_Description xmlns="http://schemas.microsoft.com/sharepoint/v3">Procedure</DEECD_Description>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794BB3-50ED-45B0-821C-EE82925321B4}"/>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89AF4B15-4DC9-49BB-BDB5-87D416FF94B2}"/>
</file>

<file path=docProps/app.xml><?xml version="1.0" encoding="utf-8"?>
<Properties xmlns="http://schemas.openxmlformats.org/officeDocument/2006/extended-properties" xmlns:vt="http://schemas.openxmlformats.org/officeDocument/2006/docPropsVTypes">
  <Template>Normal</Template>
  <TotalTime>106</TotalTime>
  <Pages>9</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OHS Purchasing Procedure</vt:lpstr>
    </vt:vector>
  </TitlesOfParts>
  <Company>DET</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Management Procedure</dc:title>
  <dc:creator>Fournie, Kara A</dc:creator>
  <cp:lastModifiedBy>Algefski, Grace G</cp:lastModifiedBy>
  <cp:revision>4</cp:revision>
  <cp:lastPrinted>2016-07-12T02:51:00Z</cp:lastPrinted>
  <dcterms:created xsi:type="dcterms:W3CDTF">2018-07-09T03:37:00Z</dcterms:created>
  <dcterms:modified xsi:type="dcterms:W3CDTF">2018-10-31T01:55:00Z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{44b1dd1e-e057-4af2-a90a-cea13b1c45a4}</vt:lpwstr>
  </property>
  <property fmtid="{D5CDD505-2E9C-101B-9397-08002B2CF9AE}" pid="10" name="RecordPoint_ActiveItemWebId">
    <vt:lpwstr>{a0ad64d4-f003-46df-ae49-727cfc12b64c}</vt:lpwstr>
  </property>
  <property fmtid="{D5CDD505-2E9C-101B-9397-08002B2CF9AE}" pid="11" name="RecordPoint_SubmissionDate">
    <vt:lpwstr/>
  </property>
  <property fmtid="{D5CDD505-2E9C-101B-9397-08002B2CF9AE}" pid="12" name="RecordPoint_RecordNumberSubmitted">
    <vt:lpwstr>R0000897318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2017-07-24T10:04:19.6824312+10:00</vt:lpwstr>
  </property>
  <property fmtid="{D5CDD505-2E9C-101B-9397-08002B2CF9AE}" pid="16" name="DEECD_Author">
    <vt:lpwstr>120;#HRWeb|4e014723-a4da-42a2-b679-c90ea77e3371</vt:lpwstr>
  </property>
  <property fmtid="{D5CDD505-2E9C-101B-9397-08002B2CF9AE}" pid="17" name="DEECD_SubjectCategory">
    <vt:lpwstr/>
  </property>
  <property fmtid="{D5CDD505-2E9C-101B-9397-08002B2CF9AE}" pid="18" name="Order">
    <vt:r8>1479000</vt:r8>
  </property>
  <property fmtid="{D5CDD505-2E9C-101B-9397-08002B2CF9AE}" pid="19" name="xd_Signature">
    <vt:bool>false</vt:bool>
  </property>
  <property fmtid="{D5CDD505-2E9C-101B-9397-08002B2CF9AE}" pid="20" name="xd_ProgID">
    <vt:lpwstr/>
  </property>
  <property fmtid="{D5CDD505-2E9C-101B-9397-08002B2CF9AE}" pid="21" name="DEECD_ItemType">
    <vt:lpwstr>115;#Document|82a2edb4-a4c4-40b1-b05a-5fe52d42e4c4</vt:lpwstr>
  </property>
  <property fmtid="{D5CDD505-2E9C-101B-9397-08002B2CF9AE}" pid="22" name="TemplateUrl">
    <vt:lpwstr/>
  </property>
  <property fmtid="{D5CDD505-2E9C-101B-9397-08002B2CF9AE}" pid="23" name="DEECD_Audience">
    <vt:lpwstr>118;#Principals|a4f56333-bce8-49bd-95df-bc27ddd10ec3</vt:lpwstr>
  </property>
</Properties>
</file>