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96" w:rsidRDefault="00335396" w:rsidP="006A7436">
      <w:pPr>
        <w:ind w:left="-426" w:hanging="284"/>
      </w:pPr>
      <w:bookmarkStart w:id="0" w:name="_GoBack"/>
      <w:bookmarkEnd w:id="0"/>
    </w:p>
    <w:p w:rsidR="006A7436" w:rsidRPr="00C703AF" w:rsidRDefault="00752F56" w:rsidP="000517AF">
      <w:pPr>
        <w:pStyle w:val="ESCoverPage"/>
        <w:spacing w:before="60" w:after="60" w:line="276" w:lineRule="auto"/>
        <w:ind w:left="284"/>
        <w:jc w:val="left"/>
      </w:pPr>
      <w:r>
        <w:t xml:space="preserve">Workers’ Compensation </w:t>
      </w:r>
      <w:r w:rsidR="00420BD3">
        <w:t>One-Day</w:t>
      </w:r>
      <w:r>
        <w:t xml:space="preserve"> Course</w:t>
      </w:r>
    </w:p>
    <w:p w:rsidR="006A7436" w:rsidRPr="00167F39" w:rsidRDefault="00752F56" w:rsidP="000517AF">
      <w:pPr>
        <w:spacing w:before="60" w:after="60" w:line="276" w:lineRule="auto"/>
        <w:ind w:firstLine="284"/>
        <w:rPr>
          <w:rFonts w:ascii="Arial" w:hAnsi="Arial" w:cs="Arial"/>
          <w:b/>
          <w:color w:val="2E74B5" w:themeColor="accent1" w:themeShade="BF"/>
          <w:spacing w:val="-3"/>
          <w:sz w:val="46"/>
        </w:rPr>
      </w:pPr>
      <w:r>
        <w:rPr>
          <w:rFonts w:ascii="Arial" w:hAnsi="Arial" w:cs="Arial"/>
          <w:b/>
          <w:color w:val="2E74B5" w:themeColor="accent1" w:themeShade="BF"/>
          <w:spacing w:val="-11"/>
          <w:sz w:val="46"/>
        </w:rPr>
        <w:t>One</w:t>
      </w:r>
      <w:r w:rsidR="000F66D0" w:rsidRPr="00167F39">
        <w:rPr>
          <w:rFonts w:ascii="Arial" w:hAnsi="Arial" w:cs="Arial"/>
          <w:b/>
          <w:color w:val="2E74B5" w:themeColor="accent1" w:themeShade="BF"/>
          <w:spacing w:val="-11"/>
          <w:sz w:val="46"/>
        </w:rPr>
        <w:t>-d</w:t>
      </w:r>
      <w:r w:rsidR="006A7436" w:rsidRPr="00167F39">
        <w:rPr>
          <w:rFonts w:ascii="Arial" w:hAnsi="Arial" w:cs="Arial"/>
          <w:b/>
          <w:color w:val="2E74B5" w:themeColor="accent1" w:themeShade="BF"/>
          <w:spacing w:val="-11"/>
          <w:sz w:val="46"/>
        </w:rPr>
        <w:t xml:space="preserve">ay </w:t>
      </w:r>
      <w:r w:rsidR="000F66D0" w:rsidRPr="00167F39">
        <w:rPr>
          <w:rFonts w:ascii="Arial" w:hAnsi="Arial" w:cs="Arial"/>
          <w:b/>
          <w:color w:val="2E74B5" w:themeColor="accent1" w:themeShade="BF"/>
          <w:spacing w:val="-3"/>
          <w:sz w:val="46"/>
        </w:rPr>
        <w:t>c</w:t>
      </w:r>
      <w:r w:rsidR="00C703AF" w:rsidRPr="00167F39">
        <w:rPr>
          <w:rFonts w:ascii="Arial" w:hAnsi="Arial" w:cs="Arial"/>
          <w:b/>
          <w:color w:val="2E74B5" w:themeColor="accent1" w:themeShade="BF"/>
          <w:spacing w:val="-3"/>
          <w:sz w:val="46"/>
        </w:rPr>
        <w:t>ourse</w:t>
      </w:r>
      <w:r w:rsidR="006A7436" w:rsidRPr="00167F39">
        <w:rPr>
          <w:rFonts w:ascii="Arial" w:hAnsi="Arial" w:cs="Arial"/>
          <w:b/>
          <w:color w:val="2E74B5" w:themeColor="accent1" w:themeShade="BF"/>
          <w:spacing w:val="-3"/>
          <w:sz w:val="46"/>
        </w:rPr>
        <w:t xml:space="preserve"> for Term </w:t>
      </w:r>
      <w:r w:rsidR="00BA2D72">
        <w:rPr>
          <w:rFonts w:ascii="Arial" w:hAnsi="Arial" w:cs="Arial"/>
          <w:b/>
          <w:color w:val="2E74B5" w:themeColor="accent1" w:themeShade="BF"/>
          <w:spacing w:val="-3"/>
          <w:sz w:val="46"/>
        </w:rPr>
        <w:t>2</w:t>
      </w:r>
      <w:r w:rsidR="00E221CA">
        <w:rPr>
          <w:rFonts w:ascii="Arial" w:hAnsi="Arial" w:cs="Arial"/>
          <w:b/>
          <w:color w:val="2E74B5" w:themeColor="accent1" w:themeShade="BF"/>
          <w:spacing w:val="-3"/>
          <w:sz w:val="46"/>
        </w:rPr>
        <w:t xml:space="preserve"> 2020</w:t>
      </w:r>
      <w:r w:rsidR="006A7436" w:rsidRPr="00167F39">
        <w:rPr>
          <w:rFonts w:ascii="Arial" w:hAnsi="Arial" w:cs="Arial"/>
          <w:b/>
          <w:color w:val="2E74B5" w:themeColor="accent1" w:themeShade="BF"/>
          <w:spacing w:val="-3"/>
          <w:sz w:val="46"/>
        </w:rPr>
        <w:t xml:space="preserve"> </w:t>
      </w:r>
    </w:p>
    <w:p w:rsidR="006A7436" w:rsidRDefault="006A7436" w:rsidP="00C703AF">
      <w:pPr>
        <w:pStyle w:val="BodyText"/>
        <w:spacing w:before="120" w:after="120"/>
        <w:ind w:left="284" w:right="323"/>
        <w:rPr>
          <w:rFonts w:ascii="Arial" w:hAnsi="Arial" w:cs="Arial"/>
        </w:rPr>
      </w:pPr>
      <w:r w:rsidRPr="003C4828">
        <w:rPr>
          <w:rFonts w:ascii="Arial" w:hAnsi="Arial" w:cs="Arial"/>
          <w:sz w:val="22"/>
          <w:szCs w:val="22"/>
        </w:rPr>
        <w:t xml:space="preserve">All sessions are full day workshops starting at </w:t>
      </w:r>
      <w:r w:rsidR="006C193D">
        <w:rPr>
          <w:rFonts w:ascii="Arial" w:hAnsi="Arial" w:cs="Arial"/>
          <w:sz w:val="22"/>
          <w:szCs w:val="22"/>
        </w:rPr>
        <w:t>9:</w:t>
      </w:r>
      <w:r w:rsidRPr="003C4828">
        <w:rPr>
          <w:rFonts w:ascii="Arial" w:hAnsi="Arial" w:cs="Arial"/>
          <w:sz w:val="22"/>
          <w:szCs w:val="22"/>
        </w:rPr>
        <w:t>00am a</w:t>
      </w:r>
      <w:r w:rsidR="006C193D">
        <w:rPr>
          <w:rFonts w:ascii="Arial" w:hAnsi="Arial" w:cs="Arial"/>
          <w:sz w:val="22"/>
          <w:szCs w:val="22"/>
        </w:rPr>
        <w:t>nd finishing approximately at 4:</w:t>
      </w:r>
      <w:r w:rsidRPr="003C4828">
        <w:rPr>
          <w:rFonts w:ascii="Arial" w:hAnsi="Arial" w:cs="Arial"/>
          <w:sz w:val="22"/>
          <w:szCs w:val="22"/>
        </w:rPr>
        <w:t xml:space="preserve">00pm. </w:t>
      </w:r>
      <w:r w:rsidR="006C193D">
        <w:rPr>
          <w:rFonts w:ascii="Arial" w:hAnsi="Arial" w:cs="Arial"/>
          <w:sz w:val="22"/>
          <w:szCs w:val="22"/>
        </w:rPr>
        <w:t>Morning tea and l</w:t>
      </w:r>
      <w:r w:rsidRPr="003C4828">
        <w:rPr>
          <w:rFonts w:ascii="Arial" w:hAnsi="Arial" w:cs="Arial"/>
          <w:sz w:val="22"/>
          <w:szCs w:val="22"/>
        </w:rPr>
        <w:t>unch will be provided. You are welcome to register for a session outside of your region if this is more suitable</w:t>
      </w:r>
      <w:r w:rsidRPr="006A7436">
        <w:rPr>
          <w:rFonts w:ascii="Arial" w:hAnsi="Arial" w:cs="Arial"/>
        </w:rPr>
        <w:t>.</w:t>
      </w:r>
    </w:p>
    <w:p w:rsidR="003C4828" w:rsidRPr="000F66D0" w:rsidRDefault="000F66D0" w:rsidP="00C703AF">
      <w:pPr>
        <w:pStyle w:val="NormalWeb"/>
        <w:spacing w:before="240" w:beforeAutospacing="0" w:after="120" w:afterAutospacing="0" w:line="276" w:lineRule="auto"/>
        <w:ind w:firstLine="284"/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About the program</w:t>
      </w:r>
    </w:p>
    <w:p w:rsidR="00752F56" w:rsidRPr="00752F56" w:rsidRDefault="00752F56" w:rsidP="00752F56">
      <w:pPr>
        <w:ind w:left="284"/>
        <w:rPr>
          <w:rFonts w:ascii="Arial" w:hAnsi="Arial" w:cs="Arial"/>
        </w:rPr>
      </w:pPr>
      <w:r w:rsidRPr="00752F56">
        <w:rPr>
          <w:rFonts w:ascii="Arial" w:hAnsi="Arial" w:cs="Arial"/>
          <w:bCs/>
        </w:rPr>
        <w:t>The session will provide you with the key information needed to proactively manage a Worker’s Compensation claim. There are many elements to managing a claim and each role within the scheme plays a different part to ac</w:t>
      </w:r>
      <w:r>
        <w:rPr>
          <w:rFonts w:ascii="Arial" w:hAnsi="Arial" w:cs="Arial"/>
          <w:bCs/>
        </w:rPr>
        <w:t xml:space="preserve">hieve an early return to work. </w:t>
      </w:r>
      <w:r w:rsidRPr="00752F56">
        <w:rPr>
          <w:rFonts w:ascii="Arial" w:hAnsi="Arial" w:cs="Arial"/>
          <w:bCs/>
        </w:rPr>
        <w:t xml:space="preserve">This is a great </w:t>
      </w:r>
      <w:r>
        <w:rPr>
          <w:rFonts w:ascii="Arial" w:hAnsi="Arial" w:cs="Arial"/>
          <w:bCs/>
        </w:rPr>
        <w:t xml:space="preserve">short </w:t>
      </w:r>
      <w:r w:rsidRPr="00752F56">
        <w:rPr>
          <w:rFonts w:ascii="Arial" w:hAnsi="Arial" w:cs="Arial"/>
          <w:bCs/>
        </w:rPr>
        <w:t xml:space="preserve">course for anyone new to claims management, anyone who has received a new claim for the first time or as a refresher for experienced staff. </w:t>
      </w:r>
    </w:p>
    <w:p w:rsidR="00752F56" w:rsidRPr="00752F56" w:rsidRDefault="00752F56" w:rsidP="00752F56">
      <w:pPr>
        <w:ind w:left="284"/>
        <w:rPr>
          <w:rFonts w:ascii="Arial" w:hAnsi="Arial" w:cs="Arial"/>
        </w:rPr>
      </w:pPr>
      <w:r w:rsidRPr="00752F56">
        <w:rPr>
          <w:rFonts w:ascii="Arial" w:hAnsi="Arial" w:cs="Arial"/>
          <w:bCs/>
        </w:rPr>
        <w:t>The one-day session will cover:</w:t>
      </w:r>
    </w:p>
    <w:p w:rsidR="00752F56" w:rsidRPr="00752F56" w:rsidRDefault="00752F56" w:rsidP="00752F56">
      <w:pPr>
        <w:pStyle w:val="ListParagraph"/>
        <w:numPr>
          <w:ilvl w:val="0"/>
          <w:numId w:val="2"/>
        </w:numPr>
        <w:ind w:left="567" w:firstLine="283"/>
        <w:rPr>
          <w:rFonts w:ascii="Arial" w:hAnsi="Arial" w:cs="Arial"/>
        </w:rPr>
      </w:pPr>
      <w:r w:rsidRPr="00752F56">
        <w:rPr>
          <w:rFonts w:ascii="Arial" w:hAnsi="Arial" w:cs="Arial"/>
          <w:bCs/>
        </w:rPr>
        <w:t>Introduction to claims, including policy and procedures</w:t>
      </w:r>
    </w:p>
    <w:p w:rsidR="00752F56" w:rsidRPr="00752F56" w:rsidRDefault="00752F56" w:rsidP="00752F56">
      <w:pPr>
        <w:pStyle w:val="ListParagraph"/>
        <w:numPr>
          <w:ilvl w:val="0"/>
          <w:numId w:val="2"/>
        </w:numPr>
        <w:ind w:left="567" w:firstLine="283"/>
        <w:rPr>
          <w:rFonts w:ascii="Arial" w:hAnsi="Arial" w:cs="Arial"/>
        </w:rPr>
      </w:pPr>
      <w:r w:rsidRPr="00752F56">
        <w:rPr>
          <w:rFonts w:ascii="Arial" w:hAnsi="Arial" w:cs="Arial"/>
          <w:bCs/>
        </w:rPr>
        <w:t xml:space="preserve">Return to Work, including identifying suitable duties </w:t>
      </w:r>
    </w:p>
    <w:p w:rsidR="00752F56" w:rsidRPr="00752F56" w:rsidRDefault="00752F56" w:rsidP="00752F56">
      <w:pPr>
        <w:pStyle w:val="ListParagraph"/>
        <w:numPr>
          <w:ilvl w:val="0"/>
          <w:numId w:val="2"/>
        </w:numPr>
        <w:ind w:left="567" w:firstLine="283"/>
        <w:rPr>
          <w:rFonts w:ascii="Arial" w:hAnsi="Arial" w:cs="Arial"/>
        </w:rPr>
      </w:pPr>
      <w:r>
        <w:rPr>
          <w:rFonts w:ascii="Arial" w:hAnsi="Arial" w:cs="Arial"/>
          <w:bCs/>
        </w:rPr>
        <w:t>The importance of p</w:t>
      </w:r>
      <w:r w:rsidRPr="00752F56">
        <w:rPr>
          <w:rFonts w:ascii="Arial" w:hAnsi="Arial" w:cs="Arial"/>
          <w:bCs/>
        </w:rPr>
        <w:t>lanning, consulting and communication</w:t>
      </w:r>
    </w:p>
    <w:p w:rsidR="00752F56" w:rsidRPr="00752F56" w:rsidRDefault="00752F56" w:rsidP="00752F56">
      <w:pPr>
        <w:pStyle w:val="ListParagraph"/>
        <w:numPr>
          <w:ilvl w:val="0"/>
          <w:numId w:val="2"/>
        </w:numPr>
        <w:ind w:left="567" w:firstLine="283"/>
        <w:rPr>
          <w:rFonts w:ascii="Arial" w:hAnsi="Arial" w:cs="Arial"/>
        </w:rPr>
      </w:pPr>
      <w:r w:rsidRPr="00752F56">
        <w:rPr>
          <w:rFonts w:ascii="Arial" w:hAnsi="Arial" w:cs="Arial"/>
          <w:bCs/>
        </w:rPr>
        <w:t>Occupational Rehabilitation Services</w:t>
      </w:r>
    </w:p>
    <w:p w:rsidR="003C4828" w:rsidRPr="000F66D0" w:rsidRDefault="003C4828" w:rsidP="00C703AF">
      <w:pPr>
        <w:pStyle w:val="NormalWeb"/>
        <w:spacing w:before="240" w:beforeAutospacing="0" w:after="120" w:afterAutospacing="0" w:line="276" w:lineRule="auto"/>
        <w:ind w:firstLine="284"/>
        <w:rPr>
          <w:rFonts w:ascii="Arial" w:hAnsi="Arial" w:cs="Arial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W</w:t>
      </w:r>
      <w:r w:rsidR="000F66D0"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ho can attend</w:t>
      </w:r>
    </w:p>
    <w:p w:rsidR="003C4828" w:rsidRPr="003C4828" w:rsidRDefault="003C4828" w:rsidP="00C703AF">
      <w:pPr>
        <w:pStyle w:val="NormalWeb"/>
        <w:spacing w:before="12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3C48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The program is open to Department of Education and Training (DET) employees who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have been</w:t>
      </w:r>
      <w:r w:rsidRPr="003C48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appointed by Workplace Managers as the </w:t>
      </w:r>
      <w:r w:rsidRPr="003C482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Return to Work Coordinators</w:t>
      </w:r>
      <w:r w:rsidR="0064036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and /or manage workers’ compensation claims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3C4828" w:rsidRPr="000F66D0" w:rsidRDefault="000F66D0" w:rsidP="00C703AF">
      <w:pPr>
        <w:pStyle w:val="NormalWeb"/>
        <w:spacing w:before="240" w:beforeAutospacing="0" w:after="120" w:afterAutospacing="0"/>
        <w:ind w:firstLine="284"/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Enrolment</w:t>
      </w:r>
    </w:p>
    <w:p w:rsidR="003C4828" w:rsidRPr="003C4828" w:rsidRDefault="003C4828" w:rsidP="00C703AF">
      <w:pPr>
        <w:pStyle w:val="NormalWeb"/>
        <w:spacing w:before="48" w:beforeAutospacing="0" w:after="0" w:afterAutospacing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Region and location. The hyperlink will open </w:t>
      </w:r>
      <w:r w:rsidR="006C193D">
        <w:rPr>
          <w:rFonts w:ascii="Arial" w:hAnsi="Arial" w:cs="Arial"/>
          <w:sz w:val="22"/>
          <w:szCs w:val="22"/>
        </w:rPr>
        <w:t>directly to your eduPay login. Once logged in you will then be</w:t>
      </w:r>
      <w:r w:rsidR="00C703AF">
        <w:rPr>
          <w:rFonts w:ascii="Arial" w:hAnsi="Arial" w:cs="Arial"/>
          <w:sz w:val="22"/>
          <w:szCs w:val="22"/>
        </w:rPr>
        <w:t xml:space="preserve"> </w:t>
      </w:r>
      <w:r w:rsidR="006C193D">
        <w:rPr>
          <w:rFonts w:ascii="Arial" w:hAnsi="Arial" w:cs="Arial"/>
          <w:sz w:val="22"/>
          <w:szCs w:val="22"/>
        </w:rPr>
        <w:t xml:space="preserve">automatically directed to the </w:t>
      </w:r>
      <w:r w:rsidR="0085315B">
        <w:rPr>
          <w:rFonts w:ascii="Arial" w:hAnsi="Arial" w:cs="Arial"/>
          <w:sz w:val="22"/>
          <w:szCs w:val="22"/>
        </w:rPr>
        <w:t>LearnED</w:t>
      </w:r>
      <w:r>
        <w:rPr>
          <w:rFonts w:ascii="Arial" w:hAnsi="Arial" w:cs="Arial"/>
          <w:sz w:val="22"/>
          <w:szCs w:val="22"/>
        </w:rPr>
        <w:t xml:space="preserve"> booking, allowing you to register for the training.</w:t>
      </w:r>
      <w:r w:rsidR="0085315B">
        <w:rPr>
          <w:rFonts w:ascii="Arial" w:hAnsi="Arial" w:cs="Arial"/>
          <w:sz w:val="22"/>
          <w:szCs w:val="22"/>
        </w:rPr>
        <w:t xml:space="preserve"> Please note the registration will be forwarded to your Principal or Manager for approval.</w:t>
      </w:r>
    </w:p>
    <w:p w:rsidR="00167F39" w:rsidRPr="00F009C2" w:rsidRDefault="00167F39" w:rsidP="006A7436">
      <w:pPr>
        <w:pStyle w:val="BodyText"/>
        <w:rPr>
          <w:rFonts w:ascii="Arial" w:hAnsi="Arial" w:cs="Arial"/>
          <w:sz w:val="18"/>
          <w:szCs w:val="18"/>
        </w:rPr>
      </w:pPr>
    </w:p>
    <w:tbl>
      <w:tblPr>
        <w:tblW w:w="4911" w:type="pct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5188"/>
      </w:tblGrid>
      <w:tr w:rsidR="000F66D0" w:rsidRPr="000F66D0" w:rsidTr="00167F39">
        <w:trPr>
          <w:trHeight w:hRule="exact" w:val="454"/>
        </w:trPr>
        <w:tc>
          <w:tcPr>
            <w:tcW w:w="2611" w:type="pct"/>
          </w:tcPr>
          <w:p w:rsidR="00CB0C99" w:rsidRPr="000F66D0" w:rsidRDefault="00C703AF" w:rsidP="000F66D0">
            <w:pPr>
              <w:pStyle w:val="TableParagraph"/>
              <w:pBdr>
                <w:bottom w:val="single" w:sz="12" w:space="1" w:color="auto"/>
              </w:pBdr>
              <w:spacing w:line="318" w:lineRule="exact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0F66D0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C</w:t>
            </w:r>
            <w:r w:rsidR="000F66D0" w:rsidRPr="000F66D0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ourse dates Term</w:t>
            </w:r>
            <w:r w:rsidR="00CB0C99" w:rsidRPr="000F66D0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="00BA2D72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2</w:t>
            </w:r>
            <w:r w:rsidR="00E221CA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 2020</w:t>
            </w:r>
          </w:p>
          <w:p w:rsidR="00CB0C99" w:rsidRPr="000F66D0" w:rsidRDefault="00CB0C99" w:rsidP="006A7436">
            <w:pPr>
              <w:pStyle w:val="TableParagraph"/>
              <w:spacing w:line="318" w:lineRule="exact"/>
              <w:ind w:left="802" w:hanging="631"/>
              <w:rPr>
                <w:b/>
                <w:color w:val="00B0F0"/>
                <w:sz w:val="26"/>
              </w:rPr>
            </w:pPr>
          </w:p>
        </w:tc>
        <w:tc>
          <w:tcPr>
            <w:tcW w:w="2389" w:type="pct"/>
          </w:tcPr>
          <w:p w:rsidR="00CB0C99" w:rsidRPr="000F66D0" w:rsidRDefault="00CB0C99" w:rsidP="00B46ACB">
            <w:pPr>
              <w:pStyle w:val="TableParagraph"/>
              <w:pBdr>
                <w:bottom w:val="single" w:sz="12" w:space="1" w:color="auto"/>
              </w:pBdr>
              <w:rPr>
                <w:rFonts w:ascii="Times New Roman"/>
                <w:color w:val="00B0F0"/>
                <w:sz w:val="28"/>
                <w:szCs w:val="28"/>
              </w:rPr>
            </w:pPr>
          </w:p>
          <w:p w:rsidR="00CB0C99" w:rsidRPr="000F66D0" w:rsidRDefault="00CB0C99" w:rsidP="00AF4676">
            <w:pPr>
              <w:pStyle w:val="TableParagraph"/>
              <w:rPr>
                <w:rFonts w:ascii="Times New Roman"/>
                <w:color w:val="00B0F0"/>
                <w:sz w:val="24"/>
              </w:rPr>
            </w:pPr>
          </w:p>
        </w:tc>
      </w:tr>
      <w:tr w:rsidR="00167F39" w:rsidRPr="00805B6B" w:rsidTr="0085315B">
        <w:trPr>
          <w:trHeight w:hRule="exact" w:val="349"/>
        </w:trPr>
        <w:tc>
          <w:tcPr>
            <w:tcW w:w="2611" w:type="pct"/>
            <w:shd w:val="clear" w:color="auto" w:fill="FFFFFF" w:themeFill="background1"/>
          </w:tcPr>
          <w:p w:rsidR="00167F39" w:rsidRPr="00167F39" w:rsidRDefault="00167F39" w:rsidP="00B46ACB">
            <w:pPr>
              <w:pStyle w:val="TableParagraph"/>
              <w:spacing w:before="60" w:after="60"/>
              <w:rPr>
                <w:rFonts w:ascii="Arial" w:hAnsi="Arial" w:cs="Arial"/>
                <w:color w:val="2E74B5" w:themeColor="accent1" w:themeShade="BF"/>
                <w:u w:val="single"/>
              </w:rPr>
            </w:pPr>
          </w:p>
        </w:tc>
        <w:tc>
          <w:tcPr>
            <w:tcW w:w="2389" w:type="pct"/>
            <w:shd w:val="clear" w:color="auto" w:fill="FFFFFF" w:themeFill="background1"/>
          </w:tcPr>
          <w:p w:rsidR="00167F39" w:rsidRPr="00805B6B" w:rsidRDefault="00167F39" w:rsidP="00B46ACB">
            <w:pPr>
              <w:pStyle w:val="TableParagraph"/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67F39" w:rsidTr="00167F39">
        <w:trPr>
          <w:trHeight w:hRule="exact" w:val="454"/>
        </w:trPr>
        <w:tc>
          <w:tcPr>
            <w:tcW w:w="2611" w:type="pct"/>
            <w:vAlign w:val="center"/>
          </w:tcPr>
          <w:p w:rsidR="00167F39" w:rsidRPr="000F66D0" w:rsidRDefault="00167F39" w:rsidP="00167F39">
            <w:pPr>
              <w:pStyle w:val="TableParagraph"/>
              <w:spacing w:before="60" w:after="60"/>
              <w:rPr>
                <w:rFonts w:ascii="Arial" w:hAnsi="Arial" w:cs="Arial"/>
                <w:b/>
                <w:color w:val="B4292C"/>
              </w:rPr>
            </w:pPr>
            <w:r w:rsidRPr="007F7F21">
              <w:rPr>
                <w:rFonts w:ascii="Arial" w:hAnsi="Arial" w:cs="Arial"/>
                <w:b/>
                <w:color w:val="2E74B5" w:themeColor="accent1" w:themeShade="BF"/>
              </w:rPr>
              <w:t>South-Eastern Victoria Region</w:t>
            </w:r>
          </w:p>
        </w:tc>
        <w:tc>
          <w:tcPr>
            <w:tcW w:w="2389" w:type="pct"/>
            <w:vAlign w:val="center"/>
          </w:tcPr>
          <w:p w:rsidR="00167F39" w:rsidRDefault="00167F39" w:rsidP="00167F39">
            <w:pPr>
              <w:pStyle w:val="TableParagraph"/>
              <w:spacing w:before="60" w:after="60"/>
              <w:ind w:left="801" w:hanging="787"/>
              <w:rPr>
                <w:rStyle w:val="Hyperlink"/>
                <w:rFonts w:ascii="Arial" w:hAnsi="Arial" w:cs="Arial"/>
                <w:position w:val="-13"/>
              </w:rPr>
            </w:pPr>
            <w:r w:rsidRPr="007F7F21">
              <w:rPr>
                <w:rFonts w:ascii="Arial" w:hAnsi="Arial" w:cs="Arial"/>
                <w:b/>
                <w:color w:val="2E74B5" w:themeColor="accent1" w:themeShade="BF"/>
              </w:rPr>
              <w:t>South-Western Victoria Region</w:t>
            </w:r>
          </w:p>
        </w:tc>
      </w:tr>
      <w:tr w:rsidR="00640365" w:rsidTr="00167F39">
        <w:trPr>
          <w:trHeight w:hRule="exact" w:val="454"/>
        </w:trPr>
        <w:tc>
          <w:tcPr>
            <w:tcW w:w="2611" w:type="pct"/>
            <w:vAlign w:val="center"/>
          </w:tcPr>
          <w:p w:rsidR="00640365" w:rsidRPr="00E221CA" w:rsidRDefault="008F105A" w:rsidP="008E16E6">
            <w:pPr>
              <w:pStyle w:val="TableParagraph"/>
              <w:spacing w:before="60" w:after="60"/>
              <w:ind w:left="801" w:hanging="787"/>
              <w:rPr>
                <w:rStyle w:val="Hyperlink"/>
                <w:rFonts w:ascii="Arial" w:hAnsi="Arial" w:cs="Arial"/>
              </w:rPr>
            </w:pPr>
            <w:hyperlink r:id="rId7" w:history="1">
              <w:r w:rsidR="00E221CA" w:rsidRPr="003A3CD2">
                <w:rPr>
                  <w:rStyle w:val="Hyperlink"/>
                  <w:rFonts w:ascii="Arial" w:hAnsi="Arial" w:cs="Arial"/>
                </w:rPr>
                <w:t xml:space="preserve">Dandenong – </w:t>
              </w:r>
              <w:r w:rsidR="008E16E6" w:rsidRPr="003A3CD2">
                <w:rPr>
                  <w:rStyle w:val="Hyperlink"/>
                  <w:rFonts w:ascii="Arial" w:hAnsi="Arial" w:cs="Arial"/>
                </w:rPr>
                <w:t>Tuesday</w:t>
              </w:r>
              <w:r w:rsidR="00E221CA" w:rsidRPr="003A3CD2">
                <w:rPr>
                  <w:rStyle w:val="Hyperlink"/>
                  <w:rFonts w:ascii="Arial" w:hAnsi="Arial" w:cs="Arial"/>
                </w:rPr>
                <w:t xml:space="preserve"> 19 </w:t>
              </w:r>
              <w:r w:rsidR="008E16E6" w:rsidRPr="003A3CD2">
                <w:rPr>
                  <w:rStyle w:val="Hyperlink"/>
                  <w:rFonts w:ascii="Arial" w:hAnsi="Arial" w:cs="Arial"/>
                </w:rPr>
                <w:t>May</w:t>
              </w:r>
              <w:r w:rsidR="00E221CA" w:rsidRPr="003A3CD2">
                <w:rPr>
                  <w:rStyle w:val="Hyperlink"/>
                  <w:rFonts w:ascii="Arial" w:hAnsi="Arial" w:cs="Arial"/>
                </w:rPr>
                <w:t xml:space="preserve"> 2020</w:t>
              </w:r>
            </w:hyperlink>
          </w:p>
        </w:tc>
        <w:tc>
          <w:tcPr>
            <w:tcW w:w="2389" w:type="pct"/>
            <w:vAlign w:val="center"/>
          </w:tcPr>
          <w:p w:rsidR="00640365" w:rsidRDefault="008F105A" w:rsidP="00810EF0">
            <w:pPr>
              <w:pStyle w:val="TableParagraph"/>
              <w:spacing w:before="60" w:after="60"/>
              <w:ind w:left="801" w:hanging="787"/>
              <w:rPr>
                <w:rStyle w:val="Hyperlink"/>
                <w:rFonts w:ascii="Arial" w:hAnsi="Arial" w:cs="Arial"/>
                <w:position w:val="-13"/>
              </w:rPr>
            </w:pPr>
            <w:hyperlink r:id="rId8" w:history="1">
              <w:r w:rsidR="00E221CA" w:rsidRPr="003A3CD2">
                <w:rPr>
                  <w:rStyle w:val="Hyperlink"/>
                  <w:rFonts w:ascii="Arial" w:hAnsi="Arial" w:cs="Arial"/>
                </w:rPr>
                <w:t xml:space="preserve">Ballarat – </w:t>
              </w:r>
              <w:r w:rsidR="00810EF0" w:rsidRPr="003A3CD2">
                <w:rPr>
                  <w:rStyle w:val="Hyperlink"/>
                  <w:rFonts w:ascii="Arial" w:hAnsi="Arial" w:cs="Arial"/>
                </w:rPr>
                <w:t>Tuesday 28 April 2020</w:t>
              </w:r>
            </w:hyperlink>
          </w:p>
        </w:tc>
      </w:tr>
      <w:tr w:rsidR="00167F39" w:rsidTr="00167F39">
        <w:trPr>
          <w:trHeight w:hRule="exact" w:val="454"/>
        </w:trPr>
        <w:tc>
          <w:tcPr>
            <w:tcW w:w="2611" w:type="pct"/>
            <w:vAlign w:val="center"/>
          </w:tcPr>
          <w:p w:rsidR="00167F39" w:rsidRDefault="008F105A" w:rsidP="000517AF">
            <w:pPr>
              <w:pStyle w:val="TableParagraph"/>
              <w:spacing w:before="60" w:after="60"/>
              <w:ind w:left="801" w:hanging="787"/>
              <w:rPr>
                <w:b/>
                <w:color w:val="B4292C"/>
              </w:rPr>
            </w:pPr>
            <w:hyperlink r:id="rId9" w:history="1">
              <w:r w:rsidR="00810EF0" w:rsidRPr="003A3CD2">
                <w:rPr>
                  <w:rStyle w:val="Hyperlink"/>
                  <w:rFonts w:ascii="Arial" w:hAnsi="Arial" w:cs="Arial"/>
                </w:rPr>
                <w:t>Sale – Thursday 28 May 2020</w:t>
              </w:r>
            </w:hyperlink>
          </w:p>
        </w:tc>
        <w:tc>
          <w:tcPr>
            <w:tcW w:w="2389" w:type="pct"/>
            <w:vAlign w:val="center"/>
          </w:tcPr>
          <w:p w:rsidR="00167F39" w:rsidRDefault="008F105A" w:rsidP="00941FA7">
            <w:pPr>
              <w:pStyle w:val="TableParagraph"/>
              <w:spacing w:before="60" w:after="60"/>
              <w:ind w:left="801" w:hanging="787"/>
              <w:rPr>
                <w:rStyle w:val="Hyperlink"/>
                <w:rFonts w:ascii="Arial" w:hAnsi="Arial" w:cs="Arial"/>
                <w:position w:val="-13"/>
              </w:rPr>
            </w:pPr>
            <w:hyperlink r:id="rId10" w:history="1">
              <w:r w:rsidR="00810EF0" w:rsidRPr="003A3CD2">
                <w:rPr>
                  <w:rStyle w:val="Hyperlink"/>
                  <w:rFonts w:ascii="Arial" w:hAnsi="Arial" w:cs="Arial"/>
                  <w:position w:val="-13"/>
                </w:rPr>
                <w:t>Geelong – Tuesday 26 May 2020</w:t>
              </w:r>
            </w:hyperlink>
          </w:p>
        </w:tc>
      </w:tr>
      <w:tr w:rsidR="00167F39" w:rsidRPr="00805B6B" w:rsidTr="0085315B">
        <w:trPr>
          <w:trHeight w:hRule="exact" w:val="367"/>
        </w:trPr>
        <w:tc>
          <w:tcPr>
            <w:tcW w:w="2611" w:type="pct"/>
            <w:shd w:val="clear" w:color="auto" w:fill="FFFFFF" w:themeFill="background1"/>
          </w:tcPr>
          <w:p w:rsidR="00167F39" w:rsidRPr="00167F39" w:rsidRDefault="00167F39" w:rsidP="00167F39">
            <w:pPr>
              <w:pStyle w:val="TableParagraph"/>
              <w:spacing w:before="60" w:after="60"/>
              <w:rPr>
                <w:rFonts w:ascii="Arial" w:hAnsi="Arial" w:cs="Arial"/>
                <w:color w:val="2E74B5" w:themeColor="accent1" w:themeShade="BF"/>
                <w:u w:val="single"/>
              </w:rPr>
            </w:pPr>
          </w:p>
        </w:tc>
        <w:tc>
          <w:tcPr>
            <w:tcW w:w="2389" w:type="pct"/>
            <w:shd w:val="clear" w:color="auto" w:fill="FFFFFF" w:themeFill="background1"/>
          </w:tcPr>
          <w:p w:rsidR="00167F39" w:rsidRPr="00805B6B" w:rsidRDefault="00167F39" w:rsidP="00167F39">
            <w:pPr>
              <w:pStyle w:val="TableParagraph"/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167F39" w:rsidTr="00167F39">
        <w:trPr>
          <w:trHeight w:hRule="exact" w:val="454"/>
        </w:trPr>
        <w:tc>
          <w:tcPr>
            <w:tcW w:w="2611" w:type="pct"/>
            <w:vAlign w:val="center"/>
          </w:tcPr>
          <w:p w:rsidR="00167F39" w:rsidRPr="000F66D0" w:rsidRDefault="00167F39" w:rsidP="00167F39">
            <w:pPr>
              <w:pStyle w:val="TableParagraph"/>
              <w:spacing w:before="60" w:after="60"/>
              <w:rPr>
                <w:rFonts w:ascii="Arial" w:hAnsi="Arial" w:cs="Arial"/>
                <w:b/>
              </w:rPr>
            </w:pPr>
            <w:r w:rsidRPr="007F7F21">
              <w:rPr>
                <w:rFonts w:ascii="Arial" w:hAnsi="Arial" w:cs="Arial"/>
                <w:b/>
                <w:color w:val="2E74B5" w:themeColor="accent1" w:themeShade="BF"/>
              </w:rPr>
              <w:t>North-Eastern Victoria Region</w:t>
            </w:r>
          </w:p>
        </w:tc>
        <w:tc>
          <w:tcPr>
            <w:tcW w:w="2389" w:type="pct"/>
            <w:vAlign w:val="center"/>
          </w:tcPr>
          <w:p w:rsidR="00167F39" w:rsidRPr="000F66D0" w:rsidRDefault="00167F39" w:rsidP="00167F39">
            <w:pPr>
              <w:pStyle w:val="TableParagraph"/>
              <w:spacing w:before="60" w:after="60"/>
              <w:rPr>
                <w:rFonts w:ascii="Arial" w:hAnsi="Arial" w:cs="Arial"/>
                <w:sz w:val="24"/>
                <w:u w:val="single"/>
              </w:rPr>
            </w:pPr>
            <w:r w:rsidRPr="007F7F21">
              <w:rPr>
                <w:rFonts w:ascii="Arial" w:hAnsi="Arial" w:cs="Arial"/>
                <w:b/>
                <w:color w:val="2E74B5" w:themeColor="accent1" w:themeShade="BF"/>
                <w:position w:val="2"/>
              </w:rPr>
              <w:t>North-West Victoria</w:t>
            </w:r>
            <w:r w:rsidRPr="007F7F21">
              <w:rPr>
                <w:rFonts w:ascii="Arial" w:hAnsi="Arial" w:cs="Arial"/>
                <w:b/>
                <w:color w:val="2E74B5" w:themeColor="accent1" w:themeShade="BF"/>
                <w:spacing w:val="-4"/>
                <w:position w:val="2"/>
              </w:rPr>
              <w:t xml:space="preserve"> </w:t>
            </w:r>
            <w:r w:rsidRPr="007F7F21">
              <w:rPr>
                <w:rFonts w:ascii="Arial" w:hAnsi="Arial" w:cs="Arial"/>
                <w:b/>
                <w:color w:val="2E74B5" w:themeColor="accent1" w:themeShade="BF"/>
                <w:position w:val="2"/>
              </w:rPr>
              <w:t>Region</w:t>
            </w:r>
          </w:p>
        </w:tc>
      </w:tr>
      <w:tr w:rsidR="002318B8" w:rsidTr="00167F39">
        <w:trPr>
          <w:trHeight w:hRule="exact" w:val="454"/>
        </w:trPr>
        <w:tc>
          <w:tcPr>
            <w:tcW w:w="2611" w:type="pct"/>
            <w:vAlign w:val="center"/>
          </w:tcPr>
          <w:p w:rsidR="002318B8" w:rsidRDefault="008F105A" w:rsidP="008E16E6">
            <w:pPr>
              <w:pStyle w:val="TableParagraph"/>
              <w:spacing w:before="60" w:after="60"/>
              <w:rPr>
                <w:rStyle w:val="Hyperlink"/>
                <w:rFonts w:ascii="Arial" w:hAnsi="Arial" w:cs="Arial"/>
              </w:rPr>
            </w:pPr>
            <w:hyperlink r:id="rId11" w:history="1">
              <w:r w:rsidR="008E16E6" w:rsidRPr="003A3CD2">
                <w:rPr>
                  <w:rStyle w:val="Hyperlink"/>
                  <w:rFonts w:ascii="Arial" w:hAnsi="Arial" w:cs="Arial"/>
                </w:rPr>
                <w:t>Benalla – Tuesday 21 April 2020</w:t>
              </w:r>
            </w:hyperlink>
          </w:p>
        </w:tc>
        <w:tc>
          <w:tcPr>
            <w:tcW w:w="2389" w:type="pct"/>
            <w:vAlign w:val="center"/>
          </w:tcPr>
          <w:p w:rsidR="002318B8" w:rsidRDefault="008F105A" w:rsidP="00810EF0">
            <w:pPr>
              <w:pStyle w:val="TableParagraph"/>
              <w:spacing w:before="60" w:after="60"/>
              <w:rPr>
                <w:rStyle w:val="Hyperlink"/>
                <w:rFonts w:ascii="Arial" w:hAnsi="Arial" w:cs="Arial"/>
              </w:rPr>
            </w:pPr>
            <w:hyperlink r:id="rId12" w:history="1">
              <w:r w:rsidR="00E221CA" w:rsidRPr="003A3CD2">
                <w:rPr>
                  <w:rStyle w:val="Hyperlink"/>
                  <w:rFonts w:ascii="Arial" w:hAnsi="Arial" w:cs="Arial"/>
                </w:rPr>
                <w:t xml:space="preserve">Craigieburn – </w:t>
              </w:r>
              <w:r w:rsidR="00810EF0" w:rsidRPr="003A3CD2">
                <w:rPr>
                  <w:rStyle w:val="Hyperlink"/>
                  <w:rFonts w:ascii="Arial" w:hAnsi="Arial" w:cs="Arial"/>
                </w:rPr>
                <w:t>Tuesday 12 May 2020</w:t>
              </w:r>
            </w:hyperlink>
          </w:p>
        </w:tc>
      </w:tr>
      <w:tr w:rsidR="00167F39" w:rsidTr="00167F39">
        <w:trPr>
          <w:trHeight w:hRule="exact" w:val="454"/>
        </w:trPr>
        <w:tc>
          <w:tcPr>
            <w:tcW w:w="2611" w:type="pct"/>
            <w:vAlign w:val="center"/>
          </w:tcPr>
          <w:p w:rsidR="00167F39" w:rsidRDefault="008F105A" w:rsidP="002318B8">
            <w:pPr>
              <w:pStyle w:val="TableParagraph"/>
              <w:spacing w:before="60" w:after="60"/>
              <w:rPr>
                <w:b/>
                <w:color w:val="B4292C"/>
              </w:rPr>
            </w:pPr>
            <w:hyperlink r:id="rId13" w:history="1">
              <w:r w:rsidR="00810EF0" w:rsidRPr="003A3CD2">
                <w:rPr>
                  <w:rStyle w:val="Hyperlink"/>
                  <w:rFonts w:ascii="Arial" w:hAnsi="Arial" w:cs="Arial"/>
                </w:rPr>
                <w:t>Forest Hill – Tuesday 9 June 2020</w:t>
              </w:r>
            </w:hyperlink>
          </w:p>
        </w:tc>
        <w:tc>
          <w:tcPr>
            <w:tcW w:w="2389" w:type="pct"/>
            <w:vAlign w:val="center"/>
          </w:tcPr>
          <w:p w:rsidR="00167F39" w:rsidRDefault="008F105A" w:rsidP="00810EF0">
            <w:pPr>
              <w:pStyle w:val="TableParagraph"/>
              <w:spacing w:before="60" w:after="60"/>
              <w:rPr>
                <w:b/>
                <w:color w:val="B4292C"/>
                <w:position w:val="2"/>
              </w:rPr>
            </w:pPr>
            <w:hyperlink r:id="rId14" w:history="1">
              <w:r w:rsidR="00E221CA" w:rsidRPr="003A3CD2">
                <w:rPr>
                  <w:rStyle w:val="Hyperlink"/>
                  <w:rFonts w:ascii="Arial" w:hAnsi="Arial" w:cs="Arial"/>
                </w:rPr>
                <w:t xml:space="preserve">Greensborough – Tuesday </w:t>
              </w:r>
              <w:r w:rsidR="00810EF0" w:rsidRPr="003A3CD2">
                <w:rPr>
                  <w:rStyle w:val="Hyperlink"/>
                  <w:rFonts w:ascii="Arial" w:hAnsi="Arial" w:cs="Arial"/>
                </w:rPr>
                <w:t xml:space="preserve">16 June </w:t>
              </w:r>
              <w:r w:rsidR="00E221CA" w:rsidRPr="003A3CD2">
                <w:rPr>
                  <w:rStyle w:val="Hyperlink"/>
                  <w:rFonts w:ascii="Arial" w:hAnsi="Arial" w:cs="Arial"/>
                </w:rPr>
                <w:t>2020</w:t>
              </w:r>
            </w:hyperlink>
          </w:p>
        </w:tc>
      </w:tr>
    </w:tbl>
    <w:p w:rsidR="006A7436" w:rsidRPr="000517AF" w:rsidRDefault="006A7436" w:rsidP="006A7436">
      <w:pPr>
        <w:rPr>
          <w:rFonts w:ascii="Arial" w:hAnsi="Arial" w:cs="Arial"/>
          <w:b/>
          <w:sz w:val="16"/>
          <w:szCs w:val="16"/>
        </w:rPr>
      </w:pPr>
    </w:p>
    <w:sectPr w:rsidR="006A7436" w:rsidRPr="000517AF" w:rsidSect="000517AF">
      <w:headerReference w:type="default" r:id="rId15"/>
      <w:pgSz w:w="11906" w:h="16838"/>
      <w:pgMar w:top="1276" w:right="424" w:bottom="113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5A" w:rsidRDefault="008F105A" w:rsidP="006A7436">
      <w:pPr>
        <w:spacing w:after="0" w:line="240" w:lineRule="auto"/>
      </w:pPr>
      <w:r>
        <w:separator/>
      </w:r>
    </w:p>
  </w:endnote>
  <w:endnote w:type="continuationSeparator" w:id="0">
    <w:p w:rsidR="008F105A" w:rsidRDefault="008F105A" w:rsidP="006A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5A" w:rsidRDefault="008F105A" w:rsidP="006A7436">
      <w:pPr>
        <w:spacing w:after="0" w:line="240" w:lineRule="auto"/>
      </w:pPr>
      <w:r>
        <w:separator/>
      </w:r>
    </w:p>
  </w:footnote>
  <w:footnote w:type="continuationSeparator" w:id="0">
    <w:p w:rsidR="008F105A" w:rsidRDefault="008F105A" w:rsidP="006A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36" w:rsidRDefault="006A7436">
    <w:pPr>
      <w:pStyle w:val="Header"/>
    </w:pPr>
    <w:r w:rsidRPr="001118E0">
      <w:rPr>
        <w:rFonts w:eastAsia="Calibri" w:cs="Arial-BoldMT"/>
        <w:b/>
        <w:bCs/>
        <w:caps/>
        <w:noProof/>
        <w:color w:val="004EA8"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23A41A01" wp14:editId="69866D4B">
          <wp:simplePos x="0" y="0"/>
          <wp:positionH relativeFrom="page">
            <wp:posOffset>295274</wp:posOffset>
          </wp:positionH>
          <wp:positionV relativeFrom="paragraph">
            <wp:posOffset>-401955</wp:posOffset>
          </wp:positionV>
          <wp:extent cx="6753225" cy="829945"/>
          <wp:effectExtent l="0" t="0" r="9525" b="8255"/>
          <wp:wrapNone/>
          <wp:docPr id="3" name="Picture 3" descr="Department of Education and Training logo" title="Department of Educatio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761" cy="833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A2A19"/>
    <w:multiLevelType w:val="hybridMultilevel"/>
    <w:tmpl w:val="63949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26F0"/>
    <w:multiLevelType w:val="multilevel"/>
    <w:tmpl w:val="220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36"/>
    <w:rsid w:val="00022F3A"/>
    <w:rsid w:val="000517AF"/>
    <w:rsid w:val="000C0A18"/>
    <w:rsid w:val="000F66D0"/>
    <w:rsid w:val="00106DDA"/>
    <w:rsid w:val="00150479"/>
    <w:rsid w:val="00167F39"/>
    <w:rsid w:val="001B46A5"/>
    <w:rsid w:val="002318B8"/>
    <w:rsid w:val="00335396"/>
    <w:rsid w:val="003A3CD2"/>
    <w:rsid w:val="003C4828"/>
    <w:rsid w:val="00404A36"/>
    <w:rsid w:val="00420BD3"/>
    <w:rsid w:val="004262DA"/>
    <w:rsid w:val="004849F5"/>
    <w:rsid w:val="004C13DA"/>
    <w:rsid w:val="005E04A7"/>
    <w:rsid w:val="00640365"/>
    <w:rsid w:val="006A7436"/>
    <w:rsid w:val="006B62F6"/>
    <w:rsid w:val="006C193D"/>
    <w:rsid w:val="006C711C"/>
    <w:rsid w:val="007373A3"/>
    <w:rsid w:val="00752F56"/>
    <w:rsid w:val="007B4127"/>
    <w:rsid w:val="007F7F21"/>
    <w:rsid w:val="00805B6B"/>
    <w:rsid w:val="00810EF0"/>
    <w:rsid w:val="0085315B"/>
    <w:rsid w:val="008E16E6"/>
    <w:rsid w:val="008F105A"/>
    <w:rsid w:val="00941FA7"/>
    <w:rsid w:val="00A41DEB"/>
    <w:rsid w:val="00AB242D"/>
    <w:rsid w:val="00B46ACB"/>
    <w:rsid w:val="00BA2D72"/>
    <w:rsid w:val="00C4364C"/>
    <w:rsid w:val="00C703AF"/>
    <w:rsid w:val="00C81589"/>
    <w:rsid w:val="00CA5C2B"/>
    <w:rsid w:val="00CB0C99"/>
    <w:rsid w:val="00D45E0F"/>
    <w:rsid w:val="00D97435"/>
    <w:rsid w:val="00E221CA"/>
    <w:rsid w:val="00F009C2"/>
    <w:rsid w:val="00F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3B16C-1BF1-40C7-B1B1-3FB05E23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36"/>
  </w:style>
  <w:style w:type="paragraph" w:styleId="Footer">
    <w:name w:val="footer"/>
    <w:basedOn w:val="Normal"/>
    <w:link w:val="FooterChar"/>
    <w:uiPriority w:val="99"/>
    <w:unhideWhenUsed/>
    <w:rsid w:val="006A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36"/>
  </w:style>
  <w:style w:type="paragraph" w:customStyle="1" w:styleId="ESCoverPage">
    <w:name w:val="ES_CoverPage"/>
    <w:basedOn w:val="Normal"/>
    <w:link w:val="ESCoverPageChar"/>
    <w:qFormat/>
    <w:rsid w:val="006A7436"/>
    <w:pPr>
      <w:spacing w:after="120" w:line="240" w:lineRule="atLeast"/>
      <w:jc w:val="right"/>
    </w:pPr>
    <w:rPr>
      <w:rFonts w:ascii="Arial" w:eastAsiaTheme="minorEastAsia" w:hAnsi="Arial" w:cs="Arial"/>
      <w:b/>
      <w:color w:val="004EA8"/>
      <w:sz w:val="44"/>
      <w:szCs w:val="44"/>
      <w:lang w:val="en-US"/>
    </w:rPr>
  </w:style>
  <w:style w:type="character" w:customStyle="1" w:styleId="ESCoverPageChar">
    <w:name w:val="ES_CoverPage Char"/>
    <w:basedOn w:val="DefaultParagraphFont"/>
    <w:link w:val="ESCoverPage"/>
    <w:rsid w:val="006A7436"/>
    <w:rPr>
      <w:rFonts w:ascii="Arial" w:eastAsiaTheme="minorEastAsia" w:hAnsi="Arial" w:cs="Arial"/>
      <w:b/>
      <w:color w:val="004EA8"/>
      <w:sz w:val="44"/>
      <w:szCs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A74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A7436"/>
    <w:rPr>
      <w:rFonts w:ascii="Century Gothic" w:eastAsia="Century Gothic" w:hAnsi="Century Gothic" w:cs="Century Gothic"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A74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7373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F56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B4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pay.eduweb.vic.gov.au/psp/hoadmin/EMPLOYEE/PSFT_LM/c/LM_SS_LEARNING.LM_LEARNING_ITEMS.GBL?Page=LM_SS_ACT_DTL&amp;Action=U&amp;LM_ACT_ID=3117&amp;LM_CI_ID=1306&amp;NAV=URL" TargetMode="External"/><Relationship Id="rId13" Type="http://schemas.openxmlformats.org/officeDocument/2006/relationships/hyperlink" Target="https://edupay.eduweb.vic.gov.au/psp/hoadmin/EMPLOYEE/PSFT_LM/c/LM_SS_LEARNING.LM_LEARNING_ITEMS.GBL?Page=LM_SS_ACT_DTL&amp;Action=U&amp;LM_ACT_ID=3112&amp;LM_CI_ID=1306&amp;NAV=URL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dupay.eduweb.vic.gov.au/psp/hoadmin/EMPLOYEE/PSFT_LM/c/LM_SS_LEARNING.LM_LEARNING_ITEMS.GBL?Page=LM_SS_ACT_DTL&amp;Action=U&amp;LM_ACT_ID=3109&amp;LM_CI_ID=1306&amp;NAV=URL" TargetMode="External"/><Relationship Id="rId12" Type="http://schemas.openxmlformats.org/officeDocument/2006/relationships/hyperlink" Target="https://edupay.eduweb.vic.gov.au/psp/hoadmin/EMPLOYEE/PSFT_LM/c/LM_SS_LEARNING.LM_LEARNING_ITEMS.GBL?Page=LM_SS_ACT_DTL&amp;Action=U&amp;LM_ACT_ID=3110&amp;LM_CI_ID=1306&amp;NAV=UR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pay.eduweb.vic.gov.au/psp/hoadmin/EMPLOYEE/PSFT_LM/c/LM_SS_LEARNING.LM_LEARNING_ITEMS.GBL?Page=LM_SS_ACT_DTL&amp;Action=U&amp;LM_ACT_ID=3108&amp;LM_CI_ID=1306&amp;NAV=UR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dupay.eduweb.vic.gov.au/psp/hoadmin/EMPLOYEE/PSFT_LM/c/LM_SS_LEARNING.LM_LEARNING_ITEMS.GBL?Page=LM_SS_ACT_DTL&amp;Action=U&amp;LM_ACT_ID=3111&amp;LM_CI_ID=1306&amp;NAV=URL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edupay.eduweb.vic.gov.au/psp/hoadmin/EMPLOYEE/PSFT_LM/c/LM_SS_LEARNING.LM_LEARNING_ITEMS.GBL?Page=LM_SS_ACT_DTL&amp;Action=U&amp;LM_ACT_ID=3116&amp;LM_CI_ID=1306&amp;NAV=URL" TargetMode="External"/><Relationship Id="rId14" Type="http://schemas.openxmlformats.org/officeDocument/2006/relationships/hyperlink" Target="https://edupay.eduweb.vic.gov.au/psp/hoadmin/EMPLOYEE/PSFT_LM/c/LM_SS_LEARNING.LM_LEARNING_ITEMS.GBL?Page=LM_SS_ACT_DTL&amp;Action=U&amp;LM_ACT_ID=3114&amp;LM_CI_ID=1306&amp;NAV=UR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108</Value>
      <Value>120</Value>
    </TaxCatchAll>
    <DEECD_Expired xmlns="http://schemas.microsoft.com/sharepoint/v3">false</DEECD_Expired>
    <DEECD_Keywords xmlns="http://schemas.microsoft.com/sharepoint/v3">RTW. return, training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material</TermName>
          <TermId xmlns="http://schemas.microsoft.com/office/infopath/2007/PartnerControls">643c17f9-ced4-49be-a648-461c1df2c875</TermId>
        </TermInfo>
      </Terms>
    </a319977fc8504e09982f090ae1d7c602>
    <DEECD_Description xmlns="http://schemas.microsoft.com/sharepoint/v3">New RTW training scheduled for Term 2 2020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FF0F9A-B19B-4FAD-8652-66A5050A60EF}"/>
</file>

<file path=customXml/itemProps2.xml><?xml version="1.0" encoding="utf-8"?>
<ds:datastoreItem xmlns:ds="http://schemas.openxmlformats.org/officeDocument/2006/customXml" ds:itemID="{4FE7FFF6-09B8-4E99-8A33-0549EB3520CF}"/>
</file>

<file path=customXml/itemProps3.xml><?xml version="1.0" encoding="utf-8"?>
<ds:datastoreItem xmlns:ds="http://schemas.openxmlformats.org/officeDocument/2006/customXml" ds:itemID="{E845E901-9061-42F7-A4D0-25B6563C4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Algefski, Grace G</dc:creator>
  <cp:keywords/>
  <dc:description/>
  <cp:lastModifiedBy>Algefski, Grace G</cp:lastModifiedBy>
  <cp:revision>2</cp:revision>
  <cp:lastPrinted>2019-01-22T04:08:00Z</cp:lastPrinted>
  <dcterms:created xsi:type="dcterms:W3CDTF">2020-01-12T21:22:00Z</dcterms:created>
  <dcterms:modified xsi:type="dcterms:W3CDTF">2020-01-12T21:22:00Z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108;#Promotional material|643c17f9-ced4-49be-a648-461c1df2c875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