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2BD6E" w14:textId="77777777" w:rsidR="0043547D" w:rsidRDefault="0043547D">
      <w:pPr>
        <w:pStyle w:val="BodyText"/>
        <w:rPr>
          <w:rFonts w:ascii="Times New Roman"/>
          <w:sz w:val="20"/>
        </w:rPr>
      </w:pPr>
      <w:bookmarkStart w:id="0" w:name="_GoBack"/>
      <w:bookmarkEnd w:id="0"/>
    </w:p>
    <w:p w14:paraId="32CA0D43" w14:textId="77777777" w:rsidR="0043547D" w:rsidRDefault="0043547D">
      <w:pPr>
        <w:pStyle w:val="BodyText"/>
        <w:rPr>
          <w:rFonts w:ascii="Times New Roman"/>
          <w:sz w:val="20"/>
        </w:rPr>
      </w:pPr>
    </w:p>
    <w:p w14:paraId="0C6B9730" w14:textId="77777777" w:rsidR="0043547D" w:rsidRDefault="0043547D">
      <w:pPr>
        <w:pStyle w:val="BodyText"/>
        <w:rPr>
          <w:rFonts w:ascii="Times New Roman"/>
          <w:sz w:val="20"/>
        </w:rPr>
      </w:pPr>
    </w:p>
    <w:p w14:paraId="1693C9BB" w14:textId="77777777" w:rsidR="0043547D" w:rsidRDefault="0043547D">
      <w:pPr>
        <w:pStyle w:val="BodyText"/>
        <w:rPr>
          <w:rFonts w:ascii="Times New Roman"/>
          <w:sz w:val="20"/>
        </w:rPr>
      </w:pPr>
    </w:p>
    <w:p w14:paraId="3EAED4BD" w14:textId="77777777" w:rsidR="0043547D" w:rsidRDefault="0043547D">
      <w:pPr>
        <w:pStyle w:val="BodyText"/>
        <w:spacing w:before="10"/>
        <w:rPr>
          <w:rFonts w:ascii="Times New Roman"/>
          <w:sz w:val="19"/>
        </w:rPr>
      </w:pPr>
    </w:p>
    <w:p w14:paraId="54242D47" w14:textId="4F4D19DA" w:rsidR="0043547D" w:rsidRDefault="0077669C">
      <w:pPr>
        <w:pStyle w:val="Heading2"/>
        <w:spacing w:before="94"/>
        <w:ind w:left="1201" w:right="1161" w:firstLine="0"/>
        <w:jc w:val="center"/>
      </w:pPr>
      <w:r>
        <w:rPr>
          <w:noProof/>
        </w:rPr>
        <mc:AlternateContent>
          <mc:Choice Requires="wpg">
            <w:drawing>
              <wp:anchor distT="0" distB="0" distL="114300" distR="114300" simplePos="0" relativeHeight="15728640" behindDoc="0" locked="0" layoutInCell="1" allowOverlap="1" wp14:anchorId="06C2EF7C" wp14:editId="43A941C6">
                <wp:simplePos x="0" y="0"/>
                <wp:positionH relativeFrom="page">
                  <wp:posOffset>851535</wp:posOffset>
                </wp:positionH>
                <wp:positionV relativeFrom="paragraph">
                  <wp:posOffset>-724535</wp:posOffset>
                </wp:positionV>
                <wp:extent cx="6167120" cy="1027430"/>
                <wp:effectExtent l="0" t="0" r="0" b="0"/>
                <wp:wrapNone/>
                <wp:docPr id="2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7120" cy="1027430"/>
                          <a:chOff x="1341" y="-1141"/>
                          <a:chExt cx="9712" cy="1618"/>
                        </a:xfrm>
                      </wpg:grpSpPr>
                      <wps:wsp>
                        <wps:cNvPr id="30" name="Freeform 33"/>
                        <wps:cNvSpPr>
                          <a:spLocks/>
                        </wps:cNvSpPr>
                        <wps:spPr bwMode="auto">
                          <a:xfrm>
                            <a:off x="1457" y="-1100"/>
                            <a:ext cx="9285" cy="1033"/>
                          </a:xfrm>
                          <a:custGeom>
                            <a:avLst/>
                            <a:gdLst>
                              <a:gd name="T0" fmla="+- 0 10742 1458"/>
                              <a:gd name="T1" fmla="*/ T0 w 9285"/>
                              <a:gd name="T2" fmla="+- 0 -1100 -1100"/>
                              <a:gd name="T3" fmla="*/ -1100 h 1033"/>
                              <a:gd name="T4" fmla="+- 0 10723 1458"/>
                              <a:gd name="T5" fmla="*/ T4 w 9285"/>
                              <a:gd name="T6" fmla="+- 0 -1100 -1100"/>
                              <a:gd name="T7" fmla="*/ -1100 h 1033"/>
                              <a:gd name="T8" fmla="+- 0 10723 1458"/>
                              <a:gd name="T9" fmla="*/ T8 w 9285"/>
                              <a:gd name="T10" fmla="+- 0 -1081 -1100"/>
                              <a:gd name="T11" fmla="*/ -1081 h 1033"/>
                              <a:gd name="T12" fmla="+- 0 10723 1458"/>
                              <a:gd name="T13" fmla="*/ T12 w 9285"/>
                              <a:gd name="T14" fmla="+- 0 -742 -1100"/>
                              <a:gd name="T15" fmla="*/ -742 h 1033"/>
                              <a:gd name="T16" fmla="+- 0 10723 1458"/>
                              <a:gd name="T17" fmla="*/ T16 w 9285"/>
                              <a:gd name="T18" fmla="+- 0 -425 -1100"/>
                              <a:gd name="T19" fmla="*/ -425 h 1033"/>
                              <a:gd name="T20" fmla="+- 0 10723 1458"/>
                              <a:gd name="T21" fmla="*/ T20 w 9285"/>
                              <a:gd name="T22" fmla="+- 0 -87 -1100"/>
                              <a:gd name="T23" fmla="*/ -87 h 1033"/>
                              <a:gd name="T24" fmla="+- 0 1477 1458"/>
                              <a:gd name="T25" fmla="*/ T24 w 9285"/>
                              <a:gd name="T26" fmla="+- 0 -87 -1100"/>
                              <a:gd name="T27" fmla="*/ -87 h 1033"/>
                              <a:gd name="T28" fmla="+- 0 1477 1458"/>
                              <a:gd name="T29" fmla="*/ T28 w 9285"/>
                              <a:gd name="T30" fmla="+- 0 -425 -1100"/>
                              <a:gd name="T31" fmla="*/ -425 h 1033"/>
                              <a:gd name="T32" fmla="+- 0 1477 1458"/>
                              <a:gd name="T33" fmla="*/ T32 w 9285"/>
                              <a:gd name="T34" fmla="+- 0 -742 -1100"/>
                              <a:gd name="T35" fmla="*/ -742 h 1033"/>
                              <a:gd name="T36" fmla="+- 0 1477 1458"/>
                              <a:gd name="T37" fmla="*/ T36 w 9285"/>
                              <a:gd name="T38" fmla="+- 0 -1081 -1100"/>
                              <a:gd name="T39" fmla="*/ -1081 h 1033"/>
                              <a:gd name="T40" fmla="+- 0 10723 1458"/>
                              <a:gd name="T41" fmla="*/ T40 w 9285"/>
                              <a:gd name="T42" fmla="+- 0 -1081 -1100"/>
                              <a:gd name="T43" fmla="*/ -1081 h 1033"/>
                              <a:gd name="T44" fmla="+- 0 10723 1458"/>
                              <a:gd name="T45" fmla="*/ T44 w 9285"/>
                              <a:gd name="T46" fmla="+- 0 -1100 -1100"/>
                              <a:gd name="T47" fmla="*/ -1100 h 1033"/>
                              <a:gd name="T48" fmla="+- 0 1477 1458"/>
                              <a:gd name="T49" fmla="*/ T48 w 9285"/>
                              <a:gd name="T50" fmla="+- 0 -1100 -1100"/>
                              <a:gd name="T51" fmla="*/ -1100 h 1033"/>
                              <a:gd name="T52" fmla="+- 0 1458 1458"/>
                              <a:gd name="T53" fmla="*/ T52 w 9285"/>
                              <a:gd name="T54" fmla="+- 0 -1100 -1100"/>
                              <a:gd name="T55" fmla="*/ -1100 h 1033"/>
                              <a:gd name="T56" fmla="+- 0 1458 1458"/>
                              <a:gd name="T57" fmla="*/ T56 w 9285"/>
                              <a:gd name="T58" fmla="+- 0 -67 -1100"/>
                              <a:gd name="T59" fmla="*/ -67 h 1033"/>
                              <a:gd name="T60" fmla="+- 0 1477 1458"/>
                              <a:gd name="T61" fmla="*/ T60 w 9285"/>
                              <a:gd name="T62" fmla="+- 0 -67 -1100"/>
                              <a:gd name="T63" fmla="*/ -67 h 1033"/>
                              <a:gd name="T64" fmla="+- 0 10723 1458"/>
                              <a:gd name="T65" fmla="*/ T64 w 9285"/>
                              <a:gd name="T66" fmla="+- 0 -67 -1100"/>
                              <a:gd name="T67" fmla="*/ -67 h 1033"/>
                              <a:gd name="T68" fmla="+- 0 10742 1458"/>
                              <a:gd name="T69" fmla="*/ T68 w 9285"/>
                              <a:gd name="T70" fmla="+- 0 -67 -1100"/>
                              <a:gd name="T71" fmla="*/ -67 h 1033"/>
                              <a:gd name="T72" fmla="+- 0 10742 1458"/>
                              <a:gd name="T73" fmla="*/ T72 w 9285"/>
                              <a:gd name="T74" fmla="+- 0 -87 -1100"/>
                              <a:gd name="T75" fmla="*/ -87 h 1033"/>
                              <a:gd name="T76" fmla="+- 0 10742 1458"/>
                              <a:gd name="T77" fmla="*/ T76 w 9285"/>
                              <a:gd name="T78" fmla="+- 0 -425 -1100"/>
                              <a:gd name="T79" fmla="*/ -425 h 1033"/>
                              <a:gd name="T80" fmla="+- 0 10742 1458"/>
                              <a:gd name="T81" fmla="*/ T80 w 9285"/>
                              <a:gd name="T82" fmla="+- 0 -742 -1100"/>
                              <a:gd name="T83" fmla="*/ -742 h 1033"/>
                              <a:gd name="T84" fmla="+- 0 10742 1458"/>
                              <a:gd name="T85" fmla="*/ T84 w 9285"/>
                              <a:gd name="T86" fmla="+- 0 -1081 -1100"/>
                              <a:gd name="T87" fmla="*/ -1081 h 1033"/>
                              <a:gd name="T88" fmla="+- 0 10742 1458"/>
                              <a:gd name="T89" fmla="*/ T88 w 9285"/>
                              <a:gd name="T90" fmla="+- 0 -1100 -1100"/>
                              <a:gd name="T91" fmla="*/ -1100 h 10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9285" h="1033">
                                <a:moveTo>
                                  <a:pt x="9284" y="0"/>
                                </a:moveTo>
                                <a:lnTo>
                                  <a:pt x="9265" y="0"/>
                                </a:lnTo>
                                <a:lnTo>
                                  <a:pt x="9265" y="19"/>
                                </a:lnTo>
                                <a:lnTo>
                                  <a:pt x="9265" y="358"/>
                                </a:lnTo>
                                <a:lnTo>
                                  <a:pt x="9265" y="675"/>
                                </a:lnTo>
                                <a:lnTo>
                                  <a:pt x="9265" y="1013"/>
                                </a:lnTo>
                                <a:lnTo>
                                  <a:pt x="19" y="1013"/>
                                </a:lnTo>
                                <a:lnTo>
                                  <a:pt x="19" y="675"/>
                                </a:lnTo>
                                <a:lnTo>
                                  <a:pt x="19" y="358"/>
                                </a:lnTo>
                                <a:lnTo>
                                  <a:pt x="19" y="19"/>
                                </a:lnTo>
                                <a:lnTo>
                                  <a:pt x="9265" y="19"/>
                                </a:lnTo>
                                <a:lnTo>
                                  <a:pt x="9265" y="0"/>
                                </a:lnTo>
                                <a:lnTo>
                                  <a:pt x="19" y="0"/>
                                </a:lnTo>
                                <a:lnTo>
                                  <a:pt x="0" y="0"/>
                                </a:lnTo>
                                <a:lnTo>
                                  <a:pt x="0" y="1033"/>
                                </a:lnTo>
                                <a:lnTo>
                                  <a:pt x="19" y="1033"/>
                                </a:lnTo>
                                <a:lnTo>
                                  <a:pt x="9265" y="1033"/>
                                </a:lnTo>
                                <a:lnTo>
                                  <a:pt x="9284" y="1033"/>
                                </a:lnTo>
                                <a:lnTo>
                                  <a:pt x="9284" y="1013"/>
                                </a:lnTo>
                                <a:lnTo>
                                  <a:pt x="9284" y="675"/>
                                </a:lnTo>
                                <a:lnTo>
                                  <a:pt x="9284" y="358"/>
                                </a:lnTo>
                                <a:lnTo>
                                  <a:pt x="9284" y="19"/>
                                </a:lnTo>
                                <a:lnTo>
                                  <a:pt x="92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Text Box 32"/>
                        <wps:cNvSpPr txBox="1">
                          <a:spLocks noChangeArrowheads="1"/>
                        </wps:cNvSpPr>
                        <wps:spPr bwMode="auto">
                          <a:xfrm>
                            <a:off x="1340" y="-1141"/>
                            <a:ext cx="9712" cy="1618"/>
                          </a:xfrm>
                          <a:prstGeom prst="rect">
                            <a:avLst/>
                          </a:prstGeom>
                          <a:gradFill rotWithShape="0">
                            <a:gsLst>
                              <a:gs pos="0">
                                <a:srgbClr val="FFFFFF"/>
                              </a:gs>
                              <a:gs pos="100000">
                                <a:srgbClr val="FFFFFF">
                                  <a:alpha val="70000"/>
                                </a:srgbClr>
                              </a:gs>
                            </a:gsLst>
                            <a:lin ang="5400000" scaled="1"/>
                          </a:gradFill>
                          <a:ln w="12700">
                            <a:solidFill>
                              <a:srgbClr val="000000"/>
                            </a:solidFill>
                            <a:prstDash val="dash"/>
                            <a:miter lim="800000"/>
                            <a:headEnd/>
                            <a:tailEnd/>
                          </a:ln>
                        </wps:spPr>
                        <wps:txbx>
                          <w:txbxContent>
                            <w:p w14:paraId="0E7E74BD" w14:textId="77777777" w:rsidR="0043547D" w:rsidRDefault="001E1C4D">
                              <w:pPr>
                                <w:spacing w:before="80" w:line="276" w:lineRule="auto"/>
                                <w:ind w:left="245" w:right="618"/>
                                <w:rPr>
                                  <w:b/>
                                  <w:sz w:val="24"/>
                                </w:rPr>
                              </w:pPr>
                              <w:r>
                                <w:rPr>
                                  <w:b/>
                                  <w:sz w:val="24"/>
                                </w:rPr>
                                <w:t>Note - this agreement is to be read together with an undertaking given by the employer. The undertaking is taken to be a term of the agreement. A copy of it can be found at the end of the</w:t>
                              </w:r>
                              <w:r>
                                <w:rPr>
                                  <w:b/>
                                  <w:spacing w:val="-2"/>
                                  <w:sz w:val="24"/>
                                </w:rPr>
                                <w:t xml:space="preserve"> </w:t>
                              </w:r>
                              <w:r>
                                <w:rPr>
                                  <w:b/>
                                  <w:sz w:val="24"/>
                                </w:rPr>
                                <w:t>agreement.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2EF7C" id="Group 31" o:spid="_x0000_s1026" style="position:absolute;left:0;text-align:left;margin-left:67.05pt;margin-top:-57.05pt;width:485.6pt;height:80.9pt;z-index:15728640;mso-position-horizontal-relative:page" coordorigin="1341,-1141" coordsize="9712,1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">
                <v:shape id="Freeform 33" o:spid="_x0000_s1027" style="position:absolute;left:1457;top:-1100;width:9285;height:1033;visibility:visible;mso-wrap-style:square;v-text-anchor:top" coordsize="9285,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" path="m9284,r-19,l9265,19r,339l9265,675r,338l19,1013r,-338l19,358,19,19r9246,l9265,,19,,,,,1033r19,l9265,1033r19,l9284,1013r,-338l9284,358r,-339l9284,xe" fillcolor="black" stroked="f">
                  <v:path arrowok="t" o:connecttype="custom" o:connectlocs="9284,-1100;9265,-1100;9265,-1081;9265,-742;9265,-425;9265,-87;19,-87;19,-425;19,-742;19,-1081;9265,-1081;9265,-1100;19,-1100;0,-1100;0,-67;19,-67;9265,-67;9284,-67;9284,-87;9284,-425;9284,-742;9284,-1081;9284,-1100" o:connectangles="0,0,0,0,0,0,0,0,0,0,0,0,0,0,0,0,0,0,0,0,0,0,0"/>
                </v:shape>
                <v:shapetype id="_x0000_t202" coordsize="21600,21600" o:spt="202" path="m,l,21600r21600,l21600,xe">
                  <v:stroke joinstyle="miter"/>
                  <v:path gradientshapeok="t" o:connecttype="rect"/>
                </v:shapetype>
                <v:shape id="Text Box 32" o:spid="_x0000_s1028" type="#_x0000_t202" style="position:absolute;left:1340;top:-1141;width:9712;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" strokeweight="1pt">
                  <v:fill o:opacity2="45875f" focus="100%" type="gradient"/>
                  <v:stroke dashstyle="dash"/>
                  <v:textbox inset="0,0,0,0">
                    <w:txbxContent>
                      <w:p w14:paraId="0E7E74BD" w14:textId="77777777" w:rsidR="0043547D" w:rsidRDefault="001E1C4D">
                        <w:pPr>
                          <w:spacing w:before="80" w:line="276" w:lineRule="auto"/>
                          <w:ind w:left="245" w:right="618"/>
                          <w:rPr>
                            <w:b/>
                            <w:sz w:val="24"/>
                          </w:rPr>
                        </w:pPr>
                        <w:r>
                          <w:rPr>
                            <w:b/>
                            <w:sz w:val="24"/>
                          </w:rPr>
                          <w:t>Note - this agreement is to be read together with an undertaking given by the employer. The undertaking is taken to be a term of the agreement. A copy of it can be found at the end of the</w:t>
                        </w:r>
                        <w:r>
                          <w:rPr>
                            <w:b/>
                            <w:spacing w:val="-2"/>
                            <w:sz w:val="24"/>
                          </w:rPr>
                          <w:t xml:space="preserve"> </w:t>
                        </w:r>
                        <w:r>
                          <w:rPr>
                            <w:b/>
                            <w:sz w:val="24"/>
                          </w:rPr>
                          <w:t>agreement.</w:t>
                        </w:r>
                      </w:p>
                    </w:txbxContent>
                  </v:textbox>
                </v:shape>
                <w10:wrap anchorx="page"/>
              </v:group>
            </w:pict>
          </mc:Fallback>
        </mc:AlternateContent>
      </w:r>
      <w:bookmarkStart w:id="1" w:name="058BA04328B3C2B4C7BCAA28097B9DC67605.doc"/>
      <w:bookmarkStart w:id="2" w:name="058BA04328B3C2B4C7BCAA28097B9DC67570.pdf"/>
      <w:bookmarkStart w:id="3" w:name="Nurses-DET-Agreement-2020-Final-DETsigne"/>
      <w:bookmarkEnd w:id="1"/>
      <w:bookmarkEnd w:id="2"/>
      <w:bookmarkEnd w:id="3"/>
      <w:r w:rsidR="001E1C4D">
        <w:t>NURSES (DEPARTMENT OF EDUCATION AND TRAINING) AGREEMENT 2020</w:t>
      </w:r>
    </w:p>
    <w:p w14:paraId="0AE9D5BD" w14:textId="77777777" w:rsidR="0043547D" w:rsidRDefault="0043547D">
      <w:pPr>
        <w:pStyle w:val="BodyText"/>
        <w:rPr>
          <w:b/>
          <w:sz w:val="24"/>
        </w:rPr>
      </w:pPr>
    </w:p>
    <w:p w14:paraId="47B95813" w14:textId="77777777" w:rsidR="0043547D" w:rsidRDefault="0043547D">
      <w:pPr>
        <w:pStyle w:val="BodyText"/>
        <w:rPr>
          <w:b/>
          <w:sz w:val="24"/>
        </w:rPr>
      </w:pPr>
    </w:p>
    <w:p w14:paraId="2C74B562" w14:textId="77777777" w:rsidR="0043547D" w:rsidRDefault="001E1C4D">
      <w:pPr>
        <w:spacing w:before="176"/>
        <w:ind w:left="1199" w:right="1161"/>
        <w:jc w:val="center"/>
        <w:rPr>
          <w:b/>
        </w:rPr>
      </w:pPr>
      <w:r>
        <w:rPr>
          <w:b/>
        </w:rPr>
        <w:t>PART 1 – APPLICATION AND OPERATION OF AGREEMENT</w:t>
      </w:r>
    </w:p>
    <w:p w14:paraId="145F3A56" w14:textId="77777777" w:rsidR="0043547D" w:rsidRDefault="0043547D">
      <w:pPr>
        <w:pStyle w:val="BodyText"/>
        <w:spacing w:before="7"/>
        <w:rPr>
          <w:b/>
          <w:sz w:val="20"/>
        </w:rPr>
      </w:pPr>
    </w:p>
    <w:p w14:paraId="244D9E88" w14:textId="77777777" w:rsidR="0043547D" w:rsidRDefault="001E1C4D">
      <w:pPr>
        <w:pStyle w:val="Heading2"/>
        <w:numPr>
          <w:ilvl w:val="0"/>
          <w:numId w:val="37"/>
        </w:numPr>
        <w:tabs>
          <w:tab w:val="left" w:pos="1152"/>
          <w:tab w:val="left" w:pos="1153"/>
        </w:tabs>
        <w:ind w:hanging="721"/>
      </w:pPr>
      <w:r>
        <w:t>AGREEMENT</w:t>
      </w:r>
      <w:r>
        <w:rPr>
          <w:spacing w:val="-2"/>
        </w:rPr>
        <w:t xml:space="preserve"> </w:t>
      </w:r>
      <w:r>
        <w:t>TITLE</w:t>
      </w:r>
    </w:p>
    <w:p w14:paraId="50C77E1A" w14:textId="77777777" w:rsidR="0043547D" w:rsidRDefault="0043547D">
      <w:pPr>
        <w:pStyle w:val="BodyText"/>
        <w:spacing w:before="1"/>
        <w:rPr>
          <w:b/>
          <w:sz w:val="24"/>
        </w:rPr>
      </w:pPr>
    </w:p>
    <w:p w14:paraId="103D9C37" w14:textId="77777777" w:rsidR="0043547D" w:rsidRDefault="001E1C4D">
      <w:pPr>
        <w:spacing w:line="276" w:lineRule="auto"/>
        <w:ind w:left="432" w:right="614"/>
      </w:pPr>
      <w:r>
        <w:t xml:space="preserve">This Agreement will be known as the </w:t>
      </w:r>
      <w:r>
        <w:rPr>
          <w:i/>
        </w:rPr>
        <w:t>Nurses (Department of Education and Training) Agreement 2020</w:t>
      </w:r>
      <w:r>
        <w:t>.</w:t>
      </w:r>
    </w:p>
    <w:p w14:paraId="269EAB9F" w14:textId="77777777" w:rsidR="0043547D" w:rsidRDefault="0043547D">
      <w:pPr>
        <w:pStyle w:val="BodyText"/>
        <w:rPr>
          <w:sz w:val="21"/>
        </w:rPr>
      </w:pPr>
    </w:p>
    <w:p w14:paraId="302AAABC" w14:textId="77777777" w:rsidR="0043547D" w:rsidRDefault="001E1C4D">
      <w:pPr>
        <w:pStyle w:val="Heading2"/>
        <w:numPr>
          <w:ilvl w:val="0"/>
          <w:numId w:val="37"/>
        </w:numPr>
        <w:tabs>
          <w:tab w:val="left" w:pos="1152"/>
          <w:tab w:val="left" w:pos="1153"/>
        </w:tabs>
        <w:ind w:hanging="721"/>
      </w:pPr>
      <w:r>
        <w:t>ARRANGEMENT</w:t>
      </w:r>
    </w:p>
    <w:p w14:paraId="6FE4BC12" w14:textId="77777777" w:rsidR="0043547D" w:rsidRDefault="0043547D">
      <w:pPr>
        <w:pStyle w:val="BodyText"/>
        <w:spacing w:before="7"/>
        <w:rPr>
          <w:b/>
          <w:sz w:val="20"/>
        </w:rPr>
      </w:pPr>
    </w:p>
    <w:tbl>
      <w:tblPr>
        <w:tblW w:w="0" w:type="auto"/>
        <w:tblInd w:w="452"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CellMar>
          <w:left w:w="0" w:type="dxa"/>
          <w:right w:w="0" w:type="dxa"/>
        </w:tblCellMar>
        <w:tblLook w:val="01E0" w:firstRow="1" w:lastRow="1" w:firstColumn="1" w:lastColumn="1" w:noHBand="0" w:noVBand="0"/>
      </w:tblPr>
      <w:tblGrid>
        <w:gridCol w:w="2093"/>
        <w:gridCol w:w="7798"/>
      </w:tblGrid>
      <w:tr w:rsidR="0043547D" w14:paraId="47DDEB82" w14:textId="77777777">
        <w:trPr>
          <w:trHeight w:val="305"/>
        </w:trPr>
        <w:tc>
          <w:tcPr>
            <w:tcW w:w="2093" w:type="dxa"/>
            <w:tcBorders>
              <w:left w:val="single" w:sz="8" w:space="0" w:color="000000"/>
              <w:bottom w:val="nil"/>
              <w:right w:val="nil"/>
            </w:tcBorders>
            <w:shd w:val="clear" w:color="auto" w:fill="A6A6A6"/>
          </w:tcPr>
          <w:p w14:paraId="350FED36" w14:textId="77777777" w:rsidR="0043547D" w:rsidRDefault="001E1C4D">
            <w:pPr>
              <w:pStyle w:val="TableParagraph"/>
              <w:spacing w:line="249" w:lineRule="exact"/>
              <w:ind w:left="594"/>
              <w:rPr>
                <w:b/>
              </w:rPr>
            </w:pPr>
            <w:r>
              <w:rPr>
                <w:b/>
              </w:rPr>
              <w:t>CLAUSE</w:t>
            </w:r>
          </w:p>
        </w:tc>
        <w:tc>
          <w:tcPr>
            <w:tcW w:w="7798" w:type="dxa"/>
            <w:tcBorders>
              <w:left w:val="nil"/>
              <w:bottom w:val="nil"/>
              <w:right w:val="single" w:sz="8" w:space="0" w:color="000000"/>
            </w:tcBorders>
            <w:shd w:val="clear" w:color="auto" w:fill="A6A6A6"/>
          </w:tcPr>
          <w:p w14:paraId="3F0BEF08" w14:textId="77777777" w:rsidR="0043547D" w:rsidRDefault="001E1C4D">
            <w:pPr>
              <w:pStyle w:val="TableParagraph"/>
              <w:spacing w:line="249" w:lineRule="exact"/>
              <w:ind w:left="1523" w:right="1495"/>
              <w:jc w:val="center"/>
              <w:rPr>
                <w:b/>
              </w:rPr>
            </w:pPr>
            <w:r>
              <w:rPr>
                <w:b/>
              </w:rPr>
              <w:t>TERMS AND CONDITIONS OF EMPLOYMENT</w:t>
            </w:r>
          </w:p>
        </w:tc>
      </w:tr>
      <w:tr w:rsidR="0043547D" w14:paraId="1D461E5D" w14:textId="77777777">
        <w:trPr>
          <w:trHeight w:val="10276"/>
        </w:trPr>
        <w:tc>
          <w:tcPr>
            <w:tcW w:w="9891" w:type="dxa"/>
            <w:gridSpan w:val="2"/>
            <w:tcBorders>
              <w:top w:val="nil"/>
              <w:left w:val="single" w:sz="8" w:space="0" w:color="000000"/>
              <w:bottom w:val="single" w:sz="8" w:space="0" w:color="000000"/>
              <w:right w:val="single" w:sz="8" w:space="0" w:color="000000"/>
            </w:tcBorders>
          </w:tcPr>
          <w:p w14:paraId="27A0BFC2" w14:textId="77777777" w:rsidR="0043547D" w:rsidRDefault="001E1C4D">
            <w:pPr>
              <w:pStyle w:val="TableParagraph"/>
              <w:tabs>
                <w:tab w:val="left" w:pos="2202"/>
              </w:tabs>
              <w:spacing w:before="57"/>
              <w:ind w:left="741"/>
              <w:rPr>
                <w:b/>
              </w:rPr>
            </w:pPr>
            <w:r>
              <w:rPr>
                <w:b/>
              </w:rPr>
              <w:t>Part 1</w:t>
            </w:r>
            <w:r>
              <w:rPr>
                <w:b/>
              </w:rPr>
              <w:tab/>
              <w:t xml:space="preserve">Application and Operation </w:t>
            </w:r>
            <w:r>
              <w:rPr>
                <w:b/>
                <w:spacing w:val="-3"/>
              </w:rPr>
              <w:t>of</w:t>
            </w:r>
            <w:r>
              <w:rPr>
                <w:b/>
                <w:spacing w:val="-4"/>
              </w:rPr>
              <w:t xml:space="preserve"> </w:t>
            </w:r>
            <w:r>
              <w:rPr>
                <w:b/>
              </w:rPr>
              <w:t>Agreement</w:t>
            </w:r>
          </w:p>
          <w:p w14:paraId="5CE92DAC" w14:textId="77777777" w:rsidR="0043547D" w:rsidRDefault="001E1C4D">
            <w:pPr>
              <w:pStyle w:val="TableParagraph"/>
              <w:numPr>
                <w:ilvl w:val="0"/>
                <w:numId w:val="36"/>
              </w:numPr>
              <w:tabs>
                <w:tab w:val="left" w:pos="2202"/>
                <w:tab w:val="left" w:pos="2203"/>
              </w:tabs>
              <w:spacing w:before="115"/>
              <w:ind w:hanging="1218"/>
            </w:pPr>
            <w:r>
              <w:t>Agreement</w:t>
            </w:r>
            <w:r>
              <w:rPr>
                <w:spacing w:val="-1"/>
              </w:rPr>
              <w:t xml:space="preserve"> </w:t>
            </w:r>
            <w:r>
              <w:t>Title</w:t>
            </w:r>
          </w:p>
          <w:p w14:paraId="788A0229" w14:textId="77777777" w:rsidR="0043547D" w:rsidRDefault="001E1C4D">
            <w:pPr>
              <w:pStyle w:val="TableParagraph"/>
              <w:numPr>
                <w:ilvl w:val="0"/>
                <w:numId w:val="36"/>
              </w:numPr>
              <w:tabs>
                <w:tab w:val="left" w:pos="2202"/>
                <w:tab w:val="left" w:pos="2203"/>
              </w:tabs>
              <w:spacing w:before="114"/>
              <w:ind w:hanging="1218"/>
            </w:pPr>
            <w:r>
              <w:t>Arrangement</w:t>
            </w:r>
          </w:p>
          <w:p w14:paraId="6181E790" w14:textId="77777777" w:rsidR="0043547D" w:rsidRDefault="001E1C4D">
            <w:pPr>
              <w:pStyle w:val="TableParagraph"/>
              <w:numPr>
                <w:ilvl w:val="0"/>
                <w:numId w:val="36"/>
              </w:numPr>
              <w:tabs>
                <w:tab w:val="left" w:pos="2202"/>
                <w:tab w:val="left" w:pos="2203"/>
              </w:tabs>
              <w:spacing w:before="112"/>
              <w:ind w:hanging="1218"/>
            </w:pPr>
            <w:r>
              <w:t>Definitions</w:t>
            </w:r>
          </w:p>
          <w:p w14:paraId="4F9D6524" w14:textId="77777777" w:rsidR="0043547D" w:rsidRDefault="001E1C4D">
            <w:pPr>
              <w:pStyle w:val="TableParagraph"/>
              <w:numPr>
                <w:ilvl w:val="0"/>
                <w:numId w:val="36"/>
              </w:numPr>
              <w:tabs>
                <w:tab w:val="left" w:pos="2202"/>
                <w:tab w:val="left" w:pos="2203"/>
              </w:tabs>
              <w:spacing w:before="114"/>
              <w:ind w:hanging="1218"/>
            </w:pPr>
            <w:r>
              <w:t>Commencement date of Agreement and period of</w:t>
            </w:r>
            <w:r>
              <w:rPr>
                <w:spacing w:val="-8"/>
              </w:rPr>
              <w:t xml:space="preserve"> </w:t>
            </w:r>
            <w:r>
              <w:t>operation</w:t>
            </w:r>
          </w:p>
          <w:p w14:paraId="643DEA25" w14:textId="77777777" w:rsidR="0043547D" w:rsidRDefault="001E1C4D">
            <w:pPr>
              <w:pStyle w:val="TableParagraph"/>
              <w:numPr>
                <w:ilvl w:val="0"/>
                <w:numId w:val="36"/>
              </w:numPr>
              <w:tabs>
                <w:tab w:val="left" w:pos="2202"/>
                <w:tab w:val="left" w:pos="2203"/>
              </w:tabs>
              <w:spacing w:before="114"/>
              <w:ind w:hanging="1218"/>
            </w:pPr>
            <w:r>
              <w:t>Application of Agreement and Parties</w:t>
            </w:r>
            <w:r>
              <w:rPr>
                <w:spacing w:val="1"/>
              </w:rPr>
              <w:t xml:space="preserve"> </w:t>
            </w:r>
            <w:r>
              <w:t>Covered</w:t>
            </w:r>
          </w:p>
          <w:p w14:paraId="364C8600" w14:textId="77777777" w:rsidR="0043547D" w:rsidRDefault="001E1C4D">
            <w:pPr>
              <w:pStyle w:val="TableParagraph"/>
              <w:numPr>
                <w:ilvl w:val="0"/>
                <w:numId w:val="36"/>
              </w:numPr>
              <w:tabs>
                <w:tab w:val="left" w:pos="2202"/>
                <w:tab w:val="left" w:pos="2203"/>
              </w:tabs>
              <w:spacing w:before="114"/>
              <w:ind w:hanging="1218"/>
            </w:pPr>
            <w:r>
              <w:t>Blank</w:t>
            </w:r>
          </w:p>
          <w:p w14:paraId="30BD91CE" w14:textId="77777777" w:rsidR="0043547D" w:rsidRDefault="001E1C4D">
            <w:pPr>
              <w:pStyle w:val="TableParagraph"/>
              <w:numPr>
                <w:ilvl w:val="0"/>
                <w:numId w:val="36"/>
              </w:numPr>
              <w:tabs>
                <w:tab w:val="left" w:pos="2202"/>
                <w:tab w:val="left" w:pos="2203"/>
              </w:tabs>
              <w:spacing w:before="114"/>
              <w:ind w:hanging="1218"/>
            </w:pPr>
            <w:r>
              <w:t>No Further</w:t>
            </w:r>
            <w:r>
              <w:rPr>
                <w:spacing w:val="-2"/>
              </w:rPr>
              <w:t xml:space="preserve"> </w:t>
            </w:r>
            <w:r>
              <w:t>Claims</w:t>
            </w:r>
          </w:p>
          <w:p w14:paraId="738F6393" w14:textId="77777777" w:rsidR="0043547D" w:rsidRDefault="001E1C4D">
            <w:pPr>
              <w:pStyle w:val="TableParagraph"/>
              <w:numPr>
                <w:ilvl w:val="0"/>
                <w:numId w:val="36"/>
              </w:numPr>
              <w:tabs>
                <w:tab w:val="left" w:pos="2202"/>
                <w:tab w:val="left" w:pos="2203"/>
              </w:tabs>
              <w:spacing w:before="115"/>
              <w:ind w:hanging="1218"/>
            </w:pPr>
            <w:r>
              <w:t>Anti-Discrimination</w:t>
            </w:r>
          </w:p>
          <w:p w14:paraId="5EEBF324" w14:textId="77777777" w:rsidR="0043547D" w:rsidRDefault="001E1C4D">
            <w:pPr>
              <w:pStyle w:val="TableParagraph"/>
              <w:numPr>
                <w:ilvl w:val="0"/>
                <w:numId w:val="36"/>
              </w:numPr>
              <w:tabs>
                <w:tab w:val="left" w:pos="2202"/>
                <w:tab w:val="left" w:pos="2203"/>
              </w:tabs>
              <w:spacing w:before="114"/>
              <w:ind w:hanging="1218"/>
            </w:pPr>
            <w:r>
              <w:t>Right to Request Flexible Working</w:t>
            </w:r>
            <w:r>
              <w:rPr>
                <w:spacing w:val="-1"/>
              </w:rPr>
              <w:t xml:space="preserve"> </w:t>
            </w:r>
            <w:r>
              <w:t>Arrangements</w:t>
            </w:r>
          </w:p>
          <w:p w14:paraId="1CDB85EB" w14:textId="77777777" w:rsidR="0043547D" w:rsidRDefault="001E1C4D">
            <w:pPr>
              <w:pStyle w:val="TableParagraph"/>
              <w:tabs>
                <w:tab w:val="left" w:pos="2202"/>
              </w:tabs>
              <w:spacing w:before="114"/>
              <w:ind w:left="741"/>
              <w:rPr>
                <w:b/>
              </w:rPr>
            </w:pPr>
            <w:r>
              <w:rPr>
                <w:b/>
              </w:rPr>
              <w:t>Part 2</w:t>
            </w:r>
            <w:r>
              <w:rPr>
                <w:b/>
              </w:rPr>
              <w:tab/>
              <w:t>Communication, Consultation and Dispute</w:t>
            </w:r>
            <w:r>
              <w:rPr>
                <w:b/>
                <w:spacing w:val="-5"/>
              </w:rPr>
              <w:t xml:space="preserve"> </w:t>
            </w:r>
            <w:r>
              <w:rPr>
                <w:b/>
              </w:rPr>
              <w:t>Resolution</w:t>
            </w:r>
          </w:p>
          <w:p w14:paraId="2CAD5A0B" w14:textId="77777777" w:rsidR="0043547D" w:rsidRDefault="001E1C4D">
            <w:pPr>
              <w:pStyle w:val="TableParagraph"/>
              <w:numPr>
                <w:ilvl w:val="0"/>
                <w:numId w:val="36"/>
              </w:numPr>
              <w:tabs>
                <w:tab w:val="left" w:pos="2202"/>
                <w:tab w:val="left" w:pos="2203"/>
              </w:tabs>
              <w:spacing w:before="114"/>
              <w:ind w:hanging="1278"/>
            </w:pPr>
            <w:r>
              <w:t>Implementation of</w:t>
            </w:r>
            <w:r>
              <w:rPr>
                <w:spacing w:val="-1"/>
              </w:rPr>
              <w:t xml:space="preserve"> </w:t>
            </w:r>
            <w:r>
              <w:t>Change</w:t>
            </w:r>
          </w:p>
          <w:p w14:paraId="11643164" w14:textId="77777777" w:rsidR="0043547D" w:rsidRDefault="001E1C4D">
            <w:pPr>
              <w:pStyle w:val="TableParagraph"/>
              <w:numPr>
                <w:ilvl w:val="0"/>
                <w:numId w:val="36"/>
              </w:numPr>
              <w:tabs>
                <w:tab w:val="left" w:pos="2202"/>
                <w:tab w:val="left" w:pos="2203"/>
              </w:tabs>
              <w:spacing w:before="115"/>
              <w:ind w:hanging="1278"/>
            </w:pPr>
            <w:r>
              <w:t>Resolution of disputes and</w:t>
            </w:r>
            <w:r>
              <w:rPr>
                <w:spacing w:val="-2"/>
              </w:rPr>
              <w:t xml:space="preserve"> </w:t>
            </w:r>
            <w:r>
              <w:t>grievances</w:t>
            </w:r>
          </w:p>
          <w:p w14:paraId="4BC77131" w14:textId="77777777" w:rsidR="0043547D" w:rsidRDefault="001E1C4D">
            <w:pPr>
              <w:pStyle w:val="TableParagraph"/>
              <w:numPr>
                <w:ilvl w:val="0"/>
                <w:numId w:val="36"/>
              </w:numPr>
              <w:tabs>
                <w:tab w:val="left" w:pos="2202"/>
                <w:tab w:val="left" w:pos="2203"/>
              </w:tabs>
              <w:spacing w:before="114"/>
              <w:ind w:hanging="1278"/>
            </w:pPr>
            <w:r>
              <w:t>Workload</w:t>
            </w:r>
          </w:p>
          <w:p w14:paraId="3D4E308E" w14:textId="77777777" w:rsidR="0043547D" w:rsidRDefault="001E1C4D">
            <w:pPr>
              <w:pStyle w:val="TableParagraph"/>
              <w:tabs>
                <w:tab w:val="left" w:pos="2202"/>
              </w:tabs>
              <w:spacing w:before="112"/>
              <w:ind w:left="741"/>
              <w:rPr>
                <w:b/>
              </w:rPr>
            </w:pPr>
            <w:r>
              <w:rPr>
                <w:b/>
              </w:rPr>
              <w:t>Part 3</w:t>
            </w:r>
            <w:r>
              <w:rPr>
                <w:b/>
              </w:rPr>
              <w:tab/>
              <w:t>Employment</w:t>
            </w:r>
            <w:r>
              <w:rPr>
                <w:b/>
                <w:spacing w:val="1"/>
              </w:rPr>
              <w:t xml:space="preserve"> </w:t>
            </w:r>
            <w:r>
              <w:rPr>
                <w:b/>
              </w:rPr>
              <w:t>arrangements</w:t>
            </w:r>
          </w:p>
          <w:p w14:paraId="7BA9838F" w14:textId="77777777" w:rsidR="0043547D" w:rsidRDefault="001E1C4D">
            <w:pPr>
              <w:pStyle w:val="TableParagraph"/>
              <w:numPr>
                <w:ilvl w:val="0"/>
                <w:numId w:val="36"/>
              </w:numPr>
              <w:tabs>
                <w:tab w:val="left" w:pos="2202"/>
                <w:tab w:val="left" w:pos="2203"/>
              </w:tabs>
              <w:spacing w:before="114"/>
              <w:ind w:hanging="1278"/>
            </w:pPr>
            <w:r>
              <w:t>Employment</w:t>
            </w:r>
          </w:p>
          <w:p w14:paraId="31290C32" w14:textId="77777777" w:rsidR="0043547D" w:rsidRDefault="001E1C4D">
            <w:pPr>
              <w:pStyle w:val="TableParagraph"/>
              <w:numPr>
                <w:ilvl w:val="0"/>
                <w:numId w:val="36"/>
              </w:numPr>
              <w:tabs>
                <w:tab w:val="left" w:pos="2202"/>
                <w:tab w:val="left" w:pos="2203"/>
              </w:tabs>
              <w:spacing w:before="114"/>
              <w:ind w:hanging="1278"/>
            </w:pPr>
            <w:r>
              <w:t>Termination of</w:t>
            </w:r>
            <w:r>
              <w:rPr>
                <w:spacing w:val="-5"/>
              </w:rPr>
              <w:t xml:space="preserve"> </w:t>
            </w:r>
            <w:r>
              <w:t>Employment</w:t>
            </w:r>
          </w:p>
          <w:p w14:paraId="0EC5AEC3" w14:textId="77777777" w:rsidR="0043547D" w:rsidRDefault="001E1C4D">
            <w:pPr>
              <w:pStyle w:val="TableParagraph"/>
              <w:numPr>
                <w:ilvl w:val="0"/>
                <w:numId w:val="36"/>
              </w:numPr>
              <w:tabs>
                <w:tab w:val="left" w:pos="2202"/>
                <w:tab w:val="left" w:pos="2203"/>
              </w:tabs>
              <w:spacing w:before="114"/>
              <w:ind w:hanging="1278"/>
            </w:pPr>
            <w:r>
              <w:t>Cost of employment related legal proceedings</w:t>
            </w:r>
          </w:p>
          <w:p w14:paraId="50CE2516" w14:textId="77777777" w:rsidR="0043547D" w:rsidRDefault="001E1C4D">
            <w:pPr>
              <w:pStyle w:val="TableParagraph"/>
              <w:numPr>
                <w:ilvl w:val="0"/>
                <w:numId w:val="36"/>
              </w:numPr>
              <w:tabs>
                <w:tab w:val="left" w:pos="2202"/>
                <w:tab w:val="left" w:pos="2203"/>
              </w:tabs>
              <w:spacing w:before="115"/>
              <w:ind w:hanging="1278"/>
            </w:pPr>
            <w:r>
              <w:t>Home based</w:t>
            </w:r>
            <w:r>
              <w:rPr>
                <w:spacing w:val="-4"/>
              </w:rPr>
              <w:t xml:space="preserve"> </w:t>
            </w:r>
            <w:r>
              <w:t>work</w:t>
            </w:r>
          </w:p>
          <w:p w14:paraId="0F71AA51" w14:textId="77777777" w:rsidR="0043547D" w:rsidRDefault="001E1C4D">
            <w:pPr>
              <w:pStyle w:val="TableParagraph"/>
              <w:numPr>
                <w:ilvl w:val="0"/>
                <w:numId w:val="36"/>
              </w:numPr>
              <w:tabs>
                <w:tab w:val="left" w:pos="2202"/>
                <w:tab w:val="left" w:pos="2203"/>
              </w:tabs>
              <w:spacing w:before="114"/>
              <w:ind w:hanging="1278"/>
            </w:pPr>
            <w:r>
              <w:t>Redeployment</w:t>
            </w:r>
          </w:p>
          <w:p w14:paraId="169F996E" w14:textId="77777777" w:rsidR="0043547D" w:rsidRDefault="001E1C4D">
            <w:pPr>
              <w:pStyle w:val="TableParagraph"/>
              <w:numPr>
                <w:ilvl w:val="0"/>
                <w:numId w:val="36"/>
              </w:numPr>
              <w:tabs>
                <w:tab w:val="left" w:pos="2202"/>
                <w:tab w:val="left" w:pos="2203"/>
              </w:tabs>
              <w:spacing w:before="114"/>
              <w:ind w:hanging="1278"/>
            </w:pPr>
            <w:r>
              <w:t>Unsatisfactory work performance and</w:t>
            </w:r>
            <w:r>
              <w:rPr>
                <w:spacing w:val="-10"/>
              </w:rPr>
              <w:t xml:space="preserve"> </w:t>
            </w:r>
            <w:r>
              <w:t>misconduct</w:t>
            </w:r>
          </w:p>
          <w:p w14:paraId="03CDC6B0" w14:textId="77777777" w:rsidR="0043547D" w:rsidRDefault="001E1C4D">
            <w:pPr>
              <w:pStyle w:val="TableParagraph"/>
              <w:tabs>
                <w:tab w:val="left" w:pos="2202"/>
              </w:tabs>
              <w:spacing w:before="114"/>
              <w:ind w:left="741"/>
              <w:rPr>
                <w:b/>
              </w:rPr>
            </w:pPr>
            <w:r>
              <w:rPr>
                <w:b/>
              </w:rPr>
              <w:t>Part 4</w:t>
            </w:r>
            <w:r>
              <w:rPr>
                <w:b/>
              </w:rPr>
              <w:tab/>
              <w:t>Classification, salaries and related</w:t>
            </w:r>
            <w:r>
              <w:rPr>
                <w:b/>
                <w:spacing w:val="-23"/>
              </w:rPr>
              <w:t xml:space="preserve"> </w:t>
            </w:r>
            <w:r>
              <w:rPr>
                <w:b/>
              </w:rPr>
              <w:t>matters</w:t>
            </w:r>
          </w:p>
          <w:p w14:paraId="084C0A7C" w14:textId="77777777" w:rsidR="0043547D" w:rsidRDefault="001E1C4D">
            <w:pPr>
              <w:pStyle w:val="TableParagraph"/>
              <w:numPr>
                <w:ilvl w:val="0"/>
                <w:numId w:val="36"/>
              </w:numPr>
              <w:tabs>
                <w:tab w:val="left" w:pos="2202"/>
                <w:tab w:val="left" w:pos="2203"/>
              </w:tabs>
              <w:spacing w:before="114"/>
              <w:ind w:hanging="1278"/>
            </w:pPr>
            <w:r>
              <w:t>Classification</w:t>
            </w:r>
            <w:r>
              <w:rPr>
                <w:spacing w:val="-11"/>
              </w:rPr>
              <w:t xml:space="preserve"> </w:t>
            </w:r>
            <w:r>
              <w:t>structure</w:t>
            </w:r>
          </w:p>
          <w:p w14:paraId="683AE187" w14:textId="77777777" w:rsidR="0043547D" w:rsidRDefault="001E1C4D">
            <w:pPr>
              <w:pStyle w:val="TableParagraph"/>
              <w:numPr>
                <w:ilvl w:val="0"/>
                <w:numId w:val="36"/>
              </w:numPr>
              <w:tabs>
                <w:tab w:val="left" w:pos="2202"/>
                <w:tab w:val="left" w:pos="2203"/>
              </w:tabs>
              <w:spacing w:before="115"/>
              <w:ind w:hanging="1278"/>
            </w:pPr>
            <w:r>
              <w:t>Salaries</w:t>
            </w:r>
          </w:p>
          <w:p w14:paraId="35EAF7DF" w14:textId="77777777" w:rsidR="0043547D" w:rsidRDefault="001E1C4D">
            <w:pPr>
              <w:pStyle w:val="TableParagraph"/>
              <w:numPr>
                <w:ilvl w:val="0"/>
                <w:numId w:val="36"/>
              </w:numPr>
              <w:tabs>
                <w:tab w:val="left" w:pos="2202"/>
                <w:tab w:val="left" w:pos="2203"/>
              </w:tabs>
              <w:spacing w:before="114"/>
              <w:ind w:hanging="1278"/>
            </w:pPr>
            <w:r>
              <w:t>Salary</w:t>
            </w:r>
            <w:r>
              <w:rPr>
                <w:spacing w:val="-1"/>
              </w:rPr>
              <w:t xml:space="preserve"> </w:t>
            </w:r>
            <w:r>
              <w:t>progression</w:t>
            </w:r>
          </w:p>
          <w:p w14:paraId="1233FB35" w14:textId="77777777" w:rsidR="0043547D" w:rsidRDefault="001E1C4D">
            <w:pPr>
              <w:pStyle w:val="TableParagraph"/>
              <w:numPr>
                <w:ilvl w:val="0"/>
                <w:numId w:val="36"/>
              </w:numPr>
              <w:tabs>
                <w:tab w:val="left" w:pos="2202"/>
                <w:tab w:val="left" w:pos="2203"/>
              </w:tabs>
              <w:spacing w:before="112"/>
              <w:ind w:hanging="1278"/>
            </w:pPr>
            <w:r>
              <w:t>Salary</w:t>
            </w:r>
            <w:r>
              <w:rPr>
                <w:spacing w:val="-1"/>
              </w:rPr>
              <w:t xml:space="preserve"> </w:t>
            </w:r>
            <w:r>
              <w:t>increase</w:t>
            </w:r>
          </w:p>
          <w:p w14:paraId="6F38E7E2" w14:textId="77777777" w:rsidR="0043547D" w:rsidRDefault="001E1C4D">
            <w:pPr>
              <w:pStyle w:val="TableParagraph"/>
              <w:numPr>
                <w:ilvl w:val="0"/>
                <w:numId w:val="36"/>
              </w:numPr>
              <w:tabs>
                <w:tab w:val="left" w:pos="2202"/>
                <w:tab w:val="left" w:pos="2203"/>
              </w:tabs>
              <w:spacing w:before="114"/>
              <w:ind w:hanging="1278"/>
            </w:pPr>
            <w:r>
              <w:t>Payment of</w:t>
            </w:r>
            <w:r>
              <w:rPr>
                <w:spacing w:val="-3"/>
              </w:rPr>
              <w:t xml:space="preserve"> </w:t>
            </w:r>
            <w:r>
              <w:t>salaries</w:t>
            </w:r>
          </w:p>
          <w:p w14:paraId="7524BBD0" w14:textId="77777777" w:rsidR="0043547D" w:rsidRDefault="001E1C4D">
            <w:pPr>
              <w:pStyle w:val="TableParagraph"/>
              <w:numPr>
                <w:ilvl w:val="0"/>
                <w:numId w:val="36"/>
              </w:numPr>
              <w:tabs>
                <w:tab w:val="left" w:pos="2202"/>
                <w:tab w:val="left" w:pos="2203"/>
              </w:tabs>
              <w:spacing w:before="114"/>
              <w:ind w:hanging="1278"/>
            </w:pPr>
            <w:r>
              <w:t>Salary</w:t>
            </w:r>
            <w:r>
              <w:rPr>
                <w:spacing w:val="-1"/>
              </w:rPr>
              <w:t xml:space="preserve"> </w:t>
            </w:r>
            <w:r>
              <w:t>packaging</w:t>
            </w:r>
          </w:p>
        </w:tc>
      </w:tr>
    </w:tbl>
    <w:p w14:paraId="26079CBF" w14:textId="77777777" w:rsidR="0043547D" w:rsidRDefault="0043547D">
      <w:pPr>
        <w:sectPr w:rsidR="0043547D">
          <w:footerReference w:type="default" r:id="rId10"/>
          <w:type w:val="continuous"/>
          <w:pgSz w:w="11910" w:h="16840"/>
          <w:pgMar w:top="160" w:right="740" w:bottom="1140" w:left="700" w:header="720" w:footer="960" w:gutter="0"/>
          <w:pgNumType w:start="1"/>
          <w:cols w:space="720"/>
        </w:sectPr>
      </w:pPr>
    </w:p>
    <w:p w14:paraId="0D14FF64" w14:textId="0B97D639" w:rsidR="0043547D" w:rsidRDefault="0077669C">
      <w:pPr>
        <w:pStyle w:val="ListParagraph"/>
        <w:numPr>
          <w:ilvl w:val="1"/>
          <w:numId w:val="37"/>
        </w:numPr>
        <w:tabs>
          <w:tab w:val="left" w:pos="2645"/>
          <w:tab w:val="left" w:pos="2646"/>
        </w:tabs>
        <w:spacing w:before="77"/>
        <w:ind w:hanging="1278"/>
      </w:pPr>
      <w:r>
        <w:rPr>
          <w:noProof/>
        </w:rPr>
        <w:lastRenderedPageBreak/>
        <mc:AlternateContent>
          <mc:Choice Requires="wpg">
            <w:drawing>
              <wp:anchor distT="0" distB="0" distL="114300" distR="114300" simplePos="0" relativeHeight="485865472" behindDoc="1" locked="0" layoutInCell="1" allowOverlap="1" wp14:anchorId="7F6A1094" wp14:editId="444E5175">
                <wp:simplePos x="0" y="0"/>
                <wp:positionH relativeFrom="page">
                  <wp:posOffset>719455</wp:posOffset>
                </wp:positionH>
                <wp:positionV relativeFrom="page">
                  <wp:posOffset>900430</wp:posOffset>
                </wp:positionV>
                <wp:extent cx="6292850" cy="8880475"/>
                <wp:effectExtent l="0" t="0" r="0" b="0"/>
                <wp:wrapNone/>
                <wp:docPr id="2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0" cy="8880475"/>
                          <a:chOff x="1133" y="1418"/>
                          <a:chExt cx="9910" cy="13985"/>
                        </a:xfrm>
                      </wpg:grpSpPr>
                      <wps:wsp>
                        <wps:cNvPr id="25" name="Freeform 30"/>
                        <wps:cNvSpPr>
                          <a:spLocks/>
                        </wps:cNvSpPr>
                        <wps:spPr bwMode="auto">
                          <a:xfrm>
                            <a:off x="1132" y="1418"/>
                            <a:ext cx="9891" cy="77"/>
                          </a:xfrm>
                          <a:custGeom>
                            <a:avLst/>
                            <a:gdLst>
                              <a:gd name="T0" fmla="+- 0 11023 1133"/>
                              <a:gd name="T1" fmla="*/ T0 w 9891"/>
                              <a:gd name="T2" fmla="+- 0 1418 1418"/>
                              <a:gd name="T3" fmla="*/ 1418 h 77"/>
                              <a:gd name="T4" fmla="+- 0 3254 1133"/>
                              <a:gd name="T5" fmla="*/ T4 w 9891"/>
                              <a:gd name="T6" fmla="+- 0 1418 1418"/>
                              <a:gd name="T7" fmla="*/ 1418 h 77"/>
                              <a:gd name="T8" fmla="+- 0 1152 1133"/>
                              <a:gd name="T9" fmla="*/ T8 w 9891"/>
                              <a:gd name="T10" fmla="+- 0 1418 1418"/>
                              <a:gd name="T11" fmla="*/ 1418 h 77"/>
                              <a:gd name="T12" fmla="+- 0 1133 1133"/>
                              <a:gd name="T13" fmla="*/ T12 w 9891"/>
                              <a:gd name="T14" fmla="+- 0 1418 1418"/>
                              <a:gd name="T15" fmla="*/ 1418 h 77"/>
                              <a:gd name="T16" fmla="+- 0 1133 1133"/>
                              <a:gd name="T17" fmla="*/ T16 w 9891"/>
                              <a:gd name="T18" fmla="+- 0 1495 1418"/>
                              <a:gd name="T19" fmla="*/ 1495 h 77"/>
                              <a:gd name="T20" fmla="+- 0 1152 1133"/>
                              <a:gd name="T21" fmla="*/ T20 w 9891"/>
                              <a:gd name="T22" fmla="+- 0 1495 1418"/>
                              <a:gd name="T23" fmla="*/ 1495 h 77"/>
                              <a:gd name="T24" fmla="+- 0 1152 1133"/>
                              <a:gd name="T25" fmla="*/ T24 w 9891"/>
                              <a:gd name="T26" fmla="+- 0 1438 1418"/>
                              <a:gd name="T27" fmla="*/ 1438 h 77"/>
                              <a:gd name="T28" fmla="+- 0 3254 1133"/>
                              <a:gd name="T29" fmla="*/ T28 w 9891"/>
                              <a:gd name="T30" fmla="+- 0 1438 1418"/>
                              <a:gd name="T31" fmla="*/ 1438 h 77"/>
                              <a:gd name="T32" fmla="+- 0 11023 1133"/>
                              <a:gd name="T33" fmla="*/ T32 w 9891"/>
                              <a:gd name="T34" fmla="+- 0 1438 1418"/>
                              <a:gd name="T35" fmla="*/ 1438 h 77"/>
                              <a:gd name="T36" fmla="+- 0 11023 1133"/>
                              <a:gd name="T37" fmla="*/ T36 w 9891"/>
                              <a:gd name="T38" fmla="+- 0 1418 1418"/>
                              <a:gd name="T39" fmla="*/ 1418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891" h="77">
                                <a:moveTo>
                                  <a:pt x="9890" y="0"/>
                                </a:moveTo>
                                <a:lnTo>
                                  <a:pt x="2121" y="0"/>
                                </a:lnTo>
                                <a:lnTo>
                                  <a:pt x="19" y="0"/>
                                </a:lnTo>
                                <a:lnTo>
                                  <a:pt x="0" y="0"/>
                                </a:lnTo>
                                <a:lnTo>
                                  <a:pt x="0" y="77"/>
                                </a:lnTo>
                                <a:lnTo>
                                  <a:pt x="19" y="77"/>
                                </a:lnTo>
                                <a:lnTo>
                                  <a:pt x="19" y="20"/>
                                </a:lnTo>
                                <a:lnTo>
                                  <a:pt x="2121" y="20"/>
                                </a:lnTo>
                                <a:lnTo>
                                  <a:pt x="9890" y="20"/>
                                </a:lnTo>
                                <a:lnTo>
                                  <a:pt x="98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Line 29"/>
                        <wps:cNvCnPr>
                          <a:cxnSpLocks noChangeShapeType="1"/>
                        </wps:cNvCnPr>
                        <wps:spPr bwMode="auto">
                          <a:xfrm>
                            <a:off x="11033" y="1418"/>
                            <a:ext cx="0" cy="13656"/>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a:off x="1142" y="1495"/>
                            <a:ext cx="0" cy="13908"/>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8" name="Freeform 27"/>
                        <wps:cNvSpPr>
                          <a:spLocks/>
                        </wps:cNvSpPr>
                        <wps:spPr bwMode="auto">
                          <a:xfrm>
                            <a:off x="1132" y="15074"/>
                            <a:ext cx="9910" cy="329"/>
                          </a:xfrm>
                          <a:custGeom>
                            <a:avLst/>
                            <a:gdLst>
                              <a:gd name="T0" fmla="+- 0 11042 1133"/>
                              <a:gd name="T1" fmla="*/ T0 w 9910"/>
                              <a:gd name="T2" fmla="+- 0 15074 15074"/>
                              <a:gd name="T3" fmla="*/ 15074 h 329"/>
                              <a:gd name="T4" fmla="+- 0 11023 1133"/>
                              <a:gd name="T5" fmla="*/ T4 w 9910"/>
                              <a:gd name="T6" fmla="+- 0 15074 15074"/>
                              <a:gd name="T7" fmla="*/ 15074 h 329"/>
                              <a:gd name="T8" fmla="+- 0 11023 1133"/>
                              <a:gd name="T9" fmla="*/ T8 w 9910"/>
                              <a:gd name="T10" fmla="+- 0 15384 15074"/>
                              <a:gd name="T11" fmla="*/ 15384 h 329"/>
                              <a:gd name="T12" fmla="+- 0 1133 1133"/>
                              <a:gd name="T13" fmla="*/ T12 w 9910"/>
                              <a:gd name="T14" fmla="+- 0 15384 15074"/>
                              <a:gd name="T15" fmla="*/ 15384 h 329"/>
                              <a:gd name="T16" fmla="+- 0 1133 1133"/>
                              <a:gd name="T17" fmla="*/ T16 w 9910"/>
                              <a:gd name="T18" fmla="+- 0 15403 15074"/>
                              <a:gd name="T19" fmla="*/ 15403 h 329"/>
                              <a:gd name="T20" fmla="+- 0 11023 1133"/>
                              <a:gd name="T21" fmla="*/ T20 w 9910"/>
                              <a:gd name="T22" fmla="+- 0 15403 15074"/>
                              <a:gd name="T23" fmla="*/ 15403 h 329"/>
                              <a:gd name="T24" fmla="+- 0 11042 1133"/>
                              <a:gd name="T25" fmla="*/ T24 w 9910"/>
                              <a:gd name="T26" fmla="+- 0 15403 15074"/>
                              <a:gd name="T27" fmla="*/ 15403 h 329"/>
                              <a:gd name="T28" fmla="+- 0 11042 1133"/>
                              <a:gd name="T29" fmla="*/ T28 w 9910"/>
                              <a:gd name="T30" fmla="+- 0 15384 15074"/>
                              <a:gd name="T31" fmla="*/ 15384 h 329"/>
                              <a:gd name="T32" fmla="+- 0 11042 1133"/>
                              <a:gd name="T33" fmla="*/ T32 w 9910"/>
                              <a:gd name="T34" fmla="+- 0 15074 15074"/>
                              <a:gd name="T35" fmla="*/ 15074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10" h="329">
                                <a:moveTo>
                                  <a:pt x="9909" y="0"/>
                                </a:moveTo>
                                <a:lnTo>
                                  <a:pt x="9890" y="0"/>
                                </a:lnTo>
                                <a:lnTo>
                                  <a:pt x="9890" y="310"/>
                                </a:lnTo>
                                <a:lnTo>
                                  <a:pt x="0" y="310"/>
                                </a:lnTo>
                                <a:lnTo>
                                  <a:pt x="0" y="329"/>
                                </a:lnTo>
                                <a:lnTo>
                                  <a:pt x="9890" y="329"/>
                                </a:lnTo>
                                <a:lnTo>
                                  <a:pt x="9909" y="329"/>
                                </a:lnTo>
                                <a:lnTo>
                                  <a:pt x="9909" y="310"/>
                                </a:lnTo>
                                <a:lnTo>
                                  <a:pt x="99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BDAE9" id="Group 26" o:spid="_x0000_s1026" style="position:absolute;margin-left:56.65pt;margin-top:70.9pt;width:495.5pt;height:699.25pt;z-index:-17451008;mso-position-horizontal-relative:page;mso-position-vertical-relative:page" coordorigin="1133,1418" coordsize="9910,13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">
                <v:shape id="Freeform 30" o:spid="_x0000_s1027" style="position:absolute;left:1132;top:1418;width:9891;height:77;visibility:visible;mso-wrap-style:square;v-text-anchor:top" coordsize="989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" path="m9890,l2121,,19,,,,,77r19,l19,20r2102,l9890,20r,-20xe" fillcolor="black" stroked="f">
                  <v:path arrowok="t" o:connecttype="custom" o:connectlocs="9890,1418;2121,1418;19,1418;0,1418;0,1495;19,1495;19,1438;2121,1438;9890,1438;9890,1418" o:connectangles="0,0,0,0,0,0,0,0,0,0"/>
                </v:shape>
                <v:line id="Line 29" o:spid="_x0000_s1028" style="position:absolute;visibility:visible;mso-wrap-style:square" from="11033,1418" to="11033,15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" strokeweight=".96pt"/>
                <v:line id="Line 28" o:spid="_x0000_s1029" style="position:absolute;visibility:visible;mso-wrap-style:square" from="1142,1495" to="1142,1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" strokeweight=".96pt"/>
                <v:shape id="Freeform 27" o:spid="_x0000_s1030" style="position:absolute;left:1132;top:15074;width:9910;height:329;visibility:visible;mso-wrap-style:square;v-text-anchor:top" coordsize="991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" path="m9909,r-19,l9890,310,,310r,19l9890,329r19,l9909,310,9909,xe" fillcolor="black" stroked="f">
                  <v:path arrowok="t" o:connecttype="custom" o:connectlocs="9909,15074;9890,15074;9890,15384;0,15384;0,15403;9890,15403;9909,15403;9909,15384;9909,15074" o:connectangles="0,0,0,0,0,0,0,0,0"/>
                </v:shape>
                <w10:wrap anchorx="page" anchory="page"/>
              </v:group>
            </w:pict>
          </mc:Fallback>
        </mc:AlternateContent>
      </w:r>
      <w:r w:rsidR="001E1C4D">
        <w:t>Allowances</w:t>
      </w:r>
    </w:p>
    <w:p w14:paraId="7996550C" w14:textId="77777777" w:rsidR="0043547D" w:rsidRDefault="001E1C4D">
      <w:pPr>
        <w:pStyle w:val="ListParagraph"/>
        <w:numPr>
          <w:ilvl w:val="1"/>
          <w:numId w:val="37"/>
        </w:numPr>
        <w:tabs>
          <w:tab w:val="left" w:pos="2645"/>
          <w:tab w:val="left" w:pos="2646"/>
        </w:tabs>
        <w:spacing w:before="114"/>
        <w:ind w:hanging="1278"/>
      </w:pPr>
      <w:r>
        <w:t>Reimbursement or</w:t>
      </w:r>
      <w:r>
        <w:rPr>
          <w:spacing w:val="-3"/>
        </w:rPr>
        <w:t xml:space="preserve"> </w:t>
      </w:r>
      <w:r>
        <w:t>expenses</w:t>
      </w:r>
    </w:p>
    <w:p w14:paraId="1749B6A1" w14:textId="77777777" w:rsidR="0043547D" w:rsidRDefault="001E1C4D">
      <w:pPr>
        <w:pStyle w:val="ListParagraph"/>
        <w:numPr>
          <w:ilvl w:val="1"/>
          <w:numId w:val="37"/>
        </w:numPr>
        <w:tabs>
          <w:tab w:val="left" w:pos="2645"/>
          <w:tab w:val="left" w:pos="2646"/>
        </w:tabs>
        <w:spacing w:before="114"/>
        <w:ind w:hanging="1278"/>
      </w:pPr>
      <w:r>
        <w:t>Superannuation</w:t>
      </w:r>
    </w:p>
    <w:p w14:paraId="01F00F57" w14:textId="77777777" w:rsidR="0043547D" w:rsidRDefault="001E1C4D">
      <w:pPr>
        <w:pStyle w:val="Heading2"/>
        <w:tabs>
          <w:tab w:val="left" w:pos="2645"/>
        </w:tabs>
        <w:spacing w:before="114"/>
        <w:ind w:left="1183" w:firstLine="0"/>
      </w:pPr>
      <w:r>
        <w:t>Part</w:t>
      </w:r>
      <w:r>
        <w:rPr>
          <w:spacing w:val="1"/>
        </w:rPr>
        <w:t xml:space="preserve"> </w:t>
      </w:r>
      <w:r>
        <w:t>5</w:t>
      </w:r>
      <w:r>
        <w:tab/>
        <w:t>Hours of work and related</w:t>
      </w:r>
      <w:r>
        <w:rPr>
          <w:spacing w:val="-7"/>
        </w:rPr>
        <w:t xml:space="preserve"> </w:t>
      </w:r>
      <w:r>
        <w:t>matters</w:t>
      </w:r>
    </w:p>
    <w:p w14:paraId="71892FB4" w14:textId="77777777" w:rsidR="0043547D" w:rsidRDefault="001E1C4D">
      <w:pPr>
        <w:pStyle w:val="ListParagraph"/>
        <w:numPr>
          <w:ilvl w:val="1"/>
          <w:numId w:val="37"/>
        </w:numPr>
        <w:tabs>
          <w:tab w:val="left" w:pos="2645"/>
          <w:tab w:val="left" w:pos="2646"/>
        </w:tabs>
        <w:spacing w:before="114"/>
        <w:ind w:hanging="1278"/>
      </w:pPr>
      <w:r>
        <w:t>Hours of</w:t>
      </w:r>
      <w:r>
        <w:rPr>
          <w:spacing w:val="-1"/>
        </w:rPr>
        <w:t xml:space="preserve"> </w:t>
      </w:r>
      <w:r>
        <w:t>Work</w:t>
      </w:r>
    </w:p>
    <w:p w14:paraId="36F807F3" w14:textId="77777777" w:rsidR="0043547D" w:rsidRDefault="001E1C4D">
      <w:pPr>
        <w:pStyle w:val="ListParagraph"/>
        <w:numPr>
          <w:ilvl w:val="1"/>
          <w:numId w:val="37"/>
        </w:numPr>
        <w:tabs>
          <w:tab w:val="left" w:pos="2645"/>
          <w:tab w:val="left" w:pos="2646"/>
        </w:tabs>
        <w:spacing w:before="112"/>
        <w:ind w:hanging="1278"/>
      </w:pPr>
      <w:r>
        <w:t>Shift</w:t>
      </w:r>
      <w:r>
        <w:rPr>
          <w:spacing w:val="1"/>
        </w:rPr>
        <w:t xml:space="preserve"> </w:t>
      </w:r>
      <w:r>
        <w:t>work</w:t>
      </w:r>
    </w:p>
    <w:p w14:paraId="6455D3E9" w14:textId="77777777" w:rsidR="0043547D" w:rsidRDefault="001E1C4D">
      <w:pPr>
        <w:pStyle w:val="ListParagraph"/>
        <w:numPr>
          <w:ilvl w:val="1"/>
          <w:numId w:val="37"/>
        </w:numPr>
        <w:tabs>
          <w:tab w:val="left" w:pos="2645"/>
          <w:tab w:val="left" w:pos="2646"/>
        </w:tabs>
        <w:spacing w:before="114"/>
        <w:ind w:hanging="1278"/>
      </w:pPr>
      <w:r>
        <w:t>Overtime</w:t>
      </w:r>
    </w:p>
    <w:p w14:paraId="4BAF7B4B" w14:textId="77777777" w:rsidR="0043547D" w:rsidRDefault="001E1C4D">
      <w:pPr>
        <w:pStyle w:val="ListParagraph"/>
        <w:numPr>
          <w:ilvl w:val="1"/>
          <w:numId w:val="37"/>
        </w:numPr>
        <w:tabs>
          <w:tab w:val="left" w:pos="2645"/>
          <w:tab w:val="left" w:pos="2646"/>
        </w:tabs>
        <w:spacing w:before="115"/>
        <w:ind w:hanging="1278"/>
      </w:pPr>
      <w:r>
        <w:t>Meal</w:t>
      </w:r>
      <w:r>
        <w:rPr>
          <w:spacing w:val="-1"/>
        </w:rPr>
        <w:t xml:space="preserve"> </w:t>
      </w:r>
      <w:r>
        <w:t>breaks</w:t>
      </w:r>
    </w:p>
    <w:p w14:paraId="2619CA6F" w14:textId="77777777" w:rsidR="0043547D" w:rsidRDefault="001E1C4D">
      <w:pPr>
        <w:pStyle w:val="ListParagraph"/>
        <w:numPr>
          <w:ilvl w:val="1"/>
          <w:numId w:val="37"/>
        </w:numPr>
        <w:tabs>
          <w:tab w:val="left" w:pos="2645"/>
          <w:tab w:val="left" w:pos="2646"/>
        </w:tabs>
        <w:spacing w:before="114"/>
        <w:ind w:hanging="1278"/>
      </w:pPr>
      <w:r>
        <w:t>Childcare</w:t>
      </w:r>
    </w:p>
    <w:p w14:paraId="4677C42A" w14:textId="77777777" w:rsidR="0043547D" w:rsidRDefault="001E1C4D">
      <w:pPr>
        <w:pStyle w:val="Heading2"/>
        <w:tabs>
          <w:tab w:val="left" w:pos="2645"/>
        </w:tabs>
        <w:spacing w:before="114"/>
        <w:ind w:left="1183" w:firstLine="0"/>
      </w:pPr>
      <w:r>
        <w:t>Part</w:t>
      </w:r>
      <w:r>
        <w:rPr>
          <w:spacing w:val="1"/>
        </w:rPr>
        <w:t xml:space="preserve"> </w:t>
      </w:r>
      <w:r>
        <w:t>6</w:t>
      </w:r>
      <w:r>
        <w:tab/>
        <w:t>Leave</w:t>
      </w:r>
    </w:p>
    <w:p w14:paraId="7BAD4FCD" w14:textId="77777777" w:rsidR="0043547D" w:rsidRDefault="001E1C4D">
      <w:pPr>
        <w:pStyle w:val="ListParagraph"/>
        <w:numPr>
          <w:ilvl w:val="1"/>
          <w:numId w:val="37"/>
        </w:numPr>
        <w:tabs>
          <w:tab w:val="left" w:pos="2645"/>
          <w:tab w:val="left" w:pos="2646"/>
        </w:tabs>
        <w:spacing w:before="114"/>
        <w:ind w:hanging="1278"/>
      </w:pPr>
      <w:r>
        <w:t>Annual</w:t>
      </w:r>
      <w:r>
        <w:rPr>
          <w:spacing w:val="-1"/>
        </w:rPr>
        <w:t xml:space="preserve"> </w:t>
      </w:r>
      <w:r>
        <w:t>Leave</w:t>
      </w:r>
    </w:p>
    <w:p w14:paraId="42DB75CA" w14:textId="77777777" w:rsidR="0043547D" w:rsidRDefault="001E1C4D">
      <w:pPr>
        <w:pStyle w:val="ListParagraph"/>
        <w:numPr>
          <w:ilvl w:val="1"/>
          <w:numId w:val="37"/>
        </w:numPr>
        <w:tabs>
          <w:tab w:val="left" w:pos="2645"/>
          <w:tab w:val="left" w:pos="2646"/>
        </w:tabs>
        <w:spacing w:before="115"/>
        <w:ind w:hanging="1278"/>
      </w:pPr>
      <w:r>
        <w:t>Purchased</w:t>
      </w:r>
      <w:r>
        <w:rPr>
          <w:spacing w:val="1"/>
        </w:rPr>
        <w:t xml:space="preserve"> </w:t>
      </w:r>
      <w:r>
        <w:t>Leave</w:t>
      </w:r>
    </w:p>
    <w:p w14:paraId="7842AC35" w14:textId="77777777" w:rsidR="0043547D" w:rsidRDefault="001E1C4D">
      <w:pPr>
        <w:pStyle w:val="ListParagraph"/>
        <w:numPr>
          <w:ilvl w:val="1"/>
          <w:numId w:val="37"/>
        </w:numPr>
        <w:tabs>
          <w:tab w:val="left" w:pos="2645"/>
          <w:tab w:val="left" w:pos="2646"/>
        </w:tabs>
        <w:spacing w:before="114"/>
        <w:ind w:hanging="1278"/>
      </w:pPr>
      <w:r>
        <w:t>Infectious diseases</w:t>
      </w:r>
      <w:r>
        <w:rPr>
          <w:spacing w:val="-3"/>
        </w:rPr>
        <w:t xml:space="preserve"> </w:t>
      </w:r>
      <w:r>
        <w:t>leave</w:t>
      </w:r>
    </w:p>
    <w:p w14:paraId="30D567B0" w14:textId="77777777" w:rsidR="0043547D" w:rsidRDefault="001E1C4D">
      <w:pPr>
        <w:pStyle w:val="ListParagraph"/>
        <w:numPr>
          <w:ilvl w:val="1"/>
          <w:numId w:val="37"/>
        </w:numPr>
        <w:tabs>
          <w:tab w:val="left" w:pos="2645"/>
          <w:tab w:val="left" w:pos="2646"/>
        </w:tabs>
        <w:spacing w:before="114"/>
        <w:ind w:hanging="1278"/>
      </w:pPr>
      <w:r>
        <w:t>Dangerous</w:t>
      </w:r>
      <w:r>
        <w:rPr>
          <w:spacing w:val="-1"/>
        </w:rPr>
        <w:t xml:space="preserve"> </w:t>
      </w:r>
      <w:r>
        <w:t>Behaviour</w:t>
      </w:r>
    </w:p>
    <w:p w14:paraId="05F79D4A" w14:textId="77777777" w:rsidR="0043547D" w:rsidRDefault="001E1C4D">
      <w:pPr>
        <w:pStyle w:val="ListParagraph"/>
        <w:numPr>
          <w:ilvl w:val="1"/>
          <w:numId w:val="37"/>
        </w:numPr>
        <w:tabs>
          <w:tab w:val="left" w:pos="2645"/>
          <w:tab w:val="left" w:pos="2646"/>
        </w:tabs>
        <w:spacing w:before="114"/>
        <w:ind w:hanging="1278"/>
      </w:pPr>
      <w:r>
        <w:t>Public</w:t>
      </w:r>
      <w:r>
        <w:rPr>
          <w:spacing w:val="-1"/>
        </w:rPr>
        <w:t xml:space="preserve"> </w:t>
      </w:r>
      <w:r>
        <w:t>holidays</w:t>
      </w:r>
    </w:p>
    <w:p w14:paraId="0759C4E7" w14:textId="77777777" w:rsidR="0043547D" w:rsidRDefault="001E1C4D">
      <w:pPr>
        <w:pStyle w:val="ListParagraph"/>
        <w:numPr>
          <w:ilvl w:val="1"/>
          <w:numId w:val="37"/>
        </w:numPr>
        <w:tabs>
          <w:tab w:val="left" w:pos="2645"/>
          <w:tab w:val="left" w:pos="2646"/>
        </w:tabs>
        <w:spacing w:before="114"/>
        <w:ind w:hanging="1278"/>
      </w:pPr>
      <w:r>
        <w:t>Personal/carer’s</w:t>
      </w:r>
      <w:r>
        <w:rPr>
          <w:spacing w:val="-4"/>
        </w:rPr>
        <w:t xml:space="preserve"> </w:t>
      </w:r>
      <w:r>
        <w:t>leave</w:t>
      </w:r>
    </w:p>
    <w:p w14:paraId="19E37B0E" w14:textId="77777777" w:rsidR="0043547D" w:rsidRDefault="001E1C4D">
      <w:pPr>
        <w:pStyle w:val="ListParagraph"/>
        <w:numPr>
          <w:ilvl w:val="1"/>
          <w:numId w:val="37"/>
        </w:numPr>
        <w:tabs>
          <w:tab w:val="left" w:pos="2645"/>
          <w:tab w:val="left" w:pos="2646"/>
        </w:tabs>
        <w:spacing w:before="112"/>
        <w:ind w:hanging="1278"/>
      </w:pPr>
      <w:r>
        <w:t>Compassionate</w:t>
      </w:r>
      <w:r>
        <w:rPr>
          <w:spacing w:val="-4"/>
        </w:rPr>
        <w:t xml:space="preserve"> </w:t>
      </w:r>
      <w:r>
        <w:t>Leave</w:t>
      </w:r>
    </w:p>
    <w:p w14:paraId="46F49736" w14:textId="77777777" w:rsidR="0043547D" w:rsidRDefault="001E1C4D">
      <w:pPr>
        <w:pStyle w:val="ListParagraph"/>
        <w:numPr>
          <w:ilvl w:val="1"/>
          <w:numId w:val="37"/>
        </w:numPr>
        <w:tabs>
          <w:tab w:val="left" w:pos="2645"/>
          <w:tab w:val="left" w:pos="2646"/>
        </w:tabs>
        <w:spacing w:before="115"/>
        <w:ind w:hanging="1278"/>
      </w:pPr>
      <w:r>
        <w:t>Parental leave</w:t>
      </w:r>
    </w:p>
    <w:p w14:paraId="3059C544" w14:textId="77777777" w:rsidR="0043547D" w:rsidRDefault="001E1C4D">
      <w:pPr>
        <w:pStyle w:val="ListParagraph"/>
        <w:numPr>
          <w:ilvl w:val="1"/>
          <w:numId w:val="37"/>
        </w:numPr>
        <w:tabs>
          <w:tab w:val="left" w:pos="2645"/>
          <w:tab w:val="left" w:pos="2646"/>
        </w:tabs>
        <w:spacing w:before="114"/>
        <w:ind w:hanging="1278"/>
      </w:pPr>
      <w:r>
        <w:t>Leave to Attend Alcohol &amp; Drug or Problem Gambling Rehabilitation</w:t>
      </w:r>
      <w:r>
        <w:rPr>
          <w:spacing w:val="-10"/>
        </w:rPr>
        <w:t xml:space="preserve"> </w:t>
      </w:r>
      <w:r>
        <w:t>Program</w:t>
      </w:r>
    </w:p>
    <w:p w14:paraId="7EF18296" w14:textId="77777777" w:rsidR="0043547D" w:rsidRDefault="001E1C4D">
      <w:pPr>
        <w:pStyle w:val="ListParagraph"/>
        <w:numPr>
          <w:ilvl w:val="1"/>
          <w:numId w:val="37"/>
        </w:numPr>
        <w:tabs>
          <w:tab w:val="left" w:pos="2645"/>
          <w:tab w:val="left" w:pos="2646"/>
        </w:tabs>
        <w:spacing w:before="114"/>
        <w:ind w:hanging="1278"/>
      </w:pPr>
      <w:r>
        <w:t>Cultural &amp; Ceremonial</w:t>
      </w:r>
      <w:r>
        <w:rPr>
          <w:spacing w:val="-3"/>
        </w:rPr>
        <w:t xml:space="preserve"> </w:t>
      </w:r>
      <w:r>
        <w:t>Leave</w:t>
      </w:r>
    </w:p>
    <w:p w14:paraId="122BC03D" w14:textId="77777777" w:rsidR="0043547D" w:rsidRDefault="001E1C4D">
      <w:pPr>
        <w:pStyle w:val="ListParagraph"/>
        <w:numPr>
          <w:ilvl w:val="1"/>
          <w:numId w:val="37"/>
        </w:numPr>
        <w:tabs>
          <w:tab w:val="left" w:pos="2645"/>
          <w:tab w:val="left" w:pos="2646"/>
        </w:tabs>
        <w:spacing w:before="114"/>
        <w:ind w:hanging="1278"/>
      </w:pPr>
      <w:r>
        <w:t>Long Service</w:t>
      </w:r>
      <w:r>
        <w:rPr>
          <w:spacing w:val="-2"/>
        </w:rPr>
        <w:t xml:space="preserve"> </w:t>
      </w:r>
      <w:r>
        <w:t>Leave</w:t>
      </w:r>
    </w:p>
    <w:p w14:paraId="337A8E7F" w14:textId="77777777" w:rsidR="0043547D" w:rsidRDefault="001E1C4D">
      <w:pPr>
        <w:pStyle w:val="ListParagraph"/>
        <w:numPr>
          <w:ilvl w:val="1"/>
          <w:numId w:val="37"/>
        </w:numPr>
        <w:tabs>
          <w:tab w:val="left" w:pos="2645"/>
          <w:tab w:val="left" w:pos="2646"/>
        </w:tabs>
        <w:spacing w:before="114"/>
        <w:ind w:hanging="1278"/>
      </w:pPr>
      <w:r>
        <w:t>Extended Leave</w:t>
      </w:r>
      <w:r>
        <w:rPr>
          <w:spacing w:val="-2"/>
        </w:rPr>
        <w:t xml:space="preserve"> </w:t>
      </w:r>
      <w:r>
        <w:t>Scheme</w:t>
      </w:r>
    </w:p>
    <w:p w14:paraId="7FB969A9" w14:textId="77777777" w:rsidR="0043547D" w:rsidRDefault="001E1C4D">
      <w:pPr>
        <w:pStyle w:val="ListParagraph"/>
        <w:numPr>
          <w:ilvl w:val="1"/>
          <w:numId w:val="37"/>
        </w:numPr>
        <w:tabs>
          <w:tab w:val="left" w:pos="2645"/>
          <w:tab w:val="left" w:pos="2646"/>
        </w:tabs>
        <w:spacing w:before="115"/>
        <w:ind w:hanging="1278"/>
      </w:pPr>
      <w:r>
        <w:t>Defence Reserve Leave</w:t>
      </w:r>
    </w:p>
    <w:p w14:paraId="07177C32" w14:textId="77777777" w:rsidR="0043547D" w:rsidRDefault="001E1C4D">
      <w:pPr>
        <w:pStyle w:val="ListParagraph"/>
        <w:numPr>
          <w:ilvl w:val="1"/>
          <w:numId w:val="37"/>
        </w:numPr>
        <w:tabs>
          <w:tab w:val="left" w:pos="2645"/>
          <w:tab w:val="left" w:pos="2646"/>
        </w:tabs>
        <w:spacing w:before="114"/>
        <w:ind w:hanging="1278"/>
      </w:pPr>
      <w:r>
        <w:t>Jury</w:t>
      </w:r>
      <w:r>
        <w:rPr>
          <w:spacing w:val="-1"/>
        </w:rPr>
        <w:t xml:space="preserve"> </w:t>
      </w:r>
      <w:r>
        <w:t>Service</w:t>
      </w:r>
    </w:p>
    <w:p w14:paraId="2B04511F" w14:textId="77777777" w:rsidR="0043547D" w:rsidRDefault="001E1C4D">
      <w:pPr>
        <w:pStyle w:val="ListParagraph"/>
        <w:numPr>
          <w:ilvl w:val="1"/>
          <w:numId w:val="37"/>
        </w:numPr>
        <w:tabs>
          <w:tab w:val="left" w:pos="2645"/>
          <w:tab w:val="left" w:pos="2646"/>
        </w:tabs>
        <w:spacing w:before="114"/>
        <w:ind w:hanging="1278"/>
      </w:pPr>
      <w:r>
        <w:t>Leave for Blood Donations</w:t>
      </w:r>
    </w:p>
    <w:p w14:paraId="5FA8ECA0" w14:textId="77777777" w:rsidR="0043547D" w:rsidRDefault="001E1C4D">
      <w:pPr>
        <w:pStyle w:val="ListParagraph"/>
        <w:numPr>
          <w:ilvl w:val="1"/>
          <w:numId w:val="37"/>
        </w:numPr>
        <w:tabs>
          <w:tab w:val="left" w:pos="2645"/>
          <w:tab w:val="left" w:pos="2646"/>
        </w:tabs>
        <w:spacing w:before="114"/>
        <w:ind w:hanging="1278"/>
      </w:pPr>
      <w:r>
        <w:t>Leave to Engage in Emergency Relief</w:t>
      </w:r>
      <w:r>
        <w:rPr>
          <w:spacing w:val="-1"/>
        </w:rPr>
        <w:t xml:space="preserve"> </w:t>
      </w:r>
      <w:r>
        <w:t>Activities</w:t>
      </w:r>
    </w:p>
    <w:p w14:paraId="6E8A9236" w14:textId="77777777" w:rsidR="0043547D" w:rsidRDefault="001E1C4D">
      <w:pPr>
        <w:pStyle w:val="ListParagraph"/>
        <w:numPr>
          <w:ilvl w:val="1"/>
          <w:numId w:val="37"/>
        </w:numPr>
        <w:tabs>
          <w:tab w:val="left" w:pos="2645"/>
          <w:tab w:val="left" w:pos="2646"/>
        </w:tabs>
        <w:spacing w:before="114"/>
        <w:ind w:hanging="1278"/>
      </w:pPr>
      <w:r>
        <w:t>Leave to Engage in Voluntary Community</w:t>
      </w:r>
      <w:r>
        <w:rPr>
          <w:spacing w:val="-8"/>
        </w:rPr>
        <w:t xml:space="preserve"> </w:t>
      </w:r>
      <w:r>
        <w:t>Activities</w:t>
      </w:r>
    </w:p>
    <w:p w14:paraId="55180486" w14:textId="77777777" w:rsidR="0043547D" w:rsidRDefault="001E1C4D">
      <w:pPr>
        <w:pStyle w:val="ListParagraph"/>
        <w:numPr>
          <w:ilvl w:val="1"/>
          <w:numId w:val="37"/>
        </w:numPr>
        <w:tabs>
          <w:tab w:val="left" w:pos="2645"/>
          <w:tab w:val="left" w:pos="2646"/>
        </w:tabs>
        <w:spacing w:before="112"/>
        <w:ind w:hanging="1278"/>
      </w:pPr>
      <w:r>
        <w:t>Participation in Sporting Events</w:t>
      </w:r>
    </w:p>
    <w:p w14:paraId="15725988" w14:textId="77777777" w:rsidR="0043547D" w:rsidRDefault="001E1C4D">
      <w:pPr>
        <w:pStyle w:val="ListParagraph"/>
        <w:numPr>
          <w:ilvl w:val="1"/>
          <w:numId w:val="37"/>
        </w:numPr>
        <w:tabs>
          <w:tab w:val="left" w:pos="2645"/>
          <w:tab w:val="left" w:pos="2646"/>
        </w:tabs>
        <w:spacing w:before="115"/>
        <w:ind w:hanging="1278"/>
      </w:pPr>
      <w:r>
        <w:t>Study</w:t>
      </w:r>
      <w:r>
        <w:rPr>
          <w:spacing w:val="1"/>
        </w:rPr>
        <w:t xml:space="preserve"> </w:t>
      </w:r>
      <w:r>
        <w:t>Leave</w:t>
      </w:r>
    </w:p>
    <w:p w14:paraId="5EE16981" w14:textId="77777777" w:rsidR="0043547D" w:rsidRDefault="001E1C4D">
      <w:pPr>
        <w:pStyle w:val="ListParagraph"/>
        <w:numPr>
          <w:ilvl w:val="1"/>
          <w:numId w:val="37"/>
        </w:numPr>
        <w:tabs>
          <w:tab w:val="left" w:pos="2645"/>
          <w:tab w:val="left" w:pos="2646"/>
        </w:tabs>
        <w:spacing w:before="114"/>
        <w:ind w:hanging="1278"/>
      </w:pPr>
      <w:r>
        <w:t>Military Service Sick</w:t>
      </w:r>
      <w:r>
        <w:rPr>
          <w:spacing w:val="3"/>
        </w:rPr>
        <w:t xml:space="preserve"> </w:t>
      </w:r>
      <w:r>
        <w:t>Leave</w:t>
      </w:r>
    </w:p>
    <w:p w14:paraId="0899756C" w14:textId="77777777" w:rsidR="0043547D" w:rsidRDefault="001E1C4D">
      <w:pPr>
        <w:pStyle w:val="ListParagraph"/>
        <w:numPr>
          <w:ilvl w:val="1"/>
          <w:numId w:val="37"/>
        </w:numPr>
        <w:tabs>
          <w:tab w:val="left" w:pos="2645"/>
          <w:tab w:val="left" w:pos="2646"/>
        </w:tabs>
        <w:spacing w:before="114"/>
        <w:ind w:hanging="1278"/>
      </w:pPr>
      <w:r>
        <w:t>Family Violence Leave</w:t>
      </w:r>
    </w:p>
    <w:p w14:paraId="023A77DF" w14:textId="77777777" w:rsidR="0043547D" w:rsidRDefault="001E1C4D">
      <w:pPr>
        <w:pStyle w:val="ListParagraph"/>
        <w:numPr>
          <w:ilvl w:val="1"/>
          <w:numId w:val="37"/>
        </w:numPr>
        <w:tabs>
          <w:tab w:val="left" w:pos="2645"/>
          <w:tab w:val="left" w:pos="2646"/>
        </w:tabs>
        <w:spacing w:before="114"/>
        <w:ind w:hanging="1278"/>
      </w:pPr>
      <w:r>
        <w:t>Leave Without</w:t>
      </w:r>
      <w:r>
        <w:rPr>
          <w:spacing w:val="-1"/>
        </w:rPr>
        <w:t xml:space="preserve"> </w:t>
      </w:r>
      <w:r>
        <w:t>Pay</w:t>
      </w:r>
    </w:p>
    <w:p w14:paraId="18154C01" w14:textId="77777777" w:rsidR="0043547D" w:rsidRDefault="001E1C4D">
      <w:pPr>
        <w:pStyle w:val="Heading2"/>
        <w:tabs>
          <w:tab w:val="left" w:pos="2645"/>
        </w:tabs>
        <w:spacing w:before="114"/>
        <w:ind w:left="1183" w:firstLine="0"/>
      </w:pPr>
      <w:r>
        <w:t>Part</w:t>
      </w:r>
      <w:r>
        <w:rPr>
          <w:spacing w:val="1"/>
        </w:rPr>
        <w:t xml:space="preserve"> </w:t>
      </w:r>
      <w:r>
        <w:t>7</w:t>
      </w:r>
      <w:r>
        <w:tab/>
        <w:t>OCCUPATIONAL HEALTH AND</w:t>
      </w:r>
      <w:r>
        <w:rPr>
          <w:spacing w:val="-4"/>
        </w:rPr>
        <w:t xml:space="preserve"> </w:t>
      </w:r>
      <w:r>
        <w:t>SAFETY</w:t>
      </w:r>
    </w:p>
    <w:p w14:paraId="0411795E" w14:textId="77777777" w:rsidR="0043547D" w:rsidRDefault="001E1C4D">
      <w:pPr>
        <w:pStyle w:val="ListParagraph"/>
        <w:numPr>
          <w:ilvl w:val="1"/>
          <w:numId w:val="37"/>
        </w:numPr>
        <w:tabs>
          <w:tab w:val="left" w:pos="2645"/>
          <w:tab w:val="left" w:pos="2646"/>
        </w:tabs>
        <w:spacing w:before="115"/>
        <w:ind w:hanging="1278"/>
      </w:pPr>
      <w:r>
        <w:t>Accident Make-Up</w:t>
      </w:r>
      <w:r>
        <w:rPr>
          <w:spacing w:val="-4"/>
        </w:rPr>
        <w:t xml:space="preserve"> </w:t>
      </w:r>
      <w:r>
        <w:t>Pay</w:t>
      </w:r>
    </w:p>
    <w:p w14:paraId="2D69BBB4" w14:textId="77777777" w:rsidR="0043547D" w:rsidRDefault="001E1C4D">
      <w:pPr>
        <w:pStyle w:val="ListParagraph"/>
        <w:numPr>
          <w:ilvl w:val="1"/>
          <w:numId w:val="37"/>
        </w:numPr>
        <w:tabs>
          <w:tab w:val="left" w:pos="2645"/>
          <w:tab w:val="left" w:pos="2646"/>
        </w:tabs>
        <w:spacing w:before="114"/>
        <w:ind w:hanging="1278"/>
      </w:pPr>
      <w:r>
        <w:t>Occupational Health and Safety and</w:t>
      </w:r>
      <w:r>
        <w:rPr>
          <w:spacing w:val="-3"/>
        </w:rPr>
        <w:t xml:space="preserve"> </w:t>
      </w:r>
      <w:r>
        <w:t>Rehabilitation</w:t>
      </w:r>
    </w:p>
    <w:p w14:paraId="4C52B6D7" w14:textId="77777777" w:rsidR="0043547D" w:rsidRDefault="001E1C4D">
      <w:pPr>
        <w:pStyle w:val="ListParagraph"/>
        <w:numPr>
          <w:ilvl w:val="1"/>
          <w:numId w:val="37"/>
        </w:numPr>
        <w:tabs>
          <w:tab w:val="left" w:pos="2645"/>
          <w:tab w:val="left" w:pos="2646"/>
        </w:tabs>
        <w:spacing w:before="114"/>
        <w:ind w:hanging="1278"/>
      </w:pPr>
      <w:r>
        <w:t>Industrial Relations/Occupational Health and Safety</w:t>
      </w:r>
      <w:r>
        <w:rPr>
          <w:spacing w:val="-1"/>
        </w:rPr>
        <w:t xml:space="preserve"> </w:t>
      </w:r>
      <w:r>
        <w:t>Training</w:t>
      </w:r>
    </w:p>
    <w:p w14:paraId="1C3D36C4" w14:textId="77777777" w:rsidR="0043547D" w:rsidRDefault="001E1C4D">
      <w:pPr>
        <w:pStyle w:val="ListParagraph"/>
        <w:numPr>
          <w:ilvl w:val="1"/>
          <w:numId w:val="37"/>
        </w:numPr>
        <w:tabs>
          <w:tab w:val="left" w:pos="2645"/>
          <w:tab w:val="left" w:pos="2646"/>
        </w:tabs>
        <w:spacing w:before="114"/>
        <w:ind w:hanging="1278"/>
      </w:pPr>
      <w:r>
        <w:t>Facilities, Equipment and Accommodation</w:t>
      </w:r>
    </w:p>
    <w:p w14:paraId="736ABCD0" w14:textId="77777777" w:rsidR="0043547D" w:rsidRDefault="001E1C4D">
      <w:pPr>
        <w:pStyle w:val="Heading2"/>
        <w:tabs>
          <w:tab w:val="left" w:pos="2645"/>
        </w:tabs>
        <w:spacing w:before="115"/>
        <w:ind w:left="1183" w:firstLine="0"/>
      </w:pPr>
      <w:r>
        <w:t>Part</w:t>
      </w:r>
      <w:r>
        <w:rPr>
          <w:spacing w:val="2"/>
        </w:rPr>
        <w:t xml:space="preserve"> </w:t>
      </w:r>
      <w:r>
        <w:t>8</w:t>
      </w:r>
      <w:r>
        <w:tab/>
        <w:t>AGREEMENT COMPLIANCE AND UNION RELATED</w:t>
      </w:r>
      <w:r>
        <w:rPr>
          <w:spacing w:val="-6"/>
        </w:rPr>
        <w:t xml:space="preserve"> </w:t>
      </w:r>
      <w:r>
        <w:t>MATTERS</w:t>
      </w:r>
    </w:p>
    <w:p w14:paraId="60DA7FEE" w14:textId="77777777" w:rsidR="0043547D" w:rsidRDefault="0043547D">
      <w:pPr>
        <w:sectPr w:rsidR="0043547D">
          <w:pgSz w:w="11910" w:h="16840"/>
          <w:pgMar w:top="1400" w:right="740" w:bottom="1220" w:left="700" w:header="0" w:footer="960" w:gutter="0"/>
          <w:cols w:space="720"/>
        </w:sectPr>
      </w:pPr>
    </w:p>
    <w:p w14:paraId="396ABDC7" w14:textId="4EAAF61C" w:rsidR="0043547D" w:rsidRDefault="0077669C">
      <w:pPr>
        <w:pStyle w:val="BodyText"/>
        <w:ind w:left="432"/>
        <w:rPr>
          <w:sz w:val="20"/>
        </w:rPr>
      </w:pPr>
      <w:r>
        <w:rPr>
          <w:noProof/>
          <w:sz w:val="20"/>
        </w:rPr>
        <w:lastRenderedPageBreak/>
        <mc:AlternateContent>
          <mc:Choice Requires="wpg">
            <w:drawing>
              <wp:inline distT="0" distB="0" distL="0" distR="0" wp14:anchorId="230B083C" wp14:editId="7A489C8E">
                <wp:extent cx="6292850" cy="1656715"/>
                <wp:effectExtent l="4445" t="3175" r="0" b="0"/>
                <wp:docPr id="2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0" cy="1656715"/>
                          <a:chOff x="0" y="0"/>
                          <a:chExt cx="9910" cy="2609"/>
                        </a:xfrm>
                      </wpg:grpSpPr>
                      <wps:wsp>
                        <wps:cNvPr id="21" name="Freeform 25"/>
                        <wps:cNvSpPr>
                          <a:spLocks/>
                        </wps:cNvSpPr>
                        <wps:spPr bwMode="auto">
                          <a:xfrm>
                            <a:off x="0" y="0"/>
                            <a:ext cx="9910" cy="2609"/>
                          </a:xfrm>
                          <a:custGeom>
                            <a:avLst/>
                            <a:gdLst>
                              <a:gd name="T0" fmla="*/ 9910 w 9910"/>
                              <a:gd name="T1" fmla="*/ 0 h 2609"/>
                              <a:gd name="T2" fmla="*/ 9890 w 9910"/>
                              <a:gd name="T3" fmla="*/ 0 h 2609"/>
                              <a:gd name="T4" fmla="*/ 9890 w 9910"/>
                              <a:gd name="T5" fmla="*/ 19 h 2609"/>
                              <a:gd name="T6" fmla="*/ 9890 w 9910"/>
                              <a:gd name="T7" fmla="*/ 77 h 2609"/>
                              <a:gd name="T8" fmla="*/ 9890 w 9910"/>
                              <a:gd name="T9" fmla="*/ 2590 h 2609"/>
                              <a:gd name="T10" fmla="*/ 19 w 9910"/>
                              <a:gd name="T11" fmla="*/ 2590 h 2609"/>
                              <a:gd name="T12" fmla="*/ 19 w 9910"/>
                              <a:gd name="T13" fmla="*/ 19 h 2609"/>
                              <a:gd name="T14" fmla="*/ 2122 w 9910"/>
                              <a:gd name="T15" fmla="*/ 19 h 2609"/>
                              <a:gd name="T16" fmla="*/ 9890 w 9910"/>
                              <a:gd name="T17" fmla="*/ 19 h 2609"/>
                              <a:gd name="T18" fmla="*/ 9890 w 9910"/>
                              <a:gd name="T19" fmla="*/ 0 h 2609"/>
                              <a:gd name="T20" fmla="*/ 2122 w 9910"/>
                              <a:gd name="T21" fmla="*/ 0 h 2609"/>
                              <a:gd name="T22" fmla="*/ 19 w 9910"/>
                              <a:gd name="T23" fmla="*/ 0 h 2609"/>
                              <a:gd name="T24" fmla="*/ 0 w 9910"/>
                              <a:gd name="T25" fmla="*/ 0 h 2609"/>
                              <a:gd name="T26" fmla="*/ 0 w 9910"/>
                              <a:gd name="T27" fmla="*/ 77 h 2609"/>
                              <a:gd name="T28" fmla="*/ 0 w 9910"/>
                              <a:gd name="T29" fmla="*/ 2609 h 2609"/>
                              <a:gd name="T30" fmla="*/ 19 w 9910"/>
                              <a:gd name="T31" fmla="*/ 2609 h 2609"/>
                              <a:gd name="T32" fmla="*/ 9890 w 9910"/>
                              <a:gd name="T33" fmla="*/ 2609 h 2609"/>
                              <a:gd name="T34" fmla="*/ 9910 w 9910"/>
                              <a:gd name="T35" fmla="*/ 2609 h 2609"/>
                              <a:gd name="T36" fmla="*/ 9910 w 9910"/>
                              <a:gd name="T37" fmla="*/ 2590 h 2609"/>
                              <a:gd name="T38" fmla="*/ 9910 w 9910"/>
                              <a:gd name="T39" fmla="*/ 77 h 2609"/>
                              <a:gd name="T40" fmla="*/ 9910 w 9910"/>
                              <a:gd name="T41" fmla="*/ 0 h 2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910" h="2609">
                                <a:moveTo>
                                  <a:pt x="9910" y="0"/>
                                </a:moveTo>
                                <a:lnTo>
                                  <a:pt x="9890" y="0"/>
                                </a:lnTo>
                                <a:lnTo>
                                  <a:pt x="9890" y="19"/>
                                </a:lnTo>
                                <a:lnTo>
                                  <a:pt x="9890" y="77"/>
                                </a:lnTo>
                                <a:lnTo>
                                  <a:pt x="9890" y="2590"/>
                                </a:lnTo>
                                <a:lnTo>
                                  <a:pt x="19" y="2590"/>
                                </a:lnTo>
                                <a:lnTo>
                                  <a:pt x="19" y="19"/>
                                </a:lnTo>
                                <a:lnTo>
                                  <a:pt x="2122" y="19"/>
                                </a:lnTo>
                                <a:lnTo>
                                  <a:pt x="9890" y="19"/>
                                </a:lnTo>
                                <a:lnTo>
                                  <a:pt x="9890" y="0"/>
                                </a:lnTo>
                                <a:lnTo>
                                  <a:pt x="2122" y="0"/>
                                </a:lnTo>
                                <a:lnTo>
                                  <a:pt x="19" y="0"/>
                                </a:lnTo>
                                <a:lnTo>
                                  <a:pt x="0" y="0"/>
                                </a:lnTo>
                                <a:lnTo>
                                  <a:pt x="0" y="77"/>
                                </a:lnTo>
                                <a:lnTo>
                                  <a:pt x="0" y="2609"/>
                                </a:lnTo>
                                <a:lnTo>
                                  <a:pt x="19" y="2609"/>
                                </a:lnTo>
                                <a:lnTo>
                                  <a:pt x="9890" y="2609"/>
                                </a:lnTo>
                                <a:lnTo>
                                  <a:pt x="9910" y="2609"/>
                                </a:lnTo>
                                <a:lnTo>
                                  <a:pt x="9910" y="2590"/>
                                </a:lnTo>
                                <a:lnTo>
                                  <a:pt x="9910" y="77"/>
                                </a:lnTo>
                                <a:lnTo>
                                  <a:pt x="99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Text Box 24"/>
                        <wps:cNvSpPr txBox="1">
                          <a:spLocks noChangeArrowheads="1"/>
                        </wps:cNvSpPr>
                        <wps:spPr bwMode="auto">
                          <a:xfrm>
                            <a:off x="360" y="83"/>
                            <a:ext cx="1412" cy="2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363F9" w14:textId="77777777" w:rsidR="0043547D" w:rsidRDefault="001E1C4D">
                              <w:pPr>
                                <w:spacing w:line="247" w:lineRule="exact"/>
                                <w:ind w:left="557" w:right="570"/>
                                <w:jc w:val="center"/>
                                <w:rPr>
                                  <w:b/>
                                </w:rPr>
                              </w:pPr>
                              <w:r>
                                <w:rPr>
                                  <w:b/>
                                </w:rPr>
                                <w:t>59</w:t>
                              </w:r>
                            </w:p>
                            <w:p w14:paraId="4F5F3839" w14:textId="77777777" w:rsidR="0043547D" w:rsidRDefault="001E1C4D">
                              <w:pPr>
                                <w:spacing w:before="114"/>
                                <w:ind w:left="557" w:right="570"/>
                                <w:jc w:val="center"/>
                                <w:rPr>
                                  <w:b/>
                                </w:rPr>
                              </w:pPr>
                              <w:r>
                                <w:rPr>
                                  <w:b/>
                                </w:rPr>
                                <w:t>60</w:t>
                              </w:r>
                            </w:p>
                            <w:p w14:paraId="12FCCAB6" w14:textId="77777777" w:rsidR="0043547D" w:rsidRDefault="001E1C4D">
                              <w:pPr>
                                <w:spacing w:before="114"/>
                                <w:rPr>
                                  <w:b/>
                                </w:rPr>
                              </w:pPr>
                              <w:r>
                                <w:rPr>
                                  <w:b/>
                                </w:rPr>
                                <w:t>SCHEDULE</w:t>
                              </w:r>
                              <w:r>
                                <w:rPr>
                                  <w:b/>
                                  <w:spacing w:val="-8"/>
                                </w:rPr>
                                <w:t xml:space="preserve"> </w:t>
                              </w:r>
                              <w:r>
                                <w:rPr>
                                  <w:b/>
                                </w:rPr>
                                <w:t>1</w:t>
                              </w:r>
                            </w:p>
                            <w:p w14:paraId="06F96018" w14:textId="77777777" w:rsidR="0043547D" w:rsidRDefault="001E1C4D">
                              <w:pPr>
                                <w:spacing w:before="114"/>
                                <w:rPr>
                                  <w:b/>
                                </w:rPr>
                              </w:pPr>
                              <w:r>
                                <w:rPr>
                                  <w:b/>
                                </w:rPr>
                                <w:t>SCHEDULE</w:t>
                              </w:r>
                              <w:r>
                                <w:rPr>
                                  <w:b/>
                                  <w:spacing w:val="-8"/>
                                </w:rPr>
                                <w:t xml:space="preserve"> </w:t>
                              </w:r>
                              <w:r>
                                <w:rPr>
                                  <w:b/>
                                </w:rPr>
                                <w:t>2</w:t>
                              </w:r>
                            </w:p>
                            <w:p w14:paraId="27E82022" w14:textId="77777777" w:rsidR="0043547D" w:rsidRDefault="001E1C4D">
                              <w:pPr>
                                <w:spacing w:before="115"/>
                                <w:rPr>
                                  <w:b/>
                                </w:rPr>
                              </w:pPr>
                              <w:r>
                                <w:rPr>
                                  <w:b/>
                                </w:rPr>
                                <w:t>SCHEDULE</w:t>
                              </w:r>
                              <w:r>
                                <w:rPr>
                                  <w:b/>
                                  <w:spacing w:val="-8"/>
                                </w:rPr>
                                <w:t xml:space="preserve"> </w:t>
                              </w:r>
                              <w:r>
                                <w:rPr>
                                  <w:b/>
                                </w:rPr>
                                <w:t>3</w:t>
                              </w:r>
                            </w:p>
                            <w:p w14:paraId="0F2580A9" w14:textId="77777777" w:rsidR="0043547D" w:rsidRDefault="001E1C4D">
                              <w:pPr>
                                <w:spacing w:before="111"/>
                                <w:rPr>
                                  <w:b/>
                                </w:rPr>
                              </w:pPr>
                              <w:r>
                                <w:rPr>
                                  <w:b/>
                                </w:rPr>
                                <w:t>SCHEDULE</w:t>
                              </w:r>
                              <w:r>
                                <w:rPr>
                                  <w:b/>
                                  <w:spacing w:val="-8"/>
                                </w:rPr>
                                <w:t xml:space="preserve"> </w:t>
                              </w:r>
                              <w:r>
                                <w:rPr>
                                  <w:b/>
                                </w:rPr>
                                <w:t>4</w:t>
                              </w:r>
                            </w:p>
                          </w:txbxContent>
                        </wps:txbx>
                        <wps:bodyPr rot="0" vert="horz" wrap="square" lIns="0" tIns="0" rIns="0" bIns="0" anchor="t" anchorCtr="0" upright="1">
                          <a:noAutofit/>
                        </wps:bodyPr>
                      </wps:wsp>
                      <wps:wsp>
                        <wps:cNvPr id="23" name="Text Box 23"/>
                        <wps:cNvSpPr txBox="1">
                          <a:spLocks noChangeArrowheads="1"/>
                        </wps:cNvSpPr>
                        <wps:spPr bwMode="auto">
                          <a:xfrm>
                            <a:off x="2212" y="83"/>
                            <a:ext cx="5845" cy="2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4B7EF" w14:textId="77777777" w:rsidR="0043547D" w:rsidRDefault="001E1C4D">
                              <w:pPr>
                                <w:spacing w:line="348" w:lineRule="auto"/>
                                <w:ind w:right="4"/>
                              </w:pPr>
                              <w:r>
                                <w:t>Protection and facilities for accredited union representatives Individual Flexibility Arrangements</w:t>
                              </w:r>
                            </w:p>
                            <w:p w14:paraId="42C10F1C" w14:textId="77777777" w:rsidR="0043547D" w:rsidRDefault="001E1C4D">
                              <w:pPr>
                                <w:rPr>
                                  <w:b/>
                                </w:rPr>
                              </w:pPr>
                              <w:r>
                                <w:rPr>
                                  <w:b/>
                                </w:rPr>
                                <w:t>Salaries and Allowances</w:t>
                              </w:r>
                            </w:p>
                            <w:p w14:paraId="036D835C" w14:textId="77777777" w:rsidR="0043547D" w:rsidRDefault="001E1C4D">
                              <w:pPr>
                                <w:spacing w:before="108" w:line="348" w:lineRule="auto"/>
                                <w:ind w:right="1252"/>
                                <w:rPr>
                                  <w:b/>
                                </w:rPr>
                              </w:pPr>
                              <w:r>
                                <w:rPr>
                                  <w:b/>
                                </w:rPr>
                                <w:t>Nurses classification and grade descriptors Redeployment</w:t>
                              </w:r>
                            </w:p>
                            <w:p w14:paraId="1B552043" w14:textId="77777777" w:rsidR="0043547D" w:rsidRDefault="001E1C4D">
                              <w:pPr>
                                <w:spacing w:line="251" w:lineRule="exact"/>
                                <w:rPr>
                                  <w:b/>
                                </w:rPr>
                              </w:pPr>
                              <w:r>
                                <w:rPr>
                                  <w:b/>
                                </w:rPr>
                                <w:t>Individual Flexibility Arrangements</w:t>
                              </w:r>
                            </w:p>
                          </w:txbxContent>
                        </wps:txbx>
                        <wps:bodyPr rot="0" vert="horz" wrap="square" lIns="0" tIns="0" rIns="0" bIns="0" anchor="t" anchorCtr="0" upright="1">
                          <a:noAutofit/>
                        </wps:bodyPr>
                      </wps:wsp>
                    </wpg:wgp>
                  </a:graphicData>
                </a:graphic>
              </wp:inline>
            </w:drawing>
          </mc:Choice>
          <mc:Fallback>
            <w:pict>
              <v:group w14:anchorId="230B083C" id="Group 22" o:spid="_x0000_s1029" style="width:495.5pt;height:130.45pt;mso-position-horizontal-relative:char;mso-position-vertical-relative:line" coordsize="9910,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">
                <v:shape id="Freeform 25" o:spid="_x0000_s1030" style="position:absolute;width:9910;height:2609;visibility:visible;mso-wrap-style:square;v-text-anchor:top" coordsize="9910,2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" path="m9910,r-20,l9890,19r,58l9890,2590r-9871,l19,19r2103,l9890,19r,-19l2122,,19,,,,,77,,2609r19,l9890,2609r20,l9910,2590r,-2513l9910,xe" fillcolor="black" stroked="f">
                  <v:path arrowok="t" o:connecttype="custom" o:connectlocs="9910,0;9890,0;9890,19;9890,77;9890,2590;19,2590;19,19;2122,19;9890,19;9890,0;2122,0;19,0;0,0;0,77;0,2609;19,2609;9890,2609;9910,2609;9910,2590;9910,77;9910,0" o:connectangles="0,0,0,0,0,0,0,0,0,0,0,0,0,0,0,0,0,0,0,0,0"/>
                </v:shape>
                <v:shape id="Text Box 24" o:spid="_x0000_s1031" type="#_x0000_t202" style="position:absolute;left:360;top:83;width:1412;height:2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74363F9" w14:textId="77777777" w:rsidR="0043547D" w:rsidRDefault="001E1C4D">
                        <w:pPr>
                          <w:spacing w:line="247" w:lineRule="exact"/>
                          <w:ind w:left="557" w:right="570"/>
                          <w:jc w:val="center"/>
                          <w:rPr>
                            <w:b/>
                          </w:rPr>
                        </w:pPr>
                        <w:r>
                          <w:rPr>
                            <w:b/>
                          </w:rPr>
                          <w:t>59</w:t>
                        </w:r>
                      </w:p>
                      <w:p w14:paraId="4F5F3839" w14:textId="77777777" w:rsidR="0043547D" w:rsidRDefault="001E1C4D">
                        <w:pPr>
                          <w:spacing w:before="114"/>
                          <w:ind w:left="557" w:right="570"/>
                          <w:jc w:val="center"/>
                          <w:rPr>
                            <w:b/>
                          </w:rPr>
                        </w:pPr>
                        <w:r>
                          <w:rPr>
                            <w:b/>
                          </w:rPr>
                          <w:t>60</w:t>
                        </w:r>
                      </w:p>
                      <w:p w14:paraId="12FCCAB6" w14:textId="77777777" w:rsidR="0043547D" w:rsidRDefault="001E1C4D">
                        <w:pPr>
                          <w:spacing w:before="114"/>
                          <w:rPr>
                            <w:b/>
                          </w:rPr>
                        </w:pPr>
                        <w:r>
                          <w:rPr>
                            <w:b/>
                          </w:rPr>
                          <w:t>SCHEDULE</w:t>
                        </w:r>
                        <w:r>
                          <w:rPr>
                            <w:b/>
                            <w:spacing w:val="-8"/>
                          </w:rPr>
                          <w:t xml:space="preserve"> </w:t>
                        </w:r>
                        <w:r>
                          <w:rPr>
                            <w:b/>
                          </w:rPr>
                          <w:t>1</w:t>
                        </w:r>
                      </w:p>
                      <w:p w14:paraId="06F96018" w14:textId="77777777" w:rsidR="0043547D" w:rsidRDefault="001E1C4D">
                        <w:pPr>
                          <w:spacing w:before="114"/>
                          <w:rPr>
                            <w:b/>
                          </w:rPr>
                        </w:pPr>
                        <w:r>
                          <w:rPr>
                            <w:b/>
                          </w:rPr>
                          <w:t>SCHEDULE</w:t>
                        </w:r>
                        <w:r>
                          <w:rPr>
                            <w:b/>
                            <w:spacing w:val="-8"/>
                          </w:rPr>
                          <w:t xml:space="preserve"> </w:t>
                        </w:r>
                        <w:r>
                          <w:rPr>
                            <w:b/>
                          </w:rPr>
                          <w:t>2</w:t>
                        </w:r>
                      </w:p>
                      <w:p w14:paraId="27E82022" w14:textId="77777777" w:rsidR="0043547D" w:rsidRDefault="001E1C4D">
                        <w:pPr>
                          <w:spacing w:before="115"/>
                          <w:rPr>
                            <w:b/>
                          </w:rPr>
                        </w:pPr>
                        <w:r>
                          <w:rPr>
                            <w:b/>
                          </w:rPr>
                          <w:t>SCHEDULE</w:t>
                        </w:r>
                        <w:r>
                          <w:rPr>
                            <w:b/>
                            <w:spacing w:val="-8"/>
                          </w:rPr>
                          <w:t xml:space="preserve"> </w:t>
                        </w:r>
                        <w:r>
                          <w:rPr>
                            <w:b/>
                          </w:rPr>
                          <w:t>3</w:t>
                        </w:r>
                      </w:p>
                      <w:p w14:paraId="0F2580A9" w14:textId="77777777" w:rsidR="0043547D" w:rsidRDefault="001E1C4D">
                        <w:pPr>
                          <w:spacing w:before="111"/>
                          <w:rPr>
                            <w:b/>
                          </w:rPr>
                        </w:pPr>
                        <w:r>
                          <w:rPr>
                            <w:b/>
                          </w:rPr>
                          <w:t>SCHEDULE</w:t>
                        </w:r>
                        <w:r>
                          <w:rPr>
                            <w:b/>
                            <w:spacing w:val="-8"/>
                          </w:rPr>
                          <w:t xml:space="preserve"> </w:t>
                        </w:r>
                        <w:r>
                          <w:rPr>
                            <w:b/>
                          </w:rPr>
                          <w:t>4</w:t>
                        </w:r>
                      </w:p>
                    </w:txbxContent>
                  </v:textbox>
                </v:shape>
                <v:shape id="Text Box 23" o:spid="_x0000_s1032" type="#_x0000_t202" style="position:absolute;left:2212;top:83;width:5845;height:2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274B7EF" w14:textId="77777777" w:rsidR="0043547D" w:rsidRDefault="001E1C4D">
                        <w:pPr>
                          <w:spacing w:line="348" w:lineRule="auto"/>
                          <w:ind w:right="4"/>
                        </w:pPr>
                        <w:r>
                          <w:t>Protection and facilities for accredited union representatives Individual Flexibility Arrangements</w:t>
                        </w:r>
                      </w:p>
                      <w:p w14:paraId="42C10F1C" w14:textId="77777777" w:rsidR="0043547D" w:rsidRDefault="001E1C4D">
                        <w:pPr>
                          <w:rPr>
                            <w:b/>
                          </w:rPr>
                        </w:pPr>
                        <w:r>
                          <w:rPr>
                            <w:b/>
                          </w:rPr>
                          <w:t>Salaries and Allowances</w:t>
                        </w:r>
                      </w:p>
                      <w:p w14:paraId="036D835C" w14:textId="77777777" w:rsidR="0043547D" w:rsidRDefault="001E1C4D">
                        <w:pPr>
                          <w:spacing w:before="108" w:line="348" w:lineRule="auto"/>
                          <w:ind w:right="1252"/>
                          <w:rPr>
                            <w:b/>
                          </w:rPr>
                        </w:pPr>
                        <w:r>
                          <w:rPr>
                            <w:b/>
                          </w:rPr>
                          <w:t>Nurses classification and grade descriptors Redeployment</w:t>
                        </w:r>
                      </w:p>
                      <w:p w14:paraId="1B552043" w14:textId="77777777" w:rsidR="0043547D" w:rsidRDefault="001E1C4D">
                        <w:pPr>
                          <w:spacing w:line="251" w:lineRule="exact"/>
                          <w:rPr>
                            <w:b/>
                          </w:rPr>
                        </w:pPr>
                        <w:r>
                          <w:rPr>
                            <w:b/>
                          </w:rPr>
                          <w:t>Individual Flexibility Arrangements</w:t>
                        </w:r>
                      </w:p>
                    </w:txbxContent>
                  </v:textbox>
                </v:shape>
                <w10:anchorlock/>
              </v:group>
            </w:pict>
          </mc:Fallback>
        </mc:AlternateContent>
      </w:r>
    </w:p>
    <w:p w14:paraId="4EFF5FD9" w14:textId="77777777" w:rsidR="0043547D" w:rsidRDefault="0043547D">
      <w:pPr>
        <w:pStyle w:val="BodyText"/>
        <w:rPr>
          <w:b/>
          <w:sz w:val="20"/>
        </w:rPr>
      </w:pPr>
    </w:p>
    <w:p w14:paraId="360CD888" w14:textId="77777777" w:rsidR="0043547D" w:rsidRDefault="0043547D">
      <w:pPr>
        <w:pStyle w:val="BodyText"/>
        <w:spacing w:before="5"/>
        <w:rPr>
          <w:b/>
          <w:sz w:val="19"/>
        </w:rPr>
      </w:pPr>
    </w:p>
    <w:p w14:paraId="25DBA4F0" w14:textId="77777777" w:rsidR="0043547D" w:rsidRDefault="001E1C4D">
      <w:pPr>
        <w:pStyle w:val="ListParagraph"/>
        <w:numPr>
          <w:ilvl w:val="0"/>
          <w:numId w:val="37"/>
        </w:numPr>
        <w:tabs>
          <w:tab w:val="left" w:pos="1152"/>
          <w:tab w:val="left" w:pos="1153"/>
        </w:tabs>
        <w:ind w:hanging="721"/>
        <w:rPr>
          <w:b/>
        </w:rPr>
      </w:pPr>
      <w:r>
        <w:rPr>
          <w:b/>
        </w:rPr>
        <w:t>DEFINITIONS</w:t>
      </w:r>
    </w:p>
    <w:p w14:paraId="76534242" w14:textId="77777777" w:rsidR="0043547D" w:rsidRDefault="0043547D">
      <w:pPr>
        <w:pStyle w:val="BodyText"/>
        <w:spacing w:before="4"/>
        <w:rPr>
          <w:b/>
          <w:sz w:val="24"/>
        </w:rPr>
      </w:pPr>
    </w:p>
    <w:p w14:paraId="7321CB38" w14:textId="77777777" w:rsidR="0043547D" w:rsidRDefault="001E1C4D">
      <w:pPr>
        <w:pStyle w:val="BodyText"/>
        <w:ind w:left="432"/>
      </w:pPr>
      <w:r>
        <w:t>In this document, unless otherwise provided:</w:t>
      </w:r>
    </w:p>
    <w:p w14:paraId="727E1D40" w14:textId="77777777" w:rsidR="0043547D" w:rsidRDefault="0043547D">
      <w:pPr>
        <w:pStyle w:val="BodyText"/>
        <w:spacing w:before="6"/>
        <w:rPr>
          <w:sz w:val="20"/>
        </w:rPr>
      </w:pPr>
    </w:p>
    <w:p w14:paraId="6B350E78" w14:textId="77777777" w:rsidR="0043547D" w:rsidRDefault="001E1C4D">
      <w:pPr>
        <w:pStyle w:val="ListParagraph"/>
        <w:numPr>
          <w:ilvl w:val="1"/>
          <w:numId w:val="35"/>
        </w:numPr>
        <w:tabs>
          <w:tab w:val="left" w:pos="1141"/>
          <w:tab w:val="left" w:pos="1142"/>
        </w:tabs>
        <w:spacing w:before="1" w:line="276" w:lineRule="auto"/>
        <w:ind w:right="479" w:hanging="708"/>
      </w:pPr>
      <w:r>
        <w:t xml:space="preserve">“employee or employees” means an employee of the Crown employed pursuant to Division 4 of Part 3 of the </w:t>
      </w:r>
      <w:r>
        <w:rPr>
          <w:i/>
        </w:rPr>
        <w:t xml:space="preserve">Public Administration Act 2004 </w:t>
      </w:r>
      <w:r>
        <w:t>(Vic) who is employed within the Department of Education and Training as a nurse in a position requiring mandatory nursing qualifications, other than an employee eligible to be a member of the unions whose employment and remuneration is determined under the Victorian Public Service classification and salary</w:t>
      </w:r>
      <w:r>
        <w:rPr>
          <w:spacing w:val="-5"/>
        </w:rPr>
        <w:t xml:space="preserve"> </w:t>
      </w:r>
      <w:r>
        <w:t>structure.</w:t>
      </w:r>
    </w:p>
    <w:p w14:paraId="6D78F2EC" w14:textId="77777777" w:rsidR="0043547D" w:rsidRDefault="001E1C4D">
      <w:pPr>
        <w:pStyle w:val="ListParagraph"/>
        <w:numPr>
          <w:ilvl w:val="1"/>
          <w:numId w:val="35"/>
        </w:numPr>
        <w:tabs>
          <w:tab w:val="left" w:pos="1141"/>
          <w:tab w:val="left" w:pos="1142"/>
        </w:tabs>
        <w:spacing w:before="198" w:line="280" w:lineRule="auto"/>
        <w:ind w:right="967" w:hanging="708"/>
      </w:pPr>
      <w:r>
        <w:t>“employer” means the State of Victoria acting through its servant or agent who, for the purposes of this Agreement, is the Department of Education and</w:t>
      </w:r>
      <w:r>
        <w:rPr>
          <w:spacing w:val="-13"/>
        </w:rPr>
        <w:t xml:space="preserve"> </w:t>
      </w:r>
      <w:r>
        <w:t>Training;</w:t>
      </w:r>
    </w:p>
    <w:p w14:paraId="540C4623" w14:textId="77777777" w:rsidR="0043547D" w:rsidRDefault="001E1C4D">
      <w:pPr>
        <w:pStyle w:val="ListParagraph"/>
        <w:numPr>
          <w:ilvl w:val="1"/>
          <w:numId w:val="35"/>
        </w:numPr>
        <w:tabs>
          <w:tab w:val="left" w:pos="1141"/>
          <w:tab w:val="left" w:pos="1142"/>
        </w:tabs>
        <w:spacing w:before="190" w:line="278" w:lineRule="auto"/>
        <w:ind w:right="803" w:hanging="708"/>
      </w:pPr>
      <w:r>
        <w:t xml:space="preserve">“FW Act” means the </w:t>
      </w:r>
      <w:r>
        <w:rPr>
          <w:i/>
        </w:rPr>
        <w:t xml:space="preserve">Fair Work Act 2009 </w:t>
      </w:r>
      <w:r>
        <w:t>(Cth) as may be amended from time to time, or any successor to that</w:t>
      </w:r>
      <w:r>
        <w:rPr>
          <w:spacing w:val="1"/>
        </w:rPr>
        <w:t xml:space="preserve"> </w:t>
      </w:r>
      <w:r>
        <w:t>Act;</w:t>
      </w:r>
    </w:p>
    <w:p w14:paraId="75EB9709" w14:textId="77777777" w:rsidR="0043547D" w:rsidRDefault="001E1C4D">
      <w:pPr>
        <w:pStyle w:val="ListParagraph"/>
        <w:numPr>
          <w:ilvl w:val="1"/>
          <w:numId w:val="35"/>
        </w:numPr>
        <w:tabs>
          <w:tab w:val="left" w:pos="1141"/>
          <w:tab w:val="left" w:pos="1142"/>
        </w:tabs>
        <w:spacing w:before="198"/>
        <w:ind w:left="1141"/>
      </w:pPr>
      <w:r>
        <w:t>"NES" means the National Employment Standards under the FW</w:t>
      </w:r>
      <w:r>
        <w:rPr>
          <w:spacing w:val="-7"/>
        </w:rPr>
        <w:t xml:space="preserve"> </w:t>
      </w:r>
      <w:r>
        <w:t>Act;</w:t>
      </w:r>
    </w:p>
    <w:p w14:paraId="6A0E2ACE" w14:textId="77777777" w:rsidR="0043547D" w:rsidRDefault="0043547D">
      <w:pPr>
        <w:pStyle w:val="BodyText"/>
        <w:spacing w:before="7"/>
        <w:rPr>
          <w:sz w:val="20"/>
        </w:rPr>
      </w:pPr>
    </w:p>
    <w:p w14:paraId="3C8D0876" w14:textId="77777777" w:rsidR="0043547D" w:rsidRDefault="001E1C4D">
      <w:pPr>
        <w:pStyle w:val="ListParagraph"/>
        <w:numPr>
          <w:ilvl w:val="1"/>
          <w:numId w:val="35"/>
        </w:numPr>
        <w:tabs>
          <w:tab w:val="left" w:pos="1141"/>
          <w:tab w:val="left" w:pos="1142"/>
        </w:tabs>
        <w:ind w:left="1141"/>
      </w:pPr>
      <w:r>
        <w:t xml:space="preserve">“party” means the State of Victoria, the unions or an employee pursuant to </w:t>
      </w:r>
      <w:r>
        <w:rPr>
          <w:b/>
        </w:rPr>
        <w:t>subclause</w:t>
      </w:r>
      <w:r>
        <w:rPr>
          <w:b/>
          <w:spacing w:val="-30"/>
        </w:rPr>
        <w:t xml:space="preserve"> </w:t>
      </w:r>
      <w:r>
        <w:rPr>
          <w:b/>
        </w:rPr>
        <w:t>3.1</w:t>
      </w:r>
      <w:r>
        <w:t>;</w:t>
      </w:r>
    </w:p>
    <w:p w14:paraId="098A78BA" w14:textId="77777777" w:rsidR="0043547D" w:rsidRDefault="0043547D">
      <w:pPr>
        <w:pStyle w:val="BodyText"/>
        <w:spacing w:before="6"/>
        <w:rPr>
          <w:sz w:val="20"/>
        </w:rPr>
      </w:pPr>
    </w:p>
    <w:p w14:paraId="20463397" w14:textId="77777777" w:rsidR="0043547D" w:rsidRDefault="001E1C4D">
      <w:pPr>
        <w:pStyle w:val="ListParagraph"/>
        <w:numPr>
          <w:ilvl w:val="1"/>
          <w:numId w:val="35"/>
        </w:numPr>
        <w:tabs>
          <w:tab w:val="left" w:pos="1141"/>
          <w:tab w:val="left" w:pos="1142"/>
        </w:tabs>
        <w:spacing w:before="1" w:line="278" w:lineRule="auto"/>
        <w:ind w:right="870" w:hanging="708"/>
      </w:pPr>
      <w:r>
        <w:t>“</w:t>
      </w:r>
      <w:r>
        <w:rPr>
          <w:i/>
        </w:rPr>
        <w:t xml:space="preserve">Public Administration Act 2004 </w:t>
      </w:r>
      <w:r>
        <w:t>(Vic)” means that Act as may be amended from time to time, or any successor to that</w:t>
      </w:r>
      <w:r>
        <w:rPr>
          <w:spacing w:val="-5"/>
        </w:rPr>
        <w:t xml:space="preserve"> </w:t>
      </w:r>
      <w:r>
        <w:t>Act;</w:t>
      </w:r>
    </w:p>
    <w:p w14:paraId="4035EE4A" w14:textId="77777777" w:rsidR="0043547D" w:rsidRDefault="001E1C4D">
      <w:pPr>
        <w:pStyle w:val="ListParagraph"/>
        <w:numPr>
          <w:ilvl w:val="1"/>
          <w:numId w:val="35"/>
        </w:numPr>
        <w:tabs>
          <w:tab w:val="left" w:pos="1141"/>
          <w:tab w:val="left" w:pos="1142"/>
        </w:tabs>
        <w:spacing w:before="198"/>
        <w:ind w:left="1141"/>
      </w:pPr>
      <w:r>
        <w:t xml:space="preserve">“public holiday” means a day that is a public holiday pursuant to </w:t>
      </w:r>
      <w:r>
        <w:rPr>
          <w:b/>
        </w:rPr>
        <w:t>clause</w:t>
      </w:r>
      <w:r>
        <w:rPr>
          <w:b/>
          <w:spacing w:val="-16"/>
        </w:rPr>
        <w:t xml:space="preserve"> </w:t>
      </w:r>
      <w:r>
        <w:rPr>
          <w:b/>
        </w:rPr>
        <w:t>37</w:t>
      </w:r>
      <w:r>
        <w:t>;</w:t>
      </w:r>
    </w:p>
    <w:p w14:paraId="70035CD4" w14:textId="77777777" w:rsidR="0043547D" w:rsidRDefault="0043547D">
      <w:pPr>
        <w:pStyle w:val="BodyText"/>
        <w:spacing w:before="4"/>
        <w:rPr>
          <w:sz w:val="20"/>
        </w:rPr>
      </w:pPr>
    </w:p>
    <w:p w14:paraId="4C0D29F3" w14:textId="77777777" w:rsidR="0043547D" w:rsidRDefault="001E1C4D">
      <w:pPr>
        <w:pStyle w:val="ListParagraph"/>
        <w:numPr>
          <w:ilvl w:val="1"/>
          <w:numId w:val="35"/>
        </w:numPr>
        <w:tabs>
          <w:tab w:val="left" w:pos="1141"/>
          <w:tab w:val="left" w:pos="1142"/>
        </w:tabs>
        <w:spacing w:line="278" w:lineRule="auto"/>
        <w:ind w:right="429" w:hanging="708"/>
      </w:pPr>
      <w:r>
        <w:t xml:space="preserve">“registered health practitioner” means an individual who is registered under the </w:t>
      </w:r>
      <w:r>
        <w:rPr>
          <w:i/>
        </w:rPr>
        <w:t xml:space="preserve">Health Practitioner Regulation National Law Act 2009 </w:t>
      </w:r>
      <w:r>
        <w:t>to practise a health profession, other than as a student;</w:t>
      </w:r>
    </w:p>
    <w:p w14:paraId="300F2FB6" w14:textId="77777777" w:rsidR="0043547D" w:rsidRDefault="001E1C4D">
      <w:pPr>
        <w:pStyle w:val="ListParagraph"/>
        <w:numPr>
          <w:ilvl w:val="1"/>
          <w:numId w:val="35"/>
        </w:numPr>
        <w:tabs>
          <w:tab w:val="left" w:pos="1141"/>
          <w:tab w:val="left" w:pos="1142"/>
        </w:tabs>
        <w:spacing w:before="192" w:line="276" w:lineRule="auto"/>
        <w:ind w:right="466" w:hanging="708"/>
      </w:pPr>
      <w:r>
        <w:t xml:space="preserve">“salary” means the wage or salary rate, including all on-going progression payments, which an employee receives in the normal course of his or her duty; provided that salary does </w:t>
      </w:r>
      <w:r>
        <w:rPr>
          <w:spacing w:val="-2"/>
        </w:rPr>
        <w:t xml:space="preserve">not </w:t>
      </w:r>
      <w:r>
        <w:t>include any payment for overtime, shift work, stand-by, travelling allowance, incidental expenses or any payment of a temporary</w:t>
      </w:r>
      <w:r>
        <w:rPr>
          <w:spacing w:val="2"/>
        </w:rPr>
        <w:t xml:space="preserve"> </w:t>
      </w:r>
      <w:r>
        <w:t>character;</w:t>
      </w:r>
    </w:p>
    <w:p w14:paraId="51A62A30" w14:textId="77777777" w:rsidR="0043547D" w:rsidRDefault="001E1C4D">
      <w:pPr>
        <w:pStyle w:val="ListParagraph"/>
        <w:numPr>
          <w:ilvl w:val="1"/>
          <w:numId w:val="35"/>
        </w:numPr>
        <w:tabs>
          <w:tab w:val="left" w:pos="1140"/>
          <w:tab w:val="left" w:pos="1141"/>
        </w:tabs>
        <w:spacing w:before="200" w:line="280" w:lineRule="auto"/>
        <w:ind w:right="760" w:hanging="708"/>
      </w:pPr>
      <w:r>
        <w:t>“union or unions” means the Australian Nursing and Midwifery Federation or Community and Public Sector</w:t>
      </w:r>
      <w:r>
        <w:rPr>
          <w:spacing w:val="-1"/>
        </w:rPr>
        <w:t xml:space="preserve"> </w:t>
      </w:r>
      <w:r>
        <w:t>Union;</w:t>
      </w:r>
    </w:p>
    <w:p w14:paraId="6EAD61CE" w14:textId="77777777" w:rsidR="0043547D" w:rsidRDefault="0043547D">
      <w:pPr>
        <w:pStyle w:val="BodyText"/>
        <w:spacing w:before="1"/>
        <w:rPr>
          <w:sz w:val="20"/>
        </w:rPr>
      </w:pPr>
    </w:p>
    <w:p w14:paraId="0C8E0B08" w14:textId="77777777" w:rsidR="0043547D" w:rsidRDefault="001E1C4D">
      <w:pPr>
        <w:pStyle w:val="ListParagraph"/>
        <w:numPr>
          <w:ilvl w:val="1"/>
          <w:numId w:val="35"/>
        </w:numPr>
        <w:tabs>
          <w:tab w:val="left" w:pos="1140"/>
          <w:tab w:val="left" w:pos="1141"/>
        </w:tabs>
        <w:ind w:hanging="709"/>
      </w:pPr>
      <w:r>
        <w:t>“VPS” means the Victorian Public</w:t>
      </w:r>
      <w:r>
        <w:rPr>
          <w:spacing w:val="-4"/>
        </w:rPr>
        <w:t xml:space="preserve"> </w:t>
      </w:r>
      <w:r>
        <w:t>Service.</w:t>
      </w:r>
    </w:p>
    <w:p w14:paraId="4049FAA9" w14:textId="77777777" w:rsidR="0043547D" w:rsidRDefault="0043547D">
      <w:pPr>
        <w:sectPr w:rsidR="0043547D">
          <w:pgSz w:w="11910" w:h="16840"/>
          <w:pgMar w:top="1400" w:right="740" w:bottom="1220" w:left="700" w:header="0" w:footer="960" w:gutter="0"/>
          <w:cols w:space="720"/>
        </w:sectPr>
      </w:pPr>
    </w:p>
    <w:p w14:paraId="71220D8B" w14:textId="77777777" w:rsidR="0043547D" w:rsidRDefault="001E1C4D">
      <w:pPr>
        <w:pStyle w:val="Heading2"/>
        <w:numPr>
          <w:ilvl w:val="0"/>
          <w:numId w:val="37"/>
        </w:numPr>
        <w:tabs>
          <w:tab w:val="left" w:pos="1152"/>
          <w:tab w:val="left" w:pos="1153"/>
        </w:tabs>
        <w:spacing w:before="80"/>
        <w:ind w:hanging="721"/>
      </w:pPr>
      <w:r>
        <w:lastRenderedPageBreak/>
        <w:t>COMMENCEMENT DATE OF AGREEMENT AND PERIOD OF</w:t>
      </w:r>
      <w:r>
        <w:rPr>
          <w:spacing w:val="-6"/>
        </w:rPr>
        <w:t xml:space="preserve"> </w:t>
      </w:r>
      <w:r>
        <w:t>OPERATION</w:t>
      </w:r>
    </w:p>
    <w:p w14:paraId="426E79C5" w14:textId="77777777" w:rsidR="0043547D" w:rsidRDefault="0043547D">
      <w:pPr>
        <w:pStyle w:val="BodyText"/>
        <w:rPr>
          <w:b/>
          <w:sz w:val="24"/>
        </w:rPr>
      </w:pPr>
    </w:p>
    <w:p w14:paraId="2342402D" w14:textId="77777777" w:rsidR="0043547D" w:rsidRDefault="0043547D">
      <w:pPr>
        <w:pStyle w:val="BodyText"/>
        <w:rPr>
          <w:b/>
          <w:sz w:val="21"/>
        </w:rPr>
      </w:pPr>
    </w:p>
    <w:p w14:paraId="3FA4CE5F" w14:textId="77777777" w:rsidR="0043547D" w:rsidRDefault="001E1C4D">
      <w:pPr>
        <w:pStyle w:val="BodyText"/>
        <w:spacing w:line="276" w:lineRule="auto"/>
        <w:ind w:left="432" w:right="908"/>
      </w:pPr>
      <w:r>
        <w:t>This Agreement will commence to operate on the seventh day after approval by the Fair Work Commission and will have a nominal expiry date of 31 December 2020.</w:t>
      </w:r>
    </w:p>
    <w:p w14:paraId="308DEC0D" w14:textId="77777777" w:rsidR="0043547D" w:rsidRDefault="0043547D">
      <w:pPr>
        <w:pStyle w:val="BodyText"/>
        <w:rPr>
          <w:sz w:val="24"/>
        </w:rPr>
      </w:pPr>
    </w:p>
    <w:p w14:paraId="4FA58AE2" w14:textId="77777777" w:rsidR="0043547D" w:rsidRDefault="001E1C4D">
      <w:pPr>
        <w:pStyle w:val="Heading2"/>
        <w:numPr>
          <w:ilvl w:val="0"/>
          <w:numId w:val="37"/>
        </w:numPr>
        <w:tabs>
          <w:tab w:val="left" w:pos="1152"/>
          <w:tab w:val="left" w:pos="1153"/>
        </w:tabs>
        <w:spacing w:before="203"/>
        <w:ind w:hanging="721"/>
      </w:pPr>
      <w:r>
        <w:t>APPLICATION OF AGREEMENT AND PARTIES</w:t>
      </w:r>
      <w:r>
        <w:rPr>
          <w:spacing w:val="-7"/>
        </w:rPr>
        <w:t xml:space="preserve"> </w:t>
      </w:r>
      <w:r>
        <w:t>COVERED</w:t>
      </w:r>
    </w:p>
    <w:p w14:paraId="1CCDE9FA" w14:textId="77777777" w:rsidR="0043547D" w:rsidRDefault="0043547D">
      <w:pPr>
        <w:pStyle w:val="BodyText"/>
        <w:spacing w:before="3"/>
        <w:rPr>
          <w:b/>
          <w:sz w:val="24"/>
        </w:rPr>
      </w:pPr>
    </w:p>
    <w:p w14:paraId="2295E88D" w14:textId="77777777" w:rsidR="0043547D" w:rsidRDefault="001E1C4D">
      <w:pPr>
        <w:pStyle w:val="ListParagraph"/>
        <w:numPr>
          <w:ilvl w:val="1"/>
          <w:numId w:val="34"/>
        </w:numPr>
        <w:tabs>
          <w:tab w:val="left" w:pos="1141"/>
          <w:tab w:val="left" w:pos="1142"/>
        </w:tabs>
        <w:spacing w:before="1" w:line="278" w:lineRule="auto"/>
        <w:ind w:right="541" w:hanging="708"/>
      </w:pPr>
      <w:r>
        <w:t>This Agreement is made under section 172(2)(a) of the FW Act between the employer and its</w:t>
      </w:r>
      <w:r>
        <w:rPr>
          <w:spacing w:val="-1"/>
        </w:rPr>
        <w:t xml:space="preserve"> </w:t>
      </w:r>
      <w:r>
        <w:t>employees.</w:t>
      </w:r>
    </w:p>
    <w:p w14:paraId="6C071CB2" w14:textId="77777777" w:rsidR="0043547D" w:rsidRDefault="001E1C4D">
      <w:pPr>
        <w:pStyle w:val="ListParagraph"/>
        <w:numPr>
          <w:ilvl w:val="1"/>
          <w:numId w:val="34"/>
        </w:numPr>
        <w:tabs>
          <w:tab w:val="left" w:pos="1152"/>
          <w:tab w:val="left" w:pos="1153"/>
        </w:tabs>
        <w:spacing w:before="195"/>
        <w:ind w:left="1152" w:hanging="721"/>
      </w:pPr>
      <w:r>
        <w:t>This Agreement applies to and</w:t>
      </w:r>
      <w:r>
        <w:rPr>
          <w:spacing w:val="-5"/>
        </w:rPr>
        <w:t xml:space="preserve"> </w:t>
      </w:r>
      <w:r>
        <w:t>covers:</w:t>
      </w:r>
    </w:p>
    <w:p w14:paraId="67E4D0B2" w14:textId="77777777" w:rsidR="0043547D" w:rsidRDefault="0043547D">
      <w:pPr>
        <w:pStyle w:val="BodyText"/>
        <w:spacing w:before="9"/>
        <w:rPr>
          <w:sz w:val="20"/>
        </w:rPr>
      </w:pPr>
    </w:p>
    <w:p w14:paraId="50273C91" w14:textId="77777777" w:rsidR="0043547D" w:rsidRDefault="001E1C4D">
      <w:pPr>
        <w:pStyle w:val="ListParagraph"/>
        <w:numPr>
          <w:ilvl w:val="2"/>
          <w:numId w:val="34"/>
        </w:numPr>
        <w:tabs>
          <w:tab w:val="left" w:pos="1850"/>
          <w:tab w:val="left" w:pos="1851"/>
        </w:tabs>
        <w:ind w:hanging="699"/>
      </w:pPr>
      <w:r>
        <w:t xml:space="preserve">the employer in respect of employees as defined in </w:t>
      </w:r>
      <w:r>
        <w:rPr>
          <w:b/>
        </w:rPr>
        <w:t>clause</w:t>
      </w:r>
      <w:r>
        <w:rPr>
          <w:b/>
          <w:spacing w:val="-8"/>
        </w:rPr>
        <w:t xml:space="preserve"> </w:t>
      </w:r>
      <w:r>
        <w:rPr>
          <w:b/>
        </w:rPr>
        <w:t>3.1</w:t>
      </w:r>
      <w:r>
        <w:t>;</w:t>
      </w:r>
    </w:p>
    <w:p w14:paraId="0C4B62D7" w14:textId="77777777" w:rsidR="0043547D" w:rsidRDefault="0043547D">
      <w:pPr>
        <w:pStyle w:val="BodyText"/>
        <w:spacing w:before="9"/>
        <w:rPr>
          <w:sz w:val="20"/>
        </w:rPr>
      </w:pPr>
    </w:p>
    <w:p w14:paraId="431B959E" w14:textId="77777777" w:rsidR="0043547D" w:rsidRDefault="001E1C4D">
      <w:pPr>
        <w:pStyle w:val="ListParagraph"/>
        <w:numPr>
          <w:ilvl w:val="2"/>
          <w:numId w:val="34"/>
        </w:numPr>
        <w:tabs>
          <w:tab w:val="left" w:pos="1851"/>
          <w:tab w:val="left" w:pos="1852"/>
        </w:tabs>
        <w:ind w:left="1851" w:hanging="700"/>
      </w:pPr>
      <w:r>
        <w:t xml:space="preserve">all employees as defined in </w:t>
      </w:r>
      <w:r>
        <w:rPr>
          <w:b/>
        </w:rPr>
        <w:t>clause 3.1</w:t>
      </w:r>
      <w:r>
        <w:t>;</w:t>
      </w:r>
      <w:r>
        <w:rPr>
          <w:spacing w:val="-1"/>
        </w:rPr>
        <w:t xml:space="preserve"> </w:t>
      </w:r>
      <w:r>
        <w:t>and</w:t>
      </w:r>
    </w:p>
    <w:p w14:paraId="14479B21" w14:textId="77777777" w:rsidR="0043547D" w:rsidRDefault="0043547D">
      <w:pPr>
        <w:pStyle w:val="BodyText"/>
        <w:spacing w:before="4"/>
        <w:rPr>
          <w:sz w:val="20"/>
        </w:rPr>
      </w:pPr>
    </w:p>
    <w:p w14:paraId="1A16F477" w14:textId="77777777" w:rsidR="0043547D" w:rsidRDefault="001E1C4D">
      <w:pPr>
        <w:pStyle w:val="ListParagraph"/>
        <w:numPr>
          <w:ilvl w:val="2"/>
          <w:numId w:val="34"/>
        </w:numPr>
        <w:tabs>
          <w:tab w:val="left" w:pos="1852"/>
          <w:tab w:val="left" w:pos="1853"/>
        </w:tabs>
        <w:spacing w:line="278" w:lineRule="auto"/>
        <w:ind w:left="1851" w:right="402" w:hanging="699"/>
      </w:pPr>
      <w:r>
        <w:t>an employee organisation, which is noted by the Fair Work Commission, under s183 and s201(2) of the FW Act, to be an organisation that is covered by this</w:t>
      </w:r>
      <w:r>
        <w:rPr>
          <w:spacing w:val="-21"/>
        </w:rPr>
        <w:t xml:space="preserve"> </w:t>
      </w:r>
      <w:r>
        <w:t>Agreement.</w:t>
      </w:r>
    </w:p>
    <w:p w14:paraId="7DAD4AE6" w14:textId="77777777" w:rsidR="0043547D" w:rsidRDefault="001E1C4D">
      <w:pPr>
        <w:pStyle w:val="ListParagraph"/>
        <w:numPr>
          <w:ilvl w:val="1"/>
          <w:numId w:val="34"/>
        </w:numPr>
        <w:tabs>
          <w:tab w:val="left" w:pos="1141"/>
          <w:tab w:val="left" w:pos="1142"/>
        </w:tabs>
        <w:spacing w:before="196" w:line="276" w:lineRule="auto"/>
        <w:ind w:right="505" w:hanging="708"/>
      </w:pPr>
      <w:r>
        <w:t>In accordance with part 2-8 of the FW Act, where a new employer becomes the successor, transmittee or assignee of the whole or a part of the business of the employer, the new employer is bound by this Agreement to the extent that it relates to the whole or part of the business.</w:t>
      </w:r>
    </w:p>
    <w:p w14:paraId="7C1F594E" w14:textId="77777777" w:rsidR="0043547D" w:rsidRDefault="001E1C4D">
      <w:pPr>
        <w:pStyle w:val="ListParagraph"/>
        <w:numPr>
          <w:ilvl w:val="1"/>
          <w:numId w:val="34"/>
        </w:numPr>
        <w:tabs>
          <w:tab w:val="left" w:pos="1141"/>
          <w:tab w:val="left" w:pos="1142"/>
        </w:tabs>
        <w:spacing w:before="199" w:line="278" w:lineRule="auto"/>
        <w:ind w:right="906" w:hanging="708"/>
      </w:pPr>
      <w:r>
        <w:t>This Agreement operates to the exclusion of all previous awards and orders of the Fair Work Commission and replaces all previous agreements in respect to employers, employees and unions covered by this</w:t>
      </w:r>
      <w:r>
        <w:rPr>
          <w:spacing w:val="-6"/>
        </w:rPr>
        <w:t xml:space="preserve"> </w:t>
      </w:r>
      <w:r>
        <w:t>Agreement.</w:t>
      </w:r>
    </w:p>
    <w:p w14:paraId="59B1FA00" w14:textId="77777777" w:rsidR="0043547D" w:rsidRDefault="001E1C4D">
      <w:pPr>
        <w:pStyle w:val="ListParagraph"/>
        <w:numPr>
          <w:ilvl w:val="1"/>
          <w:numId w:val="34"/>
        </w:numPr>
        <w:tabs>
          <w:tab w:val="left" w:pos="1141"/>
          <w:tab w:val="left" w:pos="1142"/>
        </w:tabs>
        <w:spacing w:before="193" w:line="278" w:lineRule="auto"/>
        <w:ind w:right="809" w:hanging="708"/>
      </w:pPr>
      <w:r>
        <w:t>Entitlements accrued by an employee under the previous and other agreements are not affected by the making of this</w:t>
      </w:r>
      <w:r>
        <w:rPr>
          <w:spacing w:val="-5"/>
        </w:rPr>
        <w:t xml:space="preserve"> </w:t>
      </w:r>
      <w:r>
        <w:t>Agreement.</w:t>
      </w:r>
    </w:p>
    <w:p w14:paraId="1BD0A4CC" w14:textId="77777777" w:rsidR="0043547D" w:rsidRDefault="0043547D">
      <w:pPr>
        <w:pStyle w:val="BodyText"/>
        <w:spacing w:before="6"/>
        <w:rPr>
          <w:sz w:val="20"/>
        </w:rPr>
      </w:pPr>
    </w:p>
    <w:p w14:paraId="2E4EF4EF" w14:textId="77777777" w:rsidR="0043547D" w:rsidRDefault="001E1C4D">
      <w:pPr>
        <w:pStyle w:val="ListParagraph"/>
        <w:numPr>
          <w:ilvl w:val="1"/>
          <w:numId w:val="34"/>
        </w:numPr>
        <w:tabs>
          <w:tab w:val="left" w:pos="1142"/>
        </w:tabs>
        <w:spacing w:line="276" w:lineRule="auto"/>
        <w:ind w:right="700" w:hanging="708"/>
        <w:jc w:val="both"/>
      </w:pPr>
      <w:r>
        <w:t>This Agreement will be read and interpreted in conjunction with the NES. Where there is an inconsistency between this Agreement and the NES, and the NES provides a greater benefit to employees, the NES will apply to the extent of the</w:t>
      </w:r>
      <w:r>
        <w:rPr>
          <w:spacing w:val="-10"/>
        </w:rPr>
        <w:t xml:space="preserve"> </w:t>
      </w:r>
      <w:r>
        <w:t>inconsistency.</w:t>
      </w:r>
    </w:p>
    <w:p w14:paraId="261751F6" w14:textId="77777777" w:rsidR="0043547D" w:rsidRDefault="0043547D">
      <w:pPr>
        <w:pStyle w:val="BodyText"/>
        <w:spacing w:before="11"/>
        <w:rPr>
          <w:sz w:val="20"/>
        </w:rPr>
      </w:pPr>
    </w:p>
    <w:p w14:paraId="67B01BBD" w14:textId="77777777" w:rsidR="0043547D" w:rsidRDefault="001E1C4D">
      <w:pPr>
        <w:pStyle w:val="Heading2"/>
        <w:numPr>
          <w:ilvl w:val="0"/>
          <w:numId w:val="37"/>
        </w:numPr>
        <w:tabs>
          <w:tab w:val="left" w:pos="1152"/>
          <w:tab w:val="left" w:pos="1153"/>
        </w:tabs>
        <w:ind w:hanging="721"/>
      </w:pPr>
      <w:r>
        <w:t>BLANK</w:t>
      </w:r>
    </w:p>
    <w:p w14:paraId="6A25058A" w14:textId="77777777" w:rsidR="0043547D" w:rsidRDefault="0043547D">
      <w:pPr>
        <w:pStyle w:val="BodyText"/>
        <w:spacing w:before="9"/>
        <w:rPr>
          <w:b/>
          <w:sz w:val="20"/>
        </w:rPr>
      </w:pPr>
    </w:p>
    <w:p w14:paraId="29525DD8" w14:textId="77777777" w:rsidR="0043547D" w:rsidRDefault="001E1C4D">
      <w:pPr>
        <w:pStyle w:val="ListParagraph"/>
        <w:numPr>
          <w:ilvl w:val="0"/>
          <w:numId w:val="37"/>
        </w:numPr>
        <w:tabs>
          <w:tab w:val="left" w:pos="1152"/>
          <w:tab w:val="left" w:pos="1153"/>
        </w:tabs>
        <w:ind w:hanging="721"/>
        <w:rPr>
          <w:b/>
        </w:rPr>
      </w:pPr>
      <w:r>
        <w:rPr>
          <w:b/>
        </w:rPr>
        <w:t>NO FURTHER</w:t>
      </w:r>
      <w:r>
        <w:rPr>
          <w:b/>
          <w:spacing w:val="1"/>
        </w:rPr>
        <w:t xml:space="preserve"> </w:t>
      </w:r>
      <w:r>
        <w:rPr>
          <w:b/>
        </w:rPr>
        <w:t>CLAIMS</w:t>
      </w:r>
    </w:p>
    <w:p w14:paraId="57E6F1B9" w14:textId="77777777" w:rsidR="0043547D" w:rsidRDefault="0043547D">
      <w:pPr>
        <w:pStyle w:val="BodyText"/>
        <w:spacing w:before="10"/>
        <w:rPr>
          <w:b/>
          <w:sz w:val="23"/>
        </w:rPr>
      </w:pPr>
    </w:p>
    <w:p w14:paraId="51D42045" w14:textId="77777777" w:rsidR="0043547D" w:rsidRDefault="001E1C4D">
      <w:pPr>
        <w:pStyle w:val="BodyText"/>
        <w:spacing w:line="276" w:lineRule="auto"/>
        <w:ind w:left="1152" w:right="603"/>
      </w:pPr>
      <w:r>
        <w:t>The employees, the employer and the unions agree that there will be no further claims for the making of a further agreement or industrial action taken on matters within this agreement prior to 1 October 2020.</w:t>
      </w:r>
    </w:p>
    <w:p w14:paraId="51E6DDA4" w14:textId="77777777" w:rsidR="0043547D" w:rsidRDefault="0043547D">
      <w:pPr>
        <w:pStyle w:val="BodyText"/>
        <w:rPr>
          <w:sz w:val="24"/>
        </w:rPr>
      </w:pPr>
    </w:p>
    <w:p w14:paraId="20D1CFF8" w14:textId="77777777" w:rsidR="0043547D" w:rsidRDefault="001E1C4D">
      <w:pPr>
        <w:pStyle w:val="Heading2"/>
        <w:numPr>
          <w:ilvl w:val="0"/>
          <w:numId w:val="37"/>
        </w:numPr>
        <w:tabs>
          <w:tab w:val="left" w:pos="1152"/>
          <w:tab w:val="left" w:pos="1153"/>
        </w:tabs>
        <w:spacing w:before="205"/>
        <w:ind w:hanging="721"/>
      </w:pPr>
      <w:r>
        <w:t>ANTI-DISCRIMINATION</w:t>
      </w:r>
    </w:p>
    <w:p w14:paraId="2C242C72" w14:textId="77777777" w:rsidR="0043547D" w:rsidRDefault="0043547D">
      <w:pPr>
        <w:pStyle w:val="BodyText"/>
        <w:spacing w:before="2"/>
        <w:rPr>
          <w:b/>
          <w:sz w:val="24"/>
        </w:rPr>
      </w:pPr>
    </w:p>
    <w:p w14:paraId="02C9D29B" w14:textId="77777777" w:rsidR="0043547D" w:rsidRDefault="001E1C4D">
      <w:pPr>
        <w:pStyle w:val="ListParagraph"/>
        <w:numPr>
          <w:ilvl w:val="1"/>
          <w:numId w:val="33"/>
        </w:numPr>
        <w:tabs>
          <w:tab w:val="left" w:pos="1141"/>
          <w:tab w:val="left" w:pos="1142"/>
        </w:tabs>
        <w:spacing w:line="276" w:lineRule="auto"/>
        <w:ind w:right="515" w:hanging="708"/>
      </w:pPr>
      <w:r>
        <w:t xml:space="preserve">It is the intention of the parties covered by this Agreement to achieve the principal object in section 336(c) of the FW Act through respecting </w:t>
      </w:r>
      <w:r>
        <w:rPr>
          <w:spacing w:val="-2"/>
        </w:rPr>
        <w:t xml:space="preserve">and </w:t>
      </w:r>
      <w:r>
        <w:t>valuing the diversity of the workforce by helping to prevent and eliminate discrimination on the basis of race, colour, sex, sexual preference, age, physical or mental disability, marital status, family or carer’s responsibilities, pregnancy, religion, political opinion, national extraction or social</w:t>
      </w:r>
      <w:r>
        <w:rPr>
          <w:spacing w:val="-11"/>
        </w:rPr>
        <w:t xml:space="preserve"> </w:t>
      </w:r>
      <w:r>
        <w:t>origin.</w:t>
      </w:r>
    </w:p>
    <w:p w14:paraId="13A138D6" w14:textId="77777777" w:rsidR="0043547D" w:rsidRDefault="0043547D">
      <w:pPr>
        <w:spacing w:line="276" w:lineRule="auto"/>
        <w:sectPr w:rsidR="0043547D">
          <w:pgSz w:w="11910" w:h="16840"/>
          <w:pgMar w:top="1320" w:right="740" w:bottom="1220" w:left="700" w:header="0" w:footer="960" w:gutter="0"/>
          <w:cols w:space="720"/>
        </w:sectPr>
      </w:pPr>
    </w:p>
    <w:p w14:paraId="2B0E29E2" w14:textId="77777777" w:rsidR="0043547D" w:rsidRDefault="001E1C4D">
      <w:pPr>
        <w:pStyle w:val="ListParagraph"/>
        <w:numPr>
          <w:ilvl w:val="1"/>
          <w:numId w:val="33"/>
        </w:numPr>
        <w:tabs>
          <w:tab w:val="left" w:pos="1141"/>
          <w:tab w:val="left" w:pos="1142"/>
        </w:tabs>
        <w:spacing w:before="80" w:line="276" w:lineRule="auto"/>
        <w:ind w:right="513" w:hanging="708"/>
      </w:pPr>
      <w:r>
        <w:lastRenderedPageBreak/>
        <w:t xml:space="preserve">Accordingly, in fulfilling their obligations under the procedures in </w:t>
      </w:r>
      <w:r>
        <w:rPr>
          <w:b/>
        </w:rPr>
        <w:t xml:space="preserve">clause 11 </w:t>
      </w:r>
      <w:r>
        <w:t>(Resolution of Disputes and Grievances), the parties must make every endeavour to ensure that neither the Agreement provisions nor their operation are directly or indirectly discriminatory in their effects.</w:t>
      </w:r>
    </w:p>
    <w:p w14:paraId="5969A029" w14:textId="77777777" w:rsidR="0043547D" w:rsidRDefault="001E1C4D">
      <w:pPr>
        <w:pStyle w:val="ListParagraph"/>
        <w:numPr>
          <w:ilvl w:val="1"/>
          <w:numId w:val="33"/>
        </w:numPr>
        <w:tabs>
          <w:tab w:val="left" w:pos="1152"/>
          <w:tab w:val="left" w:pos="1153"/>
        </w:tabs>
        <w:spacing w:before="202"/>
        <w:ind w:left="1152" w:hanging="721"/>
      </w:pPr>
      <w:r>
        <w:t>Nothing in this clause is to be taken to</w:t>
      </w:r>
      <w:r>
        <w:rPr>
          <w:spacing w:val="-8"/>
        </w:rPr>
        <w:t xml:space="preserve"> </w:t>
      </w:r>
      <w:r>
        <w:t>affect:</w:t>
      </w:r>
    </w:p>
    <w:p w14:paraId="443235A9" w14:textId="77777777" w:rsidR="0043547D" w:rsidRDefault="0043547D">
      <w:pPr>
        <w:pStyle w:val="BodyText"/>
        <w:spacing w:before="6"/>
        <w:rPr>
          <w:sz w:val="20"/>
        </w:rPr>
      </w:pPr>
    </w:p>
    <w:p w14:paraId="55417C65" w14:textId="77777777" w:rsidR="0043547D" w:rsidRDefault="001E1C4D">
      <w:pPr>
        <w:pStyle w:val="ListParagraph"/>
        <w:numPr>
          <w:ilvl w:val="2"/>
          <w:numId w:val="33"/>
        </w:numPr>
        <w:tabs>
          <w:tab w:val="left" w:pos="1852"/>
          <w:tab w:val="left" w:pos="1853"/>
        </w:tabs>
        <w:spacing w:line="278" w:lineRule="auto"/>
        <w:ind w:right="775" w:hanging="699"/>
      </w:pPr>
      <w:r>
        <w:t>any different treatment (or treatment having different effects) which is specifically exempted under the Commonwealth anti-discrimination</w:t>
      </w:r>
      <w:r>
        <w:rPr>
          <w:spacing w:val="-5"/>
        </w:rPr>
        <w:t xml:space="preserve"> </w:t>
      </w:r>
      <w:r>
        <w:t>legislation;</w:t>
      </w:r>
    </w:p>
    <w:p w14:paraId="4C4E0D07" w14:textId="77777777" w:rsidR="0043547D" w:rsidRDefault="001E1C4D">
      <w:pPr>
        <w:pStyle w:val="ListParagraph"/>
        <w:numPr>
          <w:ilvl w:val="2"/>
          <w:numId w:val="33"/>
        </w:numPr>
        <w:tabs>
          <w:tab w:val="left" w:pos="1850"/>
          <w:tab w:val="left" w:pos="1851"/>
        </w:tabs>
        <w:spacing w:before="193" w:line="278" w:lineRule="auto"/>
        <w:ind w:right="636" w:hanging="699"/>
      </w:pPr>
      <w:r>
        <w:t>an employee, employer or union pursuing matters of discrimination in any State or Federal jurisdiction, including by application to the Australian Human Rights Commission;</w:t>
      </w:r>
      <w:r>
        <w:rPr>
          <w:spacing w:val="-2"/>
        </w:rPr>
        <w:t xml:space="preserve"> </w:t>
      </w:r>
      <w:r>
        <w:t>or</w:t>
      </w:r>
    </w:p>
    <w:p w14:paraId="69569351" w14:textId="77777777" w:rsidR="0043547D" w:rsidRDefault="001E1C4D">
      <w:pPr>
        <w:pStyle w:val="ListParagraph"/>
        <w:numPr>
          <w:ilvl w:val="2"/>
          <w:numId w:val="33"/>
        </w:numPr>
        <w:tabs>
          <w:tab w:val="left" w:pos="1852"/>
          <w:tab w:val="left" w:pos="1853"/>
        </w:tabs>
        <w:spacing w:before="193" w:line="280" w:lineRule="auto"/>
        <w:ind w:right="1140" w:hanging="699"/>
      </w:pPr>
      <w:r>
        <w:t xml:space="preserve">the exceptions in section 351(2) and 772(2) of the FW Act or the operation of sections 772(3) and 772(4) of the </w:t>
      </w:r>
      <w:r>
        <w:rPr>
          <w:spacing w:val="-3"/>
        </w:rPr>
        <w:t>FW</w:t>
      </w:r>
      <w:r>
        <w:t xml:space="preserve"> Act.</w:t>
      </w:r>
    </w:p>
    <w:p w14:paraId="395E7918" w14:textId="77777777" w:rsidR="0043547D" w:rsidRDefault="001E1C4D">
      <w:pPr>
        <w:pStyle w:val="ListParagraph"/>
        <w:numPr>
          <w:ilvl w:val="1"/>
          <w:numId w:val="33"/>
        </w:numPr>
        <w:tabs>
          <w:tab w:val="left" w:pos="1152"/>
          <w:tab w:val="left" w:pos="1153"/>
        </w:tabs>
        <w:spacing w:before="193"/>
        <w:ind w:left="1152" w:hanging="721"/>
      </w:pPr>
      <w:r>
        <w:t>The employer will act in accordance with its obligations</w:t>
      </w:r>
      <w:r>
        <w:rPr>
          <w:spacing w:val="-6"/>
        </w:rPr>
        <w:t xml:space="preserve"> </w:t>
      </w:r>
      <w:r>
        <w:t>under:</w:t>
      </w:r>
    </w:p>
    <w:p w14:paraId="7858726B" w14:textId="77777777" w:rsidR="0043547D" w:rsidRDefault="0043547D">
      <w:pPr>
        <w:pStyle w:val="BodyText"/>
        <w:spacing w:before="8"/>
        <w:rPr>
          <w:sz w:val="20"/>
        </w:rPr>
      </w:pPr>
    </w:p>
    <w:p w14:paraId="742A77DE" w14:textId="77777777" w:rsidR="0043547D" w:rsidRDefault="001E1C4D">
      <w:pPr>
        <w:pStyle w:val="ListParagraph"/>
        <w:numPr>
          <w:ilvl w:val="2"/>
          <w:numId w:val="33"/>
        </w:numPr>
        <w:tabs>
          <w:tab w:val="left" w:pos="1871"/>
          <w:tab w:val="left" w:pos="1873"/>
        </w:tabs>
        <w:spacing w:before="1"/>
        <w:ind w:left="1872" w:hanging="721"/>
      </w:pPr>
      <w:r>
        <w:t xml:space="preserve">the </w:t>
      </w:r>
      <w:r>
        <w:rPr>
          <w:i/>
        </w:rPr>
        <w:t xml:space="preserve">Equal Opportunity Act 2010 </w:t>
      </w:r>
      <w:r>
        <w:t>(Vic);</w:t>
      </w:r>
      <w:r>
        <w:rPr>
          <w:spacing w:val="-2"/>
        </w:rPr>
        <w:t xml:space="preserve"> </w:t>
      </w:r>
      <w:r>
        <w:t>and</w:t>
      </w:r>
    </w:p>
    <w:p w14:paraId="1C456960" w14:textId="77777777" w:rsidR="0043547D" w:rsidRDefault="0043547D">
      <w:pPr>
        <w:pStyle w:val="BodyText"/>
        <w:spacing w:before="6"/>
        <w:rPr>
          <w:sz w:val="20"/>
        </w:rPr>
      </w:pPr>
    </w:p>
    <w:p w14:paraId="2DE846BE" w14:textId="77777777" w:rsidR="0043547D" w:rsidRDefault="001E1C4D">
      <w:pPr>
        <w:pStyle w:val="ListParagraph"/>
        <w:numPr>
          <w:ilvl w:val="2"/>
          <w:numId w:val="33"/>
        </w:numPr>
        <w:tabs>
          <w:tab w:val="left" w:pos="1872"/>
          <w:tab w:val="left" w:pos="1873"/>
        </w:tabs>
        <w:ind w:left="1873" w:hanging="721"/>
      </w:pPr>
      <w:r>
        <w:t>the Victorian Charter of Human Rights and</w:t>
      </w:r>
      <w:r>
        <w:rPr>
          <w:spacing w:val="-3"/>
        </w:rPr>
        <w:t xml:space="preserve"> </w:t>
      </w:r>
      <w:r>
        <w:t>Responsibilities.</w:t>
      </w:r>
    </w:p>
    <w:p w14:paraId="42EEA9B6" w14:textId="77777777" w:rsidR="0043547D" w:rsidRDefault="0043547D">
      <w:pPr>
        <w:pStyle w:val="BodyText"/>
        <w:spacing w:before="2"/>
        <w:rPr>
          <w:sz w:val="24"/>
        </w:rPr>
      </w:pPr>
    </w:p>
    <w:p w14:paraId="58F177EB" w14:textId="77777777" w:rsidR="0043547D" w:rsidRDefault="001E1C4D">
      <w:pPr>
        <w:pStyle w:val="BodyText"/>
        <w:ind w:left="1152"/>
      </w:pPr>
      <w:r>
        <w:t>These obligations apply to the employer but do not form part of this Agreement.</w:t>
      </w:r>
    </w:p>
    <w:p w14:paraId="4292532E" w14:textId="77777777" w:rsidR="0043547D" w:rsidRDefault="0043547D">
      <w:pPr>
        <w:pStyle w:val="BodyText"/>
        <w:spacing w:before="3"/>
        <w:rPr>
          <w:sz w:val="24"/>
        </w:rPr>
      </w:pPr>
    </w:p>
    <w:p w14:paraId="028DD944" w14:textId="77777777" w:rsidR="0043547D" w:rsidRDefault="001E1C4D">
      <w:pPr>
        <w:pStyle w:val="Heading2"/>
        <w:numPr>
          <w:ilvl w:val="0"/>
          <w:numId w:val="37"/>
        </w:numPr>
        <w:tabs>
          <w:tab w:val="left" w:pos="1152"/>
          <w:tab w:val="left" w:pos="1153"/>
        </w:tabs>
        <w:spacing w:before="1"/>
        <w:ind w:hanging="721"/>
      </w:pPr>
      <w:r>
        <w:t>RIGHT TO REQUEST FLEXIBLE WORK</w:t>
      </w:r>
      <w:r>
        <w:rPr>
          <w:spacing w:val="-3"/>
        </w:rPr>
        <w:t xml:space="preserve"> </w:t>
      </w:r>
      <w:r>
        <w:t>ARRANGEMENTS</w:t>
      </w:r>
    </w:p>
    <w:p w14:paraId="16D4B91B" w14:textId="77777777" w:rsidR="0043547D" w:rsidRDefault="0043547D">
      <w:pPr>
        <w:pStyle w:val="BodyText"/>
        <w:spacing w:before="4"/>
        <w:rPr>
          <w:b/>
          <w:sz w:val="20"/>
        </w:rPr>
      </w:pPr>
    </w:p>
    <w:p w14:paraId="79CE0B83" w14:textId="77777777" w:rsidR="0043547D" w:rsidRDefault="001E1C4D">
      <w:pPr>
        <w:pStyle w:val="ListParagraph"/>
        <w:numPr>
          <w:ilvl w:val="1"/>
          <w:numId w:val="32"/>
        </w:numPr>
        <w:tabs>
          <w:tab w:val="left" w:pos="1152"/>
          <w:tab w:val="left" w:pos="1153"/>
        </w:tabs>
        <w:ind w:right="604" w:hanging="708"/>
      </w:pPr>
      <w:r>
        <w:t>The parties recognise the importance of flexible work arrangements and family friendly work practices in maintaining a diverse, adaptive and high performing workforce. The success of flexible work arrangements requires 'give and take' and a shared responsibility between the employer and employee to make the arrangements</w:t>
      </w:r>
      <w:r>
        <w:rPr>
          <w:spacing w:val="-8"/>
        </w:rPr>
        <w:t xml:space="preserve"> </w:t>
      </w:r>
      <w:r>
        <w:t>work.</w:t>
      </w:r>
    </w:p>
    <w:p w14:paraId="709C951A" w14:textId="77777777" w:rsidR="0043547D" w:rsidRDefault="001E1C4D">
      <w:pPr>
        <w:pStyle w:val="ListParagraph"/>
        <w:numPr>
          <w:ilvl w:val="1"/>
          <w:numId w:val="32"/>
        </w:numPr>
        <w:tabs>
          <w:tab w:val="left" w:pos="1140"/>
          <w:tab w:val="left" w:pos="1141"/>
        </w:tabs>
        <w:spacing w:before="200" w:line="244" w:lineRule="auto"/>
        <w:ind w:right="601" w:hanging="708"/>
      </w:pPr>
      <w:r>
        <w:t>In accordance with and pursuant to section 65 of the FW Act, an employee may request a change in their working arrangements on the basis of the following</w:t>
      </w:r>
      <w:r>
        <w:rPr>
          <w:spacing w:val="-11"/>
        </w:rPr>
        <w:t xml:space="preserve"> </w:t>
      </w:r>
      <w:r>
        <w:t>circumstances:</w:t>
      </w:r>
    </w:p>
    <w:p w14:paraId="4210F1AB" w14:textId="77777777" w:rsidR="0043547D" w:rsidRDefault="001E1C4D">
      <w:pPr>
        <w:pStyle w:val="ListParagraph"/>
        <w:numPr>
          <w:ilvl w:val="2"/>
          <w:numId w:val="32"/>
        </w:numPr>
        <w:tabs>
          <w:tab w:val="left" w:pos="1851"/>
          <w:tab w:val="left" w:pos="1852"/>
        </w:tabs>
        <w:spacing w:before="189" w:line="244" w:lineRule="auto"/>
        <w:ind w:right="847"/>
      </w:pPr>
      <w:r>
        <w:t>the employee is the parent, or has responsibility for the care, of a child who is of school age or younger;</w:t>
      </w:r>
    </w:p>
    <w:p w14:paraId="1F140444" w14:textId="77777777" w:rsidR="0043547D" w:rsidRDefault="001E1C4D">
      <w:pPr>
        <w:pStyle w:val="ListParagraph"/>
        <w:numPr>
          <w:ilvl w:val="2"/>
          <w:numId w:val="32"/>
        </w:numPr>
        <w:tabs>
          <w:tab w:val="left" w:pos="1851"/>
          <w:tab w:val="left" w:pos="1852"/>
        </w:tabs>
        <w:spacing w:before="192"/>
        <w:ind w:hanging="568"/>
      </w:pPr>
      <w:r>
        <w:t xml:space="preserve">the employee is a carer (within the meaning of the </w:t>
      </w:r>
      <w:r>
        <w:rPr>
          <w:i/>
        </w:rPr>
        <w:t>Carer Recognition Act</w:t>
      </w:r>
      <w:r>
        <w:rPr>
          <w:i/>
          <w:spacing w:val="-13"/>
        </w:rPr>
        <w:t xml:space="preserve"> </w:t>
      </w:r>
      <w:r>
        <w:rPr>
          <w:i/>
        </w:rPr>
        <w:t>2010</w:t>
      </w:r>
      <w:r>
        <w:t>);</w:t>
      </w:r>
    </w:p>
    <w:p w14:paraId="5DF461B1" w14:textId="77777777" w:rsidR="0043547D" w:rsidRDefault="001E1C4D">
      <w:pPr>
        <w:pStyle w:val="ListParagraph"/>
        <w:numPr>
          <w:ilvl w:val="2"/>
          <w:numId w:val="32"/>
        </w:numPr>
        <w:tabs>
          <w:tab w:val="left" w:pos="1851"/>
          <w:tab w:val="left" w:pos="1852"/>
        </w:tabs>
        <w:spacing w:before="201"/>
        <w:ind w:hanging="568"/>
      </w:pPr>
      <w:r>
        <w:t>the employee has a</w:t>
      </w:r>
      <w:r>
        <w:rPr>
          <w:spacing w:val="-1"/>
        </w:rPr>
        <w:t xml:space="preserve"> </w:t>
      </w:r>
      <w:r>
        <w:t>disability;</w:t>
      </w:r>
    </w:p>
    <w:p w14:paraId="0354BDF6" w14:textId="77777777" w:rsidR="0043547D" w:rsidRDefault="001E1C4D">
      <w:pPr>
        <w:pStyle w:val="ListParagraph"/>
        <w:numPr>
          <w:ilvl w:val="2"/>
          <w:numId w:val="32"/>
        </w:numPr>
        <w:tabs>
          <w:tab w:val="left" w:pos="1851"/>
          <w:tab w:val="left" w:pos="1852"/>
        </w:tabs>
        <w:spacing w:before="201"/>
        <w:ind w:hanging="568"/>
      </w:pPr>
      <w:r>
        <w:t>the employee is 55 or</w:t>
      </w:r>
      <w:r>
        <w:rPr>
          <w:spacing w:val="3"/>
        </w:rPr>
        <w:t xml:space="preserve"> </w:t>
      </w:r>
      <w:r>
        <w:t>older;</w:t>
      </w:r>
    </w:p>
    <w:p w14:paraId="6508471A" w14:textId="77777777" w:rsidR="0043547D" w:rsidRDefault="001E1C4D">
      <w:pPr>
        <w:pStyle w:val="ListParagraph"/>
        <w:numPr>
          <w:ilvl w:val="2"/>
          <w:numId w:val="32"/>
        </w:numPr>
        <w:tabs>
          <w:tab w:val="left" w:pos="1851"/>
          <w:tab w:val="left" w:pos="1852"/>
        </w:tabs>
        <w:spacing w:before="200"/>
        <w:ind w:hanging="568"/>
      </w:pPr>
      <w:r>
        <w:t>the employee is experiencing violence from a member of the employee’s</w:t>
      </w:r>
      <w:r>
        <w:rPr>
          <w:spacing w:val="-11"/>
        </w:rPr>
        <w:t xml:space="preserve"> </w:t>
      </w:r>
      <w:r>
        <w:t>family;</w:t>
      </w:r>
    </w:p>
    <w:p w14:paraId="099CAE42" w14:textId="77777777" w:rsidR="0043547D" w:rsidRDefault="001E1C4D">
      <w:pPr>
        <w:pStyle w:val="ListParagraph"/>
        <w:numPr>
          <w:ilvl w:val="2"/>
          <w:numId w:val="32"/>
        </w:numPr>
        <w:tabs>
          <w:tab w:val="left" w:pos="1851"/>
          <w:tab w:val="left" w:pos="1852"/>
        </w:tabs>
        <w:spacing w:before="196"/>
        <w:ind w:right="696"/>
      </w:pPr>
      <w:r>
        <w:t>the employee provides care or support to a member of the employee’s immediate family, or a member of the employee’s household, who requires care or support because the member is experiencing violence from the member’s</w:t>
      </w:r>
      <w:r>
        <w:rPr>
          <w:spacing w:val="-14"/>
        </w:rPr>
        <w:t xml:space="preserve"> </w:t>
      </w:r>
      <w:r>
        <w:t>family.</w:t>
      </w:r>
    </w:p>
    <w:p w14:paraId="5AD5BD1E" w14:textId="77777777" w:rsidR="0043547D" w:rsidRDefault="001E1C4D">
      <w:pPr>
        <w:pStyle w:val="BodyText"/>
        <w:spacing w:before="201"/>
        <w:ind w:left="1284" w:right="614"/>
      </w:pPr>
      <w:r>
        <w:t>Note: Examples of changes in working arrangements include changes in hours of work, changes in patterns of work and changes in location of work.</w:t>
      </w:r>
    </w:p>
    <w:p w14:paraId="54C50901" w14:textId="77777777" w:rsidR="0043547D" w:rsidRDefault="001E1C4D">
      <w:pPr>
        <w:pStyle w:val="ListParagraph"/>
        <w:numPr>
          <w:ilvl w:val="1"/>
          <w:numId w:val="32"/>
        </w:numPr>
        <w:tabs>
          <w:tab w:val="left" w:pos="1140"/>
          <w:tab w:val="left" w:pos="1141"/>
        </w:tabs>
        <w:spacing w:before="202"/>
        <w:ind w:hanging="709"/>
      </w:pPr>
      <w:r>
        <w:t xml:space="preserve">To avoid doubt, and without limiting </w:t>
      </w:r>
      <w:r>
        <w:rPr>
          <w:b/>
        </w:rPr>
        <w:t>subclause 9.2</w:t>
      </w:r>
      <w:r>
        <w:t>, an employee</w:t>
      </w:r>
      <w:r>
        <w:rPr>
          <w:spacing w:val="-6"/>
        </w:rPr>
        <w:t xml:space="preserve"> </w:t>
      </w:r>
      <w:r>
        <w:t>who:</w:t>
      </w:r>
    </w:p>
    <w:p w14:paraId="25F754CA" w14:textId="77777777" w:rsidR="0043547D" w:rsidRDefault="001E1C4D">
      <w:pPr>
        <w:pStyle w:val="ListParagraph"/>
        <w:numPr>
          <w:ilvl w:val="2"/>
          <w:numId w:val="32"/>
        </w:numPr>
        <w:tabs>
          <w:tab w:val="left" w:pos="1851"/>
          <w:tab w:val="left" w:pos="1852"/>
        </w:tabs>
        <w:spacing w:before="201"/>
        <w:ind w:hanging="568"/>
      </w:pPr>
      <w:r>
        <w:t>is a parent, or has responsibility for the care, of a child;</w:t>
      </w:r>
      <w:r>
        <w:rPr>
          <w:spacing w:val="-9"/>
        </w:rPr>
        <w:t xml:space="preserve"> </w:t>
      </w:r>
      <w:r>
        <w:t>and</w:t>
      </w:r>
    </w:p>
    <w:p w14:paraId="1C7C92AA" w14:textId="77777777" w:rsidR="0043547D" w:rsidRDefault="0043547D">
      <w:pPr>
        <w:sectPr w:rsidR="0043547D">
          <w:pgSz w:w="11910" w:h="16840"/>
          <w:pgMar w:top="1320" w:right="740" w:bottom="1220" w:left="700" w:header="0" w:footer="960" w:gutter="0"/>
          <w:cols w:space="720"/>
        </w:sectPr>
      </w:pPr>
    </w:p>
    <w:p w14:paraId="72134FF5" w14:textId="77777777" w:rsidR="0043547D" w:rsidRDefault="001E1C4D">
      <w:pPr>
        <w:pStyle w:val="ListParagraph"/>
        <w:numPr>
          <w:ilvl w:val="2"/>
          <w:numId w:val="32"/>
        </w:numPr>
        <w:tabs>
          <w:tab w:val="left" w:pos="1851"/>
          <w:tab w:val="left" w:pos="1852"/>
        </w:tabs>
        <w:spacing w:before="82" w:line="429" w:lineRule="auto"/>
        <w:ind w:left="1152" w:right="552" w:firstLine="132"/>
      </w:pPr>
      <w:r>
        <w:lastRenderedPageBreak/>
        <w:t>is returning to work after taking leave in relation to the birth or adoption of the child; may request to work part-time to assist the employee to care for the</w:t>
      </w:r>
      <w:r>
        <w:rPr>
          <w:spacing w:val="-18"/>
        </w:rPr>
        <w:t xml:space="preserve"> </w:t>
      </w:r>
      <w:r>
        <w:t>child.</w:t>
      </w:r>
    </w:p>
    <w:p w14:paraId="69EF5FCA" w14:textId="77777777" w:rsidR="0043547D" w:rsidRDefault="001E1C4D">
      <w:pPr>
        <w:pStyle w:val="ListParagraph"/>
        <w:numPr>
          <w:ilvl w:val="1"/>
          <w:numId w:val="32"/>
        </w:numPr>
        <w:tabs>
          <w:tab w:val="left" w:pos="1160"/>
          <w:tab w:val="left" w:pos="1161"/>
        </w:tabs>
        <w:spacing w:line="252" w:lineRule="exact"/>
        <w:ind w:left="1160" w:hanging="729"/>
      </w:pPr>
      <w:r>
        <w:t>An employee is not entitled to make a request under this clause</w:t>
      </w:r>
      <w:r>
        <w:rPr>
          <w:spacing w:val="-16"/>
        </w:rPr>
        <w:t xml:space="preserve"> </w:t>
      </w:r>
      <w:r>
        <w:t>unless:</w:t>
      </w:r>
    </w:p>
    <w:p w14:paraId="1F3AB6E8" w14:textId="77777777" w:rsidR="0043547D" w:rsidRDefault="001E1C4D">
      <w:pPr>
        <w:pStyle w:val="ListParagraph"/>
        <w:numPr>
          <w:ilvl w:val="2"/>
          <w:numId w:val="32"/>
        </w:numPr>
        <w:tabs>
          <w:tab w:val="left" w:pos="1851"/>
          <w:tab w:val="left" w:pos="1852"/>
        </w:tabs>
        <w:spacing w:before="198" w:line="242" w:lineRule="auto"/>
        <w:ind w:right="453" w:hanging="579"/>
      </w:pPr>
      <w:r>
        <w:t>for an employee other than a casual employee – the employee has completed at least 12 months of continuous service with the employer immediately before making the request;</w:t>
      </w:r>
      <w:r>
        <w:rPr>
          <w:spacing w:val="-1"/>
        </w:rPr>
        <w:t xml:space="preserve"> </w:t>
      </w:r>
      <w:r>
        <w:t>or</w:t>
      </w:r>
    </w:p>
    <w:p w14:paraId="2A8792B0" w14:textId="77777777" w:rsidR="0043547D" w:rsidRDefault="001E1C4D">
      <w:pPr>
        <w:pStyle w:val="ListParagraph"/>
        <w:numPr>
          <w:ilvl w:val="2"/>
          <w:numId w:val="32"/>
        </w:numPr>
        <w:tabs>
          <w:tab w:val="left" w:pos="1872"/>
          <w:tab w:val="left" w:pos="1873"/>
        </w:tabs>
        <w:spacing w:before="196"/>
        <w:ind w:left="1872" w:hanging="589"/>
      </w:pPr>
      <w:r>
        <w:t>for a casual employee – the</w:t>
      </w:r>
      <w:r>
        <w:rPr>
          <w:spacing w:val="-7"/>
        </w:rPr>
        <w:t xml:space="preserve"> </w:t>
      </w:r>
      <w:r>
        <w:t>employee:</w:t>
      </w:r>
    </w:p>
    <w:p w14:paraId="2E132A74" w14:textId="77777777" w:rsidR="0043547D" w:rsidRDefault="001E1C4D">
      <w:pPr>
        <w:pStyle w:val="ListParagraph"/>
        <w:numPr>
          <w:ilvl w:val="3"/>
          <w:numId w:val="32"/>
        </w:numPr>
        <w:tabs>
          <w:tab w:val="left" w:pos="2275"/>
          <w:tab w:val="left" w:pos="2276"/>
        </w:tabs>
        <w:spacing w:before="196" w:line="244" w:lineRule="auto"/>
        <w:ind w:left="2275" w:right="518"/>
      </w:pPr>
      <w:r>
        <w:t>is a long term casual employee of the employer immediately before making the request;</w:t>
      </w:r>
      <w:r>
        <w:rPr>
          <w:spacing w:val="1"/>
        </w:rPr>
        <w:t xml:space="preserve"> </w:t>
      </w:r>
      <w:r>
        <w:t>and</w:t>
      </w:r>
    </w:p>
    <w:p w14:paraId="305066AE" w14:textId="77777777" w:rsidR="0043547D" w:rsidRDefault="001E1C4D">
      <w:pPr>
        <w:pStyle w:val="ListParagraph"/>
        <w:numPr>
          <w:ilvl w:val="3"/>
          <w:numId w:val="32"/>
        </w:numPr>
        <w:tabs>
          <w:tab w:val="left" w:pos="2276"/>
        </w:tabs>
        <w:spacing w:before="192"/>
        <w:ind w:left="2275" w:right="627"/>
      </w:pPr>
      <w:r>
        <w:t>has a reasonable expectation of continuing employment by the employer on a regular and systematic</w:t>
      </w:r>
      <w:r>
        <w:rPr>
          <w:spacing w:val="-1"/>
        </w:rPr>
        <w:t xml:space="preserve"> </w:t>
      </w:r>
      <w:r>
        <w:t>basis.</w:t>
      </w:r>
    </w:p>
    <w:p w14:paraId="177FE014" w14:textId="77777777" w:rsidR="0043547D" w:rsidRDefault="001E1C4D">
      <w:pPr>
        <w:pStyle w:val="ListParagraph"/>
        <w:numPr>
          <w:ilvl w:val="1"/>
          <w:numId w:val="32"/>
        </w:numPr>
        <w:tabs>
          <w:tab w:val="left" w:pos="1140"/>
          <w:tab w:val="left" w:pos="1141"/>
        </w:tabs>
        <w:spacing w:before="200"/>
        <w:ind w:right="966" w:hanging="708"/>
      </w:pPr>
      <w:r>
        <w:t xml:space="preserve">A request made under this </w:t>
      </w:r>
      <w:r>
        <w:rPr>
          <w:b/>
        </w:rPr>
        <w:t xml:space="preserve">clause 9 </w:t>
      </w:r>
      <w:r>
        <w:t>must be made in writing and set out details of the change sought and the reasons for the</w:t>
      </w:r>
      <w:r>
        <w:rPr>
          <w:spacing w:val="-6"/>
        </w:rPr>
        <w:t xml:space="preserve"> </w:t>
      </w:r>
      <w:r>
        <w:t>change.</w:t>
      </w:r>
    </w:p>
    <w:p w14:paraId="1FC421F4" w14:textId="77777777" w:rsidR="0043547D" w:rsidRDefault="001E1C4D">
      <w:pPr>
        <w:pStyle w:val="ListParagraph"/>
        <w:numPr>
          <w:ilvl w:val="1"/>
          <w:numId w:val="32"/>
        </w:numPr>
        <w:tabs>
          <w:tab w:val="left" w:pos="1140"/>
          <w:tab w:val="left" w:pos="1141"/>
        </w:tabs>
        <w:spacing w:before="199" w:line="242" w:lineRule="auto"/>
        <w:ind w:right="393" w:hanging="708"/>
      </w:pPr>
      <w:r>
        <w:t>On receipt of a request by an employee under this clause, the employer must give the employee a written response within 21 days, stating whether the employer grants or refuses the</w:t>
      </w:r>
      <w:r>
        <w:rPr>
          <w:spacing w:val="-2"/>
        </w:rPr>
        <w:t xml:space="preserve"> </w:t>
      </w:r>
      <w:r>
        <w:t>request.</w:t>
      </w:r>
    </w:p>
    <w:p w14:paraId="42575A71" w14:textId="77777777" w:rsidR="0043547D" w:rsidRDefault="001E1C4D">
      <w:pPr>
        <w:pStyle w:val="ListParagraph"/>
        <w:numPr>
          <w:ilvl w:val="1"/>
          <w:numId w:val="32"/>
        </w:numPr>
        <w:tabs>
          <w:tab w:val="left" w:pos="1140"/>
          <w:tab w:val="left" w:pos="1141"/>
        </w:tabs>
        <w:spacing w:before="194"/>
        <w:ind w:hanging="709"/>
      </w:pPr>
      <w:r>
        <w:t>The employer may only refuse the request on reasonable business</w:t>
      </w:r>
      <w:r>
        <w:rPr>
          <w:spacing w:val="-11"/>
        </w:rPr>
        <w:t xml:space="preserve"> </w:t>
      </w:r>
      <w:r>
        <w:t>grounds.</w:t>
      </w:r>
    </w:p>
    <w:p w14:paraId="2C3581DC" w14:textId="77777777" w:rsidR="0043547D" w:rsidRDefault="001E1C4D">
      <w:pPr>
        <w:pStyle w:val="ListParagraph"/>
        <w:numPr>
          <w:ilvl w:val="1"/>
          <w:numId w:val="32"/>
        </w:numPr>
        <w:tabs>
          <w:tab w:val="left" w:pos="1140"/>
          <w:tab w:val="left" w:pos="1141"/>
        </w:tabs>
        <w:spacing w:before="198" w:line="244" w:lineRule="auto"/>
        <w:ind w:right="528" w:hanging="708"/>
      </w:pPr>
      <w:r>
        <w:t xml:space="preserve">Without limiting what are reasonable business grounds for the purposes of </w:t>
      </w:r>
      <w:r>
        <w:rPr>
          <w:b/>
        </w:rPr>
        <w:t>subclause 9.7</w:t>
      </w:r>
      <w:r>
        <w:t>, reasonable business grounds include the</w:t>
      </w:r>
      <w:r>
        <w:rPr>
          <w:spacing w:val="-2"/>
        </w:rPr>
        <w:t xml:space="preserve"> </w:t>
      </w:r>
      <w:r>
        <w:t>following:</w:t>
      </w:r>
    </w:p>
    <w:p w14:paraId="1BC3A27A" w14:textId="77777777" w:rsidR="0043547D" w:rsidRDefault="001E1C4D">
      <w:pPr>
        <w:pStyle w:val="ListParagraph"/>
        <w:numPr>
          <w:ilvl w:val="2"/>
          <w:numId w:val="32"/>
        </w:numPr>
        <w:tabs>
          <w:tab w:val="left" w:pos="1851"/>
          <w:tab w:val="left" w:pos="1852"/>
        </w:tabs>
        <w:spacing w:before="189" w:line="244" w:lineRule="auto"/>
        <w:ind w:right="528" w:hanging="711"/>
      </w:pPr>
      <w:r>
        <w:t>that the new working arrangements requested by the employee would be too costly for the</w:t>
      </w:r>
      <w:r>
        <w:rPr>
          <w:spacing w:val="-2"/>
        </w:rPr>
        <w:t xml:space="preserve"> </w:t>
      </w:r>
      <w:r>
        <w:t>employer;</w:t>
      </w:r>
    </w:p>
    <w:p w14:paraId="3B3CD5B9" w14:textId="77777777" w:rsidR="0043547D" w:rsidRDefault="001E1C4D">
      <w:pPr>
        <w:pStyle w:val="ListParagraph"/>
        <w:numPr>
          <w:ilvl w:val="2"/>
          <w:numId w:val="32"/>
        </w:numPr>
        <w:tabs>
          <w:tab w:val="left" w:pos="1851"/>
          <w:tab w:val="left" w:pos="1852"/>
        </w:tabs>
        <w:spacing w:before="190"/>
        <w:ind w:right="406" w:hanging="711"/>
      </w:pPr>
      <w:r>
        <w:t>that there is no capacity to change the working arrangements of other employees, or recruit new employees, to accommodate the new working arrangements requested by the employee;</w:t>
      </w:r>
    </w:p>
    <w:p w14:paraId="27DFE4EA" w14:textId="77777777" w:rsidR="0043547D" w:rsidRDefault="001E1C4D">
      <w:pPr>
        <w:pStyle w:val="ListParagraph"/>
        <w:numPr>
          <w:ilvl w:val="2"/>
          <w:numId w:val="32"/>
        </w:numPr>
        <w:tabs>
          <w:tab w:val="left" w:pos="1851"/>
          <w:tab w:val="left" w:pos="1852"/>
        </w:tabs>
        <w:spacing w:before="201" w:line="242" w:lineRule="auto"/>
        <w:ind w:right="395" w:hanging="711"/>
      </w:pPr>
      <w:r>
        <w:t>that it would be impractical to change the working arrangements of other employees, or recruit new employees, to accommodate the new working arrangements requested by the</w:t>
      </w:r>
      <w:r>
        <w:rPr>
          <w:spacing w:val="-6"/>
        </w:rPr>
        <w:t xml:space="preserve"> </w:t>
      </w:r>
      <w:r>
        <w:t>employee;</w:t>
      </w:r>
    </w:p>
    <w:p w14:paraId="535D9C27" w14:textId="77777777" w:rsidR="0043547D" w:rsidRDefault="001E1C4D">
      <w:pPr>
        <w:pStyle w:val="ListParagraph"/>
        <w:numPr>
          <w:ilvl w:val="2"/>
          <w:numId w:val="32"/>
        </w:numPr>
        <w:tabs>
          <w:tab w:val="left" w:pos="1851"/>
          <w:tab w:val="left" w:pos="1852"/>
        </w:tabs>
        <w:spacing w:before="194"/>
        <w:ind w:right="725" w:hanging="711"/>
      </w:pPr>
      <w:r>
        <w:t>that the new working arrangements requested by the employee would be likely to result in a significant loss in efficiency or</w:t>
      </w:r>
      <w:r>
        <w:rPr>
          <w:spacing w:val="-6"/>
        </w:rPr>
        <w:t xml:space="preserve"> </w:t>
      </w:r>
      <w:r>
        <w:t>productivity;</w:t>
      </w:r>
    </w:p>
    <w:p w14:paraId="493C7862" w14:textId="77777777" w:rsidR="0043547D" w:rsidRDefault="001E1C4D">
      <w:pPr>
        <w:pStyle w:val="ListParagraph"/>
        <w:numPr>
          <w:ilvl w:val="2"/>
          <w:numId w:val="32"/>
        </w:numPr>
        <w:tabs>
          <w:tab w:val="left" w:pos="1851"/>
          <w:tab w:val="left" w:pos="1852"/>
        </w:tabs>
        <w:spacing w:before="199"/>
        <w:ind w:right="725" w:hanging="711"/>
      </w:pPr>
      <w:r>
        <w:t>that the new working arrangements requested by the employee would be likely to have a significant negative impact on customer</w:t>
      </w:r>
      <w:r>
        <w:rPr>
          <w:spacing w:val="4"/>
        </w:rPr>
        <w:t xml:space="preserve"> </w:t>
      </w:r>
      <w:r>
        <w:t>service.</w:t>
      </w:r>
    </w:p>
    <w:p w14:paraId="2FE316E1" w14:textId="77777777" w:rsidR="0043547D" w:rsidRDefault="001E1C4D">
      <w:pPr>
        <w:pStyle w:val="ListParagraph"/>
        <w:numPr>
          <w:ilvl w:val="1"/>
          <w:numId w:val="32"/>
        </w:numPr>
        <w:tabs>
          <w:tab w:val="left" w:pos="1140"/>
          <w:tab w:val="left" w:pos="1141"/>
        </w:tabs>
        <w:spacing w:before="200"/>
        <w:ind w:right="786" w:hanging="708"/>
      </w:pPr>
      <w:r>
        <w:t xml:space="preserve">If the employer refuses the request, the written response under </w:t>
      </w:r>
      <w:r>
        <w:rPr>
          <w:b/>
        </w:rPr>
        <w:t xml:space="preserve">clause 9.6 </w:t>
      </w:r>
      <w:r>
        <w:t>must include details of the reasons for the</w:t>
      </w:r>
      <w:r>
        <w:rPr>
          <w:spacing w:val="-4"/>
        </w:rPr>
        <w:t xml:space="preserve"> </w:t>
      </w:r>
      <w:r>
        <w:t>refusal.</w:t>
      </w:r>
    </w:p>
    <w:p w14:paraId="35F16FF5" w14:textId="77777777" w:rsidR="0043547D" w:rsidRDefault="0043547D">
      <w:pPr>
        <w:sectPr w:rsidR="0043547D">
          <w:pgSz w:w="11910" w:h="16840"/>
          <w:pgMar w:top="1320" w:right="740" w:bottom="1220" w:left="700" w:header="0" w:footer="960" w:gutter="0"/>
          <w:cols w:space="720"/>
        </w:sectPr>
      </w:pPr>
    </w:p>
    <w:p w14:paraId="0A60E904" w14:textId="77777777" w:rsidR="0043547D" w:rsidRDefault="0043547D">
      <w:pPr>
        <w:pStyle w:val="BodyText"/>
        <w:rPr>
          <w:sz w:val="19"/>
        </w:rPr>
      </w:pPr>
    </w:p>
    <w:p w14:paraId="42D7FE38" w14:textId="77777777" w:rsidR="0043547D" w:rsidRDefault="001E1C4D">
      <w:pPr>
        <w:pStyle w:val="Heading2"/>
        <w:spacing w:before="93"/>
        <w:ind w:left="432" w:firstLine="0"/>
      </w:pPr>
      <w:r>
        <w:t>PART 2 – COMMUNICATION, CONSULTATION AND DISPUTE RESOLUTION</w:t>
      </w:r>
    </w:p>
    <w:p w14:paraId="734073EC" w14:textId="77777777" w:rsidR="0043547D" w:rsidRDefault="0043547D">
      <w:pPr>
        <w:pStyle w:val="BodyText"/>
        <w:rPr>
          <w:b/>
          <w:sz w:val="24"/>
        </w:rPr>
      </w:pPr>
    </w:p>
    <w:p w14:paraId="0AAC0CD0" w14:textId="77777777" w:rsidR="0043547D" w:rsidRDefault="0043547D">
      <w:pPr>
        <w:pStyle w:val="BodyText"/>
        <w:rPr>
          <w:b/>
          <w:sz w:val="21"/>
        </w:rPr>
      </w:pPr>
    </w:p>
    <w:p w14:paraId="05744695" w14:textId="77777777" w:rsidR="0043547D" w:rsidRDefault="001E1C4D">
      <w:pPr>
        <w:pStyle w:val="ListParagraph"/>
        <w:numPr>
          <w:ilvl w:val="0"/>
          <w:numId w:val="37"/>
        </w:numPr>
        <w:tabs>
          <w:tab w:val="left" w:pos="1151"/>
          <w:tab w:val="left" w:pos="1152"/>
        </w:tabs>
        <w:ind w:left="1151"/>
        <w:rPr>
          <w:b/>
        </w:rPr>
      </w:pPr>
      <w:r>
        <w:rPr>
          <w:b/>
        </w:rPr>
        <w:t>IMPLEMENTATION OF</w:t>
      </w:r>
      <w:r>
        <w:rPr>
          <w:b/>
          <w:spacing w:val="-8"/>
        </w:rPr>
        <w:t xml:space="preserve"> </w:t>
      </w:r>
      <w:r>
        <w:rPr>
          <w:b/>
        </w:rPr>
        <w:t>CHANGE</w:t>
      </w:r>
    </w:p>
    <w:p w14:paraId="58C46C63" w14:textId="77777777" w:rsidR="0043547D" w:rsidRDefault="0043547D">
      <w:pPr>
        <w:pStyle w:val="BodyText"/>
        <w:spacing w:before="1"/>
        <w:rPr>
          <w:b/>
          <w:sz w:val="24"/>
        </w:rPr>
      </w:pPr>
    </w:p>
    <w:p w14:paraId="027EFCE4" w14:textId="77777777" w:rsidR="0043547D" w:rsidRDefault="001E1C4D">
      <w:pPr>
        <w:pStyle w:val="ListParagraph"/>
        <w:numPr>
          <w:ilvl w:val="1"/>
          <w:numId w:val="31"/>
        </w:numPr>
        <w:tabs>
          <w:tab w:val="left" w:pos="1141"/>
        </w:tabs>
        <w:spacing w:before="1" w:line="276" w:lineRule="auto"/>
        <w:ind w:right="856"/>
        <w:jc w:val="both"/>
        <w:rPr>
          <w:i/>
        </w:rPr>
      </w:pPr>
      <w:r>
        <w:t xml:space="preserve">For the purpose of this clause the following comments made by Smith </w:t>
      </w:r>
      <w:r>
        <w:rPr>
          <w:spacing w:val="-3"/>
        </w:rPr>
        <w:t xml:space="preserve">C. </w:t>
      </w:r>
      <w:r>
        <w:t xml:space="preserve">in </w:t>
      </w:r>
      <w:r>
        <w:rPr>
          <w:i/>
        </w:rPr>
        <w:t xml:space="preserve">CPSU, the Community and Public Sector Union v Vodafone Network Pty Ltd (Print PR911257) </w:t>
      </w:r>
      <w:r>
        <w:t>are adopted</w:t>
      </w:r>
      <w:r>
        <w:rPr>
          <w:i/>
        </w:rPr>
        <w:t>:</w:t>
      </w:r>
    </w:p>
    <w:p w14:paraId="5CB87205" w14:textId="77777777" w:rsidR="0043547D" w:rsidRDefault="001E1C4D">
      <w:pPr>
        <w:spacing w:before="200" w:line="276" w:lineRule="auto"/>
        <w:ind w:left="1140" w:right="420"/>
      </w:pPr>
      <w:r>
        <w:t>‘</w:t>
      </w:r>
      <w:r>
        <w:rPr>
          <w:i/>
        </w:rPr>
        <w:t>Consultation is not perfunctory advice on what is about to happen. This is common misconception. Consultation is providing the individual, or other relevant persons, with a bona fide opportunity to influence the decision maker… Consultation is not joint decision- making or even a negative or frustrating barrier to the prerogative of management to make decisions. Consultation allows the decision making process to be informed, particularly as it may affect the employment prospects of individuals.</w:t>
      </w:r>
      <w:r>
        <w:t>’</w:t>
      </w:r>
    </w:p>
    <w:p w14:paraId="2AFB16B1" w14:textId="77777777" w:rsidR="0043547D" w:rsidRDefault="001E1C4D">
      <w:pPr>
        <w:pStyle w:val="ListParagraph"/>
        <w:numPr>
          <w:ilvl w:val="1"/>
          <w:numId w:val="31"/>
        </w:numPr>
        <w:tabs>
          <w:tab w:val="left" w:pos="1140"/>
          <w:tab w:val="left" w:pos="1141"/>
        </w:tabs>
        <w:spacing w:before="198" w:line="244" w:lineRule="auto"/>
        <w:ind w:right="403"/>
      </w:pPr>
      <w:r>
        <w:t xml:space="preserve">In this clause “relevant employees” means an employee or employees who may be affected by a change referred to in this </w:t>
      </w:r>
      <w:r>
        <w:rPr>
          <w:b/>
        </w:rPr>
        <w:t>clause</w:t>
      </w:r>
      <w:r>
        <w:rPr>
          <w:b/>
          <w:spacing w:val="-10"/>
        </w:rPr>
        <w:t xml:space="preserve"> </w:t>
      </w:r>
      <w:r>
        <w:rPr>
          <w:b/>
        </w:rPr>
        <w:t>10</w:t>
      </w:r>
      <w:r>
        <w:t>.</w:t>
      </w:r>
    </w:p>
    <w:p w14:paraId="7DA24BDB" w14:textId="77777777" w:rsidR="0043547D" w:rsidRDefault="001E1C4D">
      <w:pPr>
        <w:pStyle w:val="ListParagraph"/>
        <w:numPr>
          <w:ilvl w:val="1"/>
          <w:numId w:val="31"/>
        </w:numPr>
        <w:tabs>
          <w:tab w:val="left" w:pos="1140"/>
          <w:tab w:val="left" w:pos="1141"/>
        </w:tabs>
        <w:spacing w:before="192" w:line="276" w:lineRule="auto"/>
        <w:ind w:right="404"/>
      </w:pPr>
      <w:r>
        <w:t>Where the employer is proposing to introduce a major change that is likely to have a “significant effect” on employees, such as a change to the organisation, structure, program or technology in relation to its enterprise, or the introduction of new technology or mandated changes to work practices, it will consult the relevant employees and the unions in accordance with this</w:t>
      </w:r>
      <w:r>
        <w:rPr>
          <w:spacing w:val="-4"/>
        </w:rPr>
        <w:t xml:space="preserve"> </w:t>
      </w:r>
      <w:r>
        <w:t>clause.</w:t>
      </w:r>
    </w:p>
    <w:p w14:paraId="5644FC4E" w14:textId="77777777" w:rsidR="0043547D" w:rsidRDefault="001E1C4D">
      <w:pPr>
        <w:pStyle w:val="ListParagraph"/>
        <w:numPr>
          <w:ilvl w:val="1"/>
          <w:numId w:val="31"/>
        </w:numPr>
        <w:tabs>
          <w:tab w:val="left" w:pos="1152"/>
          <w:tab w:val="left" w:pos="1153"/>
        </w:tabs>
        <w:spacing w:before="201"/>
        <w:ind w:left="1152" w:hanging="721"/>
      </w:pPr>
      <w:r>
        <w:t xml:space="preserve">For the purposes of major change under </w:t>
      </w:r>
      <w:r>
        <w:rPr>
          <w:b/>
        </w:rPr>
        <w:t xml:space="preserve">subclause 10.3 </w:t>
      </w:r>
      <w:r>
        <w:t>“significant effect”</w:t>
      </w:r>
      <w:r>
        <w:rPr>
          <w:spacing w:val="-12"/>
        </w:rPr>
        <w:t xml:space="preserve"> </w:t>
      </w:r>
      <w:r>
        <w:t>includes:</w:t>
      </w:r>
    </w:p>
    <w:p w14:paraId="2F901DF8" w14:textId="77777777" w:rsidR="0043547D" w:rsidRDefault="0043547D">
      <w:pPr>
        <w:pStyle w:val="BodyText"/>
        <w:spacing w:before="9"/>
        <w:rPr>
          <w:sz w:val="20"/>
        </w:rPr>
      </w:pPr>
    </w:p>
    <w:p w14:paraId="46DA8092" w14:textId="77777777" w:rsidR="0043547D" w:rsidRDefault="001E1C4D">
      <w:pPr>
        <w:pStyle w:val="ListParagraph"/>
        <w:numPr>
          <w:ilvl w:val="2"/>
          <w:numId w:val="31"/>
        </w:numPr>
        <w:tabs>
          <w:tab w:val="left" w:pos="1851"/>
          <w:tab w:val="left" w:pos="1852"/>
        </w:tabs>
        <w:ind w:hanging="700"/>
      </w:pPr>
      <w:r>
        <w:t>the termination of employment of</w:t>
      </w:r>
      <w:r>
        <w:rPr>
          <w:spacing w:val="-1"/>
        </w:rPr>
        <w:t xml:space="preserve"> </w:t>
      </w:r>
      <w:r>
        <w:t>employees;</w:t>
      </w:r>
    </w:p>
    <w:p w14:paraId="478333D6" w14:textId="77777777" w:rsidR="0043547D" w:rsidRDefault="0043547D">
      <w:pPr>
        <w:pStyle w:val="BodyText"/>
        <w:spacing w:before="5"/>
        <w:rPr>
          <w:sz w:val="20"/>
        </w:rPr>
      </w:pPr>
    </w:p>
    <w:p w14:paraId="0F686792" w14:textId="77777777" w:rsidR="0043547D" w:rsidRDefault="001E1C4D">
      <w:pPr>
        <w:pStyle w:val="ListParagraph"/>
        <w:numPr>
          <w:ilvl w:val="2"/>
          <w:numId w:val="31"/>
        </w:numPr>
        <w:tabs>
          <w:tab w:val="left" w:pos="1851"/>
          <w:tab w:val="left" w:pos="1852"/>
        </w:tabs>
        <w:spacing w:line="278" w:lineRule="auto"/>
        <w:ind w:right="429"/>
      </w:pPr>
      <w:r>
        <w:t>major change to the composition, operation or size of the employer’s workforce or to the skills required of</w:t>
      </w:r>
      <w:r>
        <w:rPr>
          <w:spacing w:val="1"/>
        </w:rPr>
        <w:t xml:space="preserve"> </w:t>
      </w:r>
      <w:r>
        <w:t>employees;</w:t>
      </w:r>
    </w:p>
    <w:p w14:paraId="335A02D0" w14:textId="77777777" w:rsidR="0043547D" w:rsidRDefault="001E1C4D">
      <w:pPr>
        <w:pStyle w:val="ListParagraph"/>
        <w:numPr>
          <w:ilvl w:val="2"/>
          <w:numId w:val="31"/>
        </w:numPr>
        <w:tabs>
          <w:tab w:val="left" w:pos="1851"/>
          <w:tab w:val="left" w:pos="1852"/>
        </w:tabs>
        <w:spacing w:before="195" w:line="278" w:lineRule="auto"/>
        <w:ind w:right="1310"/>
      </w:pPr>
      <w:r>
        <w:t>the elimination or diminution of job opportunities (including opportunities for promotion or</w:t>
      </w:r>
      <w:r>
        <w:rPr>
          <w:spacing w:val="-1"/>
        </w:rPr>
        <w:t xml:space="preserve"> </w:t>
      </w:r>
      <w:r>
        <w:t>tenure);</w:t>
      </w:r>
    </w:p>
    <w:p w14:paraId="1F2AB6F0" w14:textId="77777777" w:rsidR="0043547D" w:rsidRDefault="001E1C4D">
      <w:pPr>
        <w:pStyle w:val="ListParagraph"/>
        <w:numPr>
          <w:ilvl w:val="2"/>
          <w:numId w:val="31"/>
        </w:numPr>
        <w:tabs>
          <w:tab w:val="left" w:pos="1851"/>
          <w:tab w:val="left" w:pos="1852"/>
        </w:tabs>
        <w:spacing w:before="198"/>
        <w:ind w:hanging="700"/>
      </w:pPr>
      <w:r>
        <w:t>the alteration of hours of work for</w:t>
      </w:r>
      <w:r>
        <w:rPr>
          <w:spacing w:val="-8"/>
        </w:rPr>
        <w:t xml:space="preserve"> </w:t>
      </w:r>
      <w:r>
        <w:t>employees;</w:t>
      </w:r>
    </w:p>
    <w:p w14:paraId="44B8D2B4" w14:textId="77777777" w:rsidR="0043547D" w:rsidRDefault="0043547D">
      <w:pPr>
        <w:pStyle w:val="BodyText"/>
        <w:spacing w:before="7"/>
        <w:rPr>
          <w:sz w:val="20"/>
        </w:rPr>
      </w:pPr>
    </w:p>
    <w:p w14:paraId="0178221B" w14:textId="77777777" w:rsidR="0043547D" w:rsidRDefault="001E1C4D">
      <w:pPr>
        <w:pStyle w:val="ListParagraph"/>
        <w:numPr>
          <w:ilvl w:val="2"/>
          <w:numId w:val="31"/>
        </w:numPr>
        <w:tabs>
          <w:tab w:val="left" w:pos="1851"/>
          <w:tab w:val="left" w:pos="1852"/>
        </w:tabs>
        <w:ind w:hanging="700"/>
      </w:pPr>
      <w:r>
        <w:t>the need to retrain</w:t>
      </w:r>
      <w:r>
        <w:rPr>
          <w:spacing w:val="-4"/>
        </w:rPr>
        <w:t xml:space="preserve"> </w:t>
      </w:r>
      <w:r>
        <w:t>employees;</w:t>
      </w:r>
    </w:p>
    <w:p w14:paraId="78C109B2" w14:textId="77777777" w:rsidR="0043547D" w:rsidRDefault="0043547D">
      <w:pPr>
        <w:pStyle w:val="BodyText"/>
        <w:spacing w:before="9"/>
        <w:rPr>
          <w:sz w:val="20"/>
        </w:rPr>
      </w:pPr>
    </w:p>
    <w:p w14:paraId="209DF218" w14:textId="77777777" w:rsidR="0043547D" w:rsidRDefault="001E1C4D">
      <w:pPr>
        <w:pStyle w:val="ListParagraph"/>
        <w:numPr>
          <w:ilvl w:val="2"/>
          <w:numId w:val="31"/>
        </w:numPr>
        <w:tabs>
          <w:tab w:val="left" w:pos="1851"/>
          <w:tab w:val="left" w:pos="1852"/>
        </w:tabs>
        <w:ind w:hanging="700"/>
      </w:pPr>
      <w:r>
        <w:t>the need to relocate employees to another</w:t>
      </w:r>
      <w:r>
        <w:rPr>
          <w:spacing w:val="-3"/>
        </w:rPr>
        <w:t xml:space="preserve"> </w:t>
      </w:r>
      <w:r>
        <w:t>workplace/s;</w:t>
      </w:r>
    </w:p>
    <w:p w14:paraId="665D4E78" w14:textId="77777777" w:rsidR="0043547D" w:rsidRDefault="0043547D">
      <w:pPr>
        <w:pStyle w:val="BodyText"/>
        <w:spacing w:before="6"/>
        <w:rPr>
          <w:sz w:val="20"/>
        </w:rPr>
      </w:pPr>
    </w:p>
    <w:p w14:paraId="249843F0" w14:textId="77777777" w:rsidR="0043547D" w:rsidRDefault="001E1C4D">
      <w:pPr>
        <w:pStyle w:val="ListParagraph"/>
        <w:numPr>
          <w:ilvl w:val="2"/>
          <w:numId w:val="31"/>
        </w:numPr>
        <w:tabs>
          <w:tab w:val="left" w:pos="1851"/>
          <w:tab w:val="left" w:pos="1852"/>
        </w:tabs>
        <w:ind w:hanging="700"/>
      </w:pPr>
      <w:r>
        <w:t>the restructuring of</w:t>
      </w:r>
      <w:r>
        <w:rPr>
          <w:spacing w:val="-5"/>
        </w:rPr>
        <w:t xml:space="preserve"> </w:t>
      </w:r>
      <w:r>
        <w:t>jobs.</w:t>
      </w:r>
    </w:p>
    <w:p w14:paraId="007308B6" w14:textId="77777777" w:rsidR="0043547D" w:rsidRDefault="0043547D">
      <w:pPr>
        <w:pStyle w:val="BodyText"/>
        <w:spacing w:before="7"/>
        <w:rPr>
          <w:sz w:val="20"/>
        </w:rPr>
      </w:pPr>
    </w:p>
    <w:p w14:paraId="5821DC46" w14:textId="77777777" w:rsidR="0043547D" w:rsidRDefault="001E1C4D">
      <w:pPr>
        <w:pStyle w:val="ListParagraph"/>
        <w:numPr>
          <w:ilvl w:val="1"/>
          <w:numId w:val="31"/>
        </w:numPr>
        <w:tabs>
          <w:tab w:val="left" w:pos="1140"/>
          <w:tab w:val="left" w:pos="1141"/>
        </w:tabs>
        <w:spacing w:line="278" w:lineRule="auto"/>
        <w:ind w:right="1254"/>
      </w:pPr>
      <w:r>
        <w:t>The employer will provide the relevant employees and the unions with the following information, in writing:</w:t>
      </w:r>
    </w:p>
    <w:p w14:paraId="260C3F13" w14:textId="77777777" w:rsidR="0043547D" w:rsidRDefault="001E1C4D">
      <w:pPr>
        <w:pStyle w:val="ListParagraph"/>
        <w:numPr>
          <w:ilvl w:val="2"/>
          <w:numId w:val="31"/>
        </w:numPr>
        <w:tabs>
          <w:tab w:val="left" w:pos="1851"/>
          <w:tab w:val="left" w:pos="1852"/>
        </w:tabs>
        <w:spacing w:before="198"/>
        <w:ind w:hanging="700"/>
      </w:pPr>
      <w:r>
        <w:t>the nature of the</w:t>
      </w:r>
      <w:r>
        <w:rPr>
          <w:spacing w:val="-6"/>
        </w:rPr>
        <w:t xml:space="preserve"> </w:t>
      </w:r>
      <w:r>
        <w:t>change;</w:t>
      </w:r>
    </w:p>
    <w:p w14:paraId="3EDC9272" w14:textId="77777777" w:rsidR="0043547D" w:rsidRDefault="0043547D">
      <w:pPr>
        <w:pStyle w:val="BodyText"/>
        <w:spacing w:before="6"/>
        <w:rPr>
          <w:sz w:val="20"/>
        </w:rPr>
      </w:pPr>
    </w:p>
    <w:p w14:paraId="2EEAF163" w14:textId="77777777" w:rsidR="0043547D" w:rsidRDefault="001E1C4D">
      <w:pPr>
        <w:pStyle w:val="ListParagraph"/>
        <w:numPr>
          <w:ilvl w:val="2"/>
          <w:numId w:val="31"/>
        </w:numPr>
        <w:tabs>
          <w:tab w:val="left" w:pos="1851"/>
          <w:tab w:val="left" w:pos="1852"/>
        </w:tabs>
        <w:spacing w:before="1"/>
        <w:ind w:hanging="700"/>
      </w:pPr>
      <w:r>
        <w:t>the rationale for the change;</w:t>
      </w:r>
      <w:r>
        <w:rPr>
          <w:spacing w:val="-2"/>
        </w:rPr>
        <w:t xml:space="preserve"> </w:t>
      </w:r>
      <w:r>
        <w:t>and</w:t>
      </w:r>
    </w:p>
    <w:p w14:paraId="063B31DE" w14:textId="77777777" w:rsidR="0043547D" w:rsidRDefault="0043547D">
      <w:pPr>
        <w:pStyle w:val="BodyText"/>
        <w:spacing w:before="8"/>
        <w:rPr>
          <w:sz w:val="20"/>
        </w:rPr>
      </w:pPr>
    </w:p>
    <w:p w14:paraId="27F4CF64" w14:textId="77777777" w:rsidR="0043547D" w:rsidRDefault="001E1C4D">
      <w:pPr>
        <w:pStyle w:val="ListParagraph"/>
        <w:numPr>
          <w:ilvl w:val="2"/>
          <w:numId w:val="31"/>
        </w:numPr>
        <w:tabs>
          <w:tab w:val="left" w:pos="1851"/>
          <w:tab w:val="left" w:pos="1852"/>
        </w:tabs>
        <w:spacing w:before="1"/>
        <w:ind w:hanging="700"/>
      </w:pPr>
      <w:r>
        <w:t>the expected impact on affected</w:t>
      </w:r>
      <w:r>
        <w:rPr>
          <w:spacing w:val="-3"/>
        </w:rPr>
        <w:t xml:space="preserve"> </w:t>
      </w:r>
      <w:r>
        <w:t>employees.</w:t>
      </w:r>
    </w:p>
    <w:p w14:paraId="75C4FC94" w14:textId="77777777" w:rsidR="0043547D" w:rsidRDefault="0043547D">
      <w:pPr>
        <w:sectPr w:rsidR="0043547D">
          <w:pgSz w:w="11910" w:h="16840"/>
          <w:pgMar w:top="1580" w:right="740" w:bottom="1220" w:left="700" w:header="0" w:footer="960" w:gutter="0"/>
          <w:cols w:space="720"/>
        </w:sectPr>
      </w:pPr>
    </w:p>
    <w:p w14:paraId="211A9E06" w14:textId="77777777" w:rsidR="0043547D" w:rsidRDefault="001E1C4D">
      <w:pPr>
        <w:pStyle w:val="ListParagraph"/>
        <w:numPr>
          <w:ilvl w:val="1"/>
          <w:numId w:val="31"/>
        </w:numPr>
        <w:tabs>
          <w:tab w:val="left" w:pos="1140"/>
          <w:tab w:val="left" w:pos="1141"/>
        </w:tabs>
        <w:spacing w:before="80" w:line="276" w:lineRule="auto"/>
        <w:ind w:right="992"/>
      </w:pPr>
      <w:r>
        <w:lastRenderedPageBreak/>
        <w:t>Alternative proposals provided by employees or a union must be submitted in a timely manner so as not to lead to any unreasonable delay or detrimental impact on the employer’s operations and should address the rationale and benefits detailed in the employer’s advice of the proposed</w:t>
      </w:r>
      <w:r>
        <w:rPr>
          <w:spacing w:val="-9"/>
        </w:rPr>
        <w:t xml:space="preserve"> </w:t>
      </w:r>
      <w:r>
        <w:t>change.</w:t>
      </w:r>
    </w:p>
    <w:p w14:paraId="152D0128" w14:textId="77777777" w:rsidR="0043547D" w:rsidRDefault="001E1C4D">
      <w:pPr>
        <w:pStyle w:val="ListParagraph"/>
        <w:numPr>
          <w:ilvl w:val="1"/>
          <w:numId w:val="31"/>
        </w:numPr>
        <w:tabs>
          <w:tab w:val="left" w:pos="1140"/>
          <w:tab w:val="left" w:pos="1141"/>
        </w:tabs>
        <w:spacing w:before="199" w:line="276" w:lineRule="auto"/>
        <w:ind w:right="663"/>
      </w:pPr>
      <w:r>
        <w:t>Where employees or a union provide alternative proposals, the employer will give prompt consideration to those alternative proposals and respond to employees or the union, including the</w:t>
      </w:r>
      <w:r>
        <w:rPr>
          <w:spacing w:val="-1"/>
        </w:rPr>
        <w:t xml:space="preserve"> </w:t>
      </w:r>
      <w:r>
        <w:t>reasons.</w:t>
      </w:r>
    </w:p>
    <w:p w14:paraId="7A921F1D" w14:textId="77777777" w:rsidR="0043547D" w:rsidRDefault="001E1C4D">
      <w:pPr>
        <w:pStyle w:val="ListParagraph"/>
        <w:numPr>
          <w:ilvl w:val="1"/>
          <w:numId w:val="31"/>
        </w:numPr>
        <w:tabs>
          <w:tab w:val="left" w:pos="1140"/>
          <w:tab w:val="left" w:pos="1141"/>
        </w:tabs>
        <w:spacing w:before="200" w:line="278" w:lineRule="auto"/>
        <w:ind w:right="1170"/>
      </w:pPr>
      <w:r>
        <w:t xml:space="preserve">Any dispute concerning the parties' obligations under this clause will be dealt with in accordance with </w:t>
      </w:r>
      <w:r>
        <w:rPr>
          <w:b/>
        </w:rPr>
        <w:t xml:space="preserve">clause 11 </w:t>
      </w:r>
      <w:r>
        <w:t>(Resolution of Disputes and</w:t>
      </w:r>
      <w:r>
        <w:rPr>
          <w:spacing w:val="-3"/>
        </w:rPr>
        <w:t xml:space="preserve"> </w:t>
      </w:r>
      <w:r>
        <w:t>Grievances).</w:t>
      </w:r>
    </w:p>
    <w:p w14:paraId="52C09598" w14:textId="77777777" w:rsidR="0043547D" w:rsidRDefault="001E1C4D">
      <w:pPr>
        <w:pStyle w:val="Heading2"/>
        <w:numPr>
          <w:ilvl w:val="1"/>
          <w:numId w:val="31"/>
        </w:numPr>
        <w:tabs>
          <w:tab w:val="left" w:pos="1151"/>
          <w:tab w:val="left" w:pos="1152"/>
        </w:tabs>
        <w:spacing w:before="198"/>
        <w:ind w:left="1151" w:hanging="720"/>
      </w:pPr>
      <w:r>
        <w:t>Consultation about changes to rosters or hours of</w:t>
      </w:r>
      <w:r>
        <w:rPr>
          <w:spacing w:val="1"/>
        </w:rPr>
        <w:t xml:space="preserve"> </w:t>
      </w:r>
      <w:r>
        <w:t>work</w:t>
      </w:r>
    </w:p>
    <w:p w14:paraId="4137BE03" w14:textId="77777777" w:rsidR="0043547D" w:rsidRDefault="001E1C4D">
      <w:pPr>
        <w:pStyle w:val="ListParagraph"/>
        <w:numPr>
          <w:ilvl w:val="2"/>
          <w:numId w:val="31"/>
        </w:numPr>
        <w:tabs>
          <w:tab w:val="left" w:pos="1850"/>
          <w:tab w:val="left" w:pos="1851"/>
        </w:tabs>
        <w:spacing w:before="198"/>
        <w:ind w:right="405"/>
      </w:pPr>
      <w:r>
        <w:t>Where the employer proposes to change the regular roster or ordinary hours of work of an employee or employees, the employer must consult with the relevant employee and employees, and their representatives, if any, about the proposed change.</w:t>
      </w:r>
    </w:p>
    <w:p w14:paraId="1281521C" w14:textId="77777777" w:rsidR="0043547D" w:rsidRDefault="001E1C4D">
      <w:pPr>
        <w:pStyle w:val="ListParagraph"/>
        <w:numPr>
          <w:ilvl w:val="2"/>
          <w:numId w:val="31"/>
        </w:numPr>
        <w:tabs>
          <w:tab w:val="left" w:pos="1873"/>
          <w:tab w:val="left" w:pos="1874"/>
        </w:tabs>
        <w:spacing w:before="203"/>
        <w:ind w:left="1873" w:hanging="722"/>
      </w:pPr>
      <w:r>
        <w:t>The employer</w:t>
      </w:r>
      <w:r>
        <w:rPr>
          <w:spacing w:val="-2"/>
        </w:rPr>
        <w:t xml:space="preserve"> </w:t>
      </w:r>
      <w:r>
        <w:t>must:</w:t>
      </w:r>
    </w:p>
    <w:p w14:paraId="0637A78F" w14:textId="77777777" w:rsidR="0043547D" w:rsidRDefault="001E1C4D">
      <w:pPr>
        <w:pStyle w:val="ListParagraph"/>
        <w:numPr>
          <w:ilvl w:val="3"/>
          <w:numId w:val="31"/>
        </w:numPr>
        <w:tabs>
          <w:tab w:val="left" w:pos="2558"/>
          <w:tab w:val="left" w:pos="2559"/>
        </w:tabs>
        <w:spacing w:before="196"/>
        <w:ind w:right="613" w:hanging="687"/>
      </w:pPr>
      <w:r>
        <w:t>provide to the relevant employee or employees and their representatives, if any, all relevant information about the proposed change, including information about the nature of the change to the regular roster or ordinary hours of work and when that change is proposed to</w:t>
      </w:r>
      <w:r>
        <w:rPr>
          <w:spacing w:val="-12"/>
        </w:rPr>
        <w:t xml:space="preserve"> </w:t>
      </w:r>
      <w:r>
        <w:t>commence;</w:t>
      </w:r>
    </w:p>
    <w:p w14:paraId="2023D2F2" w14:textId="77777777" w:rsidR="0043547D" w:rsidRDefault="001E1C4D">
      <w:pPr>
        <w:pStyle w:val="ListParagraph"/>
        <w:numPr>
          <w:ilvl w:val="3"/>
          <w:numId w:val="31"/>
        </w:numPr>
        <w:tabs>
          <w:tab w:val="left" w:pos="2558"/>
          <w:tab w:val="left" w:pos="2559"/>
        </w:tabs>
        <w:spacing w:before="200" w:line="244" w:lineRule="auto"/>
        <w:ind w:right="518" w:hanging="687"/>
      </w:pPr>
      <w:r>
        <w:t>provide information about what the employer reasonably believes will be the effects of the change on</w:t>
      </w:r>
      <w:r>
        <w:rPr>
          <w:spacing w:val="-5"/>
        </w:rPr>
        <w:t xml:space="preserve"> </w:t>
      </w:r>
      <w:r>
        <w:t>employees;</w:t>
      </w:r>
    </w:p>
    <w:p w14:paraId="19605805" w14:textId="77777777" w:rsidR="0043547D" w:rsidRDefault="001E1C4D">
      <w:pPr>
        <w:pStyle w:val="ListParagraph"/>
        <w:numPr>
          <w:ilvl w:val="3"/>
          <w:numId w:val="31"/>
        </w:numPr>
        <w:tabs>
          <w:tab w:val="left" w:pos="2559"/>
          <w:tab w:val="left" w:pos="2560"/>
        </w:tabs>
        <w:spacing w:before="189"/>
        <w:ind w:right="531" w:hanging="687"/>
      </w:pPr>
      <w:r>
        <w:t xml:space="preserve">invite the relevant employee or employees, </w:t>
      </w:r>
      <w:r>
        <w:rPr>
          <w:spacing w:val="-2"/>
        </w:rPr>
        <w:t xml:space="preserve">and </w:t>
      </w:r>
      <w:r>
        <w:t>their representatives, if any, to give their views about the impact of the proposed change (including any impact in relation to their family or caring responsibilities);</w:t>
      </w:r>
      <w:r>
        <w:rPr>
          <w:spacing w:val="-5"/>
        </w:rPr>
        <w:t xml:space="preserve"> </w:t>
      </w:r>
      <w:r>
        <w:t>and</w:t>
      </w:r>
    </w:p>
    <w:p w14:paraId="201D83F2" w14:textId="77777777" w:rsidR="0043547D" w:rsidRDefault="001E1C4D">
      <w:pPr>
        <w:pStyle w:val="ListParagraph"/>
        <w:numPr>
          <w:ilvl w:val="3"/>
          <w:numId w:val="31"/>
        </w:numPr>
        <w:tabs>
          <w:tab w:val="left" w:pos="2559"/>
          <w:tab w:val="left" w:pos="2560"/>
        </w:tabs>
        <w:spacing w:before="201" w:line="242" w:lineRule="auto"/>
        <w:ind w:right="541" w:hanging="687"/>
      </w:pPr>
      <w:r>
        <w:t>give prompt and genuine consideration to any views about the impact of the proposed change that are given by the employee or employees concerned and/or their</w:t>
      </w:r>
      <w:r>
        <w:rPr>
          <w:spacing w:val="-1"/>
        </w:rPr>
        <w:t xml:space="preserve"> </w:t>
      </w:r>
      <w:r>
        <w:t>representatives.</w:t>
      </w:r>
    </w:p>
    <w:p w14:paraId="275BA35F" w14:textId="77777777" w:rsidR="0043547D" w:rsidRDefault="001E1C4D">
      <w:pPr>
        <w:pStyle w:val="ListParagraph"/>
        <w:numPr>
          <w:ilvl w:val="2"/>
          <w:numId w:val="31"/>
        </w:numPr>
        <w:tabs>
          <w:tab w:val="left" w:pos="1851"/>
          <w:tab w:val="left" w:pos="1852"/>
        </w:tabs>
        <w:spacing w:before="191" w:line="280" w:lineRule="auto"/>
        <w:ind w:right="1019"/>
      </w:pPr>
      <w:r>
        <w:t>The employer is not required to disclose confidential or commercially sensitive information to the relevant</w:t>
      </w:r>
      <w:r>
        <w:rPr>
          <w:spacing w:val="-6"/>
        </w:rPr>
        <w:t xml:space="preserve"> </w:t>
      </w:r>
      <w:r>
        <w:t>employees.</w:t>
      </w:r>
    </w:p>
    <w:p w14:paraId="01973FCB" w14:textId="77777777" w:rsidR="0043547D" w:rsidRDefault="0043547D">
      <w:pPr>
        <w:pStyle w:val="BodyText"/>
        <w:spacing w:before="1"/>
        <w:rPr>
          <w:sz w:val="20"/>
        </w:rPr>
      </w:pPr>
    </w:p>
    <w:p w14:paraId="2276FEC7" w14:textId="77777777" w:rsidR="0043547D" w:rsidRDefault="001E1C4D">
      <w:pPr>
        <w:pStyle w:val="ListParagraph"/>
        <w:numPr>
          <w:ilvl w:val="2"/>
          <w:numId w:val="31"/>
        </w:numPr>
        <w:tabs>
          <w:tab w:val="left" w:pos="1851"/>
          <w:tab w:val="left" w:pos="1852"/>
        </w:tabs>
        <w:spacing w:before="1"/>
        <w:ind w:right="795"/>
      </w:pPr>
      <w:r>
        <w:t>The requirement to consult under this clause does not apply where an employee has irregular, sporadic or unpredictable working</w:t>
      </w:r>
      <w:r>
        <w:rPr>
          <w:spacing w:val="-6"/>
        </w:rPr>
        <w:t xml:space="preserve"> </w:t>
      </w:r>
      <w:r>
        <w:t>hours.</w:t>
      </w:r>
    </w:p>
    <w:p w14:paraId="4A18DC54" w14:textId="77777777" w:rsidR="0043547D" w:rsidRDefault="0043547D">
      <w:pPr>
        <w:pStyle w:val="BodyText"/>
        <w:spacing w:before="10"/>
        <w:rPr>
          <w:sz w:val="20"/>
        </w:rPr>
      </w:pPr>
    </w:p>
    <w:p w14:paraId="36C96529" w14:textId="77777777" w:rsidR="0043547D" w:rsidRDefault="001E1C4D">
      <w:pPr>
        <w:pStyle w:val="ListParagraph"/>
        <w:numPr>
          <w:ilvl w:val="1"/>
          <w:numId w:val="31"/>
        </w:numPr>
        <w:tabs>
          <w:tab w:val="left" w:pos="1141"/>
        </w:tabs>
        <w:ind w:hanging="709"/>
      </w:pPr>
      <w:r>
        <w:t>The parties may be represented for the purposes of consultation in accordance with</w:t>
      </w:r>
      <w:r>
        <w:rPr>
          <w:spacing w:val="-14"/>
        </w:rPr>
        <w:t xml:space="preserve"> </w:t>
      </w:r>
      <w:r>
        <w:t>this</w:t>
      </w:r>
    </w:p>
    <w:p w14:paraId="673AA192" w14:textId="77777777" w:rsidR="0043547D" w:rsidRDefault="001E1C4D">
      <w:pPr>
        <w:pStyle w:val="Heading2"/>
        <w:spacing w:before="2"/>
        <w:ind w:left="1140" w:firstLine="0"/>
        <w:rPr>
          <w:b w:val="0"/>
        </w:rPr>
      </w:pPr>
      <w:r>
        <w:t>clause 10</w:t>
      </w:r>
      <w:r>
        <w:rPr>
          <w:b w:val="0"/>
        </w:rPr>
        <w:t>.</w:t>
      </w:r>
    </w:p>
    <w:p w14:paraId="4F554969" w14:textId="77777777" w:rsidR="0043547D" w:rsidRDefault="0043547D">
      <w:pPr>
        <w:pStyle w:val="BodyText"/>
        <w:rPr>
          <w:sz w:val="24"/>
        </w:rPr>
      </w:pPr>
    </w:p>
    <w:p w14:paraId="15EE2627" w14:textId="77777777" w:rsidR="0043547D" w:rsidRDefault="001E1C4D">
      <w:pPr>
        <w:pStyle w:val="ListParagraph"/>
        <w:numPr>
          <w:ilvl w:val="0"/>
          <w:numId w:val="37"/>
        </w:numPr>
        <w:tabs>
          <w:tab w:val="left" w:pos="1151"/>
          <w:tab w:val="left" w:pos="1152"/>
        </w:tabs>
        <w:spacing w:before="203"/>
        <w:ind w:left="1151"/>
        <w:rPr>
          <w:b/>
        </w:rPr>
      </w:pPr>
      <w:r>
        <w:rPr>
          <w:b/>
        </w:rPr>
        <w:t>RESOLUTION OF DISPUTES AND</w:t>
      </w:r>
      <w:r>
        <w:rPr>
          <w:b/>
          <w:spacing w:val="-13"/>
        </w:rPr>
        <w:t xml:space="preserve"> </w:t>
      </w:r>
      <w:r>
        <w:rPr>
          <w:b/>
        </w:rPr>
        <w:t>GRIEVANCES</w:t>
      </w:r>
    </w:p>
    <w:p w14:paraId="6C3A53F2" w14:textId="77777777" w:rsidR="0043547D" w:rsidRDefault="0043547D">
      <w:pPr>
        <w:pStyle w:val="BodyText"/>
        <w:spacing w:before="1"/>
        <w:rPr>
          <w:b/>
          <w:sz w:val="24"/>
        </w:rPr>
      </w:pPr>
    </w:p>
    <w:p w14:paraId="14B36A72" w14:textId="77777777" w:rsidR="0043547D" w:rsidRDefault="001E1C4D">
      <w:pPr>
        <w:pStyle w:val="ListParagraph"/>
        <w:numPr>
          <w:ilvl w:val="1"/>
          <w:numId w:val="30"/>
        </w:numPr>
        <w:tabs>
          <w:tab w:val="left" w:pos="1140"/>
          <w:tab w:val="left" w:pos="1141"/>
        </w:tabs>
        <w:spacing w:line="276" w:lineRule="auto"/>
        <w:ind w:right="796"/>
      </w:pPr>
      <w:r>
        <w:t>Unless otherwise provided for in this Agreement, a dispute or grievance about a matter arising under this Agreement, other than termination of employment, or in relation to the NES, must be dealt with in accordance with this</w:t>
      </w:r>
      <w:r>
        <w:rPr>
          <w:spacing w:val="-10"/>
        </w:rPr>
        <w:t xml:space="preserve"> </w:t>
      </w:r>
      <w:r>
        <w:t>clause.</w:t>
      </w:r>
    </w:p>
    <w:p w14:paraId="420750E2" w14:textId="77777777" w:rsidR="0043547D" w:rsidRDefault="001E1C4D">
      <w:pPr>
        <w:pStyle w:val="ListParagraph"/>
        <w:numPr>
          <w:ilvl w:val="1"/>
          <w:numId w:val="30"/>
        </w:numPr>
        <w:tabs>
          <w:tab w:val="left" w:pos="1140"/>
          <w:tab w:val="left" w:pos="1141"/>
        </w:tabs>
        <w:spacing w:before="200" w:line="278" w:lineRule="auto"/>
        <w:ind w:right="823"/>
      </w:pPr>
      <w:r>
        <w:t>The parties may choose to be represented at any stage by a representative, including a union representative or employer’s</w:t>
      </w:r>
      <w:r>
        <w:rPr>
          <w:spacing w:val="-2"/>
        </w:rPr>
        <w:t xml:space="preserve"> </w:t>
      </w:r>
      <w:r>
        <w:t>organisation.</w:t>
      </w:r>
    </w:p>
    <w:p w14:paraId="2DB6D428" w14:textId="77777777" w:rsidR="0043547D" w:rsidRDefault="0043547D">
      <w:pPr>
        <w:spacing w:line="278" w:lineRule="auto"/>
        <w:sectPr w:rsidR="0043547D">
          <w:pgSz w:w="11910" w:h="16840"/>
          <w:pgMar w:top="1320" w:right="740" w:bottom="1220" w:left="700" w:header="0" w:footer="960" w:gutter="0"/>
          <w:cols w:space="720"/>
        </w:sectPr>
      </w:pPr>
    </w:p>
    <w:p w14:paraId="59F5C524" w14:textId="77777777" w:rsidR="0043547D" w:rsidRDefault="001E1C4D">
      <w:pPr>
        <w:pStyle w:val="Heading2"/>
        <w:numPr>
          <w:ilvl w:val="1"/>
          <w:numId w:val="30"/>
        </w:numPr>
        <w:tabs>
          <w:tab w:val="left" w:pos="1151"/>
          <w:tab w:val="left" w:pos="1152"/>
        </w:tabs>
        <w:spacing w:before="82"/>
        <w:ind w:left="1151" w:hanging="720"/>
      </w:pPr>
      <w:r>
        <w:lastRenderedPageBreak/>
        <w:t>Obligations</w:t>
      </w:r>
    </w:p>
    <w:p w14:paraId="4498E246" w14:textId="77777777" w:rsidR="0043547D" w:rsidRDefault="0043547D">
      <w:pPr>
        <w:pStyle w:val="BodyText"/>
        <w:spacing w:before="4"/>
        <w:rPr>
          <w:b/>
          <w:sz w:val="20"/>
        </w:rPr>
      </w:pPr>
    </w:p>
    <w:p w14:paraId="382D7C5C" w14:textId="77777777" w:rsidR="0043547D" w:rsidRDefault="001E1C4D">
      <w:pPr>
        <w:pStyle w:val="ListParagraph"/>
        <w:numPr>
          <w:ilvl w:val="2"/>
          <w:numId w:val="30"/>
        </w:numPr>
        <w:tabs>
          <w:tab w:val="left" w:pos="1851"/>
          <w:tab w:val="left" w:pos="1852"/>
        </w:tabs>
        <w:spacing w:line="276" w:lineRule="auto"/>
        <w:ind w:right="712"/>
      </w:pPr>
      <w:r>
        <w:t>The parties to the dispute or grievance, and their representatives, must genuinely attempt to resolve the dispute or grievance through the processes set out in this clause and must cooperate to ensure that these processes are carried out expeditiously.</w:t>
      </w:r>
    </w:p>
    <w:p w14:paraId="4408A299" w14:textId="77777777" w:rsidR="0043547D" w:rsidRDefault="001E1C4D">
      <w:pPr>
        <w:pStyle w:val="ListParagraph"/>
        <w:numPr>
          <w:ilvl w:val="2"/>
          <w:numId w:val="30"/>
        </w:numPr>
        <w:tabs>
          <w:tab w:val="left" w:pos="1851"/>
          <w:tab w:val="left" w:pos="1852"/>
        </w:tabs>
        <w:spacing w:before="202" w:line="276" w:lineRule="auto"/>
        <w:ind w:right="599"/>
      </w:pPr>
      <w:r>
        <w:t>Whilst a dispute or grievance is being dealt with, in accordance with this clause, work must continue in accordance with usual practice, provided that this does not apply to an employee who has a reasonable concern about an imminent risk to his or her health or safety, has advised the employer of this concern and has not unreasonably failed to comply with a direction by the employer to perform other available work that is safe and appropriate for the employee to</w:t>
      </w:r>
      <w:r>
        <w:rPr>
          <w:spacing w:val="-11"/>
        </w:rPr>
        <w:t xml:space="preserve"> </w:t>
      </w:r>
      <w:r>
        <w:t>perform.</w:t>
      </w:r>
    </w:p>
    <w:p w14:paraId="1A52A4DF" w14:textId="77777777" w:rsidR="0043547D" w:rsidRDefault="001E1C4D">
      <w:pPr>
        <w:pStyle w:val="ListParagraph"/>
        <w:numPr>
          <w:ilvl w:val="2"/>
          <w:numId w:val="30"/>
        </w:numPr>
        <w:tabs>
          <w:tab w:val="left" w:pos="1851"/>
          <w:tab w:val="left" w:pos="1852"/>
        </w:tabs>
        <w:spacing w:before="199" w:line="278" w:lineRule="auto"/>
        <w:ind w:right="480"/>
      </w:pPr>
      <w:r>
        <w:t>No person covered by this Agreement will be prejudiced as to the final settlement of the dispute or grievance by the continuance of work in accordance with this</w:t>
      </w:r>
      <w:r>
        <w:rPr>
          <w:spacing w:val="-18"/>
        </w:rPr>
        <w:t xml:space="preserve"> </w:t>
      </w:r>
      <w:r>
        <w:t>clause.</w:t>
      </w:r>
    </w:p>
    <w:p w14:paraId="6F8BB7F4" w14:textId="77777777" w:rsidR="0043547D" w:rsidRDefault="001E1C4D">
      <w:pPr>
        <w:pStyle w:val="Heading2"/>
        <w:numPr>
          <w:ilvl w:val="1"/>
          <w:numId w:val="30"/>
        </w:numPr>
        <w:tabs>
          <w:tab w:val="left" w:pos="1151"/>
          <w:tab w:val="left" w:pos="1152"/>
        </w:tabs>
        <w:spacing w:before="198"/>
        <w:ind w:left="1151" w:hanging="720"/>
      </w:pPr>
      <w:r>
        <w:t>Agreement and dispute settlement</w:t>
      </w:r>
      <w:r>
        <w:rPr>
          <w:spacing w:val="-3"/>
        </w:rPr>
        <w:t xml:space="preserve"> </w:t>
      </w:r>
      <w:r>
        <w:t>facilitation</w:t>
      </w:r>
    </w:p>
    <w:p w14:paraId="5E1D0DA4" w14:textId="77777777" w:rsidR="0043547D" w:rsidRDefault="0043547D">
      <w:pPr>
        <w:pStyle w:val="BodyText"/>
        <w:spacing w:before="6"/>
        <w:rPr>
          <w:b/>
          <w:sz w:val="20"/>
        </w:rPr>
      </w:pPr>
    </w:p>
    <w:p w14:paraId="1BA12C1D" w14:textId="77777777" w:rsidR="0043547D" w:rsidRDefault="001E1C4D">
      <w:pPr>
        <w:pStyle w:val="ListParagraph"/>
        <w:numPr>
          <w:ilvl w:val="2"/>
          <w:numId w:val="30"/>
        </w:numPr>
        <w:tabs>
          <w:tab w:val="left" w:pos="1851"/>
          <w:tab w:val="left" w:pos="1852"/>
        </w:tabs>
        <w:spacing w:line="276" w:lineRule="auto"/>
        <w:ind w:right="404"/>
      </w:pPr>
      <w:r>
        <w:t>For the purposes of compliance with this Agreement (including compliance with this dispute settlement procedure) where the chosen employee representative is another employee of the employer, he or she must be released by the employer from normal duties for such periods of time as may be reasonably necessary to enable him or her to represent employees concerning matters pertaining to the employment relationship, including but not limited to:</w:t>
      </w:r>
    </w:p>
    <w:p w14:paraId="11261EB8" w14:textId="77777777" w:rsidR="0043547D" w:rsidRDefault="001E1C4D">
      <w:pPr>
        <w:pStyle w:val="ListParagraph"/>
        <w:numPr>
          <w:ilvl w:val="3"/>
          <w:numId w:val="30"/>
        </w:numPr>
        <w:tabs>
          <w:tab w:val="left" w:pos="2559"/>
          <w:tab w:val="left" w:pos="2560"/>
        </w:tabs>
        <w:spacing w:before="199" w:line="278" w:lineRule="auto"/>
        <w:ind w:right="918"/>
      </w:pPr>
      <w:r>
        <w:t>Investigating the circumstances of a dispute or an alleged breach of this Agreement or the NES;</w:t>
      </w:r>
    </w:p>
    <w:p w14:paraId="7E752593" w14:textId="77777777" w:rsidR="0043547D" w:rsidRDefault="001E1C4D">
      <w:pPr>
        <w:pStyle w:val="ListParagraph"/>
        <w:numPr>
          <w:ilvl w:val="3"/>
          <w:numId w:val="30"/>
        </w:numPr>
        <w:tabs>
          <w:tab w:val="left" w:pos="2559"/>
          <w:tab w:val="left" w:pos="2560"/>
        </w:tabs>
        <w:spacing w:before="195" w:line="278" w:lineRule="auto"/>
        <w:ind w:right="1261"/>
      </w:pPr>
      <w:r>
        <w:t xml:space="preserve">Endeavouring to resolve a dispute arising </w:t>
      </w:r>
      <w:r>
        <w:rPr>
          <w:spacing w:val="-2"/>
        </w:rPr>
        <w:t xml:space="preserve">out </w:t>
      </w:r>
      <w:r>
        <w:t>of the operation of this Agreement or the NES;</w:t>
      </w:r>
      <w:r>
        <w:rPr>
          <w:spacing w:val="-2"/>
        </w:rPr>
        <w:t xml:space="preserve"> </w:t>
      </w:r>
      <w:r>
        <w:t>or</w:t>
      </w:r>
    </w:p>
    <w:p w14:paraId="6F2F6319" w14:textId="77777777" w:rsidR="0043547D" w:rsidRDefault="001E1C4D">
      <w:pPr>
        <w:pStyle w:val="ListParagraph"/>
        <w:numPr>
          <w:ilvl w:val="3"/>
          <w:numId w:val="30"/>
        </w:numPr>
        <w:tabs>
          <w:tab w:val="left" w:pos="2559"/>
          <w:tab w:val="left" w:pos="2560"/>
        </w:tabs>
        <w:spacing w:before="196" w:line="278" w:lineRule="auto"/>
        <w:ind w:right="1151"/>
      </w:pPr>
      <w:r>
        <w:t>Participating in conciliation, arbitration or any other agreed alternative dispute resolution</w:t>
      </w:r>
      <w:r>
        <w:rPr>
          <w:spacing w:val="1"/>
        </w:rPr>
        <w:t xml:space="preserve"> </w:t>
      </w:r>
      <w:r>
        <w:t>process.</w:t>
      </w:r>
    </w:p>
    <w:p w14:paraId="07F9A91A" w14:textId="77777777" w:rsidR="0043547D" w:rsidRDefault="001E1C4D">
      <w:pPr>
        <w:pStyle w:val="ListParagraph"/>
        <w:numPr>
          <w:ilvl w:val="2"/>
          <w:numId w:val="30"/>
        </w:numPr>
        <w:tabs>
          <w:tab w:val="left" w:pos="1851"/>
          <w:tab w:val="left" w:pos="1852"/>
        </w:tabs>
        <w:spacing w:before="195" w:line="278" w:lineRule="auto"/>
        <w:ind w:right="796"/>
      </w:pPr>
      <w:r>
        <w:t>The release from normal duties referred to in this clause is subject to the proviso that it does not unduly affect the operations of the</w:t>
      </w:r>
      <w:r>
        <w:rPr>
          <w:spacing w:val="-5"/>
        </w:rPr>
        <w:t xml:space="preserve"> </w:t>
      </w:r>
      <w:r>
        <w:t>employer.</w:t>
      </w:r>
    </w:p>
    <w:p w14:paraId="0FD8F708" w14:textId="77777777" w:rsidR="0043547D" w:rsidRDefault="001E1C4D">
      <w:pPr>
        <w:pStyle w:val="Heading2"/>
        <w:numPr>
          <w:ilvl w:val="1"/>
          <w:numId w:val="30"/>
        </w:numPr>
        <w:tabs>
          <w:tab w:val="left" w:pos="1151"/>
          <w:tab w:val="left" w:pos="1152"/>
        </w:tabs>
        <w:spacing w:before="196"/>
        <w:ind w:left="1151" w:hanging="720"/>
      </w:pPr>
      <w:r>
        <w:t>Discussion of grievance or</w:t>
      </w:r>
      <w:r>
        <w:rPr>
          <w:spacing w:val="2"/>
        </w:rPr>
        <w:t xml:space="preserve"> </w:t>
      </w:r>
      <w:r>
        <w:t>dispute</w:t>
      </w:r>
    </w:p>
    <w:p w14:paraId="1189A44F" w14:textId="77777777" w:rsidR="0043547D" w:rsidRDefault="0043547D">
      <w:pPr>
        <w:pStyle w:val="BodyText"/>
        <w:spacing w:before="6"/>
        <w:rPr>
          <w:b/>
          <w:sz w:val="20"/>
        </w:rPr>
      </w:pPr>
    </w:p>
    <w:p w14:paraId="6871193A" w14:textId="77777777" w:rsidR="0043547D" w:rsidRDefault="001E1C4D">
      <w:pPr>
        <w:pStyle w:val="ListParagraph"/>
        <w:numPr>
          <w:ilvl w:val="2"/>
          <w:numId w:val="30"/>
        </w:numPr>
        <w:tabs>
          <w:tab w:val="left" w:pos="1851"/>
          <w:tab w:val="left" w:pos="1852"/>
        </w:tabs>
        <w:spacing w:line="278" w:lineRule="auto"/>
        <w:ind w:right="480"/>
      </w:pPr>
      <w:r>
        <w:t>The dispute or grievance must first be discussed by the aggrieved employee(s) with the immediate supervisor of the</w:t>
      </w:r>
      <w:r>
        <w:rPr>
          <w:spacing w:val="-4"/>
        </w:rPr>
        <w:t xml:space="preserve"> </w:t>
      </w:r>
      <w:r>
        <w:t>employee(s).</w:t>
      </w:r>
    </w:p>
    <w:p w14:paraId="55E1BE8E" w14:textId="77777777" w:rsidR="0043547D" w:rsidRDefault="001E1C4D">
      <w:pPr>
        <w:pStyle w:val="ListParagraph"/>
        <w:numPr>
          <w:ilvl w:val="2"/>
          <w:numId w:val="30"/>
        </w:numPr>
        <w:tabs>
          <w:tab w:val="left" w:pos="1851"/>
          <w:tab w:val="left" w:pos="1852"/>
        </w:tabs>
        <w:spacing w:before="196" w:line="276" w:lineRule="auto"/>
        <w:ind w:right="456"/>
      </w:pPr>
      <w:r>
        <w:t>If the matter is not settled, the employee(s) can require that the matter be discussed with another representative of the employer appointed for the purposes of this procedure.</w:t>
      </w:r>
    </w:p>
    <w:p w14:paraId="50582A6C" w14:textId="77777777" w:rsidR="0043547D" w:rsidRDefault="001E1C4D">
      <w:pPr>
        <w:pStyle w:val="Heading2"/>
        <w:numPr>
          <w:ilvl w:val="1"/>
          <w:numId w:val="30"/>
        </w:numPr>
        <w:tabs>
          <w:tab w:val="left" w:pos="1151"/>
          <w:tab w:val="left" w:pos="1152"/>
        </w:tabs>
        <w:spacing w:before="202"/>
        <w:ind w:left="1151" w:hanging="720"/>
      </w:pPr>
      <w:r>
        <w:t>Internal</w:t>
      </w:r>
      <w:r>
        <w:rPr>
          <w:spacing w:val="-1"/>
        </w:rPr>
        <w:t xml:space="preserve"> </w:t>
      </w:r>
      <w:r>
        <w:t>process</w:t>
      </w:r>
    </w:p>
    <w:p w14:paraId="61604D18" w14:textId="77777777" w:rsidR="0043547D" w:rsidRDefault="0043547D">
      <w:pPr>
        <w:pStyle w:val="BodyText"/>
        <w:spacing w:before="4"/>
        <w:rPr>
          <w:b/>
          <w:sz w:val="20"/>
        </w:rPr>
      </w:pPr>
    </w:p>
    <w:p w14:paraId="467A8615" w14:textId="77777777" w:rsidR="0043547D" w:rsidRDefault="001E1C4D">
      <w:pPr>
        <w:pStyle w:val="ListParagraph"/>
        <w:numPr>
          <w:ilvl w:val="2"/>
          <w:numId w:val="30"/>
        </w:numPr>
        <w:tabs>
          <w:tab w:val="left" w:pos="1851"/>
          <w:tab w:val="left" w:pos="1852"/>
        </w:tabs>
        <w:spacing w:line="276" w:lineRule="auto"/>
        <w:ind w:right="515"/>
      </w:pPr>
      <w:r>
        <w:t>If any party to the dispute or grievance who is covered by this Agreement refers the dispute or grievance to an established internal dispute or grievance resolution process, the matter must first be dealt with in accordance with that process. The process must be consistent with the following</w:t>
      </w:r>
      <w:r>
        <w:rPr>
          <w:spacing w:val="-3"/>
        </w:rPr>
        <w:t xml:space="preserve"> </w:t>
      </w:r>
      <w:r>
        <w:t>principles:</w:t>
      </w:r>
    </w:p>
    <w:p w14:paraId="6576B0D6" w14:textId="77777777" w:rsidR="0043547D" w:rsidRDefault="0043547D">
      <w:pPr>
        <w:spacing w:line="276" w:lineRule="auto"/>
        <w:sectPr w:rsidR="0043547D">
          <w:pgSz w:w="11910" w:h="16840"/>
          <w:pgMar w:top="1320" w:right="740" w:bottom="1220" w:left="700" w:header="0" w:footer="960" w:gutter="0"/>
          <w:cols w:space="720"/>
        </w:sectPr>
      </w:pPr>
    </w:p>
    <w:p w14:paraId="156B0073" w14:textId="77777777" w:rsidR="0043547D" w:rsidRDefault="001E1C4D">
      <w:pPr>
        <w:pStyle w:val="ListParagraph"/>
        <w:numPr>
          <w:ilvl w:val="3"/>
          <w:numId w:val="30"/>
        </w:numPr>
        <w:tabs>
          <w:tab w:val="left" w:pos="2559"/>
          <w:tab w:val="left" w:pos="2560"/>
        </w:tabs>
        <w:spacing w:before="82"/>
        <w:ind w:hanging="688"/>
      </w:pPr>
      <w:r>
        <w:lastRenderedPageBreak/>
        <w:t>The rules of natural</w:t>
      </w:r>
      <w:r>
        <w:rPr>
          <w:spacing w:val="1"/>
        </w:rPr>
        <w:t xml:space="preserve"> </w:t>
      </w:r>
      <w:r>
        <w:t>justice;</w:t>
      </w:r>
    </w:p>
    <w:p w14:paraId="44FCF52C" w14:textId="77777777" w:rsidR="0043547D" w:rsidRDefault="0043547D">
      <w:pPr>
        <w:pStyle w:val="BodyText"/>
        <w:spacing w:before="7"/>
        <w:rPr>
          <w:sz w:val="20"/>
        </w:rPr>
      </w:pPr>
    </w:p>
    <w:p w14:paraId="37567812" w14:textId="77777777" w:rsidR="0043547D" w:rsidRDefault="001E1C4D">
      <w:pPr>
        <w:pStyle w:val="ListParagraph"/>
        <w:numPr>
          <w:ilvl w:val="3"/>
          <w:numId w:val="30"/>
        </w:numPr>
        <w:tabs>
          <w:tab w:val="left" w:pos="2559"/>
          <w:tab w:val="left" w:pos="2560"/>
        </w:tabs>
        <w:ind w:hanging="688"/>
      </w:pPr>
      <w:r>
        <w:t>Provide for mediation or conciliation of the</w:t>
      </w:r>
      <w:r>
        <w:rPr>
          <w:spacing w:val="1"/>
        </w:rPr>
        <w:t xml:space="preserve"> </w:t>
      </w:r>
      <w:r>
        <w:t>grievance;</w:t>
      </w:r>
    </w:p>
    <w:p w14:paraId="0B491146" w14:textId="77777777" w:rsidR="0043547D" w:rsidRDefault="0043547D">
      <w:pPr>
        <w:pStyle w:val="BodyText"/>
        <w:spacing w:before="6"/>
        <w:rPr>
          <w:sz w:val="20"/>
        </w:rPr>
      </w:pPr>
    </w:p>
    <w:p w14:paraId="0D286FE4" w14:textId="77777777" w:rsidR="0043547D" w:rsidRDefault="001E1C4D">
      <w:pPr>
        <w:pStyle w:val="ListParagraph"/>
        <w:numPr>
          <w:ilvl w:val="3"/>
          <w:numId w:val="30"/>
        </w:numPr>
        <w:tabs>
          <w:tab w:val="left" w:pos="2559"/>
          <w:tab w:val="left" w:pos="2560"/>
        </w:tabs>
        <w:spacing w:line="278" w:lineRule="auto"/>
        <w:ind w:right="969"/>
      </w:pPr>
      <w:r>
        <w:t>Provide that the employer will take into consideration any views on who should conduct the review;</w:t>
      </w:r>
      <w:r>
        <w:rPr>
          <w:spacing w:val="-6"/>
        </w:rPr>
        <w:t xml:space="preserve"> </w:t>
      </w:r>
      <w:r>
        <w:t>and</w:t>
      </w:r>
    </w:p>
    <w:p w14:paraId="63593FEA" w14:textId="77777777" w:rsidR="0043547D" w:rsidRDefault="001E1C4D">
      <w:pPr>
        <w:pStyle w:val="ListParagraph"/>
        <w:numPr>
          <w:ilvl w:val="3"/>
          <w:numId w:val="30"/>
        </w:numPr>
        <w:tabs>
          <w:tab w:val="left" w:pos="2559"/>
          <w:tab w:val="left" w:pos="2560"/>
        </w:tabs>
        <w:spacing w:before="196" w:line="278" w:lineRule="auto"/>
        <w:ind w:right="1714"/>
      </w:pPr>
      <w:r>
        <w:t>Be conducted as quickly, and with as little formality, as a proper consideration of the matter</w:t>
      </w:r>
      <w:r>
        <w:rPr>
          <w:spacing w:val="-1"/>
        </w:rPr>
        <w:t xml:space="preserve"> </w:t>
      </w:r>
      <w:r>
        <w:t>allows.</w:t>
      </w:r>
    </w:p>
    <w:p w14:paraId="71F5D5C9" w14:textId="77777777" w:rsidR="0043547D" w:rsidRDefault="001E1C4D">
      <w:pPr>
        <w:pStyle w:val="ListParagraph"/>
        <w:numPr>
          <w:ilvl w:val="2"/>
          <w:numId w:val="30"/>
        </w:numPr>
        <w:tabs>
          <w:tab w:val="left" w:pos="1851"/>
          <w:tab w:val="left" w:pos="1852"/>
        </w:tabs>
        <w:spacing w:before="193" w:line="278" w:lineRule="auto"/>
        <w:ind w:right="685"/>
      </w:pPr>
      <w:r>
        <w:t>If the dispute or grievance is not settled through an internal dispute or grievance resolution process, the matter can be dealt with in accordance with the processes set out</w:t>
      </w:r>
      <w:r>
        <w:rPr>
          <w:spacing w:val="3"/>
        </w:rPr>
        <w:t xml:space="preserve"> </w:t>
      </w:r>
      <w:r>
        <w:t>below.</w:t>
      </w:r>
    </w:p>
    <w:p w14:paraId="7F1781CB" w14:textId="77777777" w:rsidR="0043547D" w:rsidRDefault="001E1C4D">
      <w:pPr>
        <w:pStyle w:val="ListParagraph"/>
        <w:numPr>
          <w:ilvl w:val="2"/>
          <w:numId w:val="30"/>
        </w:numPr>
        <w:tabs>
          <w:tab w:val="left" w:pos="1851"/>
          <w:tab w:val="left" w:pos="1852"/>
        </w:tabs>
        <w:spacing w:before="192" w:line="280" w:lineRule="auto"/>
        <w:ind w:right="771"/>
      </w:pPr>
      <w:r>
        <w:t>If the matter is not settled either party may apply to the Fair Work Commission to have the dispute or grievance dealt with by</w:t>
      </w:r>
      <w:r>
        <w:rPr>
          <w:spacing w:val="-10"/>
        </w:rPr>
        <w:t xml:space="preserve"> </w:t>
      </w:r>
      <w:r>
        <w:t>conciliation.</w:t>
      </w:r>
    </w:p>
    <w:p w14:paraId="43DB39AA" w14:textId="77777777" w:rsidR="0043547D" w:rsidRDefault="001E1C4D">
      <w:pPr>
        <w:pStyle w:val="Heading2"/>
        <w:numPr>
          <w:ilvl w:val="1"/>
          <w:numId w:val="30"/>
        </w:numPr>
        <w:tabs>
          <w:tab w:val="left" w:pos="1151"/>
          <w:tab w:val="left" w:pos="1152"/>
        </w:tabs>
        <w:spacing w:before="193"/>
        <w:ind w:left="1151" w:hanging="720"/>
      </w:pPr>
      <w:r>
        <w:t xml:space="preserve">Disputes </w:t>
      </w:r>
      <w:r>
        <w:rPr>
          <w:spacing w:val="-3"/>
        </w:rPr>
        <w:t xml:space="preserve">of </w:t>
      </w:r>
      <w:r>
        <w:t>a collective</w:t>
      </w:r>
      <w:r>
        <w:rPr>
          <w:spacing w:val="1"/>
        </w:rPr>
        <w:t xml:space="preserve"> </w:t>
      </w:r>
      <w:r>
        <w:t>character</w:t>
      </w:r>
    </w:p>
    <w:p w14:paraId="4C3FFE68" w14:textId="77777777" w:rsidR="0043547D" w:rsidRDefault="0043547D">
      <w:pPr>
        <w:pStyle w:val="BodyText"/>
        <w:spacing w:before="7"/>
        <w:rPr>
          <w:b/>
          <w:sz w:val="20"/>
        </w:rPr>
      </w:pPr>
    </w:p>
    <w:p w14:paraId="4E0FB8D7" w14:textId="77777777" w:rsidR="0043547D" w:rsidRDefault="001E1C4D">
      <w:pPr>
        <w:pStyle w:val="ListParagraph"/>
        <w:numPr>
          <w:ilvl w:val="2"/>
          <w:numId w:val="30"/>
        </w:numPr>
        <w:tabs>
          <w:tab w:val="left" w:pos="1851"/>
          <w:tab w:val="left" w:pos="1852"/>
        </w:tabs>
        <w:spacing w:line="276" w:lineRule="auto"/>
        <w:ind w:right="696"/>
      </w:pPr>
      <w:r>
        <w:t>The parties acknowledge that disputes of a collective character concerning more than one employee may be dealt with more expeditiously by an early reference to the Fair Work</w:t>
      </w:r>
      <w:r>
        <w:rPr>
          <w:spacing w:val="-1"/>
        </w:rPr>
        <w:t xml:space="preserve"> </w:t>
      </w:r>
      <w:r>
        <w:t>Commission.</w:t>
      </w:r>
    </w:p>
    <w:p w14:paraId="4C3300DF" w14:textId="77777777" w:rsidR="0043547D" w:rsidRDefault="001E1C4D">
      <w:pPr>
        <w:pStyle w:val="ListParagraph"/>
        <w:numPr>
          <w:ilvl w:val="2"/>
          <w:numId w:val="30"/>
        </w:numPr>
        <w:tabs>
          <w:tab w:val="left" w:pos="1851"/>
          <w:tab w:val="left" w:pos="1852"/>
        </w:tabs>
        <w:spacing w:before="200" w:line="276" w:lineRule="auto"/>
        <w:ind w:right="676"/>
      </w:pPr>
      <w:r>
        <w:t xml:space="preserve">No dispute of a collective character may be referred to the Fair Work Commission directly unless there has been a genuine attempt to resolve the dispute in accordance with </w:t>
      </w:r>
      <w:r>
        <w:rPr>
          <w:b/>
        </w:rPr>
        <w:t xml:space="preserve">subclauses 11.1 </w:t>
      </w:r>
      <w:r>
        <w:t>to</w:t>
      </w:r>
      <w:r>
        <w:rPr>
          <w:spacing w:val="-2"/>
        </w:rPr>
        <w:t xml:space="preserve"> </w:t>
      </w:r>
      <w:r>
        <w:rPr>
          <w:b/>
        </w:rPr>
        <w:t>11.6</w:t>
      </w:r>
      <w:r>
        <w:t>.</w:t>
      </w:r>
    </w:p>
    <w:p w14:paraId="5BB55303" w14:textId="77777777" w:rsidR="0043547D" w:rsidRDefault="001E1C4D">
      <w:pPr>
        <w:pStyle w:val="Heading2"/>
        <w:numPr>
          <w:ilvl w:val="1"/>
          <w:numId w:val="30"/>
        </w:numPr>
        <w:tabs>
          <w:tab w:val="left" w:pos="1151"/>
          <w:tab w:val="left" w:pos="1152"/>
        </w:tabs>
        <w:spacing w:before="202"/>
        <w:ind w:left="1151" w:hanging="720"/>
      </w:pPr>
      <w:r>
        <w:t>Conciliation</w:t>
      </w:r>
    </w:p>
    <w:p w14:paraId="563E786C" w14:textId="77777777" w:rsidR="0043547D" w:rsidRDefault="0043547D">
      <w:pPr>
        <w:pStyle w:val="BodyText"/>
        <w:spacing w:before="4"/>
        <w:rPr>
          <w:b/>
          <w:sz w:val="20"/>
        </w:rPr>
      </w:pPr>
    </w:p>
    <w:p w14:paraId="359EBB60" w14:textId="77777777" w:rsidR="0043547D" w:rsidRDefault="001E1C4D">
      <w:pPr>
        <w:pStyle w:val="ListParagraph"/>
        <w:numPr>
          <w:ilvl w:val="2"/>
          <w:numId w:val="30"/>
        </w:numPr>
        <w:tabs>
          <w:tab w:val="left" w:pos="1852"/>
        </w:tabs>
        <w:spacing w:before="1" w:line="278" w:lineRule="auto"/>
        <w:ind w:right="479"/>
        <w:jc w:val="both"/>
      </w:pPr>
      <w:r>
        <w:t>Where a dispute or grievance is referred for conciliation, a member of the Fair Work Commission will do everything that appears to the member to be right and proper to assist the parties to agree on terms for the settlement of the dispute or</w:t>
      </w:r>
      <w:r>
        <w:rPr>
          <w:spacing w:val="-16"/>
        </w:rPr>
        <w:t xml:space="preserve"> </w:t>
      </w:r>
      <w:r>
        <w:t>grievance.</w:t>
      </w:r>
    </w:p>
    <w:p w14:paraId="25871A2F" w14:textId="77777777" w:rsidR="0043547D" w:rsidRDefault="001E1C4D">
      <w:pPr>
        <w:pStyle w:val="ListParagraph"/>
        <w:numPr>
          <w:ilvl w:val="2"/>
          <w:numId w:val="30"/>
        </w:numPr>
        <w:tabs>
          <w:tab w:val="left" w:pos="1872"/>
          <w:tab w:val="left" w:pos="1873"/>
        </w:tabs>
        <w:spacing w:before="194"/>
        <w:ind w:left="1872" w:hanging="721"/>
      </w:pPr>
      <w:r>
        <w:t>This may include</w:t>
      </w:r>
      <w:r>
        <w:rPr>
          <w:spacing w:val="1"/>
        </w:rPr>
        <w:t xml:space="preserve"> </w:t>
      </w:r>
      <w:r>
        <w:t>arranging:</w:t>
      </w:r>
    </w:p>
    <w:p w14:paraId="4B043B6A" w14:textId="77777777" w:rsidR="0043547D" w:rsidRDefault="0043547D">
      <w:pPr>
        <w:pStyle w:val="BodyText"/>
        <w:spacing w:before="9"/>
        <w:rPr>
          <w:sz w:val="20"/>
        </w:rPr>
      </w:pPr>
    </w:p>
    <w:p w14:paraId="7C683024" w14:textId="77777777" w:rsidR="0043547D" w:rsidRDefault="001E1C4D">
      <w:pPr>
        <w:pStyle w:val="ListParagraph"/>
        <w:numPr>
          <w:ilvl w:val="3"/>
          <w:numId w:val="30"/>
        </w:numPr>
        <w:tabs>
          <w:tab w:val="left" w:pos="2559"/>
          <w:tab w:val="left" w:pos="2560"/>
        </w:tabs>
        <w:ind w:hanging="688"/>
      </w:pPr>
      <w:r>
        <w:t>conferences of the parties presided over by the member;</w:t>
      </w:r>
      <w:r>
        <w:rPr>
          <w:spacing w:val="-5"/>
        </w:rPr>
        <w:t xml:space="preserve"> </w:t>
      </w:r>
      <w:r>
        <w:t>and</w:t>
      </w:r>
    </w:p>
    <w:p w14:paraId="440BBEBA" w14:textId="77777777" w:rsidR="0043547D" w:rsidRDefault="0043547D">
      <w:pPr>
        <w:pStyle w:val="BodyText"/>
        <w:spacing w:before="5"/>
        <w:rPr>
          <w:sz w:val="20"/>
        </w:rPr>
      </w:pPr>
    </w:p>
    <w:p w14:paraId="11A0C3E8" w14:textId="77777777" w:rsidR="0043547D" w:rsidRDefault="001E1C4D">
      <w:pPr>
        <w:pStyle w:val="ListParagraph"/>
        <w:numPr>
          <w:ilvl w:val="3"/>
          <w:numId w:val="30"/>
        </w:numPr>
        <w:tabs>
          <w:tab w:val="left" w:pos="2559"/>
          <w:tab w:val="left" w:pos="2560"/>
        </w:tabs>
        <w:spacing w:line="280" w:lineRule="auto"/>
        <w:ind w:right="992"/>
      </w:pPr>
      <w:r>
        <w:t>for the parties to confer among themselves at conferences at which the member is not</w:t>
      </w:r>
      <w:r>
        <w:rPr>
          <w:spacing w:val="-4"/>
        </w:rPr>
        <w:t xml:space="preserve"> </w:t>
      </w:r>
      <w:r>
        <w:t>present.</w:t>
      </w:r>
    </w:p>
    <w:p w14:paraId="5F88690E" w14:textId="77777777" w:rsidR="0043547D" w:rsidRDefault="001E1C4D">
      <w:pPr>
        <w:pStyle w:val="ListParagraph"/>
        <w:numPr>
          <w:ilvl w:val="2"/>
          <w:numId w:val="30"/>
        </w:numPr>
        <w:tabs>
          <w:tab w:val="left" w:pos="1872"/>
          <w:tab w:val="left" w:pos="1873"/>
        </w:tabs>
        <w:spacing w:before="193"/>
        <w:ind w:left="1872" w:hanging="721"/>
      </w:pPr>
      <w:r>
        <w:t>Conciliation before the Fair Work Commission will be regarded as completed</w:t>
      </w:r>
      <w:r>
        <w:rPr>
          <w:spacing w:val="-13"/>
        </w:rPr>
        <w:t xml:space="preserve"> </w:t>
      </w:r>
      <w:r>
        <w:t>when:</w:t>
      </w:r>
    </w:p>
    <w:p w14:paraId="0F332CC2" w14:textId="77777777" w:rsidR="0043547D" w:rsidRDefault="0043547D">
      <w:pPr>
        <w:pStyle w:val="BodyText"/>
        <w:spacing w:before="6"/>
        <w:rPr>
          <w:sz w:val="20"/>
        </w:rPr>
      </w:pPr>
    </w:p>
    <w:p w14:paraId="3948CCD1" w14:textId="77777777" w:rsidR="0043547D" w:rsidRDefault="001E1C4D">
      <w:pPr>
        <w:pStyle w:val="ListParagraph"/>
        <w:numPr>
          <w:ilvl w:val="3"/>
          <w:numId w:val="30"/>
        </w:numPr>
        <w:tabs>
          <w:tab w:val="left" w:pos="2559"/>
          <w:tab w:val="left" w:pos="2560"/>
        </w:tabs>
        <w:spacing w:line="278" w:lineRule="auto"/>
        <w:ind w:right="734"/>
      </w:pPr>
      <w:r>
        <w:t>the parties have reached agreement on the settlement of the grievance or dispute;</w:t>
      </w:r>
      <w:r>
        <w:rPr>
          <w:spacing w:val="1"/>
        </w:rPr>
        <w:t xml:space="preserve"> </w:t>
      </w:r>
      <w:r>
        <w:t>or</w:t>
      </w:r>
    </w:p>
    <w:p w14:paraId="38E64C90" w14:textId="77777777" w:rsidR="0043547D" w:rsidRDefault="001E1C4D">
      <w:pPr>
        <w:pStyle w:val="ListParagraph"/>
        <w:numPr>
          <w:ilvl w:val="3"/>
          <w:numId w:val="30"/>
        </w:numPr>
        <w:tabs>
          <w:tab w:val="left" w:pos="2559"/>
          <w:tab w:val="left" w:pos="2560"/>
        </w:tabs>
        <w:spacing w:before="196" w:line="276" w:lineRule="auto"/>
        <w:ind w:right="417"/>
      </w:pPr>
      <w:r>
        <w:t>the member of the Fair Work Commission, conducting the conciliation, has, either of their own motion or after an application by either party, satisfied themselves that there is no likelihood that, within a reasonable period, further conciliation will result in a settlement;</w:t>
      </w:r>
      <w:r>
        <w:rPr>
          <w:spacing w:val="-3"/>
        </w:rPr>
        <w:t xml:space="preserve"> </w:t>
      </w:r>
      <w:r>
        <w:t>or</w:t>
      </w:r>
    </w:p>
    <w:p w14:paraId="7613F398" w14:textId="77777777" w:rsidR="0043547D" w:rsidRDefault="001E1C4D">
      <w:pPr>
        <w:pStyle w:val="ListParagraph"/>
        <w:numPr>
          <w:ilvl w:val="3"/>
          <w:numId w:val="30"/>
        </w:numPr>
        <w:tabs>
          <w:tab w:val="left" w:pos="2559"/>
          <w:tab w:val="left" w:pos="2560"/>
        </w:tabs>
        <w:spacing w:before="199" w:line="276" w:lineRule="auto"/>
        <w:ind w:right="493"/>
      </w:pPr>
      <w:r>
        <w:t xml:space="preserve">the parties have informed the Fair Work Commission member that there is no likelihood of agreement on the settlement of the grievance or dispute and the member does </w:t>
      </w:r>
      <w:r>
        <w:rPr>
          <w:spacing w:val="-2"/>
        </w:rPr>
        <w:t xml:space="preserve">not </w:t>
      </w:r>
      <w:r>
        <w:t>have substantial reason to refuse to regard the conciliation proceedings as</w:t>
      </w:r>
      <w:r>
        <w:rPr>
          <w:spacing w:val="-1"/>
        </w:rPr>
        <w:t xml:space="preserve"> </w:t>
      </w:r>
      <w:r>
        <w:t>completed.</w:t>
      </w:r>
    </w:p>
    <w:p w14:paraId="767512C4" w14:textId="77777777" w:rsidR="0043547D" w:rsidRDefault="0043547D">
      <w:pPr>
        <w:spacing w:line="276" w:lineRule="auto"/>
        <w:sectPr w:rsidR="0043547D">
          <w:pgSz w:w="11910" w:h="16840"/>
          <w:pgMar w:top="1320" w:right="740" w:bottom="1200" w:left="700" w:header="0" w:footer="960" w:gutter="0"/>
          <w:cols w:space="720"/>
        </w:sectPr>
      </w:pPr>
    </w:p>
    <w:p w14:paraId="045DCF7C" w14:textId="77777777" w:rsidR="0043547D" w:rsidRDefault="001E1C4D">
      <w:pPr>
        <w:pStyle w:val="Heading2"/>
        <w:numPr>
          <w:ilvl w:val="1"/>
          <w:numId w:val="30"/>
        </w:numPr>
        <w:tabs>
          <w:tab w:val="left" w:pos="1151"/>
          <w:tab w:val="left" w:pos="1152"/>
        </w:tabs>
        <w:spacing w:before="82"/>
        <w:ind w:left="1151" w:hanging="720"/>
      </w:pPr>
      <w:r>
        <w:lastRenderedPageBreak/>
        <w:t>Arbitration</w:t>
      </w:r>
    </w:p>
    <w:p w14:paraId="1DED7947" w14:textId="77777777" w:rsidR="0043547D" w:rsidRDefault="0043547D">
      <w:pPr>
        <w:pStyle w:val="BodyText"/>
        <w:spacing w:before="4"/>
        <w:rPr>
          <w:b/>
          <w:sz w:val="20"/>
        </w:rPr>
      </w:pPr>
    </w:p>
    <w:p w14:paraId="3A52593B" w14:textId="77777777" w:rsidR="0043547D" w:rsidRDefault="001E1C4D">
      <w:pPr>
        <w:pStyle w:val="ListParagraph"/>
        <w:numPr>
          <w:ilvl w:val="2"/>
          <w:numId w:val="30"/>
        </w:numPr>
        <w:tabs>
          <w:tab w:val="left" w:pos="1851"/>
          <w:tab w:val="left" w:pos="1852"/>
        </w:tabs>
        <w:spacing w:line="278" w:lineRule="auto"/>
        <w:ind w:right="917"/>
      </w:pPr>
      <w:r>
        <w:t xml:space="preserve">If the dispute or grievance has </w:t>
      </w:r>
      <w:r>
        <w:rPr>
          <w:spacing w:val="-2"/>
        </w:rPr>
        <w:t xml:space="preserve">not </w:t>
      </w:r>
      <w:r>
        <w:t>been settled when conciliation has been completed, either party may request that the Fair Work Commission proceed to determine the dispute or grievance by</w:t>
      </w:r>
      <w:r>
        <w:rPr>
          <w:spacing w:val="-9"/>
        </w:rPr>
        <w:t xml:space="preserve"> </w:t>
      </w:r>
      <w:r>
        <w:t>arbitration.</w:t>
      </w:r>
    </w:p>
    <w:p w14:paraId="04360E5E" w14:textId="77777777" w:rsidR="0043547D" w:rsidRDefault="001E1C4D">
      <w:pPr>
        <w:pStyle w:val="ListParagraph"/>
        <w:numPr>
          <w:ilvl w:val="2"/>
          <w:numId w:val="30"/>
        </w:numPr>
        <w:tabs>
          <w:tab w:val="left" w:pos="1851"/>
          <w:tab w:val="left" w:pos="1852"/>
        </w:tabs>
        <w:spacing w:before="193" w:line="276" w:lineRule="auto"/>
        <w:ind w:right="444"/>
      </w:pPr>
      <w:r>
        <w:t>Where a member of the Fair Work Commission has exercised conciliation powers in relation to the dispute or grievance, the member will not exercise, or take part in the exercise of, arbitration powers in relation to the dispute or grievance if a party objects to the member doing</w:t>
      </w:r>
      <w:r>
        <w:rPr>
          <w:spacing w:val="-7"/>
        </w:rPr>
        <w:t xml:space="preserve"> </w:t>
      </w:r>
      <w:r>
        <w:t>so.</w:t>
      </w:r>
    </w:p>
    <w:p w14:paraId="28D1EF23" w14:textId="77777777" w:rsidR="0043547D" w:rsidRDefault="001E1C4D">
      <w:pPr>
        <w:pStyle w:val="ListParagraph"/>
        <w:numPr>
          <w:ilvl w:val="2"/>
          <w:numId w:val="30"/>
        </w:numPr>
        <w:tabs>
          <w:tab w:val="left" w:pos="1851"/>
          <w:tab w:val="left" w:pos="1852"/>
        </w:tabs>
        <w:spacing w:before="202" w:line="278" w:lineRule="auto"/>
        <w:ind w:right="786"/>
      </w:pPr>
      <w:r>
        <w:t xml:space="preserve">Subject to </w:t>
      </w:r>
      <w:r>
        <w:rPr>
          <w:b/>
        </w:rPr>
        <w:t>subclause 11.9(d)</w:t>
      </w:r>
      <w:r>
        <w:t>, the determination of the Fair Work Commission is binding upon the persons bound by this</w:t>
      </w:r>
      <w:r>
        <w:rPr>
          <w:spacing w:val="-4"/>
        </w:rPr>
        <w:t xml:space="preserve"> </w:t>
      </w:r>
      <w:r>
        <w:t>Agreement.</w:t>
      </w:r>
    </w:p>
    <w:p w14:paraId="18CFD407" w14:textId="77777777" w:rsidR="0043547D" w:rsidRDefault="0043547D">
      <w:pPr>
        <w:pStyle w:val="BodyText"/>
        <w:spacing w:before="3"/>
        <w:rPr>
          <w:sz w:val="20"/>
        </w:rPr>
      </w:pPr>
    </w:p>
    <w:p w14:paraId="7805E0DD" w14:textId="77777777" w:rsidR="0043547D" w:rsidRDefault="001E1C4D">
      <w:pPr>
        <w:pStyle w:val="ListParagraph"/>
        <w:numPr>
          <w:ilvl w:val="2"/>
          <w:numId w:val="30"/>
        </w:numPr>
        <w:tabs>
          <w:tab w:val="left" w:pos="1851"/>
          <w:tab w:val="left" w:pos="1852"/>
        </w:tabs>
        <w:spacing w:before="1" w:line="276" w:lineRule="auto"/>
        <w:ind w:right="722"/>
      </w:pPr>
      <w:r>
        <w:t>An appeal lies to a Full Bench of the Fair Work Commission, with the leave of the Full Bench, against a determination of a single member of the Fair Work Commission made pursuant to this</w:t>
      </w:r>
      <w:r>
        <w:rPr>
          <w:spacing w:val="-4"/>
        </w:rPr>
        <w:t xml:space="preserve"> </w:t>
      </w:r>
      <w:r>
        <w:t>clause.</w:t>
      </w:r>
    </w:p>
    <w:p w14:paraId="149073B3" w14:textId="77777777" w:rsidR="0043547D" w:rsidRDefault="0043547D">
      <w:pPr>
        <w:pStyle w:val="BodyText"/>
        <w:rPr>
          <w:sz w:val="24"/>
        </w:rPr>
      </w:pPr>
    </w:p>
    <w:p w14:paraId="04B365C9" w14:textId="77777777" w:rsidR="0043547D" w:rsidRDefault="001E1C4D">
      <w:pPr>
        <w:pStyle w:val="Heading2"/>
        <w:numPr>
          <w:ilvl w:val="0"/>
          <w:numId w:val="37"/>
        </w:numPr>
        <w:tabs>
          <w:tab w:val="left" w:pos="1151"/>
          <w:tab w:val="left" w:pos="1152"/>
        </w:tabs>
        <w:spacing w:before="204"/>
        <w:ind w:left="1151"/>
      </w:pPr>
      <w:r>
        <w:t>WORKLOAD</w:t>
      </w:r>
    </w:p>
    <w:p w14:paraId="715475A1" w14:textId="77777777" w:rsidR="0043547D" w:rsidRDefault="0043547D">
      <w:pPr>
        <w:pStyle w:val="BodyText"/>
        <w:spacing w:before="2"/>
        <w:rPr>
          <w:b/>
          <w:sz w:val="24"/>
        </w:rPr>
      </w:pPr>
    </w:p>
    <w:p w14:paraId="5031A8BC" w14:textId="77777777" w:rsidR="0043547D" w:rsidRDefault="001E1C4D">
      <w:pPr>
        <w:pStyle w:val="ListParagraph"/>
        <w:numPr>
          <w:ilvl w:val="1"/>
          <w:numId w:val="29"/>
        </w:numPr>
        <w:tabs>
          <w:tab w:val="left" w:pos="1153"/>
          <w:tab w:val="left" w:pos="1154"/>
        </w:tabs>
        <w:ind w:right="418" w:hanging="708"/>
      </w:pPr>
      <w:r>
        <w:t>The employer acknowledges the benefits to both the organisation and individual employee gained through employees having a balance between both their professional and family</w:t>
      </w:r>
      <w:r>
        <w:rPr>
          <w:spacing w:val="-19"/>
        </w:rPr>
        <w:t xml:space="preserve"> </w:t>
      </w:r>
      <w:r>
        <w:t>life.</w:t>
      </w:r>
    </w:p>
    <w:p w14:paraId="1C2308E5" w14:textId="77777777" w:rsidR="0043547D" w:rsidRDefault="001E1C4D">
      <w:pPr>
        <w:pStyle w:val="ListParagraph"/>
        <w:numPr>
          <w:ilvl w:val="1"/>
          <w:numId w:val="29"/>
        </w:numPr>
        <w:tabs>
          <w:tab w:val="left" w:pos="1152"/>
          <w:tab w:val="left" w:pos="1153"/>
        </w:tabs>
        <w:spacing w:before="200"/>
        <w:ind w:right="677" w:hanging="708"/>
      </w:pPr>
      <w:r>
        <w:t>The employer further recognises that the allocation of work must include consideration of the employee’s hours of work, health, safety and welfare. Work will be allocated so that there is not an allocation that routinely requires work to be undertaken beyond an employee’s ordinary hours of</w:t>
      </w:r>
      <w:r>
        <w:rPr>
          <w:spacing w:val="1"/>
        </w:rPr>
        <w:t xml:space="preserve"> </w:t>
      </w:r>
      <w:r>
        <w:t>work.</w:t>
      </w:r>
    </w:p>
    <w:p w14:paraId="0718EF71" w14:textId="77777777" w:rsidR="0043547D" w:rsidRDefault="001E1C4D">
      <w:pPr>
        <w:pStyle w:val="ListParagraph"/>
        <w:numPr>
          <w:ilvl w:val="1"/>
          <w:numId w:val="29"/>
        </w:numPr>
        <w:tabs>
          <w:tab w:val="left" w:pos="1152"/>
          <w:tab w:val="left" w:pos="1153"/>
        </w:tabs>
        <w:spacing w:before="200"/>
        <w:ind w:right="541" w:hanging="708"/>
      </w:pPr>
      <w:r>
        <w:t>An employee or group of employees may request a review of their workload if they believe the workload is unreasonable. The request must be made in writing and set out details of the workload of the employee or group of employees and the reasons why the workload is considered</w:t>
      </w:r>
      <w:r>
        <w:rPr>
          <w:spacing w:val="-1"/>
        </w:rPr>
        <w:t xml:space="preserve"> </w:t>
      </w:r>
      <w:r>
        <w:t>unreasonable.</w:t>
      </w:r>
    </w:p>
    <w:p w14:paraId="62A68902" w14:textId="77777777" w:rsidR="0043547D" w:rsidRDefault="001E1C4D">
      <w:pPr>
        <w:pStyle w:val="ListParagraph"/>
        <w:numPr>
          <w:ilvl w:val="1"/>
          <w:numId w:val="29"/>
        </w:numPr>
        <w:tabs>
          <w:tab w:val="left" w:pos="1153"/>
        </w:tabs>
        <w:spacing w:before="200" w:line="242" w:lineRule="auto"/>
        <w:ind w:right="697" w:hanging="708"/>
        <w:jc w:val="both"/>
      </w:pPr>
      <w:r>
        <w:t xml:space="preserve">On receipt of a request by an employee or group of employees under this </w:t>
      </w:r>
      <w:r>
        <w:rPr>
          <w:b/>
        </w:rPr>
        <w:t>clause 12</w:t>
      </w:r>
      <w:r>
        <w:t>, the employer must give the employee a written response within 21 days, stating whether the employer agrees to or refuses the</w:t>
      </w:r>
      <w:r>
        <w:rPr>
          <w:spacing w:val="-6"/>
        </w:rPr>
        <w:t xml:space="preserve"> </w:t>
      </w:r>
      <w:r>
        <w:t>request.</w:t>
      </w:r>
    </w:p>
    <w:p w14:paraId="29E2EC17" w14:textId="77777777" w:rsidR="0043547D" w:rsidRDefault="001E1C4D">
      <w:pPr>
        <w:pStyle w:val="ListParagraph"/>
        <w:numPr>
          <w:ilvl w:val="1"/>
          <w:numId w:val="29"/>
        </w:numPr>
        <w:tabs>
          <w:tab w:val="left" w:pos="1152"/>
          <w:tab w:val="left" w:pos="1153"/>
        </w:tabs>
        <w:spacing w:before="193"/>
        <w:ind w:left="1152" w:hanging="721"/>
        <w:rPr>
          <w:b/>
        </w:rPr>
      </w:pPr>
      <w:r>
        <w:t>If the employer refuses the request for a review, the written response under</w:t>
      </w:r>
      <w:r>
        <w:rPr>
          <w:spacing w:val="-17"/>
        </w:rPr>
        <w:t xml:space="preserve"> </w:t>
      </w:r>
      <w:r>
        <w:rPr>
          <w:b/>
        </w:rPr>
        <w:t>subclause</w:t>
      </w:r>
    </w:p>
    <w:p w14:paraId="01880A72" w14:textId="77777777" w:rsidR="0043547D" w:rsidRDefault="001E1C4D">
      <w:pPr>
        <w:pStyle w:val="BodyText"/>
        <w:spacing w:before="2"/>
        <w:ind w:left="1140"/>
      </w:pPr>
      <w:r>
        <w:rPr>
          <w:b/>
        </w:rPr>
        <w:t xml:space="preserve">12.4 </w:t>
      </w:r>
      <w:r>
        <w:t>must include details of the reasons for the refusal.</w:t>
      </w:r>
    </w:p>
    <w:p w14:paraId="5B0573F4" w14:textId="77777777" w:rsidR="0043547D" w:rsidRDefault="001E1C4D">
      <w:pPr>
        <w:pStyle w:val="ListParagraph"/>
        <w:numPr>
          <w:ilvl w:val="1"/>
          <w:numId w:val="29"/>
        </w:numPr>
        <w:tabs>
          <w:tab w:val="left" w:pos="1152"/>
          <w:tab w:val="left" w:pos="1153"/>
        </w:tabs>
        <w:spacing w:before="198"/>
        <w:ind w:right="467" w:hanging="708"/>
      </w:pPr>
      <w:r>
        <w:t>If the employer agrees to the request, a review of the workload of the employee or group of employee’s will be</w:t>
      </w:r>
      <w:r>
        <w:rPr>
          <w:spacing w:val="-1"/>
        </w:rPr>
        <w:t xml:space="preserve"> </w:t>
      </w:r>
      <w:r>
        <w:t>conducted.</w:t>
      </w:r>
    </w:p>
    <w:p w14:paraId="7B3E4ED9" w14:textId="77777777" w:rsidR="0043547D" w:rsidRDefault="001E1C4D">
      <w:pPr>
        <w:pStyle w:val="ListParagraph"/>
        <w:numPr>
          <w:ilvl w:val="1"/>
          <w:numId w:val="29"/>
        </w:numPr>
        <w:tabs>
          <w:tab w:val="left" w:pos="1152"/>
          <w:tab w:val="left" w:pos="1153"/>
        </w:tabs>
        <w:spacing w:before="199" w:line="242" w:lineRule="auto"/>
        <w:ind w:right="602" w:hanging="708"/>
      </w:pPr>
      <w:r>
        <w:t>Following the completion of the review, the employee or group of employees and the employer will agree on any necessary adjustments that are required to be implemented to ensure the workload for the employee or group of employees is</w:t>
      </w:r>
      <w:r>
        <w:rPr>
          <w:spacing w:val="-13"/>
        </w:rPr>
        <w:t xml:space="preserve"> </w:t>
      </w:r>
      <w:r>
        <w:t>reasonable.</w:t>
      </w:r>
    </w:p>
    <w:p w14:paraId="2063E620" w14:textId="77777777" w:rsidR="0043547D" w:rsidRDefault="0043547D">
      <w:pPr>
        <w:spacing w:line="242" w:lineRule="auto"/>
        <w:sectPr w:rsidR="0043547D">
          <w:pgSz w:w="11910" w:h="16840"/>
          <w:pgMar w:top="1320" w:right="740" w:bottom="1220" w:left="700" w:header="0" w:footer="960" w:gutter="0"/>
          <w:cols w:space="720"/>
        </w:sectPr>
      </w:pPr>
    </w:p>
    <w:p w14:paraId="338026E1" w14:textId="77777777" w:rsidR="0043547D" w:rsidRDefault="0043547D">
      <w:pPr>
        <w:pStyle w:val="BodyText"/>
        <w:rPr>
          <w:sz w:val="19"/>
        </w:rPr>
      </w:pPr>
    </w:p>
    <w:p w14:paraId="566043A1" w14:textId="77777777" w:rsidR="0043547D" w:rsidRDefault="001E1C4D">
      <w:pPr>
        <w:pStyle w:val="Heading2"/>
        <w:spacing w:before="93"/>
        <w:ind w:left="432" w:firstLine="0"/>
      </w:pPr>
      <w:r>
        <w:t>PART 3 –EMPLOYMENT ARRANGEMENTS</w:t>
      </w:r>
    </w:p>
    <w:p w14:paraId="460F52AD" w14:textId="77777777" w:rsidR="0043547D" w:rsidRDefault="0043547D">
      <w:pPr>
        <w:pStyle w:val="BodyText"/>
        <w:rPr>
          <w:b/>
          <w:sz w:val="24"/>
        </w:rPr>
      </w:pPr>
    </w:p>
    <w:p w14:paraId="54E392DC" w14:textId="77777777" w:rsidR="0043547D" w:rsidRDefault="0043547D">
      <w:pPr>
        <w:pStyle w:val="BodyText"/>
        <w:rPr>
          <w:b/>
          <w:sz w:val="21"/>
        </w:rPr>
      </w:pPr>
    </w:p>
    <w:p w14:paraId="3985DDDC" w14:textId="77777777" w:rsidR="0043547D" w:rsidRDefault="001E1C4D">
      <w:pPr>
        <w:pStyle w:val="ListParagraph"/>
        <w:numPr>
          <w:ilvl w:val="0"/>
          <w:numId w:val="37"/>
        </w:numPr>
        <w:tabs>
          <w:tab w:val="left" w:pos="1151"/>
          <w:tab w:val="left" w:pos="1152"/>
        </w:tabs>
        <w:ind w:left="1151"/>
        <w:rPr>
          <w:b/>
        </w:rPr>
      </w:pPr>
      <w:r>
        <w:rPr>
          <w:b/>
        </w:rPr>
        <w:t>EMPLOYMENT</w:t>
      </w:r>
    </w:p>
    <w:p w14:paraId="5F9D15E4" w14:textId="77777777" w:rsidR="0043547D" w:rsidRDefault="0043547D">
      <w:pPr>
        <w:pStyle w:val="BodyText"/>
        <w:spacing w:before="4"/>
        <w:rPr>
          <w:b/>
          <w:sz w:val="24"/>
        </w:rPr>
      </w:pPr>
    </w:p>
    <w:p w14:paraId="285DA4EB" w14:textId="77777777" w:rsidR="0043547D" w:rsidRDefault="001E1C4D">
      <w:pPr>
        <w:pStyle w:val="Heading2"/>
        <w:numPr>
          <w:ilvl w:val="1"/>
          <w:numId w:val="28"/>
        </w:numPr>
        <w:tabs>
          <w:tab w:val="left" w:pos="1151"/>
          <w:tab w:val="left" w:pos="1152"/>
        </w:tabs>
        <w:ind w:hanging="720"/>
      </w:pPr>
      <w:r>
        <w:t>Basis of</w:t>
      </w:r>
      <w:r>
        <w:rPr>
          <w:spacing w:val="-1"/>
        </w:rPr>
        <w:t xml:space="preserve"> </w:t>
      </w:r>
      <w:r>
        <w:t>employment</w:t>
      </w:r>
    </w:p>
    <w:p w14:paraId="2B8CA416" w14:textId="77777777" w:rsidR="0043547D" w:rsidRDefault="0043547D">
      <w:pPr>
        <w:pStyle w:val="BodyText"/>
        <w:spacing w:before="4"/>
        <w:rPr>
          <w:b/>
          <w:sz w:val="20"/>
        </w:rPr>
      </w:pPr>
    </w:p>
    <w:p w14:paraId="4D7FBC3A" w14:textId="77777777" w:rsidR="0043547D" w:rsidRDefault="001E1C4D">
      <w:pPr>
        <w:pStyle w:val="ListParagraph"/>
        <w:numPr>
          <w:ilvl w:val="2"/>
          <w:numId w:val="28"/>
        </w:numPr>
        <w:tabs>
          <w:tab w:val="left" w:pos="1851"/>
          <w:tab w:val="left" w:pos="1852"/>
        </w:tabs>
        <w:spacing w:line="280" w:lineRule="auto"/>
        <w:ind w:right="415"/>
      </w:pPr>
      <w:r>
        <w:t>Employees may be employed as full-time or part-time (on either an ongoing or fixed- term basis) or</w:t>
      </w:r>
      <w:r>
        <w:rPr>
          <w:spacing w:val="-1"/>
        </w:rPr>
        <w:t xml:space="preserve"> </w:t>
      </w:r>
      <w:r>
        <w:t>casual.</w:t>
      </w:r>
    </w:p>
    <w:p w14:paraId="3864EDEA" w14:textId="77777777" w:rsidR="0043547D" w:rsidRDefault="001E1C4D">
      <w:pPr>
        <w:pStyle w:val="ListParagraph"/>
        <w:numPr>
          <w:ilvl w:val="2"/>
          <w:numId w:val="28"/>
        </w:numPr>
        <w:tabs>
          <w:tab w:val="left" w:pos="1851"/>
          <w:tab w:val="left" w:pos="1852"/>
        </w:tabs>
        <w:spacing w:before="191" w:line="278" w:lineRule="auto"/>
        <w:ind w:right="418"/>
      </w:pPr>
      <w:r>
        <w:t>Provisions of this Agreement apply on a pro rata basis to part-time employees, other than reimbursement of expenses or where otherwise</w:t>
      </w:r>
      <w:r>
        <w:rPr>
          <w:spacing w:val="-2"/>
        </w:rPr>
        <w:t xml:space="preserve"> </w:t>
      </w:r>
      <w:r>
        <w:t>specified.</w:t>
      </w:r>
    </w:p>
    <w:p w14:paraId="1307F29E" w14:textId="77777777" w:rsidR="0043547D" w:rsidRDefault="001E1C4D">
      <w:pPr>
        <w:pStyle w:val="ListParagraph"/>
        <w:numPr>
          <w:ilvl w:val="2"/>
          <w:numId w:val="28"/>
        </w:numPr>
        <w:tabs>
          <w:tab w:val="left" w:pos="1851"/>
          <w:tab w:val="left" w:pos="1852"/>
        </w:tabs>
        <w:spacing w:before="195" w:line="276" w:lineRule="auto"/>
        <w:ind w:right="605"/>
      </w:pPr>
      <w:r>
        <w:t xml:space="preserve">Employment may be at 51/52, 50/52, 49/52 or 48/52 of the 52/52 annual salary applying under </w:t>
      </w:r>
      <w:r>
        <w:rPr>
          <w:b/>
        </w:rPr>
        <w:t xml:space="preserve">Schedule 1. </w:t>
      </w:r>
      <w:r>
        <w:t>Where this occurs an employee will receive additional paid leave, as</w:t>
      </w:r>
      <w:r>
        <w:rPr>
          <w:spacing w:val="-1"/>
        </w:rPr>
        <w:t xml:space="preserve"> </w:t>
      </w:r>
      <w:r>
        <w:t>follows:</w:t>
      </w:r>
    </w:p>
    <w:p w14:paraId="32F34B40" w14:textId="77777777" w:rsidR="0043547D" w:rsidRDefault="0043547D">
      <w:pPr>
        <w:pStyle w:val="BodyText"/>
        <w:spacing w:before="10"/>
        <w:rPr>
          <w:sz w:val="27"/>
        </w:rPr>
      </w:pPr>
    </w:p>
    <w:p w14:paraId="3A9AA467" w14:textId="77777777" w:rsidR="0043547D" w:rsidRDefault="001E1C4D">
      <w:pPr>
        <w:pStyle w:val="Heading2"/>
        <w:tabs>
          <w:tab w:val="left" w:pos="5307"/>
        </w:tabs>
        <w:ind w:left="2559" w:firstLine="0"/>
      </w:pPr>
      <w:r>
        <w:t>Proportion of Salary</w:t>
      </w:r>
      <w:r>
        <w:tab/>
        <w:t>Additional Paid</w:t>
      </w:r>
      <w:r>
        <w:rPr>
          <w:spacing w:val="1"/>
        </w:rPr>
        <w:t xml:space="preserve"> </w:t>
      </w:r>
      <w:r>
        <w:t>Leave</w:t>
      </w:r>
    </w:p>
    <w:p w14:paraId="59A1C833" w14:textId="77777777" w:rsidR="0043547D" w:rsidRDefault="001E1C4D">
      <w:pPr>
        <w:pStyle w:val="BodyText"/>
        <w:tabs>
          <w:tab w:val="left" w:pos="5306"/>
        </w:tabs>
        <w:spacing w:before="179"/>
        <w:ind w:left="2559"/>
      </w:pPr>
      <w:r>
        <w:t>51/52</w:t>
      </w:r>
      <w:r>
        <w:tab/>
        <w:t>38 hours (5</w:t>
      </w:r>
      <w:r>
        <w:rPr>
          <w:spacing w:val="-3"/>
        </w:rPr>
        <w:t xml:space="preserve"> </w:t>
      </w:r>
      <w:r>
        <w:t>days)</w:t>
      </w:r>
    </w:p>
    <w:p w14:paraId="2E8A42FE" w14:textId="77777777" w:rsidR="0043547D" w:rsidRDefault="001E1C4D">
      <w:pPr>
        <w:pStyle w:val="BodyText"/>
        <w:tabs>
          <w:tab w:val="left" w:pos="5306"/>
        </w:tabs>
        <w:spacing w:before="181"/>
        <w:ind w:left="2559"/>
      </w:pPr>
      <w:r>
        <w:t>50/52</w:t>
      </w:r>
      <w:r>
        <w:tab/>
        <w:t>76 hours (10</w:t>
      </w:r>
      <w:r>
        <w:rPr>
          <w:spacing w:val="-3"/>
        </w:rPr>
        <w:t xml:space="preserve"> </w:t>
      </w:r>
      <w:r>
        <w:t>days)</w:t>
      </w:r>
    </w:p>
    <w:p w14:paraId="0938C46C" w14:textId="77777777" w:rsidR="0043547D" w:rsidRDefault="001E1C4D">
      <w:pPr>
        <w:pStyle w:val="BodyText"/>
        <w:tabs>
          <w:tab w:val="left" w:pos="5306"/>
        </w:tabs>
        <w:spacing w:before="179"/>
        <w:ind w:left="2559"/>
      </w:pPr>
      <w:r>
        <w:t>49/52</w:t>
      </w:r>
      <w:r>
        <w:tab/>
        <w:t>114 hours (15</w:t>
      </w:r>
      <w:r>
        <w:rPr>
          <w:spacing w:val="-5"/>
        </w:rPr>
        <w:t xml:space="preserve"> </w:t>
      </w:r>
      <w:r>
        <w:t>days)</w:t>
      </w:r>
    </w:p>
    <w:p w14:paraId="61D414E9" w14:textId="77777777" w:rsidR="0043547D" w:rsidRDefault="001E1C4D">
      <w:pPr>
        <w:pStyle w:val="BodyText"/>
        <w:tabs>
          <w:tab w:val="left" w:pos="5306"/>
        </w:tabs>
        <w:spacing w:before="182"/>
        <w:ind w:left="2559"/>
      </w:pPr>
      <w:r>
        <w:t>48/52</w:t>
      </w:r>
      <w:r>
        <w:tab/>
        <w:t>152 hours (20</w:t>
      </w:r>
      <w:r>
        <w:rPr>
          <w:spacing w:val="-5"/>
        </w:rPr>
        <w:t xml:space="preserve"> </w:t>
      </w:r>
      <w:r>
        <w:t>days)</w:t>
      </w:r>
    </w:p>
    <w:p w14:paraId="203318E5" w14:textId="77777777" w:rsidR="0043547D" w:rsidRDefault="0043547D">
      <w:pPr>
        <w:pStyle w:val="BodyText"/>
        <w:spacing w:before="7"/>
      </w:pPr>
    </w:p>
    <w:p w14:paraId="634ED265" w14:textId="77777777" w:rsidR="0043547D" w:rsidRDefault="001E1C4D">
      <w:pPr>
        <w:pStyle w:val="Heading2"/>
        <w:numPr>
          <w:ilvl w:val="1"/>
          <w:numId w:val="28"/>
        </w:numPr>
        <w:tabs>
          <w:tab w:val="left" w:pos="1151"/>
          <w:tab w:val="left" w:pos="1152"/>
        </w:tabs>
        <w:ind w:hanging="720"/>
      </w:pPr>
      <w:r>
        <w:t>Usual place of</w:t>
      </w:r>
      <w:r>
        <w:rPr>
          <w:spacing w:val="-3"/>
        </w:rPr>
        <w:t xml:space="preserve"> </w:t>
      </w:r>
      <w:r>
        <w:t>work</w:t>
      </w:r>
    </w:p>
    <w:p w14:paraId="61EA5849" w14:textId="77777777" w:rsidR="0043547D" w:rsidRDefault="0043547D">
      <w:pPr>
        <w:pStyle w:val="BodyText"/>
        <w:spacing w:before="9"/>
        <w:rPr>
          <w:b/>
          <w:sz w:val="20"/>
        </w:rPr>
      </w:pPr>
    </w:p>
    <w:p w14:paraId="7649E26D" w14:textId="77777777" w:rsidR="0043547D" w:rsidRDefault="001E1C4D">
      <w:pPr>
        <w:pStyle w:val="ListParagraph"/>
        <w:numPr>
          <w:ilvl w:val="2"/>
          <w:numId w:val="28"/>
        </w:numPr>
        <w:tabs>
          <w:tab w:val="left" w:pos="1851"/>
          <w:tab w:val="left" w:pos="1852"/>
        </w:tabs>
        <w:ind w:hanging="700"/>
      </w:pPr>
      <w:r>
        <w:t>The employer must determine a usual place or places of work for the</w:t>
      </w:r>
      <w:r>
        <w:rPr>
          <w:spacing w:val="-9"/>
        </w:rPr>
        <w:t xml:space="preserve"> </w:t>
      </w:r>
      <w:r>
        <w:t>employee.</w:t>
      </w:r>
    </w:p>
    <w:p w14:paraId="0B805DBF" w14:textId="77777777" w:rsidR="0043547D" w:rsidRDefault="0043547D">
      <w:pPr>
        <w:pStyle w:val="BodyText"/>
        <w:spacing w:before="4"/>
        <w:rPr>
          <w:sz w:val="20"/>
        </w:rPr>
      </w:pPr>
    </w:p>
    <w:p w14:paraId="56991C76" w14:textId="77777777" w:rsidR="0043547D" w:rsidRDefault="001E1C4D">
      <w:pPr>
        <w:pStyle w:val="ListParagraph"/>
        <w:numPr>
          <w:ilvl w:val="2"/>
          <w:numId w:val="28"/>
        </w:numPr>
        <w:tabs>
          <w:tab w:val="left" w:pos="1851"/>
          <w:tab w:val="left" w:pos="1852"/>
        </w:tabs>
        <w:spacing w:before="1" w:line="276" w:lineRule="auto"/>
        <w:ind w:right="776"/>
      </w:pPr>
      <w:r>
        <w:t>Where the employer wishes to reassign work to the employee that will require a change to the work location as a result of a transfer or redeployment, two weeks’ notice must be given or a lesser period if agreed between the employer and the employee.</w:t>
      </w:r>
    </w:p>
    <w:p w14:paraId="4AE5BDEC" w14:textId="77777777" w:rsidR="0043547D" w:rsidRDefault="001E1C4D">
      <w:pPr>
        <w:pStyle w:val="ListParagraph"/>
        <w:numPr>
          <w:ilvl w:val="2"/>
          <w:numId w:val="28"/>
        </w:numPr>
        <w:tabs>
          <w:tab w:val="left" w:pos="1851"/>
          <w:tab w:val="left" w:pos="1852"/>
        </w:tabs>
        <w:spacing w:before="201" w:line="278" w:lineRule="auto"/>
        <w:ind w:right="441"/>
      </w:pPr>
      <w:r>
        <w:t>If an employee believes that a proposed relocation would create demonstrable hardship, the employer must consider any alternative proposal put by the</w:t>
      </w:r>
      <w:r>
        <w:rPr>
          <w:spacing w:val="-17"/>
        </w:rPr>
        <w:t xml:space="preserve"> </w:t>
      </w:r>
      <w:r>
        <w:t>employee.</w:t>
      </w:r>
    </w:p>
    <w:p w14:paraId="6AB3E584" w14:textId="77777777" w:rsidR="0043547D" w:rsidRDefault="001E1C4D">
      <w:pPr>
        <w:pStyle w:val="Heading2"/>
        <w:numPr>
          <w:ilvl w:val="1"/>
          <w:numId w:val="28"/>
        </w:numPr>
        <w:tabs>
          <w:tab w:val="left" w:pos="1151"/>
          <w:tab w:val="left" w:pos="1152"/>
        </w:tabs>
        <w:spacing w:before="196"/>
        <w:ind w:hanging="720"/>
      </w:pPr>
      <w:r>
        <w:t>Job information</w:t>
      </w:r>
    </w:p>
    <w:p w14:paraId="1278F08B" w14:textId="77777777" w:rsidR="0043547D" w:rsidRDefault="0043547D">
      <w:pPr>
        <w:pStyle w:val="BodyText"/>
        <w:spacing w:before="6"/>
        <w:rPr>
          <w:b/>
          <w:sz w:val="20"/>
        </w:rPr>
      </w:pPr>
    </w:p>
    <w:p w14:paraId="44B0B413" w14:textId="77777777" w:rsidR="0043547D" w:rsidRDefault="001E1C4D">
      <w:pPr>
        <w:pStyle w:val="ListParagraph"/>
        <w:numPr>
          <w:ilvl w:val="2"/>
          <w:numId w:val="28"/>
        </w:numPr>
        <w:tabs>
          <w:tab w:val="left" w:pos="1851"/>
          <w:tab w:val="left" w:pos="1852"/>
        </w:tabs>
        <w:spacing w:before="1" w:line="276" w:lineRule="auto"/>
        <w:ind w:right="418"/>
      </w:pPr>
      <w:r>
        <w:t>As soon as practicable after the commencement of employment, the employee will be provided, in writing or electronically, with details of the job title, classification level and job statement for his or her</w:t>
      </w:r>
      <w:r>
        <w:rPr>
          <w:spacing w:val="-4"/>
        </w:rPr>
        <w:t xml:space="preserve"> </w:t>
      </w:r>
      <w:r>
        <w:t>position.</w:t>
      </w:r>
    </w:p>
    <w:p w14:paraId="49F923DB" w14:textId="77777777" w:rsidR="0043547D" w:rsidRDefault="001E1C4D">
      <w:pPr>
        <w:pStyle w:val="ListParagraph"/>
        <w:numPr>
          <w:ilvl w:val="2"/>
          <w:numId w:val="28"/>
        </w:numPr>
        <w:tabs>
          <w:tab w:val="left" w:pos="1851"/>
          <w:tab w:val="left" w:pos="1852"/>
        </w:tabs>
        <w:spacing w:before="200" w:line="278" w:lineRule="auto"/>
        <w:ind w:right="613"/>
      </w:pPr>
      <w:r>
        <w:t xml:space="preserve">A fixed term employee must be provided, in writing or electronically, the reason for their fixed term employment, consistent with </w:t>
      </w:r>
      <w:r>
        <w:rPr>
          <w:b/>
        </w:rPr>
        <w:t>subclause</w:t>
      </w:r>
      <w:r>
        <w:rPr>
          <w:b/>
          <w:spacing w:val="-4"/>
        </w:rPr>
        <w:t xml:space="preserve"> </w:t>
      </w:r>
      <w:r>
        <w:rPr>
          <w:b/>
        </w:rPr>
        <w:t>13.7</w:t>
      </w:r>
      <w:r>
        <w:t>.</w:t>
      </w:r>
    </w:p>
    <w:p w14:paraId="75E1520F" w14:textId="77777777" w:rsidR="0043547D" w:rsidRDefault="001E1C4D">
      <w:pPr>
        <w:pStyle w:val="ListParagraph"/>
        <w:numPr>
          <w:ilvl w:val="2"/>
          <w:numId w:val="28"/>
        </w:numPr>
        <w:tabs>
          <w:tab w:val="left" w:pos="1851"/>
          <w:tab w:val="left" w:pos="1852"/>
        </w:tabs>
        <w:spacing w:before="195" w:line="276" w:lineRule="auto"/>
        <w:ind w:right="428"/>
      </w:pPr>
      <w:r>
        <w:t xml:space="preserve">The employer will ensure that there is an induction process for new employees, which includes information about the structures and policies of the employer and the opportunity for any union covered by this Agreement to explain their role </w:t>
      </w:r>
      <w:r>
        <w:rPr>
          <w:spacing w:val="-2"/>
        </w:rPr>
        <w:t xml:space="preserve">and </w:t>
      </w:r>
      <w:r>
        <w:t>functions.</w:t>
      </w:r>
    </w:p>
    <w:p w14:paraId="601610EB" w14:textId="77777777" w:rsidR="0043547D" w:rsidRDefault="0043547D">
      <w:pPr>
        <w:spacing w:line="276" w:lineRule="auto"/>
        <w:sectPr w:rsidR="0043547D">
          <w:pgSz w:w="11910" w:h="16840"/>
          <w:pgMar w:top="1580" w:right="740" w:bottom="1220" w:left="700" w:header="0" w:footer="960" w:gutter="0"/>
          <w:cols w:space="720"/>
        </w:sectPr>
      </w:pPr>
    </w:p>
    <w:p w14:paraId="4993F0CC" w14:textId="77777777" w:rsidR="0043547D" w:rsidRDefault="001E1C4D">
      <w:pPr>
        <w:pStyle w:val="Heading2"/>
        <w:numPr>
          <w:ilvl w:val="1"/>
          <w:numId w:val="28"/>
        </w:numPr>
        <w:tabs>
          <w:tab w:val="left" w:pos="1151"/>
          <w:tab w:val="left" w:pos="1152"/>
        </w:tabs>
        <w:spacing w:before="82"/>
        <w:ind w:hanging="720"/>
      </w:pPr>
      <w:r>
        <w:lastRenderedPageBreak/>
        <w:t>Probationary period - new</w:t>
      </w:r>
      <w:r>
        <w:rPr>
          <w:spacing w:val="-1"/>
        </w:rPr>
        <w:t xml:space="preserve"> </w:t>
      </w:r>
      <w:r>
        <w:t>employee</w:t>
      </w:r>
    </w:p>
    <w:p w14:paraId="4B898B64" w14:textId="77777777" w:rsidR="0043547D" w:rsidRDefault="0043547D">
      <w:pPr>
        <w:pStyle w:val="BodyText"/>
        <w:spacing w:before="4"/>
        <w:rPr>
          <w:b/>
          <w:sz w:val="20"/>
        </w:rPr>
      </w:pPr>
    </w:p>
    <w:p w14:paraId="76B54787" w14:textId="77777777" w:rsidR="0043547D" w:rsidRDefault="001E1C4D">
      <w:pPr>
        <w:pStyle w:val="ListParagraph"/>
        <w:numPr>
          <w:ilvl w:val="2"/>
          <w:numId w:val="28"/>
        </w:numPr>
        <w:tabs>
          <w:tab w:val="left" w:pos="1851"/>
          <w:tab w:val="left" w:pos="1852"/>
        </w:tabs>
        <w:spacing w:line="280" w:lineRule="auto"/>
        <w:ind w:right="1042" w:hanging="711"/>
      </w:pPr>
      <w:r>
        <w:t xml:space="preserve">The employer may appoint an employee on an ongoing basis, subject to them completing a probationary period of </w:t>
      </w:r>
      <w:r>
        <w:rPr>
          <w:spacing w:val="-2"/>
        </w:rPr>
        <w:t xml:space="preserve">not </w:t>
      </w:r>
      <w:r>
        <w:t>greater than 3</w:t>
      </w:r>
      <w:r>
        <w:rPr>
          <w:spacing w:val="-2"/>
        </w:rPr>
        <w:t xml:space="preserve"> </w:t>
      </w:r>
      <w:r>
        <w:t>months.</w:t>
      </w:r>
    </w:p>
    <w:p w14:paraId="2385FBD5" w14:textId="77777777" w:rsidR="0043547D" w:rsidRDefault="001E1C4D">
      <w:pPr>
        <w:pStyle w:val="ListParagraph"/>
        <w:numPr>
          <w:ilvl w:val="2"/>
          <w:numId w:val="28"/>
        </w:numPr>
        <w:tabs>
          <w:tab w:val="left" w:pos="1851"/>
          <w:tab w:val="left" w:pos="1852"/>
        </w:tabs>
        <w:spacing w:before="191" w:line="278" w:lineRule="auto"/>
        <w:ind w:right="553" w:hanging="711"/>
      </w:pPr>
      <w:r>
        <w:t xml:space="preserve">At the completion of a probationary period, under </w:t>
      </w:r>
      <w:r>
        <w:rPr>
          <w:b/>
        </w:rPr>
        <w:t xml:space="preserve">subclause 13.4(a), </w:t>
      </w:r>
      <w:r>
        <w:t>the employer will confirm, in writing, the ongoing appointment or terminate</w:t>
      </w:r>
      <w:r>
        <w:rPr>
          <w:spacing w:val="-8"/>
        </w:rPr>
        <w:t xml:space="preserve"> </w:t>
      </w:r>
      <w:r>
        <w:t>employment.</w:t>
      </w:r>
    </w:p>
    <w:p w14:paraId="661AE288" w14:textId="77777777" w:rsidR="0043547D" w:rsidRDefault="001E1C4D">
      <w:pPr>
        <w:pStyle w:val="ListParagraph"/>
        <w:numPr>
          <w:ilvl w:val="2"/>
          <w:numId w:val="28"/>
        </w:numPr>
        <w:tabs>
          <w:tab w:val="left" w:pos="1851"/>
          <w:tab w:val="left" w:pos="1852"/>
        </w:tabs>
        <w:spacing w:before="195" w:line="276" w:lineRule="auto"/>
        <w:ind w:right="514" w:hanging="711"/>
      </w:pPr>
      <w:r>
        <w:t>If conduct or performance issues are identified during the probationary period, the employer will counsel the employee in relation to his or her conduct or performance and will provide a written record of such counselling to the</w:t>
      </w:r>
      <w:r>
        <w:rPr>
          <w:spacing w:val="-8"/>
        </w:rPr>
        <w:t xml:space="preserve"> </w:t>
      </w:r>
      <w:r>
        <w:t>employee.</w:t>
      </w:r>
    </w:p>
    <w:p w14:paraId="3071788A" w14:textId="77777777" w:rsidR="0043547D" w:rsidRDefault="001E1C4D">
      <w:pPr>
        <w:pStyle w:val="ListParagraph"/>
        <w:numPr>
          <w:ilvl w:val="2"/>
          <w:numId w:val="28"/>
        </w:numPr>
        <w:tabs>
          <w:tab w:val="left" w:pos="1851"/>
          <w:tab w:val="left" w:pos="1852"/>
        </w:tabs>
        <w:spacing w:before="200" w:line="276" w:lineRule="auto"/>
        <w:ind w:right="490" w:hanging="711"/>
      </w:pPr>
      <w:r>
        <w:t xml:space="preserve">The probationary period, under </w:t>
      </w:r>
      <w:r>
        <w:rPr>
          <w:b/>
        </w:rPr>
        <w:t>subclause 13.4(a)</w:t>
      </w:r>
      <w:r>
        <w:t>, may be extended by a period of not greater than 3 months to allow the employee to address performance issues or where non-attendance at work has limited the employer’s capacity to properly assess the</w:t>
      </w:r>
      <w:r>
        <w:rPr>
          <w:spacing w:val="-3"/>
        </w:rPr>
        <w:t xml:space="preserve"> </w:t>
      </w:r>
      <w:r>
        <w:t>employee.</w:t>
      </w:r>
    </w:p>
    <w:p w14:paraId="0C2A06A6" w14:textId="77777777" w:rsidR="0043547D" w:rsidRDefault="001E1C4D">
      <w:pPr>
        <w:pStyle w:val="ListParagraph"/>
        <w:numPr>
          <w:ilvl w:val="2"/>
          <w:numId w:val="28"/>
        </w:numPr>
        <w:tabs>
          <w:tab w:val="left" w:pos="1851"/>
          <w:tab w:val="left" w:pos="1852"/>
        </w:tabs>
        <w:spacing w:before="200" w:line="278" w:lineRule="auto"/>
        <w:ind w:right="1166" w:hanging="711"/>
      </w:pPr>
      <w:r>
        <w:t xml:space="preserve">Subject to the application of </w:t>
      </w:r>
      <w:r>
        <w:rPr>
          <w:b/>
        </w:rPr>
        <w:t>subclause 13.4(c)</w:t>
      </w:r>
      <w:r>
        <w:t>, the employer may terminate employment during a probationary period.</w:t>
      </w:r>
    </w:p>
    <w:p w14:paraId="434DD0D7" w14:textId="77777777" w:rsidR="0043547D" w:rsidRDefault="001E1C4D">
      <w:pPr>
        <w:pStyle w:val="ListParagraph"/>
        <w:numPr>
          <w:ilvl w:val="2"/>
          <w:numId w:val="28"/>
        </w:numPr>
        <w:tabs>
          <w:tab w:val="left" w:pos="1873"/>
        </w:tabs>
        <w:spacing w:before="195" w:line="276" w:lineRule="auto"/>
        <w:ind w:left="1152" w:right="577" w:firstLine="0"/>
        <w:jc w:val="both"/>
      </w:pPr>
      <w:r>
        <w:t xml:space="preserve">Where employment is terminated during or at the end of a probationary period, the employee must receive 2 weeks’ notice or pay in lieu of such notice, except in the case of serious misconduct as provided for under the </w:t>
      </w:r>
      <w:r>
        <w:rPr>
          <w:spacing w:val="-3"/>
        </w:rPr>
        <w:t xml:space="preserve">FW </w:t>
      </w:r>
      <w:r>
        <w:t>Act and</w:t>
      </w:r>
      <w:r>
        <w:rPr>
          <w:spacing w:val="-3"/>
        </w:rPr>
        <w:t xml:space="preserve"> </w:t>
      </w:r>
      <w:r>
        <w:t>regulations.</w:t>
      </w:r>
    </w:p>
    <w:p w14:paraId="1B51AD56" w14:textId="77777777" w:rsidR="0043547D" w:rsidRDefault="001E1C4D">
      <w:pPr>
        <w:pStyle w:val="Heading2"/>
        <w:numPr>
          <w:ilvl w:val="1"/>
          <w:numId w:val="28"/>
        </w:numPr>
        <w:tabs>
          <w:tab w:val="left" w:pos="1151"/>
          <w:tab w:val="left" w:pos="1152"/>
        </w:tabs>
        <w:spacing w:before="203"/>
        <w:ind w:hanging="720"/>
      </w:pPr>
      <w:r>
        <w:t>Part-time employment</w:t>
      </w:r>
    </w:p>
    <w:p w14:paraId="27737EEE" w14:textId="77777777" w:rsidR="0043547D" w:rsidRDefault="0043547D">
      <w:pPr>
        <w:pStyle w:val="BodyText"/>
        <w:spacing w:before="4"/>
        <w:rPr>
          <w:b/>
          <w:sz w:val="20"/>
        </w:rPr>
      </w:pPr>
    </w:p>
    <w:p w14:paraId="14D93D44" w14:textId="77777777" w:rsidR="0043547D" w:rsidRDefault="001E1C4D">
      <w:pPr>
        <w:pStyle w:val="ListParagraph"/>
        <w:numPr>
          <w:ilvl w:val="2"/>
          <w:numId w:val="28"/>
        </w:numPr>
        <w:tabs>
          <w:tab w:val="left" w:pos="1851"/>
          <w:tab w:val="left" w:pos="1852"/>
        </w:tabs>
        <w:spacing w:line="280" w:lineRule="auto"/>
        <w:ind w:right="698"/>
      </w:pPr>
      <w:r>
        <w:t xml:space="preserve">Part-time employment is for not less than 3 consecutive hours in </w:t>
      </w:r>
      <w:r>
        <w:rPr>
          <w:spacing w:val="-2"/>
        </w:rPr>
        <w:t xml:space="preserve">any </w:t>
      </w:r>
      <w:r>
        <w:t>day worked, except:</w:t>
      </w:r>
    </w:p>
    <w:p w14:paraId="6D101425" w14:textId="77777777" w:rsidR="0043547D" w:rsidRDefault="001E1C4D">
      <w:pPr>
        <w:pStyle w:val="ListParagraph"/>
        <w:numPr>
          <w:ilvl w:val="3"/>
          <w:numId w:val="28"/>
        </w:numPr>
        <w:tabs>
          <w:tab w:val="left" w:pos="2559"/>
          <w:tab w:val="left" w:pos="2560"/>
        </w:tabs>
        <w:spacing w:before="193"/>
        <w:ind w:hanging="688"/>
      </w:pPr>
      <w:r>
        <w:t>where the employee works from home by agreement with the employer;</w:t>
      </w:r>
      <w:r>
        <w:rPr>
          <w:spacing w:val="-13"/>
        </w:rPr>
        <w:t xml:space="preserve"> </w:t>
      </w:r>
      <w:r>
        <w:t>or</w:t>
      </w:r>
    </w:p>
    <w:p w14:paraId="1CE1C35C" w14:textId="77777777" w:rsidR="0043547D" w:rsidRDefault="0043547D">
      <w:pPr>
        <w:pStyle w:val="BodyText"/>
        <w:spacing w:before="9"/>
        <w:rPr>
          <w:sz w:val="20"/>
        </w:rPr>
      </w:pPr>
    </w:p>
    <w:p w14:paraId="1C1053E6" w14:textId="77777777" w:rsidR="0043547D" w:rsidRDefault="001E1C4D">
      <w:pPr>
        <w:pStyle w:val="ListParagraph"/>
        <w:numPr>
          <w:ilvl w:val="3"/>
          <w:numId w:val="28"/>
        </w:numPr>
        <w:tabs>
          <w:tab w:val="left" w:pos="2559"/>
          <w:tab w:val="left" w:pos="2560"/>
        </w:tabs>
        <w:ind w:hanging="688"/>
      </w:pPr>
      <w:r>
        <w:t>in exceptional circumstances with the agreement of the</w:t>
      </w:r>
      <w:r>
        <w:rPr>
          <w:spacing w:val="-5"/>
        </w:rPr>
        <w:t xml:space="preserve"> </w:t>
      </w:r>
      <w:r>
        <w:t>employee.</w:t>
      </w:r>
    </w:p>
    <w:p w14:paraId="396F703A" w14:textId="77777777" w:rsidR="0043547D" w:rsidRDefault="0043547D">
      <w:pPr>
        <w:pStyle w:val="BodyText"/>
        <w:spacing w:before="6"/>
        <w:rPr>
          <w:sz w:val="20"/>
        </w:rPr>
      </w:pPr>
    </w:p>
    <w:p w14:paraId="03313A77" w14:textId="77777777" w:rsidR="0043547D" w:rsidRDefault="001E1C4D">
      <w:pPr>
        <w:pStyle w:val="ListParagraph"/>
        <w:numPr>
          <w:ilvl w:val="2"/>
          <w:numId w:val="28"/>
        </w:numPr>
        <w:tabs>
          <w:tab w:val="left" w:pos="1873"/>
        </w:tabs>
        <w:ind w:left="1872" w:hanging="721"/>
        <w:jc w:val="both"/>
      </w:pPr>
      <w:r>
        <w:t>Part-time employment arrangements must</w:t>
      </w:r>
      <w:r>
        <w:rPr>
          <w:spacing w:val="-4"/>
        </w:rPr>
        <w:t xml:space="preserve"> </w:t>
      </w:r>
      <w:r>
        <w:t>specify:</w:t>
      </w:r>
    </w:p>
    <w:p w14:paraId="129C8F18" w14:textId="77777777" w:rsidR="0043547D" w:rsidRDefault="0043547D">
      <w:pPr>
        <w:pStyle w:val="BodyText"/>
        <w:spacing w:before="9"/>
        <w:rPr>
          <w:sz w:val="20"/>
        </w:rPr>
      </w:pPr>
    </w:p>
    <w:p w14:paraId="1B2A577A" w14:textId="77777777" w:rsidR="0043547D" w:rsidRDefault="001E1C4D">
      <w:pPr>
        <w:pStyle w:val="ListParagraph"/>
        <w:numPr>
          <w:ilvl w:val="3"/>
          <w:numId w:val="28"/>
        </w:numPr>
        <w:tabs>
          <w:tab w:val="left" w:pos="2559"/>
          <w:tab w:val="left" w:pos="2560"/>
        </w:tabs>
        <w:spacing w:before="1"/>
        <w:ind w:hanging="688"/>
      </w:pPr>
      <w:r>
        <w:t>the days in each fortnight the employee will</w:t>
      </w:r>
      <w:r>
        <w:rPr>
          <w:spacing w:val="-4"/>
        </w:rPr>
        <w:t xml:space="preserve"> </w:t>
      </w:r>
      <w:r>
        <w:t>work;</w:t>
      </w:r>
    </w:p>
    <w:p w14:paraId="426A9FF0" w14:textId="77777777" w:rsidR="0043547D" w:rsidRDefault="0043547D">
      <w:pPr>
        <w:pStyle w:val="BodyText"/>
        <w:spacing w:before="6"/>
        <w:rPr>
          <w:sz w:val="20"/>
        </w:rPr>
      </w:pPr>
    </w:p>
    <w:p w14:paraId="0F869202" w14:textId="77777777" w:rsidR="0043547D" w:rsidRDefault="001E1C4D">
      <w:pPr>
        <w:pStyle w:val="ListParagraph"/>
        <w:numPr>
          <w:ilvl w:val="3"/>
          <w:numId w:val="28"/>
        </w:numPr>
        <w:tabs>
          <w:tab w:val="left" w:pos="2559"/>
          <w:tab w:val="left" w:pos="2560"/>
        </w:tabs>
        <w:ind w:hanging="688"/>
      </w:pPr>
      <w:r>
        <w:t>the start and finish times on the days which the employee will</w:t>
      </w:r>
      <w:r>
        <w:rPr>
          <w:spacing w:val="-12"/>
        </w:rPr>
        <w:t xml:space="preserve"> </w:t>
      </w:r>
      <w:r>
        <w:t>work;</w:t>
      </w:r>
    </w:p>
    <w:p w14:paraId="389C05B5" w14:textId="77777777" w:rsidR="0043547D" w:rsidRDefault="0043547D">
      <w:pPr>
        <w:pStyle w:val="BodyText"/>
        <w:spacing w:before="7"/>
        <w:rPr>
          <w:sz w:val="20"/>
        </w:rPr>
      </w:pPr>
    </w:p>
    <w:p w14:paraId="5493C652" w14:textId="77777777" w:rsidR="0043547D" w:rsidRDefault="001E1C4D">
      <w:pPr>
        <w:pStyle w:val="ListParagraph"/>
        <w:numPr>
          <w:ilvl w:val="3"/>
          <w:numId w:val="28"/>
        </w:numPr>
        <w:tabs>
          <w:tab w:val="left" w:pos="2559"/>
          <w:tab w:val="left" w:pos="2560"/>
        </w:tabs>
        <w:spacing w:line="278" w:lineRule="auto"/>
        <w:ind w:right="724"/>
      </w:pPr>
      <w:r>
        <w:t>the number of hours the employee will work on each day he or she works; and</w:t>
      </w:r>
    </w:p>
    <w:p w14:paraId="442C2243" w14:textId="77777777" w:rsidR="0043547D" w:rsidRDefault="001E1C4D">
      <w:pPr>
        <w:pStyle w:val="ListParagraph"/>
        <w:numPr>
          <w:ilvl w:val="3"/>
          <w:numId w:val="28"/>
        </w:numPr>
        <w:tabs>
          <w:tab w:val="left" w:pos="2559"/>
          <w:tab w:val="left" w:pos="2560"/>
        </w:tabs>
        <w:spacing w:before="198"/>
        <w:ind w:hanging="688"/>
      </w:pPr>
      <w:r>
        <w:t>agreed processes for the variation of hours of</w:t>
      </w:r>
      <w:r>
        <w:rPr>
          <w:spacing w:val="-7"/>
        </w:rPr>
        <w:t xml:space="preserve"> </w:t>
      </w:r>
      <w:r>
        <w:t>work.</w:t>
      </w:r>
    </w:p>
    <w:p w14:paraId="6C2B4273" w14:textId="77777777" w:rsidR="0043547D" w:rsidRDefault="0043547D">
      <w:pPr>
        <w:pStyle w:val="BodyText"/>
        <w:spacing w:before="6"/>
        <w:rPr>
          <w:sz w:val="20"/>
        </w:rPr>
      </w:pPr>
    </w:p>
    <w:p w14:paraId="52A11503" w14:textId="77777777" w:rsidR="0043547D" w:rsidRDefault="001E1C4D">
      <w:pPr>
        <w:pStyle w:val="Heading2"/>
        <w:numPr>
          <w:ilvl w:val="1"/>
          <w:numId w:val="28"/>
        </w:numPr>
        <w:tabs>
          <w:tab w:val="left" w:pos="1151"/>
          <w:tab w:val="left" w:pos="1152"/>
        </w:tabs>
        <w:ind w:hanging="720"/>
      </w:pPr>
      <w:r>
        <w:t>Casual employment – when it may be</w:t>
      </w:r>
      <w:r>
        <w:rPr>
          <w:spacing w:val="-6"/>
        </w:rPr>
        <w:t xml:space="preserve"> </w:t>
      </w:r>
      <w:r>
        <w:t>used</w:t>
      </w:r>
    </w:p>
    <w:p w14:paraId="08AFE8D6" w14:textId="77777777" w:rsidR="0043547D" w:rsidRDefault="0043547D">
      <w:pPr>
        <w:pStyle w:val="BodyText"/>
        <w:spacing w:before="7"/>
        <w:rPr>
          <w:b/>
          <w:sz w:val="20"/>
        </w:rPr>
      </w:pPr>
    </w:p>
    <w:p w14:paraId="5F841DED" w14:textId="77777777" w:rsidR="0043547D" w:rsidRDefault="001E1C4D">
      <w:pPr>
        <w:pStyle w:val="ListParagraph"/>
        <w:numPr>
          <w:ilvl w:val="2"/>
          <w:numId w:val="28"/>
        </w:numPr>
        <w:tabs>
          <w:tab w:val="left" w:pos="1851"/>
          <w:tab w:val="left" w:pos="1852"/>
        </w:tabs>
        <w:spacing w:line="278" w:lineRule="auto"/>
        <w:ind w:right="494"/>
      </w:pPr>
      <w:r>
        <w:t>Casual employment will not be used for the purpose of undermining the job security of ongoing employees or as a means of avoiding obligations under this</w:t>
      </w:r>
      <w:r>
        <w:rPr>
          <w:spacing w:val="-18"/>
        </w:rPr>
        <w:t xml:space="preserve"> </w:t>
      </w:r>
      <w:r>
        <w:t>Agreement.</w:t>
      </w:r>
    </w:p>
    <w:p w14:paraId="6A7CF22C" w14:textId="77777777" w:rsidR="0043547D" w:rsidRDefault="001E1C4D">
      <w:pPr>
        <w:pStyle w:val="ListParagraph"/>
        <w:numPr>
          <w:ilvl w:val="2"/>
          <w:numId w:val="28"/>
        </w:numPr>
        <w:tabs>
          <w:tab w:val="left" w:pos="1851"/>
          <w:tab w:val="left" w:pos="1852"/>
        </w:tabs>
        <w:spacing w:before="195" w:line="276" w:lineRule="auto"/>
        <w:ind w:right="468"/>
      </w:pPr>
      <w:r>
        <w:t>Therefore, the employment of casuals in all areas covered by this Agreement is limited to meeting short-term work demands or specialist skill requirements which are not continuing and would not be anticipated to be met by existing staffing</w:t>
      </w:r>
      <w:r>
        <w:rPr>
          <w:spacing w:val="-25"/>
        </w:rPr>
        <w:t xml:space="preserve"> </w:t>
      </w:r>
      <w:r>
        <w:t>levels.</w:t>
      </w:r>
    </w:p>
    <w:p w14:paraId="56638376" w14:textId="77777777" w:rsidR="0043547D" w:rsidRDefault="0043547D">
      <w:pPr>
        <w:spacing w:line="276" w:lineRule="auto"/>
        <w:sectPr w:rsidR="0043547D">
          <w:pgSz w:w="11910" w:h="16840"/>
          <w:pgMar w:top="1320" w:right="740" w:bottom="1220" w:left="700" w:header="0" w:footer="960" w:gutter="0"/>
          <w:cols w:space="720"/>
        </w:sectPr>
      </w:pPr>
    </w:p>
    <w:p w14:paraId="42B71AE9" w14:textId="77777777" w:rsidR="0043547D" w:rsidRDefault="001E1C4D">
      <w:pPr>
        <w:pStyle w:val="ListParagraph"/>
        <w:numPr>
          <w:ilvl w:val="2"/>
          <w:numId w:val="28"/>
        </w:numPr>
        <w:tabs>
          <w:tab w:val="left" w:pos="1851"/>
          <w:tab w:val="left" w:pos="1852"/>
        </w:tabs>
        <w:spacing w:before="80" w:line="278" w:lineRule="auto"/>
        <w:ind w:right="456"/>
      </w:pPr>
      <w:r>
        <w:lastRenderedPageBreak/>
        <w:t>Casual employment will be for not less than 3 consecutive hours in any day worked, except:</w:t>
      </w:r>
    </w:p>
    <w:p w14:paraId="05903CB5" w14:textId="77777777" w:rsidR="0043547D" w:rsidRDefault="001E1C4D">
      <w:pPr>
        <w:pStyle w:val="ListParagraph"/>
        <w:numPr>
          <w:ilvl w:val="3"/>
          <w:numId w:val="28"/>
        </w:numPr>
        <w:tabs>
          <w:tab w:val="left" w:pos="2559"/>
          <w:tab w:val="left" w:pos="2560"/>
        </w:tabs>
        <w:spacing w:before="198"/>
        <w:ind w:hanging="688"/>
      </w:pPr>
      <w:r>
        <w:t>where the employee works from home by agreement with the employer;</w:t>
      </w:r>
      <w:r>
        <w:rPr>
          <w:spacing w:val="-13"/>
        </w:rPr>
        <w:t xml:space="preserve"> </w:t>
      </w:r>
      <w:r>
        <w:t>or</w:t>
      </w:r>
    </w:p>
    <w:p w14:paraId="097599FD" w14:textId="77777777" w:rsidR="0043547D" w:rsidRDefault="0043547D">
      <w:pPr>
        <w:pStyle w:val="BodyText"/>
        <w:spacing w:before="6"/>
        <w:rPr>
          <w:sz w:val="20"/>
        </w:rPr>
      </w:pPr>
    </w:p>
    <w:p w14:paraId="7FA13528" w14:textId="77777777" w:rsidR="0043547D" w:rsidRDefault="001E1C4D">
      <w:pPr>
        <w:pStyle w:val="ListParagraph"/>
        <w:numPr>
          <w:ilvl w:val="3"/>
          <w:numId w:val="28"/>
        </w:numPr>
        <w:tabs>
          <w:tab w:val="left" w:pos="2559"/>
          <w:tab w:val="left" w:pos="2560"/>
        </w:tabs>
        <w:ind w:hanging="688"/>
      </w:pPr>
      <w:r>
        <w:t>in exceptional</w:t>
      </w:r>
      <w:r>
        <w:rPr>
          <w:spacing w:val="-3"/>
        </w:rPr>
        <w:t xml:space="preserve"> </w:t>
      </w:r>
      <w:r>
        <w:t>circumstances.</w:t>
      </w:r>
    </w:p>
    <w:p w14:paraId="66812CD9" w14:textId="77777777" w:rsidR="0043547D" w:rsidRDefault="0043547D">
      <w:pPr>
        <w:pStyle w:val="BodyText"/>
        <w:spacing w:before="9"/>
        <w:rPr>
          <w:sz w:val="20"/>
        </w:rPr>
      </w:pPr>
    </w:p>
    <w:p w14:paraId="04A281A3" w14:textId="77777777" w:rsidR="0043547D" w:rsidRDefault="001E1C4D">
      <w:pPr>
        <w:pStyle w:val="Heading2"/>
        <w:numPr>
          <w:ilvl w:val="1"/>
          <w:numId w:val="28"/>
        </w:numPr>
        <w:tabs>
          <w:tab w:val="left" w:pos="1151"/>
          <w:tab w:val="left" w:pos="1152"/>
        </w:tabs>
        <w:ind w:hanging="720"/>
      </w:pPr>
      <w:r>
        <w:t>Fixed-term employment – when it may be</w:t>
      </w:r>
      <w:r>
        <w:rPr>
          <w:spacing w:val="-4"/>
        </w:rPr>
        <w:t xml:space="preserve"> </w:t>
      </w:r>
      <w:r>
        <w:t>used</w:t>
      </w:r>
    </w:p>
    <w:p w14:paraId="695406E8" w14:textId="77777777" w:rsidR="0043547D" w:rsidRDefault="0043547D">
      <w:pPr>
        <w:pStyle w:val="BodyText"/>
        <w:spacing w:before="4"/>
        <w:rPr>
          <w:b/>
          <w:sz w:val="20"/>
        </w:rPr>
      </w:pPr>
    </w:p>
    <w:p w14:paraId="5799D110" w14:textId="77777777" w:rsidR="0043547D" w:rsidRDefault="001E1C4D">
      <w:pPr>
        <w:pStyle w:val="ListParagraph"/>
        <w:numPr>
          <w:ilvl w:val="2"/>
          <w:numId w:val="28"/>
        </w:numPr>
        <w:tabs>
          <w:tab w:val="left" w:pos="1851"/>
          <w:tab w:val="left" w:pos="1852"/>
        </w:tabs>
        <w:spacing w:before="1" w:line="278" w:lineRule="auto"/>
        <w:ind w:right="942"/>
      </w:pPr>
      <w:r>
        <w:t>Fixed-term employment will not be used for the purpose of undermining the job security or conditions of full-time ongoing</w:t>
      </w:r>
      <w:r>
        <w:rPr>
          <w:spacing w:val="-5"/>
        </w:rPr>
        <w:t xml:space="preserve"> </w:t>
      </w:r>
      <w:r>
        <w:t>employees.</w:t>
      </w:r>
    </w:p>
    <w:p w14:paraId="42F64A66" w14:textId="77777777" w:rsidR="0043547D" w:rsidRDefault="001E1C4D">
      <w:pPr>
        <w:pStyle w:val="ListParagraph"/>
        <w:numPr>
          <w:ilvl w:val="2"/>
          <w:numId w:val="28"/>
        </w:numPr>
        <w:tabs>
          <w:tab w:val="left" w:pos="1872"/>
          <w:tab w:val="left" w:pos="1873"/>
        </w:tabs>
        <w:spacing w:before="197"/>
        <w:ind w:left="1872" w:hanging="721"/>
      </w:pPr>
      <w:r>
        <w:t>Fixed-term employment is limited</w:t>
      </w:r>
      <w:r>
        <w:rPr>
          <w:spacing w:val="-3"/>
        </w:rPr>
        <w:t xml:space="preserve"> </w:t>
      </w:r>
      <w:r>
        <w:t>to:</w:t>
      </w:r>
    </w:p>
    <w:p w14:paraId="7D9100FE" w14:textId="77777777" w:rsidR="0043547D" w:rsidRDefault="0043547D">
      <w:pPr>
        <w:pStyle w:val="BodyText"/>
        <w:spacing w:before="9"/>
        <w:rPr>
          <w:sz w:val="20"/>
        </w:rPr>
      </w:pPr>
    </w:p>
    <w:p w14:paraId="3EE01D97" w14:textId="77777777" w:rsidR="0043547D" w:rsidRDefault="001E1C4D">
      <w:pPr>
        <w:pStyle w:val="ListParagraph"/>
        <w:numPr>
          <w:ilvl w:val="3"/>
          <w:numId w:val="28"/>
        </w:numPr>
        <w:tabs>
          <w:tab w:val="left" w:pos="2559"/>
          <w:tab w:val="left" w:pos="2560"/>
        </w:tabs>
        <w:ind w:hanging="688"/>
      </w:pPr>
      <w:r>
        <w:t>replacement of staff proceeding on approved</w:t>
      </w:r>
      <w:r>
        <w:rPr>
          <w:spacing w:val="4"/>
        </w:rPr>
        <w:t xml:space="preserve"> </w:t>
      </w:r>
      <w:r>
        <w:t>leave;</w:t>
      </w:r>
    </w:p>
    <w:p w14:paraId="36DBF383" w14:textId="77777777" w:rsidR="0043547D" w:rsidRDefault="0043547D">
      <w:pPr>
        <w:pStyle w:val="BodyText"/>
        <w:spacing w:before="5"/>
        <w:rPr>
          <w:sz w:val="20"/>
        </w:rPr>
      </w:pPr>
    </w:p>
    <w:p w14:paraId="2F19B146" w14:textId="77777777" w:rsidR="0043547D" w:rsidRDefault="001E1C4D">
      <w:pPr>
        <w:pStyle w:val="ListParagraph"/>
        <w:numPr>
          <w:ilvl w:val="3"/>
          <w:numId w:val="28"/>
        </w:numPr>
        <w:tabs>
          <w:tab w:val="left" w:pos="2559"/>
          <w:tab w:val="left" w:pos="2560"/>
        </w:tabs>
        <w:spacing w:line="278" w:lineRule="auto"/>
        <w:ind w:right="978"/>
      </w:pPr>
      <w:r>
        <w:t>meeting fluctuating client and staffing needs and unexpected increased workloads;</w:t>
      </w:r>
    </w:p>
    <w:p w14:paraId="07B28541" w14:textId="77777777" w:rsidR="0043547D" w:rsidRDefault="001E1C4D">
      <w:pPr>
        <w:pStyle w:val="ListParagraph"/>
        <w:numPr>
          <w:ilvl w:val="3"/>
          <w:numId w:val="28"/>
        </w:numPr>
        <w:tabs>
          <w:tab w:val="left" w:pos="2559"/>
          <w:tab w:val="left" w:pos="2560"/>
        </w:tabs>
        <w:spacing w:before="198"/>
        <w:ind w:hanging="688"/>
      </w:pPr>
      <w:r>
        <w:t>undertaking a specified task which is funded for a specified</w:t>
      </w:r>
      <w:r>
        <w:rPr>
          <w:spacing w:val="-10"/>
        </w:rPr>
        <w:t xml:space="preserve"> </w:t>
      </w:r>
      <w:r>
        <w:t>period;</w:t>
      </w:r>
    </w:p>
    <w:p w14:paraId="66AEB247" w14:textId="77777777" w:rsidR="0043547D" w:rsidRDefault="0043547D">
      <w:pPr>
        <w:pStyle w:val="BodyText"/>
        <w:spacing w:before="4"/>
        <w:rPr>
          <w:sz w:val="20"/>
        </w:rPr>
      </w:pPr>
    </w:p>
    <w:p w14:paraId="56FA3950" w14:textId="77777777" w:rsidR="0043547D" w:rsidRDefault="001E1C4D">
      <w:pPr>
        <w:pStyle w:val="ListParagraph"/>
        <w:numPr>
          <w:ilvl w:val="3"/>
          <w:numId w:val="28"/>
        </w:numPr>
        <w:tabs>
          <w:tab w:val="left" w:pos="2559"/>
          <w:tab w:val="left" w:pos="2560"/>
        </w:tabs>
        <w:spacing w:line="280" w:lineRule="auto"/>
        <w:ind w:right="1190"/>
      </w:pPr>
      <w:r>
        <w:t>filling a vacancy resulting from an employee undertaking a temporary assignment or secondment;</w:t>
      </w:r>
    </w:p>
    <w:p w14:paraId="5875A500" w14:textId="77777777" w:rsidR="0043547D" w:rsidRDefault="001E1C4D">
      <w:pPr>
        <w:pStyle w:val="ListParagraph"/>
        <w:numPr>
          <w:ilvl w:val="3"/>
          <w:numId w:val="28"/>
        </w:numPr>
        <w:tabs>
          <w:tab w:val="left" w:pos="2559"/>
          <w:tab w:val="left" w:pos="2560"/>
        </w:tabs>
        <w:spacing w:before="190" w:line="278" w:lineRule="auto"/>
        <w:ind w:right="1153"/>
      </w:pPr>
      <w:r>
        <w:t>temporarily filling a vacancy where, following an appropriate selection process, a suitable ongoing employee is not available;</w:t>
      </w:r>
      <w:r>
        <w:rPr>
          <w:spacing w:val="-2"/>
        </w:rPr>
        <w:t xml:space="preserve"> </w:t>
      </w:r>
      <w:r>
        <w:t>or</w:t>
      </w:r>
    </w:p>
    <w:p w14:paraId="3447E344" w14:textId="77777777" w:rsidR="0043547D" w:rsidRDefault="001E1C4D">
      <w:pPr>
        <w:pStyle w:val="ListParagraph"/>
        <w:numPr>
          <w:ilvl w:val="3"/>
          <w:numId w:val="28"/>
        </w:numPr>
        <w:tabs>
          <w:tab w:val="left" w:pos="2559"/>
          <w:tab w:val="left" w:pos="2560"/>
        </w:tabs>
        <w:spacing w:before="196" w:line="278" w:lineRule="auto"/>
        <w:ind w:right="698"/>
      </w:pPr>
      <w:r>
        <w:t>filling a vacant role whilst a review of the area is undertaken, provided that such appointment does not exceed a period of 12</w:t>
      </w:r>
      <w:r>
        <w:rPr>
          <w:spacing w:val="-3"/>
        </w:rPr>
        <w:t xml:space="preserve"> </w:t>
      </w:r>
      <w:r>
        <w:t>months.</w:t>
      </w:r>
    </w:p>
    <w:p w14:paraId="44E6819E" w14:textId="77777777" w:rsidR="0043547D" w:rsidRDefault="001E1C4D">
      <w:pPr>
        <w:pStyle w:val="ListParagraph"/>
        <w:numPr>
          <w:ilvl w:val="2"/>
          <w:numId w:val="28"/>
        </w:numPr>
        <w:tabs>
          <w:tab w:val="left" w:pos="1851"/>
          <w:tab w:val="left" w:pos="1852"/>
        </w:tabs>
        <w:spacing w:before="195" w:line="278" w:lineRule="auto"/>
        <w:ind w:right="674"/>
      </w:pPr>
      <w:r>
        <w:t xml:space="preserve">In other than exceptional and unforeseen circumstances, fixed term appointments will be for a maximum of three years, subject to </w:t>
      </w:r>
      <w:r>
        <w:rPr>
          <w:b/>
        </w:rPr>
        <w:t xml:space="preserve">clause 40 </w:t>
      </w:r>
      <w:r>
        <w:t>(Parental</w:t>
      </w:r>
      <w:r>
        <w:rPr>
          <w:spacing w:val="-17"/>
        </w:rPr>
        <w:t xml:space="preserve"> </w:t>
      </w:r>
      <w:r>
        <w:t>Leave).</w:t>
      </w:r>
    </w:p>
    <w:p w14:paraId="5A07630A" w14:textId="77777777" w:rsidR="0043547D" w:rsidRDefault="0043547D">
      <w:pPr>
        <w:pStyle w:val="BodyText"/>
        <w:spacing w:before="6"/>
        <w:rPr>
          <w:sz w:val="20"/>
        </w:rPr>
      </w:pPr>
    </w:p>
    <w:p w14:paraId="686F4BE6" w14:textId="77777777" w:rsidR="0043547D" w:rsidRDefault="001E1C4D">
      <w:pPr>
        <w:pStyle w:val="ListParagraph"/>
        <w:numPr>
          <w:ilvl w:val="2"/>
          <w:numId w:val="28"/>
        </w:numPr>
        <w:tabs>
          <w:tab w:val="left" w:pos="1851"/>
          <w:tab w:val="left" w:pos="1852"/>
        </w:tabs>
        <w:spacing w:before="1" w:line="276" w:lineRule="auto"/>
        <w:ind w:right="392"/>
      </w:pPr>
      <w:r>
        <w:t xml:space="preserve">Where the union or affected employees identify a fixed term position that it is believed does not meet the criteria established in </w:t>
      </w:r>
      <w:r>
        <w:rPr>
          <w:b/>
        </w:rPr>
        <w:t xml:space="preserve">subclauses 13.7(b) </w:t>
      </w:r>
      <w:r>
        <w:t xml:space="preserve">and </w:t>
      </w:r>
      <w:r>
        <w:rPr>
          <w:b/>
        </w:rPr>
        <w:t>13.7(c)</w:t>
      </w:r>
      <w:r>
        <w:t xml:space="preserve">, it will refer such a position to the employer. If, as a result of discussions, the matter cannot be resolved, </w:t>
      </w:r>
      <w:r>
        <w:rPr>
          <w:spacing w:val="-3"/>
        </w:rPr>
        <w:t xml:space="preserve">it </w:t>
      </w:r>
      <w:r>
        <w:t xml:space="preserve">may be dealt with under </w:t>
      </w:r>
      <w:r>
        <w:rPr>
          <w:b/>
        </w:rPr>
        <w:t xml:space="preserve">clause 11 </w:t>
      </w:r>
      <w:r>
        <w:t>(Resolution of Disputes and Grievances).</w:t>
      </w:r>
    </w:p>
    <w:p w14:paraId="10BFAB85" w14:textId="77777777" w:rsidR="0043547D" w:rsidRDefault="0043547D">
      <w:pPr>
        <w:pStyle w:val="BodyText"/>
        <w:rPr>
          <w:sz w:val="24"/>
        </w:rPr>
      </w:pPr>
    </w:p>
    <w:p w14:paraId="2423D58D" w14:textId="77777777" w:rsidR="0043547D" w:rsidRDefault="001E1C4D">
      <w:pPr>
        <w:pStyle w:val="Heading2"/>
        <w:numPr>
          <w:ilvl w:val="0"/>
          <w:numId w:val="37"/>
        </w:numPr>
        <w:tabs>
          <w:tab w:val="left" w:pos="1151"/>
          <w:tab w:val="left" w:pos="1152"/>
        </w:tabs>
        <w:spacing w:before="201"/>
        <w:ind w:left="1151"/>
      </w:pPr>
      <w:r>
        <w:t>TERMINATION OF</w:t>
      </w:r>
      <w:r>
        <w:rPr>
          <w:spacing w:val="-3"/>
        </w:rPr>
        <w:t xml:space="preserve"> </w:t>
      </w:r>
      <w:r>
        <w:t>EMPLOYMENT</w:t>
      </w:r>
    </w:p>
    <w:p w14:paraId="0DC43999" w14:textId="77777777" w:rsidR="0043547D" w:rsidRDefault="0043547D">
      <w:pPr>
        <w:pStyle w:val="BodyText"/>
        <w:spacing w:before="6"/>
        <w:rPr>
          <w:b/>
          <w:sz w:val="24"/>
        </w:rPr>
      </w:pPr>
    </w:p>
    <w:p w14:paraId="3BE25EFA" w14:textId="77777777" w:rsidR="0043547D" w:rsidRDefault="001E1C4D">
      <w:pPr>
        <w:pStyle w:val="ListParagraph"/>
        <w:numPr>
          <w:ilvl w:val="1"/>
          <w:numId w:val="27"/>
        </w:numPr>
        <w:tabs>
          <w:tab w:val="left" w:pos="1151"/>
          <w:tab w:val="left" w:pos="1152"/>
        </w:tabs>
        <w:ind w:hanging="720"/>
        <w:rPr>
          <w:b/>
        </w:rPr>
      </w:pPr>
      <w:r>
        <w:rPr>
          <w:b/>
        </w:rPr>
        <w:t>Termination by</w:t>
      </w:r>
      <w:r>
        <w:rPr>
          <w:b/>
          <w:spacing w:val="-3"/>
        </w:rPr>
        <w:t xml:space="preserve"> </w:t>
      </w:r>
      <w:r>
        <w:rPr>
          <w:b/>
        </w:rPr>
        <w:t>employer</w:t>
      </w:r>
    </w:p>
    <w:p w14:paraId="76625FBA" w14:textId="77777777" w:rsidR="0043547D" w:rsidRDefault="0043547D">
      <w:pPr>
        <w:pStyle w:val="BodyText"/>
        <w:spacing w:before="7"/>
        <w:rPr>
          <w:b/>
          <w:sz w:val="20"/>
        </w:rPr>
      </w:pPr>
    </w:p>
    <w:p w14:paraId="36FF6AA4" w14:textId="77777777" w:rsidR="0043547D" w:rsidRDefault="001E1C4D">
      <w:pPr>
        <w:pStyle w:val="ListParagraph"/>
        <w:numPr>
          <w:ilvl w:val="2"/>
          <w:numId w:val="27"/>
        </w:numPr>
        <w:tabs>
          <w:tab w:val="left" w:pos="1851"/>
          <w:tab w:val="left" w:pos="1852"/>
        </w:tabs>
        <w:ind w:hanging="700"/>
      </w:pPr>
      <w:r>
        <w:t>The provisions of s117 of the FW Act apply, except where varied by this</w:t>
      </w:r>
      <w:r>
        <w:rPr>
          <w:spacing w:val="-10"/>
        </w:rPr>
        <w:t xml:space="preserve"> </w:t>
      </w:r>
      <w:r>
        <w:t>clause.</w:t>
      </w:r>
    </w:p>
    <w:p w14:paraId="7FAAEA05" w14:textId="77777777" w:rsidR="0043547D" w:rsidRDefault="0043547D">
      <w:pPr>
        <w:pStyle w:val="BodyText"/>
        <w:spacing w:before="6"/>
        <w:rPr>
          <w:sz w:val="20"/>
        </w:rPr>
      </w:pPr>
    </w:p>
    <w:p w14:paraId="5AE0B6DA" w14:textId="77777777" w:rsidR="0043547D" w:rsidRDefault="001E1C4D">
      <w:pPr>
        <w:pStyle w:val="ListParagraph"/>
        <w:numPr>
          <w:ilvl w:val="2"/>
          <w:numId w:val="27"/>
        </w:numPr>
        <w:tabs>
          <w:tab w:val="left" w:pos="1851"/>
          <w:tab w:val="left" w:pos="1852"/>
        </w:tabs>
        <w:spacing w:before="1" w:line="278" w:lineRule="auto"/>
        <w:ind w:right="419"/>
      </w:pPr>
      <w:r>
        <w:t xml:space="preserve">Subject to this Agreement the employer may only terminate the employment of an employee for the reasons outlined in s33 of the </w:t>
      </w:r>
      <w:r>
        <w:rPr>
          <w:i/>
        </w:rPr>
        <w:t>Public Administration Act 2004</w:t>
      </w:r>
      <w:r>
        <w:rPr>
          <w:i/>
          <w:spacing w:val="-20"/>
        </w:rPr>
        <w:t xml:space="preserve"> </w:t>
      </w:r>
      <w:r>
        <w:rPr>
          <w:i/>
        </w:rPr>
        <w:t>(</w:t>
      </w:r>
      <w:r>
        <w:t>Vic).</w:t>
      </w:r>
    </w:p>
    <w:p w14:paraId="79D3BEE8" w14:textId="77777777" w:rsidR="0043547D" w:rsidRDefault="001E1C4D">
      <w:pPr>
        <w:pStyle w:val="Heading2"/>
        <w:numPr>
          <w:ilvl w:val="1"/>
          <w:numId w:val="27"/>
        </w:numPr>
        <w:tabs>
          <w:tab w:val="left" w:pos="1151"/>
          <w:tab w:val="left" w:pos="1152"/>
        </w:tabs>
        <w:spacing w:before="195"/>
        <w:ind w:hanging="720"/>
      </w:pPr>
      <w:r>
        <w:t xml:space="preserve">Notice </w:t>
      </w:r>
      <w:r>
        <w:rPr>
          <w:spacing w:val="-3"/>
        </w:rPr>
        <w:t xml:space="preserve">of </w:t>
      </w:r>
      <w:r>
        <w:t>termination by</w:t>
      </w:r>
      <w:r>
        <w:rPr>
          <w:spacing w:val="3"/>
        </w:rPr>
        <w:t xml:space="preserve"> </w:t>
      </w:r>
      <w:r>
        <w:t>employer</w:t>
      </w:r>
    </w:p>
    <w:p w14:paraId="4B4FB1D5" w14:textId="77777777" w:rsidR="0043547D" w:rsidRDefault="0043547D">
      <w:pPr>
        <w:pStyle w:val="BodyText"/>
        <w:spacing w:before="6"/>
        <w:rPr>
          <w:b/>
          <w:sz w:val="20"/>
        </w:rPr>
      </w:pPr>
    </w:p>
    <w:p w14:paraId="4B66136B" w14:textId="77777777" w:rsidR="0043547D" w:rsidRDefault="001E1C4D">
      <w:pPr>
        <w:pStyle w:val="ListParagraph"/>
        <w:numPr>
          <w:ilvl w:val="2"/>
          <w:numId w:val="27"/>
        </w:numPr>
        <w:tabs>
          <w:tab w:val="left" w:pos="1851"/>
          <w:tab w:val="left" w:pos="1852"/>
        </w:tabs>
        <w:spacing w:before="1" w:line="278" w:lineRule="auto"/>
        <w:ind w:right="969"/>
      </w:pPr>
      <w:r>
        <w:t>In order to terminate the employment of an employee, other than a casual employee, the employer must give to the employee the following notice</w:t>
      </w:r>
      <w:r>
        <w:rPr>
          <w:spacing w:val="-19"/>
        </w:rPr>
        <w:t xml:space="preserve"> </w:t>
      </w:r>
      <w:r>
        <w:t>period:</w:t>
      </w:r>
    </w:p>
    <w:p w14:paraId="2603BDF3" w14:textId="77777777" w:rsidR="0043547D" w:rsidRDefault="0043547D">
      <w:pPr>
        <w:spacing w:line="278" w:lineRule="auto"/>
        <w:sectPr w:rsidR="0043547D">
          <w:pgSz w:w="11910" w:h="16840"/>
          <w:pgMar w:top="1320" w:right="740" w:bottom="1220" w:left="700" w:header="0" w:footer="960" w:gutter="0"/>
          <w:cols w:space="720"/>
        </w:sectPr>
      </w:pPr>
    </w:p>
    <w:p w14:paraId="789AD117" w14:textId="77777777" w:rsidR="0043547D" w:rsidRDefault="001E1C4D">
      <w:pPr>
        <w:pStyle w:val="Heading2"/>
        <w:spacing w:before="81"/>
        <w:ind w:left="1232" w:right="-16" w:firstLine="0"/>
      </w:pPr>
      <w:r>
        <w:lastRenderedPageBreak/>
        <w:t>Employee’s period of continuous service with the employer</w:t>
      </w:r>
    </w:p>
    <w:p w14:paraId="665459F0" w14:textId="77777777" w:rsidR="0043547D" w:rsidRDefault="001E1C4D">
      <w:pPr>
        <w:spacing w:before="81"/>
        <w:ind w:left="414" w:right="1608"/>
        <w:rPr>
          <w:b/>
        </w:rPr>
      </w:pPr>
      <w:r>
        <w:br w:type="column"/>
      </w:r>
      <w:r>
        <w:rPr>
          <w:b/>
        </w:rPr>
        <w:t>Minimum period of notice</w:t>
      </w:r>
    </w:p>
    <w:p w14:paraId="4D0B2C52" w14:textId="77777777" w:rsidR="0043547D" w:rsidRDefault="0043547D">
      <w:pPr>
        <w:sectPr w:rsidR="0043547D">
          <w:pgSz w:w="11910" w:h="16840"/>
          <w:pgMar w:top="1520" w:right="740" w:bottom="1220" w:left="700" w:header="0" w:footer="960" w:gutter="0"/>
          <w:cols w:num="2" w:space="720" w:equalWidth="0">
            <w:col w:w="6420" w:space="40"/>
            <w:col w:w="4010"/>
          </w:cols>
        </w:sectPr>
      </w:pPr>
    </w:p>
    <w:p w14:paraId="40B0215A" w14:textId="77777777" w:rsidR="0043547D" w:rsidRDefault="0043547D">
      <w:pPr>
        <w:pStyle w:val="BodyText"/>
        <w:spacing w:before="6"/>
        <w:rPr>
          <w:b/>
          <w:sz w:val="26"/>
        </w:rPr>
      </w:pPr>
    </w:p>
    <w:p w14:paraId="3FFC5230" w14:textId="77777777" w:rsidR="0043547D" w:rsidRDefault="001E1C4D">
      <w:pPr>
        <w:pStyle w:val="BodyText"/>
        <w:tabs>
          <w:tab w:val="left" w:pos="6873"/>
        </w:tabs>
        <w:spacing w:before="94"/>
        <w:ind w:left="1232"/>
      </w:pPr>
      <w:r>
        <w:t>Not more than</w:t>
      </w:r>
      <w:r>
        <w:rPr>
          <w:spacing w:val="-4"/>
        </w:rPr>
        <w:t xml:space="preserve"> </w:t>
      </w:r>
      <w:r>
        <w:t>3</w:t>
      </w:r>
      <w:r>
        <w:rPr>
          <w:spacing w:val="-1"/>
        </w:rPr>
        <w:t xml:space="preserve"> </w:t>
      </w:r>
      <w:r>
        <w:t>years</w:t>
      </w:r>
      <w:r>
        <w:tab/>
        <w:t>2</w:t>
      </w:r>
      <w:r>
        <w:rPr>
          <w:spacing w:val="1"/>
        </w:rPr>
        <w:t xml:space="preserve"> </w:t>
      </w:r>
      <w:r>
        <w:t>weeks</w:t>
      </w:r>
    </w:p>
    <w:p w14:paraId="4DE9C2C5" w14:textId="77777777" w:rsidR="0043547D" w:rsidRDefault="0043547D">
      <w:pPr>
        <w:pStyle w:val="BodyText"/>
        <w:spacing w:before="9"/>
        <w:rPr>
          <w:sz w:val="34"/>
        </w:rPr>
      </w:pPr>
    </w:p>
    <w:p w14:paraId="1BE1D669" w14:textId="77777777" w:rsidR="0043547D" w:rsidRDefault="001E1C4D">
      <w:pPr>
        <w:pStyle w:val="BodyText"/>
        <w:tabs>
          <w:tab w:val="left" w:pos="6873"/>
        </w:tabs>
        <w:ind w:left="1232"/>
      </w:pPr>
      <w:r>
        <w:t>More than</w:t>
      </w:r>
      <w:r>
        <w:rPr>
          <w:spacing w:val="-6"/>
        </w:rPr>
        <w:t xml:space="preserve"> </w:t>
      </w:r>
      <w:r>
        <w:t>3</w:t>
      </w:r>
      <w:r>
        <w:rPr>
          <w:spacing w:val="1"/>
        </w:rPr>
        <w:t xml:space="preserve"> </w:t>
      </w:r>
      <w:r>
        <w:t>years</w:t>
      </w:r>
      <w:r>
        <w:tab/>
        <w:t>4</w:t>
      </w:r>
      <w:r>
        <w:rPr>
          <w:spacing w:val="1"/>
        </w:rPr>
        <w:t xml:space="preserve"> </w:t>
      </w:r>
      <w:r>
        <w:t>weeks</w:t>
      </w:r>
    </w:p>
    <w:p w14:paraId="41EB41A0" w14:textId="77777777" w:rsidR="0043547D" w:rsidRDefault="0043547D">
      <w:pPr>
        <w:pStyle w:val="BodyText"/>
        <w:spacing w:before="9"/>
        <w:rPr>
          <w:sz w:val="34"/>
        </w:rPr>
      </w:pPr>
    </w:p>
    <w:p w14:paraId="79417BE6" w14:textId="77777777" w:rsidR="0043547D" w:rsidRDefault="001E1C4D">
      <w:pPr>
        <w:pStyle w:val="ListParagraph"/>
        <w:numPr>
          <w:ilvl w:val="2"/>
          <w:numId w:val="27"/>
        </w:numPr>
        <w:tabs>
          <w:tab w:val="left" w:pos="1851"/>
          <w:tab w:val="left" w:pos="1852"/>
        </w:tabs>
        <w:spacing w:line="276" w:lineRule="auto"/>
        <w:ind w:right="466"/>
      </w:pPr>
      <w:r>
        <w:t>In addition to this notice, employees over 45 years of age at the time of the giving of the notice, with not less than two years’ continuous service, are entitled to an additional week's</w:t>
      </w:r>
      <w:r>
        <w:rPr>
          <w:spacing w:val="-1"/>
        </w:rPr>
        <w:t xml:space="preserve"> </w:t>
      </w:r>
      <w:r>
        <w:t>notice.</w:t>
      </w:r>
    </w:p>
    <w:p w14:paraId="603B3285" w14:textId="77777777" w:rsidR="0043547D" w:rsidRDefault="001E1C4D">
      <w:pPr>
        <w:pStyle w:val="ListParagraph"/>
        <w:numPr>
          <w:ilvl w:val="2"/>
          <w:numId w:val="27"/>
        </w:numPr>
        <w:tabs>
          <w:tab w:val="left" w:pos="1851"/>
          <w:tab w:val="left" w:pos="1852"/>
        </w:tabs>
        <w:spacing w:before="200" w:line="276" w:lineRule="auto"/>
        <w:ind w:right="440"/>
      </w:pPr>
      <w:r>
        <w:t xml:space="preserve">Payment in lieu of notice will be made if the appropriate notice period is </w:t>
      </w:r>
      <w:r>
        <w:rPr>
          <w:spacing w:val="-2"/>
        </w:rPr>
        <w:t xml:space="preserve">not </w:t>
      </w:r>
      <w:r>
        <w:t>required to be worked. Employment may be terminated by the employee working part of the required period of notice and by the employer making payment for the remainder of the period of notice.</w:t>
      </w:r>
    </w:p>
    <w:p w14:paraId="5A0DFDD8" w14:textId="77777777" w:rsidR="0043547D" w:rsidRDefault="001E1C4D">
      <w:pPr>
        <w:pStyle w:val="ListParagraph"/>
        <w:numPr>
          <w:ilvl w:val="2"/>
          <w:numId w:val="27"/>
        </w:numPr>
        <w:tabs>
          <w:tab w:val="left" w:pos="1851"/>
          <w:tab w:val="left" w:pos="1852"/>
        </w:tabs>
        <w:spacing w:before="199" w:line="276" w:lineRule="auto"/>
        <w:ind w:right="735"/>
      </w:pPr>
      <w:r>
        <w:t>In calculating any payment in lieu of notice, the salary an employee would have received for the ordinary time they would have worked during the period of notice had their employment not been terminated will be</w:t>
      </w:r>
      <w:r>
        <w:rPr>
          <w:spacing w:val="-7"/>
        </w:rPr>
        <w:t xml:space="preserve"> </w:t>
      </w:r>
      <w:r>
        <w:t>used.</w:t>
      </w:r>
    </w:p>
    <w:p w14:paraId="65D02607" w14:textId="77777777" w:rsidR="0043547D" w:rsidRDefault="001E1C4D">
      <w:pPr>
        <w:pStyle w:val="ListParagraph"/>
        <w:numPr>
          <w:ilvl w:val="2"/>
          <w:numId w:val="27"/>
        </w:numPr>
        <w:tabs>
          <w:tab w:val="left" w:pos="1851"/>
          <w:tab w:val="left" w:pos="1852"/>
        </w:tabs>
        <w:spacing w:before="200" w:line="278" w:lineRule="auto"/>
        <w:ind w:right="527"/>
      </w:pPr>
      <w:r>
        <w:t>The period of notice in this clause will not apply in the case of dismissal for conduct that justifies instant</w:t>
      </w:r>
      <w:r>
        <w:rPr>
          <w:spacing w:val="3"/>
        </w:rPr>
        <w:t xml:space="preserve"> </w:t>
      </w:r>
      <w:r>
        <w:t>dismissal.</w:t>
      </w:r>
    </w:p>
    <w:p w14:paraId="7D4FBD38" w14:textId="77777777" w:rsidR="0043547D" w:rsidRDefault="001E1C4D">
      <w:pPr>
        <w:pStyle w:val="Heading2"/>
        <w:numPr>
          <w:ilvl w:val="1"/>
          <w:numId w:val="27"/>
        </w:numPr>
        <w:tabs>
          <w:tab w:val="left" w:pos="1151"/>
          <w:tab w:val="left" w:pos="1152"/>
        </w:tabs>
        <w:spacing w:before="198"/>
        <w:ind w:hanging="720"/>
      </w:pPr>
      <w:r>
        <w:t>Employee</w:t>
      </w:r>
      <w:r>
        <w:rPr>
          <w:spacing w:val="-2"/>
        </w:rPr>
        <w:t xml:space="preserve"> </w:t>
      </w:r>
      <w:r>
        <w:t>resignation</w:t>
      </w:r>
    </w:p>
    <w:p w14:paraId="771B1603" w14:textId="77777777" w:rsidR="0043547D" w:rsidRDefault="0043547D">
      <w:pPr>
        <w:pStyle w:val="BodyText"/>
        <w:spacing w:before="4"/>
        <w:rPr>
          <w:b/>
          <w:sz w:val="20"/>
        </w:rPr>
      </w:pPr>
    </w:p>
    <w:p w14:paraId="652856EA" w14:textId="77777777" w:rsidR="0043547D" w:rsidRDefault="001E1C4D">
      <w:pPr>
        <w:pStyle w:val="BodyText"/>
        <w:spacing w:before="1" w:line="278" w:lineRule="auto"/>
        <w:ind w:left="432" w:right="609"/>
      </w:pPr>
      <w:r>
        <w:t>Unless otherwise agreed by the employer and an employee, an employee, other than a probationary employee, may resign at any time by giving a minimum of four weeks' written notice to the employer.</w:t>
      </w:r>
    </w:p>
    <w:p w14:paraId="579B4984" w14:textId="77777777" w:rsidR="0043547D" w:rsidRDefault="001E1C4D">
      <w:pPr>
        <w:pStyle w:val="Heading2"/>
        <w:numPr>
          <w:ilvl w:val="1"/>
          <w:numId w:val="27"/>
        </w:numPr>
        <w:tabs>
          <w:tab w:val="left" w:pos="1151"/>
          <w:tab w:val="left" w:pos="1152"/>
        </w:tabs>
        <w:spacing w:before="194"/>
        <w:ind w:hanging="720"/>
      </w:pPr>
      <w:r>
        <w:t>Abandonment of</w:t>
      </w:r>
      <w:r>
        <w:rPr>
          <w:spacing w:val="1"/>
        </w:rPr>
        <w:t xml:space="preserve"> </w:t>
      </w:r>
      <w:r>
        <w:t>employment</w:t>
      </w:r>
    </w:p>
    <w:p w14:paraId="7B60261D" w14:textId="77777777" w:rsidR="0043547D" w:rsidRDefault="0043547D">
      <w:pPr>
        <w:pStyle w:val="BodyText"/>
        <w:spacing w:before="9"/>
        <w:rPr>
          <w:b/>
          <w:sz w:val="20"/>
        </w:rPr>
      </w:pPr>
    </w:p>
    <w:p w14:paraId="32A32C95" w14:textId="77777777" w:rsidR="0043547D" w:rsidRDefault="001E1C4D">
      <w:pPr>
        <w:pStyle w:val="BodyText"/>
        <w:ind w:left="432"/>
      </w:pPr>
      <w:r>
        <w:t>If an employee is absent for more than 20 working days:</w:t>
      </w:r>
    </w:p>
    <w:p w14:paraId="38F22852" w14:textId="77777777" w:rsidR="0043547D" w:rsidRDefault="0043547D">
      <w:pPr>
        <w:pStyle w:val="BodyText"/>
        <w:spacing w:before="5"/>
        <w:rPr>
          <w:sz w:val="20"/>
        </w:rPr>
      </w:pPr>
    </w:p>
    <w:p w14:paraId="3D01A39C" w14:textId="77777777" w:rsidR="0043547D" w:rsidRDefault="001E1C4D">
      <w:pPr>
        <w:pStyle w:val="ListParagraph"/>
        <w:numPr>
          <w:ilvl w:val="2"/>
          <w:numId w:val="27"/>
        </w:numPr>
        <w:tabs>
          <w:tab w:val="left" w:pos="1851"/>
          <w:tab w:val="left" w:pos="1852"/>
        </w:tabs>
        <w:spacing w:line="280" w:lineRule="auto"/>
        <w:ind w:right="514"/>
      </w:pPr>
      <w:r>
        <w:t>in circumstances where the employer could not reasonably, after due enquiry, have been aware of any reasonable grounds for the absence;</w:t>
      </w:r>
      <w:r>
        <w:rPr>
          <w:spacing w:val="-6"/>
        </w:rPr>
        <w:t xml:space="preserve"> </w:t>
      </w:r>
      <w:r>
        <w:t>and</w:t>
      </w:r>
    </w:p>
    <w:p w14:paraId="02EE7F01" w14:textId="77777777" w:rsidR="0043547D" w:rsidRDefault="001E1C4D">
      <w:pPr>
        <w:pStyle w:val="ListParagraph"/>
        <w:numPr>
          <w:ilvl w:val="2"/>
          <w:numId w:val="27"/>
        </w:numPr>
        <w:tabs>
          <w:tab w:val="left" w:pos="1851"/>
          <w:tab w:val="left" w:pos="1852"/>
        </w:tabs>
        <w:spacing w:before="193"/>
        <w:ind w:hanging="700"/>
      </w:pPr>
      <w:r>
        <w:t>without the permission of the employer;</w:t>
      </w:r>
      <w:r>
        <w:rPr>
          <w:spacing w:val="-4"/>
        </w:rPr>
        <w:t xml:space="preserve"> </w:t>
      </w:r>
      <w:r>
        <w:t>and</w:t>
      </w:r>
    </w:p>
    <w:p w14:paraId="128AE8FC" w14:textId="77777777" w:rsidR="0043547D" w:rsidRDefault="0043547D">
      <w:pPr>
        <w:pStyle w:val="BodyText"/>
        <w:spacing w:before="8"/>
        <w:rPr>
          <w:sz w:val="20"/>
        </w:rPr>
      </w:pPr>
    </w:p>
    <w:p w14:paraId="7618D80C" w14:textId="77777777" w:rsidR="0043547D" w:rsidRDefault="001E1C4D">
      <w:pPr>
        <w:pStyle w:val="ListParagraph"/>
        <w:numPr>
          <w:ilvl w:val="2"/>
          <w:numId w:val="27"/>
        </w:numPr>
        <w:tabs>
          <w:tab w:val="left" w:pos="1851"/>
          <w:tab w:val="left" w:pos="1852"/>
        </w:tabs>
        <w:spacing w:before="1"/>
        <w:ind w:hanging="700"/>
      </w:pPr>
      <w:r>
        <w:t>without contacting the employer to provide an explanation for the</w:t>
      </w:r>
      <w:r>
        <w:rPr>
          <w:spacing w:val="-11"/>
        </w:rPr>
        <w:t xml:space="preserve"> </w:t>
      </w:r>
      <w:r>
        <w:t>absence,</w:t>
      </w:r>
    </w:p>
    <w:p w14:paraId="322546A9" w14:textId="77777777" w:rsidR="0043547D" w:rsidRDefault="0043547D">
      <w:pPr>
        <w:pStyle w:val="BodyText"/>
        <w:spacing w:before="4"/>
        <w:rPr>
          <w:sz w:val="20"/>
        </w:rPr>
      </w:pPr>
    </w:p>
    <w:p w14:paraId="5B149670" w14:textId="77777777" w:rsidR="0043547D" w:rsidRDefault="001E1C4D">
      <w:pPr>
        <w:pStyle w:val="BodyText"/>
        <w:spacing w:line="280" w:lineRule="auto"/>
        <w:ind w:left="432" w:right="662"/>
      </w:pPr>
      <w:r>
        <w:t>the employer is entitled to treat the employee as having resigned and the employment as having been terminated by the employee at his or her initiative.</w:t>
      </w:r>
    </w:p>
    <w:p w14:paraId="3FDC26BF" w14:textId="77777777" w:rsidR="0043547D" w:rsidRDefault="001E1C4D">
      <w:pPr>
        <w:pStyle w:val="Heading2"/>
        <w:numPr>
          <w:ilvl w:val="1"/>
          <w:numId w:val="27"/>
        </w:numPr>
        <w:tabs>
          <w:tab w:val="left" w:pos="1151"/>
          <w:tab w:val="left" w:pos="1152"/>
        </w:tabs>
        <w:spacing w:before="193"/>
        <w:ind w:hanging="720"/>
      </w:pPr>
      <w:r>
        <w:t>Statement of</w:t>
      </w:r>
      <w:r>
        <w:rPr>
          <w:spacing w:val="1"/>
        </w:rPr>
        <w:t xml:space="preserve"> </w:t>
      </w:r>
      <w:r>
        <w:t>employment</w:t>
      </w:r>
    </w:p>
    <w:p w14:paraId="7BC741FA" w14:textId="77777777" w:rsidR="0043547D" w:rsidRDefault="0043547D">
      <w:pPr>
        <w:pStyle w:val="BodyText"/>
        <w:spacing w:before="6"/>
        <w:rPr>
          <w:b/>
          <w:sz w:val="20"/>
        </w:rPr>
      </w:pPr>
    </w:p>
    <w:p w14:paraId="263B16CC" w14:textId="77777777" w:rsidR="0043547D" w:rsidRDefault="001E1C4D">
      <w:pPr>
        <w:pStyle w:val="ListParagraph"/>
        <w:numPr>
          <w:ilvl w:val="2"/>
          <w:numId w:val="27"/>
        </w:numPr>
        <w:tabs>
          <w:tab w:val="left" w:pos="1851"/>
          <w:tab w:val="left" w:pos="1852"/>
        </w:tabs>
        <w:spacing w:line="276" w:lineRule="auto"/>
        <w:ind w:right="393"/>
      </w:pPr>
      <w:r>
        <w:t>The employer must, upon receipt of a request from an employee whose employment will cease or has ceased, provide to the employee a written statement specifying the period of his or her employment and the classification of or the type of work performed by the</w:t>
      </w:r>
      <w:r>
        <w:rPr>
          <w:spacing w:val="-7"/>
        </w:rPr>
        <w:t xml:space="preserve"> </w:t>
      </w:r>
      <w:r>
        <w:t>employee.</w:t>
      </w:r>
    </w:p>
    <w:p w14:paraId="43E65711" w14:textId="77777777" w:rsidR="0043547D" w:rsidRDefault="0043547D">
      <w:pPr>
        <w:spacing w:line="276" w:lineRule="auto"/>
        <w:sectPr w:rsidR="0043547D">
          <w:type w:val="continuous"/>
          <w:pgSz w:w="11910" w:h="16840"/>
          <w:pgMar w:top="160" w:right="740" w:bottom="1140" w:left="700" w:header="720" w:footer="720" w:gutter="0"/>
          <w:cols w:space="720"/>
        </w:sectPr>
      </w:pPr>
    </w:p>
    <w:p w14:paraId="76A70189" w14:textId="77777777" w:rsidR="0043547D" w:rsidRDefault="001E1C4D">
      <w:pPr>
        <w:pStyle w:val="ListParagraph"/>
        <w:numPr>
          <w:ilvl w:val="2"/>
          <w:numId w:val="27"/>
        </w:numPr>
        <w:tabs>
          <w:tab w:val="left" w:pos="1851"/>
          <w:tab w:val="left" w:pos="1852"/>
        </w:tabs>
        <w:spacing w:before="80" w:line="278" w:lineRule="auto"/>
        <w:ind w:right="673"/>
      </w:pPr>
      <w:r>
        <w:lastRenderedPageBreak/>
        <w:t>Where the employer terminates an employee’s employment, the employer will, on the employee’s request, provide a written statement of the reasons for</w:t>
      </w:r>
      <w:r>
        <w:rPr>
          <w:spacing w:val="-16"/>
        </w:rPr>
        <w:t xml:space="preserve"> </w:t>
      </w:r>
      <w:r>
        <w:t>dismissal.</w:t>
      </w:r>
    </w:p>
    <w:p w14:paraId="7FF2E737" w14:textId="77777777" w:rsidR="0043547D" w:rsidRDefault="001E1C4D">
      <w:pPr>
        <w:pStyle w:val="Heading2"/>
        <w:numPr>
          <w:ilvl w:val="1"/>
          <w:numId w:val="27"/>
        </w:numPr>
        <w:tabs>
          <w:tab w:val="left" w:pos="1151"/>
          <w:tab w:val="left" w:pos="1152"/>
        </w:tabs>
        <w:spacing w:before="198"/>
        <w:ind w:hanging="720"/>
      </w:pPr>
      <w:r>
        <w:t>Rights not</w:t>
      </w:r>
      <w:r>
        <w:rPr>
          <w:spacing w:val="-2"/>
        </w:rPr>
        <w:t xml:space="preserve"> </w:t>
      </w:r>
      <w:r>
        <w:t>limited</w:t>
      </w:r>
    </w:p>
    <w:p w14:paraId="249D3253" w14:textId="77777777" w:rsidR="0043547D" w:rsidRDefault="0043547D">
      <w:pPr>
        <w:pStyle w:val="BodyText"/>
        <w:spacing w:before="10"/>
        <w:rPr>
          <w:b/>
          <w:sz w:val="23"/>
        </w:rPr>
      </w:pPr>
    </w:p>
    <w:p w14:paraId="3DA0720B" w14:textId="77777777" w:rsidR="0043547D" w:rsidRDefault="001E1C4D">
      <w:pPr>
        <w:pStyle w:val="BodyText"/>
        <w:spacing w:line="276" w:lineRule="auto"/>
        <w:ind w:left="432" w:right="675"/>
      </w:pPr>
      <w:r>
        <w:t>This clause does not limit the rights of employees to pursue any other legal remedy in respect of termination of employment.</w:t>
      </w:r>
    </w:p>
    <w:p w14:paraId="4F43EC4F" w14:textId="77777777" w:rsidR="0043547D" w:rsidRDefault="0043547D">
      <w:pPr>
        <w:pStyle w:val="BodyText"/>
        <w:rPr>
          <w:sz w:val="24"/>
        </w:rPr>
      </w:pPr>
    </w:p>
    <w:p w14:paraId="7BCD6425" w14:textId="77777777" w:rsidR="0043547D" w:rsidRDefault="001E1C4D">
      <w:pPr>
        <w:pStyle w:val="Heading2"/>
        <w:numPr>
          <w:ilvl w:val="0"/>
          <w:numId w:val="37"/>
        </w:numPr>
        <w:tabs>
          <w:tab w:val="left" w:pos="1151"/>
          <w:tab w:val="left" w:pos="1152"/>
        </w:tabs>
        <w:spacing w:before="203"/>
        <w:ind w:left="1151"/>
      </w:pPr>
      <w:r>
        <w:t>COSTS OF EMPLOYMENT RELATED LEGAL</w:t>
      </w:r>
      <w:r>
        <w:rPr>
          <w:spacing w:val="-8"/>
        </w:rPr>
        <w:t xml:space="preserve"> </w:t>
      </w:r>
      <w:r>
        <w:t>PROCEEDINGS</w:t>
      </w:r>
    </w:p>
    <w:p w14:paraId="1187CA4B" w14:textId="77777777" w:rsidR="0043547D" w:rsidRDefault="0043547D">
      <w:pPr>
        <w:pStyle w:val="BodyText"/>
        <w:spacing w:before="1"/>
        <w:rPr>
          <w:b/>
          <w:sz w:val="24"/>
        </w:rPr>
      </w:pPr>
    </w:p>
    <w:p w14:paraId="216853A0" w14:textId="77777777" w:rsidR="0043547D" w:rsidRDefault="001E1C4D">
      <w:pPr>
        <w:pStyle w:val="ListParagraph"/>
        <w:numPr>
          <w:ilvl w:val="1"/>
          <w:numId w:val="26"/>
        </w:numPr>
        <w:tabs>
          <w:tab w:val="left" w:pos="1140"/>
          <w:tab w:val="left" w:pos="1141"/>
        </w:tabs>
        <w:spacing w:before="1" w:line="276" w:lineRule="auto"/>
        <w:ind w:right="503"/>
      </w:pPr>
      <w:r>
        <w:t>If an employee is required to attend or participate in a legal proceeding, hearing, examination, inquiry or investigative process on matters directly related to the legitimate and proper performance of the employee’s duties, the employer must meet the employee’s reasonable legal costs relating to their</w:t>
      </w:r>
      <w:r>
        <w:rPr>
          <w:spacing w:val="-6"/>
        </w:rPr>
        <w:t xml:space="preserve"> </w:t>
      </w:r>
      <w:r>
        <w:t>attendance.</w:t>
      </w:r>
    </w:p>
    <w:p w14:paraId="3A5CD354" w14:textId="77777777" w:rsidR="0043547D" w:rsidRDefault="001E1C4D">
      <w:pPr>
        <w:pStyle w:val="ListParagraph"/>
        <w:numPr>
          <w:ilvl w:val="1"/>
          <w:numId w:val="26"/>
        </w:numPr>
        <w:tabs>
          <w:tab w:val="left" w:pos="1140"/>
          <w:tab w:val="left" w:pos="1141"/>
        </w:tabs>
        <w:spacing w:before="201" w:line="276" w:lineRule="auto"/>
        <w:ind w:right="402"/>
      </w:pPr>
      <w:r>
        <w:t>Where legal proceedings are initiated against an employee as a direct consequence of the employee legitimately and properly performing his or her duties, the employer will not unreasonably withhold agreement to meet the employee’s reasonable legal costs relating to the defence of such</w:t>
      </w:r>
      <w:r>
        <w:rPr>
          <w:spacing w:val="1"/>
        </w:rPr>
        <w:t xml:space="preserve"> </w:t>
      </w:r>
      <w:r>
        <w:t>proceedings.</w:t>
      </w:r>
    </w:p>
    <w:p w14:paraId="16240BD2" w14:textId="77777777" w:rsidR="0043547D" w:rsidRDefault="001E1C4D">
      <w:pPr>
        <w:pStyle w:val="ListParagraph"/>
        <w:numPr>
          <w:ilvl w:val="1"/>
          <w:numId w:val="26"/>
        </w:numPr>
        <w:tabs>
          <w:tab w:val="left" w:pos="1140"/>
          <w:tab w:val="left" w:pos="1141"/>
        </w:tabs>
        <w:spacing w:before="200" w:line="276" w:lineRule="auto"/>
        <w:ind w:right="637"/>
      </w:pPr>
      <w:r>
        <w:t>Where, as a direct consequence of the employee legitimately and properly performing his or her duties, it is necessary to obtain an intervention order or similar remedy against a client, the employer will not unreasonably withhold agreement to meet the employee’s reasonable legal costs in obtaining the order or other</w:t>
      </w:r>
      <w:r>
        <w:rPr>
          <w:spacing w:val="-4"/>
        </w:rPr>
        <w:t xml:space="preserve"> </w:t>
      </w:r>
      <w:r>
        <w:t>remedy.</w:t>
      </w:r>
    </w:p>
    <w:p w14:paraId="7FE623A5" w14:textId="77777777" w:rsidR="0043547D" w:rsidRDefault="0043547D">
      <w:pPr>
        <w:pStyle w:val="BodyText"/>
        <w:spacing w:before="10"/>
        <w:rPr>
          <w:sz w:val="20"/>
        </w:rPr>
      </w:pPr>
    </w:p>
    <w:p w14:paraId="3AF25F29" w14:textId="77777777" w:rsidR="0043547D" w:rsidRDefault="001E1C4D">
      <w:pPr>
        <w:pStyle w:val="ListParagraph"/>
        <w:numPr>
          <w:ilvl w:val="1"/>
          <w:numId w:val="26"/>
        </w:numPr>
        <w:tabs>
          <w:tab w:val="left" w:pos="1140"/>
          <w:tab w:val="left" w:pos="1141"/>
        </w:tabs>
        <w:spacing w:line="276" w:lineRule="auto"/>
        <w:ind w:right="465"/>
      </w:pPr>
      <w:r>
        <w:t>An employee’s immediate supervisor must ensure that an application to meet reasonable legal costs will be referred to the appropriate person or body to enable the application to be decided expeditiously.</w:t>
      </w:r>
    </w:p>
    <w:p w14:paraId="7F398939" w14:textId="77777777" w:rsidR="0043547D" w:rsidRDefault="0043547D">
      <w:pPr>
        <w:pStyle w:val="BodyText"/>
        <w:rPr>
          <w:sz w:val="24"/>
        </w:rPr>
      </w:pPr>
    </w:p>
    <w:p w14:paraId="5D524E09" w14:textId="77777777" w:rsidR="0043547D" w:rsidRDefault="001E1C4D">
      <w:pPr>
        <w:pStyle w:val="Heading2"/>
        <w:numPr>
          <w:ilvl w:val="0"/>
          <w:numId w:val="37"/>
        </w:numPr>
        <w:tabs>
          <w:tab w:val="left" w:pos="1151"/>
          <w:tab w:val="left" w:pos="1152"/>
        </w:tabs>
        <w:spacing w:before="203"/>
        <w:ind w:left="1151"/>
      </w:pPr>
      <w:r>
        <w:t>HOME BASED</w:t>
      </w:r>
      <w:r>
        <w:rPr>
          <w:spacing w:val="-3"/>
        </w:rPr>
        <w:t xml:space="preserve"> </w:t>
      </w:r>
      <w:r>
        <w:t>WORK</w:t>
      </w:r>
    </w:p>
    <w:p w14:paraId="398892B3" w14:textId="77777777" w:rsidR="0043547D" w:rsidRDefault="0043547D">
      <w:pPr>
        <w:pStyle w:val="BodyText"/>
        <w:spacing w:before="3"/>
        <w:rPr>
          <w:b/>
          <w:sz w:val="24"/>
        </w:rPr>
      </w:pPr>
    </w:p>
    <w:p w14:paraId="4770B84A" w14:textId="77777777" w:rsidR="0043547D" w:rsidRDefault="001E1C4D">
      <w:pPr>
        <w:pStyle w:val="ListParagraph"/>
        <w:numPr>
          <w:ilvl w:val="1"/>
          <w:numId w:val="25"/>
        </w:numPr>
        <w:tabs>
          <w:tab w:val="left" w:pos="1140"/>
          <w:tab w:val="left" w:pos="1141"/>
        </w:tabs>
        <w:spacing w:before="1" w:line="278" w:lineRule="auto"/>
        <w:ind w:right="628"/>
      </w:pPr>
      <w:r>
        <w:t>Home based work arrangements may be agreed between the employer and an employee on a case by case</w:t>
      </w:r>
      <w:r>
        <w:rPr>
          <w:spacing w:val="-4"/>
        </w:rPr>
        <w:t xml:space="preserve"> </w:t>
      </w:r>
      <w:r>
        <w:t>basis.</w:t>
      </w:r>
    </w:p>
    <w:p w14:paraId="4A5AD1DD" w14:textId="77777777" w:rsidR="0043547D" w:rsidRDefault="0043547D">
      <w:pPr>
        <w:pStyle w:val="BodyText"/>
        <w:spacing w:before="3"/>
        <w:rPr>
          <w:sz w:val="20"/>
        </w:rPr>
      </w:pPr>
    </w:p>
    <w:p w14:paraId="1931E31B" w14:textId="77777777" w:rsidR="0043547D" w:rsidRDefault="001E1C4D">
      <w:pPr>
        <w:pStyle w:val="ListParagraph"/>
        <w:numPr>
          <w:ilvl w:val="1"/>
          <w:numId w:val="25"/>
        </w:numPr>
        <w:tabs>
          <w:tab w:val="left" w:pos="1140"/>
          <w:tab w:val="left" w:pos="1141"/>
        </w:tabs>
        <w:spacing w:before="1"/>
        <w:ind w:hanging="709"/>
      </w:pPr>
      <w:r>
        <w:t>The employer will consider requests for home based work arrangements in accordance</w:t>
      </w:r>
      <w:r>
        <w:rPr>
          <w:spacing w:val="-12"/>
        </w:rPr>
        <w:t xml:space="preserve"> </w:t>
      </w:r>
      <w:r>
        <w:t>with</w:t>
      </w:r>
    </w:p>
    <w:p w14:paraId="29E231CA" w14:textId="77777777" w:rsidR="0043547D" w:rsidRDefault="001E1C4D">
      <w:pPr>
        <w:pStyle w:val="Heading2"/>
        <w:spacing w:before="37"/>
        <w:ind w:left="1140" w:firstLine="0"/>
        <w:rPr>
          <w:b w:val="0"/>
        </w:rPr>
      </w:pPr>
      <w:r>
        <w:t>clause 9</w:t>
      </w:r>
      <w:r>
        <w:rPr>
          <w:b w:val="0"/>
        </w:rPr>
        <w:t>.</w:t>
      </w:r>
    </w:p>
    <w:p w14:paraId="659CE7F3" w14:textId="77777777" w:rsidR="0043547D" w:rsidRDefault="0043547D">
      <w:pPr>
        <w:pStyle w:val="BodyText"/>
        <w:rPr>
          <w:sz w:val="24"/>
        </w:rPr>
      </w:pPr>
    </w:p>
    <w:p w14:paraId="4F7B3FC0" w14:textId="77777777" w:rsidR="0043547D" w:rsidRDefault="0043547D">
      <w:pPr>
        <w:pStyle w:val="BodyText"/>
        <w:spacing w:before="2"/>
        <w:rPr>
          <w:sz w:val="21"/>
        </w:rPr>
      </w:pPr>
    </w:p>
    <w:p w14:paraId="464986DC" w14:textId="77777777" w:rsidR="0043547D" w:rsidRDefault="001E1C4D">
      <w:pPr>
        <w:pStyle w:val="ListParagraph"/>
        <w:numPr>
          <w:ilvl w:val="0"/>
          <w:numId w:val="37"/>
        </w:numPr>
        <w:tabs>
          <w:tab w:val="left" w:pos="1151"/>
          <w:tab w:val="left" w:pos="1152"/>
        </w:tabs>
        <w:ind w:left="1151"/>
        <w:rPr>
          <w:b/>
        </w:rPr>
      </w:pPr>
      <w:r>
        <w:rPr>
          <w:b/>
        </w:rPr>
        <w:t>REDEPLOYMENT</w:t>
      </w:r>
    </w:p>
    <w:p w14:paraId="0DC78529" w14:textId="77777777" w:rsidR="0043547D" w:rsidRDefault="0043547D">
      <w:pPr>
        <w:pStyle w:val="BodyText"/>
        <w:spacing w:before="4"/>
        <w:rPr>
          <w:b/>
          <w:sz w:val="24"/>
        </w:rPr>
      </w:pPr>
    </w:p>
    <w:p w14:paraId="3A4C2433" w14:textId="77777777" w:rsidR="0043547D" w:rsidRDefault="001E1C4D">
      <w:pPr>
        <w:pStyle w:val="BodyText"/>
        <w:ind w:left="432"/>
      </w:pPr>
      <w:r>
        <w:t xml:space="preserve">Redeployment Principles are set out in </w:t>
      </w:r>
      <w:r>
        <w:rPr>
          <w:b/>
        </w:rPr>
        <w:t>Schedule 3</w:t>
      </w:r>
      <w:r>
        <w:t>.</w:t>
      </w:r>
    </w:p>
    <w:p w14:paraId="16159C1C" w14:textId="77777777" w:rsidR="0043547D" w:rsidRDefault="0043547D">
      <w:pPr>
        <w:pStyle w:val="BodyText"/>
        <w:rPr>
          <w:sz w:val="24"/>
        </w:rPr>
      </w:pPr>
    </w:p>
    <w:p w14:paraId="5612A102" w14:textId="77777777" w:rsidR="0043547D" w:rsidRDefault="0043547D">
      <w:pPr>
        <w:pStyle w:val="BodyText"/>
        <w:spacing w:before="9"/>
        <w:rPr>
          <w:sz w:val="20"/>
        </w:rPr>
      </w:pPr>
    </w:p>
    <w:p w14:paraId="23B7A477" w14:textId="77777777" w:rsidR="0043547D" w:rsidRDefault="001E1C4D">
      <w:pPr>
        <w:pStyle w:val="Heading2"/>
        <w:numPr>
          <w:ilvl w:val="0"/>
          <w:numId w:val="37"/>
        </w:numPr>
        <w:tabs>
          <w:tab w:val="left" w:pos="1151"/>
          <w:tab w:val="left" w:pos="1152"/>
        </w:tabs>
        <w:ind w:left="1151"/>
      </w:pPr>
      <w:r>
        <w:t>UNSATISFACTORY WORK PERFORMANCE AND</w:t>
      </w:r>
      <w:r>
        <w:rPr>
          <w:spacing w:val="-7"/>
        </w:rPr>
        <w:t xml:space="preserve"> </w:t>
      </w:r>
      <w:r>
        <w:t>MISCONDUCT</w:t>
      </w:r>
    </w:p>
    <w:p w14:paraId="572D41CB" w14:textId="77777777" w:rsidR="0043547D" w:rsidRDefault="0043547D">
      <w:pPr>
        <w:pStyle w:val="BodyText"/>
        <w:spacing w:before="4"/>
        <w:rPr>
          <w:b/>
          <w:sz w:val="24"/>
        </w:rPr>
      </w:pPr>
    </w:p>
    <w:p w14:paraId="7E41FD68" w14:textId="77777777" w:rsidR="0043547D" w:rsidRDefault="001E1C4D">
      <w:pPr>
        <w:pStyle w:val="ListParagraph"/>
        <w:numPr>
          <w:ilvl w:val="1"/>
          <w:numId w:val="24"/>
        </w:numPr>
        <w:tabs>
          <w:tab w:val="left" w:pos="1151"/>
          <w:tab w:val="left" w:pos="1152"/>
        </w:tabs>
        <w:ind w:hanging="720"/>
        <w:rPr>
          <w:b/>
        </w:rPr>
      </w:pPr>
      <w:r>
        <w:rPr>
          <w:b/>
        </w:rPr>
        <w:t>Unsatisfactory work</w:t>
      </w:r>
      <w:r>
        <w:rPr>
          <w:b/>
          <w:spacing w:val="-1"/>
        </w:rPr>
        <w:t xml:space="preserve"> </w:t>
      </w:r>
      <w:r>
        <w:rPr>
          <w:b/>
        </w:rPr>
        <w:t>performance</w:t>
      </w:r>
    </w:p>
    <w:p w14:paraId="44A377DE" w14:textId="77777777" w:rsidR="0043547D" w:rsidRDefault="0043547D">
      <w:pPr>
        <w:pStyle w:val="BodyText"/>
        <w:spacing w:before="7"/>
        <w:rPr>
          <w:b/>
          <w:sz w:val="20"/>
        </w:rPr>
      </w:pPr>
    </w:p>
    <w:p w14:paraId="4E3A4781" w14:textId="77777777" w:rsidR="0043547D" w:rsidRDefault="001E1C4D">
      <w:pPr>
        <w:pStyle w:val="ListParagraph"/>
        <w:numPr>
          <w:ilvl w:val="2"/>
          <w:numId w:val="24"/>
        </w:numPr>
        <w:tabs>
          <w:tab w:val="left" w:pos="1851"/>
          <w:tab w:val="left" w:pos="1852"/>
        </w:tabs>
        <w:spacing w:line="278" w:lineRule="auto"/>
        <w:ind w:right="916"/>
      </w:pPr>
      <w:r>
        <w:t>Where the employer commences unsatisfactory performance procedures, such procedures must be consistent with the principles of procedural</w:t>
      </w:r>
      <w:r>
        <w:rPr>
          <w:spacing w:val="-11"/>
        </w:rPr>
        <w:t xml:space="preserve"> </w:t>
      </w:r>
      <w:r>
        <w:t>fairness.</w:t>
      </w:r>
    </w:p>
    <w:p w14:paraId="2CD6011F" w14:textId="77777777" w:rsidR="0043547D" w:rsidRDefault="0043547D">
      <w:pPr>
        <w:spacing w:line="278" w:lineRule="auto"/>
        <w:sectPr w:rsidR="0043547D">
          <w:pgSz w:w="11910" w:h="16840"/>
          <w:pgMar w:top="1320" w:right="740" w:bottom="1220" w:left="700" w:header="0" w:footer="960" w:gutter="0"/>
          <w:cols w:space="720"/>
        </w:sectPr>
      </w:pPr>
    </w:p>
    <w:p w14:paraId="28F5D343" w14:textId="77777777" w:rsidR="0043547D" w:rsidRDefault="001E1C4D">
      <w:pPr>
        <w:pStyle w:val="ListParagraph"/>
        <w:numPr>
          <w:ilvl w:val="2"/>
          <w:numId w:val="24"/>
        </w:numPr>
        <w:tabs>
          <w:tab w:val="left" w:pos="1851"/>
          <w:tab w:val="left" w:pos="1852"/>
        </w:tabs>
        <w:spacing w:before="80" w:line="276" w:lineRule="auto"/>
        <w:ind w:right="404"/>
      </w:pPr>
      <w:r>
        <w:lastRenderedPageBreak/>
        <w:t>The purpose of unsatisfactory performance procedures is to improve the employee’s performance to the required standards. It is important that the employee be given opportunity and appropriate support to improve his or her work performance. Any assessment of the employee’s work performance must be made against the standards of work and/or conduct expected of the employee at his or her grade level.</w:t>
      </w:r>
    </w:p>
    <w:p w14:paraId="79B67260" w14:textId="77777777" w:rsidR="0043547D" w:rsidRDefault="001E1C4D">
      <w:pPr>
        <w:pStyle w:val="ListParagraph"/>
        <w:numPr>
          <w:ilvl w:val="2"/>
          <w:numId w:val="24"/>
        </w:numPr>
        <w:tabs>
          <w:tab w:val="left" w:pos="1851"/>
          <w:tab w:val="left" w:pos="1852"/>
        </w:tabs>
        <w:spacing w:before="198" w:line="280" w:lineRule="auto"/>
        <w:ind w:right="809"/>
      </w:pPr>
      <w:r>
        <w:t>For the purpose of clarity procedures consistent with the principles of procedural fairness will include the</w:t>
      </w:r>
      <w:r>
        <w:rPr>
          <w:spacing w:val="-4"/>
        </w:rPr>
        <w:t xml:space="preserve"> </w:t>
      </w:r>
      <w:r>
        <w:t>following:</w:t>
      </w:r>
    </w:p>
    <w:p w14:paraId="674EC030" w14:textId="77777777" w:rsidR="0043547D" w:rsidRDefault="001E1C4D">
      <w:pPr>
        <w:pStyle w:val="ListParagraph"/>
        <w:numPr>
          <w:ilvl w:val="3"/>
          <w:numId w:val="24"/>
        </w:numPr>
        <w:tabs>
          <w:tab w:val="left" w:pos="2559"/>
          <w:tab w:val="left" w:pos="2560"/>
        </w:tabs>
        <w:spacing w:before="191" w:line="278" w:lineRule="auto"/>
        <w:ind w:right="698"/>
      </w:pPr>
      <w:r>
        <w:t xml:space="preserve">Advising the employee of the purpose of </w:t>
      </w:r>
      <w:r>
        <w:rPr>
          <w:spacing w:val="-2"/>
        </w:rPr>
        <w:t xml:space="preserve">any </w:t>
      </w:r>
      <w:r>
        <w:t>meeting called to commence unsatisfactory performance</w:t>
      </w:r>
      <w:r>
        <w:rPr>
          <w:spacing w:val="-3"/>
        </w:rPr>
        <w:t xml:space="preserve"> </w:t>
      </w:r>
      <w:r>
        <w:t>procedures.</w:t>
      </w:r>
    </w:p>
    <w:p w14:paraId="532FE041" w14:textId="77777777" w:rsidR="0043547D" w:rsidRDefault="001E1C4D">
      <w:pPr>
        <w:pStyle w:val="ListParagraph"/>
        <w:numPr>
          <w:ilvl w:val="3"/>
          <w:numId w:val="24"/>
        </w:numPr>
        <w:tabs>
          <w:tab w:val="left" w:pos="2559"/>
          <w:tab w:val="left" w:pos="2560"/>
        </w:tabs>
        <w:spacing w:before="195" w:line="276" w:lineRule="auto"/>
        <w:ind w:right="579"/>
      </w:pPr>
      <w:r>
        <w:t>Advising the employee that he or she may invite a support person or representative to the meeting and any other meeting that takes place under the unsatisfactory performance process.</w:t>
      </w:r>
    </w:p>
    <w:p w14:paraId="6EBB1040" w14:textId="77777777" w:rsidR="0043547D" w:rsidRDefault="001E1C4D">
      <w:pPr>
        <w:pStyle w:val="ListParagraph"/>
        <w:numPr>
          <w:ilvl w:val="3"/>
          <w:numId w:val="24"/>
        </w:numPr>
        <w:tabs>
          <w:tab w:val="left" w:pos="2559"/>
          <w:tab w:val="left" w:pos="2560"/>
        </w:tabs>
        <w:spacing w:before="200" w:line="276" w:lineRule="auto"/>
        <w:ind w:right="1225"/>
      </w:pPr>
      <w:r>
        <w:t xml:space="preserve">Providing the employee with details of the areas of unsatisfactory performance and </w:t>
      </w:r>
      <w:r>
        <w:rPr>
          <w:spacing w:val="-2"/>
        </w:rPr>
        <w:t xml:space="preserve">any </w:t>
      </w:r>
      <w:r>
        <w:t>other information or material appropriate to the process.</w:t>
      </w:r>
    </w:p>
    <w:p w14:paraId="196B6402" w14:textId="77777777" w:rsidR="0043547D" w:rsidRDefault="001E1C4D">
      <w:pPr>
        <w:pStyle w:val="ListParagraph"/>
        <w:numPr>
          <w:ilvl w:val="3"/>
          <w:numId w:val="24"/>
        </w:numPr>
        <w:tabs>
          <w:tab w:val="left" w:pos="2559"/>
          <w:tab w:val="left" w:pos="2560"/>
        </w:tabs>
        <w:spacing w:before="200" w:line="278" w:lineRule="auto"/>
        <w:ind w:right="639"/>
      </w:pPr>
      <w:r>
        <w:t>Providing the employee with an opportunity to respond within a reasonable timeframe.</w:t>
      </w:r>
    </w:p>
    <w:p w14:paraId="47E864D6" w14:textId="77777777" w:rsidR="0043547D" w:rsidRDefault="001E1C4D">
      <w:pPr>
        <w:pStyle w:val="ListParagraph"/>
        <w:numPr>
          <w:ilvl w:val="3"/>
          <w:numId w:val="24"/>
        </w:numPr>
        <w:tabs>
          <w:tab w:val="left" w:pos="2559"/>
          <w:tab w:val="left" w:pos="2560"/>
        </w:tabs>
        <w:spacing w:before="198"/>
        <w:ind w:hanging="709"/>
      </w:pPr>
      <w:r>
        <w:t>Giving appropriate consideration to any response from the</w:t>
      </w:r>
      <w:r>
        <w:rPr>
          <w:spacing w:val="-10"/>
        </w:rPr>
        <w:t xml:space="preserve"> </w:t>
      </w:r>
      <w:r>
        <w:t>employee.</w:t>
      </w:r>
    </w:p>
    <w:p w14:paraId="397143DA" w14:textId="77777777" w:rsidR="0043547D" w:rsidRDefault="0043547D">
      <w:pPr>
        <w:pStyle w:val="BodyText"/>
        <w:spacing w:before="4"/>
        <w:rPr>
          <w:sz w:val="20"/>
        </w:rPr>
      </w:pPr>
    </w:p>
    <w:p w14:paraId="4944E16E" w14:textId="77777777" w:rsidR="0043547D" w:rsidRDefault="001E1C4D">
      <w:pPr>
        <w:pStyle w:val="ListParagraph"/>
        <w:numPr>
          <w:ilvl w:val="2"/>
          <w:numId w:val="24"/>
        </w:numPr>
        <w:tabs>
          <w:tab w:val="left" w:pos="1851"/>
          <w:tab w:val="left" w:pos="1852"/>
        </w:tabs>
        <w:spacing w:line="278" w:lineRule="auto"/>
        <w:ind w:right="564"/>
      </w:pPr>
      <w:r>
        <w:t xml:space="preserve">An employee who is dissatisfied with procedures applied to him or her under this clause may have the matter dealt with in accordance with </w:t>
      </w:r>
      <w:r>
        <w:rPr>
          <w:b/>
        </w:rPr>
        <w:t xml:space="preserve">clause 11 </w:t>
      </w:r>
      <w:r>
        <w:t>(Resolution of Disputes and</w:t>
      </w:r>
      <w:r>
        <w:rPr>
          <w:spacing w:val="-3"/>
        </w:rPr>
        <w:t xml:space="preserve"> </w:t>
      </w:r>
      <w:r>
        <w:t>Grievances).</w:t>
      </w:r>
    </w:p>
    <w:p w14:paraId="72890DA1" w14:textId="77777777" w:rsidR="0043547D" w:rsidRDefault="001E1C4D">
      <w:pPr>
        <w:pStyle w:val="Heading2"/>
        <w:numPr>
          <w:ilvl w:val="1"/>
          <w:numId w:val="24"/>
        </w:numPr>
        <w:tabs>
          <w:tab w:val="left" w:pos="1151"/>
          <w:tab w:val="left" w:pos="1152"/>
        </w:tabs>
        <w:spacing w:before="195"/>
        <w:ind w:hanging="720"/>
      </w:pPr>
      <w:r>
        <w:t>Alleged</w:t>
      </w:r>
      <w:r>
        <w:rPr>
          <w:spacing w:val="-2"/>
        </w:rPr>
        <w:t xml:space="preserve"> </w:t>
      </w:r>
      <w:r>
        <w:t>misconduct</w:t>
      </w:r>
    </w:p>
    <w:p w14:paraId="0EDCBD12" w14:textId="77777777" w:rsidR="0043547D" w:rsidRDefault="0043547D">
      <w:pPr>
        <w:pStyle w:val="BodyText"/>
        <w:spacing w:before="7"/>
        <w:rPr>
          <w:b/>
          <w:sz w:val="20"/>
        </w:rPr>
      </w:pPr>
    </w:p>
    <w:p w14:paraId="454E1E73" w14:textId="77777777" w:rsidR="0043547D" w:rsidRDefault="001E1C4D">
      <w:pPr>
        <w:pStyle w:val="ListParagraph"/>
        <w:numPr>
          <w:ilvl w:val="2"/>
          <w:numId w:val="24"/>
        </w:numPr>
        <w:tabs>
          <w:tab w:val="left" w:pos="1851"/>
          <w:tab w:val="left" w:pos="1852"/>
        </w:tabs>
        <w:spacing w:line="278" w:lineRule="auto"/>
        <w:ind w:right="1312" w:hanging="711"/>
      </w:pPr>
      <w:r>
        <w:t>The procedures to investigate alleged misconduct by an employee must be consistent with the principles of procedural</w:t>
      </w:r>
      <w:r>
        <w:rPr>
          <w:spacing w:val="-3"/>
        </w:rPr>
        <w:t xml:space="preserve"> </w:t>
      </w:r>
      <w:r>
        <w:t>fairness.</w:t>
      </w:r>
    </w:p>
    <w:p w14:paraId="60F3037B" w14:textId="77777777" w:rsidR="0043547D" w:rsidRDefault="001E1C4D">
      <w:pPr>
        <w:pStyle w:val="ListParagraph"/>
        <w:numPr>
          <w:ilvl w:val="2"/>
          <w:numId w:val="24"/>
        </w:numPr>
        <w:tabs>
          <w:tab w:val="left" w:pos="1851"/>
          <w:tab w:val="left" w:pos="1852"/>
        </w:tabs>
        <w:spacing w:before="195" w:line="278" w:lineRule="auto"/>
        <w:ind w:right="809" w:hanging="711"/>
      </w:pPr>
      <w:r>
        <w:t>For the purpose of clarity procedures consistent with the principles of procedural fairness will include the</w:t>
      </w:r>
      <w:r>
        <w:rPr>
          <w:spacing w:val="-4"/>
        </w:rPr>
        <w:t xml:space="preserve"> </w:t>
      </w:r>
      <w:r>
        <w:t>following:</w:t>
      </w:r>
    </w:p>
    <w:p w14:paraId="65D9807D" w14:textId="77777777" w:rsidR="0043547D" w:rsidRDefault="001E1C4D">
      <w:pPr>
        <w:pStyle w:val="ListParagraph"/>
        <w:numPr>
          <w:ilvl w:val="3"/>
          <w:numId w:val="24"/>
        </w:numPr>
        <w:tabs>
          <w:tab w:val="left" w:pos="2559"/>
          <w:tab w:val="left" w:pos="2560"/>
        </w:tabs>
        <w:spacing w:before="193" w:line="280" w:lineRule="auto"/>
        <w:ind w:right="542" w:hanging="699"/>
      </w:pPr>
      <w:r>
        <w:t xml:space="preserve">Advising the employee of the purpose of </w:t>
      </w:r>
      <w:r>
        <w:rPr>
          <w:spacing w:val="-2"/>
        </w:rPr>
        <w:t xml:space="preserve">any </w:t>
      </w:r>
      <w:r>
        <w:t>meeting called for the purpose of investigating an allegation of misconduct.</w:t>
      </w:r>
    </w:p>
    <w:p w14:paraId="64233072" w14:textId="77777777" w:rsidR="0043547D" w:rsidRDefault="001E1C4D">
      <w:pPr>
        <w:pStyle w:val="ListParagraph"/>
        <w:numPr>
          <w:ilvl w:val="3"/>
          <w:numId w:val="24"/>
        </w:numPr>
        <w:tabs>
          <w:tab w:val="left" w:pos="2559"/>
          <w:tab w:val="left" w:pos="2560"/>
        </w:tabs>
        <w:spacing w:before="191" w:line="278" w:lineRule="auto"/>
        <w:ind w:right="465" w:hanging="699"/>
      </w:pPr>
      <w:r>
        <w:t>Advising the employee that he or she may invite a support person or representative to the meeting and any other meeting that takes place as part of the investigation of alleged</w:t>
      </w:r>
      <w:r>
        <w:rPr>
          <w:spacing w:val="2"/>
        </w:rPr>
        <w:t xml:space="preserve"> </w:t>
      </w:r>
      <w:r>
        <w:t>misconduct.</w:t>
      </w:r>
    </w:p>
    <w:p w14:paraId="35067AFA" w14:textId="77777777" w:rsidR="0043547D" w:rsidRDefault="001E1C4D">
      <w:pPr>
        <w:pStyle w:val="ListParagraph"/>
        <w:numPr>
          <w:ilvl w:val="3"/>
          <w:numId w:val="24"/>
        </w:numPr>
        <w:tabs>
          <w:tab w:val="left" w:pos="2559"/>
          <w:tab w:val="left" w:pos="2560"/>
        </w:tabs>
        <w:spacing w:before="192" w:line="278" w:lineRule="auto"/>
        <w:ind w:right="492" w:hanging="699"/>
      </w:pPr>
      <w:r>
        <w:t>Providing the employee with details of the alleged misconduct and any other information or material appropriate to the</w:t>
      </w:r>
      <w:r>
        <w:rPr>
          <w:spacing w:val="-11"/>
        </w:rPr>
        <w:t xml:space="preserve"> </w:t>
      </w:r>
      <w:r>
        <w:t>process.</w:t>
      </w:r>
    </w:p>
    <w:p w14:paraId="54A8A26F" w14:textId="77777777" w:rsidR="0043547D" w:rsidRDefault="001E1C4D">
      <w:pPr>
        <w:pStyle w:val="ListParagraph"/>
        <w:numPr>
          <w:ilvl w:val="3"/>
          <w:numId w:val="24"/>
        </w:numPr>
        <w:tabs>
          <w:tab w:val="left" w:pos="2559"/>
          <w:tab w:val="left" w:pos="2560"/>
        </w:tabs>
        <w:spacing w:before="196" w:line="278" w:lineRule="auto"/>
        <w:ind w:right="639" w:hanging="699"/>
      </w:pPr>
      <w:r>
        <w:t>Providing the employee with an opportunity to respond within a reasonable timeframe.</w:t>
      </w:r>
    </w:p>
    <w:p w14:paraId="646C5F74" w14:textId="77777777" w:rsidR="0043547D" w:rsidRDefault="001E1C4D">
      <w:pPr>
        <w:pStyle w:val="ListParagraph"/>
        <w:numPr>
          <w:ilvl w:val="3"/>
          <w:numId w:val="24"/>
        </w:numPr>
        <w:tabs>
          <w:tab w:val="left" w:pos="2559"/>
          <w:tab w:val="left" w:pos="2560"/>
        </w:tabs>
        <w:spacing w:before="198"/>
        <w:ind w:hanging="700"/>
      </w:pPr>
      <w:r>
        <w:t>Giving appropriate consideration to any response from the</w:t>
      </w:r>
      <w:r>
        <w:rPr>
          <w:spacing w:val="-10"/>
        </w:rPr>
        <w:t xml:space="preserve"> </w:t>
      </w:r>
      <w:r>
        <w:t>employee.</w:t>
      </w:r>
    </w:p>
    <w:p w14:paraId="2C96CAE5" w14:textId="77777777" w:rsidR="0043547D" w:rsidRDefault="0043547D">
      <w:pPr>
        <w:sectPr w:rsidR="0043547D">
          <w:pgSz w:w="11910" w:h="16840"/>
          <w:pgMar w:top="1320" w:right="740" w:bottom="1220" w:left="700" w:header="0" w:footer="960" w:gutter="0"/>
          <w:cols w:space="720"/>
        </w:sectPr>
      </w:pPr>
    </w:p>
    <w:p w14:paraId="2FF2804B" w14:textId="77777777" w:rsidR="0043547D" w:rsidRDefault="001E1C4D">
      <w:pPr>
        <w:pStyle w:val="ListParagraph"/>
        <w:numPr>
          <w:ilvl w:val="2"/>
          <w:numId w:val="24"/>
        </w:numPr>
        <w:tabs>
          <w:tab w:val="left" w:pos="1851"/>
          <w:tab w:val="left" w:pos="1852"/>
        </w:tabs>
        <w:spacing w:before="80" w:line="276" w:lineRule="auto"/>
        <w:ind w:right="587" w:hanging="711"/>
      </w:pPr>
      <w:r>
        <w:lastRenderedPageBreak/>
        <w:t xml:space="preserve">An employee who is dissatisfied with procedures applied to them under this clause may have the matter dealt with in accordance with </w:t>
      </w:r>
      <w:r>
        <w:rPr>
          <w:b/>
        </w:rPr>
        <w:t xml:space="preserve">clause 11 </w:t>
      </w:r>
      <w:r>
        <w:t>(Resolution of Disputes and Grievances), except in the case of dismissal for serious</w:t>
      </w:r>
      <w:r>
        <w:rPr>
          <w:spacing w:val="-30"/>
        </w:rPr>
        <w:t xml:space="preserve"> </w:t>
      </w:r>
      <w:r>
        <w:t>misconduct.</w:t>
      </w:r>
    </w:p>
    <w:p w14:paraId="05309391" w14:textId="77777777" w:rsidR="0043547D" w:rsidRDefault="001E1C4D">
      <w:pPr>
        <w:pStyle w:val="Heading2"/>
        <w:spacing w:before="202"/>
        <w:ind w:left="432" w:firstLine="0"/>
      </w:pPr>
      <w:r>
        <w:t>PART 4 – CLASSIFICATION, SALARIES AND RELATED MATTERS</w:t>
      </w:r>
    </w:p>
    <w:p w14:paraId="3399DEBE" w14:textId="77777777" w:rsidR="0043547D" w:rsidRDefault="0043547D">
      <w:pPr>
        <w:pStyle w:val="BodyText"/>
        <w:rPr>
          <w:b/>
          <w:sz w:val="24"/>
        </w:rPr>
      </w:pPr>
    </w:p>
    <w:p w14:paraId="3102FA4A" w14:textId="77777777" w:rsidR="0043547D" w:rsidRDefault="0043547D">
      <w:pPr>
        <w:pStyle w:val="BodyText"/>
        <w:spacing w:before="9"/>
        <w:rPr>
          <w:b/>
          <w:sz w:val="20"/>
        </w:rPr>
      </w:pPr>
    </w:p>
    <w:p w14:paraId="5A48A580" w14:textId="77777777" w:rsidR="0043547D" w:rsidRDefault="001E1C4D">
      <w:pPr>
        <w:pStyle w:val="ListParagraph"/>
        <w:numPr>
          <w:ilvl w:val="0"/>
          <w:numId w:val="37"/>
        </w:numPr>
        <w:tabs>
          <w:tab w:val="left" w:pos="1151"/>
          <w:tab w:val="left" w:pos="1152"/>
        </w:tabs>
        <w:ind w:left="1151"/>
        <w:rPr>
          <w:b/>
        </w:rPr>
      </w:pPr>
      <w:r>
        <w:rPr>
          <w:b/>
        </w:rPr>
        <w:t>CLASSIFICATION</w:t>
      </w:r>
      <w:r>
        <w:rPr>
          <w:b/>
          <w:spacing w:val="-4"/>
        </w:rPr>
        <w:t xml:space="preserve"> </w:t>
      </w:r>
      <w:r>
        <w:rPr>
          <w:b/>
        </w:rPr>
        <w:t>STRUCTURE</w:t>
      </w:r>
    </w:p>
    <w:p w14:paraId="3001F751" w14:textId="77777777" w:rsidR="0043547D" w:rsidRDefault="0043547D">
      <w:pPr>
        <w:pStyle w:val="BodyText"/>
        <w:spacing w:before="1"/>
        <w:rPr>
          <w:b/>
          <w:sz w:val="24"/>
        </w:rPr>
      </w:pPr>
    </w:p>
    <w:p w14:paraId="5679B3C5" w14:textId="77777777" w:rsidR="0043547D" w:rsidRDefault="001E1C4D">
      <w:pPr>
        <w:pStyle w:val="ListParagraph"/>
        <w:numPr>
          <w:ilvl w:val="1"/>
          <w:numId w:val="23"/>
        </w:numPr>
        <w:tabs>
          <w:tab w:val="left" w:pos="1140"/>
          <w:tab w:val="left" w:pos="1141"/>
        </w:tabs>
        <w:spacing w:before="1" w:line="278" w:lineRule="auto"/>
        <w:ind w:right="931"/>
      </w:pPr>
      <w:r>
        <w:t xml:space="preserve">Employees will be employed within one of the following Grades in accordance with the descriptors detailed in </w:t>
      </w:r>
      <w:r>
        <w:rPr>
          <w:b/>
        </w:rPr>
        <w:t>Schedule 2</w:t>
      </w:r>
      <w:r>
        <w:t>:</w:t>
      </w:r>
    </w:p>
    <w:p w14:paraId="15F26223" w14:textId="77777777" w:rsidR="0043547D" w:rsidRDefault="001E1C4D">
      <w:pPr>
        <w:pStyle w:val="ListParagraph"/>
        <w:numPr>
          <w:ilvl w:val="2"/>
          <w:numId w:val="23"/>
        </w:numPr>
        <w:tabs>
          <w:tab w:val="left" w:pos="1872"/>
          <w:tab w:val="left" w:pos="1873"/>
        </w:tabs>
        <w:spacing w:before="198"/>
        <w:ind w:hanging="721"/>
      </w:pPr>
      <w:r>
        <w:t>Nurse Grade</w:t>
      </w:r>
      <w:r>
        <w:rPr>
          <w:spacing w:val="-5"/>
        </w:rPr>
        <w:t xml:space="preserve"> </w:t>
      </w:r>
      <w:r>
        <w:t>3B;</w:t>
      </w:r>
    </w:p>
    <w:p w14:paraId="0EAB9CD4" w14:textId="77777777" w:rsidR="0043547D" w:rsidRDefault="0043547D">
      <w:pPr>
        <w:pStyle w:val="BodyText"/>
        <w:spacing w:before="8"/>
        <w:rPr>
          <w:sz w:val="20"/>
        </w:rPr>
      </w:pPr>
    </w:p>
    <w:p w14:paraId="68AC28C3" w14:textId="77777777" w:rsidR="0043547D" w:rsidRDefault="001E1C4D">
      <w:pPr>
        <w:pStyle w:val="ListParagraph"/>
        <w:numPr>
          <w:ilvl w:val="2"/>
          <w:numId w:val="23"/>
        </w:numPr>
        <w:tabs>
          <w:tab w:val="left" w:pos="1872"/>
          <w:tab w:val="left" w:pos="1873"/>
        </w:tabs>
        <w:spacing w:before="1"/>
        <w:ind w:hanging="721"/>
      </w:pPr>
      <w:r>
        <w:t>Nurse Grade</w:t>
      </w:r>
      <w:r>
        <w:rPr>
          <w:spacing w:val="-5"/>
        </w:rPr>
        <w:t xml:space="preserve"> </w:t>
      </w:r>
      <w:r>
        <w:t>4A;</w:t>
      </w:r>
    </w:p>
    <w:p w14:paraId="2FA4A013" w14:textId="77777777" w:rsidR="0043547D" w:rsidRDefault="0043547D">
      <w:pPr>
        <w:pStyle w:val="BodyText"/>
        <w:spacing w:before="6"/>
        <w:rPr>
          <w:sz w:val="20"/>
        </w:rPr>
      </w:pPr>
    </w:p>
    <w:p w14:paraId="599DCD92" w14:textId="77777777" w:rsidR="0043547D" w:rsidRDefault="001E1C4D">
      <w:pPr>
        <w:pStyle w:val="ListParagraph"/>
        <w:numPr>
          <w:ilvl w:val="2"/>
          <w:numId w:val="23"/>
        </w:numPr>
        <w:tabs>
          <w:tab w:val="left" w:pos="1872"/>
          <w:tab w:val="left" w:pos="1873"/>
        </w:tabs>
        <w:ind w:hanging="721"/>
      </w:pPr>
      <w:r>
        <w:t>Nurse Grade</w:t>
      </w:r>
      <w:r>
        <w:rPr>
          <w:spacing w:val="-5"/>
        </w:rPr>
        <w:t xml:space="preserve"> </w:t>
      </w:r>
      <w:r>
        <w:t>4B;</w:t>
      </w:r>
    </w:p>
    <w:p w14:paraId="15E43D9F" w14:textId="77777777" w:rsidR="0043547D" w:rsidRDefault="0043547D">
      <w:pPr>
        <w:pStyle w:val="BodyText"/>
        <w:spacing w:before="9"/>
        <w:rPr>
          <w:sz w:val="20"/>
        </w:rPr>
      </w:pPr>
    </w:p>
    <w:p w14:paraId="701CBF98" w14:textId="77777777" w:rsidR="0043547D" w:rsidRDefault="001E1C4D">
      <w:pPr>
        <w:pStyle w:val="ListParagraph"/>
        <w:numPr>
          <w:ilvl w:val="2"/>
          <w:numId w:val="23"/>
        </w:numPr>
        <w:tabs>
          <w:tab w:val="left" w:pos="1872"/>
          <w:tab w:val="left" w:pos="1873"/>
        </w:tabs>
        <w:ind w:hanging="721"/>
      </w:pPr>
      <w:r>
        <w:t>Senior Nurse Grade;</w:t>
      </w:r>
      <w:r>
        <w:rPr>
          <w:spacing w:val="-3"/>
        </w:rPr>
        <w:t xml:space="preserve"> </w:t>
      </w:r>
      <w:r>
        <w:t>and</w:t>
      </w:r>
    </w:p>
    <w:p w14:paraId="19EF2B53" w14:textId="77777777" w:rsidR="0043547D" w:rsidRDefault="0043547D">
      <w:pPr>
        <w:pStyle w:val="BodyText"/>
        <w:spacing w:before="7"/>
        <w:rPr>
          <w:sz w:val="20"/>
        </w:rPr>
      </w:pPr>
    </w:p>
    <w:p w14:paraId="075DC16F" w14:textId="77777777" w:rsidR="0043547D" w:rsidRDefault="001E1C4D">
      <w:pPr>
        <w:pStyle w:val="ListParagraph"/>
        <w:numPr>
          <w:ilvl w:val="2"/>
          <w:numId w:val="23"/>
        </w:numPr>
        <w:tabs>
          <w:tab w:val="left" w:pos="1872"/>
          <w:tab w:val="left" w:pos="1873"/>
        </w:tabs>
        <w:ind w:hanging="721"/>
      </w:pPr>
      <w:r>
        <w:t>Nurse Program Manager</w:t>
      </w:r>
      <w:r>
        <w:rPr>
          <w:spacing w:val="-5"/>
        </w:rPr>
        <w:t xml:space="preserve"> </w:t>
      </w:r>
      <w:r>
        <w:t>Grade.</w:t>
      </w:r>
    </w:p>
    <w:p w14:paraId="32D26E3B" w14:textId="77777777" w:rsidR="0043547D" w:rsidRDefault="0043547D">
      <w:pPr>
        <w:pStyle w:val="BodyText"/>
        <w:spacing w:before="9"/>
        <w:rPr>
          <w:sz w:val="20"/>
        </w:rPr>
      </w:pPr>
    </w:p>
    <w:p w14:paraId="4DDB9C08" w14:textId="77777777" w:rsidR="0043547D" w:rsidRDefault="001E1C4D">
      <w:pPr>
        <w:pStyle w:val="ListParagraph"/>
        <w:numPr>
          <w:ilvl w:val="1"/>
          <w:numId w:val="23"/>
        </w:numPr>
        <w:tabs>
          <w:tab w:val="left" w:pos="1152"/>
          <w:tab w:val="left" w:pos="1153"/>
        </w:tabs>
        <w:ind w:left="1152" w:hanging="721"/>
      </w:pPr>
      <w:r>
        <w:t>An employee</w:t>
      </w:r>
      <w:r>
        <w:rPr>
          <w:spacing w:val="-3"/>
        </w:rPr>
        <w:t xml:space="preserve"> </w:t>
      </w:r>
      <w:r>
        <w:t>may:</w:t>
      </w:r>
    </w:p>
    <w:p w14:paraId="7CFDCD7F" w14:textId="77777777" w:rsidR="0043547D" w:rsidRDefault="0043547D">
      <w:pPr>
        <w:pStyle w:val="BodyText"/>
        <w:spacing w:before="6"/>
        <w:rPr>
          <w:sz w:val="20"/>
        </w:rPr>
      </w:pPr>
    </w:p>
    <w:p w14:paraId="2FC1853D" w14:textId="77777777" w:rsidR="0043547D" w:rsidRDefault="001E1C4D">
      <w:pPr>
        <w:pStyle w:val="ListParagraph"/>
        <w:numPr>
          <w:ilvl w:val="2"/>
          <w:numId w:val="23"/>
        </w:numPr>
        <w:tabs>
          <w:tab w:val="left" w:pos="1851"/>
          <w:tab w:val="left" w:pos="1852"/>
        </w:tabs>
        <w:spacing w:before="1"/>
        <w:ind w:left="1851" w:hanging="700"/>
      </w:pPr>
      <w:r>
        <w:t>Request a review of the grade level of his or her</w:t>
      </w:r>
      <w:r>
        <w:rPr>
          <w:spacing w:val="-9"/>
        </w:rPr>
        <w:t xml:space="preserve"> </w:t>
      </w:r>
      <w:r>
        <w:t>position.</w:t>
      </w:r>
    </w:p>
    <w:p w14:paraId="2E2131A1" w14:textId="77777777" w:rsidR="0043547D" w:rsidRDefault="0043547D">
      <w:pPr>
        <w:pStyle w:val="BodyText"/>
        <w:spacing w:before="6"/>
        <w:rPr>
          <w:sz w:val="20"/>
        </w:rPr>
      </w:pPr>
    </w:p>
    <w:p w14:paraId="4A79B75E" w14:textId="77777777" w:rsidR="0043547D" w:rsidRDefault="001E1C4D">
      <w:pPr>
        <w:pStyle w:val="ListParagraph"/>
        <w:numPr>
          <w:ilvl w:val="2"/>
          <w:numId w:val="23"/>
        </w:numPr>
        <w:tabs>
          <w:tab w:val="left" w:pos="1851"/>
          <w:tab w:val="left" w:pos="1852"/>
        </w:tabs>
        <w:spacing w:line="276" w:lineRule="auto"/>
        <w:ind w:left="1851" w:right="698" w:hanging="699"/>
      </w:pPr>
      <w:r>
        <w:t xml:space="preserve">Where an employee requests a review of the grade level of his or her position the employer will undertake an assessment of the required duties against the grade descriptors within </w:t>
      </w:r>
      <w:r>
        <w:rPr>
          <w:b/>
        </w:rPr>
        <w:t xml:space="preserve">Schedule 2 </w:t>
      </w:r>
      <w:r>
        <w:t>and advise the employee of the</w:t>
      </w:r>
      <w:r>
        <w:rPr>
          <w:spacing w:val="-17"/>
        </w:rPr>
        <w:t xml:space="preserve"> </w:t>
      </w:r>
      <w:r>
        <w:t>outcome.</w:t>
      </w:r>
    </w:p>
    <w:p w14:paraId="3A7C6EBC" w14:textId="77777777" w:rsidR="0043547D" w:rsidRDefault="0043547D">
      <w:pPr>
        <w:pStyle w:val="BodyText"/>
        <w:spacing w:before="11"/>
        <w:rPr>
          <w:sz w:val="20"/>
        </w:rPr>
      </w:pPr>
    </w:p>
    <w:p w14:paraId="52B0F71D" w14:textId="77777777" w:rsidR="0043547D" w:rsidRDefault="001E1C4D">
      <w:pPr>
        <w:pStyle w:val="ListParagraph"/>
        <w:numPr>
          <w:ilvl w:val="2"/>
          <w:numId w:val="23"/>
        </w:numPr>
        <w:tabs>
          <w:tab w:val="left" w:pos="1851"/>
          <w:tab w:val="left" w:pos="1852"/>
        </w:tabs>
        <w:spacing w:line="276" w:lineRule="auto"/>
        <w:ind w:left="1851" w:right="464" w:hanging="699"/>
      </w:pPr>
      <w:r>
        <w:t xml:space="preserve">An employee who is </w:t>
      </w:r>
      <w:r>
        <w:rPr>
          <w:spacing w:val="-2"/>
        </w:rPr>
        <w:t xml:space="preserve">not </w:t>
      </w:r>
      <w:r>
        <w:t xml:space="preserve">satisfied with the outcome of his or her request for a review under this clause may have the matter dealt with in accordance with </w:t>
      </w:r>
      <w:r>
        <w:rPr>
          <w:b/>
        </w:rPr>
        <w:t xml:space="preserve">clause 11 </w:t>
      </w:r>
      <w:r>
        <w:t>(Resolution of Disputes and</w:t>
      </w:r>
      <w:r>
        <w:rPr>
          <w:spacing w:val="-4"/>
        </w:rPr>
        <w:t xml:space="preserve"> </w:t>
      </w:r>
      <w:r>
        <w:t>Grievances).</w:t>
      </w:r>
    </w:p>
    <w:p w14:paraId="6A05050D" w14:textId="77777777" w:rsidR="0043547D" w:rsidRDefault="0043547D">
      <w:pPr>
        <w:pStyle w:val="BodyText"/>
        <w:rPr>
          <w:sz w:val="24"/>
        </w:rPr>
      </w:pPr>
    </w:p>
    <w:p w14:paraId="5D9FA4AE" w14:textId="77777777" w:rsidR="0043547D" w:rsidRDefault="001E1C4D">
      <w:pPr>
        <w:pStyle w:val="Heading2"/>
        <w:numPr>
          <w:ilvl w:val="0"/>
          <w:numId w:val="37"/>
        </w:numPr>
        <w:tabs>
          <w:tab w:val="left" w:pos="1151"/>
          <w:tab w:val="left" w:pos="1152"/>
        </w:tabs>
        <w:spacing w:before="203"/>
        <w:ind w:left="1151"/>
      </w:pPr>
      <w:r>
        <w:t>SALARIES</w:t>
      </w:r>
    </w:p>
    <w:p w14:paraId="507D82B3" w14:textId="77777777" w:rsidR="0043547D" w:rsidRDefault="0043547D">
      <w:pPr>
        <w:pStyle w:val="BodyText"/>
        <w:spacing w:before="1"/>
        <w:rPr>
          <w:b/>
          <w:sz w:val="24"/>
        </w:rPr>
      </w:pPr>
    </w:p>
    <w:p w14:paraId="7A0BDE8C" w14:textId="77777777" w:rsidR="0043547D" w:rsidRDefault="001E1C4D">
      <w:pPr>
        <w:pStyle w:val="ListParagraph"/>
        <w:numPr>
          <w:ilvl w:val="1"/>
          <w:numId w:val="22"/>
        </w:numPr>
        <w:tabs>
          <w:tab w:val="left" w:pos="1140"/>
          <w:tab w:val="left" w:pos="1141"/>
        </w:tabs>
        <w:spacing w:line="280" w:lineRule="auto"/>
        <w:ind w:right="1137"/>
        <w:rPr>
          <w:b/>
        </w:rPr>
      </w:pPr>
      <w:r>
        <w:t xml:space="preserve">An employee, other than a casual employee, will be paid the salary applicable to the classification level of his or her position, as specified in </w:t>
      </w:r>
      <w:r>
        <w:rPr>
          <w:b/>
        </w:rPr>
        <w:t>Schedule</w:t>
      </w:r>
      <w:r>
        <w:rPr>
          <w:b/>
          <w:spacing w:val="-13"/>
        </w:rPr>
        <w:t xml:space="preserve"> </w:t>
      </w:r>
      <w:r>
        <w:rPr>
          <w:b/>
        </w:rPr>
        <w:t>1.</w:t>
      </w:r>
    </w:p>
    <w:p w14:paraId="346592AD" w14:textId="77777777" w:rsidR="0043547D" w:rsidRDefault="001E1C4D">
      <w:pPr>
        <w:pStyle w:val="ListParagraph"/>
        <w:numPr>
          <w:ilvl w:val="1"/>
          <w:numId w:val="22"/>
        </w:numPr>
        <w:tabs>
          <w:tab w:val="left" w:pos="1140"/>
          <w:tab w:val="left" w:pos="1141"/>
        </w:tabs>
        <w:spacing w:before="190" w:line="278" w:lineRule="auto"/>
        <w:ind w:right="810"/>
      </w:pPr>
      <w:r>
        <w:t xml:space="preserve">Notwithstanding </w:t>
      </w:r>
      <w:r>
        <w:rPr>
          <w:b/>
        </w:rPr>
        <w:t>subclause 20.1</w:t>
      </w:r>
      <w:r>
        <w:t xml:space="preserve">, where employment occurs in accordance with </w:t>
      </w:r>
      <w:r>
        <w:rPr>
          <w:b/>
        </w:rPr>
        <w:t xml:space="preserve">clause 13.1(c) </w:t>
      </w:r>
      <w:r>
        <w:t xml:space="preserve">the annual salary applicable under </w:t>
      </w:r>
      <w:r>
        <w:rPr>
          <w:b/>
        </w:rPr>
        <w:t xml:space="preserve">Schedule 1 </w:t>
      </w:r>
      <w:r>
        <w:t>is proportioned relative to the amount of additional paid leave applying to the employment</w:t>
      </w:r>
      <w:r>
        <w:rPr>
          <w:spacing w:val="-18"/>
        </w:rPr>
        <w:t xml:space="preserve"> </w:t>
      </w:r>
      <w:r>
        <w:t>arrangement.</w:t>
      </w:r>
    </w:p>
    <w:p w14:paraId="37B8CD64" w14:textId="77777777" w:rsidR="0043547D" w:rsidRDefault="001E1C4D">
      <w:pPr>
        <w:pStyle w:val="ListParagraph"/>
        <w:numPr>
          <w:ilvl w:val="1"/>
          <w:numId w:val="22"/>
        </w:numPr>
        <w:tabs>
          <w:tab w:val="left" w:pos="1140"/>
          <w:tab w:val="left" w:pos="1141"/>
        </w:tabs>
        <w:spacing w:before="193" w:line="276" w:lineRule="auto"/>
        <w:ind w:right="601"/>
      </w:pPr>
      <w:r>
        <w:t xml:space="preserve">A person employed on a casual basis will be paid an hourly rate derived from the full-time salary applying to the minimum salary sub-division of the grade level at which he or she is employed, plus a </w:t>
      </w:r>
      <w:r>
        <w:rPr>
          <w:spacing w:val="-2"/>
        </w:rPr>
        <w:t xml:space="preserve">25% </w:t>
      </w:r>
      <w:r>
        <w:t xml:space="preserve">loading. The 25% loading </w:t>
      </w:r>
      <w:r>
        <w:rPr>
          <w:spacing w:val="-3"/>
        </w:rPr>
        <w:t xml:space="preserve">is </w:t>
      </w:r>
      <w:r>
        <w:t>paid in lieu of any paid leave entitlements (other than long service leave) and public holidays. Except as expressly provided for, all other provisions of this Agreement apply to casual</w:t>
      </w:r>
      <w:r>
        <w:rPr>
          <w:spacing w:val="-16"/>
        </w:rPr>
        <w:t xml:space="preserve"> </w:t>
      </w:r>
      <w:r>
        <w:t>employees.</w:t>
      </w:r>
    </w:p>
    <w:p w14:paraId="47AC474D" w14:textId="77777777" w:rsidR="0043547D" w:rsidRDefault="0043547D">
      <w:pPr>
        <w:pStyle w:val="BodyText"/>
        <w:rPr>
          <w:sz w:val="21"/>
        </w:rPr>
      </w:pPr>
    </w:p>
    <w:p w14:paraId="373823DF" w14:textId="77777777" w:rsidR="0043547D" w:rsidRDefault="001E1C4D">
      <w:pPr>
        <w:pStyle w:val="ListParagraph"/>
        <w:numPr>
          <w:ilvl w:val="1"/>
          <w:numId w:val="22"/>
        </w:numPr>
        <w:tabs>
          <w:tab w:val="left" w:pos="1140"/>
          <w:tab w:val="left" w:pos="1141"/>
        </w:tabs>
        <w:spacing w:before="1" w:line="276" w:lineRule="auto"/>
        <w:ind w:right="1176"/>
      </w:pPr>
      <w:r>
        <w:t>Appointment will be at the base of the grade level unless otherwise approved by the employer.</w:t>
      </w:r>
    </w:p>
    <w:p w14:paraId="7FC5061D" w14:textId="77777777" w:rsidR="0043547D" w:rsidRDefault="0043547D">
      <w:pPr>
        <w:spacing w:line="276" w:lineRule="auto"/>
        <w:sectPr w:rsidR="0043547D">
          <w:pgSz w:w="11910" w:h="16840"/>
          <w:pgMar w:top="1320" w:right="740" w:bottom="1220" w:left="700" w:header="0" w:footer="960" w:gutter="0"/>
          <w:cols w:space="720"/>
        </w:sectPr>
      </w:pPr>
    </w:p>
    <w:p w14:paraId="44887A26" w14:textId="77777777" w:rsidR="0043547D" w:rsidRDefault="001E1C4D">
      <w:pPr>
        <w:pStyle w:val="Heading2"/>
        <w:numPr>
          <w:ilvl w:val="0"/>
          <w:numId w:val="37"/>
        </w:numPr>
        <w:tabs>
          <w:tab w:val="left" w:pos="1151"/>
          <w:tab w:val="left" w:pos="1152"/>
        </w:tabs>
        <w:spacing w:before="80"/>
        <w:ind w:left="1151"/>
      </w:pPr>
      <w:r>
        <w:lastRenderedPageBreak/>
        <w:t>SALARY</w:t>
      </w:r>
      <w:r>
        <w:rPr>
          <w:spacing w:val="-4"/>
        </w:rPr>
        <w:t xml:space="preserve"> </w:t>
      </w:r>
      <w:r>
        <w:t>PROGRESSION</w:t>
      </w:r>
    </w:p>
    <w:p w14:paraId="42C2E822" w14:textId="77777777" w:rsidR="0043547D" w:rsidRDefault="0043547D">
      <w:pPr>
        <w:pStyle w:val="BodyText"/>
        <w:spacing w:before="3"/>
        <w:rPr>
          <w:b/>
          <w:sz w:val="24"/>
        </w:rPr>
      </w:pPr>
    </w:p>
    <w:p w14:paraId="4A504282" w14:textId="77777777" w:rsidR="0043547D" w:rsidRDefault="001E1C4D">
      <w:pPr>
        <w:pStyle w:val="ListParagraph"/>
        <w:numPr>
          <w:ilvl w:val="1"/>
          <w:numId w:val="21"/>
        </w:numPr>
        <w:tabs>
          <w:tab w:val="left" w:pos="1140"/>
          <w:tab w:val="left" w:pos="1141"/>
        </w:tabs>
        <w:spacing w:before="1"/>
        <w:ind w:hanging="709"/>
      </w:pPr>
      <w:r>
        <w:t xml:space="preserve">Within each grade level there are salary points as detailed in </w:t>
      </w:r>
      <w:r>
        <w:rPr>
          <w:b/>
        </w:rPr>
        <w:t>Schedule</w:t>
      </w:r>
      <w:r>
        <w:rPr>
          <w:b/>
          <w:spacing w:val="-9"/>
        </w:rPr>
        <w:t xml:space="preserve"> </w:t>
      </w:r>
      <w:r>
        <w:rPr>
          <w:b/>
        </w:rPr>
        <w:t>1</w:t>
      </w:r>
      <w:r>
        <w:t>.</w:t>
      </w:r>
    </w:p>
    <w:p w14:paraId="04144D1F" w14:textId="77777777" w:rsidR="0043547D" w:rsidRDefault="0043547D">
      <w:pPr>
        <w:pStyle w:val="BodyText"/>
        <w:spacing w:before="6"/>
        <w:rPr>
          <w:sz w:val="20"/>
        </w:rPr>
      </w:pPr>
    </w:p>
    <w:p w14:paraId="19DF5436" w14:textId="77777777" w:rsidR="0043547D" w:rsidRDefault="001E1C4D">
      <w:pPr>
        <w:pStyle w:val="ListParagraph"/>
        <w:numPr>
          <w:ilvl w:val="1"/>
          <w:numId w:val="21"/>
        </w:numPr>
        <w:tabs>
          <w:tab w:val="left" w:pos="1140"/>
          <w:tab w:val="left" w:pos="1141"/>
        </w:tabs>
        <w:spacing w:line="276" w:lineRule="auto"/>
        <w:ind w:right="442"/>
      </w:pPr>
      <w:r>
        <w:t>Salary points are not points of defined work value. Progression within a grade will not be automatic, consistent with wage fixing principles. Progression to a higher salary point within a grade will occur where an</w:t>
      </w:r>
      <w:r>
        <w:rPr>
          <w:spacing w:val="-5"/>
        </w:rPr>
        <w:t xml:space="preserve"> </w:t>
      </w:r>
      <w:r>
        <w:t>employee:</w:t>
      </w:r>
    </w:p>
    <w:p w14:paraId="27AE6D11" w14:textId="77777777" w:rsidR="0043547D" w:rsidRDefault="001E1C4D">
      <w:pPr>
        <w:pStyle w:val="ListParagraph"/>
        <w:numPr>
          <w:ilvl w:val="2"/>
          <w:numId w:val="21"/>
        </w:numPr>
        <w:tabs>
          <w:tab w:val="left" w:pos="1850"/>
          <w:tab w:val="left" w:pos="1851"/>
        </w:tabs>
        <w:spacing w:before="200" w:line="278" w:lineRule="auto"/>
        <w:ind w:right="663" w:hanging="699"/>
      </w:pPr>
      <w:r>
        <w:t xml:space="preserve">has participated in the performance and development process in </w:t>
      </w:r>
      <w:r>
        <w:rPr>
          <w:b/>
        </w:rPr>
        <w:t>subclause 21.4</w:t>
      </w:r>
      <w:r>
        <w:t>; and</w:t>
      </w:r>
    </w:p>
    <w:p w14:paraId="699AE9A8" w14:textId="77777777" w:rsidR="0043547D" w:rsidRDefault="001E1C4D">
      <w:pPr>
        <w:pStyle w:val="ListParagraph"/>
        <w:numPr>
          <w:ilvl w:val="2"/>
          <w:numId w:val="21"/>
        </w:numPr>
        <w:tabs>
          <w:tab w:val="left" w:pos="1851"/>
          <w:tab w:val="left" w:pos="1852"/>
        </w:tabs>
        <w:spacing w:before="193" w:line="280" w:lineRule="auto"/>
        <w:ind w:right="735" w:hanging="699"/>
      </w:pPr>
      <w:r>
        <w:t>is assessed at his or her annual performance review as “meeting the progression criteria”.</w:t>
      </w:r>
    </w:p>
    <w:p w14:paraId="7702D2FB" w14:textId="77777777" w:rsidR="0043547D" w:rsidRDefault="001E1C4D">
      <w:pPr>
        <w:pStyle w:val="Heading2"/>
        <w:numPr>
          <w:ilvl w:val="1"/>
          <w:numId w:val="21"/>
        </w:numPr>
        <w:tabs>
          <w:tab w:val="left" w:pos="1152"/>
          <w:tab w:val="left" w:pos="1153"/>
        </w:tabs>
        <w:spacing w:before="193"/>
        <w:ind w:left="1152" w:hanging="721"/>
      </w:pPr>
      <w:r>
        <w:t>Top of Grade</w:t>
      </w:r>
      <w:r>
        <w:rPr>
          <w:spacing w:val="-3"/>
        </w:rPr>
        <w:t xml:space="preserve"> </w:t>
      </w:r>
      <w:r>
        <w:t>payment</w:t>
      </w:r>
    </w:p>
    <w:p w14:paraId="4264D82D" w14:textId="77777777" w:rsidR="0043547D" w:rsidRDefault="0043547D">
      <w:pPr>
        <w:pStyle w:val="BodyText"/>
        <w:spacing w:before="7"/>
        <w:rPr>
          <w:b/>
          <w:sz w:val="20"/>
        </w:rPr>
      </w:pPr>
    </w:p>
    <w:p w14:paraId="31C60CE4" w14:textId="77777777" w:rsidR="0043547D" w:rsidRDefault="001E1C4D">
      <w:pPr>
        <w:pStyle w:val="ListParagraph"/>
        <w:numPr>
          <w:ilvl w:val="2"/>
          <w:numId w:val="21"/>
        </w:numPr>
        <w:tabs>
          <w:tab w:val="left" w:pos="1851"/>
          <w:tab w:val="left" w:pos="1852"/>
        </w:tabs>
        <w:spacing w:line="242" w:lineRule="auto"/>
        <w:ind w:right="403" w:hanging="711"/>
      </w:pPr>
      <w:r>
        <w:t>An employee at the top of their Grade will receive a top of Grade payment where the employee is assessed at their annual performance review as meeting the “progression criteria” outlined in the employee’s performance</w:t>
      </w:r>
      <w:r>
        <w:rPr>
          <w:spacing w:val="-3"/>
        </w:rPr>
        <w:t xml:space="preserve"> </w:t>
      </w:r>
      <w:r>
        <w:t>plan.</w:t>
      </w:r>
    </w:p>
    <w:p w14:paraId="15E958CD" w14:textId="77777777" w:rsidR="0043547D" w:rsidRDefault="001E1C4D">
      <w:pPr>
        <w:pStyle w:val="ListParagraph"/>
        <w:numPr>
          <w:ilvl w:val="2"/>
          <w:numId w:val="21"/>
        </w:numPr>
        <w:tabs>
          <w:tab w:val="left" w:pos="1850"/>
          <w:tab w:val="left" w:pos="1851"/>
        </w:tabs>
        <w:spacing w:before="191" w:line="244" w:lineRule="auto"/>
        <w:ind w:right="513" w:hanging="711"/>
      </w:pPr>
      <w:r>
        <w:t xml:space="preserve">The top of Grade payment will be equal to one </w:t>
      </w:r>
      <w:r>
        <w:rPr>
          <w:spacing w:val="-2"/>
        </w:rPr>
        <w:t xml:space="preserve">per </w:t>
      </w:r>
      <w:r>
        <w:t>cent of the employee’s salary as at 30 June of the relevant performance</w:t>
      </w:r>
      <w:r>
        <w:rPr>
          <w:spacing w:val="-2"/>
        </w:rPr>
        <w:t xml:space="preserve"> </w:t>
      </w:r>
      <w:r>
        <w:t>cycle.</w:t>
      </w:r>
    </w:p>
    <w:p w14:paraId="34007F60" w14:textId="77777777" w:rsidR="0043547D" w:rsidRDefault="001E1C4D">
      <w:pPr>
        <w:pStyle w:val="Heading2"/>
        <w:numPr>
          <w:ilvl w:val="1"/>
          <w:numId w:val="21"/>
        </w:numPr>
        <w:tabs>
          <w:tab w:val="left" w:pos="1151"/>
          <w:tab w:val="left" w:pos="1152"/>
        </w:tabs>
        <w:spacing w:before="192"/>
        <w:ind w:left="1151" w:hanging="720"/>
      </w:pPr>
      <w:r>
        <w:t>Progression cycle and</w:t>
      </w:r>
      <w:r>
        <w:rPr>
          <w:spacing w:val="-7"/>
        </w:rPr>
        <w:t xml:space="preserve"> </w:t>
      </w:r>
      <w:r>
        <w:t>review</w:t>
      </w:r>
    </w:p>
    <w:p w14:paraId="1223439E" w14:textId="77777777" w:rsidR="0043547D" w:rsidRDefault="0043547D">
      <w:pPr>
        <w:pStyle w:val="BodyText"/>
        <w:spacing w:before="9"/>
        <w:rPr>
          <w:b/>
          <w:sz w:val="20"/>
        </w:rPr>
      </w:pPr>
    </w:p>
    <w:p w14:paraId="6DE5D1A6" w14:textId="77777777" w:rsidR="0043547D" w:rsidRDefault="001E1C4D">
      <w:pPr>
        <w:pStyle w:val="ListParagraph"/>
        <w:numPr>
          <w:ilvl w:val="2"/>
          <w:numId w:val="21"/>
        </w:numPr>
        <w:tabs>
          <w:tab w:val="left" w:pos="1851"/>
          <w:tab w:val="left" w:pos="1852"/>
        </w:tabs>
        <w:ind w:hanging="712"/>
      </w:pPr>
      <w:r>
        <w:t>The progression cycle is 12 months (1 July to 30</w:t>
      </w:r>
      <w:r>
        <w:rPr>
          <w:spacing w:val="-8"/>
        </w:rPr>
        <w:t xml:space="preserve"> </w:t>
      </w:r>
      <w:r>
        <w:t>June).</w:t>
      </w:r>
    </w:p>
    <w:p w14:paraId="24A8B190" w14:textId="77777777" w:rsidR="0043547D" w:rsidRDefault="0043547D">
      <w:pPr>
        <w:pStyle w:val="BodyText"/>
        <w:spacing w:before="6"/>
        <w:rPr>
          <w:sz w:val="20"/>
        </w:rPr>
      </w:pPr>
    </w:p>
    <w:p w14:paraId="76B09649" w14:textId="77777777" w:rsidR="0043547D" w:rsidRDefault="001E1C4D">
      <w:pPr>
        <w:pStyle w:val="ListParagraph"/>
        <w:numPr>
          <w:ilvl w:val="2"/>
          <w:numId w:val="21"/>
        </w:numPr>
        <w:tabs>
          <w:tab w:val="left" w:pos="1851"/>
          <w:tab w:val="left" w:pos="1852"/>
        </w:tabs>
        <w:spacing w:line="276" w:lineRule="auto"/>
        <w:ind w:right="639" w:hanging="711"/>
      </w:pPr>
      <w:r>
        <w:t>The “progression criteria” are to be agreed with each employee at the start of the progression cycle or upon the employee’s commencement in a role. The “progression criteria” may be adjusted by agreement during the progression</w:t>
      </w:r>
      <w:r>
        <w:rPr>
          <w:spacing w:val="-23"/>
        </w:rPr>
        <w:t xml:space="preserve"> </w:t>
      </w:r>
      <w:r>
        <w:t>cycle.</w:t>
      </w:r>
    </w:p>
    <w:p w14:paraId="6F825877" w14:textId="77777777" w:rsidR="0043547D" w:rsidRDefault="001E1C4D">
      <w:pPr>
        <w:pStyle w:val="ListParagraph"/>
        <w:numPr>
          <w:ilvl w:val="2"/>
          <w:numId w:val="21"/>
        </w:numPr>
        <w:tabs>
          <w:tab w:val="left" w:pos="1851"/>
          <w:tab w:val="left" w:pos="1852"/>
        </w:tabs>
        <w:spacing w:before="201" w:line="276" w:lineRule="auto"/>
        <w:ind w:right="721" w:hanging="711"/>
      </w:pPr>
      <w:r>
        <w:t xml:space="preserve">The progression criteria for an individual employee are to be developed using the performance standards appropriate for the applicable grade as outlined in </w:t>
      </w:r>
      <w:r>
        <w:rPr>
          <w:b/>
        </w:rPr>
        <w:t xml:space="preserve">subclause 21.5 </w:t>
      </w:r>
      <w:r>
        <w:t>(Performance</w:t>
      </w:r>
      <w:r>
        <w:rPr>
          <w:spacing w:val="-1"/>
        </w:rPr>
        <w:t xml:space="preserve"> </w:t>
      </w:r>
      <w:r>
        <w:t>Standards).</w:t>
      </w:r>
    </w:p>
    <w:p w14:paraId="7688C76F" w14:textId="77777777" w:rsidR="0043547D" w:rsidRDefault="001E1C4D">
      <w:pPr>
        <w:pStyle w:val="ListParagraph"/>
        <w:numPr>
          <w:ilvl w:val="2"/>
          <w:numId w:val="21"/>
        </w:numPr>
        <w:tabs>
          <w:tab w:val="left" w:pos="1851"/>
          <w:tab w:val="left" w:pos="1852"/>
        </w:tabs>
        <w:spacing w:before="197" w:line="280" w:lineRule="auto"/>
        <w:ind w:right="822" w:hanging="711"/>
      </w:pPr>
      <w:r>
        <w:t>All employees can expect informal and formal feedback about their performance throughout the progression cycle with their supervisor or</w:t>
      </w:r>
      <w:r>
        <w:rPr>
          <w:spacing w:val="-7"/>
        </w:rPr>
        <w:t xml:space="preserve"> </w:t>
      </w:r>
      <w:r>
        <w:t>manager.</w:t>
      </w:r>
    </w:p>
    <w:p w14:paraId="7857F76A" w14:textId="77777777" w:rsidR="0043547D" w:rsidRDefault="001E1C4D">
      <w:pPr>
        <w:pStyle w:val="ListParagraph"/>
        <w:numPr>
          <w:ilvl w:val="2"/>
          <w:numId w:val="21"/>
        </w:numPr>
        <w:tabs>
          <w:tab w:val="left" w:pos="1851"/>
          <w:tab w:val="left" w:pos="1852"/>
        </w:tabs>
        <w:spacing w:before="191" w:line="278" w:lineRule="auto"/>
        <w:ind w:right="1433" w:hanging="711"/>
      </w:pPr>
      <w:r>
        <w:t>A performance review is undertaken at the end of each progression cycle. Performance against the progression criteria is assessed at that</w:t>
      </w:r>
      <w:r>
        <w:rPr>
          <w:spacing w:val="-11"/>
        </w:rPr>
        <w:t xml:space="preserve"> </w:t>
      </w:r>
      <w:r>
        <w:t>time.</w:t>
      </w:r>
    </w:p>
    <w:p w14:paraId="61BB94B8" w14:textId="77777777" w:rsidR="0043547D" w:rsidRDefault="001E1C4D">
      <w:pPr>
        <w:pStyle w:val="ListParagraph"/>
        <w:numPr>
          <w:ilvl w:val="2"/>
          <w:numId w:val="21"/>
        </w:numPr>
        <w:tabs>
          <w:tab w:val="left" w:pos="1851"/>
          <w:tab w:val="left" w:pos="1852"/>
        </w:tabs>
        <w:spacing w:before="195" w:line="276" w:lineRule="auto"/>
        <w:ind w:right="572" w:hanging="711"/>
      </w:pPr>
      <w:r>
        <w:t>An employee will be eligible to access progression or top of grade payment where they have been in their role for 3 months or more, except where an employee is on probation and has been in their role for less than 6 months at the time the performance review is</w:t>
      </w:r>
      <w:r>
        <w:rPr>
          <w:spacing w:val="-2"/>
        </w:rPr>
        <w:t xml:space="preserve"> </w:t>
      </w:r>
      <w:r>
        <w:t>undertaken.</w:t>
      </w:r>
    </w:p>
    <w:p w14:paraId="74453061" w14:textId="77777777" w:rsidR="0043547D" w:rsidRDefault="001E1C4D">
      <w:pPr>
        <w:pStyle w:val="ListParagraph"/>
        <w:numPr>
          <w:ilvl w:val="2"/>
          <w:numId w:val="21"/>
        </w:numPr>
        <w:tabs>
          <w:tab w:val="left" w:pos="1851"/>
          <w:tab w:val="left" w:pos="1852"/>
        </w:tabs>
        <w:spacing w:before="200" w:line="278" w:lineRule="auto"/>
        <w:ind w:right="591" w:hanging="711"/>
      </w:pPr>
      <w:r>
        <w:t>Where an employee has been acting in a higher position for a period of twelve months, the employee will be eligible for consideration for progression payment for continued performance of the higher duties activities beyond 12</w:t>
      </w:r>
      <w:r>
        <w:rPr>
          <w:spacing w:val="-11"/>
        </w:rPr>
        <w:t xml:space="preserve"> </w:t>
      </w:r>
      <w:r>
        <w:t>months.</w:t>
      </w:r>
    </w:p>
    <w:p w14:paraId="1D5DFBC4" w14:textId="77777777" w:rsidR="0043547D" w:rsidRDefault="001E1C4D">
      <w:pPr>
        <w:pStyle w:val="ListParagraph"/>
        <w:numPr>
          <w:ilvl w:val="2"/>
          <w:numId w:val="21"/>
        </w:numPr>
        <w:tabs>
          <w:tab w:val="left" w:pos="1851"/>
          <w:tab w:val="left" w:pos="1852"/>
        </w:tabs>
        <w:spacing w:before="192" w:line="276" w:lineRule="auto"/>
        <w:ind w:right="429" w:hanging="711"/>
      </w:pPr>
      <w:r>
        <w:t>In the event an eligible employee, acting in a higher position, is progressed to the next progression step/amount in that higher position, on returning to their substantive position they will be deemed to have progressed to the next progression step/amount within their substantive Grade (if</w:t>
      </w:r>
      <w:r>
        <w:rPr>
          <w:spacing w:val="-11"/>
        </w:rPr>
        <w:t xml:space="preserve"> </w:t>
      </w:r>
      <w:r>
        <w:t>applicable).</w:t>
      </w:r>
    </w:p>
    <w:p w14:paraId="399051DD" w14:textId="77777777" w:rsidR="0043547D" w:rsidRDefault="0043547D">
      <w:pPr>
        <w:spacing w:line="276" w:lineRule="auto"/>
        <w:sectPr w:rsidR="0043547D">
          <w:pgSz w:w="11910" w:h="16840"/>
          <w:pgMar w:top="1320" w:right="740" w:bottom="1220" w:left="700" w:header="0" w:footer="960" w:gutter="0"/>
          <w:cols w:space="720"/>
        </w:sectPr>
      </w:pPr>
    </w:p>
    <w:p w14:paraId="70A165F2" w14:textId="77777777" w:rsidR="0043547D" w:rsidRDefault="001E1C4D">
      <w:pPr>
        <w:pStyle w:val="Heading2"/>
        <w:numPr>
          <w:ilvl w:val="1"/>
          <w:numId w:val="21"/>
        </w:numPr>
        <w:tabs>
          <w:tab w:val="left" w:pos="1151"/>
          <w:tab w:val="left" w:pos="1152"/>
        </w:tabs>
        <w:spacing w:before="82"/>
        <w:ind w:left="1151" w:hanging="720"/>
      </w:pPr>
      <w:r>
        <w:lastRenderedPageBreak/>
        <w:t>Performance</w:t>
      </w:r>
      <w:r>
        <w:rPr>
          <w:spacing w:val="-1"/>
        </w:rPr>
        <w:t xml:space="preserve"> </w:t>
      </w:r>
      <w:r>
        <w:t>standards</w:t>
      </w:r>
    </w:p>
    <w:p w14:paraId="7AD0ECDF" w14:textId="77777777" w:rsidR="0043547D" w:rsidRDefault="0043547D">
      <w:pPr>
        <w:pStyle w:val="BodyText"/>
        <w:spacing w:before="4"/>
        <w:rPr>
          <w:b/>
          <w:sz w:val="20"/>
        </w:rPr>
      </w:pPr>
    </w:p>
    <w:p w14:paraId="3C1C1FDF" w14:textId="77777777" w:rsidR="0043547D" w:rsidRDefault="001E1C4D">
      <w:pPr>
        <w:pStyle w:val="ListParagraph"/>
        <w:numPr>
          <w:ilvl w:val="2"/>
          <w:numId w:val="21"/>
        </w:numPr>
        <w:tabs>
          <w:tab w:val="left" w:pos="1851"/>
          <w:tab w:val="left" w:pos="1852"/>
        </w:tabs>
        <w:spacing w:line="280" w:lineRule="auto"/>
        <w:ind w:right="1150" w:hanging="699"/>
      </w:pPr>
      <w:r>
        <w:t>The performance standards detailed below must be weighted and combined, appropriate to the role, to make up an individual’s “progression</w:t>
      </w:r>
      <w:r>
        <w:rPr>
          <w:spacing w:val="-17"/>
        </w:rPr>
        <w:t xml:space="preserve"> </w:t>
      </w:r>
      <w:r>
        <w:t>criteria”.</w:t>
      </w:r>
    </w:p>
    <w:p w14:paraId="1DFF8767" w14:textId="77777777" w:rsidR="0043547D" w:rsidRDefault="001E1C4D">
      <w:pPr>
        <w:pStyle w:val="ListParagraph"/>
        <w:numPr>
          <w:ilvl w:val="2"/>
          <w:numId w:val="21"/>
        </w:numPr>
        <w:tabs>
          <w:tab w:val="left" w:pos="1851"/>
          <w:tab w:val="left" w:pos="1852"/>
        </w:tabs>
        <w:spacing w:before="191" w:line="278" w:lineRule="auto"/>
        <w:ind w:right="402" w:hanging="699"/>
      </w:pPr>
      <w:r>
        <w:t>Where “skills acquired” is a performance standard, management should facilitate the individual’s ability to undertake appropriate learning and</w:t>
      </w:r>
      <w:r>
        <w:rPr>
          <w:spacing w:val="-3"/>
        </w:rPr>
        <w:t xml:space="preserve"> </w:t>
      </w:r>
      <w:r>
        <w:t>development.</w:t>
      </w:r>
    </w:p>
    <w:p w14:paraId="6EFA48A4" w14:textId="77777777" w:rsidR="0043547D" w:rsidRDefault="001E1C4D">
      <w:pPr>
        <w:pStyle w:val="ListParagraph"/>
        <w:numPr>
          <w:ilvl w:val="2"/>
          <w:numId w:val="21"/>
        </w:numPr>
        <w:tabs>
          <w:tab w:val="left" w:pos="1851"/>
          <w:tab w:val="left" w:pos="1852"/>
        </w:tabs>
        <w:spacing w:before="195" w:line="278" w:lineRule="auto"/>
        <w:ind w:right="1249" w:hanging="699"/>
      </w:pPr>
      <w:r>
        <w:t>No disadvantage will accrue to employees where learning and development opportunities are not</w:t>
      </w:r>
      <w:r>
        <w:rPr>
          <w:spacing w:val="-4"/>
        </w:rPr>
        <w:t xml:space="preserve"> </w:t>
      </w:r>
      <w:r>
        <w:t>available.</w:t>
      </w:r>
    </w:p>
    <w:p w14:paraId="12C1ADB2" w14:textId="77777777" w:rsidR="0043547D" w:rsidRDefault="001E1C4D">
      <w:pPr>
        <w:pStyle w:val="ListParagraph"/>
        <w:numPr>
          <w:ilvl w:val="2"/>
          <w:numId w:val="21"/>
        </w:numPr>
        <w:tabs>
          <w:tab w:val="left" w:pos="1872"/>
          <w:tab w:val="left" w:pos="1873"/>
        </w:tabs>
        <w:spacing w:before="198"/>
        <w:ind w:left="1872" w:hanging="721"/>
      </w:pPr>
      <w:r>
        <w:t>Performance standards for Nurse Grades 3B, 4A and</w:t>
      </w:r>
      <w:r>
        <w:rPr>
          <w:spacing w:val="-9"/>
        </w:rPr>
        <w:t xml:space="preserve"> </w:t>
      </w:r>
      <w:r>
        <w:t>4B:</w:t>
      </w:r>
    </w:p>
    <w:p w14:paraId="2B3151B8" w14:textId="77777777" w:rsidR="0043547D" w:rsidRDefault="0043547D">
      <w:pPr>
        <w:pStyle w:val="BodyText"/>
        <w:spacing w:before="7"/>
        <w:rPr>
          <w:sz w:val="20"/>
        </w:rPr>
      </w:pPr>
    </w:p>
    <w:p w14:paraId="1E18C155" w14:textId="77777777" w:rsidR="0043547D" w:rsidRDefault="001E1C4D">
      <w:pPr>
        <w:pStyle w:val="ListParagraph"/>
        <w:numPr>
          <w:ilvl w:val="3"/>
          <w:numId w:val="21"/>
        </w:numPr>
        <w:tabs>
          <w:tab w:val="left" w:pos="2592"/>
          <w:tab w:val="left" w:pos="2593"/>
        </w:tabs>
        <w:ind w:hanging="721"/>
      </w:pPr>
      <w:r>
        <w:t>learning and development;</w:t>
      </w:r>
    </w:p>
    <w:p w14:paraId="36BDAA47" w14:textId="77777777" w:rsidR="0043547D" w:rsidRDefault="0043547D">
      <w:pPr>
        <w:pStyle w:val="BodyText"/>
        <w:spacing w:before="9"/>
        <w:rPr>
          <w:sz w:val="20"/>
        </w:rPr>
      </w:pPr>
    </w:p>
    <w:p w14:paraId="253A3BD0" w14:textId="77777777" w:rsidR="0043547D" w:rsidRDefault="001E1C4D">
      <w:pPr>
        <w:pStyle w:val="ListParagraph"/>
        <w:numPr>
          <w:ilvl w:val="3"/>
          <w:numId w:val="21"/>
        </w:numPr>
        <w:tabs>
          <w:tab w:val="left" w:pos="2592"/>
          <w:tab w:val="left" w:pos="2593"/>
        </w:tabs>
        <w:ind w:hanging="721"/>
      </w:pPr>
      <w:r>
        <w:t>professionalism;</w:t>
      </w:r>
    </w:p>
    <w:p w14:paraId="4615621E" w14:textId="77777777" w:rsidR="0043547D" w:rsidRDefault="0043547D">
      <w:pPr>
        <w:pStyle w:val="BodyText"/>
        <w:spacing w:before="6"/>
        <w:rPr>
          <w:sz w:val="20"/>
        </w:rPr>
      </w:pPr>
    </w:p>
    <w:p w14:paraId="3D6204A5" w14:textId="77777777" w:rsidR="0043547D" w:rsidRDefault="001E1C4D">
      <w:pPr>
        <w:pStyle w:val="ListParagraph"/>
        <w:numPr>
          <w:ilvl w:val="3"/>
          <w:numId w:val="21"/>
        </w:numPr>
        <w:tabs>
          <w:tab w:val="left" w:pos="2592"/>
          <w:tab w:val="left" w:pos="2593"/>
        </w:tabs>
        <w:spacing w:before="1"/>
        <w:ind w:hanging="721"/>
      </w:pPr>
      <w:r>
        <w:t>achieving the performance target;</w:t>
      </w:r>
      <w:r>
        <w:rPr>
          <w:spacing w:val="-1"/>
        </w:rPr>
        <w:t xml:space="preserve"> </w:t>
      </w:r>
      <w:r>
        <w:t>and</w:t>
      </w:r>
    </w:p>
    <w:p w14:paraId="74590F6C" w14:textId="77777777" w:rsidR="0043547D" w:rsidRDefault="0043547D">
      <w:pPr>
        <w:pStyle w:val="BodyText"/>
        <w:spacing w:before="8"/>
        <w:rPr>
          <w:sz w:val="20"/>
        </w:rPr>
      </w:pPr>
    </w:p>
    <w:p w14:paraId="17B18824" w14:textId="77777777" w:rsidR="0043547D" w:rsidRDefault="001E1C4D">
      <w:pPr>
        <w:pStyle w:val="ListParagraph"/>
        <w:numPr>
          <w:ilvl w:val="3"/>
          <w:numId w:val="21"/>
        </w:numPr>
        <w:tabs>
          <w:tab w:val="left" w:pos="2592"/>
          <w:tab w:val="left" w:pos="2593"/>
        </w:tabs>
        <w:spacing w:before="1"/>
        <w:ind w:hanging="721"/>
      </w:pPr>
      <w:r>
        <w:t xml:space="preserve">recognised experience </w:t>
      </w:r>
      <w:r>
        <w:rPr>
          <w:spacing w:val="-2"/>
        </w:rPr>
        <w:t xml:space="preserve">and </w:t>
      </w:r>
      <w:r>
        <w:t>efficiency acquired through the job.</w:t>
      </w:r>
    </w:p>
    <w:p w14:paraId="10C081C2" w14:textId="77777777" w:rsidR="0043547D" w:rsidRDefault="0043547D">
      <w:pPr>
        <w:pStyle w:val="BodyText"/>
        <w:spacing w:before="4"/>
        <w:rPr>
          <w:sz w:val="20"/>
        </w:rPr>
      </w:pPr>
    </w:p>
    <w:p w14:paraId="443E9730" w14:textId="77777777" w:rsidR="0043547D" w:rsidRDefault="001E1C4D">
      <w:pPr>
        <w:pStyle w:val="ListParagraph"/>
        <w:numPr>
          <w:ilvl w:val="2"/>
          <w:numId w:val="21"/>
        </w:numPr>
        <w:tabs>
          <w:tab w:val="left" w:pos="1851"/>
          <w:tab w:val="left" w:pos="1852"/>
        </w:tabs>
        <w:spacing w:line="280" w:lineRule="auto"/>
        <w:ind w:right="1077" w:hanging="699"/>
      </w:pPr>
      <w:r>
        <w:t>Performance standards for Senior Nurse Grade and Nurse Program Manager Grade:</w:t>
      </w:r>
    </w:p>
    <w:p w14:paraId="303AF09E" w14:textId="77777777" w:rsidR="0043547D" w:rsidRDefault="001E1C4D">
      <w:pPr>
        <w:pStyle w:val="ListParagraph"/>
        <w:numPr>
          <w:ilvl w:val="3"/>
          <w:numId w:val="21"/>
        </w:numPr>
        <w:tabs>
          <w:tab w:val="left" w:pos="2592"/>
          <w:tab w:val="left" w:pos="2593"/>
        </w:tabs>
        <w:spacing w:before="193"/>
        <w:ind w:hanging="742"/>
      </w:pPr>
      <w:r>
        <w:t>learning and development;</w:t>
      </w:r>
    </w:p>
    <w:p w14:paraId="602DB19E" w14:textId="77777777" w:rsidR="0043547D" w:rsidRDefault="0043547D">
      <w:pPr>
        <w:pStyle w:val="BodyText"/>
        <w:spacing w:before="8"/>
        <w:rPr>
          <w:sz w:val="20"/>
        </w:rPr>
      </w:pPr>
    </w:p>
    <w:p w14:paraId="5403DA88" w14:textId="77777777" w:rsidR="0043547D" w:rsidRDefault="001E1C4D">
      <w:pPr>
        <w:pStyle w:val="ListParagraph"/>
        <w:numPr>
          <w:ilvl w:val="3"/>
          <w:numId w:val="21"/>
        </w:numPr>
        <w:tabs>
          <w:tab w:val="left" w:pos="2592"/>
          <w:tab w:val="left" w:pos="2593"/>
        </w:tabs>
        <w:spacing w:before="1"/>
        <w:ind w:hanging="742"/>
      </w:pPr>
      <w:r>
        <w:t>achieving the performance targets;</w:t>
      </w:r>
      <w:r>
        <w:rPr>
          <w:spacing w:val="-5"/>
        </w:rPr>
        <w:t xml:space="preserve"> </w:t>
      </w:r>
      <w:r>
        <w:t>and</w:t>
      </w:r>
    </w:p>
    <w:p w14:paraId="32E36EF8" w14:textId="77777777" w:rsidR="0043547D" w:rsidRDefault="0043547D">
      <w:pPr>
        <w:pStyle w:val="BodyText"/>
        <w:spacing w:before="6"/>
        <w:rPr>
          <w:sz w:val="20"/>
        </w:rPr>
      </w:pPr>
    </w:p>
    <w:p w14:paraId="5A24F895" w14:textId="77777777" w:rsidR="0043547D" w:rsidRDefault="001E1C4D">
      <w:pPr>
        <w:pStyle w:val="ListParagraph"/>
        <w:numPr>
          <w:ilvl w:val="3"/>
          <w:numId w:val="21"/>
        </w:numPr>
        <w:tabs>
          <w:tab w:val="left" w:pos="2592"/>
          <w:tab w:val="left" w:pos="2593"/>
        </w:tabs>
        <w:ind w:hanging="742"/>
      </w:pPr>
      <w:r>
        <w:t>leadership and/or management</w:t>
      </w:r>
      <w:r>
        <w:rPr>
          <w:spacing w:val="-5"/>
        </w:rPr>
        <w:t xml:space="preserve"> </w:t>
      </w:r>
      <w:r>
        <w:t>professionalism.</w:t>
      </w:r>
    </w:p>
    <w:p w14:paraId="576159D3" w14:textId="77777777" w:rsidR="0043547D" w:rsidRDefault="0043547D">
      <w:pPr>
        <w:pStyle w:val="BodyText"/>
        <w:spacing w:before="7"/>
        <w:rPr>
          <w:sz w:val="20"/>
        </w:rPr>
      </w:pPr>
    </w:p>
    <w:p w14:paraId="4CBFCA7E" w14:textId="77777777" w:rsidR="0043547D" w:rsidRDefault="001E1C4D">
      <w:pPr>
        <w:pStyle w:val="ListParagraph"/>
        <w:numPr>
          <w:ilvl w:val="2"/>
          <w:numId w:val="21"/>
        </w:numPr>
        <w:tabs>
          <w:tab w:val="left" w:pos="1851"/>
          <w:tab w:val="left" w:pos="1852"/>
        </w:tabs>
        <w:spacing w:line="276" w:lineRule="auto"/>
        <w:ind w:right="468" w:hanging="699"/>
      </w:pPr>
      <w:r>
        <w:t>The parties acknowledge that within Nurses Grades 3B, 4A and 4B the progression criteria will not be as onerous as those which will be required for Senior Nurse Grade and Nurse Program Manager Grade. However, it is expected that in setting agreed progression criteria the overwhelming majority of persons will achieve the objectives and should move through the salary points. This is to be contrasted with persons in the Senior Nurse Grade and Nurse Program Manager Grade. In these grades agreed objectives will include measures of excellence and skill acquisition commensurate with the high level of responsibility. It is expected that progression at these levels will be both more challenging and difficult to</w:t>
      </w:r>
      <w:r>
        <w:rPr>
          <w:spacing w:val="-8"/>
        </w:rPr>
        <w:t xml:space="preserve"> </w:t>
      </w:r>
      <w:r>
        <w:t>achieve.</w:t>
      </w:r>
    </w:p>
    <w:p w14:paraId="74C8319E" w14:textId="77777777" w:rsidR="0043547D" w:rsidRDefault="0043547D">
      <w:pPr>
        <w:pStyle w:val="BodyText"/>
        <w:spacing w:before="10"/>
        <w:rPr>
          <w:sz w:val="20"/>
        </w:rPr>
      </w:pPr>
    </w:p>
    <w:p w14:paraId="3F245F2D" w14:textId="77777777" w:rsidR="0043547D" w:rsidRDefault="001E1C4D">
      <w:pPr>
        <w:pStyle w:val="ListParagraph"/>
        <w:numPr>
          <w:ilvl w:val="2"/>
          <w:numId w:val="21"/>
        </w:numPr>
        <w:tabs>
          <w:tab w:val="left" w:pos="1851"/>
          <w:tab w:val="left" w:pos="1852"/>
        </w:tabs>
        <w:spacing w:line="276" w:lineRule="auto"/>
        <w:ind w:right="431" w:hanging="699"/>
      </w:pPr>
      <w:r>
        <w:t>Central to the progression will be the need for managers and staff to identify what should, and can, be delivered to warrant progression through a combination of capacity, productivity, performance and professionalism. This interaction between managers and staff gives authority and integrity to the structure and its sustainability in the long</w:t>
      </w:r>
      <w:r>
        <w:rPr>
          <w:spacing w:val="-4"/>
        </w:rPr>
        <w:t xml:space="preserve"> </w:t>
      </w:r>
      <w:r>
        <w:t>term.</w:t>
      </w:r>
    </w:p>
    <w:p w14:paraId="71642706" w14:textId="77777777" w:rsidR="0043547D" w:rsidRDefault="0043547D">
      <w:pPr>
        <w:spacing w:line="276" w:lineRule="auto"/>
        <w:sectPr w:rsidR="0043547D">
          <w:pgSz w:w="11910" w:h="16840"/>
          <w:pgMar w:top="1320" w:right="740" w:bottom="1220" w:left="700" w:header="0" w:footer="960" w:gutter="0"/>
          <w:cols w:space="720"/>
        </w:sectPr>
      </w:pPr>
    </w:p>
    <w:p w14:paraId="2A39FDAD" w14:textId="77777777" w:rsidR="0043547D" w:rsidRDefault="001E1C4D">
      <w:pPr>
        <w:pStyle w:val="Heading2"/>
        <w:numPr>
          <w:ilvl w:val="0"/>
          <w:numId w:val="37"/>
        </w:numPr>
        <w:tabs>
          <w:tab w:val="left" w:pos="1151"/>
          <w:tab w:val="left" w:pos="1152"/>
        </w:tabs>
        <w:spacing w:before="80"/>
        <w:ind w:left="1151"/>
      </w:pPr>
      <w:r>
        <w:lastRenderedPageBreak/>
        <w:t>SALARY</w:t>
      </w:r>
      <w:r>
        <w:rPr>
          <w:spacing w:val="-4"/>
        </w:rPr>
        <w:t xml:space="preserve"> </w:t>
      </w:r>
      <w:r>
        <w:t>INCREASE</w:t>
      </w:r>
    </w:p>
    <w:p w14:paraId="0DC5B04A" w14:textId="77777777" w:rsidR="0043547D" w:rsidRDefault="0043547D">
      <w:pPr>
        <w:pStyle w:val="BodyText"/>
        <w:spacing w:before="3"/>
        <w:rPr>
          <w:b/>
          <w:sz w:val="24"/>
        </w:rPr>
      </w:pPr>
    </w:p>
    <w:p w14:paraId="7408C392" w14:textId="77777777" w:rsidR="0043547D" w:rsidRDefault="001E1C4D">
      <w:pPr>
        <w:pStyle w:val="ListParagraph"/>
        <w:numPr>
          <w:ilvl w:val="1"/>
          <w:numId w:val="20"/>
        </w:numPr>
        <w:tabs>
          <w:tab w:val="left" w:pos="1151"/>
          <w:tab w:val="left" w:pos="1152"/>
        </w:tabs>
        <w:spacing w:before="1"/>
        <w:ind w:hanging="720"/>
        <w:rPr>
          <w:b/>
        </w:rPr>
      </w:pPr>
      <w:r>
        <w:rPr>
          <w:b/>
        </w:rPr>
        <w:t>Salary</w:t>
      </w:r>
      <w:r>
        <w:rPr>
          <w:b/>
          <w:spacing w:val="-2"/>
        </w:rPr>
        <w:t xml:space="preserve"> </w:t>
      </w:r>
      <w:r>
        <w:rPr>
          <w:b/>
        </w:rPr>
        <w:t>increase</w:t>
      </w:r>
    </w:p>
    <w:p w14:paraId="0F43BD31" w14:textId="77777777" w:rsidR="0043547D" w:rsidRDefault="0043547D">
      <w:pPr>
        <w:pStyle w:val="BodyText"/>
        <w:spacing w:before="8"/>
        <w:rPr>
          <w:b/>
          <w:sz w:val="20"/>
        </w:rPr>
      </w:pPr>
    </w:p>
    <w:p w14:paraId="34BDABBC" w14:textId="77777777" w:rsidR="0043547D" w:rsidRDefault="001E1C4D">
      <w:pPr>
        <w:pStyle w:val="BodyText"/>
        <w:spacing w:before="1"/>
        <w:ind w:left="1140"/>
      </w:pPr>
      <w:r>
        <w:t>Employees will receive a 2.5% increase in salary effective 1 September 2020.</w:t>
      </w:r>
    </w:p>
    <w:p w14:paraId="6B722835" w14:textId="77777777" w:rsidR="0043547D" w:rsidRDefault="0043547D">
      <w:pPr>
        <w:pStyle w:val="BodyText"/>
        <w:spacing w:before="4"/>
        <w:rPr>
          <w:sz w:val="20"/>
        </w:rPr>
      </w:pPr>
    </w:p>
    <w:p w14:paraId="157D5C16" w14:textId="77777777" w:rsidR="0043547D" w:rsidRDefault="001E1C4D">
      <w:pPr>
        <w:pStyle w:val="ListParagraph"/>
        <w:numPr>
          <w:ilvl w:val="1"/>
          <w:numId w:val="20"/>
        </w:numPr>
        <w:tabs>
          <w:tab w:val="left" w:pos="1140"/>
          <w:tab w:val="left" w:pos="1141"/>
        </w:tabs>
        <w:spacing w:line="278" w:lineRule="auto"/>
        <w:ind w:left="1140" w:right="1116" w:hanging="708"/>
      </w:pPr>
      <w:r>
        <w:t xml:space="preserve">The salary increase outlined in </w:t>
      </w:r>
      <w:r>
        <w:rPr>
          <w:b/>
        </w:rPr>
        <w:t xml:space="preserve">subclause 22.1 </w:t>
      </w:r>
      <w:r>
        <w:t xml:space="preserve">has been applied to the salaries and relevant allowances detailed in </w:t>
      </w:r>
      <w:r>
        <w:rPr>
          <w:b/>
        </w:rPr>
        <w:t>Schedule</w:t>
      </w:r>
      <w:r>
        <w:rPr>
          <w:b/>
          <w:spacing w:val="2"/>
        </w:rPr>
        <w:t xml:space="preserve"> </w:t>
      </w:r>
      <w:r>
        <w:rPr>
          <w:b/>
        </w:rPr>
        <w:t>1</w:t>
      </w:r>
      <w:r>
        <w:t>.</w:t>
      </w:r>
    </w:p>
    <w:p w14:paraId="054281F3" w14:textId="77777777" w:rsidR="0043547D" w:rsidRDefault="0043547D">
      <w:pPr>
        <w:pStyle w:val="BodyText"/>
        <w:spacing w:before="6"/>
        <w:rPr>
          <w:sz w:val="20"/>
        </w:rPr>
      </w:pPr>
    </w:p>
    <w:p w14:paraId="63800577" w14:textId="77777777" w:rsidR="0043547D" w:rsidRDefault="001E1C4D">
      <w:pPr>
        <w:pStyle w:val="Heading2"/>
        <w:numPr>
          <w:ilvl w:val="1"/>
          <w:numId w:val="20"/>
        </w:numPr>
        <w:tabs>
          <w:tab w:val="left" w:pos="1140"/>
          <w:tab w:val="left" w:pos="1141"/>
        </w:tabs>
        <w:ind w:left="1140" w:hanging="709"/>
      </w:pPr>
      <w:r>
        <w:t>Sign-on</w:t>
      </w:r>
      <w:r>
        <w:rPr>
          <w:spacing w:val="-1"/>
        </w:rPr>
        <w:t xml:space="preserve"> </w:t>
      </w:r>
      <w:r>
        <w:t>Payment</w:t>
      </w:r>
    </w:p>
    <w:p w14:paraId="415E9D4B" w14:textId="77777777" w:rsidR="0043547D" w:rsidRDefault="0043547D">
      <w:pPr>
        <w:pStyle w:val="BodyText"/>
        <w:spacing w:before="1"/>
        <w:rPr>
          <w:b/>
          <w:sz w:val="24"/>
        </w:rPr>
      </w:pPr>
    </w:p>
    <w:p w14:paraId="65C511C6" w14:textId="77777777" w:rsidR="0043547D" w:rsidRDefault="001E1C4D">
      <w:pPr>
        <w:pStyle w:val="BodyText"/>
        <w:spacing w:before="1" w:line="276" w:lineRule="auto"/>
        <w:ind w:left="1140" w:right="505"/>
      </w:pPr>
      <w:r>
        <w:t>On commencement of this Agreement in accordance with clause 4, employees will be paid a once off sign-on payment of $676, pro-rata for part-time employees.</w:t>
      </w:r>
    </w:p>
    <w:p w14:paraId="5447B65D" w14:textId="77777777" w:rsidR="0043547D" w:rsidRDefault="0043547D">
      <w:pPr>
        <w:pStyle w:val="BodyText"/>
        <w:rPr>
          <w:sz w:val="24"/>
        </w:rPr>
      </w:pPr>
    </w:p>
    <w:p w14:paraId="5E2BFB07" w14:textId="77777777" w:rsidR="0043547D" w:rsidRDefault="001E1C4D">
      <w:pPr>
        <w:pStyle w:val="Heading2"/>
        <w:numPr>
          <w:ilvl w:val="0"/>
          <w:numId w:val="37"/>
        </w:numPr>
        <w:tabs>
          <w:tab w:val="left" w:pos="1151"/>
          <w:tab w:val="left" w:pos="1152"/>
        </w:tabs>
        <w:spacing w:before="203"/>
        <w:ind w:left="1151"/>
      </w:pPr>
      <w:r>
        <w:t>PAYMENT OF</w:t>
      </w:r>
      <w:r>
        <w:rPr>
          <w:spacing w:val="-4"/>
        </w:rPr>
        <w:t xml:space="preserve"> </w:t>
      </w:r>
      <w:r>
        <w:t>SALARIES</w:t>
      </w:r>
    </w:p>
    <w:p w14:paraId="584A354D" w14:textId="77777777" w:rsidR="0043547D" w:rsidRDefault="0043547D">
      <w:pPr>
        <w:pStyle w:val="BodyText"/>
        <w:spacing w:before="1"/>
        <w:rPr>
          <w:b/>
          <w:sz w:val="24"/>
        </w:rPr>
      </w:pPr>
    </w:p>
    <w:p w14:paraId="31EBAB2F" w14:textId="77777777" w:rsidR="0043547D" w:rsidRDefault="001E1C4D">
      <w:pPr>
        <w:pStyle w:val="ListParagraph"/>
        <w:numPr>
          <w:ilvl w:val="1"/>
          <w:numId w:val="19"/>
        </w:numPr>
        <w:tabs>
          <w:tab w:val="left" w:pos="1140"/>
          <w:tab w:val="left" w:pos="1141"/>
        </w:tabs>
        <w:spacing w:line="276" w:lineRule="auto"/>
        <w:ind w:right="406"/>
      </w:pPr>
      <w:r>
        <w:t>Salaries, allowances, penalty or overtime payments due to an employee must be paid by the employer by fortnightly electronic direct credit to a bank account, credit union or building society account nominated by the employee. In exceptional circumstances, including significant delays in payment of salary, the employer will make provision for off-line payments.</w:t>
      </w:r>
    </w:p>
    <w:p w14:paraId="3912E63E" w14:textId="77777777" w:rsidR="0043547D" w:rsidRDefault="001E1C4D">
      <w:pPr>
        <w:pStyle w:val="ListParagraph"/>
        <w:numPr>
          <w:ilvl w:val="1"/>
          <w:numId w:val="19"/>
        </w:numPr>
        <w:tabs>
          <w:tab w:val="left" w:pos="1140"/>
          <w:tab w:val="left" w:pos="1141"/>
        </w:tabs>
        <w:spacing w:before="201" w:line="276" w:lineRule="auto"/>
        <w:ind w:right="970"/>
      </w:pPr>
      <w:r>
        <w:t>Where a normal payday falls on a public holiday the direct credit to the employee’s nominated account must be made no later than the last working day prior to the public holiday.</w:t>
      </w:r>
    </w:p>
    <w:p w14:paraId="2517ACE5" w14:textId="77777777" w:rsidR="0043547D" w:rsidRDefault="001E1C4D">
      <w:pPr>
        <w:pStyle w:val="ListParagraph"/>
        <w:numPr>
          <w:ilvl w:val="1"/>
          <w:numId w:val="19"/>
        </w:numPr>
        <w:tabs>
          <w:tab w:val="left" w:pos="1140"/>
          <w:tab w:val="left" w:pos="1141"/>
        </w:tabs>
        <w:spacing w:before="200" w:line="278" w:lineRule="auto"/>
        <w:ind w:right="885"/>
      </w:pPr>
      <w:r>
        <w:t>Employees must be provided, either in writing or electronically, with details of each pay regarding the make-up of their remuneration and any</w:t>
      </w:r>
      <w:r>
        <w:rPr>
          <w:spacing w:val="-9"/>
        </w:rPr>
        <w:t xml:space="preserve"> </w:t>
      </w:r>
      <w:r>
        <w:t>deductions.</w:t>
      </w:r>
    </w:p>
    <w:p w14:paraId="185094E7" w14:textId="77777777" w:rsidR="0043547D" w:rsidRDefault="001E1C4D">
      <w:pPr>
        <w:pStyle w:val="ListParagraph"/>
        <w:numPr>
          <w:ilvl w:val="1"/>
          <w:numId w:val="19"/>
        </w:numPr>
        <w:tabs>
          <w:tab w:val="left" w:pos="1140"/>
          <w:tab w:val="left" w:pos="1141"/>
        </w:tabs>
        <w:spacing w:before="196" w:line="278" w:lineRule="auto"/>
        <w:ind w:right="686"/>
      </w:pPr>
      <w:r>
        <w:t>By agreement with the employer, the employee may authorise deductions from salary for forwarding to superannuation</w:t>
      </w:r>
      <w:r>
        <w:rPr>
          <w:spacing w:val="-3"/>
        </w:rPr>
        <w:t xml:space="preserve"> </w:t>
      </w:r>
      <w:r>
        <w:t>funds.</w:t>
      </w:r>
    </w:p>
    <w:p w14:paraId="666D0EDF" w14:textId="77777777" w:rsidR="0043547D" w:rsidRDefault="0043547D">
      <w:pPr>
        <w:pStyle w:val="BodyText"/>
        <w:spacing w:before="4"/>
        <w:rPr>
          <w:sz w:val="20"/>
        </w:rPr>
      </w:pPr>
    </w:p>
    <w:p w14:paraId="00E0809E" w14:textId="77777777" w:rsidR="0043547D" w:rsidRDefault="001E1C4D">
      <w:pPr>
        <w:pStyle w:val="ListParagraph"/>
        <w:numPr>
          <w:ilvl w:val="1"/>
          <w:numId w:val="19"/>
        </w:numPr>
        <w:tabs>
          <w:tab w:val="left" w:pos="1140"/>
          <w:tab w:val="left" w:pos="1141"/>
        </w:tabs>
        <w:spacing w:line="276" w:lineRule="auto"/>
        <w:ind w:right="406"/>
      </w:pPr>
      <w:r>
        <w:t xml:space="preserve">In the event of an overpayment of salary, allowance, loading or other payment, the employer must advise the employee. Similarly, the employee must advise the employer if he or she knows there has been an overpayment. Where agreement cannot be reached on a repayment arrangement, the employer may recover the overpayment by instalments to be paid in accordance with the </w:t>
      </w:r>
      <w:r>
        <w:rPr>
          <w:i/>
        </w:rPr>
        <w:t xml:space="preserve">Financial Management Act 1994 </w:t>
      </w:r>
      <w:r>
        <w:t>(Vic) as amended from time to time or any successor to that</w:t>
      </w:r>
      <w:r>
        <w:rPr>
          <w:spacing w:val="-5"/>
        </w:rPr>
        <w:t xml:space="preserve"> </w:t>
      </w:r>
      <w:r>
        <w:t>Act.</w:t>
      </w:r>
    </w:p>
    <w:p w14:paraId="3FB2EDB0" w14:textId="77777777" w:rsidR="0043547D" w:rsidRDefault="0043547D">
      <w:pPr>
        <w:spacing w:line="276" w:lineRule="auto"/>
        <w:sectPr w:rsidR="0043547D">
          <w:pgSz w:w="11910" w:h="16840"/>
          <w:pgMar w:top="1560" w:right="740" w:bottom="1220" w:left="700" w:header="0" w:footer="960" w:gutter="0"/>
          <w:cols w:space="720"/>
        </w:sectPr>
      </w:pPr>
    </w:p>
    <w:p w14:paraId="4E554CEF" w14:textId="77777777" w:rsidR="0043547D" w:rsidRDefault="001E1C4D">
      <w:pPr>
        <w:pStyle w:val="Heading2"/>
        <w:numPr>
          <w:ilvl w:val="0"/>
          <w:numId w:val="37"/>
        </w:numPr>
        <w:tabs>
          <w:tab w:val="left" w:pos="1151"/>
          <w:tab w:val="left" w:pos="1152"/>
        </w:tabs>
        <w:spacing w:before="80"/>
        <w:ind w:left="1151"/>
      </w:pPr>
      <w:r>
        <w:lastRenderedPageBreak/>
        <w:t>SALARY</w:t>
      </w:r>
      <w:r>
        <w:rPr>
          <w:spacing w:val="-4"/>
        </w:rPr>
        <w:t xml:space="preserve"> </w:t>
      </w:r>
      <w:r>
        <w:t>PACKAGING</w:t>
      </w:r>
    </w:p>
    <w:p w14:paraId="39754384" w14:textId="77777777" w:rsidR="0043547D" w:rsidRDefault="0043547D">
      <w:pPr>
        <w:pStyle w:val="BodyText"/>
        <w:spacing w:before="1"/>
        <w:rPr>
          <w:b/>
          <w:sz w:val="24"/>
        </w:rPr>
      </w:pPr>
    </w:p>
    <w:p w14:paraId="62ABFEDC" w14:textId="77777777" w:rsidR="0043547D" w:rsidRDefault="001E1C4D">
      <w:pPr>
        <w:pStyle w:val="ListParagraph"/>
        <w:numPr>
          <w:ilvl w:val="1"/>
          <w:numId w:val="18"/>
        </w:numPr>
        <w:tabs>
          <w:tab w:val="left" w:pos="1140"/>
          <w:tab w:val="left" w:pos="1141"/>
        </w:tabs>
        <w:spacing w:line="276" w:lineRule="auto"/>
        <w:ind w:right="432"/>
      </w:pPr>
      <w:r>
        <w:t>An employee may enter into a salary packaging arrangement with the employer using pre- tax salary in respect of superannuation, a novated lease on a vehicle and/or the payment of medical benefits insurance. In the case of salary sacrifice to State Government defined benefit superannuation schemes, arrangements must comply with State</w:t>
      </w:r>
      <w:r>
        <w:rPr>
          <w:spacing w:val="-14"/>
        </w:rPr>
        <w:t xml:space="preserve"> </w:t>
      </w:r>
      <w:r>
        <w:t>legislation.</w:t>
      </w:r>
    </w:p>
    <w:p w14:paraId="7B5D2AF0" w14:textId="77777777" w:rsidR="0043547D" w:rsidRDefault="001E1C4D">
      <w:pPr>
        <w:pStyle w:val="ListParagraph"/>
        <w:numPr>
          <w:ilvl w:val="1"/>
          <w:numId w:val="18"/>
        </w:numPr>
        <w:tabs>
          <w:tab w:val="left" w:pos="1140"/>
          <w:tab w:val="left" w:pos="1141"/>
        </w:tabs>
        <w:spacing w:before="200" w:line="278" w:lineRule="auto"/>
        <w:ind w:right="1028"/>
      </w:pPr>
      <w:r>
        <w:t xml:space="preserve">The employer may also agree to offer employees access to a broader range of salary packaged benefits. The additional benefits which may be packaged under such arrangements may include, </w:t>
      </w:r>
      <w:r>
        <w:rPr>
          <w:spacing w:val="-2"/>
        </w:rPr>
        <w:t xml:space="preserve">but </w:t>
      </w:r>
      <w:r>
        <w:t xml:space="preserve">are </w:t>
      </w:r>
      <w:r>
        <w:rPr>
          <w:spacing w:val="-2"/>
        </w:rPr>
        <w:t xml:space="preserve">not </w:t>
      </w:r>
      <w:r>
        <w:t>limited</w:t>
      </w:r>
      <w:r>
        <w:rPr>
          <w:spacing w:val="6"/>
        </w:rPr>
        <w:t xml:space="preserve"> </w:t>
      </w:r>
      <w:r>
        <w:t>to:</w:t>
      </w:r>
    </w:p>
    <w:p w14:paraId="40454468" w14:textId="77777777" w:rsidR="0043547D" w:rsidRDefault="001E1C4D">
      <w:pPr>
        <w:pStyle w:val="ListParagraph"/>
        <w:numPr>
          <w:ilvl w:val="2"/>
          <w:numId w:val="18"/>
        </w:numPr>
        <w:tabs>
          <w:tab w:val="left" w:pos="1872"/>
          <w:tab w:val="left" w:pos="1873"/>
        </w:tabs>
        <w:spacing w:before="195"/>
        <w:ind w:hanging="733"/>
      </w:pPr>
      <w:r>
        <w:t>mobile</w:t>
      </w:r>
      <w:r>
        <w:rPr>
          <w:spacing w:val="-1"/>
        </w:rPr>
        <w:t xml:space="preserve"> </w:t>
      </w:r>
      <w:r>
        <w:t>telephones;</w:t>
      </w:r>
    </w:p>
    <w:p w14:paraId="3C5E1024" w14:textId="77777777" w:rsidR="0043547D" w:rsidRDefault="0043547D">
      <w:pPr>
        <w:pStyle w:val="BodyText"/>
        <w:spacing w:before="8"/>
        <w:rPr>
          <w:sz w:val="20"/>
        </w:rPr>
      </w:pPr>
    </w:p>
    <w:p w14:paraId="7F9DFE0E" w14:textId="77777777" w:rsidR="0043547D" w:rsidRDefault="001E1C4D">
      <w:pPr>
        <w:pStyle w:val="ListParagraph"/>
        <w:numPr>
          <w:ilvl w:val="2"/>
          <w:numId w:val="18"/>
        </w:numPr>
        <w:tabs>
          <w:tab w:val="left" w:pos="1872"/>
          <w:tab w:val="left" w:pos="1873"/>
        </w:tabs>
        <w:spacing w:before="1"/>
        <w:ind w:hanging="733"/>
      </w:pPr>
      <w:r>
        <w:t xml:space="preserve">computers (note book </w:t>
      </w:r>
      <w:r>
        <w:rPr>
          <w:spacing w:val="-2"/>
        </w:rPr>
        <w:t xml:space="preserve">and </w:t>
      </w:r>
      <w:r>
        <w:t>laptop only);</w:t>
      </w:r>
    </w:p>
    <w:p w14:paraId="6B285C24" w14:textId="77777777" w:rsidR="0043547D" w:rsidRDefault="0043547D">
      <w:pPr>
        <w:pStyle w:val="BodyText"/>
        <w:spacing w:before="6"/>
        <w:rPr>
          <w:sz w:val="20"/>
        </w:rPr>
      </w:pPr>
    </w:p>
    <w:p w14:paraId="0663B111" w14:textId="77777777" w:rsidR="0043547D" w:rsidRDefault="001E1C4D">
      <w:pPr>
        <w:pStyle w:val="ListParagraph"/>
        <w:numPr>
          <w:ilvl w:val="2"/>
          <w:numId w:val="18"/>
        </w:numPr>
        <w:tabs>
          <w:tab w:val="left" w:pos="1872"/>
          <w:tab w:val="left" w:pos="1873"/>
        </w:tabs>
        <w:ind w:hanging="733"/>
      </w:pPr>
      <w:r>
        <w:t>membership fees and subscriptions to professional</w:t>
      </w:r>
      <w:r>
        <w:rPr>
          <w:spacing w:val="-7"/>
        </w:rPr>
        <w:t xml:space="preserve"> </w:t>
      </w:r>
      <w:r>
        <w:t>associations;</w:t>
      </w:r>
    </w:p>
    <w:p w14:paraId="398C8084" w14:textId="77777777" w:rsidR="0043547D" w:rsidRDefault="0043547D">
      <w:pPr>
        <w:pStyle w:val="BodyText"/>
        <w:spacing w:before="9"/>
        <w:rPr>
          <w:sz w:val="20"/>
        </w:rPr>
      </w:pPr>
    </w:p>
    <w:p w14:paraId="5E2B094A" w14:textId="77777777" w:rsidR="0043547D" w:rsidRDefault="001E1C4D">
      <w:pPr>
        <w:pStyle w:val="ListParagraph"/>
        <w:numPr>
          <w:ilvl w:val="2"/>
          <w:numId w:val="18"/>
        </w:numPr>
        <w:tabs>
          <w:tab w:val="left" w:pos="1872"/>
          <w:tab w:val="left" w:pos="1873"/>
        </w:tabs>
        <w:ind w:hanging="733"/>
      </w:pPr>
      <w:r>
        <w:t>home office</w:t>
      </w:r>
      <w:r>
        <w:rPr>
          <w:spacing w:val="-2"/>
        </w:rPr>
        <w:t xml:space="preserve"> </w:t>
      </w:r>
      <w:r>
        <w:t>expenses;</w:t>
      </w:r>
    </w:p>
    <w:p w14:paraId="341044B5" w14:textId="77777777" w:rsidR="0043547D" w:rsidRDefault="0043547D">
      <w:pPr>
        <w:pStyle w:val="BodyText"/>
        <w:spacing w:before="7"/>
        <w:rPr>
          <w:sz w:val="20"/>
        </w:rPr>
      </w:pPr>
    </w:p>
    <w:p w14:paraId="6F28B203" w14:textId="77777777" w:rsidR="0043547D" w:rsidRDefault="001E1C4D">
      <w:pPr>
        <w:pStyle w:val="ListParagraph"/>
        <w:numPr>
          <w:ilvl w:val="2"/>
          <w:numId w:val="18"/>
        </w:numPr>
        <w:tabs>
          <w:tab w:val="left" w:pos="1872"/>
          <w:tab w:val="left" w:pos="1873"/>
        </w:tabs>
        <w:ind w:hanging="733"/>
      </w:pPr>
      <w:r>
        <w:t>financial counselling</w:t>
      </w:r>
      <w:r>
        <w:rPr>
          <w:spacing w:val="-1"/>
        </w:rPr>
        <w:t xml:space="preserve"> </w:t>
      </w:r>
      <w:r>
        <w:t>fees;</w:t>
      </w:r>
    </w:p>
    <w:p w14:paraId="07420A44" w14:textId="77777777" w:rsidR="0043547D" w:rsidRDefault="0043547D">
      <w:pPr>
        <w:pStyle w:val="BodyText"/>
        <w:spacing w:before="9"/>
        <w:rPr>
          <w:sz w:val="20"/>
        </w:rPr>
      </w:pPr>
    </w:p>
    <w:p w14:paraId="0B9078D8" w14:textId="77777777" w:rsidR="0043547D" w:rsidRDefault="001E1C4D">
      <w:pPr>
        <w:pStyle w:val="ListParagraph"/>
        <w:numPr>
          <w:ilvl w:val="2"/>
          <w:numId w:val="18"/>
        </w:numPr>
        <w:tabs>
          <w:tab w:val="left" w:pos="1872"/>
          <w:tab w:val="left" w:pos="1873"/>
        </w:tabs>
        <w:ind w:hanging="733"/>
      </w:pPr>
      <w:r>
        <w:t>disability/income protection insurance premiums;</w:t>
      </w:r>
      <w:r>
        <w:rPr>
          <w:spacing w:val="-4"/>
        </w:rPr>
        <w:t xml:space="preserve"> </w:t>
      </w:r>
      <w:r>
        <w:t>and</w:t>
      </w:r>
    </w:p>
    <w:p w14:paraId="4078BB67" w14:textId="77777777" w:rsidR="0043547D" w:rsidRDefault="0043547D">
      <w:pPr>
        <w:pStyle w:val="BodyText"/>
        <w:spacing w:before="9"/>
        <w:rPr>
          <w:sz w:val="20"/>
        </w:rPr>
      </w:pPr>
    </w:p>
    <w:p w14:paraId="72BA3C73" w14:textId="77777777" w:rsidR="0043547D" w:rsidRDefault="001E1C4D">
      <w:pPr>
        <w:pStyle w:val="ListParagraph"/>
        <w:numPr>
          <w:ilvl w:val="2"/>
          <w:numId w:val="18"/>
        </w:numPr>
        <w:tabs>
          <w:tab w:val="left" w:pos="1872"/>
          <w:tab w:val="left" w:pos="1873"/>
        </w:tabs>
        <w:ind w:hanging="733"/>
      </w:pPr>
      <w:r>
        <w:t>self-education expenses.</w:t>
      </w:r>
    </w:p>
    <w:p w14:paraId="6DAE0667" w14:textId="77777777" w:rsidR="0043547D" w:rsidRDefault="0043547D">
      <w:pPr>
        <w:pStyle w:val="BodyText"/>
        <w:spacing w:before="10"/>
        <w:rPr>
          <w:sz w:val="23"/>
        </w:rPr>
      </w:pPr>
    </w:p>
    <w:p w14:paraId="48389CB9" w14:textId="77777777" w:rsidR="0043547D" w:rsidRDefault="001E1C4D">
      <w:pPr>
        <w:pStyle w:val="ListParagraph"/>
        <w:numPr>
          <w:ilvl w:val="1"/>
          <w:numId w:val="18"/>
        </w:numPr>
        <w:tabs>
          <w:tab w:val="left" w:pos="1140"/>
          <w:tab w:val="left" w:pos="1141"/>
        </w:tabs>
        <w:spacing w:before="1" w:line="276" w:lineRule="auto"/>
        <w:ind w:right="408"/>
      </w:pPr>
      <w:r>
        <w:t>All costs associated with salary packaging, including reasonable administrative costs, are to be met from the salary of the participating</w:t>
      </w:r>
      <w:r>
        <w:rPr>
          <w:spacing w:val="-4"/>
        </w:rPr>
        <w:t xml:space="preserve"> </w:t>
      </w:r>
      <w:r>
        <w:t>employee.</w:t>
      </w:r>
    </w:p>
    <w:p w14:paraId="3EE13010" w14:textId="77777777" w:rsidR="0043547D" w:rsidRDefault="0043547D">
      <w:pPr>
        <w:pStyle w:val="BodyText"/>
        <w:rPr>
          <w:sz w:val="24"/>
        </w:rPr>
      </w:pPr>
    </w:p>
    <w:p w14:paraId="5FFD9AE5" w14:textId="77777777" w:rsidR="0043547D" w:rsidRDefault="001E1C4D">
      <w:pPr>
        <w:pStyle w:val="Heading2"/>
        <w:numPr>
          <w:ilvl w:val="0"/>
          <w:numId w:val="37"/>
        </w:numPr>
        <w:tabs>
          <w:tab w:val="left" w:pos="1151"/>
          <w:tab w:val="left" w:pos="1152"/>
        </w:tabs>
        <w:spacing w:before="202"/>
        <w:ind w:left="1151"/>
      </w:pPr>
      <w:r>
        <w:t>ALLOWANCES</w:t>
      </w:r>
    </w:p>
    <w:p w14:paraId="1F2C2F2A" w14:textId="77777777" w:rsidR="0043547D" w:rsidRDefault="0043547D">
      <w:pPr>
        <w:pStyle w:val="BodyText"/>
        <w:spacing w:before="4"/>
        <w:rPr>
          <w:b/>
          <w:sz w:val="24"/>
        </w:rPr>
      </w:pPr>
    </w:p>
    <w:p w14:paraId="7D1A2E47" w14:textId="77777777" w:rsidR="0043547D" w:rsidRDefault="001E1C4D">
      <w:pPr>
        <w:pStyle w:val="ListParagraph"/>
        <w:numPr>
          <w:ilvl w:val="1"/>
          <w:numId w:val="17"/>
        </w:numPr>
        <w:tabs>
          <w:tab w:val="left" w:pos="1151"/>
          <w:tab w:val="left" w:pos="1152"/>
        </w:tabs>
        <w:ind w:hanging="720"/>
        <w:rPr>
          <w:b/>
        </w:rPr>
      </w:pPr>
      <w:r>
        <w:rPr>
          <w:b/>
        </w:rPr>
        <w:t>First aid</w:t>
      </w:r>
      <w:r>
        <w:rPr>
          <w:b/>
          <w:spacing w:val="-3"/>
        </w:rPr>
        <w:t xml:space="preserve"> </w:t>
      </w:r>
      <w:r>
        <w:rPr>
          <w:b/>
        </w:rPr>
        <w:t>allowance</w:t>
      </w:r>
    </w:p>
    <w:p w14:paraId="706E59B1" w14:textId="77777777" w:rsidR="0043547D" w:rsidRDefault="0043547D">
      <w:pPr>
        <w:pStyle w:val="BodyText"/>
        <w:spacing w:before="7"/>
        <w:rPr>
          <w:b/>
          <w:sz w:val="20"/>
        </w:rPr>
      </w:pPr>
    </w:p>
    <w:p w14:paraId="5473DDE6" w14:textId="77777777" w:rsidR="0043547D" w:rsidRDefault="001E1C4D">
      <w:pPr>
        <w:pStyle w:val="BodyText"/>
        <w:spacing w:line="278" w:lineRule="auto"/>
        <w:ind w:left="1140" w:right="578"/>
      </w:pPr>
      <w:r>
        <w:t>Where an employee, in addition to his or her normal duties, agrees to be appointed by the employer to perform first aid duties:</w:t>
      </w:r>
    </w:p>
    <w:p w14:paraId="7C14B178" w14:textId="77777777" w:rsidR="0043547D" w:rsidRDefault="001E1C4D">
      <w:pPr>
        <w:pStyle w:val="ListParagraph"/>
        <w:numPr>
          <w:ilvl w:val="2"/>
          <w:numId w:val="17"/>
        </w:numPr>
        <w:tabs>
          <w:tab w:val="left" w:pos="1851"/>
          <w:tab w:val="left" w:pos="1852"/>
        </w:tabs>
        <w:spacing w:before="195" w:line="278" w:lineRule="auto"/>
        <w:ind w:right="613"/>
      </w:pPr>
      <w:r>
        <w:t>the employee must hold a current first aid certificate issued by St John Ambulance Australia or an equivalent qualification;</w:t>
      </w:r>
      <w:r>
        <w:rPr>
          <w:spacing w:val="-1"/>
        </w:rPr>
        <w:t xml:space="preserve"> </w:t>
      </w:r>
      <w:r>
        <w:t>and</w:t>
      </w:r>
    </w:p>
    <w:p w14:paraId="40E93E88" w14:textId="77777777" w:rsidR="0043547D" w:rsidRDefault="001E1C4D">
      <w:pPr>
        <w:pStyle w:val="ListParagraph"/>
        <w:numPr>
          <w:ilvl w:val="2"/>
          <w:numId w:val="17"/>
        </w:numPr>
        <w:tabs>
          <w:tab w:val="left" w:pos="1851"/>
          <w:tab w:val="left" w:pos="1852"/>
        </w:tabs>
        <w:spacing w:before="196"/>
        <w:ind w:hanging="712"/>
      </w:pPr>
      <w:r>
        <w:t xml:space="preserve">the employee will be paid an annual allowance in accordance with </w:t>
      </w:r>
      <w:r>
        <w:rPr>
          <w:b/>
        </w:rPr>
        <w:t>subclause 2.1</w:t>
      </w:r>
      <w:r>
        <w:rPr>
          <w:b/>
          <w:spacing w:val="-16"/>
        </w:rPr>
        <w:t xml:space="preserve"> </w:t>
      </w:r>
      <w:r>
        <w:t>of</w:t>
      </w:r>
    </w:p>
    <w:p w14:paraId="4F10BDA6" w14:textId="77777777" w:rsidR="0043547D" w:rsidRDefault="001E1C4D">
      <w:pPr>
        <w:pStyle w:val="Heading2"/>
        <w:spacing w:before="40"/>
        <w:ind w:left="1851" w:firstLine="0"/>
        <w:rPr>
          <w:b w:val="0"/>
        </w:rPr>
      </w:pPr>
      <w:r>
        <w:t>Schedule 1</w:t>
      </w:r>
      <w:r>
        <w:rPr>
          <w:b w:val="0"/>
        </w:rPr>
        <w:t>.</w:t>
      </w:r>
    </w:p>
    <w:p w14:paraId="504865C4" w14:textId="77777777" w:rsidR="0043547D" w:rsidRDefault="0043547D">
      <w:pPr>
        <w:pStyle w:val="BodyText"/>
        <w:spacing w:before="6"/>
        <w:rPr>
          <w:sz w:val="20"/>
        </w:rPr>
      </w:pPr>
    </w:p>
    <w:p w14:paraId="0474EF97" w14:textId="77777777" w:rsidR="0043547D" w:rsidRDefault="001E1C4D">
      <w:pPr>
        <w:pStyle w:val="ListParagraph"/>
        <w:numPr>
          <w:ilvl w:val="1"/>
          <w:numId w:val="17"/>
        </w:numPr>
        <w:tabs>
          <w:tab w:val="left" w:pos="1151"/>
          <w:tab w:val="left" w:pos="1152"/>
        </w:tabs>
        <w:ind w:hanging="720"/>
        <w:rPr>
          <w:b/>
        </w:rPr>
      </w:pPr>
      <w:r>
        <w:rPr>
          <w:b/>
        </w:rPr>
        <w:t>Higher duties</w:t>
      </w:r>
      <w:r>
        <w:rPr>
          <w:b/>
          <w:spacing w:val="-1"/>
        </w:rPr>
        <w:t xml:space="preserve"> </w:t>
      </w:r>
      <w:r>
        <w:rPr>
          <w:b/>
        </w:rPr>
        <w:t>allowance</w:t>
      </w:r>
    </w:p>
    <w:p w14:paraId="1518301A" w14:textId="77777777" w:rsidR="0043547D" w:rsidRDefault="0043547D">
      <w:pPr>
        <w:pStyle w:val="BodyText"/>
        <w:spacing w:before="9"/>
        <w:rPr>
          <w:b/>
          <w:sz w:val="20"/>
        </w:rPr>
      </w:pPr>
    </w:p>
    <w:p w14:paraId="5BFA0A6B" w14:textId="77777777" w:rsidR="0043547D" w:rsidRDefault="001E1C4D">
      <w:pPr>
        <w:pStyle w:val="Heading2"/>
        <w:numPr>
          <w:ilvl w:val="2"/>
          <w:numId w:val="17"/>
        </w:numPr>
        <w:tabs>
          <w:tab w:val="left" w:pos="1851"/>
          <w:tab w:val="left" w:pos="1852"/>
        </w:tabs>
        <w:ind w:hanging="712"/>
      </w:pPr>
      <w:r>
        <w:t>When does a higher duties allowance</w:t>
      </w:r>
      <w:r>
        <w:rPr>
          <w:spacing w:val="-8"/>
        </w:rPr>
        <w:t xml:space="preserve"> </w:t>
      </w:r>
      <w:r>
        <w:t>apply?</w:t>
      </w:r>
    </w:p>
    <w:p w14:paraId="226E94D2" w14:textId="77777777" w:rsidR="0043547D" w:rsidRDefault="001E1C4D">
      <w:pPr>
        <w:pStyle w:val="BodyText"/>
        <w:spacing w:before="199"/>
        <w:ind w:left="1851" w:right="588"/>
      </w:pPr>
      <w:r>
        <w:t>A higher duties allowance will be paid where an employee is required to undertake all or part of the duties of a higher grade position for a period longer than 5 consecutive working days, unless the employer approves a lesser period.</w:t>
      </w:r>
    </w:p>
    <w:p w14:paraId="07500FFD" w14:textId="77777777" w:rsidR="0043547D" w:rsidRDefault="0043547D">
      <w:pPr>
        <w:sectPr w:rsidR="0043547D">
          <w:pgSz w:w="11910" w:h="16840"/>
          <w:pgMar w:top="1560" w:right="740" w:bottom="1220" w:left="700" w:header="0" w:footer="960" w:gutter="0"/>
          <w:cols w:space="720"/>
        </w:sectPr>
      </w:pPr>
    </w:p>
    <w:p w14:paraId="25820C44" w14:textId="77777777" w:rsidR="0043547D" w:rsidRDefault="001E1C4D">
      <w:pPr>
        <w:pStyle w:val="Heading2"/>
        <w:numPr>
          <w:ilvl w:val="2"/>
          <w:numId w:val="17"/>
        </w:numPr>
        <w:tabs>
          <w:tab w:val="left" w:pos="1850"/>
          <w:tab w:val="left" w:pos="1851"/>
        </w:tabs>
        <w:spacing w:before="82"/>
        <w:ind w:left="1850"/>
      </w:pPr>
      <w:r>
        <w:lastRenderedPageBreak/>
        <w:t>Level of</w:t>
      </w:r>
      <w:r>
        <w:rPr>
          <w:spacing w:val="2"/>
        </w:rPr>
        <w:t xml:space="preserve"> </w:t>
      </w:r>
      <w:r>
        <w:t>allowance</w:t>
      </w:r>
    </w:p>
    <w:p w14:paraId="091D5EC1" w14:textId="77777777" w:rsidR="0043547D" w:rsidRDefault="001E1C4D">
      <w:pPr>
        <w:pStyle w:val="BodyText"/>
        <w:spacing w:before="198"/>
        <w:ind w:left="1851" w:right="711"/>
        <w:jc w:val="both"/>
      </w:pPr>
      <w:r>
        <w:t>The level of the allowance will be not less than the normal salary of the employee and salary sub-division 1 of the higher grade level and will be in proportion to the extent the duties of the higher position are performed.</w:t>
      </w:r>
    </w:p>
    <w:p w14:paraId="46C8C19E" w14:textId="77777777" w:rsidR="0043547D" w:rsidRDefault="001E1C4D">
      <w:pPr>
        <w:pStyle w:val="Heading2"/>
        <w:numPr>
          <w:ilvl w:val="2"/>
          <w:numId w:val="17"/>
        </w:numPr>
        <w:tabs>
          <w:tab w:val="left" w:pos="1851"/>
          <w:tab w:val="left" w:pos="1852"/>
        </w:tabs>
        <w:spacing w:before="201"/>
        <w:ind w:hanging="712"/>
      </w:pPr>
      <w:r>
        <w:t>Leave while performing higher</w:t>
      </w:r>
      <w:r>
        <w:rPr>
          <w:spacing w:val="-3"/>
        </w:rPr>
        <w:t xml:space="preserve"> </w:t>
      </w:r>
      <w:r>
        <w:t>duties</w:t>
      </w:r>
    </w:p>
    <w:p w14:paraId="1EB8AA62" w14:textId="77777777" w:rsidR="0043547D" w:rsidRDefault="001E1C4D">
      <w:pPr>
        <w:pStyle w:val="BodyText"/>
        <w:spacing w:before="199"/>
        <w:ind w:left="1851" w:right="675"/>
        <w:jc w:val="both"/>
      </w:pPr>
      <w:r>
        <w:t>Higher duties will be paid during a period of paid leave, provided the higher duties would have continued but for the employee taking leave.</w:t>
      </w:r>
    </w:p>
    <w:p w14:paraId="2D6D3F3B" w14:textId="77777777" w:rsidR="0043547D" w:rsidRDefault="001E1C4D">
      <w:pPr>
        <w:pStyle w:val="Heading2"/>
        <w:numPr>
          <w:ilvl w:val="1"/>
          <w:numId w:val="17"/>
        </w:numPr>
        <w:tabs>
          <w:tab w:val="left" w:pos="1151"/>
          <w:tab w:val="left" w:pos="1152"/>
        </w:tabs>
        <w:spacing w:before="202"/>
        <w:ind w:hanging="720"/>
      </w:pPr>
      <w:r>
        <w:t>Language</w:t>
      </w:r>
      <w:r>
        <w:rPr>
          <w:spacing w:val="-2"/>
        </w:rPr>
        <w:t xml:space="preserve"> </w:t>
      </w:r>
      <w:r>
        <w:t>allowance</w:t>
      </w:r>
    </w:p>
    <w:p w14:paraId="531F74CD" w14:textId="77777777" w:rsidR="0043547D" w:rsidRDefault="0043547D">
      <w:pPr>
        <w:pStyle w:val="BodyText"/>
        <w:spacing w:before="6"/>
        <w:rPr>
          <w:b/>
          <w:sz w:val="20"/>
        </w:rPr>
      </w:pPr>
    </w:p>
    <w:p w14:paraId="78D0C96A" w14:textId="77777777" w:rsidR="0043547D" w:rsidRDefault="001E1C4D">
      <w:pPr>
        <w:pStyle w:val="ListParagraph"/>
        <w:numPr>
          <w:ilvl w:val="2"/>
          <w:numId w:val="17"/>
        </w:numPr>
        <w:tabs>
          <w:tab w:val="left" w:pos="1860"/>
          <w:tab w:val="left" w:pos="1861"/>
        </w:tabs>
        <w:spacing w:line="276" w:lineRule="auto"/>
        <w:ind w:left="1860" w:right="468" w:hanging="708"/>
      </w:pPr>
      <w:r>
        <w:t>Where the employee, in addition to his or her normal duties, agrees to be appointed by the employer to use their skills in a second language to assist members of the public who have low English</w:t>
      </w:r>
      <w:r>
        <w:rPr>
          <w:spacing w:val="1"/>
        </w:rPr>
        <w:t xml:space="preserve"> </w:t>
      </w:r>
      <w:r>
        <w:t>proficiency:</w:t>
      </w:r>
    </w:p>
    <w:p w14:paraId="7CCBEBC1" w14:textId="77777777" w:rsidR="0043547D" w:rsidRDefault="001E1C4D">
      <w:pPr>
        <w:pStyle w:val="ListParagraph"/>
        <w:numPr>
          <w:ilvl w:val="3"/>
          <w:numId w:val="17"/>
        </w:numPr>
        <w:tabs>
          <w:tab w:val="left" w:pos="2549"/>
          <w:tab w:val="left" w:pos="2550"/>
        </w:tabs>
        <w:spacing w:before="200" w:line="278" w:lineRule="auto"/>
        <w:ind w:right="1273"/>
      </w:pPr>
      <w:r>
        <w:t>the employee must hold a current accreditation from the National Accreditation Authority for Translators and Interpreters (NAATI);</w:t>
      </w:r>
      <w:r>
        <w:rPr>
          <w:spacing w:val="-29"/>
        </w:rPr>
        <w:t xml:space="preserve"> </w:t>
      </w:r>
      <w:r>
        <w:t>and</w:t>
      </w:r>
    </w:p>
    <w:p w14:paraId="36203BE2" w14:textId="77777777" w:rsidR="0043547D" w:rsidRDefault="001E1C4D">
      <w:pPr>
        <w:pStyle w:val="ListParagraph"/>
        <w:numPr>
          <w:ilvl w:val="3"/>
          <w:numId w:val="17"/>
        </w:numPr>
        <w:tabs>
          <w:tab w:val="left" w:pos="2549"/>
          <w:tab w:val="left" w:pos="2550"/>
        </w:tabs>
        <w:spacing w:before="193"/>
      </w:pPr>
      <w:r>
        <w:t>the employee will be paid an annual allowance in accordance</w:t>
      </w:r>
      <w:r>
        <w:rPr>
          <w:spacing w:val="-11"/>
        </w:rPr>
        <w:t xml:space="preserve"> </w:t>
      </w:r>
      <w:r>
        <w:t>with</w:t>
      </w:r>
    </w:p>
    <w:p w14:paraId="0DA60ED1" w14:textId="77777777" w:rsidR="0043547D" w:rsidRDefault="001E1C4D">
      <w:pPr>
        <w:pStyle w:val="Heading2"/>
        <w:spacing w:before="43"/>
        <w:ind w:left="1201" w:right="3593" w:firstLine="0"/>
        <w:jc w:val="center"/>
        <w:rPr>
          <w:b w:val="0"/>
        </w:rPr>
      </w:pPr>
      <w:r>
        <w:t xml:space="preserve">subclause 2.2 </w:t>
      </w:r>
      <w:r>
        <w:rPr>
          <w:b w:val="0"/>
        </w:rPr>
        <w:t xml:space="preserve">of </w:t>
      </w:r>
      <w:r>
        <w:t>Schedule 1</w:t>
      </w:r>
      <w:r>
        <w:rPr>
          <w:b w:val="0"/>
        </w:rPr>
        <w:t>.</w:t>
      </w:r>
    </w:p>
    <w:p w14:paraId="369326DE" w14:textId="77777777" w:rsidR="0043547D" w:rsidRDefault="0043547D">
      <w:pPr>
        <w:pStyle w:val="BodyText"/>
        <w:spacing w:before="6"/>
        <w:rPr>
          <w:sz w:val="20"/>
        </w:rPr>
      </w:pPr>
    </w:p>
    <w:p w14:paraId="4646DC4E" w14:textId="77777777" w:rsidR="0043547D" w:rsidRDefault="001E1C4D">
      <w:pPr>
        <w:pStyle w:val="ListParagraph"/>
        <w:numPr>
          <w:ilvl w:val="2"/>
          <w:numId w:val="17"/>
        </w:numPr>
        <w:tabs>
          <w:tab w:val="left" w:pos="1851"/>
          <w:tab w:val="left" w:pos="1852"/>
        </w:tabs>
        <w:ind w:hanging="700"/>
      </w:pPr>
      <w:r>
        <w:t>The employer will pay the cost of the NAATI pre-testing</w:t>
      </w:r>
      <w:r>
        <w:rPr>
          <w:spacing w:val="-11"/>
        </w:rPr>
        <w:t xml:space="preserve"> </w:t>
      </w:r>
      <w:r>
        <w:t>workshop.</w:t>
      </w:r>
    </w:p>
    <w:p w14:paraId="277E6505" w14:textId="77777777" w:rsidR="0043547D" w:rsidRDefault="0043547D">
      <w:pPr>
        <w:pStyle w:val="BodyText"/>
        <w:spacing w:before="7"/>
        <w:rPr>
          <w:sz w:val="20"/>
        </w:rPr>
      </w:pPr>
    </w:p>
    <w:p w14:paraId="36F62BA3" w14:textId="77777777" w:rsidR="0043547D" w:rsidRDefault="001E1C4D">
      <w:pPr>
        <w:pStyle w:val="ListParagraph"/>
        <w:numPr>
          <w:ilvl w:val="2"/>
          <w:numId w:val="17"/>
        </w:numPr>
        <w:tabs>
          <w:tab w:val="left" w:pos="1851"/>
          <w:tab w:val="left" w:pos="1852"/>
        </w:tabs>
        <w:spacing w:line="276" w:lineRule="auto"/>
        <w:ind w:right="577" w:hanging="699"/>
      </w:pPr>
      <w:r>
        <w:t>The employer will also meet the cost of the NAATI test, up to two times per individual per level of accreditation. The employee must apply annually for renewal of the allowance.</w:t>
      </w:r>
    </w:p>
    <w:p w14:paraId="1CF4D63F" w14:textId="77777777" w:rsidR="0043547D" w:rsidRDefault="001E1C4D">
      <w:pPr>
        <w:pStyle w:val="BodyText"/>
        <w:tabs>
          <w:tab w:val="left" w:pos="1851"/>
        </w:tabs>
        <w:spacing w:before="200" w:line="278" w:lineRule="auto"/>
        <w:ind w:left="1851" w:right="1005" w:hanging="699"/>
      </w:pPr>
      <w:r>
        <w:rPr>
          <w:b/>
        </w:rPr>
        <w:t>(e)</w:t>
      </w:r>
      <w:r>
        <w:rPr>
          <w:b/>
        </w:rPr>
        <w:tab/>
      </w:r>
      <w:r>
        <w:t>The employer will assess the employee’s application to determine whether the employer still requires the employee to perform interpreting</w:t>
      </w:r>
      <w:r>
        <w:rPr>
          <w:spacing w:val="-11"/>
        </w:rPr>
        <w:t xml:space="preserve"> </w:t>
      </w:r>
      <w:r>
        <w:t>duties.</w:t>
      </w:r>
    </w:p>
    <w:p w14:paraId="77CBF40B" w14:textId="77777777" w:rsidR="0043547D" w:rsidRDefault="001E1C4D">
      <w:pPr>
        <w:pStyle w:val="Heading2"/>
        <w:numPr>
          <w:ilvl w:val="1"/>
          <w:numId w:val="17"/>
        </w:numPr>
        <w:tabs>
          <w:tab w:val="left" w:pos="1151"/>
          <w:tab w:val="left" w:pos="1152"/>
        </w:tabs>
        <w:spacing w:before="195"/>
        <w:ind w:hanging="720"/>
      </w:pPr>
      <w:r>
        <w:t>Stand-by/recall</w:t>
      </w:r>
      <w:r>
        <w:rPr>
          <w:spacing w:val="1"/>
        </w:rPr>
        <w:t xml:space="preserve"> </w:t>
      </w:r>
      <w:r>
        <w:t>allowance</w:t>
      </w:r>
    </w:p>
    <w:p w14:paraId="665E3CEF" w14:textId="77777777" w:rsidR="0043547D" w:rsidRDefault="0043547D">
      <w:pPr>
        <w:pStyle w:val="BodyText"/>
        <w:spacing w:before="7"/>
        <w:rPr>
          <w:b/>
          <w:sz w:val="20"/>
        </w:rPr>
      </w:pPr>
    </w:p>
    <w:p w14:paraId="48548F3D" w14:textId="77777777" w:rsidR="0043547D" w:rsidRDefault="001E1C4D">
      <w:pPr>
        <w:pStyle w:val="ListParagraph"/>
        <w:numPr>
          <w:ilvl w:val="2"/>
          <w:numId w:val="17"/>
        </w:numPr>
        <w:tabs>
          <w:tab w:val="left" w:pos="1851"/>
          <w:tab w:val="left" w:pos="1852"/>
        </w:tabs>
        <w:spacing w:line="276" w:lineRule="auto"/>
        <w:ind w:right="429" w:hanging="699"/>
      </w:pPr>
      <w:r>
        <w:t>The employer may require an employee to be on stand-by outside the ordinary hours of duty of the employee to perform work away from their usual place or places of work. The employee may also be required to be recalled to their usual place or places of</w:t>
      </w:r>
      <w:r>
        <w:rPr>
          <w:spacing w:val="-1"/>
        </w:rPr>
        <w:t xml:space="preserve"> </w:t>
      </w:r>
      <w:r>
        <w:t>work.</w:t>
      </w:r>
    </w:p>
    <w:p w14:paraId="6F07FF02" w14:textId="77777777" w:rsidR="0043547D" w:rsidRDefault="001E1C4D">
      <w:pPr>
        <w:pStyle w:val="ListParagraph"/>
        <w:numPr>
          <w:ilvl w:val="2"/>
          <w:numId w:val="17"/>
        </w:numPr>
        <w:tabs>
          <w:tab w:val="left" w:pos="1851"/>
          <w:tab w:val="left" w:pos="1852"/>
        </w:tabs>
        <w:spacing w:before="200" w:line="278" w:lineRule="auto"/>
        <w:ind w:right="513" w:hanging="699"/>
      </w:pPr>
      <w:r>
        <w:t>The employer will, in consultation with the employee, establish a roster for stand-by duty.</w:t>
      </w:r>
    </w:p>
    <w:p w14:paraId="20CEE67D" w14:textId="77777777" w:rsidR="0043547D" w:rsidRDefault="001E1C4D">
      <w:pPr>
        <w:pStyle w:val="ListParagraph"/>
        <w:numPr>
          <w:ilvl w:val="2"/>
          <w:numId w:val="17"/>
        </w:numPr>
        <w:tabs>
          <w:tab w:val="left" w:pos="1851"/>
          <w:tab w:val="left" w:pos="1852"/>
        </w:tabs>
        <w:spacing w:before="195" w:line="278" w:lineRule="auto"/>
        <w:ind w:right="551" w:hanging="699"/>
      </w:pPr>
      <w:r>
        <w:t>The employee may refuse to be on stand-by where this may result in the employee working hours which are unreasonable, having regard</w:t>
      </w:r>
      <w:r>
        <w:rPr>
          <w:spacing w:val="-10"/>
        </w:rPr>
        <w:t xml:space="preserve"> </w:t>
      </w:r>
      <w:r>
        <w:t>to:</w:t>
      </w:r>
    </w:p>
    <w:p w14:paraId="3C6D1F81" w14:textId="77777777" w:rsidR="0043547D" w:rsidRDefault="001E1C4D">
      <w:pPr>
        <w:pStyle w:val="ListParagraph"/>
        <w:numPr>
          <w:ilvl w:val="3"/>
          <w:numId w:val="17"/>
        </w:numPr>
        <w:tabs>
          <w:tab w:val="left" w:pos="2559"/>
          <w:tab w:val="left" w:pos="2560"/>
        </w:tabs>
        <w:spacing w:before="198"/>
        <w:ind w:left="2559" w:hanging="709"/>
      </w:pPr>
      <w:r>
        <w:t>any risk to the employee’s health and</w:t>
      </w:r>
      <w:r>
        <w:rPr>
          <w:spacing w:val="-4"/>
        </w:rPr>
        <w:t xml:space="preserve"> </w:t>
      </w:r>
      <w:r>
        <w:t>safety;</w:t>
      </w:r>
    </w:p>
    <w:p w14:paraId="415E6663" w14:textId="77777777" w:rsidR="0043547D" w:rsidRDefault="0043547D">
      <w:pPr>
        <w:pStyle w:val="BodyText"/>
        <w:spacing w:before="6"/>
        <w:rPr>
          <w:sz w:val="20"/>
        </w:rPr>
      </w:pPr>
    </w:p>
    <w:p w14:paraId="5D8ACB97" w14:textId="77777777" w:rsidR="0043547D" w:rsidRDefault="001E1C4D">
      <w:pPr>
        <w:pStyle w:val="ListParagraph"/>
        <w:numPr>
          <w:ilvl w:val="3"/>
          <w:numId w:val="17"/>
        </w:numPr>
        <w:tabs>
          <w:tab w:val="left" w:pos="2559"/>
          <w:tab w:val="left" w:pos="2560"/>
        </w:tabs>
        <w:spacing w:before="1"/>
        <w:ind w:left="2559" w:hanging="709"/>
      </w:pPr>
      <w:r>
        <w:t>the employee’s personal circumstances, including family</w:t>
      </w:r>
      <w:r>
        <w:rPr>
          <w:spacing w:val="-9"/>
        </w:rPr>
        <w:t xml:space="preserve"> </w:t>
      </w:r>
      <w:r>
        <w:t>responsibilities;</w:t>
      </w:r>
    </w:p>
    <w:p w14:paraId="30B141B7" w14:textId="77777777" w:rsidR="0043547D" w:rsidRDefault="0043547D">
      <w:pPr>
        <w:pStyle w:val="BodyText"/>
        <w:spacing w:before="8"/>
        <w:rPr>
          <w:sz w:val="20"/>
        </w:rPr>
      </w:pPr>
    </w:p>
    <w:p w14:paraId="1B32C580" w14:textId="77777777" w:rsidR="0043547D" w:rsidRDefault="001E1C4D">
      <w:pPr>
        <w:pStyle w:val="ListParagraph"/>
        <w:numPr>
          <w:ilvl w:val="3"/>
          <w:numId w:val="17"/>
        </w:numPr>
        <w:tabs>
          <w:tab w:val="left" w:pos="2559"/>
          <w:tab w:val="left" w:pos="2560"/>
        </w:tabs>
        <w:spacing w:before="1"/>
        <w:ind w:left="2559" w:hanging="709"/>
      </w:pPr>
      <w:r>
        <w:t>the needs of the</w:t>
      </w:r>
      <w:r>
        <w:rPr>
          <w:spacing w:val="-2"/>
        </w:rPr>
        <w:t xml:space="preserve"> </w:t>
      </w:r>
      <w:r>
        <w:t>workplace;</w:t>
      </w:r>
    </w:p>
    <w:p w14:paraId="05CF85F0" w14:textId="77777777" w:rsidR="0043547D" w:rsidRDefault="0043547D">
      <w:pPr>
        <w:pStyle w:val="BodyText"/>
        <w:spacing w:before="4"/>
        <w:rPr>
          <w:sz w:val="20"/>
        </w:rPr>
      </w:pPr>
    </w:p>
    <w:p w14:paraId="0551F1C7" w14:textId="77777777" w:rsidR="0043547D" w:rsidRDefault="001E1C4D">
      <w:pPr>
        <w:pStyle w:val="ListParagraph"/>
        <w:numPr>
          <w:ilvl w:val="3"/>
          <w:numId w:val="17"/>
        </w:numPr>
        <w:tabs>
          <w:tab w:val="left" w:pos="2559"/>
          <w:tab w:val="left" w:pos="2560"/>
        </w:tabs>
        <w:spacing w:line="280" w:lineRule="auto"/>
        <w:ind w:left="2559" w:right="1396" w:hanging="708"/>
      </w:pPr>
      <w:r>
        <w:t>the notice (if any) given by the employer of the stand-by and by the employee of his or her intention to refuse it;</w:t>
      </w:r>
      <w:r>
        <w:rPr>
          <w:spacing w:val="-1"/>
        </w:rPr>
        <w:t xml:space="preserve"> </w:t>
      </w:r>
      <w:r>
        <w:t>and</w:t>
      </w:r>
    </w:p>
    <w:p w14:paraId="33B50B80" w14:textId="77777777" w:rsidR="0043547D" w:rsidRDefault="001E1C4D">
      <w:pPr>
        <w:pStyle w:val="ListParagraph"/>
        <w:numPr>
          <w:ilvl w:val="3"/>
          <w:numId w:val="17"/>
        </w:numPr>
        <w:tabs>
          <w:tab w:val="left" w:pos="2559"/>
          <w:tab w:val="left" w:pos="2560"/>
        </w:tabs>
        <w:spacing w:before="193"/>
        <w:ind w:left="2559" w:hanging="709"/>
      </w:pPr>
      <w:r>
        <w:t>any other relevant</w:t>
      </w:r>
      <w:r>
        <w:rPr>
          <w:spacing w:val="-1"/>
        </w:rPr>
        <w:t xml:space="preserve"> </w:t>
      </w:r>
      <w:r>
        <w:t>matter.</w:t>
      </w:r>
    </w:p>
    <w:p w14:paraId="43870DC8" w14:textId="77777777" w:rsidR="0043547D" w:rsidRDefault="0043547D">
      <w:pPr>
        <w:sectPr w:rsidR="0043547D">
          <w:pgSz w:w="11910" w:h="16840"/>
          <w:pgMar w:top="1320" w:right="740" w:bottom="1220" w:left="700" w:header="0" w:footer="960" w:gutter="0"/>
          <w:cols w:space="720"/>
        </w:sectPr>
      </w:pPr>
    </w:p>
    <w:p w14:paraId="2F289B28" w14:textId="77777777" w:rsidR="0043547D" w:rsidRDefault="001E1C4D">
      <w:pPr>
        <w:pStyle w:val="ListParagraph"/>
        <w:numPr>
          <w:ilvl w:val="2"/>
          <w:numId w:val="17"/>
        </w:numPr>
        <w:tabs>
          <w:tab w:val="left" w:pos="719"/>
          <w:tab w:val="left" w:pos="720"/>
        </w:tabs>
        <w:spacing w:before="82"/>
        <w:ind w:left="1872" w:right="6034" w:hanging="1873"/>
        <w:jc w:val="right"/>
      </w:pPr>
      <w:r>
        <w:lastRenderedPageBreak/>
        <w:t>An employee on</w:t>
      </w:r>
      <w:r>
        <w:rPr>
          <w:spacing w:val="-5"/>
        </w:rPr>
        <w:t xml:space="preserve"> </w:t>
      </w:r>
      <w:r>
        <w:t>stand-by:</w:t>
      </w:r>
    </w:p>
    <w:p w14:paraId="43D51DC8" w14:textId="77777777" w:rsidR="0043547D" w:rsidRDefault="0043547D">
      <w:pPr>
        <w:pStyle w:val="BodyText"/>
        <w:spacing w:before="4"/>
        <w:rPr>
          <w:sz w:val="20"/>
        </w:rPr>
      </w:pPr>
    </w:p>
    <w:p w14:paraId="61E449BC" w14:textId="77777777" w:rsidR="0043547D" w:rsidRDefault="001E1C4D">
      <w:pPr>
        <w:pStyle w:val="ListParagraph"/>
        <w:numPr>
          <w:ilvl w:val="3"/>
          <w:numId w:val="17"/>
        </w:numPr>
        <w:tabs>
          <w:tab w:val="left" w:pos="2559"/>
          <w:tab w:val="left" w:pos="2560"/>
        </w:tabs>
        <w:spacing w:line="280" w:lineRule="auto"/>
        <w:ind w:left="2559" w:right="1531" w:hanging="687"/>
      </w:pPr>
      <w:r>
        <w:t>must be able to be contacted immediately by an agreed means of communication;</w:t>
      </w:r>
    </w:p>
    <w:p w14:paraId="0DEDA776" w14:textId="77777777" w:rsidR="0043547D" w:rsidRDefault="001E1C4D">
      <w:pPr>
        <w:pStyle w:val="ListParagraph"/>
        <w:numPr>
          <w:ilvl w:val="3"/>
          <w:numId w:val="17"/>
        </w:numPr>
        <w:tabs>
          <w:tab w:val="left" w:pos="2559"/>
          <w:tab w:val="left" w:pos="2560"/>
        </w:tabs>
        <w:spacing w:before="191" w:line="278" w:lineRule="auto"/>
        <w:ind w:left="2559" w:right="1360" w:hanging="687"/>
      </w:pPr>
      <w:r>
        <w:t>must be able to travel to their usual place or places of work within a reasonable time;</w:t>
      </w:r>
    </w:p>
    <w:p w14:paraId="713E1E80" w14:textId="77777777" w:rsidR="0043547D" w:rsidRDefault="001E1C4D">
      <w:pPr>
        <w:pStyle w:val="ListParagraph"/>
        <w:numPr>
          <w:ilvl w:val="3"/>
          <w:numId w:val="17"/>
        </w:numPr>
        <w:tabs>
          <w:tab w:val="left" w:pos="2559"/>
          <w:tab w:val="left" w:pos="2560"/>
        </w:tabs>
        <w:spacing w:before="195" w:line="276" w:lineRule="auto"/>
        <w:ind w:left="2559" w:right="655" w:hanging="687"/>
      </w:pPr>
      <w:r>
        <w:t xml:space="preserve">will, if required to be recalled to work, be provided by the employer with appropriate transport or be reimbursed travel expenses in accordance with </w:t>
      </w:r>
      <w:r>
        <w:rPr>
          <w:b/>
        </w:rPr>
        <w:t xml:space="preserve">clause 26 </w:t>
      </w:r>
      <w:r>
        <w:t>of this Agreement;</w:t>
      </w:r>
      <w:r>
        <w:rPr>
          <w:spacing w:val="-2"/>
        </w:rPr>
        <w:t xml:space="preserve"> </w:t>
      </w:r>
      <w:r>
        <w:t>and</w:t>
      </w:r>
    </w:p>
    <w:p w14:paraId="7724FD06" w14:textId="77777777" w:rsidR="0043547D" w:rsidRDefault="001E1C4D">
      <w:pPr>
        <w:pStyle w:val="ListParagraph"/>
        <w:numPr>
          <w:ilvl w:val="3"/>
          <w:numId w:val="17"/>
        </w:numPr>
        <w:tabs>
          <w:tab w:val="left" w:pos="686"/>
          <w:tab w:val="left" w:pos="2560"/>
        </w:tabs>
        <w:spacing w:before="203"/>
        <w:ind w:left="2559" w:right="6031" w:hanging="2560"/>
        <w:jc w:val="right"/>
      </w:pPr>
      <w:r>
        <w:t>must be fit for</w:t>
      </w:r>
      <w:r>
        <w:rPr>
          <w:spacing w:val="-4"/>
        </w:rPr>
        <w:t xml:space="preserve"> </w:t>
      </w:r>
      <w:r>
        <w:t>duty.</w:t>
      </w:r>
    </w:p>
    <w:p w14:paraId="610BB801" w14:textId="77777777" w:rsidR="0043547D" w:rsidRDefault="0043547D">
      <w:pPr>
        <w:pStyle w:val="BodyText"/>
        <w:spacing w:before="4"/>
        <w:rPr>
          <w:sz w:val="20"/>
        </w:rPr>
      </w:pPr>
    </w:p>
    <w:p w14:paraId="199EDCB3" w14:textId="77777777" w:rsidR="0043547D" w:rsidRDefault="001E1C4D">
      <w:pPr>
        <w:pStyle w:val="ListParagraph"/>
        <w:numPr>
          <w:ilvl w:val="2"/>
          <w:numId w:val="17"/>
        </w:numPr>
        <w:tabs>
          <w:tab w:val="left" w:pos="1851"/>
          <w:tab w:val="left" w:pos="1852"/>
        </w:tabs>
        <w:ind w:hanging="700"/>
        <w:rPr>
          <w:b/>
        </w:rPr>
      </w:pPr>
      <w:r>
        <w:t>An employee who is required to be on stand-by in accordance with this</w:t>
      </w:r>
      <w:r>
        <w:rPr>
          <w:spacing w:val="-16"/>
        </w:rPr>
        <w:t xml:space="preserve"> </w:t>
      </w:r>
      <w:r>
        <w:rPr>
          <w:b/>
        </w:rPr>
        <w:t>subclause</w:t>
      </w:r>
    </w:p>
    <w:p w14:paraId="7E858CCD" w14:textId="77777777" w:rsidR="0043547D" w:rsidRDefault="001E1C4D">
      <w:pPr>
        <w:spacing w:before="42"/>
        <w:ind w:left="1851"/>
      </w:pPr>
      <w:r>
        <w:rPr>
          <w:b/>
        </w:rPr>
        <w:t xml:space="preserve">25.4 </w:t>
      </w:r>
      <w:r>
        <w:t xml:space="preserve">will be paid an allowance in accordance with </w:t>
      </w:r>
      <w:r>
        <w:rPr>
          <w:b/>
        </w:rPr>
        <w:t xml:space="preserve">subclause 2.3 </w:t>
      </w:r>
      <w:r>
        <w:t xml:space="preserve">of </w:t>
      </w:r>
      <w:r>
        <w:rPr>
          <w:b/>
        </w:rPr>
        <w:t>Schedule 1</w:t>
      </w:r>
      <w:r>
        <w:t>.</w:t>
      </w:r>
    </w:p>
    <w:p w14:paraId="64778324" w14:textId="77777777" w:rsidR="0043547D" w:rsidRDefault="0043547D">
      <w:pPr>
        <w:pStyle w:val="BodyText"/>
        <w:spacing w:before="4"/>
        <w:rPr>
          <w:sz w:val="20"/>
        </w:rPr>
      </w:pPr>
    </w:p>
    <w:p w14:paraId="57EEE0DB" w14:textId="77777777" w:rsidR="0043547D" w:rsidRDefault="001E1C4D">
      <w:pPr>
        <w:pStyle w:val="ListParagraph"/>
        <w:numPr>
          <w:ilvl w:val="2"/>
          <w:numId w:val="17"/>
        </w:numPr>
        <w:tabs>
          <w:tab w:val="left" w:pos="1851"/>
          <w:tab w:val="left" w:pos="1852"/>
        </w:tabs>
        <w:spacing w:line="278" w:lineRule="auto"/>
        <w:ind w:right="478" w:hanging="699"/>
      </w:pPr>
      <w:r>
        <w:t xml:space="preserve">Payment of a stand-by allowance in accordance with this </w:t>
      </w:r>
      <w:r>
        <w:rPr>
          <w:b/>
        </w:rPr>
        <w:t xml:space="preserve">subclause 25.4 </w:t>
      </w:r>
      <w:r>
        <w:t>is subject to the</w:t>
      </w:r>
      <w:r>
        <w:rPr>
          <w:spacing w:val="-5"/>
        </w:rPr>
        <w:t xml:space="preserve"> </w:t>
      </w:r>
      <w:r>
        <w:t>following:</w:t>
      </w:r>
    </w:p>
    <w:p w14:paraId="0235172A" w14:textId="77777777" w:rsidR="0043547D" w:rsidRDefault="001E1C4D">
      <w:pPr>
        <w:pStyle w:val="ListParagraph"/>
        <w:numPr>
          <w:ilvl w:val="3"/>
          <w:numId w:val="17"/>
        </w:numPr>
        <w:tabs>
          <w:tab w:val="left" w:pos="2700"/>
          <w:tab w:val="left" w:pos="2701"/>
        </w:tabs>
        <w:spacing w:before="196" w:line="276" w:lineRule="auto"/>
        <w:ind w:left="2700" w:right="497" w:hanging="850"/>
      </w:pPr>
      <w:r>
        <w:t>The allowance is payment for being available to perform duty and will include initial limited response to a telephone call or email, as long as the subject of that telephone call or email does not require further following</w:t>
      </w:r>
      <w:r>
        <w:rPr>
          <w:spacing w:val="-18"/>
        </w:rPr>
        <w:t xml:space="preserve"> </w:t>
      </w:r>
      <w:r>
        <w:t>up.</w:t>
      </w:r>
    </w:p>
    <w:p w14:paraId="49C6656C" w14:textId="77777777" w:rsidR="0043547D" w:rsidRDefault="001E1C4D">
      <w:pPr>
        <w:pStyle w:val="ListParagraph"/>
        <w:numPr>
          <w:ilvl w:val="3"/>
          <w:numId w:val="17"/>
        </w:numPr>
        <w:tabs>
          <w:tab w:val="left" w:pos="2700"/>
          <w:tab w:val="left" w:pos="2701"/>
        </w:tabs>
        <w:spacing w:before="200" w:line="276" w:lineRule="auto"/>
        <w:ind w:left="2700" w:right="447" w:hanging="850"/>
      </w:pPr>
      <w:r>
        <w:t xml:space="preserve">All work after the initial limited response to a telephone call or email will be remunerated as overtime in accordance with </w:t>
      </w:r>
      <w:r>
        <w:rPr>
          <w:b/>
        </w:rPr>
        <w:t>clause 30</w:t>
      </w:r>
      <w:r>
        <w:t xml:space="preserve">. Subject to </w:t>
      </w:r>
      <w:r>
        <w:rPr>
          <w:b/>
        </w:rPr>
        <w:t>subclause 25.4(f)(iii)</w:t>
      </w:r>
      <w:r>
        <w:t xml:space="preserve">, the minimum overtime payment in </w:t>
      </w:r>
      <w:r>
        <w:rPr>
          <w:b/>
        </w:rPr>
        <w:t xml:space="preserve">clause 30.9 </w:t>
      </w:r>
      <w:r>
        <w:t>does not apply. Overtime payments will be paid as</w:t>
      </w:r>
      <w:r>
        <w:rPr>
          <w:spacing w:val="-8"/>
        </w:rPr>
        <w:t xml:space="preserve"> </w:t>
      </w:r>
      <w:r>
        <w:t>worked.</w:t>
      </w:r>
    </w:p>
    <w:p w14:paraId="5B2DBECB" w14:textId="77777777" w:rsidR="0043547D" w:rsidRDefault="001E1C4D">
      <w:pPr>
        <w:pStyle w:val="ListParagraph"/>
        <w:numPr>
          <w:ilvl w:val="3"/>
          <w:numId w:val="17"/>
        </w:numPr>
        <w:tabs>
          <w:tab w:val="left" w:pos="2700"/>
          <w:tab w:val="left" w:pos="2701"/>
        </w:tabs>
        <w:spacing w:before="199" w:line="278" w:lineRule="auto"/>
        <w:ind w:left="2700" w:right="412" w:hanging="850"/>
      </w:pPr>
      <w:r>
        <w:t xml:space="preserve">An employee who is required to return to their usual place or places of work is also entitled to the minimum overtime payment in </w:t>
      </w:r>
      <w:r>
        <w:rPr>
          <w:b/>
        </w:rPr>
        <w:t>clause</w:t>
      </w:r>
      <w:r>
        <w:rPr>
          <w:b/>
          <w:spacing w:val="-6"/>
        </w:rPr>
        <w:t xml:space="preserve"> </w:t>
      </w:r>
      <w:r>
        <w:rPr>
          <w:b/>
        </w:rPr>
        <w:t>30.9</w:t>
      </w:r>
      <w:r>
        <w:t>.</w:t>
      </w:r>
    </w:p>
    <w:p w14:paraId="04FD6B6F" w14:textId="77777777" w:rsidR="0043547D" w:rsidRDefault="0043547D">
      <w:pPr>
        <w:pStyle w:val="BodyText"/>
        <w:spacing w:before="7"/>
        <w:rPr>
          <w:sz w:val="20"/>
        </w:rPr>
      </w:pPr>
    </w:p>
    <w:p w14:paraId="090F3434" w14:textId="77777777" w:rsidR="0043547D" w:rsidRDefault="001E1C4D">
      <w:pPr>
        <w:pStyle w:val="ListParagraph"/>
        <w:numPr>
          <w:ilvl w:val="2"/>
          <w:numId w:val="17"/>
        </w:numPr>
        <w:tabs>
          <w:tab w:val="left" w:pos="1851"/>
          <w:tab w:val="left" w:pos="1852"/>
        </w:tabs>
        <w:spacing w:line="276" w:lineRule="auto"/>
        <w:ind w:right="833" w:hanging="699"/>
      </w:pPr>
      <w:r>
        <w:t>The stand-by allowance does not apply where stand-by is incorporated into total remuneration or is otherwise</w:t>
      </w:r>
      <w:r>
        <w:rPr>
          <w:spacing w:val="-2"/>
        </w:rPr>
        <w:t xml:space="preserve"> </w:t>
      </w:r>
      <w:r>
        <w:t>compensated.</w:t>
      </w:r>
    </w:p>
    <w:p w14:paraId="27526F2E" w14:textId="77777777" w:rsidR="0043547D" w:rsidRDefault="0043547D">
      <w:pPr>
        <w:pStyle w:val="BodyText"/>
        <w:rPr>
          <w:sz w:val="24"/>
        </w:rPr>
      </w:pPr>
    </w:p>
    <w:p w14:paraId="20800BB5" w14:textId="77777777" w:rsidR="0043547D" w:rsidRDefault="001E1C4D">
      <w:pPr>
        <w:pStyle w:val="Heading2"/>
        <w:numPr>
          <w:ilvl w:val="0"/>
          <w:numId w:val="37"/>
        </w:numPr>
        <w:tabs>
          <w:tab w:val="left" w:pos="1151"/>
          <w:tab w:val="left" w:pos="1152"/>
        </w:tabs>
        <w:spacing w:before="203"/>
        <w:ind w:left="1151"/>
      </w:pPr>
      <w:r>
        <w:t>REIMBURSEMENT OF</w:t>
      </w:r>
      <w:r>
        <w:rPr>
          <w:spacing w:val="-4"/>
        </w:rPr>
        <w:t xml:space="preserve"> </w:t>
      </w:r>
      <w:r>
        <w:t>EXPENSES</w:t>
      </w:r>
    </w:p>
    <w:p w14:paraId="6B4DE9FB" w14:textId="77777777" w:rsidR="0043547D" w:rsidRDefault="0043547D">
      <w:pPr>
        <w:pStyle w:val="BodyText"/>
        <w:spacing w:before="3"/>
        <w:rPr>
          <w:b/>
          <w:sz w:val="24"/>
        </w:rPr>
      </w:pPr>
    </w:p>
    <w:p w14:paraId="27162A1C" w14:textId="77777777" w:rsidR="0043547D" w:rsidRDefault="001E1C4D">
      <w:pPr>
        <w:pStyle w:val="ListParagraph"/>
        <w:numPr>
          <w:ilvl w:val="1"/>
          <w:numId w:val="16"/>
        </w:numPr>
        <w:tabs>
          <w:tab w:val="left" w:pos="1151"/>
          <w:tab w:val="left" w:pos="1152"/>
        </w:tabs>
        <w:spacing w:before="1"/>
        <w:ind w:hanging="720"/>
        <w:rPr>
          <w:b/>
        </w:rPr>
      </w:pPr>
      <w:r>
        <w:rPr>
          <w:b/>
        </w:rPr>
        <w:t>General</w:t>
      </w:r>
      <w:r>
        <w:rPr>
          <w:b/>
          <w:spacing w:val="1"/>
        </w:rPr>
        <w:t xml:space="preserve"> </w:t>
      </w:r>
      <w:r>
        <w:rPr>
          <w:b/>
        </w:rPr>
        <w:t>provisions</w:t>
      </w:r>
    </w:p>
    <w:p w14:paraId="185A4B9E" w14:textId="77777777" w:rsidR="0043547D" w:rsidRDefault="0043547D">
      <w:pPr>
        <w:pStyle w:val="BodyText"/>
        <w:spacing w:before="6"/>
        <w:rPr>
          <w:b/>
          <w:sz w:val="20"/>
        </w:rPr>
      </w:pPr>
    </w:p>
    <w:p w14:paraId="5B139EE6" w14:textId="77777777" w:rsidR="0043547D" w:rsidRDefault="001E1C4D">
      <w:pPr>
        <w:pStyle w:val="ListParagraph"/>
        <w:numPr>
          <w:ilvl w:val="2"/>
          <w:numId w:val="16"/>
        </w:numPr>
        <w:tabs>
          <w:tab w:val="left" w:pos="1851"/>
          <w:tab w:val="left" w:pos="1852"/>
        </w:tabs>
        <w:spacing w:line="276" w:lineRule="auto"/>
        <w:ind w:right="784"/>
      </w:pPr>
      <w:r>
        <w:t>The employer will reimburse the employee his or her reasonable out of pocket expenses actually and necessarily incurred in the course of his or her authorised duties.</w:t>
      </w:r>
    </w:p>
    <w:p w14:paraId="1AC3C7BB" w14:textId="77777777" w:rsidR="0043547D" w:rsidRDefault="001E1C4D">
      <w:pPr>
        <w:pStyle w:val="ListParagraph"/>
        <w:numPr>
          <w:ilvl w:val="2"/>
          <w:numId w:val="16"/>
        </w:numPr>
        <w:tabs>
          <w:tab w:val="left" w:pos="1851"/>
          <w:tab w:val="left" w:pos="1852"/>
        </w:tabs>
        <w:spacing w:before="200" w:line="276" w:lineRule="auto"/>
        <w:ind w:right="726"/>
      </w:pPr>
      <w:r>
        <w:t>The employer must apply the rulings of the Commissioner of Taxation (Australian Tax Office) relating to reasonable allowances in determining the maximum rates payable, unless otherwise</w:t>
      </w:r>
      <w:r>
        <w:rPr>
          <w:spacing w:val="3"/>
        </w:rPr>
        <w:t xml:space="preserve"> </w:t>
      </w:r>
      <w:r>
        <w:t>agreed.</w:t>
      </w:r>
    </w:p>
    <w:p w14:paraId="63D2132B" w14:textId="77777777" w:rsidR="0043547D" w:rsidRDefault="001E1C4D">
      <w:pPr>
        <w:pStyle w:val="ListParagraph"/>
        <w:numPr>
          <w:ilvl w:val="2"/>
          <w:numId w:val="16"/>
        </w:numPr>
        <w:tabs>
          <w:tab w:val="left" w:pos="1851"/>
          <w:tab w:val="left" w:pos="1852"/>
        </w:tabs>
        <w:spacing w:before="200" w:line="278" w:lineRule="auto"/>
        <w:ind w:right="490"/>
      </w:pPr>
      <w:r>
        <w:t xml:space="preserve">The amount of an expense will be considered reasonable where it does </w:t>
      </w:r>
      <w:r>
        <w:rPr>
          <w:spacing w:val="-2"/>
        </w:rPr>
        <w:t xml:space="preserve">not </w:t>
      </w:r>
      <w:r>
        <w:t>exceed the relevant amounts set by the Australian Tax Office as adjusted from time to</w:t>
      </w:r>
      <w:r>
        <w:rPr>
          <w:spacing w:val="-23"/>
        </w:rPr>
        <w:t xml:space="preserve"> </w:t>
      </w:r>
      <w:r>
        <w:t>time.</w:t>
      </w:r>
    </w:p>
    <w:p w14:paraId="0D364858" w14:textId="77777777" w:rsidR="0043547D" w:rsidRDefault="0043547D">
      <w:pPr>
        <w:spacing w:line="278" w:lineRule="auto"/>
        <w:sectPr w:rsidR="0043547D">
          <w:pgSz w:w="11910" w:h="16840"/>
          <w:pgMar w:top="1320" w:right="740" w:bottom="1220" w:left="700" w:header="0" w:footer="960" w:gutter="0"/>
          <w:cols w:space="720"/>
        </w:sectPr>
      </w:pPr>
    </w:p>
    <w:p w14:paraId="768204C6" w14:textId="77777777" w:rsidR="0043547D" w:rsidRDefault="001E1C4D">
      <w:pPr>
        <w:pStyle w:val="Heading2"/>
        <w:numPr>
          <w:ilvl w:val="1"/>
          <w:numId w:val="16"/>
        </w:numPr>
        <w:tabs>
          <w:tab w:val="left" w:pos="1151"/>
          <w:tab w:val="left" w:pos="1152"/>
        </w:tabs>
        <w:spacing w:before="82"/>
        <w:ind w:hanging="720"/>
      </w:pPr>
      <w:r>
        <w:lastRenderedPageBreak/>
        <w:t>Allowable</w:t>
      </w:r>
      <w:r>
        <w:rPr>
          <w:spacing w:val="-2"/>
        </w:rPr>
        <w:t xml:space="preserve"> </w:t>
      </w:r>
      <w:r>
        <w:t>expenses</w:t>
      </w:r>
    </w:p>
    <w:p w14:paraId="74FE1198" w14:textId="77777777" w:rsidR="0043547D" w:rsidRDefault="0043547D">
      <w:pPr>
        <w:pStyle w:val="BodyText"/>
        <w:spacing w:before="7"/>
        <w:rPr>
          <w:b/>
          <w:sz w:val="20"/>
        </w:rPr>
      </w:pPr>
    </w:p>
    <w:p w14:paraId="51F5E330" w14:textId="77777777" w:rsidR="0043547D" w:rsidRDefault="001E1C4D">
      <w:pPr>
        <w:pStyle w:val="BodyText"/>
        <w:ind w:left="432"/>
      </w:pPr>
      <w:r>
        <w:t>Allowable expenses include:</w:t>
      </w:r>
    </w:p>
    <w:p w14:paraId="611982B9" w14:textId="77777777" w:rsidR="0043547D" w:rsidRDefault="0043547D">
      <w:pPr>
        <w:pStyle w:val="BodyText"/>
        <w:spacing w:before="6"/>
        <w:rPr>
          <w:sz w:val="20"/>
        </w:rPr>
      </w:pPr>
    </w:p>
    <w:p w14:paraId="2AB8EEB1" w14:textId="77777777" w:rsidR="0043547D" w:rsidRDefault="001E1C4D">
      <w:pPr>
        <w:pStyle w:val="ListParagraph"/>
        <w:numPr>
          <w:ilvl w:val="2"/>
          <w:numId w:val="16"/>
        </w:numPr>
        <w:tabs>
          <w:tab w:val="left" w:pos="1851"/>
          <w:tab w:val="left" w:pos="1852"/>
        </w:tabs>
        <w:spacing w:line="276" w:lineRule="auto"/>
        <w:ind w:right="492"/>
      </w:pPr>
      <w:r>
        <w:t>travelling, accommodation, meals and other incidental expenses associated with an overnight absence from home or part day duties away from the normal work location;</w:t>
      </w:r>
    </w:p>
    <w:p w14:paraId="13A9BCF8" w14:textId="77777777" w:rsidR="0043547D" w:rsidRDefault="001E1C4D">
      <w:pPr>
        <w:pStyle w:val="ListParagraph"/>
        <w:numPr>
          <w:ilvl w:val="2"/>
          <w:numId w:val="16"/>
        </w:numPr>
        <w:tabs>
          <w:tab w:val="left" w:pos="1851"/>
          <w:tab w:val="left" w:pos="1852"/>
        </w:tabs>
        <w:spacing w:before="200"/>
        <w:ind w:hanging="700"/>
      </w:pPr>
      <w:r>
        <w:t>expenses incurred in using private mobile and home phones in accordance</w:t>
      </w:r>
      <w:r>
        <w:rPr>
          <w:spacing w:val="-8"/>
        </w:rPr>
        <w:t xml:space="preserve"> </w:t>
      </w:r>
      <w:r>
        <w:t>with</w:t>
      </w:r>
    </w:p>
    <w:p w14:paraId="71C32033" w14:textId="77777777" w:rsidR="0043547D" w:rsidRDefault="001E1C4D">
      <w:pPr>
        <w:spacing w:before="40"/>
        <w:ind w:left="1851"/>
      </w:pPr>
      <w:r>
        <w:rPr>
          <w:b/>
        </w:rPr>
        <w:t>subclause 26.3</w:t>
      </w:r>
      <w:r>
        <w:t>; and</w:t>
      </w:r>
    </w:p>
    <w:p w14:paraId="65B747E0" w14:textId="77777777" w:rsidR="0043547D" w:rsidRDefault="0043547D">
      <w:pPr>
        <w:pStyle w:val="BodyText"/>
        <w:spacing w:before="9"/>
        <w:rPr>
          <w:sz w:val="20"/>
        </w:rPr>
      </w:pPr>
    </w:p>
    <w:p w14:paraId="434D4640" w14:textId="77777777" w:rsidR="0043547D" w:rsidRDefault="001E1C4D">
      <w:pPr>
        <w:pStyle w:val="ListParagraph"/>
        <w:numPr>
          <w:ilvl w:val="2"/>
          <w:numId w:val="16"/>
        </w:numPr>
        <w:tabs>
          <w:tab w:val="left" w:pos="1851"/>
          <w:tab w:val="left" w:pos="1852"/>
        </w:tabs>
        <w:ind w:hanging="700"/>
      </w:pPr>
      <w:r>
        <w:t xml:space="preserve">expenses incurred in using private vehicles in accordance with </w:t>
      </w:r>
      <w:r>
        <w:rPr>
          <w:b/>
        </w:rPr>
        <w:t>subclause</w:t>
      </w:r>
      <w:r>
        <w:rPr>
          <w:b/>
          <w:spacing w:val="-10"/>
        </w:rPr>
        <w:t xml:space="preserve"> </w:t>
      </w:r>
      <w:r>
        <w:rPr>
          <w:b/>
        </w:rPr>
        <w:t>26.4</w:t>
      </w:r>
      <w:r>
        <w:t>.</w:t>
      </w:r>
    </w:p>
    <w:p w14:paraId="068CD1FB" w14:textId="77777777" w:rsidR="0043547D" w:rsidRDefault="0043547D">
      <w:pPr>
        <w:pStyle w:val="BodyText"/>
        <w:spacing w:before="7"/>
        <w:rPr>
          <w:sz w:val="20"/>
        </w:rPr>
      </w:pPr>
    </w:p>
    <w:p w14:paraId="63603DA8" w14:textId="77777777" w:rsidR="0043547D" w:rsidRDefault="001E1C4D">
      <w:pPr>
        <w:pStyle w:val="Heading2"/>
        <w:numPr>
          <w:ilvl w:val="1"/>
          <w:numId w:val="16"/>
        </w:numPr>
        <w:tabs>
          <w:tab w:val="left" w:pos="1151"/>
          <w:tab w:val="left" w:pos="1152"/>
        </w:tabs>
        <w:ind w:hanging="720"/>
      </w:pPr>
      <w:r>
        <w:t>Private mobile and home phone</w:t>
      </w:r>
      <w:r>
        <w:rPr>
          <w:spacing w:val="-7"/>
        </w:rPr>
        <w:t xml:space="preserve"> </w:t>
      </w:r>
      <w:r>
        <w:t>use</w:t>
      </w:r>
    </w:p>
    <w:p w14:paraId="7E2A4E10" w14:textId="77777777" w:rsidR="0043547D" w:rsidRDefault="0043547D">
      <w:pPr>
        <w:pStyle w:val="BodyText"/>
        <w:spacing w:before="6"/>
        <w:rPr>
          <w:b/>
          <w:sz w:val="20"/>
        </w:rPr>
      </w:pPr>
    </w:p>
    <w:p w14:paraId="3801BB91" w14:textId="77777777" w:rsidR="0043547D" w:rsidRDefault="001E1C4D">
      <w:pPr>
        <w:pStyle w:val="ListParagraph"/>
        <w:numPr>
          <w:ilvl w:val="2"/>
          <w:numId w:val="16"/>
        </w:numPr>
        <w:tabs>
          <w:tab w:val="left" w:pos="1851"/>
          <w:tab w:val="left" w:pos="1852"/>
        </w:tabs>
        <w:spacing w:before="1" w:line="276" w:lineRule="auto"/>
        <w:ind w:right="512"/>
      </w:pPr>
      <w:r>
        <w:t>An employee, required to use his or her private mobile phone or home phone in the course of their employment, will be reimbursed for work-related calls under their plan.</w:t>
      </w:r>
    </w:p>
    <w:p w14:paraId="358577FA" w14:textId="77777777" w:rsidR="0043547D" w:rsidRDefault="001E1C4D">
      <w:pPr>
        <w:pStyle w:val="ListParagraph"/>
        <w:numPr>
          <w:ilvl w:val="2"/>
          <w:numId w:val="16"/>
        </w:numPr>
        <w:tabs>
          <w:tab w:val="left" w:pos="1851"/>
          <w:tab w:val="left" w:pos="1852"/>
        </w:tabs>
        <w:spacing w:before="200" w:line="278" w:lineRule="auto"/>
        <w:ind w:right="906"/>
      </w:pPr>
      <w:r>
        <w:t>The employee must obtain the prior approval of the employer before using their private mobile or home phone during the course of their</w:t>
      </w:r>
      <w:r>
        <w:rPr>
          <w:spacing w:val="-11"/>
        </w:rPr>
        <w:t xml:space="preserve"> </w:t>
      </w:r>
      <w:r>
        <w:t>employment.</w:t>
      </w:r>
    </w:p>
    <w:p w14:paraId="5C58848A" w14:textId="77777777" w:rsidR="0043547D" w:rsidRDefault="001E1C4D">
      <w:pPr>
        <w:pStyle w:val="ListParagraph"/>
        <w:numPr>
          <w:ilvl w:val="2"/>
          <w:numId w:val="16"/>
        </w:numPr>
        <w:tabs>
          <w:tab w:val="left" w:pos="1851"/>
          <w:tab w:val="left" w:pos="1852"/>
        </w:tabs>
        <w:spacing w:before="195" w:line="278" w:lineRule="auto"/>
        <w:ind w:right="635"/>
      </w:pPr>
      <w:r>
        <w:t>Following use, the employee must submit an itemised statement of the calls made and their</w:t>
      </w:r>
      <w:r>
        <w:rPr>
          <w:spacing w:val="-3"/>
        </w:rPr>
        <w:t xml:space="preserve"> </w:t>
      </w:r>
      <w:r>
        <w:t>cost.</w:t>
      </w:r>
    </w:p>
    <w:p w14:paraId="4AE1905A" w14:textId="77777777" w:rsidR="0043547D" w:rsidRDefault="001E1C4D">
      <w:pPr>
        <w:pStyle w:val="Heading2"/>
        <w:numPr>
          <w:ilvl w:val="1"/>
          <w:numId w:val="16"/>
        </w:numPr>
        <w:tabs>
          <w:tab w:val="left" w:pos="1151"/>
          <w:tab w:val="left" w:pos="1152"/>
        </w:tabs>
        <w:spacing w:before="196"/>
        <w:ind w:hanging="720"/>
      </w:pPr>
      <w:r>
        <w:t>Private motor vehicle</w:t>
      </w:r>
      <w:r>
        <w:rPr>
          <w:spacing w:val="-3"/>
        </w:rPr>
        <w:t xml:space="preserve"> </w:t>
      </w:r>
      <w:r>
        <w:t>use</w:t>
      </w:r>
    </w:p>
    <w:p w14:paraId="4A6BADF4" w14:textId="77777777" w:rsidR="0043547D" w:rsidRDefault="0043547D">
      <w:pPr>
        <w:pStyle w:val="BodyText"/>
        <w:spacing w:before="6"/>
        <w:rPr>
          <w:b/>
          <w:sz w:val="20"/>
        </w:rPr>
      </w:pPr>
    </w:p>
    <w:p w14:paraId="1FFD3AA4" w14:textId="77777777" w:rsidR="0043547D" w:rsidRDefault="001E1C4D">
      <w:pPr>
        <w:pStyle w:val="ListParagraph"/>
        <w:numPr>
          <w:ilvl w:val="2"/>
          <w:numId w:val="16"/>
        </w:numPr>
        <w:tabs>
          <w:tab w:val="left" w:pos="1852"/>
        </w:tabs>
        <w:spacing w:line="276" w:lineRule="auto"/>
        <w:ind w:right="492"/>
        <w:jc w:val="both"/>
      </w:pPr>
      <w:r>
        <w:t>An employee, required to use his or her private motor vehicle in the course of his or her employment, will be reimbursed for kilometre costs and any other motor vehicle reimbursement expenses incurred in the course of the employee’s employment and authorised by the employer.</w:t>
      </w:r>
    </w:p>
    <w:p w14:paraId="50BF669D" w14:textId="77777777" w:rsidR="0043547D" w:rsidRDefault="001E1C4D">
      <w:pPr>
        <w:pStyle w:val="ListParagraph"/>
        <w:numPr>
          <w:ilvl w:val="2"/>
          <w:numId w:val="16"/>
        </w:numPr>
        <w:tabs>
          <w:tab w:val="left" w:pos="1851"/>
          <w:tab w:val="left" w:pos="1852"/>
        </w:tabs>
        <w:spacing w:before="200" w:line="278" w:lineRule="auto"/>
        <w:ind w:right="906"/>
      </w:pPr>
      <w:r>
        <w:t>The employee must obtain the prior approval of the employer before using their private motor vehicle during the course of their</w:t>
      </w:r>
      <w:r>
        <w:rPr>
          <w:spacing w:val="-3"/>
        </w:rPr>
        <w:t xml:space="preserve"> </w:t>
      </w:r>
      <w:r>
        <w:t>employment.</w:t>
      </w:r>
    </w:p>
    <w:p w14:paraId="59D08859" w14:textId="77777777" w:rsidR="0043547D" w:rsidRDefault="001E1C4D">
      <w:pPr>
        <w:pStyle w:val="ListParagraph"/>
        <w:numPr>
          <w:ilvl w:val="2"/>
          <w:numId w:val="16"/>
        </w:numPr>
        <w:tabs>
          <w:tab w:val="left" w:pos="1852"/>
        </w:tabs>
        <w:spacing w:before="195" w:line="278" w:lineRule="auto"/>
        <w:ind w:right="403"/>
        <w:jc w:val="both"/>
      </w:pPr>
      <w:r>
        <w:t>Following use, the employee must submit a declaration stating the date, the purpose of the trip, the number of kilometres travelled and the type of vehicle</w:t>
      </w:r>
      <w:r>
        <w:rPr>
          <w:spacing w:val="-12"/>
        </w:rPr>
        <w:t xml:space="preserve"> </w:t>
      </w:r>
      <w:r>
        <w:t>used.</w:t>
      </w:r>
    </w:p>
    <w:p w14:paraId="300BAD14" w14:textId="77777777" w:rsidR="0043547D" w:rsidRDefault="001E1C4D">
      <w:pPr>
        <w:pStyle w:val="ListParagraph"/>
        <w:numPr>
          <w:ilvl w:val="2"/>
          <w:numId w:val="16"/>
        </w:numPr>
        <w:tabs>
          <w:tab w:val="left" w:pos="1852"/>
        </w:tabs>
        <w:spacing w:before="196" w:line="278" w:lineRule="auto"/>
        <w:ind w:right="395"/>
        <w:jc w:val="both"/>
      </w:pPr>
      <w:r>
        <w:t>The rates payable in respect of motor kilometre costs will be the rates determined by the Australian Tax Office as adjusted from time to</w:t>
      </w:r>
      <w:r>
        <w:rPr>
          <w:spacing w:val="-11"/>
        </w:rPr>
        <w:t xml:space="preserve"> </w:t>
      </w:r>
      <w:r>
        <w:t>time.</w:t>
      </w:r>
    </w:p>
    <w:p w14:paraId="4AFB9D93" w14:textId="77777777" w:rsidR="0043547D" w:rsidRDefault="001E1C4D">
      <w:pPr>
        <w:pStyle w:val="Heading2"/>
        <w:numPr>
          <w:ilvl w:val="1"/>
          <w:numId w:val="16"/>
        </w:numPr>
        <w:tabs>
          <w:tab w:val="left" w:pos="1151"/>
          <w:tab w:val="left" w:pos="1152"/>
        </w:tabs>
        <w:spacing w:before="195"/>
        <w:ind w:hanging="720"/>
      </w:pPr>
      <w:r>
        <w:t>Expense claims</w:t>
      </w:r>
    </w:p>
    <w:p w14:paraId="31D8EAEB" w14:textId="77777777" w:rsidR="0043547D" w:rsidRDefault="0043547D">
      <w:pPr>
        <w:pStyle w:val="BodyText"/>
        <w:spacing w:before="7"/>
        <w:rPr>
          <w:b/>
          <w:sz w:val="20"/>
        </w:rPr>
      </w:pPr>
    </w:p>
    <w:p w14:paraId="69B8FD07" w14:textId="77777777" w:rsidR="0043547D" w:rsidRDefault="001E1C4D">
      <w:pPr>
        <w:pStyle w:val="ListParagraph"/>
        <w:numPr>
          <w:ilvl w:val="2"/>
          <w:numId w:val="16"/>
        </w:numPr>
        <w:tabs>
          <w:tab w:val="left" w:pos="1851"/>
          <w:tab w:val="left" w:pos="1852"/>
        </w:tabs>
        <w:spacing w:line="276" w:lineRule="auto"/>
        <w:ind w:right="636"/>
      </w:pPr>
      <w:r>
        <w:t xml:space="preserve">An employee must submit official receipts as soon as practical after the event as evidence of expenditure incurred, except where the employee uses his or her own motor vehicle for work purposes, in which case the employee will submit a declaration in accordance with </w:t>
      </w:r>
      <w:r>
        <w:rPr>
          <w:b/>
        </w:rPr>
        <w:t>subclause</w:t>
      </w:r>
      <w:r>
        <w:rPr>
          <w:b/>
          <w:spacing w:val="-1"/>
        </w:rPr>
        <w:t xml:space="preserve"> </w:t>
      </w:r>
      <w:r>
        <w:rPr>
          <w:b/>
        </w:rPr>
        <w:t>26.4(c)</w:t>
      </w:r>
      <w:r>
        <w:t>.</w:t>
      </w:r>
    </w:p>
    <w:p w14:paraId="78CFF691" w14:textId="77777777" w:rsidR="0043547D" w:rsidRDefault="001E1C4D">
      <w:pPr>
        <w:pStyle w:val="ListParagraph"/>
        <w:numPr>
          <w:ilvl w:val="2"/>
          <w:numId w:val="16"/>
        </w:numPr>
        <w:tabs>
          <w:tab w:val="left" w:pos="1851"/>
          <w:tab w:val="left" w:pos="1852"/>
        </w:tabs>
        <w:spacing w:before="199" w:line="276" w:lineRule="auto"/>
        <w:ind w:right="488"/>
      </w:pPr>
      <w:r>
        <w:t>A declaration from the employee that the expense was incurred may be accepted if the receipt is lost or misplaced, and suitable verification can be made. A declaration from the employee that an incidental expense was incurred may be accepted if the employer and the employee agree that the obtaining of a receipt was</w:t>
      </w:r>
      <w:r>
        <w:rPr>
          <w:spacing w:val="-14"/>
        </w:rPr>
        <w:t xml:space="preserve"> </w:t>
      </w:r>
      <w:r>
        <w:t>impractical.</w:t>
      </w:r>
    </w:p>
    <w:p w14:paraId="5D3310A2" w14:textId="77777777" w:rsidR="0043547D" w:rsidRDefault="0043547D">
      <w:pPr>
        <w:spacing w:line="276" w:lineRule="auto"/>
        <w:sectPr w:rsidR="0043547D">
          <w:pgSz w:w="11910" w:h="16840"/>
          <w:pgMar w:top="1320" w:right="740" w:bottom="1220" w:left="700" w:header="0" w:footer="960" w:gutter="0"/>
          <w:cols w:space="720"/>
        </w:sectPr>
      </w:pPr>
    </w:p>
    <w:p w14:paraId="0B120FB7" w14:textId="77777777" w:rsidR="0043547D" w:rsidRDefault="001E1C4D">
      <w:pPr>
        <w:pStyle w:val="ListParagraph"/>
        <w:numPr>
          <w:ilvl w:val="2"/>
          <w:numId w:val="16"/>
        </w:numPr>
        <w:tabs>
          <w:tab w:val="left" w:pos="1851"/>
          <w:tab w:val="left" w:pos="1852"/>
        </w:tabs>
        <w:spacing w:before="80" w:line="276" w:lineRule="auto"/>
        <w:ind w:right="417"/>
      </w:pPr>
      <w:r>
        <w:lastRenderedPageBreak/>
        <w:t xml:space="preserve">The employer will pay the employee money owing under this clause in a manner to be agreed between the employer and employee as soon as practicable, </w:t>
      </w:r>
      <w:r>
        <w:rPr>
          <w:spacing w:val="-2"/>
        </w:rPr>
        <w:t xml:space="preserve">but </w:t>
      </w:r>
      <w:r>
        <w:t>not later than two pay periods after the employee submits a</w:t>
      </w:r>
      <w:r>
        <w:rPr>
          <w:spacing w:val="-6"/>
        </w:rPr>
        <w:t xml:space="preserve"> </w:t>
      </w:r>
      <w:r>
        <w:t>claim.</w:t>
      </w:r>
    </w:p>
    <w:p w14:paraId="4EF1926E" w14:textId="77777777" w:rsidR="0043547D" w:rsidRDefault="001E1C4D">
      <w:pPr>
        <w:pStyle w:val="ListParagraph"/>
        <w:numPr>
          <w:ilvl w:val="2"/>
          <w:numId w:val="16"/>
        </w:numPr>
        <w:tabs>
          <w:tab w:val="left" w:pos="1851"/>
          <w:tab w:val="left" w:pos="1852"/>
        </w:tabs>
        <w:spacing w:before="200" w:line="276" w:lineRule="auto"/>
        <w:ind w:right="441"/>
      </w:pPr>
      <w:r>
        <w:t xml:space="preserve">Upon request, the employer will provide an advance for the expected costs associated with work related travel or any other exercise where an employee is likely to incur work related expenses. As soon as practicable after the event, the employee will provide the employer with an account of all expenses incurred together with receipts (and where necessary a statement) together with </w:t>
      </w:r>
      <w:r>
        <w:rPr>
          <w:spacing w:val="-2"/>
        </w:rPr>
        <w:t xml:space="preserve">any </w:t>
      </w:r>
      <w:r>
        <w:t>balance owed to the</w:t>
      </w:r>
      <w:r>
        <w:rPr>
          <w:spacing w:val="-4"/>
        </w:rPr>
        <w:t xml:space="preserve"> </w:t>
      </w:r>
      <w:r>
        <w:t>employer.</w:t>
      </w:r>
    </w:p>
    <w:p w14:paraId="248B7395" w14:textId="77777777" w:rsidR="0043547D" w:rsidRDefault="001E1C4D">
      <w:pPr>
        <w:pStyle w:val="Heading2"/>
        <w:numPr>
          <w:ilvl w:val="1"/>
          <w:numId w:val="16"/>
        </w:numPr>
        <w:tabs>
          <w:tab w:val="left" w:pos="1151"/>
          <w:tab w:val="left" w:pos="1152"/>
        </w:tabs>
        <w:spacing w:before="201"/>
        <w:ind w:hanging="720"/>
      </w:pPr>
      <w:r>
        <w:t>Excess travelling</w:t>
      </w:r>
      <w:r>
        <w:rPr>
          <w:spacing w:val="-1"/>
        </w:rPr>
        <w:t xml:space="preserve"> </w:t>
      </w:r>
      <w:r>
        <w:t>time</w:t>
      </w:r>
    </w:p>
    <w:p w14:paraId="14DDEB01" w14:textId="77777777" w:rsidR="0043547D" w:rsidRDefault="0043547D">
      <w:pPr>
        <w:pStyle w:val="BodyText"/>
        <w:spacing w:before="6"/>
        <w:rPr>
          <w:b/>
          <w:sz w:val="20"/>
        </w:rPr>
      </w:pPr>
    </w:p>
    <w:p w14:paraId="208D50F8" w14:textId="77777777" w:rsidR="0043547D" w:rsidRDefault="001E1C4D">
      <w:pPr>
        <w:pStyle w:val="BodyText"/>
        <w:spacing w:line="276" w:lineRule="auto"/>
        <w:ind w:left="432" w:right="819"/>
        <w:jc w:val="both"/>
      </w:pPr>
      <w:r>
        <w:t>An employee who is temporarily required to undertake duties at a location other than his or her usual place or places of work will have any period of additional travelling time regarded as time worked.</w:t>
      </w:r>
    </w:p>
    <w:p w14:paraId="6867F822" w14:textId="77777777" w:rsidR="0043547D" w:rsidRDefault="001E1C4D">
      <w:pPr>
        <w:pStyle w:val="Heading2"/>
        <w:numPr>
          <w:ilvl w:val="1"/>
          <w:numId w:val="16"/>
        </w:numPr>
        <w:tabs>
          <w:tab w:val="left" w:pos="1151"/>
          <w:tab w:val="left" w:pos="1152"/>
        </w:tabs>
        <w:spacing w:before="203"/>
        <w:ind w:hanging="720"/>
      </w:pPr>
      <w:r>
        <w:t>Relocation of place of</w:t>
      </w:r>
      <w:r>
        <w:rPr>
          <w:spacing w:val="-6"/>
        </w:rPr>
        <w:t xml:space="preserve"> </w:t>
      </w:r>
      <w:r>
        <w:t>work</w:t>
      </w:r>
    </w:p>
    <w:p w14:paraId="77A71979" w14:textId="77777777" w:rsidR="0043547D" w:rsidRDefault="0043547D">
      <w:pPr>
        <w:pStyle w:val="BodyText"/>
        <w:spacing w:before="6"/>
        <w:rPr>
          <w:b/>
          <w:sz w:val="20"/>
        </w:rPr>
      </w:pPr>
    </w:p>
    <w:p w14:paraId="60893117" w14:textId="77777777" w:rsidR="0043547D" w:rsidRDefault="001E1C4D">
      <w:pPr>
        <w:pStyle w:val="ListParagraph"/>
        <w:numPr>
          <w:ilvl w:val="2"/>
          <w:numId w:val="16"/>
        </w:numPr>
        <w:tabs>
          <w:tab w:val="left" w:pos="1851"/>
          <w:tab w:val="left" w:pos="1852"/>
        </w:tabs>
        <w:spacing w:line="278" w:lineRule="auto"/>
        <w:ind w:right="931"/>
      </w:pPr>
      <w:r>
        <w:t xml:space="preserve">Subject to </w:t>
      </w:r>
      <w:r>
        <w:rPr>
          <w:b/>
        </w:rPr>
        <w:t>subclause 26.7(c)</w:t>
      </w:r>
      <w:r>
        <w:t>, an employee who is required by the employer to travel to a new work location as a result</w:t>
      </w:r>
      <w:r>
        <w:rPr>
          <w:spacing w:val="-7"/>
        </w:rPr>
        <w:t xml:space="preserve"> </w:t>
      </w:r>
      <w:r>
        <w:t>of:</w:t>
      </w:r>
    </w:p>
    <w:p w14:paraId="0A2D1C32" w14:textId="77777777" w:rsidR="0043547D" w:rsidRDefault="001E1C4D">
      <w:pPr>
        <w:pStyle w:val="ListParagraph"/>
        <w:numPr>
          <w:ilvl w:val="3"/>
          <w:numId w:val="16"/>
        </w:numPr>
        <w:tabs>
          <w:tab w:val="left" w:pos="2558"/>
          <w:tab w:val="left" w:pos="2559"/>
        </w:tabs>
        <w:spacing w:before="196"/>
        <w:ind w:hanging="687"/>
      </w:pPr>
      <w:r>
        <w:t>transfer or redeployment;</w:t>
      </w:r>
      <w:r>
        <w:rPr>
          <w:spacing w:val="-6"/>
        </w:rPr>
        <w:t xml:space="preserve"> </w:t>
      </w:r>
      <w:r>
        <w:t>or</w:t>
      </w:r>
    </w:p>
    <w:p w14:paraId="7F9F5FA9" w14:textId="77777777" w:rsidR="0043547D" w:rsidRDefault="0043547D">
      <w:pPr>
        <w:pStyle w:val="BodyText"/>
        <w:spacing w:before="9"/>
        <w:rPr>
          <w:sz w:val="20"/>
        </w:rPr>
      </w:pPr>
    </w:p>
    <w:p w14:paraId="2025CAC3" w14:textId="77777777" w:rsidR="0043547D" w:rsidRDefault="001E1C4D">
      <w:pPr>
        <w:pStyle w:val="ListParagraph"/>
        <w:numPr>
          <w:ilvl w:val="3"/>
          <w:numId w:val="16"/>
        </w:numPr>
        <w:tabs>
          <w:tab w:val="left" w:pos="2558"/>
          <w:tab w:val="left" w:pos="2559"/>
        </w:tabs>
        <w:ind w:hanging="687"/>
        <w:rPr>
          <w:b/>
        </w:rPr>
      </w:pPr>
      <w:r>
        <w:t xml:space="preserve">a change of work location resulting from major change under </w:t>
      </w:r>
      <w:r>
        <w:rPr>
          <w:b/>
        </w:rPr>
        <w:t>clause</w:t>
      </w:r>
      <w:r>
        <w:rPr>
          <w:b/>
          <w:spacing w:val="-7"/>
        </w:rPr>
        <w:t xml:space="preserve"> </w:t>
      </w:r>
      <w:r>
        <w:rPr>
          <w:b/>
        </w:rPr>
        <w:t>10.3</w:t>
      </w:r>
    </w:p>
    <w:p w14:paraId="64E051C3" w14:textId="77777777" w:rsidR="0043547D" w:rsidRDefault="0043547D">
      <w:pPr>
        <w:pStyle w:val="BodyText"/>
        <w:spacing w:before="4"/>
        <w:rPr>
          <w:b/>
          <w:sz w:val="20"/>
        </w:rPr>
      </w:pPr>
    </w:p>
    <w:p w14:paraId="0CAD8527" w14:textId="77777777" w:rsidR="0043547D" w:rsidRDefault="001E1C4D">
      <w:pPr>
        <w:pStyle w:val="BodyText"/>
        <w:spacing w:line="280" w:lineRule="auto"/>
        <w:ind w:left="1851" w:right="393"/>
      </w:pPr>
      <w:r>
        <w:t>will be paid a once only allowance in compensation for all disturbance factors arising not otherwise provided for in this agreement.</w:t>
      </w:r>
    </w:p>
    <w:p w14:paraId="77D9DE70" w14:textId="77777777" w:rsidR="0043547D" w:rsidRDefault="001E1C4D">
      <w:pPr>
        <w:pStyle w:val="ListParagraph"/>
        <w:numPr>
          <w:ilvl w:val="2"/>
          <w:numId w:val="16"/>
        </w:numPr>
        <w:tabs>
          <w:tab w:val="left" w:pos="1851"/>
          <w:tab w:val="left" w:pos="1852"/>
        </w:tabs>
        <w:spacing w:before="191"/>
        <w:ind w:hanging="700"/>
        <w:rPr>
          <w:b/>
        </w:rPr>
      </w:pPr>
      <w:r>
        <w:t xml:space="preserve">An allowance under this </w:t>
      </w:r>
      <w:r>
        <w:rPr>
          <w:b/>
        </w:rPr>
        <w:t xml:space="preserve">subclause 26.7 </w:t>
      </w:r>
      <w:r>
        <w:t>will be paid in accordance with</w:t>
      </w:r>
      <w:r>
        <w:rPr>
          <w:spacing w:val="-13"/>
        </w:rPr>
        <w:t xml:space="preserve"> </w:t>
      </w:r>
      <w:r>
        <w:rPr>
          <w:b/>
        </w:rPr>
        <w:t>subclause</w:t>
      </w:r>
    </w:p>
    <w:p w14:paraId="7C377482" w14:textId="77777777" w:rsidR="0043547D" w:rsidRDefault="001E1C4D">
      <w:pPr>
        <w:spacing w:before="39"/>
        <w:ind w:left="1851"/>
      </w:pPr>
      <w:r>
        <w:rPr>
          <w:b/>
        </w:rPr>
        <w:t xml:space="preserve">2.4 </w:t>
      </w:r>
      <w:r>
        <w:t xml:space="preserve">of </w:t>
      </w:r>
      <w:r>
        <w:rPr>
          <w:b/>
        </w:rPr>
        <w:t>Schedule 1</w:t>
      </w:r>
      <w:r>
        <w:t>, subject to the following:</w:t>
      </w:r>
    </w:p>
    <w:p w14:paraId="767D88F3" w14:textId="77777777" w:rsidR="0043547D" w:rsidRDefault="0043547D">
      <w:pPr>
        <w:pStyle w:val="BodyText"/>
        <w:spacing w:before="7"/>
        <w:rPr>
          <w:sz w:val="20"/>
        </w:rPr>
      </w:pPr>
    </w:p>
    <w:p w14:paraId="48FBB781" w14:textId="77777777" w:rsidR="0043547D" w:rsidRDefault="001E1C4D">
      <w:pPr>
        <w:pStyle w:val="ListParagraph"/>
        <w:numPr>
          <w:ilvl w:val="0"/>
          <w:numId w:val="15"/>
        </w:numPr>
        <w:tabs>
          <w:tab w:val="left" w:pos="2559"/>
          <w:tab w:val="left" w:pos="2560"/>
        </w:tabs>
        <w:spacing w:line="276" w:lineRule="auto"/>
        <w:ind w:right="650"/>
      </w:pPr>
      <w:r>
        <w:t>payment of the allowance amount for the first 30 minutes of additional total daily travel time required or 30 kilometres additional daily distance or part thereof;</w:t>
      </w:r>
      <w:r>
        <w:rPr>
          <w:spacing w:val="-2"/>
        </w:rPr>
        <w:t xml:space="preserve"> </w:t>
      </w:r>
      <w:r>
        <w:t>and</w:t>
      </w:r>
    </w:p>
    <w:p w14:paraId="7BBBB8FC" w14:textId="77777777" w:rsidR="0043547D" w:rsidRDefault="001E1C4D">
      <w:pPr>
        <w:pStyle w:val="ListParagraph"/>
        <w:numPr>
          <w:ilvl w:val="0"/>
          <w:numId w:val="15"/>
        </w:numPr>
        <w:tabs>
          <w:tab w:val="left" w:pos="2559"/>
          <w:tab w:val="left" w:pos="2560"/>
        </w:tabs>
        <w:spacing w:before="200" w:line="278" w:lineRule="auto"/>
        <w:ind w:right="480"/>
      </w:pPr>
      <w:r>
        <w:t>a further payment of the allowance amount for each additional 30 minutes or 30 kilometres or part</w:t>
      </w:r>
      <w:r>
        <w:rPr>
          <w:spacing w:val="2"/>
        </w:rPr>
        <w:t xml:space="preserve"> </w:t>
      </w:r>
      <w:r>
        <w:t>thereof.</w:t>
      </w:r>
    </w:p>
    <w:p w14:paraId="6BB495AD" w14:textId="77777777" w:rsidR="0043547D" w:rsidRDefault="001E1C4D">
      <w:pPr>
        <w:pStyle w:val="ListParagraph"/>
        <w:numPr>
          <w:ilvl w:val="2"/>
          <w:numId w:val="16"/>
        </w:numPr>
        <w:tabs>
          <w:tab w:val="left" w:pos="1851"/>
          <w:tab w:val="left" w:pos="1852"/>
        </w:tabs>
        <w:spacing w:before="195" w:line="278" w:lineRule="auto"/>
        <w:ind w:right="1140"/>
      </w:pPr>
      <w:r>
        <w:t xml:space="preserve">This </w:t>
      </w:r>
      <w:r>
        <w:rPr>
          <w:b/>
        </w:rPr>
        <w:t xml:space="preserve">subclause 26.7 </w:t>
      </w:r>
      <w:r>
        <w:t>does not apply where the total additional distance to be travelled is 10 kilometres or</w:t>
      </w:r>
      <w:r>
        <w:rPr>
          <w:spacing w:val="1"/>
        </w:rPr>
        <w:t xml:space="preserve"> </w:t>
      </w:r>
      <w:r>
        <w:t>less.</w:t>
      </w:r>
    </w:p>
    <w:p w14:paraId="09DF110D" w14:textId="77777777" w:rsidR="0043547D" w:rsidRDefault="001E1C4D">
      <w:pPr>
        <w:pStyle w:val="Heading2"/>
        <w:numPr>
          <w:ilvl w:val="1"/>
          <w:numId w:val="16"/>
        </w:numPr>
        <w:tabs>
          <w:tab w:val="left" w:pos="1151"/>
          <w:tab w:val="left" w:pos="1152"/>
        </w:tabs>
        <w:spacing w:before="198"/>
        <w:ind w:hanging="720"/>
      </w:pPr>
      <w:r>
        <w:t>Residential relocation</w:t>
      </w:r>
      <w:r>
        <w:rPr>
          <w:spacing w:val="-4"/>
        </w:rPr>
        <w:t xml:space="preserve"> </w:t>
      </w:r>
      <w:r>
        <w:t>principles</w:t>
      </w:r>
    </w:p>
    <w:p w14:paraId="4D9DD54C" w14:textId="77777777" w:rsidR="0043547D" w:rsidRDefault="0043547D">
      <w:pPr>
        <w:pStyle w:val="BodyText"/>
        <w:spacing w:before="4"/>
        <w:rPr>
          <w:b/>
          <w:sz w:val="20"/>
        </w:rPr>
      </w:pPr>
    </w:p>
    <w:p w14:paraId="3B0C9994" w14:textId="77777777" w:rsidR="0043547D" w:rsidRDefault="001E1C4D">
      <w:pPr>
        <w:pStyle w:val="BodyText"/>
        <w:spacing w:before="1" w:line="276" w:lineRule="auto"/>
        <w:ind w:left="432" w:right="381"/>
      </w:pPr>
      <w:r>
        <w:t>Where the employer considers that it is reasonable and necessary for an employee to move residence as a result of relocation from one work location to another, and the relocation arises from promotion or transfer as a result of an advertised vacancy, or redeployment, the employee will receive:</w:t>
      </w:r>
    </w:p>
    <w:p w14:paraId="6D6C9BDA" w14:textId="77777777" w:rsidR="0043547D" w:rsidRDefault="001E1C4D">
      <w:pPr>
        <w:pStyle w:val="ListParagraph"/>
        <w:numPr>
          <w:ilvl w:val="2"/>
          <w:numId w:val="16"/>
        </w:numPr>
        <w:tabs>
          <w:tab w:val="left" w:pos="1851"/>
          <w:tab w:val="left" w:pos="1852"/>
        </w:tabs>
        <w:spacing w:before="202"/>
        <w:ind w:hanging="700"/>
      </w:pPr>
      <w:r>
        <w:t>up to three days’ paid leave associated with the relocation;</w:t>
      </w:r>
      <w:r>
        <w:rPr>
          <w:spacing w:val="-6"/>
        </w:rPr>
        <w:t xml:space="preserve"> </w:t>
      </w:r>
      <w:r>
        <w:t>and</w:t>
      </w:r>
    </w:p>
    <w:p w14:paraId="7AA3F945" w14:textId="77777777" w:rsidR="0043547D" w:rsidRDefault="0043547D">
      <w:pPr>
        <w:pStyle w:val="BodyText"/>
        <w:spacing w:before="1"/>
        <w:rPr>
          <w:sz w:val="24"/>
        </w:rPr>
      </w:pPr>
    </w:p>
    <w:p w14:paraId="7F9ECEAA" w14:textId="77777777" w:rsidR="0043547D" w:rsidRDefault="001E1C4D">
      <w:pPr>
        <w:pStyle w:val="ListParagraph"/>
        <w:numPr>
          <w:ilvl w:val="2"/>
          <w:numId w:val="16"/>
        </w:numPr>
        <w:tabs>
          <w:tab w:val="left" w:pos="1851"/>
          <w:tab w:val="left" w:pos="1852"/>
        </w:tabs>
        <w:ind w:hanging="700"/>
      </w:pPr>
      <w:r>
        <w:t>reimbursement of reasonable expenses associated with the relocation as</w:t>
      </w:r>
      <w:r>
        <w:rPr>
          <w:spacing w:val="-14"/>
        </w:rPr>
        <w:t xml:space="preserve"> </w:t>
      </w:r>
      <w:r>
        <w:rPr>
          <w:spacing w:val="-2"/>
        </w:rPr>
        <w:t>per</w:t>
      </w:r>
    </w:p>
    <w:p w14:paraId="0A6B40AE" w14:textId="77777777" w:rsidR="0043547D" w:rsidRDefault="001E1C4D">
      <w:pPr>
        <w:pStyle w:val="Heading2"/>
        <w:spacing w:before="37"/>
        <w:ind w:left="1851" w:firstLine="0"/>
        <w:rPr>
          <w:b w:val="0"/>
        </w:rPr>
      </w:pPr>
      <w:r>
        <w:t>subclause</w:t>
      </w:r>
      <w:r>
        <w:rPr>
          <w:spacing w:val="-3"/>
        </w:rPr>
        <w:t xml:space="preserve"> </w:t>
      </w:r>
      <w:r>
        <w:t>26.9</w:t>
      </w:r>
      <w:r>
        <w:rPr>
          <w:b w:val="0"/>
        </w:rPr>
        <w:t>.</w:t>
      </w:r>
    </w:p>
    <w:p w14:paraId="4F9CFC7F" w14:textId="77777777" w:rsidR="0043547D" w:rsidRDefault="0043547D">
      <w:pPr>
        <w:sectPr w:rsidR="0043547D">
          <w:pgSz w:w="11910" w:h="16840"/>
          <w:pgMar w:top="1320" w:right="740" w:bottom="1220" w:left="700" w:header="0" w:footer="960" w:gutter="0"/>
          <w:cols w:space="720"/>
        </w:sectPr>
      </w:pPr>
    </w:p>
    <w:p w14:paraId="548F7132" w14:textId="77777777" w:rsidR="0043547D" w:rsidRDefault="001E1C4D">
      <w:pPr>
        <w:pStyle w:val="ListParagraph"/>
        <w:numPr>
          <w:ilvl w:val="1"/>
          <w:numId w:val="16"/>
        </w:numPr>
        <w:tabs>
          <w:tab w:val="left" w:pos="1151"/>
          <w:tab w:val="left" w:pos="1152"/>
        </w:tabs>
        <w:spacing w:before="82"/>
        <w:ind w:hanging="720"/>
        <w:rPr>
          <w:b/>
        </w:rPr>
      </w:pPr>
      <w:r>
        <w:rPr>
          <w:b/>
        </w:rPr>
        <w:lastRenderedPageBreak/>
        <w:t>Reasonable relocation</w:t>
      </w:r>
      <w:r>
        <w:rPr>
          <w:b/>
          <w:spacing w:val="-3"/>
        </w:rPr>
        <w:t xml:space="preserve"> </w:t>
      </w:r>
      <w:r>
        <w:rPr>
          <w:b/>
        </w:rPr>
        <w:t>expenses</w:t>
      </w:r>
    </w:p>
    <w:p w14:paraId="1DF67BEF" w14:textId="77777777" w:rsidR="0043547D" w:rsidRDefault="0043547D">
      <w:pPr>
        <w:pStyle w:val="BodyText"/>
        <w:spacing w:before="4"/>
        <w:rPr>
          <w:b/>
          <w:sz w:val="20"/>
        </w:rPr>
      </w:pPr>
    </w:p>
    <w:p w14:paraId="13FD4177" w14:textId="77777777" w:rsidR="0043547D" w:rsidRDefault="001E1C4D">
      <w:pPr>
        <w:pStyle w:val="BodyText"/>
        <w:spacing w:line="280" w:lineRule="auto"/>
        <w:ind w:left="432" w:right="748"/>
      </w:pPr>
      <w:r>
        <w:t>Relocation expenses include reasonable expenses directly incurred by the employee and his or her family as a result of:</w:t>
      </w:r>
    </w:p>
    <w:p w14:paraId="75C52A33" w14:textId="77777777" w:rsidR="0043547D" w:rsidRDefault="001E1C4D">
      <w:pPr>
        <w:pStyle w:val="ListParagraph"/>
        <w:numPr>
          <w:ilvl w:val="2"/>
          <w:numId w:val="16"/>
        </w:numPr>
        <w:tabs>
          <w:tab w:val="left" w:pos="1851"/>
          <w:tab w:val="left" w:pos="1852"/>
        </w:tabs>
        <w:spacing w:before="193"/>
        <w:ind w:hanging="700"/>
      </w:pPr>
      <w:r>
        <w:t>the journey to the new location, including meals and</w:t>
      </w:r>
      <w:r>
        <w:rPr>
          <w:spacing w:val="-11"/>
        </w:rPr>
        <w:t xml:space="preserve"> </w:t>
      </w:r>
      <w:r>
        <w:t>accommodation;</w:t>
      </w:r>
    </w:p>
    <w:p w14:paraId="27F0DAAB" w14:textId="77777777" w:rsidR="0043547D" w:rsidRDefault="0043547D">
      <w:pPr>
        <w:pStyle w:val="BodyText"/>
        <w:spacing w:before="9"/>
        <w:rPr>
          <w:sz w:val="20"/>
        </w:rPr>
      </w:pPr>
    </w:p>
    <w:p w14:paraId="5E019A93" w14:textId="77777777" w:rsidR="0043547D" w:rsidRDefault="001E1C4D">
      <w:pPr>
        <w:pStyle w:val="ListParagraph"/>
        <w:numPr>
          <w:ilvl w:val="2"/>
          <w:numId w:val="16"/>
        </w:numPr>
        <w:tabs>
          <w:tab w:val="left" w:pos="1851"/>
          <w:tab w:val="left" w:pos="1852"/>
        </w:tabs>
        <w:ind w:hanging="700"/>
      </w:pPr>
      <w:r>
        <w:t>removal, storage and insurance;</w:t>
      </w:r>
      <w:r>
        <w:rPr>
          <w:spacing w:val="-2"/>
        </w:rPr>
        <w:t xml:space="preserve"> </w:t>
      </w:r>
      <w:r>
        <w:t>and</w:t>
      </w:r>
    </w:p>
    <w:p w14:paraId="7E93EC0A" w14:textId="77777777" w:rsidR="0043547D" w:rsidRDefault="0043547D">
      <w:pPr>
        <w:pStyle w:val="BodyText"/>
        <w:spacing w:before="7"/>
        <w:rPr>
          <w:sz w:val="20"/>
        </w:rPr>
      </w:pPr>
    </w:p>
    <w:p w14:paraId="0BD33864" w14:textId="77777777" w:rsidR="0043547D" w:rsidRDefault="001E1C4D">
      <w:pPr>
        <w:pStyle w:val="ListParagraph"/>
        <w:numPr>
          <w:ilvl w:val="2"/>
          <w:numId w:val="16"/>
        </w:numPr>
        <w:tabs>
          <w:tab w:val="left" w:pos="1851"/>
          <w:tab w:val="left" w:pos="1852"/>
        </w:tabs>
        <w:ind w:hanging="700"/>
      </w:pPr>
      <w:r>
        <w:t>selling and purchasing of a comparable</w:t>
      </w:r>
      <w:r>
        <w:rPr>
          <w:spacing w:val="1"/>
        </w:rPr>
        <w:t xml:space="preserve"> </w:t>
      </w:r>
      <w:r>
        <w:t>residence.</w:t>
      </w:r>
    </w:p>
    <w:p w14:paraId="41271870" w14:textId="77777777" w:rsidR="0043547D" w:rsidRDefault="0043547D">
      <w:pPr>
        <w:pStyle w:val="BodyText"/>
        <w:rPr>
          <w:sz w:val="24"/>
        </w:rPr>
      </w:pPr>
    </w:p>
    <w:p w14:paraId="13E15ECD" w14:textId="77777777" w:rsidR="0043547D" w:rsidRDefault="0043547D">
      <w:pPr>
        <w:pStyle w:val="BodyText"/>
        <w:rPr>
          <w:sz w:val="21"/>
        </w:rPr>
      </w:pPr>
    </w:p>
    <w:p w14:paraId="47FE9758" w14:textId="77777777" w:rsidR="0043547D" w:rsidRDefault="001E1C4D">
      <w:pPr>
        <w:pStyle w:val="Heading2"/>
        <w:numPr>
          <w:ilvl w:val="0"/>
          <w:numId w:val="37"/>
        </w:numPr>
        <w:tabs>
          <w:tab w:val="left" w:pos="1151"/>
          <w:tab w:val="left" w:pos="1152"/>
        </w:tabs>
        <w:ind w:left="1151"/>
      </w:pPr>
      <w:r>
        <w:t>SUPERANNUATION</w:t>
      </w:r>
    </w:p>
    <w:p w14:paraId="0D00DFA4" w14:textId="77777777" w:rsidR="0043547D" w:rsidRDefault="0043547D">
      <w:pPr>
        <w:pStyle w:val="BodyText"/>
        <w:spacing w:before="1"/>
        <w:rPr>
          <w:b/>
          <w:sz w:val="24"/>
        </w:rPr>
      </w:pPr>
    </w:p>
    <w:p w14:paraId="759053CB" w14:textId="77777777" w:rsidR="0043547D" w:rsidRDefault="001E1C4D">
      <w:pPr>
        <w:spacing w:line="276" w:lineRule="auto"/>
        <w:ind w:left="432" w:right="564"/>
      </w:pPr>
      <w:r>
        <w:t xml:space="preserve">The employee, regardless of age, will be offered by the employer membership of a complying superannuation fund for the purposes of the </w:t>
      </w:r>
      <w:r>
        <w:rPr>
          <w:i/>
        </w:rPr>
        <w:t xml:space="preserve">Superannuation Industry (Supervision) Act 1993 </w:t>
      </w:r>
      <w:r>
        <w:t xml:space="preserve">(unless they are a member of a Victorian exempt public sector superannuation scheme). The employer will contribute, or will be deemed to contribute, to this fund or another approved fund an amount in accordance with the Commonwealth </w:t>
      </w:r>
      <w:r>
        <w:rPr>
          <w:i/>
        </w:rPr>
        <w:t>Superannuation Guarantee Administration Act 1992</w:t>
      </w:r>
      <w:r>
        <w:t>.</w:t>
      </w:r>
    </w:p>
    <w:p w14:paraId="3CEB7BF2" w14:textId="77777777" w:rsidR="0043547D" w:rsidRDefault="0043547D">
      <w:pPr>
        <w:spacing w:line="276" w:lineRule="auto"/>
        <w:sectPr w:rsidR="0043547D">
          <w:pgSz w:w="11910" w:h="16840"/>
          <w:pgMar w:top="1320" w:right="740" w:bottom="1220" w:left="700" w:header="0" w:footer="960" w:gutter="0"/>
          <w:cols w:space="720"/>
        </w:sectPr>
      </w:pPr>
    </w:p>
    <w:p w14:paraId="30FECDA7" w14:textId="77777777" w:rsidR="0043547D" w:rsidRDefault="001E1C4D">
      <w:pPr>
        <w:pStyle w:val="Heading2"/>
        <w:spacing w:before="82"/>
        <w:ind w:left="432" w:firstLine="0"/>
      </w:pPr>
      <w:r>
        <w:lastRenderedPageBreak/>
        <w:t>PART 5 – HOURS OF WORK AND RELATED MATTERS</w:t>
      </w:r>
    </w:p>
    <w:p w14:paraId="3A24583C" w14:textId="77777777" w:rsidR="0043547D" w:rsidRDefault="0043547D">
      <w:pPr>
        <w:pStyle w:val="BodyText"/>
        <w:rPr>
          <w:b/>
          <w:sz w:val="24"/>
        </w:rPr>
      </w:pPr>
    </w:p>
    <w:p w14:paraId="1F59C419" w14:textId="77777777" w:rsidR="0043547D" w:rsidRDefault="0043547D">
      <w:pPr>
        <w:pStyle w:val="BodyText"/>
        <w:spacing w:before="9"/>
        <w:rPr>
          <w:b/>
          <w:sz w:val="20"/>
        </w:rPr>
      </w:pPr>
    </w:p>
    <w:p w14:paraId="51C4C5CD" w14:textId="77777777" w:rsidR="0043547D" w:rsidRDefault="001E1C4D">
      <w:pPr>
        <w:pStyle w:val="ListParagraph"/>
        <w:numPr>
          <w:ilvl w:val="0"/>
          <w:numId w:val="37"/>
        </w:numPr>
        <w:tabs>
          <w:tab w:val="left" w:pos="1151"/>
          <w:tab w:val="left" w:pos="1152"/>
        </w:tabs>
        <w:ind w:left="1151"/>
        <w:rPr>
          <w:b/>
        </w:rPr>
      </w:pPr>
      <w:r>
        <w:rPr>
          <w:b/>
        </w:rPr>
        <w:t>HOURS OF</w:t>
      </w:r>
      <w:r>
        <w:rPr>
          <w:b/>
          <w:spacing w:val="-4"/>
        </w:rPr>
        <w:t xml:space="preserve"> </w:t>
      </w:r>
      <w:r>
        <w:rPr>
          <w:b/>
        </w:rPr>
        <w:t>WORK</w:t>
      </w:r>
    </w:p>
    <w:p w14:paraId="04E537B2" w14:textId="77777777" w:rsidR="0043547D" w:rsidRDefault="0043547D">
      <w:pPr>
        <w:pStyle w:val="BodyText"/>
        <w:spacing w:before="1"/>
        <w:rPr>
          <w:b/>
          <w:sz w:val="24"/>
        </w:rPr>
      </w:pPr>
    </w:p>
    <w:p w14:paraId="6896628E" w14:textId="77777777" w:rsidR="0043547D" w:rsidRDefault="001E1C4D">
      <w:pPr>
        <w:pStyle w:val="ListParagraph"/>
        <w:numPr>
          <w:ilvl w:val="1"/>
          <w:numId w:val="14"/>
        </w:numPr>
        <w:tabs>
          <w:tab w:val="left" w:pos="1140"/>
          <w:tab w:val="left" w:pos="1141"/>
        </w:tabs>
        <w:spacing w:before="1" w:line="278" w:lineRule="auto"/>
        <w:ind w:right="835"/>
      </w:pPr>
      <w:r>
        <w:t xml:space="preserve">This clause does not apply to an employee who is employed to undertake rostered shift work and whose ordinary hours of work are set in accordance with </w:t>
      </w:r>
      <w:r>
        <w:rPr>
          <w:b/>
        </w:rPr>
        <w:t>clause</w:t>
      </w:r>
      <w:r>
        <w:rPr>
          <w:b/>
          <w:spacing w:val="-27"/>
        </w:rPr>
        <w:t xml:space="preserve"> </w:t>
      </w:r>
      <w:r>
        <w:rPr>
          <w:b/>
        </w:rPr>
        <w:t>29</w:t>
      </w:r>
      <w:r>
        <w:t>.</w:t>
      </w:r>
    </w:p>
    <w:p w14:paraId="6C4FD8F2" w14:textId="77777777" w:rsidR="0043547D" w:rsidRDefault="001E1C4D">
      <w:pPr>
        <w:pStyle w:val="Heading2"/>
        <w:numPr>
          <w:ilvl w:val="1"/>
          <w:numId w:val="14"/>
        </w:numPr>
        <w:tabs>
          <w:tab w:val="left" w:pos="1151"/>
          <w:tab w:val="left" w:pos="1152"/>
        </w:tabs>
        <w:spacing w:before="198"/>
        <w:ind w:left="1151" w:hanging="720"/>
      </w:pPr>
      <w:r>
        <w:t xml:space="preserve">Ordinary hours </w:t>
      </w:r>
      <w:r>
        <w:rPr>
          <w:spacing w:val="-3"/>
        </w:rPr>
        <w:t>of</w:t>
      </w:r>
      <w:r>
        <w:rPr>
          <w:spacing w:val="-1"/>
        </w:rPr>
        <w:t xml:space="preserve"> </w:t>
      </w:r>
      <w:r>
        <w:t>work</w:t>
      </w:r>
    </w:p>
    <w:p w14:paraId="4E42A351" w14:textId="77777777" w:rsidR="0043547D" w:rsidRDefault="0043547D">
      <w:pPr>
        <w:pStyle w:val="BodyText"/>
        <w:spacing w:before="6"/>
        <w:rPr>
          <w:b/>
          <w:sz w:val="20"/>
        </w:rPr>
      </w:pPr>
    </w:p>
    <w:p w14:paraId="6D802760" w14:textId="77777777" w:rsidR="0043547D" w:rsidRDefault="001E1C4D">
      <w:pPr>
        <w:pStyle w:val="BodyText"/>
        <w:spacing w:line="276" w:lineRule="auto"/>
        <w:ind w:left="432" w:right="454"/>
      </w:pPr>
      <w:r>
        <w:t>The ordinary hours of work for each employee, except for casual or part-time employees, will average 76 (exclusive of meal breaks), to be worked over an average of no more than 10 days per fortnight.</w:t>
      </w:r>
    </w:p>
    <w:p w14:paraId="68737C9E" w14:textId="77777777" w:rsidR="0043547D" w:rsidRDefault="001E1C4D">
      <w:pPr>
        <w:pStyle w:val="Heading2"/>
        <w:numPr>
          <w:ilvl w:val="1"/>
          <w:numId w:val="14"/>
        </w:numPr>
        <w:tabs>
          <w:tab w:val="left" w:pos="1151"/>
          <w:tab w:val="left" w:pos="1152"/>
        </w:tabs>
        <w:spacing w:before="203"/>
        <w:ind w:left="1151" w:hanging="720"/>
      </w:pPr>
      <w:r>
        <w:t>Spread of hours</w:t>
      </w:r>
    </w:p>
    <w:p w14:paraId="3180A539" w14:textId="77777777" w:rsidR="0043547D" w:rsidRDefault="0043547D">
      <w:pPr>
        <w:pStyle w:val="BodyText"/>
        <w:spacing w:before="4"/>
        <w:rPr>
          <w:b/>
          <w:sz w:val="20"/>
        </w:rPr>
      </w:pPr>
    </w:p>
    <w:p w14:paraId="2F4F3DCC" w14:textId="77777777" w:rsidR="0043547D" w:rsidRDefault="001E1C4D">
      <w:pPr>
        <w:pStyle w:val="BodyText"/>
        <w:spacing w:line="278" w:lineRule="auto"/>
        <w:ind w:left="432" w:right="443"/>
      </w:pPr>
      <w:r>
        <w:t>The ordinary hours of work will, by agreement, be worked flexibly to best meet both the employer’s work requirements and the employee’s personal and/or family circumstances.</w:t>
      </w:r>
    </w:p>
    <w:p w14:paraId="0E027688" w14:textId="77777777" w:rsidR="0043547D" w:rsidRDefault="001E1C4D">
      <w:pPr>
        <w:pStyle w:val="Heading2"/>
        <w:numPr>
          <w:ilvl w:val="1"/>
          <w:numId w:val="14"/>
        </w:numPr>
        <w:tabs>
          <w:tab w:val="left" w:pos="1151"/>
          <w:tab w:val="left" w:pos="1152"/>
        </w:tabs>
        <w:spacing w:before="198"/>
        <w:ind w:left="1151" w:hanging="720"/>
      </w:pPr>
      <w:r>
        <w:t>Arrangement of</w:t>
      </w:r>
      <w:r>
        <w:rPr>
          <w:spacing w:val="-4"/>
        </w:rPr>
        <w:t xml:space="preserve"> </w:t>
      </w:r>
      <w:r>
        <w:t>hours:</w:t>
      </w:r>
    </w:p>
    <w:p w14:paraId="0F89F475" w14:textId="77777777" w:rsidR="0043547D" w:rsidRDefault="0043547D">
      <w:pPr>
        <w:pStyle w:val="BodyText"/>
        <w:spacing w:before="4"/>
        <w:rPr>
          <w:b/>
          <w:sz w:val="20"/>
        </w:rPr>
      </w:pPr>
    </w:p>
    <w:p w14:paraId="3A73F70F" w14:textId="77777777" w:rsidR="0043547D" w:rsidRDefault="001E1C4D">
      <w:pPr>
        <w:pStyle w:val="ListParagraph"/>
        <w:numPr>
          <w:ilvl w:val="2"/>
          <w:numId w:val="14"/>
        </w:numPr>
        <w:tabs>
          <w:tab w:val="left" w:pos="1860"/>
          <w:tab w:val="left" w:pos="1861"/>
        </w:tabs>
        <w:spacing w:line="276" w:lineRule="auto"/>
        <w:ind w:right="690"/>
      </w:pPr>
      <w:r>
        <w:t xml:space="preserve">The days and hours of work will be those agreed between the employer and the employee. Either party may seek to alter the days or hours of duty. Agreement to the alteration will not be unreasonably withheld, taking into account the personal/family circumstances of the employee and the work requirements of the employer. In the absence of agreement, either party may utilise the procedures in </w:t>
      </w:r>
      <w:r>
        <w:rPr>
          <w:b/>
        </w:rPr>
        <w:t xml:space="preserve">clause 11 </w:t>
      </w:r>
      <w:r>
        <w:t>(Resolution of Disputes and</w:t>
      </w:r>
      <w:r>
        <w:rPr>
          <w:spacing w:val="-6"/>
        </w:rPr>
        <w:t xml:space="preserve"> </w:t>
      </w:r>
      <w:r>
        <w:t>Grievances).</w:t>
      </w:r>
    </w:p>
    <w:p w14:paraId="0DD9CA07" w14:textId="77777777" w:rsidR="0043547D" w:rsidRDefault="001E1C4D">
      <w:pPr>
        <w:pStyle w:val="ListParagraph"/>
        <w:numPr>
          <w:ilvl w:val="2"/>
          <w:numId w:val="14"/>
        </w:numPr>
        <w:tabs>
          <w:tab w:val="left" w:pos="1860"/>
          <w:tab w:val="left" w:pos="1861"/>
        </w:tabs>
        <w:spacing w:before="203"/>
        <w:ind w:hanging="709"/>
      </w:pPr>
      <w:r>
        <w:t>The employer must not require an employee</w:t>
      </w:r>
      <w:r>
        <w:rPr>
          <w:spacing w:val="-6"/>
        </w:rPr>
        <w:t xml:space="preserve"> </w:t>
      </w:r>
      <w:r>
        <w:t>to:</w:t>
      </w:r>
    </w:p>
    <w:p w14:paraId="77281E45" w14:textId="77777777" w:rsidR="0043547D" w:rsidRDefault="0043547D">
      <w:pPr>
        <w:pStyle w:val="BodyText"/>
        <w:spacing w:before="7"/>
        <w:rPr>
          <w:sz w:val="20"/>
        </w:rPr>
      </w:pPr>
    </w:p>
    <w:p w14:paraId="591E31F4" w14:textId="77777777" w:rsidR="0043547D" w:rsidRDefault="001E1C4D">
      <w:pPr>
        <w:pStyle w:val="ListParagraph"/>
        <w:numPr>
          <w:ilvl w:val="3"/>
          <w:numId w:val="14"/>
        </w:numPr>
        <w:tabs>
          <w:tab w:val="left" w:pos="2559"/>
          <w:tab w:val="left" w:pos="2560"/>
        </w:tabs>
        <w:spacing w:line="278" w:lineRule="auto"/>
        <w:ind w:right="676"/>
      </w:pPr>
      <w:r>
        <w:t>perform ordinary hours of work outside the times of 7.00 am to 7.00 pm on any weekday;</w:t>
      </w:r>
      <w:r>
        <w:rPr>
          <w:spacing w:val="2"/>
        </w:rPr>
        <w:t xml:space="preserve"> </w:t>
      </w:r>
      <w:r>
        <w:t>or</w:t>
      </w:r>
    </w:p>
    <w:p w14:paraId="766F4543" w14:textId="77777777" w:rsidR="0043547D" w:rsidRDefault="001E1C4D">
      <w:pPr>
        <w:pStyle w:val="ListParagraph"/>
        <w:numPr>
          <w:ilvl w:val="3"/>
          <w:numId w:val="14"/>
        </w:numPr>
        <w:tabs>
          <w:tab w:val="left" w:pos="2559"/>
          <w:tab w:val="left" w:pos="2560"/>
        </w:tabs>
        <w:spacing w:before="195"/>
        <w:ind w:hanging="700"/>
      </w:pPr>
      <w:r>
        <w:t>perform ordinary hours of work on Saturdays, Sundays or Public</w:t>
      </w:r>
      <w:r>
        <w:rPr>
          <w:spacing w:val="-17"/>
        </w:rPr>
        <w:t xml:space="preserve"> </w:t>
      </w:r>
      <w:r>
        <w:t>Holidays.</w:t>
      </w:r>
    </w:p>
    <w:p w14:paraId="25C12390" w14:textId="77777777" w:rsidR="0043547D" w:rsidRDefault="0043547D">
      <w:pPr>
        <w:pStyle w:val="BodyText"/>
        <w:spacing w:before="2"/>
        <w:rPr>
          <w:sz w:val="24"/>
        </w:rPr>
      </w:pPr>
    </w:p>
    <w:p w14:paraId="7D7E077A" w14:textId="77777777" w:rsidR="0043547D" w:rsidRDefault="001E1C4D">
      <w:pPr>
        <w:pStyle w:val="ListParagraph"/>
        <w:numPr>
          <w:ilvl w:val="2"/>
          <w:numId w:val="14"/>
        </w:numPr>
        <w:tabs>
          <w:tab w:val="left" w:pos="1851"/>
          <w:tab w:val="left" w:pos="1852"/>
        </w:tabs>
        <w:spacing w:line="276" w:lineRule="auto"/>
        <w:ind w:left="1851" w:right="600" w:hanging="699"/>
      </w:pPr>
      <w:r>
        <w:t>In determining the days and hours of duty, both the employer and the employee accept that the employee is eligible to use the flexibility of these arrangements to take time off by agreement, subject to meeting the specified leave requirement(s) and not unduly affecting the work requirements of the employer. Agreement by the employer will not be unreasonably</w:t>
      </w:r>
      <w:r>
        <w:rPr>
          <w:spacing w:val="-3"/>
        </w:rPr>
        <w:t xml:space="preserve"> </w:t>
      </w:r>
      <w:r>
        <w:t>withheld.</w:t>
      </w:r>
    </w:p>
    <w:p w14:paraId="66F1CE0D" w14:textId="77777777" w:rsidR="0043547D" w:rsidRDefault="0043547D">
      <w:pPr>
        <w:pStyle w:val="BodyText"/>
        <w:rPr>
          <w:sz w:val="24"/>
        </w:rPr>
      </w:pPr>
    </w:p>
    <w:p w14:paraId="657AB6F1" w14:textId="77777777" w:rsidR="0043547D" w:rsidRDefault="001E1C4D">
      <w:pPr>
        <w:pStyle w:val="Heading2"/>
        <w:numPr>
          <w:ilvl w:val="0"/>
          <w:numId w:val="37"/>
        </w:numPr>
        <w:tabs>
          <w:tab w:val="left" w:pos="1151"/>
          <w:tab w:val="left" w:pos="1152"/>
        </w:tabs>
        <w:spacing w:before="204"/>
        <w:ind w:left="1151"/>
      </w:pPr>
      <w:r>
        <w:t>SHIFT WORK</w:t>
      </w:r>
    </w:p>
    <w:p w14:paraId="2FC91CCF" w14:textId="77777777" w:rsidR="0043547D" w:rsidRDefault="0043547D">
      <w:pPr>
        <w:pStyle w:val="BodyText"/>
        <w:spacing w:before="3"/>
        <w:rPr>
          <w:b/>
          <w:sz w:val="24"/>
        </w:rPr>
      </w:pPr>
    </w:p>
    <w:p w14:paraId="51630232" w14:textId="77777777" w:rsidR="0043547D" w:rsidRDefault="001E1C4D">
      <w:pPr>
        <w:pStyle w:val="ListParagraph"/>
        <w:numPr>
          <w:ilvl w:val="1"/>
          <w:numId w:val="13"/>
        </w:numPr>
        <w:tabs>
          <w:tab w:val="left" w:pos="1151"/>
          <w:tab w:val="left" w:pos="1152"/>
        </w:tabs>
        <w:rPr>
          <w:b/>
        </w:rPr>
      </w:pPr>
      <w:r>
        <w:rPr>
          <w:b/>
        </w:rPr>
        <w:t>What is shift</w:t>
      </w:r>
      <w:r>
        <w:rPr>
          <w:b/>
          <w:spacing w:val="-3"/>
        </w:rPr>
        <w:t xml:space="preserve"> </w:t>
      </w:r>
      <w:r>
        <w:rPr>
          <w:b/>
        </w:rPr>
        <w:t>work?</w:t>
      </w:r>
    </w:p>
    <w:p w14:paraId="5E581F90" w14:textId="77777777" w:rsidR="0043547D" w:rsidRDefault="0043547D">
      <w:pPr>
        <w:pStyle w:val="BodyText"/>
        <w:spacing w:before="7"/>
        <w:rPr>
          <w:b/>
          <w:sz w:val="20"/>
        </w:rPr>
      </w:pPr>
    </w:p>
    <w:p w14:paraId="75BFCAA0" w14:textId="77777777" w:rsidR="0043547D" w:rsidRDefault="001E1C4D">
      <w:pPr>
        <w:pStyle w:val="ListParagraph"/>
        <w:numPr>
          <w:ilvl w:val="2"/>
          <w:numId w:val="13"/>
        </w:numPr>
        <w:tabs>
          <w:tab w:val="left" w:pos="1851"/>
          <w:tab w:val="left" w:pos="1852"/>
        </w:tabs>
        <w:spacing w:line="276" w:lineRule="auto"/>
        <w:ind w:right="589"/>
      </w:pPr>
      <w:r>
        <w:t>Shift work is when an employee is required to perform rostered ordinary hours of work averaging 76 hours per fortnight. Ordinary hours of work must include as part of a regular pattern or regular roster</w:t>
      </w:r>
      <w:r>
        <w:rPr>
          <w:spacing w:val="-5"/>
        </w:rPr>
        <w:t xml:space="preserve"> </w:t>
      </w:r>
      <w:r>
        <w:t>cycle:</w:t>
      </w:r>
    </w:p>
    <w:p w14:paraId="59CD4ADE" w14:textId="77777777" w:rsidR="0043547D" w:rsidRDefault="001E1C4D">
      <w:pPr>
        <w:pStyle w:val="ListParagraph"/>
        <w:numPr>
          <w:ilvl w:val="3"/>
          <w:numId w:val="13"/>
        </w:numPr>
        <w:tabs>
          <w:tab w:val="left" w:pos="2592"/>
          <w:tab w:val="left" w:pos="2593"/>
        </w:tabs>
        <w:spacing w:before="203"/>
      </w:pPr>
      <w:r>
        <w:t>a Saturday;</w:t>
      </w:r>
      <w:r>
        <w:rPr>
          <w:spacing w:val="-2"/>
        </w:rPr>
        <w:t xml:space="preserve"> </w:t>
      </w:r>
      <w:r>
        <w:t>or</w:t>
      </w:r>
    </w:p>
    <w:p w14:paraId="33BE1279" w14:textId="77777777" w:rsidR="0043547D" w:rsidRDefault="0043547D">
      <w:pPr>
        <w:pStyle w:val="BodyText"/>
        <w:spacing w:before="6"/>
        <w:rPr>
          <w:sz w:val="20"/>
        </w:rPr>
      </w:pPr>
    </w:p>
    <w:p w14:paraId="1DD76E0C" w14:textId="77777777" w:rsidR="0043547D" w:rsidRDefault="001E1C4D">
      <w:pPr>
        <w:pStyle w:val="ListParagraph"/>
        <w:numPr>
          <w:ilvl w:val="3"/>
          <w:numId w:val="13"/>
        </w:numPr>
        <w:tabs>
          <w:tab w:val="left" w:pos="2592"/>
          <w:tab w:val="left" w:pos="2593"/>
        </w:tabs>
      </w:pPr>
      <w:r>
        <w:t>a Sunday; or</w:t>
      </w:r>
    </w:p>
    <w:p w14:paraId="6CA57DC6" w14:textId="77777777" w:rsidR="0043547D" w:rsidRDefault="0043547D">
      <w:pPr>
        <w:sectPr w:rsidR="0043547D">
          <w:pgSz w:w="11910" w:h="16840"/>
          <w:pgMar w:top="1320" w:right="740" w:bottom="1220" w:left="700" w:header="0" w:footer="960" w:gutter="0"/>
          <w:cols w:space="720"/>
        </w:sectPr>
      </w:pPr>
    </w:p>
    <w:p w14:paraId="23D716B5" w14:textId="77777777" w:rsidR="0043547D" w:rsidRDefault="001E1C4D">
      <w:pPr>
        <w:pStyle w:val="ListParagraph"/>
        <w:numPr>
          <w:ilvl w:val="3"/>
          <w:numId w:val="13"/>
        </w:numPr>
        <w:tabs>
          <w:tab w:val="left" w:pos="2592"/>
          <w:tab w:val="left" w:pos="2593"/>
        </w:tabs>
        <w:spacing w:before="82"/>
      </w:pPr>
      <w:r>
        <w:lastRenderedPageBreak/>
        <w:t>a public holiday,</w:t>
      </w:r>
      <w:r>
        <w:rPr>
          <w:spacing w:val="3"/>
        </w:rPr>
        <w:t xml:space="preserve"> </w:t>
      </w:r>
      <w:r>
        <w:t>or</w:t>
      </w:r>
    </w:p>
    <w:p w14:paraId="0D8EE850" w14:textId="77777777" w:rsidR="0043547D" w:rsidRDefault="0043547D">
      <w:pPr>
        <w:pStyle w:val="BodyText"/>
        <w:spacing w:before="7"/>
        <w:rPr>
          <w:sz w:val="20"/>
        </w:rPr>
      </w:pPr>
    </w:p>
    <w:p w14:paraId="3E72EE46" w14:textId="77777777" w:rsidR="0043547D" w:rsidRDefault="001E1C4D">
      <w:pPr>
        <w:pStyle w:val="ListParagraph"/>
        <w:numPr>
          <w:ilvl w:val="3"/>
          <w:numId w:val="13"/>
        </w:numPr>
        <w:tabs>
          <w:tab w:val="left" w:pos="2592"/>
          <w:tab w:val="left" w:pos="2593"/>
        </w:tabs>
      </w:pPr>
      <w:r>
        <w:t>an afternoon/night</w:t>
      </w:r>
      <w:r>
        <w:rPr>
          <w:spacing w:val="1"/>
        </w:rPr>
        <w:t xml:space="preserve"> </w:t>
      </w:r>
      <w:r>
        <w:t>shift.</w:t>
      </w:r>
    </w:p>
    <w:p w14:paraId="5A2BC985" w14:textId="77777777" w:rsidR="0043547D" w:rsidRDefault="0043547D">
      <w:pPr>
        <w:pStyle w:val="BodyText"/>
        <w:spacing w:before="9"/>
        <w:rPr>
          <w:sz w:val="20"/>
        </w:rPr>
      </w:pPr>
    </w:p>
    <w:p w14:paraId="5CDEE834" w14:textId="77777777" w:rsidR="0043547D" w:rsidRDefault="001E1C4D">
      <w:pPr>
        <w:pStyle w:val="ListParagraph"/>
        <w:numPr>
          <w:ilvl w:val="2"/>
          <w:numId w:val="13"/>
        </w:numPr>
        <w:tabs>
          <w:tab w:val="left" w:pos="1872"/>
          <w:tab w:val="left" w:pos="1873"/>
        </w:tabs>
        <w:ind w:left="1872" w:hanging="721"/>
      </w:pPr>
      <w:r>
        <w:t xml:space="preserve">For the purpose of this </w:t>
      </w:r>
      <w:r>
        <w:rPr>
          <w:b/>
        </w:rPr>
        <w:t>clause</w:t>
      </w:r>
      <w:r>
        <w:rPr>
          <w:b/>
          <w:spacing w:val="-1"/>
        </w:rPr>
        <w:t xml:space="preserve"> </w:t>
      </w:r>
      <w:r>
        <w:rPr>
          <w:b/>
        </w:rPr>
        <w:t>29</w:t>
      </w:r>
      <w:r>
        <w:t>:</w:t>
      </w:r>
    </w:p>
    <w:p w14:paraId="6E7EFA84" w14:textId="77777777" w:rsidR="0043547D" w:rsidRDefault="0043547D">
      <w:pPr>
        <w:pStyle w:val="BodyText"/>
        <w:spacing w:before="4"/>
        <w:rPr>
          <w:sz w:val="20"/>
        </w:rPr>
      </w:pPr>
    </w:p>
    <w:p w14:paraId="185D7BD0" w14:textId="77777777" w:rsidR="0043547D" w:rsidRDefault="001E1C4D">
      <w:pPr>
        <w:pStyle w:val="ListParagraph"/>
        <w:numPr>
          <w:ilvl w:val="3"/>
          <w:numId w:val="13"/>
        </w:numPr>
        <w:tabs>
          <w:tab w:val="left" w:pos="2559"/>
          <w:tab w:val="left" w:pos="2560"/>
        </w:tabs>
        <w:spacing w:line="280" w:lineRule="auto"/>
        <w:ind w:left="2559" w:right="1142" w:hanging="687"/>
      </w:pPr>
      <w:r>
        <w:t>Afternoon shift for a full or part-time employee means a period of duty commencing on or after 1.00 pm and before 8.00</w:t>
      </w:r>
      <w:r>
        <w:rPr>
          <w:spacing w:val="-10"/>
        </w:rPr>
        <w:t xml:space="preserve"> </w:t>
      </w:r>
      <w:r>
        <w:t>pm;</w:t>
      </w:r>
    </w:p>
    <w:p w14:paraId="556396BB" w14:textId="77777777" w:rsidR="0043547D" w:rsidRDefault="001E1C4D">
      <w:pPr>
        <w:pStyle w:val="ListParagraph"/>
        <w:numPr>
          <w:ilvl w:val="3"/>
          <w:numId w:val="13"/>
        </w:numPr>
        <w:tabs>
          <w:tab w:val="left" w:pos="2559"/>
          <w:tab w:val="left" w:pos="2560"/>
        </w:tabs>
        <w:spacing w:before="190" w:line="278" w:lineRule="auto"/>
        <w:ind w:left="2559" w:right="1577" w:hanging="687"/>
      </w:pPr>
      <w:r>
        <w:t>Night shift for a full or part-time employee means a period of duty commencing on or after 8.00 pm and before 6.00</w:t>
      </w:r>
      <w:r>
        <w:rPr>
          <w:spacing w:val="-11"/>
        </w:rPr>
        <w:t xml:space="preserve"> </w:t>
      </w:r>
      <w:r>
        <w:t>am.</w:t>
      </w:r>
    </w:p>
    <w:p w14:paraId="689A584D" w14:textId="77777777" w:rsidR="0043547D" w:rsidRDefault="001E1C4D">
      <w:pPr>
        <w:pStyle w:val="Heading2"/>
        <w:numPr>
          <w:ilvl w:val="1"/>
          <w:numId w:val="13"/>
        </w:numPr>
        <w:tabs>
          <w:tab w:val="left" w:pos="1151"/>
          <w:tab w:val="left" w:pos="1152"/>
        </w:tabs>
        <w:spacing w:before="198"/>
      </w:pPr>
      <w:r>
        <w:t>What shift allowances are</w:t>
      </w:r>
      <w:r>
        <w:rPr>
          <w:spacing w:val="-8"/>
        </w:rPr>
        <w:t xml:space="preserve"> </w:t>
      </w:r>
      <w:r>
        <w:t>paid?</w:t>
      </w:r>
    </w:p>
    <w:p w14:paraId="043A700C" w14:textId="77777777" w:rsidR="0043547D" w:rsidRDefault="0043547D">
      <w:pPr>
        <w:pStyle w:val="BodyText"/>
        <w:spacing w:before="9"/>
        <w:rPr>
          <w:b/>
          <w:sz w:val="20"/>
        </w:rPr>
      </w:pPr>
    </w:p>
    <w:p w14:paraId="50E92951" w14:textId="77777777" w:rsidR="0043547D" w:rsidRDefault="001E1C4D">
      <w:pPr>
        <w:pStyle w:val="BodyText"/>
        <w:ind w:left="432"/>
      </w:pPr>
      <w:r>
        <w:t>The following shift allowances will be paid:</w:t>
      </w:r>
    </w:p>
    <w:p w14:paraId="1BE2E1AB" w14:textId="77777777" w:rsidR="0043547D" w:rsidRDefault="0043547D">
      <w:pPr>
        <w:pStyle w:val="BodyText"/>
        <w:spacing w:before="7"/>
        <w:rPr>
          <w:sz w:val="20"/>
        </w:rPr>
      </w:pPr>
    </w:p>
    <w:p w14:paraId="69F81D68" w14:textId="77777777" w:rsidR="0043547D" w:rsidRDefault="001E1C4D">
      <w:pPr>
        <w:pStyle w:val="Heading2"/>
        <w:numPr>
          <w:ilvl w:val="2"/>
          <w:numId w:val="13"/>
        </w:numPr>
        <w:tabs>
          <w:tab w:val="left" w:pos="1872"/>
          <w:tab w:val="left" w:pos="1873"/>
        </w:tabs>
        <w:ind w:left="1872" w:hanging="721"/>
      </w:pPr>
      <w:r>
        <w:t>Saturday (except a public</w:t>
      </w:r>
      <w:r>
        <w:rPr>
          <w:spacing w:val="-6"/>
        </w:rPr>
        <w:t xml:space="preserve"> </w:t>
      </w:r>
      <w:r>
        <w:t>holiday)</w:t>
      </w:r>
    </w:p>
    <w:p w14:paraId="6E8D1923" w14:textId="77777777" w:rsidR="0043547D" w:rsidRDefault="0043547D">
      <w:pPr>
        <w:pStyle w:val="BodyText"/>
        <w:spacing w:before="7"/>
        <w:rPr>
          <w:b/>
          <w:sz w:val="20"/>
        </w:rPr>
      </w:pPr>
    </w:p>
    <w:p w14:paraId="360A454F" w14:textId="77777777" w:rsidR="0043547D" w:rsidRDefault="001E1C4D">
      <w:pPr>
        <w:pStyle w:val="BodyText"/>
        <w:spacing w:line="278" w:lineRule="auto"/>
        <w:ind w:left="1152" w:right="566"/>
      </w:pPr>
      <w:r>
        <w:t>When required to perform shift work on a Saturday (except a public holiday), an additional allowance at the rate of 50 per cent of the appropriate hourly rate for each hour of duty.</w:t>
      </w:r>
    </w:p>
    <w:p w14:paraId="4311A943" w14:textId="77777777" w:rsidR="0043547D" w:rsidRDefault="001E1C4D">
      <w:pPr>
        <w:pStyle w:val="Heading2"/>
        <w:numPr>
          <w:ilvl w:val="2"/>
          <w:numId w:val="13"/>
        </w:numPr>
        <w:tabs>
          <w:tab w:val="left" w:pos="1873"/>
          <w:tab w:val="left" w:pos="1874"/>
        </w:tabs>
        <w:spacing w:before="195"/>
        <w:ind w:left="1873" w:hanging="722"/>
      </w:pPr>
      <w:r>
        <w:t>Sunday (except a public</w:t>
      </w:r>
      <w:r>
        <w:rPr>
          <w:spacing w:val="-4"/>
        </w:rPr>
        <w:t xml:space="preserve"> </w:t>
      </w:r>
      <w:r>
        <w:t>holiday)</w:t>
      </w:r>
    </w:p>
    <w:p w14:paraId="179746B6" w14:textId="77777777" w:rsidR="0043547D" w:rsidRDefault="0043547D">
      <w:pPr>
        <w:pStyle w:val="BodyText"/>
        <w:spacing w:before="7"/>
        <w:rPr>
          <w:b/>
          <w:sz w:val="20"/>
        </w:rPr>
      </w:pPr>
    </w:p>
    <w:p w14:paraId="21805FA7" w14:textId="77777777" w:rsidR="0043547D" w:rsidRDefault="001E1C4D">
      <w:pPr>
        <w:pStyle w:val="BodyText"/>
        <w:spacing w:line="278" w:lineRule="auto"/>
        <w:ind w:left="1152" w:right="701"/>
      </w:pPr>
      <w:r>
        <w:t>When required to perform shift work on a Sunday (except a public holiday), an additional allowance at the rate of 100 per cent of the appropriate hourly rate for each hour of duty.</w:t>
      </w:r>
    </w:p>
    <w:p w14:paraId="54E25199" w14:textId="77777777" w:rsidR="0043547D" w:rsidRDefault="001E1C4D">
      <w:pPr>
        <w:pStyle w:val="Heading2"/>
        <w:numPr>
          <w:ilvl w:val="2"/>
          <w:numId w:val="13"/>
        </w:numPr>
        <w:tabs>
          <w:tab w:val="left" w:pos="1872"/>
          <w:tab w:val="left" w:pos="1873"/>
        </w:tabs>
        <w:spacing w:before="198"/>
        <w:ind w:left="1872" w:hanging="721"/>
      </w:pPr>
      <w:r>
        <w:t>Public</w:t>
      </w:r>
      <w:r>
        <w:rPr>
          <w:spacing w:val="-3"/>
        </w:rPr>
        <w:t xml:space="preserve"> </w:t>
      </w:r>
      <w:r>
        <w:t>holiday</w:t>
      </w:r>
    </w:p>
    <w:p w14:paraId="096142D0" w14:textId="77777777" w:rsidR="0043547D" w:rsidRDefault="0043547D">
      <w:pPr>
        <w:pStyle w:val="BodyText"/>
        <w:spacing w:before="4"/>
        <w:rPr>
          <w:b/>
          <w:sz w:val="20"/>
        </w:rPr>
      </w:pPr>
    </w:p>
    <w:p w14:paraId="734CCC13" w14:textId="77777777" w:rsidR="0043547D" w:rsidRDefault="001E1C4D">
      <w:pPr>
        <w:pStyle w:val="ListParagraph"/>
        <w:numPr>
          <w:ilvl w:val="3"/>
          <w:numId w:val="13"/>
        </w:numPr>
        <w:tabs>
          <w:tab w:val="left" w:pos="2559"/>
          <w:tab w:val="left" w:pos="2560"/>
        </w:tabs>
        <w:spacing w:line="278" w:lineRule="auto"/>
        <w:ind w:left="2559" w:right="603" w:hanging="708"/>
      </w:pPr>
      <w:r>
        <w:t>When required to perform shift work on a public holiday, an additional allowance at the rate of 150 per cent of the appropriate hourly rate for each hour of duty;</w:t>
      </w:r>
      <w:r>
        <w:rPr>
          <w:spacing w:val="1"/>
        </w:rPr>
        <w:t xml:space="preserve"> </w:t>
      </w:r>
      <w:r>
        <w:t>or</w:t>
      </w:r>
    </w:p>
    <w:p w14:paraId="643DDCAD" w14:textId="77777777" w:rsidR="0043547D" w:rsidRDefault="001E1C4D">
      <w:pPr>
        <w:pStyle w:val="ListParagraph"/>
        <w:numPr>
          <w:ilvl w:val="3"/>
          <w:numId w:val="13"/>
        </w:numPr>
        <w:tabs>
          <w:tab w:val="left" w:pos="2560"/>
        </w:tabs>
        <w:spacing w:before="192" w:line="276" w:lineRule="auto"/>
        <w:ind w:left="2559" w:right="576" w:hanging="708"/>
        <w:jc w:val="both"/>
      </w:pPr>
      <w:r>
        <w:t xml:space="preserve">With the agreement of the employer, the employee may elect to be paid an additional allowance at the rate of 50 per cent of the appropriate hourly rate for each hour of duty and be granted one day’s leave in lieu of full payment under </w:t>
      </w:r>
      <w:r>
        <w:rPr>
          <w:b/>
        </w:rPr>
        <w:t>subclause 29.2(c)(i)</w:t>
      </w:r>
      <w:r>
        <w:t>.</w:t>
      </w:r>
    </w:p>
    <w:p w14:paraId="3447C8B7" w14:textId="77777777" w:rsidR="0043547D" w:rsidRDefault="001E1C4D">
      <w:pPr>
        <w:pStyle w:val="Heading2"/>
        <w:numPr>
          <w:ilvl w:val="2"/>
          <w:numId w:val="13"/>
        </w:numPr>
        <w:tabs>
          <w:tab w:val="left" w:pos="1851"/>
          <w:tab w:val="left" w:pos="1852"/>
        </w:tabs>
        <w:spacing w:before="205"/>
        <w:ind w:hanging="700"/>
      </w:pPr>
      <w:r>
        <w:t>Afternoon or night shift (except public</w:t>
      </w:r>
      <w:r>
        <w:rPr>
          <w:spacing w:val="-3"/>
        </w:rPr>
        <w:t xml:space="preserve"> </w:t>
      </w:r>
      <w:r>
        <w:t>holidays)</w:t>
      </w:r>
    </w:p>
    <w:p w14:paraId="40EBF596" w14:textId="77777777" w:rsidR="0043547D" w:rsidRDefault="0043547D">
      <w:pPr>
        <w:pStyle w:val="BodyText"/>
        <w:spacing w:before="4"/>
        <w:rPr>
          <w:b/>
          <w:sz w:val="20"/>
        </w:rPr>
      </w:pPr>
    </w:p>
    <w:p w14:paraId="373964EB" w14:textId="77777777" w:rsidR="0043547D" w:rsidRDefault="001E1C4D">
      <w:pPr>
        <w:pStyle w:val="ListParagraph"/>
        <w:numPr>
          <w:ilvl w:val="3"/>
          <w:numId w:val="13"/>
        </w:numPr>
        <w:tabs>
          <w:tab w:val="left" w:pos="2559"/>
          <w:tab w:val="left" w:pos="2560"/>
        </w:tabs>
        <w:spacing w:line="276" w:lineRule="auto"/>
        <w:ind w:left="2559" w:right="408" w:hanging="708"/>
      </w:pPr>
      <w:r>
        <w:t>When required to perform shift work on an afternoon or night shift on any day Monday to Friday inclusive (except a public holiday), an additional allowance at the rate of 15 per cent of the appropriate hourly rate for each hour of duty; and</w:t>
      </w:r>
    </w:p>
    <w:p w14:paraId="2FE154A7" w14:textId="77777777" w:rsidR="0043547D" w:rsidRDefault="001E1C4D">
      <w:pPr>
        <w:pStyle w:val="ListParagraph"/>
        <w:numPr>
          <w:ilvl w:val="3"/>
          <w:numId w:val="13"/>
        </w:numPr>
        <w:tabs>
          <w:tab w:val="left" w:pos="2559"/>
          <w:tab w:val="left" w:pos="2560"/>
        </w:tabs>
        <w:spacing w:before="199" w:line="280" w:lineRule="auto"/>
        <w:ind w:left="2559" w:right="432" w:hanging="708"/>
      </w:pPr>
      <w:r>
        <w:t>When required to perform such duty continuously for a period exceeding four weeks on a</w:t>
      </w:r>
      <w:r>
        <w:rPr>
          <w:spacing w:val="-1"/>
        </w:rPr>
        <w:t xml:space="preserve"> </w:t>
      </w:r>
      <w:r>
        <w:t>shift:</w:t>
      </w:r>
    </w:p>
    <w:p w14:paraId="727956DE" w14:textId="77777777" w:rsidR="0043547D" w:rsidRDefault="001E1C4D">
      <w:pPr>
        <w:pStyle w:val="ListParagraph"/>
        <w:numPr>
          <w:ilvl w:val="4"/>
          <w:numId w:val="13"/>
        </w:numPr>
        <w:tabs>
          <w:tab w:val="left" w:pos="3278"/>
          <w:tab w:val="left" w:pos="3279"/>
        </w:tabs>
        <w:spacing w:before="190"/>
        <w:ind w:left="3278" w:hanging="358"/>
      </w:pPr>
      <w:r>
        <w:t>commencing before 8.00 pm and continuing beyond 6.00</w:t>
      </w:r>
      <w:r>
        <w:rPr>
          <w:spacing w:val="-10"/>
        </w:rPr>
        <w:t xml:space="preserve"> </w:t>
      </w:r>
      <w:r>
        <w:t>am;</w:t>
      </w:r>
    </w:p>
    <w:p w14:paraId="34067870" w14:textId="77777777" w:rsidR="0043547D" w:rsidRDefault="001E1C4D">
      <w:pPr>
        <w:pStyle w:val="ListParagraph"/>
        <w:numPr>
          <w:ilvl w:val="4"/>
          <w:numId w:val="13"/>
        </w:numPr>
        <w:tabs>
          <w:tab w:val="left" w:pos="3278"/>
          <w:tab w:val="left" w:pos="3279"/>
        </w:tabs>
        <w:spacing w:before="36"/>
        <w:ind w:left="3278" w:hanging="358"/>
      </w:pPr>
      <w:r>
        <w:t>falling wholly within the hours of 8.00 pm and 6.00 am;</w:t>
      </w:r>
      <w:r>
        <w:rPr>
          <w:spacing w:val="-11"/>
        </w:rPr>
        <w:t xml:space="preserve"> </w:t>
      </w:r>
      <w:r>
        <w:t>or</w:t>
      </w:r>
    </w:p>
    <w:p w14:paraId="774728D7" w14:textId="77777777" w:rsidR="0043547D" w:rsidRDefault="001E1C4D">
      <w:pPr>
        <w:pStyle w:val="ListParagraph"/>
        <w:numPr>
          <w:ilvl w:val="4"/>
          <w:numId w:val="13"/>
        </w:numPr>
        <w:tabs>
          <w:tab w:val="left" w:pos="3278"/>
          <w:tab w:val="left" w:pos="3279"/>
        </w:tabs>
        <w:spacing w:before="37" w:line="273" w:lineRule="auto"/>
        <w:ind w:right="653" w:hanging="358"/>
      </w:pPr>
      <w:r>
        <w:t>commencing between 8.00 pm and midnight and lasting for at least eight</w:t>
      </w:r>
      <w:r>
        <w:rPr>
          <w:spacing w:val="2"/>
        </w:rPr>
        <w:t xml:space="preserve"> </w:t>
      </w:r>
      <w:r>
        <w:t>hours,</w:t>
      </w:r>
    </w:p>
    <w:p w14:paraId="7FF6BD3B" w14:textId="77777777" w:rsidR="0043547D" w:rsidRDefault="001E1C4D">
      <w:pPr>
        <w:pStyle w:val="BodyText"/>
        <w:spacing w:before="202" w:line="276" w:lineRule="auto"/>
        <w:ind w:left="2559" w:right="418"/>
        <w:rPr>
          <w:b/>
        </w:rPr>
      </w:pPr>
      <w:r>
        <w:t xml:space="preserve">an additional allowance at the rate of 15 per cent of the appropriate hourly rate for each hour of duty in addition to the allowance specified in </w:t>
      </w:r>
      <w:r>
        <w:rPr>
          <w:b/>
        </w:rPr>
        <w:t>subclause</w:t>
      </w:r>
    </w:p>
    <w:p w14:paraId="37C68DD3" w14:textId="77777777" w:rsidR="0043547D" w:rsidRDefault="0043547D">
      <w:pPr>
        <w:spacing w:line="276" w:lineRule="auto"/>
        <w:sectPr w:rsidR="0043547D">
          <w:pgSz w:w="11910" w:h="16840"/>
          <w:pgMar w:top="1320" w:right="740" w:bottom="1220" w:left="700" w:header="0" w:footer="960" w:gutter="0"/>
          <w:cols w:space="720"/>
        </w:sectPr>
      </w:pPr>
    </w:p>
    <w:p w14:paraId="573BA833" w14:textId="77777777" w:rsidR="0043547D" w:rsidRDefault="001E1C4D">
      <w:pPr>
        <w:pStyle w:val="BodyText"/>
        <w:spacing w:before="80" w:line="278" w:lineRule="auto"/>
        <w:ind w:left="2559" w:right="1018"/>
      </w:pPr>
      <w:r>
        <w:rPr>
          <w:b/>
        </w:rPr>
        <w:lastRenderedPageBreak/>
        <w:t>29.2(d)(i)</w:t>
      </w:r>
      <w:r>
        <w:t>. This additional payment will not apply where, but for mutual agreement, the employee would be required to work rotating shift duty.</w:t>
      </w:r>
    </w:p>
    <w:p w14:paraId="26B0907C" w14:textId="77777777" w:rsidR="0043547D" w:rsidRDefault="001E1C4D">
      <w:pPr>
        <w:pStyle w:val="ListParagraph"/>
        <w:numPr>
          <w:ilvl w:val="2"/>
          <w:numId w:val="13"/>
        </w:numPr>
        <w:tabs>
          <w:tab w:val="left" w:pos="1851"/>
          <w:tab w:val="left" w:pos="1852"/>
        </w:tabs>
        <w:spacing w:before="195" w:line="276" w:lineRule="auto"/>
        <w:ind w:right="479"/>
        <w:rPr>
          <w:b/>
        </w:rPr>
      </w:pPr>
      <w:r>
        <w:t xml:space="preserve">A Maternal and Child Health Line nurse who is required to perform the sole role on night shift will be paid an allowance to bring their salary to the top salary point of Grade 4B on each occasion that an employee performs such a role on a night shift. This allowance is in addition to any night shift penalty payment due to the employee under this </w:t>
      </w:r>
      <w:r>
        <w:rPr>
          <w:b/>
        </w:rPr>
        <w:t>clause</w:t>
      </w:r>
      <w:r>
        <w:rPr>
          <w:b/>
          <w:spacing w:val="-1"/>
        </w:rPr>
        <w:t xml:space="preserve"> </w:t>
      </w:r>
      <w:r>
        <w:rPr>
          <w:b/>
        </w:rPr>
        <w:t>29.</w:t>
      </w:r>
    </w:p>
    <w:p w14:paraId="5EA3A45C" w14:textId="77777777" w:rsidR="0043547D" w:rsidRDefault="001E1C4D">
      <w:pPr>
        <w:pStyle w:val="Heading2"/>
        <w:numPr>
          <w:ilvl w:val="1"/>
          <w:numId w:val="13"/>
        </w:numPr>
        <w:tabs>
          <w:tab w:val="left" w:pos="1151"/>
          <w:tab w:val="left" w:pos="1152"/>
        </w:tabs>
        <w:spacing w:before="202"/>
      </w:pPr>
      <w:r>
        <w:t>Substitute leave for public</w:t>
      </w:r>
      <w:r>
        <w:rPr>
          <w:spacing w:val="-9"/>
        </w:rPr>
        <w:t xml:space="preserve"> </w:t>
      </w:r>
      <w:r>
        <w:t>holidays</w:t>
      </w:r>
    </w:p>
    <w:p w14:paraId="46E549EB" w14:textId="77777777" w:rsidR="0043547D" w:rsidRDefault="0043547D">
      <w:pPr>
        <w:pStyle w:val="BodyText"/>
        <w:spacing w:before="6"/>
        <w:rPr>
          <w:b/>
          <w:sz w:val="20"/>
        </w:rPr>
      </w:pPr>
    </w:p>
    <w:p w14:paraId="655196CF" w14:textId="77777777" w:rsidR="0043547D" w:rsidRDefault="001E1C4D">
      <w:pPr>
        <w:pStyle w:val="ListParagraph"/>
        <w:numPr>
          <w:ilvl w:val="2"/>
          <w:numId w:val="13"/>
        </w:numPr>
        <w:tabs>
          <w:tab w:val="left" w:pos="1851"/>
          <w:tab w:val="left" w:pos="1852"/>
        </w:tabs>
        <w:spacing w:line="276" w:lineRule="auto"/>
        <w:ind w:right="406"/>
      </w:pPr>
      <w:r>
        <w:t xml:space="preserve">Where the nature of the employment of employees does not permit the observance of public holidays, as prescribed under </w:t>
      </w:r>
      <w:r>
        <w:rPr>
          <w:b/>
        </w:rPr>
        <w:t>clause 37</w:t>
      </w:r>
      <w:r>
        <w:t>, as they occur, the employee will be granted substituted leave for these days. For a part-time employee, payment for a public holiday granted as a days’ leave will be made only in respect of those public holidays on which the part-time employee would have worked had there been no public</w:t>
      </w:r>
      <w:r>
        <w:rPr>
          <w:spacing w:val="1"/>
        </w:rPr>
        <w:t xml:space="preserve"> </w:t>
      </w:r>
      <w:r>
        <w:t>holiday.</w:t>
      </w:r>
    </w:p>
    <w:p w14:paraId="06136642" w14:textId="77777777" w:rsidR="0043547D" w:rsidRDefault="001E1C4D">
      <w:pPr>
        <w:pStyle w:val="ListParagraph"/>
        <w:numPr>
          <w:ilvl w:val="2"/>
          <w:numId w:val="13"/>
        </w:numPr>
        <w:tabs>
          <w:tab w:val="left" w:pos="1851"/>
          <w:tab w:val="left" w:pos="1852"/>
        </w:tabs>
        <w:spacing w:before="199" w:line="278" w:lineRule="auto"/>
        <w:ind w:right="439"/>
      </w:pPr>
      <w:r>
        <w:t>An employee who is rostered to perform ordinary duty on a public holiday but who is on paid leave on that day will be granted one day's leave in lieu of the public holiday.</w:t>
      </w:r>
    </w:p>
    <w:p w14:paraId="3146AA66" w14:textId="77777777" w:rsidR="0043547D" w:rsidRDefault="001E1C4D">
      <w:pPr>
        <w:pStyle w:val="ListParagraph"/>
        <w:numPr>
          <w:ilvl w:val="2"/>
          <w:numId w:val="13"/>
        </w:numPr>
        <w:tabs>
          <w:tab w:val="left" w:pos="1851"/>
          <w:tab w:val="left" w:pos="1852"/>
        </w:tabs>
        <w:spacing w:before="192" w:line="278" w:lineRule="auto"/>
        <w:ind w:right="746"/>
      </w:pPr>
      <w:r>
        <w:t>An employee whose rostered day off duty falls on a public holiday will be granted one day's leave in lieu of the public</w:t>
      </w:r>
      <w:r>
        <w:rPr>
          <w:spacing w:val="-8"/>
        </w:rPr>
        <w:t xml:space="preserve"> </w:t>
      </w:r>
      <w:r>
        <w:t>holiday.</w:t>
      </w:r>
    </w:p>
    <w:p w14:paraId="7F03DC46" w14:textId="77777777" w:rsidR="0043547D" w:rsidRDefault="001E1C4D">
      <w:pPr>
        <w:pStyle w:val="ListParagraph"/>
        <w:numPr>
          <w:ilvl w:val="2"/>
          <w:numId w:val="13"/>
        </w:numPr>
        <w:tabs>
          <w:tab w:val="left" w:pos="1851"/>
          <w:tab w:val="left" w:pos="1852"/>
          <w:tab w:val="left" w:pos="2559"/>
        </w:tabs>
        <w:spacing w:before="196" w:line="276" w:lineRule="auto"/>
        <w:ind w:left="2559" w:right="529" w:hanging="1407"/>
      </w:pPr>
      <w:r>
        <w:rPr>
          <w:b/>
        </w:rPr>
        <w:t>(i)</w:t>
      </w:r>
      <w:r>
        <w:rPr>
          <w:b/>
        </w:rPr>
        <w:tab/>
      </w:r>
      <w:r>
        <w:t xml:space="preserve">An employee and the employer may agree </w:t>
      </w:r>
      <w:r>
        <w:rPr>
          <w:spacing w:val="-2"/>
        </w:rPr>
        <w:t xml:space="preserve">on, </w:t>
      </w:r>
      <w:r>
        <w:t xml:space="preserve">payment in lieu for any substituted leave accrued in accordance with this </w:t>
      </w:r>
      <w:r>
        <w:rPr>
          <w:b/>
        </w:rPr>
        <w:t>subclause 29.3</w:t>
      </w:r>
      <w:r>
        <w:t>; provided that</w:t>
      </w:r>
    </w:p>
    <w:p w14:paraId="522665BC" w14:textId="77777777" w:rsidR="0043547D" w:rsidRDefault="0043547D">
      <w:pPr>
        <w:pStyle w:val="BodyText"/>
        <w:spacing w:before="10"/>
        <w:rPr>
          <w:sz w:val="20"/>
        </w:rPr>
      </w:pPr>
    </w:p>
    <w:p w14:paraId="2619C453" w14:textId="77777777" w:rsidR="0043547D" w:rsidRDefault="001E1C4D">
      <w:pPr>
        <w:pStyle w:val="BodyText"/>
        <w:tabs>
          <w:tab w:val="left" w:pos="2559"/>
        </w:tabs>
        <w:spacing w:line="276" w:lineRule="auto"/>
        <w:ind w:left="2559" w:right="443" w:hanging="708"/>
      </w:pPr>
      <w:r>
        <w:rPr>
          <w:b/>
        </w:rPr>
        <w:t>(ii)</w:t>
      </w:r>
      <w:r>
        <w:rPr>
          <w:b/>
        </w:rPr>
        <w:tab/>
      </w:r>
      <w:r>
        <w:t>the employer may elect to pay the employee in lieu of any accrued substitute leave that exceeds the number of days accrued in any one</w:t>
      </w:r>
      <w:r>
        <w:rPr>
          <w:spacing w:val="-13"/>
        </w:rPr>
        <w:t xml:space="preserve"> </w:t>
      </w:r>
      <w:r>
        <w:t>year.</w:t>
      </w:r>
    </w:p>
    <w:p w14:paraId="458D74A0" w14:textId="77777777" w:rsidR="0043547D" w:rsidRDefault="0043547D">
      <w:pPr>
        <w:pStyle w:val="BodyText"/>
        <w:rPr>
          <w:sz w:val="24"/>
        </w:rPr>
      </w:pPr>
    </w:p>
    <w:p w14:paraId="5EBFFB1C" w14:textId="77777777" w:rsidR="0043547D" w:rsidRDefault="001E1C4D">
      <w:pPr>
        <w:pStyle w:val="Heading2"/>
        <w:numPr>
          <w:ilvl w:val="0"/>
          <w:numId w:val="37"/>
        </w:numPr>
        <w:tabs>
          <w:tab w:val="left" w:pos="1151"/>
          <w:tab w:val="left" w:pos="1152"/>
        </w:tabs>
        <w:spacing w:before="203"/>
        <w:ind w:left="1151"/>
      </w:pPr>
      <w:r>
        <w:t>OVERTIME</w:t>
      </w:r>
    </w:p>
    <w:p w14:paraId="06114AF9" w14:textId="77777777" w:rsidR="0043547D" w:rsidRDefault="0043547D">
      <w:pPr>
        <w:pStyle w:val="BodyText"/>
        <w:spacing w:before="4"/>
        <w:rPr>
          <w:b/>
          <w:sz w:val="24"/>
        </w:rPr>
      </w:pPr>
    </w:p>
    <w:p w14:paraId="6075F837" w14:textId="77777777" w:rsidR="0043547D" w:rsidRDefault="001E1C4D">
      <w:pPr>
        <w:pStyle w:val="ListParagraph"/>
        <w:numPr>
          <w:ilvl w:val="1"/>
          <w:numId w:val="12"/>
        </w:numPr>
        <w:tabs>
          <w:tab w:val="left" w:pos="1153"/>
          <w:tab w:val="left" w:pos="1154"/>
        </w:tabs>
        <w:ind w:hanging="722"/>
      </w:pPr>
      <w:r>
        <w:t>Overtime means the hours worked at the direction of the employer, which</w:t>
      </w:r>
      <w:r>
        <w:rPr>
          <w:spacing w:val="-22"/>
        </w:rPr>
        <w:t xml:space="preserve"> </w:t>
      </w:r>
      <w:r>
        <w:t>are:</w:t>
      </w:r>
    </w:p>
    <w:p w14:paraId="28C033F1" w14:textId="77777777" w:rsidR="0043547D" w:rsidRDefault="0043547D">
      <w:pPr>
        <w:pStyle w:val="BodyText"/>
        <w:spacing w:before="7"/>
        <w:rPr>
          <w:sz w:val="20"/>
        </w:rPr>
      </w:pPr>
    </w:p>
    <w:p w14:paraId="709575D8" w14:textId="77777777" w:rsidR="0043547D" w:rsidRDefault="001E1C4D">
      <w:pPr>
        <w:pStyle w:val="ListParagraph"/>
        <w:numPr>
          <w:ilvl w:val="2"/>
          <w:numId w:val="12"/>
        </w:numPr>
        <w:tabs>
          <w:tab w:val="left" w:pos="1851"/>
          <w:tab w:val="left" w:pos="1852"/>
        </w:tabs>
        <w:spacing w:line="278" w:lineRule="auto"/>
        <w:ind w:right="590"/>
      </w:pPr>
      <w:r>
        <w:t xml:space="preserve">in addition to an employee’s ordinary daily hours of work on any day established in accordance with </w:t>
      </w:r>
      <w:r>
        <w:rPr>
          <w:b/>
        </w:rPr>
        <w:t>clause 28</w:t>
      </w:r>
      <w:r>
        <w:t>;</w:t>
      </w:r>
      <w:r>
        <w:rPr>
          <w:spacing w:val="-1"/>
        </w:rPr>
        <w:t xml:space="preserve"> </w:t>
      </w:r>
      <w:r>
        <w:t>or</w:t>
      </w:r>
    </w:p>
    <w:p w14:paraId="30D6E2BF" w14:textId="77777777" w:rsidR="0043547D" w:rsidRDefault="001E1C4D">
      <w:pPr>
        <w:pStyle w:val="ListParagraph"/>
        <w:numPr>
          <w:ilvl w:val="2"/>
          <w:numId w:val="12"/>
        </w:numPr>
        <w:tabs>
          <w:tab w:val="left" w:pos="1851"/>
          <w:tab w:val="left" w:pos="1852"/>
        </w:tabs>
        <w:spacing w:before="195" w:line="278" w:lineRule="auto"/>
        <w:ind w:right="698"/>
      </w:pPr>
      <w:r>
        <w:t xml:space="preserve">for shift workers, in addition to a shift worker’s rostered ordinary hours of work, as defined by </w:t>
      </w:r>
      <w:r>
        <w:rPr>
          <w:b/>
        </w:rPr>
        <w:t>clause</w:t>
      </w:r>
      <w:r>
        <w:rPr>
          <w:b/>
          <w:spacing w:val="-1"/>
        </w:rPr>
        <w:t xml:space="preserve"> </w:t>
      </w:r>
      <w:r>
        <w:rPr>
          <w:b/>
        </w:rPr>
        <w:t>29.1</w:t>
      </w:r>
      <w:r>
        <w:t>.</w:t>
      </w:r>
    </w:p>
    <w:p w14:paraId="3EC575DB" w14:textId="77777777" w:rsidR="0043547D" w:rsidRDefault="001E1C4D">
      <w:pPr>
        <w:pStyle w:val="Heading2"/>
        <w:numPr>
          <w:ilvl w:val="1"/>
          <w:numId w:val="12"/>
        </w:numPr>
        <w:tabs>
          <w:tab w:val="left" w:pos="1151"/>
          <w:tab w:val="left" w:pos="1152"/>
        </w:tabs>
        <w:spacing w:before="196"/>
        <w:ind w:left="1151" w:hanging="720"/>
      </w:pPr>
      <w:r>
        <w:t>Reasonable hours of</w:t>
      </w:r>
      <w:r>
        <w:rPr>
          <w:spacing w:val="-6"/>
        </w:rPr>
        <w:t xml:space="preserve"> </w:t>
      </w:r>
      <w:r>
        <w:t>work</w:t>
      </w:r>
    </w:p>
    <w:p w14:paraId="38471C70" w14:textId="77777777" w:rsidR="0043547D" w:rsidRDefault="0043547D">
      <w:pPr>
        <w:pStyle w:val="BodyText"/>
        <w:spacing w:before="6"/>
        <w:rPr>
          <w:b/>
          <w:sz w:val="20"/>
        </w:rPr>
      </w:pPr>
    </w:p>
    <w:p w14:paraId="1B1AD247" w14:textId="77777777" w:rsidR="0043547D" w:rsidRDefault="001E1C4D">
      <w:pPr>
        <w:pStyle w:val="ListParagraph"/>
        <w:numPr>
          <w:ilvl w:val="2"/>
          <w:numId w:val="12"/>
        </w:numPr>
        <w:tabs>
          <w:tab w:val="left" w:pos="1851"/>
          <w:tab w:val="left" w:pos="1852"/>
        </w:tabs>
        <w:spacing w:before="1" w:line="278" w:lineRule="auto"/>
        <w:ind w:right="1139"/>
      </w:pPr>
      <w:r>
        <w:t xml:space="preserve">Subject to </w:t>
      </w:r>
      <w:r>
        <w:rPr>
          <w:b/>
        </w:rPr>
        <w:t xml:space="preserve">subclause 30.2(b) </w:t>
      </w:r>
      <w:r>
        <w:t>an employer may require an employee to work reasonable overtime at overtime rates of</w:t>
      </w:r>
      <w:r>
        <w:rPr>
          <w:spacing w:val="-10"/>
        </w:rPr>
        <w:t xml:space="preserve"> </w:t>
      </w:r>
      <w:r>
        <w:t>pay.</w:t>
      </w:r>
    </w:p>
    <w:p w14:paraId="6F019C3F" w14:textId="77777777" w:rsidR="0043547D" w:rsidRDefault="001E1C4D">
      <w:pPr>
        <w:pStyle w:val="ListParagraph"/>
        <w:numPr>
          <w:ilvl w:val="2"/>
          <w:numId w:val="12"/>
        </w:numPr>
        <w:tabs>
          <w:tab w:val="left" w:pos="1851"/>
          <w:tab w:val="left" w:pos="1852"/>
        </w:tabs>
        <w:spacing w:before="195" w:line="276" w:lineRule="auto"/>
        <w:ind w:right="564"/>
      </w:pPr>
      <w:r>
        <w:t>An employee may refuse to work overtime in circumstances where the working of such overtime would result in the employee working hours which are unreasonable having regard</w:t>
      </w:r>
      <w:r>
        <w:rPr>
          <w:spacing w:val="-2"/>
        </w:rPr>
        <w:t xml:space="preserve"> </w:t>
      </w:r>
      <w:r>
        <w:t>to:</w:t>
      </w:r>
    </w:p>
    <w:p w14:paraId="2BD40E68" w14:textId="77777777" w:rsidR="0043547D" w:rsidRDefault="001E1C4D">
      <w:pPr>
        <w:pStyle w:val="ListParagraph"/>
        <w:numPr>
          <w:ilvl w:val="3"/>
          <w:numId w:val="12"/>
        </w:numPr>
        <w:tabs>
          <w:tab w:val="left" w:pos="2559"/>
          <w:tab w:val="left" w:pos="2560"/>
        </w:tabs>
        <w:spacing w:before="202"/>
        <w:ind w:hanging="709"/>
      </w:pPr>
      <w:r>
        <w:t>any risk to the employee’s health and</w:t>
      </w:r>
      <w:r>
        <w:rPr>
          <w:spacing w:val="-4"/>
        </w:rPr>
        <w:t xml:space="preserve"> </w:t>
      </w:r>
      <w:r>
        <w:t>safety;</w:t>
      </w:r>
    </w:p>
    <w:p w14:paraId="01396674" w14:textId="77777777" w:rsidR="0043547D" w:rsidRDefault="0043547D">
      <w:pPr>
        <w:sectPr w:rsidR="0043547D">
          <w:pgSz w:w="11910" w:h="16840"/>
          <w:pgMar w:top="1320" w:right="740" w:bottom="1220" w:left="700" w:header="0" w:footer="960" w:gutter="0"/>
          <w:cols w:space="720"/>
        </w:sectPr>
      </w:pPr>
    </w:p>
    <w:p w14:paraId="121C2C3C" w14:textId="77777777" w:rsidR="0043547D" w:rsidRDefault="001E1C4D">
      <w:pPr>
        <w:pStyle w:val="ListParagraph"/>
        <w:numPr>
          <w:ilvl w:val="3"/>
          <w:numId w:val="12"/>
        </w:numPr>
        <w:tabs>
          <w:tab w:val="left" w:pos="2559"/>
          <w:tab w:val="left" w:pos="2560"/>
        </w:tabs>
        <w:spacing w:before="82"/>
        <w:ind w:hanging="709"/>
      </w:pPr>
      <w:r>
        <w:lastRenderedPageBreak/>
        <w:t>the employee’s personal circumstances including family</w:t>
      </w:r>
      <w:r>
        <w:rPr>
          <w:spacing w:val="-14"/>
        </w:rPr>
        <w:t xml:space="preserve"> </w:t>
      </w:r>
      <w:r>
        <w:t>responsibilities;</w:t>
      </w:r>
    </w:p>
    <w:p w14:paraId="5DD9C733" w14:textId="77777777" w:rsidR="0043547D" w:rsidRDefault="0043547D">
      <w:pPr>
        <w:pStyle w:val="BodyText"/>
        <w:spacing w:before="7"/>
        <w:rPr>
          <w:sz w:val="20"/>
        </w:rPr>
      </w:pPr>
    </w:p>
    <w:p w14:paraId="06BBC6DC" w14:textId="77777777" w:rsidR="0043547D" w:rsidRDefault="001E1C4D">
      <w:pPr>
        <w:pStyle w:val="ListParagraph"/>
        <w:numPr>
          <w:ilvl w:val="3"/>
          <w:numId w:val="12"/>
        </w:numPr>
        <w:tabs>
          <w:tab w:val="left" w:pos="2559"/>
          <w:tab w:val="left" w:pos="2560"/>
        </w:tabs>
        <w:ind w:hanging="709"/>
      </w:pPr>
      <w:r>
        <w:t>the needs of the</w:t>
      </w:r>
      <w:r>
        <w:rPr>
          <w:spacing w:val="-2"/>
        </w:rPr>
        <w:t xml:space="preserve"> </w:t>
      </w:r>
      <w:r>
        <w:t>workplace;</w:t>
      </w:r>
    </w:p>
    <w:p w14:paraId="6CC8A11D" w14:textId="77777777" w:rsidR="0043547D" w:rsidRDefault="0043547D">
      <w:pPr>
        <w:pStyle w:val="BodyText"/>
        <w:spacing w:before="6"/>
        <w:rPr>
          <w:sz w:val="20"/>
        </w:rPr>
      </w:pPr>
    </w:p>
    <w:p w14:paraId="67D9C267" w14:textId="77777777" w:rsidR="0043547D" w:rsidRDefault="001E1C4D">
      <w:pPr>
        <w:pStyle w:val="ListParagraph"/>
        <w:numPr>
          <w:ilvl w:val="3"/>
          <w:numId w:val="12"/>
        </w:numPr>
        <w:tabs>
          <w:tab w:val="left" w:pos="2559"/>
          <w:tab w:val="left" w:pos="2560"/>
        </w:tabs>
        <w:spacing w:line="278" w:lineRule="auto"/>
        <w:ind w:right="1396"/>
      </w:pPr>
      <w:r>
        <w:t>the notice (if any) given by the employer of the overtime and by the employee of his or her intention to refuse it;</w:t>
      </w:r>
      <w:r>
        <w:rPr>
          <w:spacing w:val="-1"/>
        </w:rPr>
        <w:t xml:space="preserve"> </w:t>
      </w:r>
      <w:r>
        <w:t>and</w:t>
      </w:r>
    </w:p>
    <w:p w14:paraId="2803E6C6" w14:textId="77777777" w:rsidR="0043547D" w:rsidRDefault="001E1C4D">
      <w:pPr>
        <w:pStyle w:val="ListParagraph"/>
        <w:numPr>
          <w:ilvl w:val="3"/>
          <w:numId w:val="12"/>
        </w:numPr>
        <w:tabs>
          <w:tab w:val="left" w:pos="2559"/>
          <w:tab w:val="left" w:pos="2560"/>
        </w:tabs>
        <w:spacing w:before="198"/>
        <w:ind w:hanging="709"/>
      </w:pPr>
      <w:r>
        <w:t>any other relevant</w:t>
      </w:r>
      <w:r>
        <w:rPr>
          <w:spacing w:val="-1"/>
        </w:rPr>
        <w:t xml:space="preserve"> </w:t>
      </w:r>
      <w:r>
        <w:t>matter.</w:t>
      </w:r>
    </w:p>
    <w:p w14:paraId="38B90F59" w14:textId="77777777" w:rsidR="0043547D" w:rsidRDefault="0043547D">
      <w:pPr>
        <w:pStyle w:val="BodyText"/>
        <w:spacing w:before="7"/>
        <w:rPr>
          <w:sz w:val="20"/>
        </w:rPr>
      </w:pPr>
    </w:p>
    <w:p w14:paraId="2E8EA5DF" w14:textId="77777777" w:rsidR="0043547D" w:rsidRDefault="001E1C4D">
      <w:pPr>
        <w:pStyle w:val="Heading2"/>
        <w:numPr>
          <w:ilvl w:val="1"/>
          <w:numId w:val="12"/>
        </w:numPr>
        <w:tabs>
          <w:tab w:val="left" w:pos="1151"/>
          <w:tab w:val="left" w:pos="1152"/>
        </w:tabs>
        <w:ind w:left="1151" w:hanging="720"/>
      </w:pPr>
      <w:r>
        <w:t>Requirement to pay</w:t>
      </w:r>
      <w:r>
        <w:rPr>
          <w:spacing w:val="-2"/>
        </w:rPr>
        <w:t xml:space="preserve"> </w:t>
      </w:r>
      <w:r>
        <w:t>overtime</w:t>
      </w:r>
    </w:p>
    <w:p w14:paraId="317E1C00" w14:textId="77777777" w:rsidR="0043547D" w:rsidRDefault="0043547D">
      <w:pPr>
        <w:pStyle w:val="BodyText"/>
        <w:spacing w:before="6"/>
        <w:rPr>
          <w:b/>
          <w:sz w:val="20"/>
        </w:rPr>
      </w:pPr>
    </w:p>
    <w:p w14:paraId="4E050A7C" w14:textId="77777777" w:rsidR="0043547D" w:rsidRDefault="001E1C4D">
      <w:pPr>
        <w:pStyle w:val="ListParagraph"/>
        <w:numPr>
          <w:ilvl w:val="2"/>
          <w:numId w:val="12"/>
        </w:numPr>
        <w:tabs>
          <w:tab w:val="left" w:pos="1851"/>
          <w:tab w:val="left" w:pos="1852"/>
        </w:tabs>
        <w:spacing w:before="1" w:line="276" w:lineRule="auto"/>
        <w:ind w:right="491" w:hanging="699"/>
      </w:pPr>
      <w:r>
        <w:t xml:space="preserve">An employee who works overtime must be paid at the appropriate overtime rate in accordance with </w:t>
      </w:r>
      <w:r>
        <w:rPr>
          <w:b/>
        </w:rPr>
        <w:t xml:space="preserve">subclauses 30.5 </w:t>
      </w:r>
      <w:r>
        <w:t xml:space="preserve">and </w:t>
      </w:r>
      <w:r>
        <w:rPr>
          <w:b/>
        </w:rPr>
        <w:t>30.6</w:t>
      </w:r>
      <w:r>
        <w:t xml:space="preserve">. Exceptions are provided at </w:t>
      </w:r>
      <w:r>
        <w:rPr>
          <w:b/>
        </w:rPr>
        <w:t>subclause 30.4</w:t>
      </w:r>
      <w:r>
        <w:t>.</w:t>
      </w:r>
    </w:p>
    <w:p w14:paraId="327012C3" w14:textId="77777777" w:rsidR="0043547D" w:rsidRDefault="001E1C4D">
      <w:pPr>
        <w:pStyle w:val="ListParagraph"/>
        <w:numPr>
          <w:ilvl w:val="2"/>
          <w:numId w:val="12"/>
        </w:numPr>
        <w:tabs>
          <w:tab w:val="left" w:pos="1851"/>
          <w:tab w:val="left" w:pos="1852"/>
        </w:tabs>
        <w:spacing w:before="200" w:line="278" w:lineRule="auto"/>
        <w:ind w:right="674" w:hanging="699"/>
      </w:pPr>
      <w:r>
        <w:t xml:space="preserve">An employee may request that time be granted in lieu of payment. If the employer agrees, time in lieu of payment will accrue in accordance with </w:t>
      </w:r>
      <w:r>
        <w:rPr>
          <w:b/>
        </w:rPr>
        <w:t>subclause</w:t>
      </w:r>
      <w:r>
        <w:rPr>
          <w:b/>
          <w:spacing w:val="-27"/>
        </w:rPr>
        <w:t xml:space="preserve"> </w:t>
      </w:r>
      <w:r>
        <w:rPr>
          <w:b/>
        </w:rPr>
        <w:t>30.8</w:t>
      </w:r>
      <w:r>
        <w:t>.</w:t>
      </w:r>
    </w:p>
    <w:p w14:paraId="108C82E8" w14:textId="77777777" w:rsidR="0043547D" w:rsidRDefault="001E1C4D">
      <w:pPr>
        <w:pStyle w:val="Heading2"/>
        <w:numPr>
          <w:ilvl w:val="1"/>
          <w:numId w:val="12"/>
        </w:numPr>
        <w:tabs>
          <w:tab w:val="left" w:pos="1151"/>
          <w:tab w:val="left" w:pos="1152"/>
        </w:tabs>
        <w:spacing w:before="198"/>
        <w:ind w:left="1151" w:hanging="720"/>
      </w:pPr>
      <w:r>
        <w:t>Exceptions</w:t>
      </w:r>
    </w:p>
    <w:p w14:paraId="7986BD5E" w14:textId="77777777" w:rsidR="0043547D" w:rsidRDefault="0043547D">
      <w:pPr>
        <w:pStyle w:val="BodyText"/>
        <w:spacing w:before="6"/>
        <w:rPr>
          <w:b/>
          <w:sz w:val="20"/>
        </w:rPr>
      </w:pPr>
    </w:p>
    <w:p w14:paraId="411BBD1A" w14:textId="77777777" w:rsidR="0043547D" w:rsidRDefault="001E1C4D">
      <w:pPr>
        <w:ind w:left="1152"/>
      </w:pPr>
      <w:r>
        <w:rPr>
          <w:b/>
        </w:rPr>
        <w:t xml:space="preserve">Subclause 30.3 </w:t>
      </w:r>
      <w:r>
        <w:t>does not apply to an employee who is employed:</w:t>
      </w:r>
    </w:p>
    <w:p w14:paraId="60327552" w14:textId="77777777" w:rsidR="0043547D" w:rsidRDefault="0043547D">
      <w:pPr>
        <w:pStyle w:val="BodyText"/>
        <w:spacing w:before="9"/>
        <w:rPr>
          <w:sz w:val="20"/>
        </w:rPr>
      </w:pPr>
    </w:p>
    <w:p w14:paraId="0ACBB3B1" w14:textId="77777777" w:rsidR="0043547D" w:rsidRDefault="001E1C4D">
      <w:pPr>
        <w:pStyle w:val="ListParagraph"/>
        <w:numPr>
          <w:ilvl w:val="2"/>
          <w:numId w:val="12"/>
        </w:numPr>
        <w:tabs>
          <w:tab w:val="left" w:pos="1872"/>
          <w:tab w:val="left" w:pos="1873"/>
        </w:tabs>
        <w:ind w:left="1872" w:hanging="721"/>
      </w:pPr>
      <w:r>
        <w:t>at Senior Nurse Grade; or</w:t>
      </w:r>
    </w:p>
    <w:p w14:paraId="43B94C2A" w14:textId="77777777" w:rsidR="0043547D" w:rsidRDefault="0043547D">
      <w:pPr>
        <w:pStyle w:val="BodyText"/>
        <w:spacing w:before="7"/>
        <w:rPr>
          <w:sz w:val="20"/>
        </w:rPr>
      </w:pPr>
    </w:p>
    <w:p w14:paraId="36ABD04F" w14:textId="77777777" w:rsidR="0043547D" w:rsidRDefault="001E1C4D">
      <w:pPr>
        <w:pStyle w:val="ListParagraph"/>
        <w:numPr>
          <w:ilvl w:val="2"/>
          <w:numId w:val="12"/>
        </w:numPr>
        <w:tabs>
          <w:tab w:val="left" w:pos="1872"/>
          <w:tab w:val="left" w:pos="1873"/>
        </w:tabs>
        <w:ind w:left="1872" w:hanging="721"/>
      </w:pPr>
      <w:r>
        <w:t>at Nurse Program Manager</w:t>
      </w:r>
      <w:r>
        <w:rPr>
          <w:spacing w:val="3"/>
        </w:rPr>
        <w:t xml:space="preserve"> </w:t>
      </w:r>
      <w:r>
        <w:t>Grade;</w:t>
      </w:r>
    </w:p>
    <w:p w14:paraId="7863337F" w14:textId="77777777" w:rsidR="0043547D" w:rsidRDefault="0043547D">
      <w:pPr>
        <w:pStyle w:val="BodyText"/>
        <w:spacing w:before="9"/>
        <w:rPr>
          <w:sz w:val="20"/>
        </w:rPr>
      </w:pPr>
    </w:p>
    <w:p w14:paraId="10BB9650" w14:textId="77777777" w:rsidR="0043547D" w:rsidRDefault="001E1C4D">
      <w:pPr>
        <w:pStyle w:val="ListParagraph"/>
        <w:numPr>
          <w:ilvl w:val="2"/>
          <w:numId w:val="12"/>
        </w:numPr>
        <w:tabs>
          <w:tab w:val="left" w:pos="1872"/>
          <w:tab w:val="left" w:pos="1873"/>
        </w:tabs>
        <w:ind w:left="1872" w:hanging="721"/>
      </w:pPr>
      <w:r>
        <w:t xml:space="preserve">part-time, subject to the application of </w:t>
      </w:r>
      <w:r>
        <w:rPr>
          <w:b/>
        </w:rPr>
        <w:t>subclause</w:t>
      </w:r>
      <w:r>
        <w:rPr>
          <w:b/>
          <w:spacing w:val="-9"/>
        </w:rPr>
        <w:t xml:space="preserve"> </w:t>
      </w:r>
      <w:r>
        <w:rPr>
          <w:b/>
        </w:rPr>
        <w:t>30.10</w:t>
      </w:r>
      <w:r>
        <w:t>.</w:t>
      </w:r>
    </w:p>
    <w:p w14:paraId="07822241" w14:textId="77777777" w:rsidR="0043547D" w:rsidRDefault="0043547D">
      <w:pPr>
        <w:pStyle w:val="BodyText"/>
        <w:spacing w:before="6"/>
        <w:rPr>
          <w:sz w:val="20"/>
        </w:rPr>
      </w:pPr>
    </w:p>
    <w:p w14:paraId="2668CB04" w14:textId="77777777" w:rsidR="0043547D" w:rsidRDefault="001E1C4D">
      <w:pPr>
        <w:pStyle w:val="Heading2"/>
        <w:numPr>
          <w:ilvl w:val="1"/>
          <w:numId w:val="12"/>
        </w:numPr>
        <w:tabs>
          <w:tab w:val="left" w:pos="1151"/>
          <w:tab w:val="left" w:pos="1152"/>
        </w:tabs>
        <w:spacing w:before="1"/>
        <w:ind w:left="1151" w:hanging="720"/>
      </w:pPr>
      <w:r>
        <w:t>Overtime – rates of</w:t>
      </w:r>
      <w:r>
        <w:rPr>
          <w:spacing w:val="-5"/>
        </w:rPr>
        <w:t xml:space="preserve"> </w:t>
      </w:r>
      <w:r>
        <w:t>payment</w:t>
      </w:r>
    </w:p>
    <w:p w14:paraId="1D412329" w14:textId="77777777" w:rsidR="0043547D" w:rsidRDefault="0043547D">
      <w:pPr>
        <w:pStyle w:val="BodyText"/>
        <w:spacing w:before="6"/>
        <w:rPr>
          <w:b/>
          <w:sz w:val="20"/>
        </w:rPr>
      </w:pPr>
    </w:p>
    <w:p w14:paraId="66EE930A" w14:textId="77777777" w:rsidR="0043547D" w:rsidRDefault="001E1C4D">
      <w:pPr>
        <w:pStyle w:val="BodyText"/>
        <w:spacing w:line="278" w:lineRule="auto"/>
        <w:ind w:left="432" w:right="406"/>
      </w:pPr>
      <w:r>
        <w:t xml:space="preserve">Where an employee is paid for overtime work pursuant to this </w:t>
      </w:r>
      <w:r>
        <w:rPr>
          <w:b/>
        </w:rPr>
        <w:t xml:space="preserve">subclause 30 </w:t>
      </w:r>
      <w:r>
        <w:t>the following overtime rates will apply:</w:t>
      </w:r>
    </w:p>
    <w:p w14:paraId="698BDAD8" w14:textId="77777777" w:rsidR="0043547D" w:rsidRDefault="0043547D">
      <w:pPr>
        <w:pStyle w:val="BodyText"/>
        <w:rPr>
          <w:sz w:val="17"/>
        </w:rPr>
      </w:pPr>
    </w:p>
    <w:tbl>
      <w:tblPr>
        <w:tblW w:w="0" w:type="auto"/>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4"/>
        <w:gridCol w:w="3120"/>
      </w:tblGrid>
      <w:tr w:rsidR="0043547D" w14:paraId="46A5425F" w14:textId="77777777">
        <w:trPr>
          <w:trHeight w:val="760"/>
        </w:trPr>
        <w:tc>
          <w:tcPr>
            <w:tcW w:w="5834" w:type="dxa"/>
          </w:tcPr>
          <w:p w14:paraId="3557861B" w14:textId="77777777" w:rsidR="0043547D" w:rsidRDefault="001E1C4D">
            <w:pPr>
              <w:pStyle w:val="TableParagraph"/>
              <w:spacing w:before="60"/>
              <w:ind w:left="107"/>
              <w:rPr>
                <w:b/>
              </w:rPr>
            </w:pPr>
            <w:r>
              <w:rPr>
                <w:b/>
              </w:rPr>
              <w:t>For overtime work on</w:t>
            </w:r>
          </w:p>
        </w:tc>
        <w:tc>
          <w:tcPr>
            <w:tcW w:w="3120" w:type="dxa"/>
          </w:tcPr>
          <w:p w14:paraId="79C09A63" w14:textId="77777777" w:rsidR="0043547D" w:rsidRDefault="001E1C4D">
            <w:pPr>
              <w:pStyle w:val="TableParagraph"/>
              <w:spacing w:before="60"/>
              <w:ind w:left="107"/>
              <w:rPr>
                <w:b/>
              </w:rPr>
            </w:pPr>
            <w:r>
              <w:rPr>
                <w:b/>
              </w:rPr>
              <w:t>Overtime rate</w:t>
            </w:r>
          </w:p>
          <w:p w14:paraId="6CEFCD56" w14:textId="77777777" w:rsidR="0043547D" w:rsidRDefault="001E1C4D">
            <w:pPr>
              <w:pStyle w:val="TableParagraph"/>
              <w:spacing w:before="97"/>
              <w:ind w:left="108"/>
              <w:rPr>
                <w:b/>
              </w:rPr>
            </w:pPr>
            <w:r>
              <w:rPr>
                <w:b/>
              </w:rPr>
              <w:t>(% of ordinary hourly rate)</w:t>
            </w:r>
          </w:p>
        </w:tc>
      </w:tr>
      <w:tr w:rsidR="0043547D" w14:paraId="64207D27" w14:textId="77777777">
        <w:trPr>
          <w:trHeight w:val="412"/>
        </w:trPr>
        <w:tc>
          <w:tcPr>
            <w:tcW w:w="5834" w:type="dxa"/>
          </w:tcPr>
          <w:p w14:paraId="4CF0002A" w14:textId="77777777" w:rsidR="0043547D" w:rsidRDefault="001E1C4D">
            <w:pPr>
              <w:pStyle w:val="TableParagraph"/>
              <w:spacing w:before="60"/>
              <w:ind w:left="107"/>
            </w:pPr>
            <w:r>
              <w:t>Monday to Saturday – first three hours</w:t>
            </w:r>
          </w:p>
        </w:tc>
        <w:tc>
          <w:tcPr>
            <w:tcW w:w="3120" w:type="dxa"/>
          </w:tcPr>
          <w:p w14:paraId="2E433A4E" w14:textId="77777777" w:rsidR="0043547D" w:rsidRDefault="001E1C4D">
            <w:pPr>
              <w:pStyle w:val="TableParagraph"/>
              <w:spacing w:before="60"/>
              <w:ind w:left="1092" w:right="1085"/>
              <w:jc w:val="center"/>
            </w:pPr>
            <w:r>
              <w:t>150%</w:t>
            </w:r>
          </w:p>
        </w:tc>
      </w:tr>
      <w:tr w:rsidR="0043547D" w14:paraId="4480BC89" w14:textId="77777777">
        <w:trPr>
          <w:trHeight w:val="410"/>
        </w:trPr>
        <w:tc>
          <w:tcPr>
            <w:tcW w:w="5834" w:type="dxa"/>
          </w:tcPr>
          <w:p w14:paraId="4D6E318F" w14:textId="77777777" w:rsidR="0043547D" w:rsidRDefault="001E1C4D">
            <w:pPr>
              <w:pStyle w:val="TableParagraph"/>
              <w:spacing w:before="60"/>
              <w:ind w:left="107"/>
            </w:pPr>
            <w:r>
              <w:t>Monday to Saturday – after first three 3 hours</w:t>
            </w:r>
          </w:p>
        </w:tc>
        <w:tc>
          <w:tcPr>
            <w:tcW w:w="3120" w:type="dxa"/>
          </w:tcPr>
          <w:p w14:paraId="17702679" w14:textId="77777777" w:rsidR="0043547D" w:rsidRDefault="001E1C4D">
            <w:pPr>
              <w:pStyle w:val="TableParagraph"/>
              <w:spacing w:before="60"/>
              <w:ind w:left="1091" w:right="1085"/>
              <w:jc w:val="center"/>
            </w:pPr>
            <w:r>
              <w:t>200%</w:t>
            </w:r>
          </w:p>
        </w:tc>
      </w:tr>
      <w:tr w:rsidR="0043547D" w14:paraId="65B918B1" w14:textId="77777777">
        <w:trPr>
          <w:trHeight w:val="410"/>
        </w:trPr>
        <w:tc>
          <w:tcPr>
            <w:tcW w:w="5834" w:type="dxa"/>
          </w:tcPr>
          <w:p w14:paraId="19CD9FAD" w14:textId="77777777" w:rsidR="0043547D" w:rsidRDefault="001E1C4D">
            <w:pPr>
              <w:pStyle w:val="TableParagraph"/>
              <w:spacing w:before="60"/>
              <w:ind w:left="107"/>
            </w:pPr>
            <w:r>
              <w:t>Sunday – in all cases, except public holidays</w:t>
            </w:r>
          </w:p>
        </w:tc>
        <w:tc>
          <w:tcPr>
            <w:tcW w:w="3120" w:type="dxa"/>
          </w:tcPr>
          <w:p w14:paraId="00736367" w14:textId="77777777" w:rsidR="0043547D" w:rsidRDefault="001E1C4D">
            <w:pPr>
              <w:pStyle w:val="TableParagraph"/>
              <w:spacing w:before="60"/>
              <w:ind w:left="1093" w:right="1085"/>
              <w:jc w:val="center"/>
            </w:pPr>
            <w:r>
              <w:t>200%</w:t>
            </w:r>
          </w:p>
        </w:tc>
      </w:tr>
      <w:tr w:rsidR="0043547D" w14:paraId="4FB76E0B" w14:textId="77777777">
        <w:trPr>
          <w:trHeight w:val="412"/>
        </w:trPr>
        <w:tc>
          <w:tcPr>
            <w:tcW w:w="5834" w:type="dxa"/>
          </w:tcPr>
          <w:p w14:paraId="08F539F0" w14:textId="77777777" w:rsidR="0043547D" w:rsidRDefault="001E1C4D">
            <w:pPr>
              <w:pStyle w:val="TableParagraph"/>
              <w:spacing w:before="62"/>
              <w:ind w:left="107"/>
            </w:pPr>
            <w:r>
              <w:t>Public holiday – determined in accordance with clause 34</w:t>
            </w:r>
          </w:p>
        </w:tc>
        <w:tc>
          <w:tcPr>
            <w:tcW w:w="3120" w:type="dxa"/>
          </w:tcPr>
          <w:p w14:paraId="42BC5FE3" w14:textId="77777777" w:rsidR="0043547D" w:rsidRDefault="001E1C4D">
            <w:pPr>
              <w:pStyle w:val="TableParagraph"/>
              <w:spacing w:before="62"/>
              <w:ind w:left="1092" w:right="1085"/>
              <w:jc w:val="center"/>
            </w:pPr>
            <w:r>
              <w:t>250%</w:t>
            </w:r>
          </w:p>
        </w:tc>
      </w:tr>
    </w:tbl>
    <w:p w14:paraId="4B056906" w14:textId="77777777" w:rsidR="0043547D" w:rsidRDefault="001E1C4D">
      <w:pPr>
        <w:pStyle w:val="Heading2"/>
        <w:numPr>
          <w:ilvl w:val="1"/>
          <w:numId w:val="12"/>
        </w:numPr>
        <w:tabs>
          <w:tab w:val="left" w:pos="1151"/>
          <w:tab w:val="left" w:pos="1152"/>
        </w:tabs>
        <w:spacing w:before="201"/>
        <w:ind w:left="1151" w:hanging="720"/>
      </w:pPr>
      <w:r>
        <w:t>Maximum salary against which overtime is</w:t>
      </w:r>
      <w:r>
        <w:rPr>
          <w:spacing w:val="-3"/>
        </w:rPr>
        <w:t xml:space="preserve"> </w:t>
      </w:r>
      <w:r>
        <w:t>paid</w:t>
      </w:r>
    </w:p>
    <w:p w14:paraId="299ADA88" w14:textId="77777777" w:rsidR="0043547D" w:rsidRDefault="0043547D">
      <w:pPr>
        <w:pStyle w:val="BodyText"/>
        <w:spacing w:before="7"/>
        <w:rPr>
          <w:b/>
          <w:sz w:val="20"/>
        </w:rPr>
      </w:pPr>
    </w:p>
    <w:p w14:paraId="34BE5498" w14:textId="77777777" w:rsidR="0043547D" w:rsidRDefault="001E1C4D">
      <w:pPr>
        <w:pStyle w:val="BodyText"/>
        <w:spacing w:line="278" w:lineRule="auto"/>
        <w:ind w:left="432" w:right="1103"/>
      </w:pPr>
      <w:r>
        <w:t xml:space="preserve">The ordinary hourly rate of payment for overtime will be calculated on the lower of either the employee’s salary or the salary amount specified in </w:t>
      </w:r>
      <w:r>
        <w:rPr>
          <w:b/>
        </w:rPr>
        <w:t xml:space="preserve">subclause 2.5 </w:t>
      </w:r>
      <w:r>
        <w:t xml:space="preserve">of </w:t>
      </w:r>
      <w:r>
        <w:rPr>
          <w:b/>
        </w:rPr>
        <w:t>Schedule 1</w:t>
      </w:r>
      <w:r>
        <w:t>.</w:t>
      </w:r>
    </w:p>
    <w:p w14:paraId="04C0261C" w14:textId="77777777" w:rsidR="0043547D" w:rsidRDefault="001E1C4D">
      <w:pPr>
        <w:pStyle w:val="Heading2"/>
        <w:numPr>
          <w:ilvl w:val="1"/>
          <w:numId w:val="12"/>
        </w:numPr>
        <w:tabs>
          <w:tab w:val="left" w:pos="1151"/>
          <w:tab w:val="left" w:pos="1152"/>
        </w:tabs>
        <w:spacing w:before="198"/>
        <w:ind w:left="1151" w:hanging="720"/>
      </w:pPr>
      <w:r>
        <w:t>Rate of accrual for time in lieu of overtime</w:t>
      </w:r>
      <w:r>
        <w:rPr>
          <w:spacing w:val="-8"/>
        </w:rPr>
        <w:t xml:space="preserve"> </w:t>
      </w:r>
      <w:r>
        <w:t>payment</w:t>
      </w:r>
    </w:p>
    <w:p w14:paraId="5A82C04F" w14:textId="77777777" w:rsidR="0043547D" w:rsidRDefault="0043547D">
      <w:pPr>
        <w:pStyle w:val="BodyText"/>
        <w:spacing w:before="4"/>
        <w:rPr>
          <w:b/>
          <w:sz w:val="20"/>
        </w:rPr>
      </w:pPr>
    </w:p>
    <w:p w14:paraId="6518831E" w14:textId="77777777" w:rsidR="0043547D" w:rsidRDefault="001E1C4D">
      <w:pPr>
        <w:pStyle w:val="BodyText"/>
        <w:spacing w:line="278" w:lineRule="auto"/>
        <w:ind w:left="432" w:right="712"/>
      </w:pPr>
      <w:r>
        <w:t>Where an employee is granted time in lieu of payment for overtime work, the time will accrue on the following basis:</w:t>
      </w:r>
    </w:p>
    <w:p w14:paraId="786B0FBB" w14:textId="77777777" w:rsidR="0043547D" w:rsidRDefault="001E1C4D">
      <w:pPr>
        <w:pStyle w:val="ListParagraph"/>
        <w:numPr>
          <w:ilvl w:val="2"/>
          <w:numId w:val="12"/>
        </w:numPr>
        <w:tabs>
          <w:tab w:val="left" w:pos="1851"/>
          <w:tab w:val="left" w:pos="1852"/>
        </w:tabs>
        <w:spacing w:before="198"/>
        <w:ind w:hanging="700"/>
      </w:pPr>
      <w:r>
        <w:t>in the case of overtime worked Monday to Friday – on an hour for hour basis;</w:t>
      </w:r>
      <w:r>
        <w:rPr>
          <w:spacing w:val="-20"/>
        </w:rPr>
        <w:t xml:space="preserve"> </w:t>
      </w:r>
      <w:r>
        <w:t>and</w:t>
      </w:r>
    </w:p>
    <w:p w14:paraId="3E47601C" w14:textId="77777777" w:rsidR="0043547D" w:rsidRDefault="0043547D">
      <w:pPr>
        <w:sectPr w:rsidR="0043547D">
          <w:pgSz w:w="11910" w:h="16840"/>
          <w:pgMar w:top="1320" w:right="740" w:bottom="1220" w:left="700" w:header="0" w:footer="960" w:gutter="0"/>
          <w:cols w:space="720"/>
        </w:sectPr>
      </w:pPr>
    </w:p>
    <w:p w14:paraId="533EF0A8" w14:textId="77777777" w:rsidR="0043547D" w:rsidRDefault="001E1C4D">
      <w:pPr>
        <w:pStyle w:val="ListParagraph"/>
        <w:numPr>
          <w:ilvl w:val="2"/>
          <w:numId w:val="12"/>
        </w:numPr>
        <w:tabs>
          <w:tab w:val="left" w:pos="1851"/>
          <w:tab w:val="left" w:pos="1852"/>
        </w:tabs>
        <w:spacing w:before="80" w:line="278" w:lineRule="auto"/>
        <w:ind w:right="589" w:hanging="699"/>
      </w:pPr>
      <w:r>
        <w:lastRenderedPageBreak/>
        <w:t>in the case of overtime worked on weekends or public holidays – two hours of time in lieu per hour</w:t>
      </w:r>
      <w:r>
        <w:rPr>
          <w:spacing w:val="-1"/>
        </w:rPr>
        <w:t xml:space="preserve"> </w:t>
      </w:r>
      <w:r>
        <w:t>worked.</w:t>
      </w:r>
    </w:p>
    <w:p w14:paraId="30A338BF" w14:textId="77777777" w:rsidR="0043547D" w:rsidRDefault="001E1C4D">
      <w:pPr>
        <w:pStyle w:val="Heading2"/>
        <w:numPr>
          <w:ilvl w:val="1"/>
          <w:numId w:val="12"/>
        </w:numPr>
        <w:tabs>
          <w:tab w:val="left" w:pos="1151"/>
          <w:tab w:val="left" w:pos="1152"/>
        </w:tabs>
        <w:spacing w:before="198"/>
        <w:ind w:left="1151" w:hanging="720"/>
      </w:pPr>
      <w:r>
        <w:t>How does time in lieu</w:t>
      </w:r>
      <w:r>
        <w:rPr>
          <w:spacing w:val="-6"/>
        </w:rPr>
        <w:t xml:space="preserve"> </w:t>
      </w:r>
      <w:r>
        <w:t>apply?</w:t>
      </w:r>
    </w:p>
    <w:p w14:paraId="00C4B774" w14:textId="77777777" w:rsidR="0043547D" w:rsidRDefault="0043547D">
      <w:pPr>
        <w:pStyle w:val="BodyText"/>
        <w:spacing w:before="4"/>
        <w:rPr>
          <w:b/>
          <w:sz w:val="20"/>
        </w:rPr>
      </w:pPr>
    </w:p>
    <w:p w14:paraId="15BE9C3C" w14:textId="77777777" w:rsidR="0043547D" w:rsidRDefault="001E1C4D">
      <w:pPr>
        <w:pStyle w:val="ListParagraph"/>
        <w:numPr>
          <w:ilvl w:val="2"/>
          <w:numId w:val="12"/>
        </w:numPr>
        <w:tabs>
          <w:tab w:val="left" w:pos="1851"/>
          <w:tab w:val="left" w:pos="1852"/>
        </w:tabs>
        <w:spacing w:line="278" w:lineRule="auto"/>
        <w:ind w:right="405" w:hanging="699"/>
      </w:pPr>
      <w:r>
        <w:t>Time in lieu is to be taken at a time mutually agreed. The employer will endeavour to permit the employee to take time in lieu at a time of the employee's</w:t>
      </w:r>
      <w:r>
        <w:rPr>
          <w:spacing w:val="-16"/>
        </w:rPr>
        <w:t xml:space="preserve"> </w:t>
      </w:r>
      <w:r>
        <w:t>choosing.</w:t>
      </w:r>
    </w:p>
    <w:p w14:paraId="4C7C5B07" w14:textId="77777777" w:rsidR="0043547D" w:rsidRDefault="001E1C4D">
      <w:pPr>
        <w:pStyle w:val="ListParagraph"/>
        <w:numPr>
          <w:ilvl w:val="2"/>
          <w:numId w:val="12"/>
        </w:numPr>
        <w:tabs>
          <w:tab w:val="left" w:pos="1851"/>
          <w:tab w:val="left" w:pos="1852"/>
        </w:tabs>
        <w:spacing w:before="195" w:line="276" w:lineRule="auto"/>
        <w:ind w:right="931" w:hanging="699"/>
      </w:pPr>
      <w:r>
        <w:t>Time in lieu may accumulate to a maximum of 38 hours. An employee who has accumulated 38 hours of time in lieu must be paid overtime for any additional overtime hours</w:t>
      </w:r>
      <w:r>
        <w:rPr>
          <w:spacing w:val="-4"/>
        </w:rPr>
        <w:t xml:space="preserve"> </w:t>
      </w:r>
      <w:r>
        <w:t>worked.</w:t>
      </w:r>
    </w:p>
    <w:p w14:paraId="59BCE77B" w14:textId="77777777" w:rsidR="0043547D" w:rsidRDefault="001E1C4D">
      <w:pPr>
        <w:pStyle w:val="ListParagraph"/>
        <w:numPr>
          <w:ilvl w:val="2"/>
          <w:numId w:val="12"/>
        </w:numPr>
        <w:tabs>
          <w:tab w:val="left" w:pos="1851"/>
          <w:tab w:val="left" w:pos="1852"/>
        </w:tabs>
        <w:spacing w:before="200" w:line="276" w:lineRule="auto"/>
        <w:ind w:right="748" w:hanging="699"/>
      </w:pPr>
      <w:r>
        <w:t>By agreement, the employee may convert 38 hours of accrued time in lieu to one additional week of converted leave, to be taken at a time mutually agreed. In this case, time in lieu may continue to accrue. By agreement, all or any part of the accumulated converted leave may be paid</w:t>
      </w:r>
      <w:r>
        <w:rPr>
          <w:spacing w:val="-5"/>
        </w:rPr>
        <w:t xml:space="preserve"> </w:t>
      </w:r>
      <w:r>
        <w:t>out.</w:t>
      </w:r>
    </w:p>
    <w:p w14:paraId="3F094A3A" w14:textId="77777777" w:rsidR="0043547D" w:rsidRDefault="001E1C4D">
      <w:pPr>
        <w:pStyle w:val="ListParagraph"/>
        <w:numPr>
          <w:ilvl w:val="2"/>
          <w:numId w:val="12"/>
        </w:numPr>
        <w:tabs>
          <w:tab w:val="left" w:pos="1851"/>
          <w:tab w:val="left" w:pos="1852"/>
        </w:tabs>
        <w:spacing w:before="200" w:line="278" w:lineRule="auto"/>
        <w:ind w:right="1043" w:hanging="699"/>
      </w:pPr>
      <w:r>
        <w:t xml:space="preserve">Upon termination for any reason, an employee will be paid out any time in lieu accrued to his or her credit as </w:t>
      </w:r>
      <w:r>
        <w:rPr>
          <w:spacing w:val="-3"/>
        </w:rPr>
        <w:t xml:space="preserve">if </w:t>
      </w:r>
      <w:r>
        <w:t>it were time</w:t>
      </w:r>
      <w:r>
        <w:rPr>
          <w:spacing w:val="-9"/>
        </w:rPr>
        <w:t xml:space="preserve"> </w:t>
      </w:r>
      <w:r>
        <w:t>worked.</w:t>
      </w:r>
    </w:p>
    <w:p w14:paraId="6271662A" w14:textId="77777777" w:rsidR="0043547D" w:rsidRDefault="001E1C4D">
      <w:pPr>
        <w:pStyle w:val="Heading2"/>
        <w:numPr>
          <w:ilvl w:val="1"/>
          <w:numId w:val="12"/>
        </w:numPr>
        <w:tabs>
          <w:tab w:val="left" w:pos="1151"/>
          <w:tab w:val="left" w:pos="1152"/>
        </w:tabs>
        <w:spacing w:before="198"/>
        <w:ind w:left="1151" w:hanging="720"/>
      </w:pPr>
      <w:r>
        <w:t>Minimum period of</w:t>
      </w:r>
      <w:r>
        <w:rPr>
          <w:spacing w:val="-5"/>
        </w:rPr>
        <w:t xml:space="preserve"> </w:t>
      </w:r>
      <w:r>
        <w:t>overtime</w:t>
      </w:r>
    </w:p>
    <w:p w14:paraId="336943F5" w14:textId="77777777" w:rsidR="0043547D" w:rsidRDefault="0043547D">
      <w:pPr>
        <w:pStyle w:val="BodyText"/>
        <w:spacing w:before="4"/>
        <w:rPr>
          <w:b/>
          <w:sz w:val="20"/>
        </w:rPr>
      </w:pPr>
    </w:p>
    <w:p w14:paraId="6860DAA7" w14:textId="77777777" w:rsidR="0043547D" w:rsidRDefault="001E1C4D">
      <w:pPr>
        <w:pStyle w:val="BodyText"/>
        <w:spacing w:line="280" w:lineRule="auto"/>
        <w:ind w:left="432" w:right="467"/>
      </w:pPr>
      <w:r>
        <w:t>An employee must be paid (unless time in lieu is agreed) for a minimum of three hours when he or she is either recalled to duty or on stand-alone overtime.</w:t>
      </w:r>
    </w:p>
    <w:p w14:paraId="66B131E6" w14:textId="77777777" w:rsidR="0043547D" w:rsidRDefault="001E1C4D">
      <w:pPr>
        <w:pStyle w:val="Heading2"/>
        <w:numPr>
          <w:ilvl w:val="1"/>
          <w:numId w:val="12"/>
        </w:numPr>
        <w:tabs>
          <w:tab w:val="left" w:pos="1154"/>
        </w:tabs>
        <w:spacing w:before="193"/>
        <w:ind w:hanging="722"/>
      </w:pPr>
      <w:r>
        <w:t>Application of overtime provisions to part-time</w:t>
      </w:r>
      <w:r>
        <w:rPr>
          <w:spacing w:val="-7"/>
        </w:rPr>
        <w:t xml:space="preserve"> </w:t>
      </w:r>
      <w:r>
        <w:t>employees</w:t>
      </w:r>
    </w:p>
    <w:p w14:paraId="36D440B6" w14:textId="77777777" w:rsidR="0043547D" w:rsidRDefault="0043547D">
      <w:pPr>
        <w:pStyle w:val="BodyText"/>
        <w:spacing w:before="6"/>
        <w:rPr>
          <w:b/>
          <w:sz w:val="20"/>
        </w:rPr>
      </w:pPr>
    </w:p>
    <w:p w14:paraId="07C35F23" w14:textId="77777777" w:rsidR="0043547D" w:rsidRDefault="001E1C4D">
      <w:pPr>
        <w:pStyle w:val="ListParagraph"/>
        <w:numPr>
          <w:ilvl w:val="2"/>
          <w:numId w:val="12"/>
        </w:numPr>
        <w:tabs>
          <w:tab w:val="left" w:pos="1852"/>
          <w:tab w:val="left" w:pos="1853"/>
        </w:tabs>
        <w:spacing w:line="278" w:lineRule="auto"/>
        <w:ind w:right="536" w:hanging="699"/>
      </w:pPr>
      <w:r>
        <w:t xml:space="preserve">A part time employee, other than a shift worker, must be compensated for overtime in accordance with </w:t>
      </w:r>
      <w:r>
        <w:rPr>
          <w:b/>
        </w:rPr>
        <w:t xml:space="preserve">clause 30.3 </w:t>
      </w:r>
      <w:r>
        <w:t>for work</w:t>
      </w:r>
      <w:r>
        <w:rPr>
          <w:spacing w:val="-6"/>
        </w:rPr>
        <w:t xml:space="preserve"> </w:t>
      </w:r>
      <w:r>
        <w:t>performed:</w:t>
      </w:r>
    </w:p>
    <w:p w14:paraId="6D256D19" w14:textId="77777777" w:rsidR="0043547D" w:rsidRDefault="001E1C4D">
      <w:pPr>
        <w:pStyle w:val="ListParagraph"/>
        <w:numPr>
          <w:ilvl w:val="3"/>
          <w:numId w:val="12"/>
        </w:numPr>
        <w:tabs>
          <w:tab w:val="left" w:pos="2550"/>
          <w:tab w:val="left" w:pos="2551"/>
        </w:tabs>
        <w:spacing w:before="198"/>
        <w:ind w:left="2550" w:hanging="700"/>
      </w:pPr>
      <w:r>
        <w:t>after 38 hours has been worked in any week;</w:t>
      </w:r>
      <w:r>
        <w:rPr>
          <w:spacing w:val="-7"/>
        </w:rPr>
        <w:t xml:space="preserve"> </w:t>
      </w:r>
      <w:r>
        <w:t>or</w:t>
      </w:r>
    </w:p>
    <w:p w14:paraId="4FD73870" w14:textId="77777777" w:rsidR="0043547D" w:rsidRDefault="0043547D">
      <w:pPr>
        <w:pStyle w:val="BodyText"/>
        <w:spacing w:before="7"/>
        <w:rPr>
          <w:sz w:val="20"/>
        </w:rPr>
      </w:pPr>
    </w:p>
    <w:p w14:paraId="0E9D114F" w14:textId="77777777" w:rsidR="0043547D" w:rsidRDefault="001E1C4D">
      <w:pPr>
        <w:pStyle w:val="ListParagraph"/>
        <w:numPr>
          <w:ilvl w:val="3"/>
          <w:numId w:val="12"/>
        </w:numPr>
        <w:tabs>
          <w:tab w:val="left" w:pos="2550"/>
          <w:tab w:val="left" w:pos="2551"/>
        </w:tabs>
        <w:ind w:left="2550" w:hanging="700"/>
      </w:pPr>
      <w:r>
        <w:t xml:space="preserve">outside the spread of hours in </w:t>
      </w:r>
      <w:r>
        <w:rPr>
          <w:b/>
        </w:rPr>
        <w:t>clause</w:t>
      </w:r>
      <w:r>
        <w:rPr>
          <w:b/>
          <w:spacing w:val="-15"/>
        </w:rPr>
        <w:t xml:space="preserve"> </w:t>
      </w:r>
      <w:r>
        <w:rPr>
          <w:b/>
        </w:rPr>
        <w:t>28.3</w:t>
      </w:r>
      <w:r>
        <w:t>.</w:t>
      </w:r>
    </w:p>
    <w:p w14:paraId="3AADB767" w14:textId="77777777" w:rsidR="0043547D" w:rsidRDefault="0043547D">
      <w:pPr>
        <w:pStyle w:val="BodyText"/>
        <w:spacing w:before="6"/>
        <w:rPr>
          <w:sz w:val="20"/>
        </w:rPr>
      </w:pPr>
    </w:p>
    <w:p w14:paraId="3561AAA2" w14:textId="77777777" w:rsidR="0043547D" w:rsidRDefault="001E1C4D">
      <w:pPr>
        <w:pStyle w:val="ListParagraph"/>
        <w:numPr>
          <w:ilvl w:val="2"/>
          <w:numId w:val="12"/>
        </w:numPr>
        <w:tabs>
          <w:tab w:val="left" w:pos="1859"/>
          <w:tab w:val="left" w:pos="1860"/>
        </w:tabs>
        <w:spacing w:before="1" w:line="276" w:lineRule="auto"/>
        <w:ind w:left="1860" w:right="466" w:hanging="708"/>
      </w:pPr>
      <w:r>
        <w:t xml:space="preserve">Additional hours performed by a part-time employee, which are performed both before 38 hours has been worked in any week and within the spread of hours in </w:t>
      </w:r>
      <w:r>
        <w:rPr>
          <w:b/>
        </w:rPr>
        <w:t>clause 28.3</w:t>
      </w:r>
      <w:r>
        <w:t>, will be compensated at the employee’s ordinary rate, unless otherwise agreed with the employer. Additional hours compensated at the part-time employee’s ordinary rate will count as service for leave</w:t>
      </w:r>
      <w:r>
        <w:rPr>
          <w:spacing w:val="-3"/>
        </w:rPr>
        <w:t xml:space="preserve"> </w:t>
      </w:r>
      <w:r>
        <w:t>accrual.</w:t>
      </w:r>
    </w:p>
    <w:p w14:paraId="7EDBD5E0" w14:textId="77777777" w:rsidR="0043547D" w:rsidRDefault="001E1C4D">
      <w:pPr>
        <w:pStyle w:val="ListParagraph"/>
        <w:numPr>
          <w:ilvl w:val="2"/>
          <w:numId w:val="12"/>
        </w:numPr>
        <w:tabs>
          <w:tab w:val="left" w:pos="1860"/>
          <w:tab w:val="left" w:pos="1861"/>
        </w:tabs>
        <w:spacing w:before="199" w:line="278" w:lineRule="auto"/>
        <w:ind w:left="1860" w:right="750" w:hanging="708"/>
      </w:pPr>
      <w:r>
        <w:t xml:space="preserve">For the avoidance of doubt the provisions of </w:t>
      </w:r>
      <w:r>
        <w:rPr>
          <w:b/>
        </w:rPr>
        <w:t xml:space="preserve">subclause 30.2 </w:t>
      </w:r>
      <w:r>
        <w:t>apply to a part-time employee when required to undertake work outside their normal hours of employment.</w:t>
      </w:r>
    </w:p>
    <w:p w14:paraId="52A8E816" w14:textId="77777777" w:rsidR="0043547D" w:rsidRDefault="001E1C4D">
      <w:pPr>
        <w:pStyle w:val="Heading2"/>
        <w:numPr>
          <w:ilvl w:val="1"/>
          <w:numId w:val="12"/>
        </w:numPr>
        <w:tabs>
          <w:tab w:val="left" w:pos="1141"/>
        </w:tabs>
        <w:spacing w:before="194"/>
        <w:ind w:left="1140" w:hanging="709"/>
      </w:pPr>
      <w:r>
        <w:t>Overtime meal</w:t>
      </w:r>
      <w:r>
        <w:rPr>
          <w:spacing w:val="-2"/>
        </w:rPr>
        <w:t xml:space="preserve"> </w:t>
      </w:r>
      <w:r>
        <w:t>payment</w:t>
      </w:r>
    </w:p>
    <w:p w14:paraId="34DC7B9E" w14:textId="77777777" w:rsidR="0043547D" w:rsidRDefault="0043547D">
      <w:pPr>
        <w:pStyle w:val="BodyText"/>
        <w:spacing w:before="7"/>
        <w:rPr>
          <w:b/>
          <w:sz w:val="20"/>
        </w:rPr>
      </w:pPr>
    </w:p>
    <w:p w14:paraId="097F3E42" w14:textId="77777777" w:rsidR="0043547D" w:rsidRDefault="001E1C4D">
      <w:pPr>
        <w:pStyle w:val="ListParagraph"/>
        <w:numPr>
          <w:ilvl w:val="2"/>
          <w:numId w:val="12"/>
        </w:numPr>
        <w:tabs>
          <w:tab w:val="left" w:pos="1850"/>
          <w:tab w:val="left" w:pos="1851"/>
        </w:tabs>
        <w:spacing w:line="278" w:lineRule="auto"/>
        <w:ind w:right="465" w:hanging="699"/>
      </w:pPr>
      <w:r>
        <w:t>An employee will be eligible to receive an overtime meal payment if the employee is required to work a period of overtime,</w:t>
      </w:r>
      <w:r>
        <w:rPr>
          <w:spacing w:val="-7"/>
        </w:rPr>
        <w:t xml:space="preserve"> </w:t>
      </w:r>
      <w:r>
        <w:t>which:</w:t>
      </w:r>
    </w:p>
    <w:p w14:paraId="718425FE" w14:textId="77777777" w:rsidR="0043547D" w:rsidRDefault="001E1C4D">
      <w:pPr>
        <w:pStyle w:val="ListParagraph"/>
        <w:numPr>
          <w:ilvl w:val="3"/>
          <w:numId w:val="12"/>
        </w:numPr>
        <w:tabs>
          <w:tab w:val="left" w:pos="2417"/>
          <w:tab w:val="left" w:pos="2418"/>
        </w:tabs>
        <w:spacing w:before="193" w:line="280" w:lineRule="auto"/>
        <w:ind w:left="2417" w:right="497" w:hanging="545"/>
      </w:pPr>
      <w:r>
        <w:t>is immediately before or after a scheduled period of ordinary duty and is more than two hours in duration;</w:t>
      </w:r>
      <w:r>
        <w:rPr>
          <w:spacing w:val="-3"/>
        </w:rPr>
        <w:t xml:space="preserve"> </w:t>
      </w:r>
      <w:r>
        <w:t>or</w:t>
      </w:r>
    </w:p>
    <w:p w14:paraId="75B26E11" w14:textId="77777777" w:rsidR="0043547D" w:rsidRDefault="001E1C4D">
      <w:pPr>
        <w:pStyle w:val="ListParagraph"/>
        <w:numPr>
          <w:ilvl w:val="3"/>
          <w:numId w:val="12"/>
        </w:numPr>
        <w:tabs>
          <w:tab w:val="left" w:pos="2417"/>
          <w:tab w:val="left" w:pos="2418"/>
        </w:tabs>
        <w:spacing w:before="193"/>
        <w:ind w:left="2417" w:hanging="546"/>
      </w:pPr>
      <w:r>
        <w:t>is a stand-alone period of overtime that is four hours or more in</w:t>
      </w:r>
      <w:r>
        <w:rPr>
          <w:spacing w:val="-11"/>
        </w:rPr>
        <w:t xml:space="preserve"> </w:t>
      </w:r>
      <w:r>
        <w:t>duration.</w:t>
      </w:r>
    </w:p>
    <w:p w14:paraId="5935787D" w14:textId="77777777" w:rsidR="0043547D" w:rsidRDefault="0043547D">
      <w:pPr>
        <w:sectPr w:rsidR="0043547D">
          <w:pgSz w:w="11910" w:h="16840"/>
          <w:pgMar w:top="1320" w:right="740" w:bottom="1220" w:left="700" w:header="0" w:footer="960" w:gutter="0"/>
          <w:cols w:space="720"/>
        </w:sectPr>
      </w:pPr>
    </w:p>
    <w:p w14:paraId="735C260E" w14:textId="77777777" w:rsidR="0043547D" w:rsidRDefault="001E1C4D">
      <w:pPr>
        <w:pStyle w:val="ListParagraph"/>
        <w:numPr>
          <w:ilvl w:val="2"/>
          <w:numId w:val="12"/>
        </w:numPr>
        <w:tabs>
          <w:tab w:val="left" w:pos="1851"/>
          <w:tab w:val="left" w:pos="1852"/>
        </w:tabs>
        <w:spacing w:before="80"/>
        <w:ind w:hanging="700"/>
        <w:rPr>
          <w:b/>
        </w:rPr>
      </w:pPr>
      <w:r>
        <w:lastRenderedPageBreak/>
        <w:t xml:space="preserve">The overtime meal payment payable to an employee is as set </w:t>
      </w:r>
      <w:r>
        <w:rPr>
          <w:spacing w:val="-2"/>
        </w:rPr>
        <w:t xml:space="preserve">out </w:t>
      </w:r>
      <w:r>
        <w:t xml:space="preserve">in </w:t>
      </w:r>
      <w:r>
        <w:rPr>
          <w:b/>
        </w:rPr>
        <w:t>subclause</w:t>
      </w:r>
      <w:r>
        <w:rPr>
          <w:b/>
          <w:spacing w:val="-24"/>
        </w:rPr>
        <w:t xml:space="preserve"> </w:t>
      </w:r>
      <w:r>
        <w:rPr>
          <w:b/>
        </w:rPr>
        <w:t>2.6</w:t>
      </w:r>
    </w:p>
    <w:p w14:paraId="312CCE57" w14:textId="77777777" w:rsidR="0043547D" w:rsidRDefault="001E1C4D">
      <w:pPr>
        <w:spacing w:before="40"/>
        <w:ind w:left="1851"/>
        <w:rPr>
          <w:b/>
        </w:rPr>
      </w:pPr>
      <w:r>
        <w:t xml:space="preserve">of </w:t>
      </w:r>
      <w:r>
        <w:rPr>
          <w:b/>
        </w:rPr>
        <w:t>Schedule</w:t>
      </w:r>
      <w:r>
        <w:rPr>
          <w:b/>
          <w:spacing w:val="-4"/>
        </w:rPr>
        <w:t xml:space="preserve"> </w:t>
      </w:r>
      <w:r>
        <w:rPr>
          <w:b/>
        </w:rPr>
        <w:t>1.</w:t>
      </w:r>
    </w:p>
    <w:p w14:paraId="1EF49EC6" w14:textId="77777777" w:rsidR="0043547D" w:rsidRDefault="0043547D">
      <w:pPr>
        <w:pStyle w:val="BodyText"/>
        <w:spacing w:before="8"/>
        <w:rPr>
          <w:b/>
          <w:sz w:val="20"/>
        </w:rPr>
      </w:pPr>
    </w:p>
    <w:p w14:paraId="297BCA21" w14:textId="77777777" w:rsidR="0043547D" w:rsidRDefault="001E1C4D">
      <w:pPr>
        <w:pStyle w:val="Heading2"/>
        <w:numPr>
          <w:ilvl w:val="1"/>
          <w:numId w:val="12"/>
        </w:numPr>
        <w:tabs>
          <w:tab w:val="left" w:pos="1152"/>
        </w:tabs>
        <w:spacing w:before="1"/>
        <w:ind w:left="1151" w:hanging="720"/>
      </w:pPr>
      <w:r>
        <w:t>Rest period after</w:t>
      </w:r>
      <w:r>
        <w:rPr>
          <w:spacing w:val="2"/>
        </w:rPr>
        <w:t xml:space="preserve"> </w:t>
      </w:r>
      <w:r>
        <w:t>overtime</w:t>
      </w:r>
    </w:p>
    <w:p w14:paraId="0D06104F" w14:textId="77777777" w:rsidR="0043547D" w:rsidRDefault="0043547D">
      <w:pPr>
        <w:pStyle w:val="BodyText"/>
        <w:spacing w:before="6"/>
        <w:rPr>
          <w:b/>
          <w:sz w:val="20"/>
        </w:rPr>
      </w:pPr>
    </w:p>
    <w:p w14:paraId="3CAC62A4" w14:textId="77777777" w:rsidR="0043547D" w:rsidRDefault="001E1C4D">
      <w:pPr>
        <w:pStyle w:val="BodyText"/>
        <w:ind w:left="432"/>
      </w:pPr>
      <w:r>
        <w:t>Except in an emergency, an employee must not be required to perform:</w:t>
      </w:r>
    </w:p>
    <w:p w14:paraId="3C511368" w14:textId="77777777" w:rsidR="0043547D" w:rsidRDefault="0043547D">
      <w:pPr>
        <w:pStyle w:val="BodyText"/>
        <w:spacing w:before="9"/>
        <w:rPr>
          <w:sz w:val="20"/>
        </w:rPr>
      </w:pPr>
    </w:p>
    <w:p w14:paraId="0D6250DB" w14:textId="77777777" w:rsidR="0043547D" w:rsidRDefault="001E1C4D">
      <w:pPr>
        <w:pStyle w:val="ListParagraph"/>
        <w:numPr>
          <w:ilvl w:val="2"/>
          <w:numId w:val="12"/>
        </w:numPr>
        <w:tabs>
          <w:tab w:val="left" w:pos="1851"/>
          <w:tab w:val="left" w:pos="1852"/>
        </w:tabs>
        <w:ind w:hanging="700"/>
      </w:pPr>
      <w:r>
        <w:t>a further period of overtime duty;</w:t>
      </w:r>
      <w:r>
        <w:rPr>
          <w:spacing w:val="-3"/>
        </w:rPr>
        <w:t xml:space="preserve"> </w:t>
      </w:r>
      <w:r>
        <w:t>or</w:t>
      </w:r>
    </w:p>
    <w:p w14:paraId="0FC48D65" w14:textId="77777777" w:rsidR="0043547D" w:rsidRDefault="0043547D">
      <w:pPr>
        <w:pStyle w:val="BodyText"/>
        <w:spacing w:before="7"/>
        <w:rPr>
          <w:sz w:val="20"/>
        </w:rPr>
      </w:pPr>
    </w:p>
    <w:p w14:paraId="02711923" w14:textId="77777777" w:rsidR="0043547D" w:rsidRDefault="001E1C4D">
      <w:pPr>
        <w:pStyle w:val="ListParagraph"/>
        <w:numPr>
          <w:ilvl w:val="2"/>
          <w:numId w:val="12"/>
        </w:numPr>
        <w:tabs>
          <w:tab w:val="left" w:pos="1851"/>
          <w:tab w:val="left" w:pos="1852"/>
        </w:tabs>
        <w:ind w:hanging="700"/>
      </w:pPr>
      <w:r>
        <w:t>a period of ordinary duty;</w:t>
      </w:r>
      <w:r>
        <w:rPr>
          <w:spacing w:val="-2"/>
        </w:rPr>
        <w:t xml:space="preserve"> </w:t>
      </w:r>
      <w:r>
        <w:t>or</w:t>
      </w:r>
    </w:p>
    <w:p w14:paraId="47DE0518" w14:textId="77777777" w:rsidR="0043547D" w:rsidRDefault="0043547D">
      <w:pPr>
        <w:pStyle w:val="BodyText"/>
        <w:spacing w:before="9"/>
        <w:rPr>
          <w:sz w:val="20"/>
        </w:rPr>
      </w:pPr>
    </w:p>
    <w:p w14:paraId="2B763819" w14:textId="77777777" w:rsidR="0043547D" w:rsidRDefault="001E1C4D">
      <w:pPr>
        <w:pStyle w:val="ListParagraph"/>
        <w:numPr>
          <w:ilvl w:val="2"/>
          <w:numId w:val="12"/>
        </w:numPr>
        <w:tabs>
          <w:tab w:val="left" w:pos="1851"/>
          <w:tab w:val="left" w:pos="1852"/>
        </w:tabs>
        <w:ind w:hanging="700"/>
      </w:pPr>
      <w:r>
        <w:t>a further period of scheduled stand-by duty</w:t>
      </w:r>
      <w:r>
        <w:rPr>
          <w:spacing w:val="-1"/>
        </w:rPr>
        <w:t xml:space="preserve"> </w:t>
      </w:r>
      <w:r>
        <w:t>where:</w:t>
      </w:r>
    </w:p>
    <w:p w14:paraId="7152E169" w14:textId="77777777" w:rsidR="0043547D" w:rsidRDefault="0043547D">
      <w:pPr>
        <w:pStyle w:val="BodyText"/>
        <w:spacing w:before="4"/>
        <w:rPr>
          <w:sz w:val="20"/>
        </w:rPr>
      </w:pPr>
    </w:p>
    <w:p w14:paraId="139E5A2E" w14:textId="77777777" w:rsidR="0043547D" w:rsidRDefault="001E1C4D">
      <w:pPr>
        <w:pStyle w:val="ListParagraph"/>
        <w:numPr>
          <w:ilvl w:val="3"/>
          <w:numId w:val="12"/>
        </w:numPr>
        <w:tabs>
          <w:tab w:val="left" w:pos="2559"/>
          <w:tab w:val="left" w:pos="2560"/>
        </w:tabs>
        <w:spacing w:line="278" w:lineRule="auto"/>
        <w:ind w:right="834" w:hanging="687"/>
      </w:pPr>
      <w:r>
        <w:t>either the employee has not been provided with an eight hour rest period between the time of completion of one period of duty and the commencement of the next;</w:t>
      </w:r>
      <w:r>
        <w:rPr>
          <w:spacing w:val="-3"/>
        </w:rPr>
        <w:t xml:space="preserve"> </w:t>
      </w:r>
      <w:r>
        <w:t>or</w:t>
      </w:r>
    </w:p>
    <w:p w14:paraId="3CF652E1" w14:textId="77777777" w:rsidR="0043547D" w:rsidRDefault="001E1C4D">
      <w:pPr>
        <w:pStyle w:val="ListParagraph"/>
        <w:numPr>
          <w:ilvl w:val="3"/>
          <w:numId w:val="12"/>
        </w:numPr>
        <w:tabs>
          <w:tab w:val="left" w:pos="2559"/>
          <w:tab w:val="left" w:pos="2560"/>
        </w:tabs>
        <w:spacing w:before="193" w:line="278" w:lineRule="auto"/>
        <w:ind w:right="458" w:hanging="687"/>
      </w:pPr>
      <w:r>
        <w:t>the employee has not been provided with an eight hour rest period within the preceding 24 hours from the time of the commencement of the stand-by duty.</w:t>
      </w:r>
    </w:p>
    <w:p w14:paraId="50D6561B" w14:textId="77777777" w:rsidR="0043547D" w:rsidRDefault="001E1C4D">
      <w:pPr>
        <w:pStyle w:val="ListParagraph"/>
        <w:numPr>
          <w:ilvl w:val="2"/>
          <w:numId w:val="12"/>
        </w:numPr>
        <w:tabs>
          <w:tab w:val="left" w:pos="1851"/>
          <w:tab w:val="left" w:pos="1852"/>
        </w:tabs>
        <w:spacing w:before="192" w:line="278" w:lineRule="auto"/>
        <w:ind w:right="480" w:hanging="699"/>
      </w:pPr>
      <w:r>
        <w:t>The employer must not make a deduction from normal salary where an employee is released from normal duty to enable the employee to observe a rest break set out above.</w:t>
      </w:r>
    </w:p>
    <w:p w14:paraId="49B237E1" w14:textId="77777777" w:rsidR="0043547D" w:rsidRDefault="0043547D">
      <w:pPr>
        <w:pStyle w:val="BodyText"/>
        <w:spacing w:before="3"/>
        <w:rPr>
          <w:sz w:val="20"/>
        </w:rPr>
      </w:pPr>
    </w:p>
    <w:p w14:paraId="5516860F" w14:textId="77777777" w:rsidR="0043547D" w:rsidRDefault="001E1C4D">
      <w:pPr>
        <w:pStyle w:val="ListParagraph"/>
        <w:numPr>
          <w:ilvl w:val="2"/>
          <w:numId w:val="12"/>
        </w:numPr>
        <w:tabs>
          <w:tab w:val="left" w:pos="1851"/>
          <w:tab w:val="left" w:pos="1852"/>
        </w:tabs>
        <w:spacing w:line="276" w:lineRule="auto"/>
        <w:ind w:right="541" w:hanging="699"/>
      </w:pPr>
      <w:r>
        <w:t>An employee required to work as a result of an emergency situation, during or after a rest period is due, will receive overtime compensation in accordance with this Agreement.</w:t>
      </w:r>
    </w:p>
    <w:p w14:paraId="5C21C6B0" w14:textId="77777777" w:rsidR="0043547D" w:rsidRDefault="0043547D">
      <w:pPr>
        <w:pStyle w:val="BodyText"/>
        <w:rPr>
          <w:sz w:val="24"/>
        </w:rPr>
      </w:pPr>
    </w:p>
    <w:p w14:paraId="16D03498" w14:textId="77777777" w:rsidR="0043547D" w:rsidRDefault="001E1C4D">
      <w:pPr>
        <w:pStyle w:val="Heading2"/>
        <w:numPr>
          <w:ilvl w:val="0"/>
          <w:numId w:val="37"/>
        </w:numPr>
        <w:tabs>
          <w:tab w:val="left" w:pos="1151"/>
          <w:tab w:val="left" w:pos="1152"/>
        </w:tabs>
        <w:spacing w:before="205"/>
        <w:ind w:left="1151"/>
      </w:pPr>
      <w:r>
        <w:t>MEAL</w:t>
      </w:r>
      <w:r>
        <w:rPr>
          <w:spacing w:val="-3"/>
        </w:rPr>
        <w:t xml:space="preserve"> </w:t>
      </w:r>
      <w:r>
        <w:t>BREAKS</w:t>
      </w:r>
    </w:p>
    <w:p w14:paraId="4C7E58DA" w14:textId="77777777" w:rsidR="0043547D" w:rsidRDefault="0043547D">
      <w:pPr>
        <w:pStyle w:val="BodyText"/>
        <w:spacing w:before="1"/>
        <w:rPr>
          <w:b/>
          <w:sz w:val="24"/>
        </w:rPr>
      </w:pPr>
    </w:p>
    <w:p w14:paraId="26236E6D" w14:textId="77777777" w:rsidR="0043547D" w:rsidRDefault="001E1C4D">
      <w:pPr>
        <w:pStyle w:val="ListParagraph"/>
        <w:numPr>
          <w:ilvl w:val="1"/>
          <w:numId w:val="11"/>
        </w:numPr>
        <w:tabs>
          <w:tab w:val="left" w:pos="1140"/>
          <w:tab w:val="left" w:pos="1141"/>
        </w:tabs>
        <w:spacing w:before="1" w:line="276" w:lineRule="auto"/>
        <w:ind w:right="688"/>
      </w:pPr>
      <w:r>
        <w:t>The employer will grant meal breaks at times suitable to operational requirements, taking into account the wishes of the employee. The number and starting and finishing times of meal breaks will be</w:t>
      </w:r>
      <w:r>
        <w:rPr>
          <w:spacing w:val="-1"/>
        </w:rPr>
        <w:t xml:space="preserve"> </w:t>
      </w:r>
      <w:r>
        <w:t>specified.</w:t>
      </w:r>
    </w:p>
    <w:p w14:paraId="38500D29" w14:textId="77777777" w:rsidR="0043547D" w:rsidRDefault="001E1C4D">
      <w:pPr>
        <w:pStyle w:val="ListParagraph"/>
        <w:numPr>
          <w:ilvl w:val="1"/>
          <w:numId w:val="11"/>
        </w:numPr>
        <w:tabs>
          <w:tab w:val="left" w:pos="1140"/>
          <w:tab w:val="left" w:pos="1141"/>
        </w:tabs>
        <w:spacing w:before="200" w:line="276" w:lineRule="auto"/>
        <w:ind w:right="492"/>
      </w:pPr>
      <w:r>
        <w:t>Except where otherwise permitted by this clause, the employee will not be required to work for more than five hours without an unpaid meal break unless the employee and the employer otherwise agree. The length of the meal interval must be at least thirty</w:t>
      </w:r>
      <w:r>
        <w:rPr>
          <w:spacing w:val="-36"/>
        </w:rPr>
        <w:t xml:space="preserve"> </w:t>
      </w:r>
      <w:r>
        <w:t>minutes.</w:t>
      </w:r>
    </w:p>
    <w:p w14:paraId="7215B542" w14:textId="77777777" w:rsidR="0043547D" w:rsidRDefault="001E1C4D">
      <w:pPr>
        <w:pStyle w:val="ListParagraph"/>
        <w:numPr>
          <w:ilvl w:val="1"/>
          <w:numId w:val="11"/>
        </w:numPr>
        <w:tabs>
          <w:tab w:val="left" w:pos="1140"/>
          <w:tab w:val="left" w:pos="1141"/>
        </w:tabs>
        <w:spacing w:before="200" w:line="278" w:lineRule="auto"/>
        <w:ind w:right="626"/>
      </w:pPr>
      <w:r>
        <w:t>If for operational or emergency reasons the employee is required to remain on duty, he or she may arrange to take meals during their hours of duty without a specific meal</w:t>
      </w:r>
      <w:r>
        <w:rPr>
          <w:spacing w:val="-29"/>
        </w:rPr>
        <w:t xml:space="preserve"> </w:t>
      </w:r>
      <w:r>
        <w:t>break.</w:t>
      </w:r>
    </w:p>
    <w:p w14:paraId="45D79D3D" w14:textId="77777777" w:rsidR="0043547D" w:rsidRDefault="001E1C4D">
      <w:pPr>
        <w:pStyle w:val="ListParagraph"/>
        <w:numPr>
          <w:ilvl w:val="1"/>
          <w:numId w:val="11"/>
        </w:numPr>
        <w:tabs>
          <w:tab w:val="left" w:pos="1140"/>
          <w:tab w:val="left" w:pos="1141"/>
        </w:tabs>
        <w:spacing w:before="195" w:line="276" w:lineRule="auto"/>
        <w:ind w:right="444"/>
      </w:pPr>
      <w:r>
        <w:t xml:space="preserve">Where agreement cannot be reached, as specified in </w:t>
      </w:r>
      <w:r>
        <w:rPr>
          <w:b/>
        </w:rPr>
        <w:t xml:space="preserve">subclause 31.2, </w:t>
      </w:r>
      <w:r>
        <w:t xml:space="preserve">and the employee is required by his or her supervisor to work through their meal break, in accordance with </w:t>
      </w:r>
      <w:r>
        <w:rPr>
          <w:b/>
        </w:rPr>
        <w:t>subclause 31.3</w:t>
      </w:r>
      <w:r>
        <w:t>, time in lieu or payment for overtime will be approved in accordance with this</w:t>
      </w:r>
      <w:r>
        <w:rPr>
          <w:spacing w:val="-1"/>
        </w:rPr>
        <w:t xml:space="preserve"> </w:t>
      </w:r>
      <w:r>
        <w:t>Agreement.</w:t>
      </w:r>
    </w:p>
    <w:p w14:paraId="7BB7F52A" w14:textId="77777777" w:rsidR="0043547D" w:rsidRDefault="0043547D">
      <w:pPr>
        <w:pStyle w:val="BodyText"/>
        <w:spacing w:before="10"/>
        <w:rPr>
          <w:sz w:val="20"/>
        </w:rPr>
      </w:pPr>
    </w:p>
    <w:p w14:paraId="5B453B73" w14:textId="77777777" w:rsidR="0043547D" w:rsidRDefault="001E1C4D">
      <w:pPr>
        <w:pStyle w:val="ListParagraph"/>
        <w:numPr>
          <w:ilvl w:val="1"/>
          <w:numId w:val="11"/>
        </w:numPr>
        <w:tabs>
          <w:tab w:val="left" w:pos="1140"/>
          <w:tab w:val="left" w:pos="1141"/>
        </w:tabs>
        <w:spacing w:line="276" w:lineRule="auto"/>
        <w:ind w:right="614"/>
      </w:pPr>
      <w:r>
        <w:t>If for operational reasons it is impractical for all employees within a work group to observe the same time for the taking of a meal break, meal breaks may be</w:t>
      </w:r>
      <w:r>
        <w:rPr>
          <w:spacing w:val="-23"/>
        </w:rPr>
        <w:t xml:space="preserve"> </w:t>
      </w:r>
      <w:r>
        <w:t>staggered.</w:t>
      </w:r>
    </w:p>
    <w:p w14:paraId="0A0699E6" w14:textId="77777777" w:rsidR="0043547D" w:rsidRDefault="0043547D">
      <w:pPr>
        <w:spacing w:line="276" w:lineRule="auto"/>
        <w:sectPr w:rsidR="0043547D">
          <w:pgSz w:w="11910" w:h="16840"/>
          <w:pgMar w:top="1320" w:right="740" w:bottom="1220" w:left="700" w:header="0" w:footer="960" w:gutter="0"/>
          <w:cols w:space="720"/>
        </w:sectPr>
      </w:pPr>
    </w:p>
    <w:p w14:paraId="3A4ACE58" w14:textId="77777777" w:rsidR="0043547D" w:rsidRDefault="001E1C4D">
      <w:pPr>
        <w:pStyle w:val="Heading2"/>
        <w:tabs>
          <w:tab w:val="left" w:pos="1151"/>
        </w:tabs>
        <w:spacing w:before="80"/>
        <w:ind w:left="432" w:firstLine="0"/>
      </w:pPr>
      <w:r>
        <w:lastRenderedPageBreak/>
        <w:t>32.</w:t>
      </w:r>
      <w:r>
        <w:tab/>
        <w:t>CHILDCARE</w:t>
      </w:r>
    </w:p>
    <w:p w14:paraId="62DACBE0" w14:textId="77777777" w:rsidR="0043547D" w:rsidRDefault="0043547D">
      <w:pPr>
        <w:pStyle w:val="BodyText"/>
        <w:spacing w:before="1"/>
        <w:rPr>
          <w:b/>
          <w:sz w:val="24"/>
        </w:rPr>
      </w:pPr>
    </w:p>
    <w:p w14:paraId="7ECC3C45" w14:textId="77777777" w:rsidR="0043547D" w:rsidRDefault="001E1C4D">
      <w:pPr>
        <w:pStyle w:val="BodyText"/>
        <w:spacing w:line="276" w:lineRule="auto"/>
        <w:ind w:left="432" w:right="442"/>
      </w:pPr>
      <w:r>
        <w:t>Where employees are required by the employer to work outside their ordinary hours of work, and where less than 24 hours’ notice of the requirement to perform such overtime work has been given by the employer, the employee will be reimbursed for reasonable childcare expenses incurred.</w:t>
      </w:r>
    </w:p>
    <w:p w14:paraId="7C31127B" w14:textId="77777777" w:rsidR="0043547D" w:rsidRDefault="001E1C4D">
      <w:pPr>
        <w:pStyle w:val="BodyText"/>
        <w:spacing w:before="1" w:line="278" w:lineRule="auto"/>
        <w:ind w:left="432" w:right="674"/>
      </w:pPr>
      <w:r>
        <w:t>Evidence of expenditure incurred by the employee must be provided to the employer as soon as possible after the working of such overtime.</w:t>
      </w:r>
    </w:p>
    <w:p w14:paraId="019EFCC9" w14:textId="77777777" w:rsidR="0043547D" w:rsidRDefault="0043547D">
      <w:pPr>
        <w:pStyle w:val="BodyText"/>
        <w:rPr>
          <w:sz w:val="24"/>
        </w:rPr>
      </w:pPr>
    </w:p>
    <w:p w14:paraId="4B54677C" w14:textId="77777777" w:rsidR="0043547D" w:rsidRDefault="0043547D">
      <w:pPr>
        <w:pStyle w:val="BodyText"/>
        <w:spacing w:before="9"/>
        <w:rPr>
          <w:sz w:val="35"/>
        </w:rPr>
      </w:pPr>
    </w:p>
    <w:p w14:paraId="0012F04B" w14:textId="77777777" w:rsidR="0043547D" w:rsidRDefault="001E1C4D">
      <w:pPr>
        <w:pStyle w:val="Heading2"/>
        <w:ind w:left="432" w:firstLine="0"/>
      </w:pPr>
      <w:r>
        <w:t>PART 6 – LEAVE</w:t>
      </w:r>
    </w:p>
    <w:p w14:paraId="71992FEE" w14:textId="77777777" w:rsidR="0043547D" w:rsidRDefault="0043547D">
      <w:pPr>
        <w:pStyle w:val="BodyText"/>
        <w:rPr>
          <w:b/>
          <w:sz w:val="24"/>
        </w:rPr>
      </w:pPr>
    </w:p>
    <w:p w14:paraId="1CD0B0A1" w14:textId="77777777" w:rsidR="0043547D" w:rsidRDefault="0043547D">
      <w:pPr>
        <w:pStyle w:val="BodyText"/>
        <w:rPr>
          <w:b/>
          <w:sz w:val="21"/>
        </w:rPr>
      </w:pPr>
    </w:p>
    <w:p w14:paraId="0D14D8A6" w14:textId="77777777" w:rsidR="0043547D" w:rsidRDefault="001E1C4D">
      <w:pPr>
        <w:pStyle w:val="ListParagraph"/>
        <w:numPr>
          <w:ilvl w:val="0"/>
          <w:numId w:val="10"/>
        </w:numPr>
        <w:tabs>
          <w:tab w:val="left" w:pos="1151"/>
          <w:tab w:val="left" w:pos="1152"/>
        </w:tabs>
        <w:ind w:hanging="720"/>
        <w:rPr>
          <w:b/>
        </w:rPr>
      </w:pPr>
      <w:r>
        <w:rPr>
          <w:b/>
        </w:rPr>
        <w:t>ANNUAL</w:t>
      </w:r>
      <w:r>
        <w:rPr>
          <w:b/>
          <w:spacing w:val="-3"/>
        </w:rPr>
        <w:t xml:space="preserve"> </w:t>
      </w:r>
      <w:r>
        <w:rPr>
          <w:b/>
        </w:rPr>
        <w:t>LEAVE</w:t>
      </w:r>
    </w:p>
    <w:p w14:paraId="73C808B5" w14:textId="77777777" w:rsidR="0043547D" w:rsidRDefault="0043547D">
      <w:pPr>
        <w:pStyle w:val="BodyText"/>
        <w:spacing w:before="10"/>
        <w:rPr>
          <w:b/>
          <w:sz w:val="23"/>
        </w:rPr>
      </w:pPr>
    </w:p>
    <w:p w14:paraId="5C02EEA1" w14:textId="77777777" w:rsidR="0043547D" w:rsidRDefault="001E1C4D">
      <w:pPr>
        <w:pStyle w:val="ListParagraph"/>
        <w:numPr>
          <w:ilvl w:val="1"/>
          <w:numId w:val="10"/>
        </w:numPr>
        <w:tabs>
          <w:tab w:val="left" w:pos="1140"/>
          <w:tab w:val="left" w:pos="1141"/>
        </w:tabs>
        <w:spacing w:before="1" w:line="280" w:lineRule="auto"/>
        <w:ind w:right="503"/>
      </w:pPr>
      <w:r>
        <w:t>An employee, other than a casual employee, will receive 152 hours (20 days) annual leave for each year of employment. The entitlement accrues on a daily</w:t>
      </w:r>
      <w:r>
        <w:rPr>
          <w:spacing w:val="-6"/>
        </w:rPr>
        <w:t xml:space="preserve"> </w:t>
      </w:r>
      <w:r>
        <w:t>basis.</w:t>
      </w:r>
    </w:p>
    <w:p w14:paraId="77897F76" w14:textId="77777777" w:rsidR="0043547D" w:rsidRDefault="001E1C4D">
      <w:pPr>
        <w:pStyle w:val="ListParagraph"/>
        <w:numPr>
          <w:ilvl w:val="1"/>
          <w:numId w:val="10"/>
        </w:numPr>
        <w:tabs>
          <w:tab w:val="left" w:pos="1140"/>
          <w:tab w:val="left" w:pos="1141"/>
        </w:tabs>
        <w:spacing w:before="190" w:line="276" w:lineRule="auto"/>
        <w:ind w:right="774"/>
      </w:pPr>
      <w:r>
        <w:t>Annual leave may be taken for a period agreed between an employee and the employer taking into account the operational requirements of the employer and the needs of the employee. The employer will not unreasonably refuse to agree to a request by the employee to take paid annual</w:t>
      </w:r>
      <w:r>
        <w:rPr>
          <w:spacing w:val="-5"/>
        </w:rPr>
        <w:t xml:space="preserve"> </w:t>
      </w:r>
      <w:r>
        <w:t>leave.</w:t>
      </w:r>
    </w:p>
    <w:p w14:paraId="70EBBE10" w14:textId="77777777" w:rsidR="0043547D" w:rsidRDefault="001E1C4D">
      <w:pPr>
        <w:pStyle w:val="ListParagraph"/>
        <w:numPr>
          <w:ilvl w:val="1"/>
          <w:numId w:val="10"/>
        </w:numPr>
        <w:tabs>
          <w:tab w:val="left" w:pos="1140"/>
          <w:tab w:val="left" w:pos="1141"/>
        </w:tabs>
        <w:spacing w:before="199" w:line="278" w:lineRule="auto"/>
        <w:ind w:right="479"/>
      </w:pPr>
      <w:r>
        <w:t>An employee may request that the whole or any part of his or her annual leave be taken on half pay for a period equal to twice the period to which the employee would otherwise be entitled.</w:t>
      </w:r>
    </w:p>
    <w:p w14:paraId="1EE750BE" w14:textId="77777777" w:rsidR="0043547D" w:rsidRDefault="001E1C4D">
      <w:pPr>
        <w:pStyle w:val="ListParagraph"/>
        <w:numPr>
          <w:ilvl w:val="1"/>
          <w:numId w:val="10"/>
        </w:numPr>
        <w:tabs>
          <w:tab w:val="left" w:pos="1140"/>
          <w:tab w:val="left" w:pos="1141"/>
        </w:tabs>
        <w:spacing w:before="193" w:line="280" w:lineRule="auto"/>
        <w:ind w:right="636"/>
      </w:pPr>
      <w:r>
        <w:t xml:space="preserve">On cessation of employment an employee will be paid for any unused annual leave entitlement and any unpaid leave loading, calculated in accordance with </w:t>
      </w:r>
      <w:r>
        <w:rPr>
          <w:b/>
        </w:rPr>
        <w:t>subclause</w:t>
      </w:r>
      <w:r>
        <w:rPr>
          <w:b/>
          <w:spacing w:val="-21"/>
        </w:rPr>
        <w:t xml:space="preserve"> </w:t>
      </w:r>
      <w:r>
        <w:rPr>
          <w:b/>
        </w:rPr>
        <w:t>33.7</w:t>
      </w:r>
      <w:r>
        <w:t>.</w:t>
      </w:r>
    </w:p>
    <w:p w14:paraId="2B115647" w14:textId="77777777" w:rsidR="0043547D" w:rsidRDefault="001E1C4D">
      <w:pPr>
        <w:pStyle w:val="ListParagraph"/>
        <w:numPr>
          <w:ilvl w:val="1"/>
          <w:numId w:val="10"/>
        </w:numPr>
        <w:tabs>
          <w:tab w:val="left" w:pos="1107"/>
          <w:tab w:val="left" w:pos="1108"/>
        </w:tabs>
        <w:spacing w:before="190" w:line="278" w:lineRule="auto"/>
        <w:ind w:right="613"/>
      </w:pPr>
      <w:r>
        <w:t xml:space="preserve">Where an employee, other than a casual employee, undertakes shift work as his or her ordinary hours of duty, in accordance with </w:t>
      </w:r>
      <w:r>
        <w:rPr>
          <w:b/>
        </w:rPr>
        <w:t>clause 29</w:t>
      </w:r>
      <w:r>
        <w:t>, the employee will receive additional annual leave as</w:t>
      </w:r>
      <w:r>
        <w:rPr>
          <w:spacing w:val="-3"/>
        </w:rPr>
        <w:t xml:space="preserve"> </w:t>
      </w:r>
      <w:r>
        <w:t>follows:</w:t>
      </w:r>
    </w:p>
    <w:p w14:paraId="53279FAF" w14:textId="77777777" w:rsidR="0043547D" w:rsidRDefault="001E1C4D">
      <w:pPr>
        <w:pStyle w:val="ListParagraph"/>
        <w:numPr>
          <w:ilvl w:val="2"/>
          <w:numId w:val="10"/>
        </w:numPr>
        <w:tabs>
          <w:tab w:val="left" w:pos="1860"/>
          <w:tab w:val="left" w:pos="1861"/>
        </w:tabs>
        <w:spacing w:before="193" w:line="278" w:lineRule="auto"/>
        <w:ind w:left="1860" w:right="1181" w:hanging="708"/>
      </w:pPr>
      <w:r>
        <w:t xml:space="preserve">where his or her ordinary hours of duty include at least ten Sunday shifts </w:t>
      </w:r>
      <w:r>
        <w:rPr>
          <w:spacing w:val="-2"/>
        </w:rPr>
        <w:t xml:space="preserve">per </w:t>
      </w:r>
      <w:r>
        <w:t>annum, an additional 38 hours annual leave;</w:t>
      </w:r>
      <w:r>
        <w:rPr>
          <w:spacing w:val="-2"/>
        </w:rPr>
        <w:t xml:space="preserve"> </w:t>
      </w:r>
      <w:r>
        <w:t>or</w:t>
      </w:r>
    </w:p>
    <w:p w14:paraId="3225D7C3" w14:textId="77777777" w:rsidR="0043547D" w:rsidRDefault="001E1C4D">
      <w:pPr>
        <w:pStyle w:val="ListParagraph"/>
        <w:numPr>
          <w:ilvl w:val="2"/>
          <w:numId w:val="10"/>
        </w:numPr>
        <w:tabs>
          <w:tab w:val="left" w:pos="1860"/>
          <w:tab w:val="left" w:pos="1861"/>
        </w:tabs>
        <w:spacing w:before="195" w:line="278" w:lineRule="auto"/>
        <w:ind w:left="1860" w:right="1008" w:hanging="708"/>
      </w:pPr>
      <w:r>
        <w:t>where his or her ordinary hours of duty include less than ten Sunday shifts per annum, an additional 3.8 hours annual leave for each Sunday</w:t>
      </w:r>
      <w:r>
        <w:rPr>
          <w:spacing w:val="-8"/>
        </w:rPr>
        <w:t xml:space="preserve"> </w:t>
      </w:r>
      <w:r>
        <w:t>shift.</w:t>
      </w:r>
    </w:p>
    <w:p w14:paraId="70D32FD9" w14:textId="77777777" w:rsidR="0043547D" w:rsidRDefault="001E1C4D">
      <w:pPr>
        <w:pStyle w:val="ListParagraph"/>
        <w:numPr>
          <w:ilvl w:val="1"/>
          <w:numId w:val="10"/>
        </w:numPr>
        <w:tabs>
          <w:tab w:val="left" w:pos="1140"/>
          <w:tab w:val="left" w:pos="1141"/>
        </w:tabs>
        <w:spacing w:before="196" w:line="276" w:lineRule="auto"/>
        <w:ind w:right="467"/>
      </w:pPr>
      <w:r>
        <w:t xml:space="preserve">An employee, eligible for additional annual leave in accordance with </w:t>
      </w:r>
      <w:r>
        <w:rPr>
          <w:b/>
        </w:rPr>
        <w:t xml:space="preserve">subclause 33.5 </w:t>
      </w:r>
      <w:r>
        <w:t>may elect, with the approval of the employer and subject to law, to receive payment at his or her ordinary rate of pay in lieu of the additional annual leave, provided</w:t>
      </w:r>
      <w:r>
        <w:rPr>
          <w:spacing w:val="-9"/>
        </w:rPr>
        <w:t xml:space="preserve"> </w:t>
      </w:r>
      <w:r>
        <w:t>that:</w:t>
      </w:r>
    </w:p>
    <w:p w14:paraId="70DF9A21" w14:textId="77777777" w:rsidR="0043547D" w:rsidRDefault="001E1C4D">
      <w:pPr>
        <w:pStyle w:val="ListParagraph"/>
        <w:numPr>
          <w:ilvl w:val="2"/>
          <w:numId w:val="10"/>
        </w:numPr>
        <w:tabs>
          <w:tab w:val="left" w:pos="1860"/>
          <w:tab w:val="left" w:pos="1861"/>
        </w:tabs>
        <w:spacing w:before="202"/>
        <w:ind w:left="1860" w:hanging="709"/>
      </w:pPr>
      <w:r>
        <w:t>the payment in lieu of the additional annual</w:t>
      </w:r>
      <w:r>
        <w:rPr>
          <w:spacing w:val="-2"/>
        </w:rPr>
        <w:t xml:space="preserve"> </w:t>
      </w:r>
      <w:r>
        <w:t>leave:</w:t>
      </w:r>
    </w:p>
    <w:p w14:paraId="4D28DF65" w14:textId="77777777" w:rsidR="0043547D" w:rsidRDefault="0043547D">
      <w:pPr>
        <w:pStyle w:val="BodyText"/>
        <w:spacing w:before="4"/>
        <w:rPr>
          <w:sz w:val="20"/>
        </w:rPr>
      </w:pPr>
    </w:p>
    <w:p w14:paraId="340F05D3" w14:textId="77777777" w:rsidR="0043547D" w:rsidRDefault="001E1C4D">
      <w:pPr>
        <w:pStyle w:val="ListParagraph"/>
        <w:numPr>
          <w:ilvl w:val="3"/>
          <w:numId w:val="10"/>
        </w:numPr>
        <w:tabs>
          <w:tab w:val="left" w:pos="2590"/>
          <w:tab w:val="left" w:pos="2591"/>
        </w:tabs>
        <w:spacing w:line="280" w:lineRule="auto"/>
        <w:ind w:right="424" w:hanging="730"/>
      </w:pPr>
      <w:r>
        <w:t>does not result in the employee’s remaining accrued annual leave being less than four weeks;</w:t>
      </w:r>
      <w:r>
        <w:rPr>
          <w:spacing w:val="-2"/>
        </w:rPr>
        <w:t xml:space="preserve"> </w:t>
      </w:r>
      <w:r>
        <w:t>and</w:t>
      </w:r>
    </w:p>
    <w:p w14:paraId="3F5F4B37" w14:textId="77777777" w:rsidR="0043547D" w:rsidRDefault="001E1C4D">
      <w:pPr>
        <w:pStyle w:val="ListParagraph"/>
        <w:numPr>
          <w:ilvl w:val="3"/>
          <w:numId w:val="10"/>
        </w:numPr>
        <w:tabs>
          <w:tab w:val="left" w:pos="2590"/>
          <w:tab w:val="left" w:pos="2591"/>
        </w:tabs>
        <w:spacing w:before="191" w:line="278" w:lineRule="auto"/>
        <w:ind w:right="500" w:hanging="730"/>
      </w:pPr>
      <w:r>
        <w:t>is not less than that which would have been payable to the employee had they taken the additional annual leave at the time that the payment is made; and</w:t>
      </w:r>
    </w:p>
    <w:p w14:paraId="45D55579" w14:textId="77777777" w:rsidR="0043547D" w:rsidRDefault="0043547D">
      <w:pPr>
        <w:spacing w:line="278" w:lineRule="auto"/>
        <w:sectPr w:rsidR="0043547D">
          <w:pgSz w:w="11910" w:h="16840"/>
          <w:pgMar w:top="1560" w:right="740" w:bottom="1220" w:left="700" w:header="0" w:footer="960" w:gutter="0"/>
          <w:cols w:space="720"/>
        </w:sectPr>
      </w:pPr>
    </w:p>
    <w:p w14:paraId="243CCA4A" w14:textId="77777777" w:rsidR="0043547D" w:rsidRDefault="001E1C4D">
      <w:pPr>
        <w:pStyle w:val="ListParagraph"/>
        <w:numPr>
          <w:ilvl w:val="2"/>
          <w:numId w:val="10"/>
        </w:numPr>
        <w:tabs>
          <w:tab w:val="left" w:pos="1859"/>
          <w:tab w:val="left" w:pos="1860"/>
        </w:tabs>
        <w:spacing w:before="80" w:line="278" w:lineRule="auto"/>
        <w:ind w:left="1860" w:right="443" w:hanging="708"/>
      </w:pPr>
      <w:r>
        <w:lastRenderedPageBreak/>
        <w:t>each payment in lieu of the additional annual leave is the subject of separate written agreement between the employee and the</w:t>
      </w:r>
      <w:r>
        <w:rPr>
          <w:spacing w:val="-7"/>
        </w:rPr>
        <w:t xml:space="preserve"> </w:t>
      </w:r>
      <w:r>
        <w:t>employer.</w:t>
      </w:r>
    </w:p>
    <w:p w14:paraId="4B294FB9" w14:textId="77777777" w:rsidR="0043547D" w:rsidRDefault="001E1C4D">
      <w:pPr>
        <w:pStyle w:val="ListParagraph"/>
        <w:numPr>
          <w:ilvl w:val="1"/>
          <w:numId w:val="10"/>
        </w:numPr>
        <w:tabs>
          <w:tab w:val="left" w:pos="1140"/>
          <w:tab w:val="left" w:pos="1141"/>
        </w:tabs>
        <w:spacing w:before="195" w:line="278" w:lineRule="auto"/>
        <w:ind w:right="393"/>
      </w:pPr>
      <w:r>
        <w:t>Each employee will, in respect of annual leave taken be entitled to be paid, in addition to his or her salary, the greater of the following two</w:t>
      </w:r>
      <w:r>
        <w:rPr>
          <w:spacing w:val="-6"/>
        </w:rPr>
        <w:t xml:space="preserve"> </w:t>
      </w:r>
      <w:r>
        <w:t>amounts:</w:t>
      </w:r>
    </w:p>
    <w:p w14:paraId="0AE45A0E" w14:textId="77777777" w:rsidR="0043547D" w:rsidRDefault="001E1C4D">
      <w:pPr>
        <w:pStyle w:val="ListParagraph"/>
        <w:numPr>
          <w:ilvl w:val="2"/>
          <w:numId w:val="10"/>
        </w:numPr>
        <w:tabs>
          <w:tab w:val="left" w:pos="1851"/>
          <w:tab w:val="left" w:pos="1852"/>
        </w:tabs>
        <w:spacing w:before="193" w:line="280" w:lineRule="auto"/>
        <w:ind w:right="587" w:hanging="711"/>
      </w:pPr>
      <w:r>
        <w:t xml:space="preserve">an allowance at the rate of 17.5% of the employee’s salary for the period of annual leave, including additional annual leave credited under </w:t>
      </w:r>
      <w:r>
        <w:rPr>
          <w:b/>
        </w:rPr>
        <w:t>subclause 33.5</w:t>
      </w:r>
      <w:r>
        <w:t>;</w:t>
      </w:r>
      <w:r>
        <w:rPr>
          <w:spacing w:val="-14"/>
        </w:rPr>
        <w:t xml:space="preserve"> </w:t>
      </w:r>
      <w:r>
        <w:t>or</w:t>
      </w:r>
    </w:p>
    <w:p w14:paraId="755F8980" w14:textId="77777777" w:rsidR="0043547D" w:rsidRDefault="001E1C4D">
      <w:pPr>
        <w:pStyle w:val="ListParagraph"/>
        <w:numPr>
          <w:ilvl w:val="2"/>
          <w:numId w:val="10"/>
        </w:numPr>
        <w:tabs>
          <w:tab w:val="left" w:pos="1851"/>
          <w:tab w:val="left" w:pos="1852"/>
        </w:tabs>
        <w:spacing w:before="191" w:line="278" w:lineRule="auto"/>
        <w:ind w:right="782" w:hanging="711"/>
      </w:pPr>
      <w:r>
        <w:t>an allowance equal to any additional payments to which the employee would be entitled for shift, Saturday or Sunday duty, which the employee would have been required to perform if he or she was not on annual</w:t>
      </w:r>
      <w:r>
        <w:rPr>
          <w:spacing w:val="-8"/>
        </w:rPr>
        <w:t xml:space="preserve"> </w:t>
      </w:r>
      <w:r>
        <w:t>leave,</w:t>
      </w:r>
    </w:p>
    <w:p w14:paraId="6D2AD91A" w14:textId="77777777" w:rsidR="0043547D" w:rsidRDefault="001E1C4D">
      <w:pPr>
        <w:pStyle w:val="BodyText"/>
        <w:spacing w:before="192" w:line="278" w:lineRule="auto"/>
        <w:ind w:left="1140" w:right="711"/>
      </w:pPr>
      <w:r>
        <w:t xml:space="preserve">provided the annual salary used to calculate the annual leave loading entitlement cannot exceed the amount specified in </w:t>
      </w:r>
      <w:r>
        <w:rPr>
          <w:b/>
        </w:rPr>
        <w:t xml:space="preserve">clause 2.7 </w:t>
      </w:r>
      <w:r>
        <w:t xml:space="preserve">of </w:t>
      </w:r>
      <w:r>
        <w:rPr>
          <w:b/>
        </w:rPr>
        <w:t>Schedule 1</w:t>
      </w:r>
      <w:r>
        <w:t>.</w:t>
      </w:r>
    </w:p>
    <w:p w14:paraId="1FD79FFA" w14:textId="77777777" w:rsidR="0043547D" w:rsidRDefault="0043547D">
      <w:pPr>
        <w:pStyle w:val="BodyText"/>
        <w:spacing w:before="6"/>
        <w:rPr>
          <w:sz w:val="20"/>
        </w:rPr>
      </w:pPr>
    </w:p>
    <w:p w14:paraId="2E20F218" w14:textId="77777777" w:rsidR="0043547D" w:rsidRDefault="001E1C4D">
      <w:pPr>
        <w:pStyle w:val="ListParagraph"/>
        <w:numPr>
          <w:ilvl w:val="1"/>
          <w:numId w:val="10"/>
        </w:numPr>
        <w:tabs>
          <w:tab w:val="left" w:pos="1140"/>
          <w:tab w:val="left" w:pos="1141"/>
        </w:tabs>
        <w:spacing w:line="276" w:lineRule="auto"/>
        <w:ind w:right="656"/>
      </w:pPr>
      <w:r>
        <w:t>Any period of personal/carer's leave or a public holiday that falls within a period of annual leave will not be debited from the annual leave credits of the</w:t>
      </w:r>
      <w:r>
        <w:rPr>
          <w:spacing w:val="-14"/>
        </w:rPr>
        <w:t xml:space="preserve"> </w:t>
      </w:r>
      <w:r>
        <w:t>employee.</w:t>
      </w:r>
    </w:p>
    <w:p w14:paraId="40F44601" w14:textId="77777777" w:rsidR="0043547D" w:rsidRDefault="0043547D">
      <w:pPr>
        <w:pStyle w:val="BodyText"/>
        <w:rPr>
          <w:sz w:val="24"/>
        </w:rPr>
      </w:pPr>
    </w:p>
    <w:p w14:paraId="762E728C" w14:textId="77777777" w:rsidR="0043547D" w:rsidRDefault="001E1C4D">
      <w:pPr>
        <w:pStyle w:val="Heading2"/>
        <w:numPr>
          <w:ilvl w:val="0"/>
          <w:numId w:val="10"/>
        </w:numPr>
        <w:tabs>
          <w:tab w:val="left" w:pos="1151"/>
          <w:tab w:val="left" w:pos="1152"/>
        </w:tabs>
        <w:spacing w:before="203"/>
        <w:ind w:hanging="720"/>
      </w:pPr>
      <w:r>
        <w:t>PURCHASED</w:t>
      </w:r>
      <w:r>
        <w:rPr>
          <w:spacing w:val="-1"/>
        </w:rPr>
        <w:t xml:space="preserve"> </w:t>
      </w:r>
      <w:r>
        <w:t>LEAVE</w:t>
      </w:r>
    </w:p>
    <w:p w14:paraId="6EED4B0F" w14:textId="77777777" w:rsidR="0043547D" w:rsidRDefault="0043547D">
      <w:pPr>
        <w:pStyle w:val="BodyText"/>
        <w:spacing w:before="2"/>
        <w:rPr>
          <w:b/>
          <w:sz w:val="24"/>
        </w:rPr>
      </w:pPr>
    </w:p>
    <w:p w14:paraId="2065755D" w14:textId="77777777" w:rsidR="0043547D" w:rsidRDefault="001E1C4D">
      <w:pPr>
        <w:pStyle w:val="ListParagraph"/>
        <w:numPr>
          <w:ilvl w:val="1"/>
          <w:numId w:val="10"/>
        </w:numPr>
        <w:tabs>
          <w:tab w:val="left" w:pos="1140"/>
          <w:tab w:val="left" w:pos="1141"/>
        </w:tabs>
        <w:spacing w:line="278" w:lineRule="auto"/>
        <w:ind w:right="895"/>
      </w:pPr>
      <w:r>
        <w:t xml:space="preserve">Notwithstanding any other provision of this Agreement, an employee may, with the agreement of the employer, purchase additional paid leave (purchased leave) that is in addition to the annual leave entitlement provided for under </w:t>
      </w:r>
      <w:r>
        <w:rPr>
          <w:b/>
        </w:rPr>
        <w:t>clause</w:t>
      </w:r>
      <w:r>
        <w:rPr>
          <w:b/>
          <w:spacing w:val="-9"/>
        </w:rPr>
        <w:t xml:space="preserve"> </w:t>
      </w:r>
      <w:r>
        <w:rPr>
          <w:b/>
        </w:rPr>
        <w:t>33.1</w:t>
      </w:r>
      <w:r>
        <w:t>.</w:t>
      </w:r>
    </w:p>
    <w:p w14:paraId="6F542E73" w14:textId="77777777" w:rsidR="0043547D" w:rsidRDefault="001E1C4D">
      <w:pPr>
        <w:pStyle w:val="ListParagraph"/>
        <w:numPr>
          <w:ilvl w:val="1"/>
          <w:numId w:val="10"/>
        </w:numPr>
        <w:tabs>
          <w:tab w:val="left" w:pos="1140"/>
          <w:tab w:val="left" w:pos="1141"/>
        </w:tabs>
        <w:spacing w:before="192" w:line="278" w:lineRule="auto"/>
        <w:ind w:right="527"/>
      </w:pPr>
      <w:r>
        <w:t xml:space="preserve">Where the employer and an employee agree to a purchased leave arrangement under this </w:t>
      </w:r>
      <w:r>
        <w:rPr>
          <w:b/>
        </w:rPr>
        <w:t>clause 34</w:t>
      </w:r>
      <w:r>
        <w:t xml:space="preserve">, additional paid leave will be allocated based on the employee receiving a proportion of the salary specified in </w:t>
      </w:r>
      <w:r>
        <w:rPr>
          <w:b/>
        </w:rPr>
        <w:t xml:space="preserve">clause 1 </w:t>
      </w:r>
      <w:r>
        <w:t xml:space="preserve">of </w:t>
      </w:r>
      <w:r>
        <w:rPr>
          <w:b/>
        </w:rPr>
        <w:t>Schedule 1</w:t>
      </w:r>
      <w:r>
        <w:t>, as</w:t>
      </w:r>
      <w:r>
        <w:rPr>
          <w:spacing w:val="-11"/>
        </w:rPr>
        <w:t xml:space="preserve"> </w:t>
      </w:r>
      <w:r>
        <w:t>follows:</w:t>
      </w:r>
    </w:p>
    <w:p w14:paraId="0B86DE6D" w14:textId="77777777" w:rsidR="0043547D" w:rsidRDefault="0043547D">
      <w:pPr>
        <w:pStyle w:val="BodyText"/>
      </w:pPr>
    </w:p>
    <w:p w14:paraId="500FBDC2" w14:textId="77777777" w:rsidR="0043547D" w:rsidRDefault="001E1C4D">
      <w:pPr>
        <w:pStyle w:val="Heading2"/>
        <w:tabs>
          <w:tab w:val="left" w:pos="5379"/>
        </w:tabs>
        <w:ind w:left="2631" w:firstLine="0"/>
      </w:pPr>
      <w:r>
        <w:t>Proportion</w:t>
      </w:r>
      <w:r>
        <w:rPr>
          <w:spacing w:val="-2"/>
        </w:rPr>
        <w:t xml:space="preserve"> </w:t>
      </w:r>
      <w:r>
        <w:t>of</w:t>
      </w:r>
      <w:r>
        <w:rPr>
          <w:spacing w:val="-1"/>
        </w:rPr>
        <w:t xml:space="preserve"> </w:t>
      </w:r>
      <w:r>
        <w:t>Salary</w:t>
      </w:r>
      <w:r>
        <w:tab/>
        <w:t>Additional Paid</w:t>
      </w:r>
      <w:r>
        <w:rPr>
          <w:spacing w:val="2"/>
        </w:rPr>
        <w:t xml:space="preserve"> </w:t>
      </w:r>
      <w:r>
        <w:t>Leave</w:t>
      </w:r>
    </w:p>
    <w:p w14:paraId="06EFA43B" w14:textId="77777777" w:rsidR="0043547D" w:rsidRDefault="001E1C4D">
      <w:pPr>
        <w:pStyle w:val="BodyText"/>
        <w:tabs>
          <w:tab w:val="left" w:pos="5378"/>
        </w:tabs>
        <w:spacing w:before="121"/>
        <w:ind w:left="2631"/>
      </w:pPr>
      <w:r>
        <w:t>51/52</w:t>
      </w:r>
      <w:r>
        <w:tab/>
        <w:t>38 hours (5</w:t>
      </w:r>
      <w:r>
        <w:rPr>
          <w:spacing w:val="-3"/>
        </w:rPr>
        <w:t xml:space="preserve"> </w:t>
      </w:r>
      <w:r>
        <w:t>days)</w:t>
      </w:r>
    </w:p>
    <w:p w14:paraId="327C1C5D" w14:textId="77777777" w:rsidR="0043547D" w:rsidRDefault="001E1C4D">
      <w:pPr>
        <w:pStyle w:val="BodyText"/>
        <w:tabs>
          <w:tab w:val="left" w:pos="5378"/>
        </w:tabs>
        <w:spacing w:before="119"/>
        <w:ind w:left="2631"/>
      </w:pPr>
      <w:r>
        <w:t>50/52</w:t>
      </w:r>
      <w:r>
        <w:tab/>
        <w:t>76 hours (10</w:t>
      </w:r>
      <w:r>
        <w:rPr>
          <w:spacing w:val="-3"/>
        </w:rPr>
        <w:t xml:space="preserve"> </w:t>
      </w:r>
      <w:r>
        <w:t>days)</w:t>
      </w:r>
    </w:p>
    <w:p w14:paraId="5E58E6B6" w14:textId="77777777" w:rsidR="0043547D" w:rsidRDefault="001E1C4D">
      <w:pPr>
        <w:pStyle w:val="BodyText"/>
        <w:tabs>
          <w:tab w:val="left" w:pos="5378"/>
        </w:tabs>
        <w:spacing w:before="119"/>
        <w:ind w:left="2631"/>
      </w:pPr>
      <w:r>
        <w:t>49/52</w:t>
      </w:r>
      <w:r>
        <w:tab/>
        <w:t>114 hours (15</w:t>
      </w:r>
      <w:r>
        <w:rPr>
          <w:spacing w:val="-10"/>
        </w:rPr>
        <w:t xml:space="preserve"> </w:t>
      </w:r>
      <w:r>
        <w:t>days)</w:t>
      </w:r>
    </w:p>
    <w:p w14:paraId="1397C689" w14:textId="77777777" w:rsidR="0043547D" w:rsidRDefault="001E1C4D">
      <w:pPr>
        <w:pStyle w:val="BodyText"/>
        <w:tabs>
          <w:tab w:val="left" w:pos="5378"/>
        </w:tabs>
        <w:spacing w:before="122"/>
        <w:ind w:left="2631"/>
      </w:pPr>
      <w:r>
        <w:t>48/52</w:t>
      </w:r>
      <w:r>
        <w:tab/>
        <w:t>152 hours (20</w:t>
      </w:r>
      <w:r>
        <w:rPr>
          <w:spacing w:val="-10"/>
        </w:rPr>
        <w:t xml:space="preserve"> </w:t>
      </w:r>
      <w:r>
        <w:t>days)</w:t>
      </w:r>
    </w:p>
    <w:p w14:paraId="40A83742" w14:textId="77777777" w:rsidR="0043547D" w:rsidRDefault="001E1C4D">
      <w:pPr>
        <w:pStyle w:val="BodyText"/>
        <w:tabs>
          <w:tab w:val="left" w:pos="5378"/>
        </w:tabs>
        <w:spacing w:before="119"/>
        <w:ind w:left="2631"/>
      </w:pPr>
      <w:r>
        <w:t>47/52</w:t>
      </w:r>
      <w:r>
        <w:tab/>
        <w:t>190 hours (25</w:t>
      </w:r>
      <w:r>
        <w:rPr>
          <w:spacing w:val="-10"/>
        </w:rPr>
        <w:t xml:space="preserve"> </w:t>
      </w:r>
      <w:r>
        <w:t>days)</w:t>
      </w:r>
    </w:p>
    <w:p w14:paraId="105CAF61" w14:textId="77777777" w:rsidR="0043547D" w:rsidRDefault="001E1C4D">
      <w:pPr>
        <w:pStyle w:val="BodyText"/>
        <w:tabs>
          <w:tab w:val="left" w:pos="5378"/>
        </w:tabs>
        <w:spacing w:before="121"/>
        <w:ind w:left="2631"/>
      </w:pPr>
      <w:r>
        <w:t>46/52</w:t>
      </w:r>
      <w:r>
        <w:tab/>
        <w:t>228 hours (30</w:t>
      </w:r>
      <w:r>
        <w:rPr>
          <w:spacing w:val="-10"/>
        </w:rPr>
        <w:t xml:space="preserve"> </w:t>
      </w:r>
      <w:r>
        <w:t>days)</w:t>
      </w:r>
    </w:p>
    <w:p w14:paraId="4EC0CBE4" w14:textId="77777777" w:rsidR="0043547D" w:rsidRDefault="001E1C4D">
      <w:pPr>
        <w:pStyle w:val="BodyText"/>
        <w:tabs>
          <w:tab w:val="left" w:pos="5378"/>
        </w:tabs>
        <w:spacing w:before="119"/>
        <w:ind w:left="2631"/>
      </w:pPr>
      <w:r>
        <w:t>45/52</w:t>
      </w:r>
      <w:r>
        <w:tab/>
        <w:t>266 hours (35</w:t>
      </w:r>
      <w:r>
        <w:rPr>
          <w:spacing w:val="-10"/>
        </w:rPr>
        <w:t xml:space="preserve"> </w:t>
      </w:r>
      <w:r>
        <w:t>days)</w:t>
      </w:r>
    </w:p>
    <w:p w14:paraId="555AD7BF" w14:textId="77777777" w:rsidR="0043547D" w:rsidRDefault="001E1C4D">
      <w:pPr>
        <w:pStyle w:val="BodyText"/>
        <w:tabs>
          <w:tab w:val="left" w:pos="5378"/>
        </w:tabs>
        <w:spacing w:before="119"/>
        <w:ind w:left="2631"/>
      </w:pPr>
      <w:r>
        <w:t>44/52</w:t>
      </w:r>
      <w:r>
        <w:tab/>
        <w:t>304 hours (40</w:t>
      </w:r>
      <w:r>
        <w:rPr>
          <w:spacing w:val="-10"/>
        </w:rPr>
        <w:t xml:space="preserve"> </w:t>
      </w:r>
      <w:r>
        <w:t>days)</w:t>
      </w:r>
    </w:p>
    <w:p w14:paraId="1913A623" w14:textId="77777777" w:rsidR="0043547D" w:rsidRDefault="0043547D">
      <w:pPr>
        <w:pStyle w:val="BodyText"/>
        <w:spacing w:before="10"/>
      </w:pPr>
    </w:p>
    <w:p w14:paraId="21D947D6" w14:textId="77777777" w:rsidR="0043547D" w:rsidRDefault="001E1C4D">
      <w:pPr>
        <w:pStyle w:val="BodyText"/>
        <w:spacing w:line="276" w:lineRule="auto"/>
        <w:ind w:left="1140" w:right="1409"/>
      </w:pPr>
      <w:r>
        <w:t>The above does not preclude an employee and the employer from agreeing to an arrangement beyond 44/52 using the same conversion rate.</w:t>
      </w:r>
    </w:p>
    <w:p w14:paraId="27A59C48" w14:textId="77777777" w:rsidR="0043547D" w:rsidRDefault="001E1C4D">
      <w:pPr>
        <w:pStyle w:val="ListParagraph"/>
        <w:numPr>
          <w:ilvl w:val="1"/>
          <w:numId w:val="10"/>
        </w:numPr>
        <w:tabs>
          <w:tab w:val="left" w:pos="1140"/>
          <w:tab w:val="left" w:pos="1141"/>
        </w:tabs>
        <w:spacing w:before="198" w:line="278" w:lineRule="auto"/>
        <w:ind w:right="721"/>
      </w:pPr>
      <w:r>
        <w:t>The accrual of personal/carer's leave and long service leave under this Agreement is not affected by a purchased leave</w:t>
      </w:r>
      <w:r>
        <w:rPr>
          <w:spacing w:val="-5"/>
        </w:rPr>
        <w:t xml:space="preserve"> </w:t>
      </w:r>
      <w:r>
        <w:t>arrangement.</w:t>
      </w:r>
    </w:p>
    <w:p w14:paraId="17695132" w14:textId="77777777" w:rsidR="0043547D" w:rsidRDefault="001E1C4D">
      <w:pPr>
        <w:pStyle w:val="ListParagraph"/>
        <w:numPr>
          <w:ilvl w:val="1"/>
          <w:numId w:val="10"/>
        </w:numPr>
        <w:tabs>
          <w:tab w:val="left" w:pos="1140"/>
          <w:tab w:val="left" w:pos="1141"/>
        </w:tabs>
        <w:spacing w:before="196" w:line="276" w:lineRule="auto"/>
        <w:ind w:right="441"/>
      </w:pPr>
      <w:r>
        <w:t xml:space="preserve">The employer will endeavour to accommodate employee requests for arrangements under this </w:t>
      </w:r>
      <w:r>
        <w:rPr>
          <w:b/>
        </w:rPr>
        <w:t>clause 34</w:t>
      </w:r>
      <w:r>
        <w:t>, taking into account the operational requirements of the organisation and the impact on other</w:t>
      </w:r>
      <w:r>
        <w:rPr>
          <w:spacing w:val="1"/>
        </w:rPr>
        <w:t xml:space="preserve"> </w:t>
      </w:r>
      <w:r>
        <w:t>employees.</w:t>
      </w:r>
    </w:p>
    <w:p w14:paraId="3E5CB93D" w14:textId="77777777" w:rsidR="0043547D" w:rsidRDefault="0043547D">
      <w:pPr>
        <w:spacing w:line="276" w:lineRule="auto"/>
        <w:sectPr w:rsidR="0043547D">
          <w:pgSz w:w="11910" w:h="16840"/>
          <w:pgMar w:top="1320" w:right="740" w:bottom="1220" w:left="700" w:header="0" w:footer="960" w:gutter="0"/>
          <w:cols w:space="720"/>
        </w:sectPr>
      </w:pPr>
    </w:p>
    <w:p w14:paraId="063B3D58" w14:textId="77777777" w:rsidR="0043547D" w:rsidRDefault="001E1C4D">
      <w:pPr>
        <w:pStyle w:val="ListParagraph"/>
        <w:numPr>
          <w:ilvl w:val="1"/>
          <w:numId w:val="10"/>
        </w:numPr>
        <w:tabs>
          <w:tab w:val="left" w:pos="1141"/>
        </w:tabs>
        <w:spacing w:before="80" w:line="278" w:lineRule="auto"/>
        <w:ind w:right="589"/>
        <w:jc w:val="both"/>
      </w:pPr>
      <w:r>
        <w:lastRenderedPageBreak/>
        <w:t xml:space="preserve">Subject to the application of </w:t>
      </w:r>
      <w:r>
        <w:rPr>
          <w:b/>
        </w:rPr>
        <w:t>subclause 34.6</w:t>
      </w:r>
      <w:r>
        <w:t>, purchased leave arrangements may only be varied by way of agreement between the employer and the</w:t>
      </w:r>
      <w:r>
        <w:rPr>
          <w:spacing w:val="-8"/>
        </w:rPr>
        <w:t xml:space="preserve"> </w:t>
      </w:r>
      <w:r>
        <w:t>employee.</w:t>
      </w:r>
    </w:p>
    <w:p w14:paraId="29AD06D4" w14:textId="77777777" w:rsidR="0043547D" w:rsidRDefault="001E1C4D">
      <w:pPr>
        <w:pStyle w:val="ListParagraph"/>
        <w:numPr>
          <w:ilvl w:val="1"/>
          <w:numId w:val="10"/>
        </w:numPr>
        <w:tabs>
          <w:tab w:val="left" w:pos="1141"/>
        </w:tabs>
        <w:spacing w:before="195" w:line="276" w:lineRule="auto"/>
        <w:ind w:right="514"/>
        <w:jc w:val="both"/>
      </w:pPr>
      <w:r>
        <w:t>An employee who commenced ongoing 52/52 employment prior to 24 April 2013, who is in a purchased leave arrangement or enters into a purchased leave arrangement, retains the entitlement to revert to 52/52 employment, subject to the</w:t>
      </w:r>
      <w:r>
        <w:rPr>
          <w:spacing w:val="-11"/>
        </w:rPr>
        <w:t xml:space="preserve"> </w:t>
      </w:r>
      <w:r>
        <w:t>following:</w:t>
      </w:r>
    </w:p>
    <w:p w14:paraId="6DEBACC8" w14:textId="77777777" w:rsidR="0043547D" w:rsidRDefault="001E1C4D">
      <w:pPr>
        <w:pStyle w:val="ListParagraph"/>
        <w:numPr>
          <w:ilvl w:val="2"/>
          <w:numId w:val="10"/>
        </w:numPr>
        <w:tabs>
          <w:tab w:val="left" w:pos="1851"/>
          <w:tab w:val="left" w:pos="1852"/>
        </w:tabs>
        <w:spacing w:before="200" w:line="278" w:lineRule="auto"/>
        <w:ind w:right="1002" w:hanging="711"/>
      </w:pPr>
      <w:r>
        <w:t>The employee providing written notice to the employer of not less than one full school term;</w:t>
      </w:r>
      <w:r>
        <w:rPr>
          <w:spacing w:val="1"/>
        </w:rPr>
        <w:t xml:space="preserve"> </w:t>
      </w:r>
      <w:r>
        <w:t>and</w:t>
      </w:r>
    </w:p>
    <w:p w14:paraId="05507696" w14:textId="77777777" w:rsidR="0043547D" w:rsidRDefault="001E1C4D">
      <w:pPr>
        <w:pStyle w:val="ListParagraph"/>
        <w:numPr>
          <w:ilvl w:val="2"/>
          <w:numId w:val="10"/>
        </w:numPr>
        <w:tabs>
          <w:tab w:val="left" w:pos="1851"/>
          <w:tab w:val="left" w:pos="1852"/>
        </w:tabs>
        <w:spacing w:before="193" w:line="280" w:lineRule="auto"/>
        <w:ind w:right="1167" w:hanging="711"/>
      </w:pPr>
      <w:r>
        <w:t>Commencement of 52/52 employment will be from the start of a school term; provided</w:t>
      </w:r>
      <w:r>
        <w:rPr>
          <w:spacing w:val="-1"/>
        </w:rPr>
        <w:t xml:space="preserve"> </w:t>
      </w:r>
      <w:r>
        <w:t>that</w:t>
      </w:r>
    </w:p>
    <w:p w14:paraId="7AE20AC4" w14:textId="77777777" w:rsidR="0043547D" w:rsidRDefault="0043547D">
      <w:pPr>
        <w:pStyle w:val="BodyText"/>
        <w:spacing w:before="1"/>
        <w:rPr>
          <w:sz w:val="20"/>
        </w:rPr>
      </w:pPr>
    </w:p>
    <w:p w14:paraId="4CC3FCD6" w14:textId="77777777" w:rsidR="0043547D" w:rsidRDefault="001E1C4D">
      <w:pPr>
        <w:pStyle w:val="ListParagraph"/>
        <w:numPr>
          <w:ilvl w:val="2"/>
          <w:numId w:val="10"/>
        </w:numPr>
        <w:tabs>
          <w:tab w:val="left" w:pos="1851"/>
          <w:tab w:val="left" w:pos="1852"/>
        </w:tabs>
        <w:spacing w:before="1"/>
        <w:ind w:hanging="712"/>
      </w:pPr>
      <w:r>
        <w:t>The employer and employee may agree on alternative</w:t>
      </w:r>
      <w:r>
        <w:rPr>
          <w:spacing w:val="-4"/>
        </w:rPr>
        <w:t xml:space="preserve"> </w:t>
      </w:r>
      <w:r>
        <w:t>arrangements.</w:t>
      </w:r>
    </w:p>
    <w:p w14:paraId="15C76C7F" w14:textId="77777777" w:rsidR="0043547D" w:rsidRDefault="0043547D">
      <w:pPr>
        <w:pStyle w:val="BodyText"/>
        <w:rPr>
          <w:sz w:val="24"/>
        </w:rPr>
      </w:pPr>
    </w:p>
    <w:p w14:paraId="1E99F3F1" w14:textId="77777777" w:rsidR="0043547D" w:rsidRDefault="0043547D">
      <w:pPr>
        <w:pStyle w:val="BodyText"/>
        <w:spacing w:before="11"/>
        <w:rPr>
          <w:sz w:val="20"/>
        </w:rPr>
      </w:pPr>
    </w:p>
    <w:p w14:paraId="13303A0C" w14:textId="77777777" w:rsidR="0043547D" w:rsidRDefault="001E1C4D">
      <w:pPr>
        <w:pStyle w:val="Heading2"/>
        <w:numPr>
          <w:ilvl w:val="0"/>
          <w:numId w:val="10"/>
        </w:numPr>
        <w:tabs>
          <w:tab w:val="left" w:pos="1151"/>
          <w:tab w:val="left" w:pos="1152"/>
        </w:tabs>
        <w:ind w:hanging="720"/>
      </w:pPr>
      <w:r>
        <w:t>INFECTIOUS</w:t>
      </w:r>
      <w:r>
        <w:rPr>
          <w:spacing w:val="-2"/>
        </w:rPr>
        <w:t xml:space="preserve"> </w:t>
      </w:r>
      <w:r>
        <w:t>DISEASES</w:t>
      </w:r>
    </w:p>
    <w:p w14:paraId="3C2F9B80" w14:textId="77777777" w:rsidR="0043547D" w:rsidRDefault="0043547D">
      <w:pPr>
        <w:pStyle w:val="BodyText"/>
        <w:spacing w:before="1"/>
        <w:rPr>
          <w:b/>
          <w:sz w:val="24"/>
        </w:rPr>
      </w:pPr>
    </w:p>
    <w:p w14:paraId="096D5FBC" w14:textId="77777777" w:rsidR="0043547D" w:rsidRDefault="001E1C4D">
      <w:pPr>
        <w:pStyle w:val="BodyText"/>
        <w:spacing w:before="1" w:line="276" w:lineRule="auto"/>
        <w:ind w:left="432" w:right="454"/>
      </w:pPr>
      <w:r>
        <w:t>Upon report by a registered medical practitioner that, by reason of contact with a person suffering from an infectious disease and through the operation of restrictions imposed by law in respect of such disease, an employee is unable to attend work, the employer may grant him or her special leave of absence with pay. The period of leave must not be for any period beyond the earliest date at which it would be practicable for the employee to return to work having regard to the restrictions imposed by law.</w:t>
      </w:r>
    </w:p>
    <w:p w14:paraId="43FE67CB" w14:textId="77777777" w:rsidR="0043547D" w:rsidRDefault="0043547D">
      <w:pPr>
        <w:pStyle w:val="BodyText"/>
        <w:rPr>
          <w:sz w:val="24"/>
        </w:rPr>
      </w:pPr>
    </w:p>
    <w:p w14:paraId="11E0AEF1" w14:textId="77777777" w:rsidR="0043547D" w:rsidRDefault="001E1C4D">
      <w:pPr>
        <w:pStyle w:val="Heading2"/>
        <w:numPr>
          <w:ilvl w:val="0"/>
          <w:numId w:val="10"/>
        </w:numPr>
        <w:tabs>
          <w:tab w:val="left" w:pos="1151"/>
          <w:tab w:val="left" w:pos="1152"/>
        </w:tabs>
        <w:spacing w:before="205"/>
        <w:ind w:hanging="720"/>
      </w:pPr>
      <w:r>
        <w:t>DANGEROUS</w:t>
      </w:r>
      <w:r>
        <w:rPr>
          <w:spacing w:val="-4"/>
        </w:rPr>
        <w:t xml:space="preserve"> </w:t>
      </w:r>
      <w:r>
        <w:t>BEHAVIOUR</w:t>
      </w:r>
    </w:p>
    <w:p w14:paraId="73A3FF02" w14:textId="77777777" w:rsidR="0043547D" w:rsidRDefault="0043547D">
      <w:pPr>
        <w:pStyle w:val="BodyText"/>
        <w:spacing w:before="1"/>
        <w:rPr>
          <w:b/>
          <w:sz w:val="24"/>
        </w:rPr>
      </w:pPr>
    </w:p>
    <w:p w14:paraId="757AD70D" w14:textId="77777777" w:rsidR="0043547D" w:rsidRDefault="001E1C4D">
      <w:pPr>
        <w:pStyle w:val="ListParagraph"/>
        <w:numPr>
          <w:ilvl w:val="1"/>
          <w:numId w:val="10"/>
        </w:numPr>
        <w:tabs>
          <w:tab w:val="left" w:pos="1140"/>
          <w:tab w:val="left" w:pos="1141"/>
        </w:tabs>
        <w:spacing w:before="1" w:line="276" w:lineRule="auto"/>
        <w:ind w:right="734"/>
      </w:pPr>
      <w:r>
        <w:t>Where the employer reasonably believes that the employee’s behaviour renders the employee a danger to other employees, themselves or other persons, the employer may direct the employee to absent him or herself from</w:t>
      </w:r>
      <w:r>
        <w:rPr>
          <w:spacing w:val="-5"/>
        </w:rPr>
        <w:t xml:space="preserve"> </w:t>
      </w:r>
      <w:r>
        <w:t>duty.</w:t>
      </w:r>
    </w:p>
    <w:p w14:paraId="0498FA26" w14:textId="77777777" w:rsidR="0043547D" w:rsidRDefault="001E1C4D">
      <w:pPr>
        <w:pStyle w:val="ListParagraph"/>
        <w:numPr>
          <w:ilvl w:val="1"/>
          <w:numId w:val="10"/>
        </w:numPr>
        <w:tabs>
          <w:tab w:val="left" w:pos="1140"/>
          <w:tab w:val="left" w:pos="1141"/>
        </w:tabs>
        <w:spacing w:before="200" w:line="278" w:lineRule="auto"/>
        <w:ind w:right="673"/>
      </w:pPr>
      <w:r>
        <w:t xml:space="preserve">Prior to issuing a direction under </w:t>
      </w:r>
      <w:r>
        <w:rPr>
          <w:b/>
        </w:rPr>
        <w:t xml:space="preserve">subclause 36.1 </w:t>
      </w:r>
      <w:r>
        <w:t>the employer will provide the employee with the opportunity to explain their behaviour to the</w:t>
      </w:r>
      <w:r>
        <w:rPr>
          <w:spacing w:val="-12"/>
        </w:rPr>
        <w:t xml:space="preserve"> </w:t>
      </w:r>
      <w:r>
        <w:t>employer.</w:t>
      </w:r>
    </w:p>
    <w:p w14:paraId="7BC130FC" w14:textId="77777777" w:rsidR="0043547D" w:rsidRDefault="001E1C4D">
      <w:pPr>
        <w:pStyle w:val="ListParagraph"/>
        <w:numPr>
          <w:ilvl w:val="1"/>
          <w:numId w:val="10"/>
        </w:numPr>
        <w:tabs>
          <w:tab w:val="left" w:pos="1140"/>
          <w:tab w:val="left" w:pos="1141"/>
        </w:tabs>
        <w:spacing w:before="195" w:line="276" w:lineRule="auto"/>
        <w:ind w:right="489"/>
      </w:pPr>
      <w:r>
        <w:t xml:space="preserve">Where an employee is directed to absent themselves from duty under </w:t>
      </w:r>
      <w:r>
        <w:rPr>
          <w:b/>
        </w:rPr>
        <w:t>subclause 36.1</w:t>
      </w:r>
      <w:r>
        <w:t>, the employee must be medically assessed by a registered health practitioner as soon as is reasonably</w:t>
      </w:r>
      <w:r>
        <w:rPr>
          <w:spacing w:val="-1"/>
        </w:rPr>
        <w:t xml:space="preserve"> </w:t>
      </w:r>
      <w:r>
        <w:t>practicable.</w:t>
      </w:r>
    </w:p>
    <w:p w14:paraId="3D8121B1" w14:textId="77777777" w:rsidR="0043547D" w:rsidRDefault="001E1C4D">
      <w:pPr>
        <w:pStyle w:val="ListParagraph"/>
        <w:numPr>
          <w:ilvl w:val="1"/>
          <w:numId w:val="10"/>
        </w:numPr>
        <w:tabs>
          <w:tab w:val="left" w:pos="1140"/>
          <w:tab w:val="left" w:pos="1141"/>
        </w:tabs>
        <w:spacing w:before="200" w:line="278" w:lineRule="auto"/>
        <w:ind w:right="590"/>
      </w:pPr>
      <w:r>
        <w:t>The employee will not be permitted to return to duty following a direction under this clause until he or she has been determined to be fit for duty by a registered health</w:t>
      </w:r>
      <w:r>
        <w:rPr>
          <w:spacing w:val="-18"/>
        </w:rPr>
        <w:t xml:space="preserve"> </w:t>
      </w:r>
      <w:r>
        <w:t>practitioner.</w:t>
      </w:r>
    </w:p>
    <w:p w14:paraId="1DF65DBE" w14:textId="77777777" w:rsidR="0043547D" w:rsidRDefault="001E1C4D">
      <w:pPr>
        <w:pStyle w:val="ListParagraph"/>
        <w:numPr>
          <w:ilvl w:val="1"/>
          <w:numId w:val="10"/>
        </w:numPr>
        <w:tabs>
          <w:tab w:val="left" w:pos="1140"/>
          <w:tab w:val="left" w:pos="1141"/>
        </w:tabs>
        <w:spacing w:before="193" w:line="280" w:lineRule="auto"/>
        <w:ind w:right="615"/>
      </w:pPr>
      <w:r>
        <w:t xml:space="preserve">Where the assessment of a registered health practitioner under </w:t>
      </w:r>
      <w:r>
        <w:rPr>
          <w:b/>
        </w:rPr>
        <w:t xml:space="preserve">subclause 36.3 </w:t>
      </w:r>
      <w:r>
        <w:t>indicates the employee</w:t>
      </w:r>
      <w:r>
        <w:rPr>
          <w:spacing w:val="1"/>
        </w:rPr>
        <w:t xml:space="preserve"> </w:t>
      </w:r>
      <w:r>
        <w:t>is:</w:t>
      </w:r>
    </w:p>
    <w:p w14:paraId="0F76FEB8" w14:textId="77777777" w:rsidR="0043547D" w:rsidRDefault="001E1C4D">
      <w:pPr>
        <w:pStyle w:val="ListParagraph"/>
        <w:numPr>
          <w:ilvl w:val="2"/>
          <w:numId w:val="10"/>
        </w:numPr>
        <w:tabs>
          <w:tab w:val="left" w:pos="1992"/>
          <w:tab w:val="left" w:pos="1993"/>
        </w:tabs>
        <w:spacing w:before="191" w:line="278" w:lineRule="auto"/>
        <w:ind w:left="1992" w:right="508" w:hanging="852"/>
      </w:pPr>
      <w:r>
        <w:t xml:space="preserve">unfit for duty, the employee will be on personal leave from the date the employee was required to be absent under </w:t>
      </w:r>
      <w:r>
        <w:rPr>
          <w:b/>
        </w:rPr>
        <w:t xml:space="preserve">subclause 36.1 </w:t>
      </w:r>
      <w:r>
        <w:t>for the period the medical report indicates is necessary;</w:t>
      </w:r>
      <w:r>
        <w:rPr>
          <w:spacing w:val="1"/>
        </w:rPr>
        <w:t xml:space="preserve"> </w:t>
      </w:r>
      <w:r>
        <w:t>or</w:t>
      </w:r>
    </w:p>
    <w:p w14:paraId="63169143" w14:textId="77777777" w:rsidR="0043547D" w:rsidRDefault="0043547D">
      <w:pPr>
        <w:pStyle w:val="BodyText"/>
        <w:spacing w:before="3"/>
        <w:rPr>
          <w:sz w:val="20"/>
        </w:rPr>
      </w:pPr>
    </w:p>
    <w:p w14:paraId="73CFAEEC" w14:textId="77777777" w:rsidR="0043547D" w:rsidRDefault="001E1C4D">
      <w:pPr>
        <w:pStyle w:val="ListParagraph"/>
        <w:numPr>
          <w:ilvl w:val="2"/>
          <w:numId w:val="10"/>
        </w:numPr>
        <w:tabs>
          <w:tab w:val="left" w:pos="1992"/>
          <w:tab w:val="left" w:pos="1993"/>
        </w:tabs>
        <w:spacing w:line="276" w:lineRule="auto"/>
        <w:ind w:left="1992" w:right="555" w:hanging="852"/>
        <w:rPr>
          <w:b/>
        </w:rPr>
      </w:pPr>
      <w:r>
        <w:t xml:space="preserve">fit for duty, the employee will return to duty without the deduction of leave for their absence from the date they were required to be absent under </w:t>
      </w:r>
      <w:r>
        <w:rPr>
          <w:b/>
        </w:rPr>
        <w:t>subclause</w:t>
      </w:r>
      <w:r>
        <w:rPr>
          <w:b/>
          <w:spacing w:val="-13"/>
        </w:rPr>
        <w:t xml:space="preserve"> </w:t>
      </w:r>
      <w:r>
        <w:rPr>
          <w:b/>
        </w:rPr>
        <w:t>36.1.</w:t>
      </w:r>
    </w:p>
    <w:p w14:paraId="0176900B" w14:textId="77777777" w:rsidR="0043547D" w:rsidRDefault="0043547D">
      <w:pPr>
        <w:spacing w:line="276" w:lineRule="auto"/>
        <w:sectPr w:rsidR="0043547D">
          <w:pgSz w:w="11910" w:h="16840"/>
          <w:pgMar w:top="1320" w:right="740" w:bottom="1220" w:left="700" w:header="0" w:footer="960" w:gutter="0"/>
          <w:cols w:space="720"/>
        </w:sectPr>
      </w:pPr>
    </w:p>
    <w:p w14:paraId="3C80B6A9" w14:textId="77777777" w:rsidR="0043547D" w:rsidRDefault="001E1C4D">
      <w:pPr>
        <w:pStyle w:val="Heading2"/>
        <w:numPr>
          <w:ilvl w:val="0"/>
          <w:numId w:val="10"/>
        </w:numPr>
        <w:tabs>
          <w:tab w:val="left" w:pos="1151"/>
          <w:tab w:val="left" w:pos="1152"/>
        </w:tabs>
        <w:spacing w:before="80"/>
        <w:ind w:hanging="720"/>
      </w:pPr>
      <w:r>
        <w:lastRenderedPageBreak/>
        <w:t>PUBLIC HOLIDAYS</w:t>
      </w:r>
    </w:p>
    <w:p w14:paraId="30EC41DF" w14:textId="77777777" w:rsidR="0043547D" w:rsidRDefault="0043547D">
      <w:pPr>
        <w:pStyle w:val="BodyText"/>
        <w:spacing w:before="1"/>
        <w:rPr>
          <w:b/>
          <w:sz w:val="24"/>
        </w:rPr>
      </w:pPr>
    </w:p>
    <w:p w14:paraId="72A7CA19" w14:textId="77777777" w:rsidR="0043547D" w:rsidRDefault="001E1C4D">
      <w:pPr>
        <w:pStyle w:val="ListParagraph"/>
        <w:numPr>
          <w:ilvl w:val="1"/>
          <w:numId w:val="10"/>
        </w:numPr>
        <w:tabs>
          <w:tab w:val="left" w:pos="1168"/>
        </w:tabs>
        <w:spacing w:line="276" w:lineRule="auto"/>
        <w:ind w:left="1174" w:right="563" w:hanging="742"/>
        <w:jc w:val="both"/>
      </w:pPr>
      <w:r>
        <w:t>Where the nature of employment permits the observance of public holidays as they occur, employees (other than casual employees) will be entitled to the following holidays without loss of</w:t>
      </w:r>
      <w:r>
        <w:rPr>
          <w:spacing w:val="1"/>
        </w:rPr>
        <w:t xml:space="preserve"> </w:t>
      </w:r>
      <w:r>
        <w:t>pay:</w:t>
      </w:r>
    </w:p>
    <w:p w14:paraId="2A0102DD" w14:textId="77777777" w:rsidR="0043547D" w:rsidRDefault="001E1C4D">
      <w:pPr>
        <w:pStyle w:val="ListParagraph"/>
        <w:numPr>
          <w:ilvl w:val="2"/>
          <w:numId w:val="10"/>
        </w:numPr>
        <w:tabs>
          <w:tab w:val="left" w:pos="2026"/>
          <w:tab w:val="left" w:pos="2027"/>
        </w:tabs>
        <w:spacing w:before="200" w:line="276" w:lineRule="auto"/>
        <w:ind w:left="2026" w:right="598" w:hanging="852"/>
      </w:pPr>
      <w:r>
        <w:t>New Year’s Day, Good Friday, Easter Saturday, Easter Monday, Christmas Day, Boxing Day, Australia Day, Anzac Day, Queen’s Birthday, Labour Day and Melbourne Cup Day.</w:t>
      </w:r>
    </w:p>
    <w:p w14:paraId="03D7B3C7" w14:textId="77777777" w:rsidR="0043547D" w:rsidRDefault="001E1C4D">
      <w:pPr>
        <w:pStyle w:val="ListParagraph"/>
        <w:numPr>
          <w:ilvl w:val="2"/>
          <w:numId w:val="10"/>
        </w:numPr>
        <w:tabs>
          <w:tab w:val="left" w:pos="2026"/>
          <w:tab w:val="left" w:pos="2027"/>
        </w:tabs>
        <w:spacing w:before="200" w:line="278" w:lineRule="auto"/>
        <w:ind w:left="2026" w:right="711" w:hanging="852"/>
      </w:pPr>
      <w:r>
        <w:t>When Christmas Day is a Saturday or a Sunday, a holiday in lieu thereof will be observed on 27</w:t>
      </w:r>
      <w:r>
        <w:rPr>
          <w:spacing w:val="-4"/>
        </w:rPr>
        <w:t xml:space="preserve"> </w:t>
      </w:r>
      <w:r>
        <w:t>December.</w:t>
      </w:r>
    </w:p>
    <w:p w14:paraId="05188475" w14:textId="77777777" w:rsidR="0043547D" w:rsidRDefault="001E1C4D">
      <w:pPr>
        <w:pStyle w:val="ListParagraph"/>
        <w:numPr>
          <w:ilvl w:val="2"/>
          <w:numId w:val="10"/>
        </w:numPr>
        <w:tabs>
          <w:tab w:val="left" w:pos="2026"/>
          <w:tab w:val="left" w:pos="2027"/>
        </w:tabs>
        <w:spacing w:before="196" w:line="278" w:lineRule="auto"/>
        <w:ind w:left="2026" w:right="1286" w:hanging="852"/>
      </w:pPr>
      <w:r>
        <w:t>When Boxing Day is a Saturday or a Sunday, an additional holiday will be observed on 28</w:t>
      </w:r>
      <w:r>
        <w:rPr>
          <w:spacing w:val="-4"/>
        </w:rPr>
        <w:t xml:space="preserve"> </w:t>
      </w:r>
      <w:r>
        <w:t>December.</w:t>
      </w:r>
    </w:p>
    <w:p w14:paraId="189E2199" w14:textId="77777777" w:rsidR="0043547D" w:rsidRDefault="001E1C4D">
      <w:pPr>
        <w:pStyle w:val="ListParagraph"/>
        <w:numPr>
          <w:ilvl w:val="2"/>
          <w:numId w:val="10"/>
        </w:numPr>
        <w:tabs>
          <w:tab w:val="left" w:pos="2026"/>
          <w:tab w:val="left" w:pos="2027"/>
        </w:tabs>
        <w:spacing w:before="195" w:line="278" w:lineRule="auto"/>
        <w:ind w:left="2026" w:right="830" w:hanging="852"/>
      </w:pPr>
      <w:r>
        <w:t>When New Year’s Day is a Saturday or a Sunday, an additional holiday will be observed on the next</w:t>
      </w:r>
      <w:r>
        <w:rPr>
          <w:spacing w:val="-3"/>
        </w:rPr>
        <w:t xml:space="preserve"> </w:t>
      </w:r>
      <w:r>
        <w:t>Monday.</w:t>
      </w:r>
    </w:p>
    <w:p w14:paraId="057B9AB1" w14:textId="77777777" w:rsidR="0043547D" w:rsidRDefault="001E1C4D">
      <w:pPr>
        <w:pStyle w:val="ListParagraph"/>
        <w:numPr>
          <w:ilvl w:val="2"/>
          <w:numId w:val="10"/>
        </w:numPr>
        <w:tabs>
          <w:tab w:val="left" w:pos="2026"/>
          <w:tab w:val="left" w:pos="2027"/>
        </w:tabs>
        <w:spacing w:before="193" w:line="280" w:lineRule="auto"/>
        <w:ind w:left="2026" w:right="621" w:hanging="852"/>
      </w:pPr>
      <w:r>
        <w:t>When Australia Day is a Saturday or a Sunday, a holiday in lieu will be observed on the next</w:t>
      </w:r>
      <w:r>
        <w:rPr>
          <w:spacing w:val="-3"/>
        </w:rPr>
        <w:t xml:space="preserve"> </w:t>
      </w:r>
      <w:r>
        <w:t>Monday.</w:t>
      </w:r>
    </w:p>
    <w:p w14:paraId="71EA1CF0" w14:textId="77777777" w:rsidR="0043547D" w:rsidRDefault="001E1C4D">
      <w:pPr>
        <w:pStyle w:val="Heading2"/>
        <w:numPr>
          <w:ilvl w:val="1"/>
          <w:numId w:val="10"/>
        </w:numPr>
        <w:tabs>
          <w:tab w:val="left" w:pos="1151"/>
          <w:tab w:val="left" w:pos="1152"/>
        </w:tabs>
        <w:spacing w:before="193"/>
        <w:ind w:left="1151" w:hanging="720"/>
      </w:pPr>
      <w:r>
        <w:t>Melbourne Cup Day</w:t>
      </w:r>
      <w:r>
        <w:rPr>
          <w:spacing w:val="-4"/>
        </w:rPr>
        <w:t xml:space="preserve"> </w:t>
      </w:r>
      <w:r>
        <w:t>substitution</w:t>
      </w:r>
    </w:p>
    <w:p w14:paraId="3D651C92" w14:textId="77777777" w:rsidR="0043547D" w:rsidRDefault="0043547D">
      <w:pPr>
        <w:pStyle w:val="BodyText"/>
        <w:spacing w:before="7"/>
        <w:rPr>
          <w:b/>
          <w:sz w:val="20"/>
        </w:rPr>
      </w:pPr>
    </w:p>
    <w:p w14:paraId="6B05F0C4" w14:textId="77777777" w:rsidR="0043547D" w:rsidRDefault="001E1C4D">
      <w:pPr>
        <w:pStyle w:val="BodyText"/>
        <w:spacing w:line="276" w:lineRule="auto"/>
        <w:ind w:left="432" w:right="430"/>
      </w:pPr>
      <w:r>
        <w:t>Where, outside the Melbourne Metropolitan area, a public holiday is proclaimed in that municipality for the observance of local events, that day will be observed as a public holiday in lieu of Melbourne Cup Day.</w:t>
      </w:r>
    </w:p>
    <w:p w14:paraId="5DF28656" w14:textId="77777777" w:rsidR="0043547D" w:rsidRDefault="001E1C4D">
      <w:pPr>
        <w:pStyle w:val="Heading2"/>
        <w:numPr>
          <w:ilvl w:val="1"/>
          <w:numId w:val="10"/>
        </w:numPr>
        <w:tabs>
          <w:tab w:val="left" w:pos="1151"/>
          <w:tab w:val="left" w:pos="1152"/>
        </w:tabs>
        <w:spacing w:before="202"/>
        <w:ind w:left="1151" w:hanging="720"/>
      </w:pPr>
      <w:r>
        <w:t>Additional or substituted Public</w:t>
      </w:r>
      <w:r>
        <w:rPr>
          <w:spacing w:val="-1"/>
        </w:rPr>
        <w:t xml:space="preserve"> </w:t>
      </w:r>
      <w:r>
        <w:t>Holidays</w:t>
      </w:r>
    </w:p>
    <w:p w14:paraId="3C188A40" w14:textId="77777777" w:rsidR="0043547D" w:rsidRDefault="0043547D">
      <w:pPr>
        <w:pStyle w:val="BodyText"/>
        <w:spacing w:before="4"/>
        <w:rPr>
          <w:b/>
          <w:sz w:val="20"/>
        </w:rPr>
      </w:pPr>
    </w:p>
    <w:p w14:paraId="147CA081" w14:textId="77777777" w:rsidR="0043547D" w:rsidRDefault="001E1C4D">
      <w:pPr>
        <w:pStyle w:val="BodyText"/>
        <w:spacing w:line="276" w:lineRule="auto"/>
        <w:ind w:left="432" w:right="539"/>
      </w:pPr>
      <w:r>
        <w:t xml:space="preserve">Where in the whole or part of the State of Victoria, additional or substituted public holidays are declared or prescribed on days other than those set out in </w:t>
      </w:r>
      <w:r>
        <w:rPr>
          <w:b/>
        </w:rPr>
        <w:t xml:space="preserve">subclauses 37.1 </w:t>
      </w:r>
      <w:r>
        <w:t xml:space="preserve">and </w:t>
      </w:r>
      <w:r>
        <w:rPr>
          <w:b/>
        </w:rPr>
        <w:t>37.2</w:t>
      </w:r>
      <w:r>
        <w:t>, those days will constitute additional or substituted holidays for the purpose of this Agreement for employees who have their place of principal employment in a municipality to which the additional or substituted public holiday applies.</w:t>
      </w:r>
    </w:p>
    <w:p w14:paraId="0C2633E2" w14:textId="77777777" w:rsidR="0043547D" w:rsidRDefault="001E1C4D">
      <w:pPr>
        <w:pStyle w:val="Heading2"/>
        <w:numPr>
          <w:ilvl w:val="1"/>
          <w:numId w:val="10"/>
        </w:numPr>
        <w:tabs>
          <w:tab w:val="left" w:pos="1151"/>
          <w:tab w:val="left" w:pos="1152"/>
        </w:tabs>
        <w:spacing w:before="204"/>
        <w:ind w:left="1151" w:hanging="720"/>
      </w:pPr>
      <w:r>
        <w:t>Substitution of Public</w:t>
      </w:r>
      <w:r>
        <w:rPr>
          <w:spacing w:val="-8"/>
        </w:rPr>
        <w:t xml:space="preserve"> </w:t>
      </w:r>
      <w:r>
        <w:t>Holiday</w:t>
      </w:r>
    </w:p>
    <w:p w14:paraId="30A10F5D" w14:textId="77777777" w:rsidR="0043547D" w:rsidRDefault="0043547D">
      <w:pPr>
        <w:pStyle w:val="BodyText"/>
        <w:spacing w:before="4"/>
        <w:rPr>
          <w:b/>
          <w:sz w:val="20"/>
        </w:rPr>
      </w:pPr>
    </w:p>
    <w:p w14:paraId="2DD72759" w14:textId="77777777" w:rsidR="0043547D" w:rsidRDefault="001E1C4D">
      <w:pPr>
        <w:pStyle w:val="ListParagraph"/>
        <w:numPr>
          <w:ilvl w:val="2"/>
          <w:numId w:val="10"/>
        </w:numPr>
        <w:tabs>
          <w:tab w:val="left" w:pos="2026"/>
          <w:tab w:val="left" w:pos="2027"/>
        </w:tabs>
        <w:spacing w:line="276" w:lineRule="auto"/>
        <w:ind w:left="2026" w:right="634" w:hanging="852"/>
      </w:pPr>
      <w:r>
        <w:t>An employer and his or her employees may agree to substitute another day for any public holiday prescribed in this clause. For this purpose, the consent of the majority of affected employees will constitute agreement. Any such arrangement will be recorded in writing and be available to every affected</w:t>
      </w:r>
      <w:r>
        <w:rPr>
          <w:spacing w:val="-10"/>
        </w:rPr>
        <w:t xml:space="preserve"> </w:t>
      </w:r>
      <w:r>
        <w:t>employee.</w:t>
      </w:r>
    </w:p>
    <w:p w14:paraId="320D3C87" w14:textId="77777777" w:rsidR="0043547D" w:rsidRDefault="0043547D">
      <w:pPr>
        <w:pStyle w:val="BodyText"/>
        <w:spacing w:before="11"/>
        <w:rPr>
          <w:sz w:val="20"/>
        </w:rPr>
      </w:pPr>
    </w:p>
    <w:p w14:paraId="40D7CD8D" w14:textId="77777777" w:rsidR="0043547D" w:rsidRDefault="001E1C4D">
      <w:pPr>
        <w:pStyle w:val="ListParagraph"/>
        <w:numPr>
          <w:ilvl w:val="2"/>
          <w:numId w:val="10"/>
        </w:numPr>
        <w:tabs>
          <w:tab w:val="left" w:pos="2027"/>
        </w:tabs>
        <w:spacing w:line="276" w:lineRule="auto"/>
        <w:ind w:left="2026" w:right="645" w:hanging="852"/>
        <w:jc w:val="both"/>
      </w:pPr>
      <w:r>
        <w:t>An employee may by agreement with his or her employer substitute another day for any prescribed in this clause to observe religious or cultural occasions or like reasons of significance to the</w:t>
      </w:r>
      <w:r>
        <w:rPr>
          <w:spacing w:val="-3"/>
        </w:rPr>
        <w:t xml:space="preserve"> </w:t>
      </w:r>
      <w:r>
        <w:t>employee.</w:t>
      </w:r>
    </w:p>
    <w:p w14:paraId="31F57124" w14:textId="77777777" w:rsidR="0043547D" w:rsidRDefault="0043547D">
      <w:pPr>
        <w:pStyle w:val="BodyText"/>
        <w:rPr>
          <w:sz w:val="24"/>
        </w:rPr>
      </w:pPr>
    </w:p>
    <w:p w14:paraId="30024088" w14:textId="77777777" w:rsidR="0043547D" w:rsidRDefault="001E1C4D">
      <w:pPr>
        <w:pStyle w:val="Heading2"/>
        <w:numPr>
          <w:ilvl w:val="0"/>
          <w:numId w:val="10"/>
        </w:numPr>
        <w:tabs>
          <w:tab w:val="left" w:pos="1151"/>
          <w:tab w:val="left" w:pos="1152"/>
        </w:tabs>
        <w:spacing w:before="205"/>
        <w:ind w:hanging="720"/>
      </w:pPr>
      <w:r>
        <w:t>PERSONAL/CARER'S</w:t>
      </w:r>
      <w:r>
        <w:rPr>
          <w:spacing w:val="-4"/>
        </w:rPr>
        <w:t xml:space="preserve"> </w:t>
      </w:r>
      <w:r>
        <w:t>LEAVE</w:t>
      </w:r>
    </w:p>
    <w:p w14:paraId="61725BB3" w14:textId="77777777" w:rsidR="0043547D" w:rsidRDefault="0043547D">
      <w:pPr>
        <w:pStyle w:val="BodyText"/>
        <w:spacing w:before="3"/>
        <w:rPr>
          <w:b/>
          <w:sz w:val="24"/>
        </w:rPr>
      </w:pPr>
    </w:p>
    <w:p w14:paraId="7B34C800" w14:textId="77777777" w:rsidR="0043547D" w:rsidRDefault="001E1C4D">
      <w:pPr>
        <w:pStyle w:val="ListParagraph"/>
        <w:numPr>
          <w:ilvl w:val="1"/>
          <w:numId w:val="10"/>
        </w:numPr>
        <w:tabs>
          <w:tab w:val="left" w:pos="1140"/>
          <w:tab w:val="left" w:pos="1141"/>
        </w:tabs>
        <w:ind w:hanging="709"/>
      </w:pPr>
      <w:r>
        <w:t>For the purposes of this</w:t>
      </w:r>
      <w:r>
        <w:rPr>
          <w:spacing w:val="-6"/>
        </w:rPr>
        <w:t xml:space="preserve"> </w:t>
      </w:r>
      <w:r>
        <w:t>clause:</w:t>
      </w:r>
    </w:p>
    <w:p w14:paraId="32E9B05F" w14:textId="77777777" w:rsidR="0043547D" w:rsidRDefault="0043547D">
      <w:pPr>
        <w:pStyle w:val="BodyText"/>
        <w:spacing w:before="9"/>
        <w:rPr>
          <w:sz w:val="20"/>
        </w:rPr>
      </w:pPr>
    </w:p>
    <w:p w14:paraId="4A1FF677" w14:textId="77777777" w:rsidR="0043547D" w:rsidRDefault="001E1C4D">
      <w:pPr>
        <w:pStyle w:val="ListParagraph"/>
        <w:numPr>
          <w:ilvl w:val="2"/>
          <w:numId w:val="10"/>
        </w:numPr>
        <w:tabs>
          <w:tab w:val="left" w:pos="1851"/>
          <w:tab w:val="left" w:pos="1852"/>
        </w:tabs>
        <w:spacing w:before="1"/>
        <w:ind w:hanging="712"/>
      </w:pPr>
      <w:r>
        <w:t>“immediate family”</w:t>
      </w:r>
      <w:r>
        <w:rPr>
          <w:spacing w:val="-3"/>
        </w:rPr>
        <w:t xml:space="preserve"> </w:t>
      </w:r>
      <w:r>
        <w:t>means:</w:t>
      </w:r>
    </w:p>
    <w:p w14:paraId="473F17C9" w14:textId="77777777" w:rsidR="0043547D" w:rsidRDefault="0043547D">
      <w:pPr>
        <w:sectPr w:rsidR="0043547D">
          <w:pgSz w:w="11910" w:h="16840"/>
          <w:pgMar w:top="1320" w:right="740" w:bottom="1220" w:left="700" w:header="0" w:footer="960" w:gutter="0"/>
          <w:cols w:space="720"/>
        </w:sectPr>
      </w:pPr>
    </w:p>
    <w:p w14:paraId="5A804AB7" w14:textId="77777777" w:rsidR="0043547D" w:rsidRDefault="001E1C4D">
      <w:pPr>
        <w:pStyle w:val="ListParagraph"/>
        <w:numPr>
          <w:ilvl w:val="3"/>
          <w:numId w:val="10"/>
        </w:numPr>
        <w:tabs>
          <w:tab w:val="left" w:pos="2559"/>
          <w:tab w:val="left" w:pos="2560"/>
        </w:tabs>
        <w:spacing w:before="80" w:line="276" w:lineRule="auto"/>
        <w:ind w:left="2559" w:right="482" w:hanging="567"/>
      </w:pPr>
      <w:r>
        <w:lastRenderedPageBreak/>
        <w:t>the employee's spouse (including a former spouse, de facto partner and a former de facto partner). A “de facto partner” means a person who, although not legally married to the employee, lives with the employee in a relationship as a couple on a genuine domestic basis (whether the employee and the person are of the same sex or different sexes);</w:t>
      </w:r>
      <w:r>
        <w:rPr>
          <w:spacing w:val="-8"/>
        </w:rPr>
        <w:t xml:space="preserve"> </w:t>
      </w:r>
      <w:r>
        <w:t>and</w:t>
      </w:r>
    </w:p>
    <w:p w14:paraId="06BF4060" w14:textId="77777777" w:rsidR="0043547D" w:rsidRDefault="001E1C4D">
      <w:pPr>
        <w:pStyle w:val="ListParagraph"/>
        <w:numPr>
          <w:ilvl w:val="3"/>
          <w:numId w:val="10"/>
        </w:numPr>
        <w:tabs>
          <w:tab w:val="left" w:pos="2559"/>
          <w:tab w:val="left" w:pos="2560"/>
        </w:tabs>
        <w:spacing w:before="199" w:line="278" w:lineRule="auto"/>
        <w:ind w:left="2559" w:right="466" w:hanging="600"/>
      </w:pPr>
      <w:r>
        <w:t>a child or adult child (including an adopted child, a step child or an ex-nuptial child), parent, grandparent, grandchild or sibling of the employee or the employee's spouse or de facto</w:t>
      </w:r>
      <w:r>
        <w:rPr>
          <w:spacing w:val="-6"/>
        </w:rPr>
        <w:t xml:space="preserve"> </w:t>
      </w:r>
      <w:r>
        <w:t>partner.</w:t>
      </w:r>
    </w:p>
    <w:p w14:paraId="721559F2" w14:textId="77777777" w:rsidR="0043547D" w:rsidRDefault="001E1C4D">
      <w:pPr>
        <w:pStyle w:val="ListParagraph"/>
        <w:numPr>
          <w:ilvl w:val="2"/>
          <w:numId w:val="10"/>
        </w:numPr>
        <w:tabs>
          <w:tab w:val="left" w:pos="1851"/>
          <w:tab w:val="left" w:pos="1852"/>
        </w:tabs>
        <w:spacing w:before="195"/>
        <w:ind w:hanging="712"/>
      </w:pPr>
      <w:r>
        <w:t>“medical certificate” means a certificate from a registered health</w:t>
      </w:r>
      <w:r>
        <w:rPr>
          <w:spacing w:val="-6"/>
        </w:rPr>
        <w:t xml:space="preserve"> </w:t>
      </w:r>
      <w:r>
        <w:t>practitioner.</w:t>
      </w:r>
    </w:p>
    <w:p w14:paraId="38288629" w14:textId="77777777" w:rsidR="0043547D" w:rsidRDefault="0043547D">
      <w:pPr>
        <w:pStyle w:val="BodyText"/>
        <w:spacing w:before="8"/>
        <w:rPr>
          <w:sz w:val="20"/>
        </w:rPr>
      </w:pPr>
    </w:p>
    <w:p w14:paraId="05AFA672" w14:textId="77777777" w:rsidR="0043547D" w:rsidRDefault="001E1C4D">
      <w:pPr>
        <w:pStyle w:val="ListParagraph"/>
        <w:numPr>
          <w:ilvl w:val="2"/>
          <w:numId w:val="10"/>
        </w:numPr>
        <w:tabs>
          <w:tab w:val="left" w:pos="1851"/>
          <w:tab w:val="left" w:pos="1852"/>
        </w:tabs>
        <w:spacing w:before="1"/>
        <w:ind w:hanging="712"/>
      </w:pPr>
      <w:r>
        <w:t>“required document”</w:t>
      </w:r>
      <w:r>
        <w:rPr>
          <w:spacing w:val="-4"/>
        </w:rPr>
        <w:t xml:space="preserve"> </w:t>
      </w:r>
      <w:r>
        <w:t>means:</w:t>
      </w:r>
    </w:p>
    <w:p w14:paraId="3E9104D5" w14:textId="77777777" w:rsidR="0043547D" w:rsidRDefault="0043547D">
      <w:pPr>
        <w:pStyle w:val="BodyText"/>
        <w:spacing w:before="4"/>
        <w:rPr>
          <w:sz w:val="20"/>
        </w:rPr>
      </w:pPr>
    </w:p>
    <w:p w14:paraId="5C7339AB" w14:textId="77777777" w:rsidR="0043547D" w:rsidRDefault="001E1C4D">
      <w:pPr>
        <w:pStyle w:val="ListParagraph"/>
        <w:numPr>
          <w:ilvl w:val="3"/>
          <w:numId w:val="10"/>
        </w:numPr>
        <w:tabs>
          <w:tab w:val="left" w:pos="2417"/>
          <w:tab w:val="left" w:pos="2418"/>
        </w:tabs>
        <w:spacing w:line="276" w:lineRule="auto"/>
        <w:ind w:left="2417" w:right="557" w:hanging="567"/>
      </w:pPr>
      <w:r>
        <w:t>in respect of personal leave for illness or injury, a medical certificate or, if it is not reasonably practicable for an employee to provide a medical certificate, a statutory declaration or other evidence required by the employer that would satisfy a reasonable</w:t>
      </w:r>
      <w:r>
        <w:rPr>
          <w:spacing w:val="-7"/>
        </w:rPr>
        <w:t xml:space="preserve"> </w:t>
      </w:r>
      <w:r>
        <w:t>person;</w:t>
      </w:r>
    </w:p>
    <w:p w14:paraId="4B782A3D" w14:textId="77777777" w:rsidR="0043547D" w:rsidRDefault="001E1C4D">
      <w:pPr>
        <w:pStyle w:val="ListParagraph"/>
        <w:numPr>
          <w:ilvl w:val="3"/>
          <w:numId w:val="10"/>
        </w:numPr>
        <w:tabs>
          <w:tab w:val="left" w:pos="2417"/>
          <w:tab w:val="left" w:pos="2418"/>
        </w:tabs>
        <w:spacing w:before="202" w:line="276" w:lineRule="auto"/>
        <w:ind w:left="2417" w:right="731" w:hanging="567"/>
      </w:pPr>
      <w:r>
        <w:t>in respect of carer’s leave, a medical certificate or a statutory declaration or other evidence required by the employer that would satisfy a reasonable person.</w:t>
      </w:r>
    </w:p>
    <w:p w14:paraId="5BF94D2F" w14:textId="77777777" w:rsidR="0043547D" w:rsidRDefault="001E1C4D">
      <w:pPr>
        <w:pStyle w:val="ListParagraph"/>
        <w:numPr>
          <w:ilvl w:val="1"/>
          <w:numId w:val="10"/>
        </w:numPr>
        <w:tabs>
          <w:tab w:val="left" w:pos="1140"/>
          <w:tab w:val="left" w:pos="1141"/>
        </w:tabs>
        <w:spacing w:before="202"/>
        <w:ind w:hanging="709"/>
      </w:pPr>
      <w:r>
        <w:t>Personal/carer's leave may be accessed in the event an employee is</w:t>
      </w:r>
      <w:r>
        <w:rPr>
          <w:spacing w:val="-13"/>
        </w:rPr>
        <w:t xml:space="preserve"> </w:t>
      </w:r>
      <w:r>
        <w:t>absent:</w:t>
      </w:r>
    </w:p>
    <w:p w14:paraId="0612FAEA" w14:textId="77777777" w:rsidR="0043547D" w:rsidRDefault="0043547D">
      <w:pPr>
        <w:pStyle w:val="BodyText"/>
        <w:spacing w:before="7"/>
        <w:rPr>
          <w:sz w:val="20"/>
        </w:rPr>
      </w:pPr>
    </w:p>
    <w:p w14:paraId="213099A2" w14:textId="77777777" w:rsidR="0043547D" w:rsidRDefault="001E1C4D">
      <w:pPr>
        <w:pStyle w:val="ListParagraph"/>
        <w:numPr>
          <w:ilvl w:val="2"/>
          <w:numId w:val="10"/>
        </w:numPr>
        <w:tabs>
          <w:tab w:val="left" w:pos="1851"/>
          <w:tab w:val="left" w:pos="1852"/>
        </w:tabs>
        <w:ind w:hanging="712"/>
      </w:pPr>
      <w:r>
        <w:t>due to personal illness or injury;</w:t>
      </w:r>
      <w:r>
        <w:rPr>
          <w:spacing w:val="-7"/>
        </w:rPr>
        <w:t xml:space="preserve"> </w:t>
      </w:r>
      <w:r>
        <w:t>or</w:t>
      </w:r>
    </w:p>
    <w:p w14:paraId="60829F49" w14:textId="77777777" w:rsidR="0043547D" w:rsidRDefault="0043547D">
      <w:pPr>
        <w:pStyle w:val="BodyText"/>
        <w:spacing w:before="6"/>
        <w:rPr>
          <w:sz w:val="20"/>
        </w:rPr>
      </w:pPr>
    </w:p>
    <w:p w14:paraId="0E259FA5" w14:textId="77777777" w:rsidR="0043547D" w:rsidRDefault="001E1C4D">
      <w:pPr>
        <w:pStyle w:val="ListParagraph"/>
        <w:numPr>
          <w:ilvl w:val="2"/>
          <w:numId w:val="10"/>
        </w:numPr>
        <w:tabs>
          <w:tab w:val="left" w:pos="1851"/>
          <w:tab w:val="left" w:pos="1852"/>
        </w:tabs>
        <w:spacing w:line="278" w:lineRule="auto"/>
        <w:ind w:right="808" w:hanging="711"/>
      </w:pPr>
      <w:r>
        <w:t>to provide care or support to a member of the employee’s immediate family, or a member of the employee’s household, who requires care or support because</w:t>
      </w:r>
      <w:r>
        <w:rPr>
          <w:spacing w:val="-18"/>
        </w:rPr>
        <w:t xml:space="preserve"> </w:t>
      </w:r>
      <w:r>
        <w:t>of;</w:t>
      </w:r>
    </w:p>
    <w:p w14:paraId="546A348A" w14:textId="77777777" w:rsidR="0043547D" w:rsidRDefault="001E1C4D">
      <w:pPr>
        <w:pStyle w:val="ListParagraph"/>
        <w:numPr>
          <w:ilvl w:val="3"/>
          <w:numId w:val="10"/>
        </w:numPr>
        <w:tabs>
          <w:tab w:val="left" w:pos="2417"/>
          <w:tab w:val="left" w:pos="2418"/>
        </w:tabs>
        <w:spacing w:before="196"/>
        <w:ind w:left="2417" w:hanging="567"/>
      </w:pPr>
      <w:r>
        <w:t>a personal illness, or personal injury, affecting the member;</w:t>
      </w:r>
      <w:r>
        <w:rPr>
          <w:spacing w:val="-6"/>
        </w:rPr>
        <w:t xml:space="preserve"> </w:t>
      </w:r>
      <w:r>
        <w:t>or</w:t>
      </w:r>
    </w:p>
    <w:p w14:paraId="096E636F" w14:textId="77777777" w:rsidR="0043547D" w:rsidRDefault="0043547D">
      <w:pPr>
        <w:pStyle w:val="BodyText"/>
        <w:spacing w:before="9"/>
        <w:rPr>
          <w:sz w:val="20"/>
        </w:rPr>
      </w:pPr>
    </w:p>
    <w:p w14:paraId="6AE94FDF" w14:textId="77777777" w:rsidR="0043547D" w:rsidRDefault="001E1C4D">
      <w:pPr>
        <w:pStyle w:val="ListParagraph"/>
        <w:numPr>
          <w:ilvl w:val="3"/>
          <w:numId w:val="10"/>
        </w:numPr>
        <w:tabs>
          <w:tab w:val="left" w:pos="2417"/>
          <w:tab w:val="left" w:pos="2418"/>
        </w:tabs>
        <w:ind w:left="2417" w:hanging="567"/>
      </w:pPr>
      <w:r>
        <w:t>an unexpected emergency affecting the</w:t>
      </w:r>
      <w:r>
        <w:rPr>
          <w:spacing w:val="-1"/>
        </w:rPr>
        <w:t xml:space="preserve"> </w:t>
      </w:r>
      <w:r>
        <w:t>member.</w:t>
      </w:r>
    </w:p>
    <w:p w14:paraId="13AA00D8" w14:textId="77777777" w:rsidR="0043547D" w:rsidRDefault="0043547D">
      <w:pPr>
        <w:pStyle w:val="BodyText"/>
        <w:spacing w:before="6"/>
        <w:rPr>
          <w:sz w:val="20"/>
        </w:rPr>
      </w:pPr>
    </w:p>
    <w:p w14:paraId="7BEF286B" w14:textId="77777777" w:rsidR="0043547D" w:rsidRDefault="001E1C4D">
      <w:pPr>
        <w:pStyle w:val="ListParagraph"/>
        <w:numPr>
          <w:ilvl w:val="1"/>
          <w:numId w:val="10"/>
        </w:numPr>
        <w:tabs>
          <w:tab w:val="left" w:pos="1140"/>
          <w:tab w:val="left" w:pos="1141"/>
        </w:tabs>
        <w:spacing w:before="1" w:line="276" w:lineRule="auto"/>
        <w:ind w:right="426"/>
      </w:pPr>
      <w:r>
        <w:t>A full-time employee, other than a casual employee, will be credited with 114 hours (15 days) personal/carer's leave on full pay on commencement of employment and 114 hours (15 days) personal/carer's leave on full pay for each year of service thereafter, which will be cumulative.</w:t>
      </w:r>
    </w:p>
    <w:p w14:paraId="20EE9BCA" w14:textId="77777777" w:rsidR="0043547D" w:rsidRDefault="001E1C4D">
      <w:pPr>
        <w:pStyle w:val="ListParagraph"/>
        <w:numPr>
          <w:ilvl w:val="1"/>
          <w:numId w:val="10"/>
        </w:numPr>
        <w:tabs>
          <w:tab w:val="left" w:pos="1140"/>
          <w:tab w:val="left" w:pos="1141"/>
        </w:tabs>
        <w:spacing w:before="199" w:line="278" w:lineRule="auto"/>
        <w:ind w:right="405"/>
      </w:pPr>
      <w:r>
        <w:t xml:space="preserve">Notwithstanding </w:t>
      </w:r>
      <w:r>
        <w:rPr>
          <w:b/>
        </w:rPr>
        <w:t xml:space="preserve">subclause 38.3 </w:t>
      </w:r>
      <w:r>
        <w:t>an employee employed for one or more fixed-term periods will not accrue more than 114 hours (15 days) personal/carer's leave in any</w:t>
      </w:r>
      <w:r>
        <w:rPr>
          <w:spacing w:val="-9"/>
        </w:rPr>
        <w:t xml:space="preserve"> </w:t>
      </w:r>
      <w:r>
        <w:t>year.</w:t>
      </w:r>
    </w:p>
    <w:p w14:paraId="7CDB653A" w14:textId="77777777" w:rsidR="0043547D" w:rsidRDefault="001E1C4D">
      <w:pPr>
        <w:pStyle w:val="ListParagraph"/>
        <w:numPr>
          <w:ilvl w:val="1"/>
          <w:numId w:val="10"/>
        </w:numPr>
        <w:tabs>
          <w:tab w:val="left" w:pos="1140"/>
          <w:tab w:val="left" w:pos="1141"/>
        </w:tabs>
        <w:spacing w:before="196" w:line="278" w:lineRule="auto"/>
        <w:ind w:right="607"/>
      </w:pPr>
      <w:r>
        <w:t xml:space="preserve">Subject to </w:t>
      </w:r>
      <w:r>
        <w:rPr>
          <w:b/>
        </w:rPr>
        <w:t xml:space="preserve">subclause 38.6 </w:t>
      </w:r>
      <w:r>
        <w:t>applications for personal/carer's leave must be supported by a required document stating</w:t>
      </w:r>
      <w:r>
        <w:rPr>
          <w:spacing w:val="4"/>
        </w:rPr>
        <w:t xml:space="preserve"> </w:t>
      </w:r>
      <w:r>
        <w:t>that:</w:t>
      </w:r>
    </w:p>
    <w:p w14:paraId="07C761E7" w14:textId="77777777" w:rsidR="0043547D" w:rsidRDefault="001E1C4D">
      <w:pPr>
        <w:pStyle w:val="ListParagraph"/>
        <w:numPr>
          <w:ilvl w:val="2"/>
          <w:numId w:val="10"/>
        </w:numPr>
        <w:tabs>
          <w:tab w:val="left" w:pos="1851"/>
          <w:tab w:val="left" w:pos="1852"/>
        </w:tabs>
        <w:spacing w:before="193" w:line="280" w:lineRule="auto"/>
        <w:ind w:right="467" w:hanging="711"/>
      </w:pPr>
      <w:r>
        <w:t>in respect to personal leave for injury or illness, the employee is unfit for duty for the period of leave;</w:t>
      </w:r>
      <w:r>
        <w:rPr>
          <w:spacing w:val="-1"/>
        </w:rPr>
        <w:t xml:space="preserve"> </w:t>
      </w:r>
      <w:r>
        <w:t>or</w:t>
      </w:r>
    </w:p>
    <w:p w14:paraId="070389E7" w14:textId="77777777" w:rsidR="0043547D" w:rsidRDefault="001E1C4D">
      <w:pPr>
        <w:pStyle w:val="ListParagraph"/>
        <w:numPr>
          <w:ilvl w:val="2"/>
          <w:numId w:val="10"/>
        </w:numPr>
        <w:tabs>
          <w:tab w:val="left" w:pos="1851"/>
          <w:tab w:val="left" w:pos="1852"/>
        </w:tabs>
        <w:spacing w:before="190" w:line="278" w:lineRule="auto"/>
        <w:ind w:right="423" w:hanging="711"/>
      </w:pPr>
      <w:r>
        <w:t>in respect of carer's leave, that the immediate family or household member requiring care or support is suffering from an illness or injury or requires care or support due to an unexpected emergency.</w:t>
      </w:r>
    </w:p>
    <w:p w14:paraId="2DCE1220" w14:textId="77777777" w:rsidR="0043547D" w:rsidRDefault="001E1C4D">
      <w:pPr>
        <w:pStyle w:val="ListParagraph"/>
        <w:numPr>
          <w:ilvl w:val="1"/>
          <w:numId w:val="10"/>
        </w:numPr>
        <w:tabs>
          <w:tab w:val="left" w:pos="1107"/>
          <w:tab w:val="left" w:pos="1108"/>
        </w:tabs>
        <w:spacing w:before="195"/>
        <w:ind w:left="1107" w:hanging="676"/>
      </w:pPr>
      <w:r>
        <w:t xml:space="preserve">Notwithstanding </w:t>
      </w:r>
      <w:r>
        <w:rPr>
          <w:b/>
        </w:rPr>
        <w:t>subclause 38.5</w:t>
      </w:r>
      <w:r>
        <w:t>, and unless otherwise approved by the</w:t>
      </w:r>
      <w:r>
        <w:rPr>
          <w:spacing w:val="-7"/>
        </w:rPr>
        <w:t xml:space="preserve"> </w:t>
      </w:r>
      <w:r>
        <w:t>employer:</w:t>
      </w:r>
    </w:p>
    <w:p w14:paraId="559A19BC" w14:textId="77777777" w:rsidR="0043547D" w:rsidRDefault="0043547D">
      <w:pPr>
        <w:sectPr w:rsidR="0043547D">
          <w:pgSz w:w="11910" w:h="16840"/>
          <w:pgMar w:top="1320" w:right="740" w:bottom="1220" w:left="700" w:header="0" w:footer="960" w:gutter="0"/>
          <w:cols w:space="720"/>
        </w:sectPr>
      </w:pPr>
    </w:p>
    <w:p w14:paraId="13DA1F69" w14:textId="77777777" w:rsidR="0043547D" w:rsidRDefault="001E1C4D">
      <w:pPr>
        <w:pStyle w:val="ListParagraph"/>
        <w:numPr>
          <w:ilvl w:val="2"/>
          <w:numId w:val="10"/>
        </w:numPr>
        <w:tabs>
          <w:tab w:val="left" w:pos="1851"/>
          <w:tab w:val="left" w:pos="1852"/>
        </w:tabs>
        <w:spacing w:before="80" w:line="276" w:lineRule="auto"/>
        <w:ind w:right="511" w:hanging="711"/>
      </w:pPr>
      <w:r>
        <w:lastRenderedPageBreak/>
        <w:t xml:space="preserve">up to 38 hours (5 days for a full-time employee) personal/carer's leave in aggregate may be granted in any </w:t>
      </w:r>
      <w:r>
        <w:rPr>
          <w:spacing w:val="-2"/>
        </w:rPr>
        <w:t xml:space="preserve">one </w:t>
      </w:r>
      <w:r>
        <w:t>year without production of a required document, subject to any one continuous absence not exceeding 22.8 hours (3 days for a full-time employee);</w:t>
      </w:r>
    </w:p>
    <w:p w14:paraId="31F3B804" w14:textId="77777777" w:rsidR="0043547D" w:rsidRDefault="001E1C4D">
      <w:pPr>
        <w:pStyle w:val="ListParagraph"/>
        <w:numPr>
          <w:ilvl w:val="2"/>
          <w:numId w:val="10"/>
        </w:numPr>
        <w:tabs>
          <w:tab w:val="left" w:pos="1851"/>
          <w:tab w:val="left" w:pos="1852"/>
        </w:tabs>
        <w:spacing w:before="199" w:line="276" w:lineRule="auto"/>
        <w:ind w:right="510" w:hanging="711"/>
      </w:pPr>
      <w:r>
        <w:t xml:space="preserve">Notwithstanding </w:t>
      </w:r>
      <w:r>
        <w:rPr>
          <w:b/>
        </w:rPr>
        <w:t>subclause 38.6(a)</w:t>
      </w:r>
      <w:r>
        <w:t>, the employer may require an application for personal/carer's leave to be supported by a required document where the employer has occasion to doubt the authenticity of the illness or injury or the reason for the absence.</w:t>
      </w:r>
    </w:p>
    <w:p w14:paraId="6DE7461F" w14:textId="77777777" w:rsidR="0043547D" w:rsidRDefault="001E1C4D">
      <w:pPr>
        <w:pStyle w:val="ListParagraph"/>
        <w:numPr>
          <w:ilvl w:val="1"/>
          <w:numId w:val="10"/>
        </w:numPr>
        <w:tabs>
          <w:tab w:val="left" w:pos="1141"/>
        </w:tabs>
        <w:spacing w:before="200" w:line="278" w:lineRule="auto"/>
        <w:ind w:left="1851" w:right="1214" w:hanging="1527"/>
        <w:jc w:val="both"/>
      </w:pPr>
      <w:r>
        <w:rPr>
          <w:b/>
        </w:rPr>
        <w:t xml:space="preserve">(a) </w:t>
      </w:r>
      <w:r>
        <w:t>Where the employer has a genuine concern and a reasonable belief that an employee may be unfit to perform their duties, the employer may require the employee to have a medical assessment by a registered health</w:t>
      </w:r>
      <w:r>
        <w:rPr>
          <w:spacing w:val="-14"/>
        </w:rPr>
        <w:t xml:space="preserve"> </w:t>
      </w:r>
      <w:r>
        <w:t>practitioner.</w:t>
      </w:r>
    </w:p>
    <w:p w14:paraId="5C79F6D7" w14:textId="77777777" w:rsidR="0043547D" w:rsidRDefault="001E1C4D">
      <w:pPr>
        <w:pStyle w:val="ListParagraph"/>
        <w:numPr>
          <w:ilvl w:val="0"/>
          <w:numId w:val="9"/>
        </w:numPr>
        <w:tabs>
          <w:tab w:val="left" w:pos="1851"/>
          <w:tab w:val="left" w:pos="1852"/>
        </w:tabs>
        <w:spacing w:before="192" w:line="276" w:lineRule="auto"/>
        <w:ind w:right="394"/>
      </w:pPr>
      <w:r>
        <w:t xml:space="preserve">Prior to taking action in accordance with </w:t>
      </w:r>
      <w:r>
        <w:rPr>
          <w:b/>
        </w:rPr>
        <w:t>subclause 38.7(a)</w:t>
      </w:r>
      <w:r>
        <w:t>, the employer will make all reasonable efforts to communicate and discuss their concerns with the employee. Any matters raised by the employee in regard to the proposed action will be considered, and the employee provided with a response, prior to taking such</w:t>
      </w:r>
      <w:r>
        <w:rPr>
          <w:spacing w:val="-22"/>
        </w:rPr>
        <w:t xml:space="preserve"> </w:t>
      </w:r>
      <w:r>
        <w:t>action.</w:t>
      </w:r>
    </w:p>
    <w:p w14:paraId="4DFF7F61" w14:textId="77777777" w:rsidR="0043547D" w:rsidRDefault="001E1C4D">
      <w:pPr>
        <w:pStyle w:val="ListParagraph"/>
        <w:numPr>
          <w:ilvl w:val="0"/>
          <w:numId w:val="9"/>
        </w:numPr>
        <w:tabs>
          <w:tab w:val="left" w:pos="1851"/>
          <w:tab w:val="left" w:pos="1852"/>
        </w:tabs>
        <w:spacing w:before="200" w:line="278" w:lineRule="auto"/>
        <w:ind w:right="515"/>
      </w:pPr>
      <w:r>
        <w:t>Where the employer refers the employee to a registered health practitioner the employer will advise the employee, in writing, of the referral and the reasons for the referral.</w:t>
      </w:r>
    </w:p>
    <w:p w14:paraId="5DC68DF1" w14:textId="77777777" w:rsidR="0043547D" w:rsidRDefault="001E1C4D">
      <w:pPr>
        <w:pStyle w:val="ListParagraph"/>
        <w:numPr>
          <w:ilvl w:val="0"/>
          <w:numId w:val="9"/>
        </w:numPr>
        <w:tabs>
          <w:tab w:val="left" w:pos="1851"/>
          <w:tab w:val="left" w:pos="1852"/>
        </w:tabs>
        <w:spacing w:before="192" w:line="280" w:lineRule="auto"/>
        <w:ind w:right="489" w:hanging="711"/>
        <w:rPr>
          <w:b/>
        </w:rPr>
      </w:pPr>
      <w:r>
        <w:t xml:space="preserve">The employee must be advised of the outcome of any medical assessment taken in accordance with this </w:t>
      </w:r>
      <w:r>
        <w:rPr>
          <w:b/>
        </w:rPr>
        <w:t>subclause</w:t>
      </w:r>
      <w:r>
        <w:rPr>
          <w:b/>
          <w:spacing w:val="-4"/>
        </w:rPr>
        <w:t xml:space="preserve"> </w:t>
      </w:r>
      <w:r>
        <w:rPr>
          <w:b/>
        </w:rPr>
        <w:t>38.7.</w:t>
      </w:r>
    </w:p>
    <w:p w14:paraId="2540515C" w14:textId="77777777" w:rsidR="0043547D" w:rsidRDefault="001E1C4D">
      <w:pPr>
        <w:pStyle w:val="ListParagraph"/>
        <w:numPr>
          <w:ilvl w:val="0"/>
          <w:numId w:val="9"/>
        </w:numPr>
        <w:tabs>
          <w:tab w:val="left" w:pos="1851"/>
          <w:tab w:val="left" w:pos="1852"/>
        </w:tabs>
        <w:spacing w:before="191" w:line="276" w:lineRule="auto"/>
        <w:ind w:right="714" w:hanging="711"/>
      </w:pPr>
      <w:r>
        <w:t>Having regard to the medical assessment and its recommendations the employer will consider the employee’s role, giving full consideration to any reasonable adjustments that will enable the employee to perform the requirements of the position.</w:t>
      </w:r>
    </w:p>
    <w:p w14:paraId="2F7E0519" w14:textId="77777777" w:rsidR="0043547D" w:rsidRDefault="001E1C4D">
      <w:pPr>
        <w:pStyle w:val="ListParagraph"/>
        <w:numPr>
          <w:ilvl w:val="1"/>
          <w:numId w:val="10"/>
        </w:numPr>
        <w:tabs>
          <w:tab w:val="left" w:pos="1140"/>
          <w:tab w:val="left" w:pos="1141"/>
        </w:tabs>
        <w:spacing w:before="199" w:line="278" w:lineRule="auto"/>
        <w:ind w:right="665" w:hanging="675"/>
      </w:pPr>
      <w:r>
        <w:t xml:space="preserve">Where personal/carer's leave is granted without the production of a required document in circumstances not covered by this </w:t>
      </w:r>
      <w:r>
        <w:rPr>
          <w:b/>
        </w:rPr>
        <w:t>clause 38</w:t>
      </w:r>
      <w:r>
        <w:t xml:space="preserve">, such leave will be without </w:t>
      </w:r>
      <w:r>
        <w:rPr>
          <w:spacing w:val="-2"/>
        </w:rPr>
        <w:t xml:space="preserve">pay </w:t>
      </w:r>
      <w:r>
        <w:t>unless otherwise approved by the</w:t>
      </w:r>
      <w:r>
        <w:rPr>
          <w:spacing w:val="1"/>
        </w:rPr>
        <w:t xml:space="preserve"> </w:t>
      </w:r>
      <w:r>
        <w:t>employer.</w:t>
      </w:r>
    </w:p>
    <w:p w14:paraId="10965F49" w14:textId="77777777" w:rsidR="0043547D" w:rsidRDefault="001E1C4D">
      <w:pPr>
        <w:pStyle w:val="ListParagraph"/>
        <w:numPr>
          <w:ilvl w:val="1"/>
          <w:numId w:val="10"/>
        </w:numPr>
        <w:tabs>
          <w:tab w:val="left" w:pos="1140"/>
          <w:tab w:val="left" w:pos="1141"/>
        </w:tabs>
        <w:spacing w:before="192" w:line="276" w:lineRule="auto"/>
        <w:ind w:right="425" w:hanging="675"/>
      </w:pPr>
      <w:r>
        <w:t>An employee who has exhausted their paid personal/carer's leave entitlements is entitled to take up to two days’ unpaid carer’s leave on each occasion when a member of the employee’s immediate family or household requires care or support because of personal illness or injury or unexpected</w:t>
      </w:r>
      <w:r>
        <w:rPr>
          <w:spacing w:val="3"/>
        </w:rPr>
        <w:t xml:space="preserve"> </w:t>
      </w:r>
      <w:r>
        <w:t>emergency.</w:t>
      </w:r>
    </w:p>
    <w:p w14:paraId="73D226C5" w14:textId="77777777" w:rsidR="0043547D" w:rsidRDefault="001E1C4D">
      <w:pPr>
        <w:pStyle w:val="ListParagraph"/>
        <w:numPr>
          <w:ilvl w:val="1"/>
          <w:numId w:val="10"/>
        </w:numPr>
        <w:tabs>
          <w:tab w:val="left" w:pos="1141"/>
        </w:tabs>
        <w:spacing w:before="202" w:line="276" w:lineRule="auto"/>
        <w:ind w:right="612" w:hanging="675"/>
      </w:pPr>
      <w:r>
        <w:t>An employee may elect, with the consent of the employer, to work make-up time, under which the employee takes time off during ordinary hours, and works those hours at a later time during the employee's spread of ordinary</w:t>
      </w:r>
      <w:r>
        <w:rPr>
          <w:spacing w:val="-9"/>
        </w:rPr>
        <w:t xml:space="preserve"> </w:t>
      </w:r>
      <w:r>
        <w:t>hours.</w:t>
      </w:r>
    </w:p>
    <w:p w14:paraId="602636B2" w14:textId="77777777" w:rsidR="0043547D" w:rsidRDefault="001E1C4D">
      <w:pPr>
        <w:pStyle w:val="ListParagraph"/>
        <w:numPr>
          <w:ilvl w:val="1"/>
          <w:numId w:val="10"/>
        </w:numPr>
        <w:tabs>
          <w:tab w:val="left" w:pos="1141"/>
        </w:tabs>
        <w:spacing w:before="200" w:line="276" w:lineRule="auto"/>
        <w:ind w:right="711" w:hanging="675"/>
      </w:pPr>
      <w:r>
        <w:t xml:space="preserve">A casual employee is entitled to two days carer’s leave without pay on each occasion where a member of his or her immediate family or household requires care or support, in accordance with </w:t>
      </w:r>
      <w:r>
        <w:rPr>
          <w:b/>
        </w:rPr>
        <w:t>subclause 38.2(b)</w:t>
      </w:r>
      <w:r>
        <w:t>, which must be taken as a single continuous period, unless otherwise approved by the</w:t>
      </w:r>
      <w:r>
        <w:rPr>
          <w:spacing w:val="-1"/>
        </w:rPr>
        <w:t xml:space="preserve"> </w:t>
      </w:r>
      <w:r>
        <w:t>employer.</w:t>
      </w:r>
    </w:p>
    <w:p w14:paraId="350D307E" w14:textId="77777777" w:rsidR="0043547D" w:rsidRDefault="0043547D">
      <w:pPr>
        <w:spacing w:line="276" w:lineRule="auto"/>
        <w:sectPr w:rsidR="0043547D">
          <w:pgSz w:w="11910" w:h="16840"/>
          <w:pgMar w:top="1320" w:right="740" w:bottom="1220" w:left="700" w:header="0" w:footer="960" w:gutter="0"/>
          <w:cols w:space="720"/>
        </w:sectPr>
      </w:pPr>
    </w:p>
    <w:p w14:paraId="560A25D8" w14:textId="77777777" w:rsidR="0043547D" w:rsidRDefault="001E1C4D">
      <w:pPr>
        <w:pStyle w:val="Heading2"/>
        <w:numPr>
          <w:ilvl w:val="1"/>
          <w:numId w:val="10"/>
        </w:numPr>
        <w:tabs>
          <w:tab w:val="left" w:pos="1141"/>
        </w:tabs>
        <w:spacing w:before="82"/>
        <w:ind w:hanging="709"/>
      </w:pPr>
      <w:r>
        <w:lastRenderedPageBreak/>
        <w:t>Personal/carer’s leave at half</w:t>
      </w:r>
      <w:r>
        <w:rPr>
          <w:spacing w:val="-8"/>
        </w:rPr>
        <w:t xml:space="preserve"> </w:t>
      </w:r>
      <w:r>
        <w:t>pay</w:t>
      </w:r>
    </w:p>
    <w:p w14:paraId="5E5AA1AA" w14:textId="77777777" w:rsidR="0043547D" w:rsidRDefault="0043547D">
      <w:pPr>
        <w:pStyle w:val="BodyText"/>
        <w:spacing w:before="4"/>
        <w:rPr>
          <w:b/>
          <w:sz w:val="20"/>
        </w:rPr>
      </w:pPr>
    </w:p>
    <w:p w14:paraId="55F8DA90" w14:textId="77777777" w:rsidR="0043547D" w:rsidRDefault="001E1C4D">
      <w:pPr>
        <w:pStyle w:val="ListParagraph"/>
        <w:numPr>
          <w:ilvl w:val="2"/>
          <w:numId w:val="10"/>
        </w:numPr>
        <w:tabs>
          <w:tab w:val="left" w:pos="1852"/>
        </w:tabs>
        <w:spacing w:line="278" w:lineRule="auto"/>
        <w:ind w:right="465" w:hanging="711"/>
        <w:jc w:val="both"/>
      </w:pPr>
      <w:r>
        <w:t>In exceptional circumstances, an employee may be granted approval to convert any or all of their accrued paid personal/carer’s leave entitlement to half pay for a period equal to twice the period to which the employee would otherwise be</w:t>
      </w:r>
      <w:r>
        <w:rPr>
          <w:spacing w:val="-13"/>
        </w:rPr>
        <w:t xml:space="preserve"> </w:t>
      </w:r>
      <w:r>
        <w:t>entitled.</w:t>
      </w:r>
    </w:p>
    <w:p w14:paraId="46E59E0E" w14:textId="77777777" w:rsidR="0043547D" w:rsidRDefault="001E1C4D">
      <w:pPr>
        <w:pStyle w:val="ListParagraph"/>
        <w:numPr>
          <w:ilvl w:val="2"/>
          <w:numId w:val="10"/>
        </w:numPr>
        <w:tabs>
          <w:tab w:val="left" w:pos="1852"/>
          <w:tab w:val="left" w:pos="1853"/>
        </w:tabs>
        <w:spacing w:before="193" w:line="280" w:lineRule="auto"/>
        <w:ind w:right="931" w:hanging="711"/>
      </w:pPr>
      <w:r>
        <w:t>Approval of half-pay personal/carer’s leave will only be granted in relation to an absence of 4 weeks or more, unless otherwise approved by the</w:t>
      </w:r>
      <w:r>
        <w:rPr>
          <w:spacing w:val="-11"/>
        </w:rPr>
        <w:t xml:space="preserve"> </w:t>
      </w:r>
      <w:r>
        <w:t>employer.</w:t>
      </w:r>
    </w:p>
    <w:p w14:paraId="71ED4D75" w14:textId="77777777" w:rsidR="0043547D" w:rsidRDefault="0043547D">
      <w:pPr>
        <w:pStyle w:val="BodyText"/>
        <w:spacing w:before="1"/>
        <w:rPr>
          <w:sz w:val="20"/>
        </w:rPr>
      </w:pPr>
    </w:p>
    <w:p w14:paraId="37C1818F" w14:textId="77777777" w:rsidR="0043547D" w:rsidRDefault="001E1C4D">
      <w:pPr>
        <w:pStyle w:val="ListParagraph"/>
        <w:numPr>
          <w:ilvl w:val="2"/>
          <w:numId w:val="10"/>
        </w:numPr>
        <w:tabs>
          <w:tab w:val="left" w:pos="1851"/>
          <w:tab w:val="left" w:pos="1852"/>
        </w:tabs>
        <w:spacing w:line="276" w:lineRule="auto"/>
        <w:ind w:right="427" w:hanging="711"/>
      </w:pPr>
      <w:r>
        <w:t xml:space="preserve">To be eligible for personal/carer’s leave at half pay, under this </w:t>
      </w:r>
      <w:r>
        <w:rPr>
          <w:b/>
        </w:rPr>
        <w:t>subclause 38.12</w:t>
      </w:r>
      <w:r>
        <w:t xml:space="preserve">, the employee must comply with all notice and documentary evidence requirements stipulated in this </w:t>
      </w:r>
      <w:r>
        <w:rPr>
          <w:b/>
        </w:rPr>
        <w:t>clause</w:t>
      </w:r>
      <w:r>
        <w:rPr>
          <w:b/>
          <w:spacing w:val="-3"/>
        </w:rPr>
        <w:t xml:space="preserve"> </w:t>
      </w:r>
      <w:r>
        <w:rPr>
          <w:b/>
        </w:rPr>
        <w:t>38</w:t>
      </w:r>
      <w:r>
        <w:t>.</w:t>
      </w:r>
    </w:p>
    <w:p w14:paraId="15940EC3" w14:textId="77777777" w:rsidR="0043547D" w:rsidRDefault="0043547D">
      <w:pPr>
        <w:pStyle w:val="BodyText"/>
        <w:rPr>
          <w:sz w:val="24"/>
        </w:rPr>
      </w:pPr>
    </w:p>
    <w:p w14:paraId="6C071113" w14:textId="77777777" w:rsidR="0043547D" w:rsidRDefault="001E1C4D">
      <w:pPr>
        <w:pStyle w:val="Heading2"/>
        <w:numPr>
          <w:ilvl w:val="0"/>
          <w:numId w:val="10"/>
        </w:numPr>
        <w:tabs>
          <w:tab w:val="left" w:pos="1151"/>
          <w:tab w:val="left" w:pos="1152"/>
        </w:tabs>
        <w:spacing w:before="203"/>
        <w:ind w:hanging="720"/>
      </w:pPr>
      <w:r>
        <w:t>COMPASSIONATE</w:t>
      </w:r>
      <w:r>
        <w:rPr>
          <w:spacing w:val="-4"/>
        </w:rPr>
        <w:t xml:space="preserve"> </w:t>
      </w:r>
      <w:r>
        <w:t>LEAVE</w:t>
      </w:r>
    </w:p>
    <w:p w14:paraId="6626F59E" w14:textId="77777777" w:rsidR="0043547D" w:rsidRDefault="0043547D">
      <w:pPr>
        <w:pStyle w:val="BodyText"/>
        <w:spacing w:before="6"/>
        <w:rPr>
          <w:b/>
          <w:sz w:val="24"/>
        </w:rPr>
      </w:pPr>
    </w:p>
    <w:p w14:paraId="7FA9A801" w14:textId="77777777" w:rsidR="0043547D" w:rsidRDefault="001E1C4D">
      <w:pPr>
        <w:pStyle w:val="ListParagraph"/>
        <w:numPr>
          <w:ilvl w:val="1"/>
          <w:numId w:val="10"/>
        </w:numPr>
        <w:tabs>
          <w:tab w:val="left" w:pos="1140"/>
          <w:tab w:val="left" w:pos="1141"/>
        </w:tabs>
        <w:ind w:hanging="709"/>
        <w:rPr>
          <w:b/>
        </w:rPr>
      </w:pPr>
      <w:r>
        <w:rPr>
          <w:b/>
        </w:rPr>
        <w:t>Definition</w:t>
      </w:r>
    </w:p>
    <w:p w14:paraId="2A9F2700" w14:textId="77777777" w:rsidR="0043547D" w:rsidRDefault="0043547D">
      <w:pPr>
        <w:pStyle w:val="BodyText"/>
        <w:spacing w:before="6"/>
        <w:rPr>
          <w:b/>
          <w:sz w:val="20"/>
        </w:rPr>
      </w:pPr>
    </w:p>
    <w:p w14:paraId="36A7EF8F" w14:textId="77777777" w:rsidR="0043547D" w:rsidRDefault="001E1C4D">
      <w:pPr>
        <w:pStyle w:val="BodyText"/>
        <w:ind w:left="432"/>
      </w:pPr>
      <w:r>
        <w:t>In this clause the employee's immediate family means:</w:t>
      </w:r>
    </w:p>
    <w:p w14:paraId="639E2281" w14:textId="77777777" w:rsidR="0043547D" w:rsidRDefault="0043547D">
      <w:pPr>
        <w:pStyle w:val="BodyText"/>
        <w:spacing w:before="7"/>
        <w:rPr>
          <w:sz w:val="20"/>
        </w:rPr>
      </w:pPr>
    </w:p>
    <w:p w14:paraId="449E9BBC" w14:textId="77777777" w:rsidR="0043547D" w:rsidRDefault="001E1C4D">
      <w:pPr>
        <w:pStyle w:val="ListParagraph"/>
        <w:numPr>
          <w:ilvl w:val="2"/>
          <w:numId w:val="10"/>
        </w:numPr>
        <w:tabs>
          <w:tab w:val="left" w:pos="1851"/>
          <w:tab w:val="left" w:pos="1852"/>
        </w:tabs>
        <w:spacing w:line="276" w:lineRule="auto"/>
        <w:ind w:right="417"/>
      </w:pPr>
      <w:r>
        <w:t>the employee's spouse (including the employee's former spouse, de facto partner and former de facto partner). A “de facto partner” means a person who, although not legally married to the employee, lives with the employee as a couple on a genuine domestic basis (whether the employee and the person are of the same sex or different sexes);</w:t>
      </w:r>
      <w:r>
        <w:rPr>
          <w:spacing w:val="-1"/>
        </w:rPr>
        <w:t xml:space="preserve"> </w:t>
      </w:r>
      <w:r>
        <w:t>and</w:t>
      </w:r>
    </w:p>
    <w:p w14:paraId="13C95237" w14:textId="77777777" w:rsidR="0043547D" w:rsidRDefault="001E1C4D">
      <w:pPr>
        <w:pStyle w:val="ListParagraph"/>
        <w:numPr>
          <w:ilvl w:val="2"/>
          <w:numId w:val="10"/>
        </w:numPr>
        <w:tabs>
          <w:tab w:val="left" w:pos="1851"/>
          <w:tab w:val="left" w:pos="1852"/>
        </w:tabs>
        <w:spacing w:before="199" w:line="278" w:lineRule="auto"/>
        <w:ind w:right="410"/>
      </w:pPr>
      <w:r>
        <w:t>a child or adult child (including an adopted child, a step child or an ex nuptial child), parent, grandparent, grandchild or sibling of the employee or the employee's spouse or de facto</w:t>
      </w:r>
      <w:r>
        <w:rPr>
          <w:spacing w:val="-2"/>
        </w:rPr>
        <w:t xml:space="preserve"> </w:t>
      </w:r>
      <w:r>
        <w:t>partner.</w:t>
      </w:r>
    </w:p>
    <w:p w14:paraId="2D63D66F" w14:textId="77777777" w:rsidR="0043547D" w:rsidRDefault="001E1C4D">
      <w:pPr>
        <w:pStyle w:val="Heading2"/>
        <w:numPr>
          <w:ilvl w:val="1"/>
          <w:numId w:val="10"/>
        </w:numPr>
        <w:tabs>
          <w:tab w:val="left" w:pos="1048"/>
        </w:tabs>
        <w:spacing w:before="195"/>
        <w:ind w:left="1047" w:hanging="616"/>
      </w:pPr>
      <w:r>
        <w:t>Serious illness or death of immediate family</w:t>
      </w:r>
      <w:r>
        <w:rPr>
          <w:spacing w:val="-14"/>
        </w:rPr>
        <w:t xml:space="preserve"> </w:t>
      </w:r>
      <w:r>
        <w:t>member</w:t>
      </w:r>
    </w:p>
    <w:p w14:paraId="6A261A9E" w14:textId="77777777" w:rsidR="0043547D" w:rsidRDefault="0043547D">
      <w:pPr>
        <w:pStyle w:val="BodyText"/>
        <w:spacing w:before="6"/>
        <w:rPr>
          <w:b/>
          <w:sz w:val="20"/>
        </w:rPr>
      </w:pPr>
    </w:p>
    <w:p w14:paraId="52D80560" w14:textId="77777777" w:rsidR="0043547D" w:rsidRDefault="001E1C4D">
      <w:pPr>
        <w:pStyle w:val="BodyText"/>
        <w:spacing w:line="278" w:lineRule="auto"/>
        <w:ind w:left="1140" w:right="626"/>
      </w:pPr>
      <w:r>
        <w:t>An employee, other than a casual employee, is entitled to up to three days leave with pay for each occasion when a member of the employee’s immediate family or household:</w:t>
      </w:r>
    </w:p>
    <w:p w14:paraId="445315E2" w14:textId="77777777" w:rsidR="0043547D" w:rsidRDefault="001E1C4D">
      <w:pPr>
        <w:pStyle w:val="ListParagraph"/>
        <w:numPr>
          <w:ilvl w:val="2"/>
          <w:numId w:val="10"/>
        </w:numPr>
        <w:tabs>
          <w:tab w:val="left" w:pos="1851"/>
          <w:tab w:val="left" w:pos="1852"/>
        </w:tabs>
        <w:spacing w:before="198"/>
        <w:ind w:hanging="712"/>
      </w:pPr>
      <w:r>
        <w:t>contracts or develops a serious illness that poses a serious threat to his or her</w:t>
      </w:r>
      <w:r>
        <w:rPr>
          <w:spacing w:val="-17"/>
        </w:rPr>
        <w:t xml:space="preserve"> </w:t>
      </w:r>
      <w:r>
        <w:t>life;</w:t>
      </w:r>
    </w:p>
    <w:p w14:paraId="427B490E" w14:textId="77777777" w:rsidR="0043547D" w:rsidRDefault="0043547D">
      <w:pPr>
        <w:pStyle w:val="BodyText"/>
        <w:spacing w:before="7"/>
        <w:rPr>
          <w:sz w:val="20"/>
        </w:rPr>
      </w:pPr>
    </w:p>
    <w:p w14:paraId="0EAE82A5" w14:textId="77777777" w:rsidR="0043547D" w:rsidRDefault="001E1C4D">
      <w:pPr>
        <w:pStyle w:val="ListParagraph"/>
        <w:numPr>
          <w:ilvl w:val="2"/>
          <w:numId w:val="10"/>
        </w:numPr>
        <w:tabs>
          <w:tab w:val="left" w:pos="1851"/>
          <w:tab w:val="left" w:pos="1852"/>
        </w:tabs>
        <w:ind w:hanging="712"/>
      </w:pPr>
      <w:r>
        <w:t>sustains a personal injury that poses a serious threat to his or her life;</w:t>
      </w:r>
      <w:r>
        <w:rPr>
          <w:spacing w:val="-10"/>
        </w:rPr>
        <w:t xml:space="preserve"> </w:t>
      </w:r>
      <w:r>
        <w:t>or</w:t>
      </w:r>
    </w:p>
    <w:p w14:paraId="57D69E46" w14:textId="77777777" w:rsidR="0043547D" w:rsidRDefault="0043547D">
      <w:pPr>
        <w:pStyle w:val="BodyText"/>
        <w:spacing w:before="9"/>
        <w:rPr>
          <w:sz w:val="20"/>
        </w:rPr>
      </w:pPr>
    </w:p>
    <w:p w14:paraId="5F82D552" w14:textId="77777777" w:rsidR="0043547D" w:rsidRDefault="001E1C4D">
      <w:pPr>
        <w:pStyle w:val="ListParagraph"/>
        <w:numPr>
          <w:ilvl w:val="2"/>
          <w:numId w:val="10"/>
        </w:numPr>
        <w:tabs>
          <w:tab w:val="left" w:pos="1851"/>
          <w:tab w:val="left" w:pos="1852"/>
        </w:tabs>
        <w:ind w:hanging="712"/>
      </w:pPr>
      <w:r>
        <w:t>dies.</w:t>
      </w:r>
    </w:p>
    <w:p w14:paraId="393E883A" w14:textId="77777777" w:rsidR="0043547D" w:rsidRDefault="0043547D">
      <w:pPr>
        <w:pStyle w:val="BodyText"/>
        <w:spacing w:before="4"/>
        <w:rPr>
          <w:sz w:val="20"/>
        </w:rPr>
      </w:pPr>
    </w:p>
    <w:p w14:paraId="2EFCDFF4" w14:textId="77777777" w:rsidR="0043547D" w:rsidRDefault="001E1C4D">
      <w:pPr>
        <w:pStyle w:val="ListParagraph"/>
        <w:numPr>
          <w:ilvl w:val="1"/>
          <w:numId w:val="10"/>
        </w:numPr>
        <w:tabs>
          <w:tab w:val="left" w:pos="1140"/>
          <w:tab w:val="left" w:pos="1141"/>
        </w:tabs>
        <w:spacing w:line="278" w:lineRule="auto"/>
        <w:ind w:right="442"/>
      </w:pPr>
      <w:r>
        <w:t>In addition to the other provisions of this clause, employees of Aboriginal or Torres Strait Islander descent may be granted unpaid leave of up to three days in relation to the death of an extended family</w:t>
      </w:r>
      <w:r>
        <w:rPr>
          <w:spacing w:val="-3"/>
        </w:rPr>
        <w:t xml:space="preserve"> </w:t>
      </w:r>
      <w:r>
        <w:t>member.</w:t>
      </w:r>
    </w:p>
    <w:p w14:paraId="36286709" w14:textId="77777777" w:rsidR="0043547D" w:rsidRDefault="001E1C4D">
      <w:pPr>
        <w:pStyle w:val="ListParagraph"/>
        <w:numPr>
          <w:ilvl w:val="1"/>
          <w:numId w:val="10"/>
        </w:numPr>
        <w:tabs>
          <w:tab w:val="left" w:pos="1140"/>
          <w:tab w:val="left" w:pos="1141"/>
        </w:tabs>
        <w:spacing w:before="193" w:line="278" w:lineRule="auto"/>
        <w:ind w:right="429"/>
      </w:pPr>
      <w:r>
        <w:t>A casual employee is entitled to up to two days leave without pay for each occasion when a member of his or her immediate family or</w:t>
      </w:r>
      <w:r>
        <w:rPr>
          <w:spacing w:val="-4"/>
        </w:rPr>
        <w:t xml:space="preserve"> </w:t>
      </w:r>
      <w:r>
        <w:t>household:</w:t>
      </w:r>
    </w:p>
    <w:p w14:paraId="4705A47A" w14:textId="77777777" w:rsidR="0043547D" w:rsidRDefault="001E1C4D">
      <w:pPr>
        <w:pStyle w:val="ListParagraph"/>
        <w:numPr>
          <w:ilvl w:val="2"/>
          <w:numId w:val="10"/>
        </w:numPr>
        <w:tabs>
          <w:tab w:val="left" w:pos="1851"/>
          <w:tab w:val="left" w:pos="1852"/>
        </w:tabs>
        <w:spacing w:before="198"/>
        <w:ind w:hanging="712"/>
      </w:pPr>
      <w:r>
        <w:t>contracts or develops a serious illness that poses a serious threat to his or her</w:t>
      </w:r>
      <w:r>
        <w:rPr>
          <w:spacing w:val="-17"/>
        </w:rPr>
        <w:t xml:space="preserve"> </w:t>
      </w:r>
      <w:r>
        <w:t>life;</w:t>
      </w:r>
    </w:p>
    <w:p w14:paraId="3E83BEDA" w14:textId="77777777" w:rsidR="0043547D" w:rsidRDefault="0043547D">
      <w:pPr>
        <w:pStyle w:val="BodyText"/>
        <w:spacing w:before="8"/>
        <w:rPr>
          <w:sz w:val="20"/>
        </w:rPr>
      </w:pPr>
    </w:p>
    <w:p w14:paraId="5F3D8590" w14:textId="77777777" w:rsidR="0043547D" w:rsidRDefault="001E1C4D">
      <w:pPr>
        <w:pStyle w:val="ListParagraph"/>
        <w:numPr>
          <w:ilvl w:val="2"/>
          <w:numId w:val="10"/>
        </w:numPr>
        <w:tabs>
          <w:tab w:val="left" w:pos="1851"/>
          <w:tab w:val="left" w:pos="1852"/>
        </w:tabs>
        <w:spacing w:before="1"/>
        <w:ind w:hanging="712"/>
      </w:pPr>
      <w:r>
        <w:t>sustains a personal injury that poses a serious threat to his or her life;</w:t>
      </w:r>
      <w:r>
        <w:rPr>
          <w:spacing w:val="-10"/>
        </w:rPr>
        <w:t xml:space="preserve"> </w:t>
      </w:r>
      <w:r>
        <w:t>or</w:t>
      </w:r>
    </w:p>
    <w:p w14:paraId="5639D362" w14:textId="77777777" w:rsidR="0043547D" w:rsidRDefault="0043547D">
      <w:pPr>
        <w:pStyle w:val="BodyText"/>
        <w:spacing w:before="10"/>
        <w:rPr>
          <w:sz w:val="23"/>
        </w:rPr>
      </w:pPr>
    </w:p>
    <w:p w14:paraId="036F29ED" w14:textId="77777777" w:rsidR="0043547D" w:rsidRDefault="001E1C4D">
      <w:pPr>
        <w:pStyle w:val="ListParagraph"/>
        <w:numPr>
          <w:ilvl w:val="2"/>
          <w:numId w:val="10"/>
        </w:numPr>
        <w:tabs>
          <w:tab w:val="left" w:pos="1851"/>
          <w:tab w:val="left" w:pos="1852"/>
        </w:tabs>
        <w:ind w:hanging="712"/>
      </w:pPr>
      <w:r>
        <w:t>dies.</w:t>
      </w:r>
    </w:p>
    <w:p w14:paraId="5AA81BF9" w14:textId="77777777" w:rsidR="0043547D" w:rsidRDefault="0043547D">
      <w:pPr>
        <w:sectPr w:rsidR="0043547D">
          <w:pgSz w:w="11910" w:h="16840"/>
          <w:pgMar w:top="1320" w:right="740" w:bottom="1220" w:left="700" w:header="0" w:footer="960" w:gutter="0"/>
          <w:cols w:space="720"/>
        </w:sectPr>
      </w:pPr>
    </w:p>
    <w:p w14:paraId="7E46061B" w14:textId="77777777" w:rsidR="0043547D" w:rsidRDefault="001E1C4D">
      <w:pPr>
        <w:pStyle w:val="Heading2"/>
        <w:numPr>
          <w:ilvl w:val="0"/>
          <w:numId w:val="10"/>
        </w:numPr>
        <w:tabs>
          <w:tab w:val="left" w:pos="1151"/>
          <w:tab w:val="left" w:pos="1152"/>
        </w:tabs>
        <w:spacing w:before="80"/>
        <w:ind w:hanging="720"/>
      </w:pPr>
      <w:r>
        <w:lastRenderedPageBreak/>
        <w:t>PARENTAL LEAVE</w:t>
      </w:r>
    </w:p>
    <w:p w14:paraId="5F65342A" w14:textId="77777777" w:rsidR="0043547D" w:rsidRDefault="0043547D">
      <w:pPr>
        <w:pStyle w:val="BodyText"/>
        <w:spacing w:before="1"/>
        <w:rPr>
          <w:b/>
          <w:sz w:val="24"/>
        </w:rPr>
      </w:pPr>
    </w:p>
    <w:p w14:paraId="488F20ED" w14:textId="77777777" w:rsidR="0043547D" w:rsidRDefault="001E1C4D">
      <w:pPr>
        <w:pStyle w:val="BodyText"/>
        <w:ind w:left="432" w:right="405"/>
      </w:pPr>
      <w:r>
        <w:t>Employees are entitled to parental leave in accordance with the NES, and as supplemented by this clause.</w:t>
      </w:r>
    </w:p>
    <w:p w14:paraId="35EEECA1" w14:textId="77777777" w:rsidR="0043547D" w:rsidRDefault="001E1C4D">
      <w:pPr>
        <w:pStyle w:val="Heading2"/>
        <w:numPr>
          <w:ilvl w:val="1"/>
          <w:numId w:val="10"/>
        </w:numPr>
        <w:tabs>
          <w:tab w:val="left" w:pos="1152"/>
          <w:tab w:val="left" w:pos="1153"/>
        </w:tabs>
        <w:spacing w:before="202"/>
        <w:ind w:left="1152" w:hanging="721"/>
      </w:pPr>
      <w:r>
        <w:t>Application</w:t>
      </w:r>
    </w:p>
    <w:p w14:paraId="29F8AFBC" w14:textId="77777777" w:rsidR="0043547D" w:rsidRDefault="001E1C4D">
      <w:pPr>
        <w:pStyle w:val="ListParagraph"/>
        <w:numPr>
          <w:ilvl w:val="2"/>
          <w:numId w:val="10"/>
        </w:numPr>
        <w:tabs>
          <w:tab w:val="left" w:pos="1851"/>
          <w:tab w:val="left" w:pos="1852"/>
        </w:tabs>
        <w:spacing w:before="198"/>
        <w:ind w:right="808" w:hanging="711"/>
      </w:pPr>
      <w:r>
        <w:t>An employee, other than a casual employee, who will be a primary or secondary caregiver following, or in conjunction</w:t>
      </w:r>
      <w:r>
        <w:rPr>
          <w:spacing w:val="-1"/>
        </w:rPr>
        <w:t xml:space="preserve"> </w:t>
      </w:r>
      <w:r>
        <w:t>with:</w:t>
      </w:r>
    </w:p>
    <w:p w14:paraId="447A9191" w14:textId="77777777" w:rsidR="0043547D" w:rsidRDefault="001E1C4D">
      <w:pPr>
        <w:pStyle w:val="ListParagraph"/>
        <w:numPr>
          <w:ilvl w:val="3"/>
          <w:numId w:val="10"/>
        </w:numPr>
        <w:tabs>
          <w:tab w:val="left" w:pos="2560"/>
        </w:tabs>
        <w:spacing w:before="202"/>
        <w:ind w:left="2559" w:hanging="709"/>
        <w:jc w:val="both"/>
      </w:pPr>
      <w:r>
        <w:t>the birth of a</w:t>
      </w:r>
      <w:r>
        <w:rPr>
          <w:spacing w:val="-4"/>
        </w:rPr>
        <w:t xml:space="preserve"> </w:t>
      </w:r>
      <w:r>
        <w:t>child;</w:t>
      </w:r>
    </w:p>
    <w:p w14:paraId="2D2F5273" w14:textId="77777777" w:rsidR="0043547D" w:rsidRDefault="0043547D">
      <w:pPr>
        <w:pStyle w:val="BodyText"/>
        <w:spacing w:before="9"/>
        <w:rPr>
          <w:sz w:val="20"/>
        </w:rPr>
      </w:pPr>
    </w:p>
    <w:p w14:paraId="0B7AD967" w14:textId="77777777" w:rsidR="0043547D" w:rsidRDefault="001E1C4D">
      <w:pPr>
        <w:pStyle w:val="ListParagraph"/>
        <w:numPr>
          <w:ilvl w:val="3"/>
          <w:numId w:val="10"/>
        </w:numPr>
        <w:tabs>
          <w:tab w:val="left" w:pos="2560"/>
        </w:tabs>
        <w:spacing w:before="1"/>
        <w:ind w:left="2559" w:hanging="709"/>
        <w:jc w:val="both"/>
      </w:pPr>
      <w:r>
        <w:t>an approved application for the adoption of a</w:t>
      </w:r>
      <w:r>
        <w:rPr>
          <w:spacing w:val="-5"/>
        </w:rPr>
        <w:t xml:space="preserve"> </w:t>
      </w:r>
      <w:r>
        <w:t>child;</w:t>
      </w:r>
    </w:p>
    <w:p w14:paraId="02F2ECCF" w14:textId="77777777" w:rsidR="0043547D" w:rsidRDefault="0043547D">
      <w:pPr>
        <w:pStyle w:val="BodyText"/>
        <w:spacing w:before="4"/>
        <w:rPr>
          <w:sz w:val="20"/>
        </w:rPr>
      </w:pPr>
    </w:p>
    <w:p w14:paraId="3C737101" w14:textId="77777777" w:rsidR="0043547D" w:rsidRDefault="001E1C4D">
      <w:pPr>
        <w:pStyle w:val="ListParagraph"/>
        <w:numPr>
          <w:ilvl w:val="3"/>
          <w:numId w:val="10"/>
        </w:numPr>
        <w:tabs>
          <w:tab w:val="left" w:pos="2559"/>
          <w:tab w:val="left" w:pos="2560"/>
        </w:tabs>
        <w:spacing w:line="278" w:lineRule="auto"/>
        <w:ind w:left="2559" w:right="444" w:hanging="708"/>
      </w:pPr>
      <w:r>
        <w:t xml:space="preserve">being granted permanent care of a child in accordance with </w:t>
      </w:r>
      <w:r>
        <w:rPr>
          <w:b/>
        </w:rPr>
        <w:t>subclause 40.8</w:t>
      </w:r>
      <w:r>
        <w:t>; or</w:t>
      </w:r>
    </w:p>
    <w:p w14:paraId="33C308DC" w14:textId="77777777" w:rsidR="0043547D" w:rsidRDefault="001E1C4D">
      <w:pPr>
        <w:pStyle w:val="ListParagraph"/>
        <w:numPr>
          <w:ilvl w:val="3"/>
          <w:numId w:val="10"/>
        </w:numPr>
        <w:tabs>
          <w:tab w:val="left" w:pos="2559"/>
          <w:tab w:val="left" w:pos="2560"/>
        </w:tabs>
        <w:spacing w:before="195" w:line="278" w:lineRule="auto"/>
        <w:ind w:left="2559" w:right="785" w:hanging="708"/>
      </w:pPr>
      <w:r>
        <w:t>an employee who is a grandparent of a child and the primary caregiver to their</w:t>
      </w:r>
      <w:r>
        <w:rPr>
          <w:spacing w:val="-1"/>
        </w:rPr>
        <w:t xml:space="preserve"> </w:t>
      </w:r>
      <w:r>
        <w:t>grandchild;</w:t>
      </w:r>
    </w:p>
    <w:p w14:paraId="5C37B411" w14:textId="77777777" w:rsidR="0043547D" w:rsidRDefault="001E1C4D">
      <w:pPr>
        <w:pStyle w:val="BodyText"/>
        <w:spacing w:before="198"/>
        <w:ind w:left="1851"/>
      </w:pPr>
      <w:r>
        <w:t>will be eligible for a total of 52 weeks’ parental</w:t>
      </w:r>
      <w:r>
        <w:rPr>
          <w:spacing w:val="-14"/>
        </w:rPr>
        <w:t xml:space="preserve"> </w:t>
      </w:r>
      <w:r>
        <w:t>leave.</w:t>
      </w:r>
    </w:p>
    <w:p w14:paraId="6003C957" w14:textId="77777777" w:rsidR="0043547D" w:rsidRDefault="0043547D">
      <w:pPr>
        <w:pStyle w:val="BodyText"/>
        <w:spacing w:before="4"/>
        <w:rPr>
          <w:sz w:val="20"/>
        </w:rPr>
      </w:pPr>
    </w:p>
    <w:p w14:paraId="0C4FEE4B" w14:textId="77777777" w:rsidR="0043547D" w:rsidRDefault="001E1C4D">
      <w:pPr>
        <w:pStyle w:val="ListParagraph"/>
        <w:numPr>
          <w:ilvl w:val="2"/>
          <w:numId w:val="10"/>
        </w:numPr>
        <w:tabs>
          <w:tab w:val="left" w:pos="1852"/>
          <w:tab w:val="left" w:pos="1853"/>
        </w:tabs>
        <w:spacing w:line="244" w:lineRule="auto"/>
        <w:ind w:right="746" w:hanging="711"/>
      </w:pPr>
      <w:r>
        <w:t>An eligible casual employee who will become the primary or secondary caregiver following, or in conjunction</w:t>
      </w:r>
      <w:r>
        <w:rPr>
          <w:spacing w:val="1"/>
        </w:rPr>
        <w:t xml:space="preserve"> </w:t>
      </w:r>
      <w:r>
        <w:t>with:</w:t>
      </w:r>
    </w:p>
    <w:p w14:paraId="717564FF" w14:textId="77777777" w:rsidR="0043547D" w:rsidRDefault="001E1C4D">
      <w:pPr>
        <w:pStyle w:val="ListParagraph"/>
        <w:numPr>
          <w:ilvl w:val="3"/>
          <w:numId w:val="10"/>
        </w:numPr>
        <w:tabs>
          <w:tab w:val="left" w:pos="2560"/>
        </w:tabs>
        <w:spacing w:before="192"/>
        <w:ind w:left="2559" w:hanging="709"/>
        <w:jc w:val="both"/>
      </w:pPr>
      <w:r>
        <w:t>the birth of a</w:t>
      </w:r>
      <w:r>
        <w:rPr>
          <w:spacing w:val="-4"/>
        </w:rPr>
        <w:t xml:space="preserve"> </w:t>
      </w:r>
      <w:r>
        <w:t>child;</w:t>
      </w:r>
    </w:p>
    <w:p w14:paraId="3FB07BDB" w14:textId="77777777" w:rsidR="0043547D" w:rsidRDefault="0043547D">
      <w:pPr>
        <w:pStyle w:val="BodyText"/>
        <w:spacing w:before="9"/>
        <w:rPr>
          <w:sz w:val="20"/>
        </w:rPr>
      </w:pPr>
    </w:p>
    <w:p w14:paraId="708C45B7" w14:textId="77777777" w:rsidR="0043547D" w:rsidRDefault="001E1C4D">
      <w:pPr>
        <w:pStyle w:val="ListParagraph"/>
        <w:numPr>
          <w:ilvl w:val="3"/>
          <w:numId w:val="10"/>
        </w:numPr>
        <w:tabs>
          <w:tab w:val="left" w:pos="2560"/>
        </w:tabs>
        <w:spacing w:line="465" w:lineRule="auto"/>
        <w:ind w:left="1851" w:right="2974" w:firstLine="0"/>
        <w:jc w:val="both"/>
      </w:pPr>
      <w:r>
        <w:t>an approved application for the adoption of a child; will be eligible for a total of 52 weeks’ parental</w:t>
      </w:r>
      <w:r>
        <w:rPr>
          <w:spacing w:val="-10"/>
        </w:rPr>
        <w:t xml:space="preserve"> </w:t>
      </w:r>
      <w:r>
        <w:t>leave.</w:t>
      </w:r>
    </w:p>
    <w:p w14:paraId="505B706B" w14:textId="77777777" w:rsidR="0043547D" w:rsidRDefault="001E1C4D">
      <w:pPr>
        <w:pStyle w:val="ListParagraph"/>
        <w:numPr>
          <w:ilvl w:val="2"/>
          <w:numId w:val="10"/>
        </w:numPr>
        <w:tabs>
          <w:tab w:val="left" w:pos="1852"/>
        </w:tabs>
        <w:spacing w:line="242" w:lineRule="auto"/>
        <w:ind w:right="465" w:hanging="711"/>
        <w:jc w:val="both"/>
      </w:pPr>
      <w:r>
        <w:t xml:space="preserve">The total 52 weeks parental leave is inclusive of any paid and unpaid parental leave entitlements applicable under this </w:t>
      </w:r>
      <w:r>
        <w:rPr>
          <w:b/>
        </w:rPr>
        <w:t xml:space="preserve">clause 40 </w:t>
      </w:r>
      <w:r>
        <w:t>and any annual leave and long service leave taken within the 52-week parental leave</w:t>
      </w:r>
      <w:r>
        <w:rPr>
          <w:spacing w:val="-9"/>
        </w:rPr>
        <w:t xml:space="preserve"> </w:t>
      </w:r>
      <w:r>
        <w:t>period.</w:t>
      </w:r>
    </w:p>
    <w:p w14:paraId="5EF4AB49" w14:textId="77777777" w:rsidR="0043547D" w:rsidRDefault="001E1C4D">
      <w:pPr>
        <w:pStyle w:val="ListParagraph"/>
        <w:numPr>
          <w:ilvl w:val="2"/>
          <w:numId w:val="10"/>
        </w:numPr>
        <w:tabs>
          <w:tab w:val="left" w:pos="1852"/>
          <w:tab w:val="left" w:pos="1853"/>
        </w:tabs>
        <w:spacing w:before="191" w:line="276" w:lineRule="auto"/>
        <w:ind w:right="799" w:hanging="711"/>
      </w:pPr>
      <w:r>
        <w:t xml:space="preserve">Paid parental leave under this </w:t>
      </w:r>
      <w:r>
        <w:rPr>
          <w:b/>
        </w:rPr>
        <w:t xml:space="preserve">clause 40 </w:t>
      </w:r>
      <w:r>
        <w:t>is not available to an employee on grandparent leave (</w:t>
      </w:r>
      <w:r>
        <w:rPr>
          <w:b/>
        </w:rPr>
        <w:t xml:space="preserve">clauses 40.1(a)(iv) </w:t>
      </w:r>
      <w:r>
        <w:t xml:space="preserve">and </w:t>
      </w:r>
      <w:r>
        <w:rPr>
          <w:b/>
        </w:rPr>
        <w:t>40.9</w:t>
      </w:r>
      <w:r>
        <w:t>) or an eligible casual employee (</w:t>
      </w:r>
      <w:r>
        <w:rPr>
          <w:b/>
        </w:rPr>
        <w:t xml:space="preserve">clauses 40.1(b) </w:t>
      </w:r>
      <w:r>
        <w:t>and</w:t>
      </w:r>
      <w:r>
        <w:rPr>
          <w:spacing w:val="-4"/>
        </w:rPr>
        <w:t xml:space="preserve"> </w:t>
      </w:r>
      <w:r>
        <w:rPr>
          <w:b/>
        </w:rPr>
        <w:t>40.2(a)</w:t>
      </w:r>
      <w:r>
        <w:t>).</w:t>
      </w:r>
    </w:p>
    <w:p w14:paraId="6B5BF75E" w14:textId="77777777" w:rsidR="0043547D" w:rsidRDefault="001E1C4D">
      <w:pPr>
        <w:pStyle w:val="Heading2"/>
        <w:numPr>
          <w:ilvl w:val="1"/>
          <w:numId w:val="10"/>
        </w:numPr>
        <w:tabs>
          <w:tab w:val="left" w:pos="1140"/>
          <w:tab w:val="left" w:pos="1141"/>
        </w:tabs>
        <w:spacing w:before="203"/>
        <w:ind w:hanging="709"/>
      </w:pPr>
      <w:r>
        <w:t>Definitions</w:t>
      </w:r>
    </w:p>
    <w:p w14:paraId="422DC7E9" w14:textId="77777777" w:rsidR="0043547D" w:rsidRDefault="001E1C4D">
      <w:pPr>
        <w:pStyle w:val="BodyText"/>
        <w:spacing w:before="198"/>
        <w:ind w:left="432"/>
      </w:pPr>
      <w:r>
        <w:t>For the purposes of this clause:</w:t>
      </w:r>
    </w:p>
    <w:p w14:paraId="715B0BBC" w14:textId="77777777" w:rsidR="0043547D" w:rsidRDefault="001E1C4D">
      <w:pPr>
        <w:pStyle w:val="ListParagraph"/>
        <w:numPr>
          <w:ilvl w:val="2"/>
          <w:numId w:val="10"/>
        </w:numPr>
        <w:tabs>
          <w:tab w:val="left" w:pos="1850"/>
          <w:tab w:val="left" w:pos="1851"/>
        </w:tabs>
        <w:spacing w:before="201"/>
        <w:ind w:left="1850" w:hanging="711"/>
      </w:pPr>
      <w:r>
        <w:rPr>
          <w:b/>
        </w:rPr>
        <w:t xml:space="preserve">eligible casual employee </w:t>
      </w:r>
      <w:r>
        <w:t>means a casual</w:t>
      </w:r>
      <w:r>
        <w:rPr>
          <w:spacing w:val="-7"/>
        </w:rPr>
        <w:t xml:space="preserve"> </w:t>
      </w:r>
      <w:r>
        <w:t>employee:</w:t>
      </w:r>
    </w:p>
    <w:p w14:paraId="4CDE202F" w14:textId="77777777" w:rsidR="0043547D" w:rsidRDefault="001E1C4D">
      <w:pPr>
        <w:pStyle w:val="ListParagraph"/>
        <w:numPr>
          <w:ilvl w:val="3"/>
          <w:numId w:val="10"/>
        </w:numPr>
        <w:tabs>
          <w:tab w:val="left" w:pos="2558"/>
          <w:tab w:val="left" w:pos="2560"/>
        </w:tabs>
        <w:spacing w:before="198"/>
        <w:ind w:left="2559" w:right="518" w:hanging="708"/>
      </w:pPr>
      <w:r>
        <w:t>who has been employed on a regular and systematic basis for a continuing period or sequence of periods of employment of at least twelve months;</w:t>
      </w:r>
      <w:r>
        <w:rPr>
          <w:spacing w:val="-19"/>
        </w:rPr>
        <w:t xml:space="preserve"> </w:t>
      </w:r>
      <w:r>
        <w:rPr>
          <w:spacing w:val="-2"/>
        </w:rPr>
        <w:t>and</w:t>
      </w:r>
    </w:p>
    <w:p w14:paraId="008592B4" w14:textId="77777777" w:rsidR="0043547D" w:rsidRDefault="001E1C4D">
      <w:pPr>
        <w:pStyle w:val="ListParagraph"/>
        <w:numPr>
          <w:ilvl w:val="3"/>
          <w:numId w:val="10"/>
        </w:numPr>
        <w:tabs>
          <w:tab w:val="left" w:pos="2559"/>
          <w:tab w:val="left" w:pos="2560"/>
        </w:tabs>
        <w:spacing w:before="200" w:line="242" w:lineRule="auto"/>
        <w:ind w:left="2559" w:right="442" w:hanging="708"/>
      </w:pPr>
      <w:r>
        <w:t>would have, but for accessing parental leave under this clause, a reasonable expectation of continuing employment with the employer on a regular and systematic</w:t>
      </w:r>
      <w:r>
        <w:rPr>
          <w:spacing w:val="-2"/>
        </w:rPr>
        <w:t xml:space="preserve"> </w:t>
      </w:r>
      <w:r>
        <w:t>basis.</w:t>
      </w:r>
    </w:p>
    <w:p w14:paraId="1F59BEE3" w14:textId="77777777" w:rsidR="0043547D" w:rsidRDefault="001E1C4D">
      <w:pPr>
        <w:pStyle w:val="ListParagraph"/>
        <w:numPr>
          <w:ilvl w:val="2"/>
          <w:numId w:val="10"/>
        </w:numPr>
        <w:tabs>
          <w:tab w:val="left" w:pos="1851"/>
          <w:tab w:val="left" w:pos="1852"/>
        </w:tabs>
        <w:spacing w:before="195"/>
        <w:ind w:hanging="712"/>
      </w:pPr>
      <w:r>
        <w:rPr>
          <w:b/>
        </w:rPr>
        <w:t>child</w:t>
      </w:r>
      <w:r>
        <w:rPr>
          <w:b/>
          <w:spacing w:val="-3"/>
        </w:rPr>
        <w:t xml:space="preserve"> </w:t>
      </w:r>
      <w:r>
        <w:t>means:</w:t>
      </w:r>
    </w:p>
    <w:p w14:paraId="50FCC67C" w14:textId="77777777" w:rsidR="0043547D" w:rsidRDefault="001E1C4D">
      <w:pPr>
        <w:pStyle w:val="ListParagraph"/>
        <w:numPr>
          <w:ilvl w:val="3"/>
          <w:numId w:val="10"/>
        </w:numPr>
        <w:tabs>
          <w:tab w:val="left" w:pos="2558"/>
          <w:tab w:val="left" w:pos="2560"/>
        </w:tabs>
        <w:spacing w:before="196" w:line="244" w:lineRule="auto"/>
        <w:ind w:left="2559" w:right="651" w:hanging="708"/>
      </w:pPr>
      <w:r>
        <w:t>in relation to birth-related leave, a child (or children from a multiple birth) of the employee or the employee’s</w:t>
      </w:r>
      <w:r>
        <w:rPr>
          <w:spacing w:val="2"/>
        </w:rPr>
        <w:t xml:space="preserve"> </w:t>
      </w:r>
      <w:r>
        <w:t>spouse;</w:t>
      </w:r>
    </w:p>
    <w:p w14:paraId="0C5754FC" w14:textId="77777777" w:rsidR="0043547D" w:rsidRDefault="0043547D">
      <w:pPr>
        <w:spacing w:line="244" w:lineRule="auto"/>
        <w:sectPr w:rsidR="0043547D">
          <w:pgSz w:w="11910" w:h="16840"/>
          <w:pgMar w:top="1320" w:right="740" w:bottom="1220" w:left="700" w:header="0" w:footer="960" w:gutter="0"/>
          <w:cols w:space="720"/>
        </w:sectPr>
      </w:pPr>
    </w:p>
    <w:p w14:paraId="0D63FFBF" w14:textId="77777777" w:rsidR="0043547D" w:rsidRDefault="001E1C4D">
      <w:pPr>
        <w:pStyle w:val="ListParagraph"/>
        <w:numPr>
          <w:ilvl w:val="3"/>
          <w:numId w:val="10"/>
        </w:numPr>
        <w:tabs>
          <w:tab w:val="left" w:pos="2559"/>
          <w:tab w:val="left" w:pos="2560"/>
        </w:tabs>
        <w:spacing w:before="80"/>
        <w:ind w:left="2559" w:right="628" w:hanging="708"/>
      </w:pPr>
      <w:r>
        <w:lastRenderedPageBreak/>
        <w:t>in relation to adoption-related leave, a child (or children) who will be placed with an employee,</w:t>
      </w:r>
      <w:r>
        <w:rPr>
          <w:spacing w:val="-2"/>
        </w:rPr>
        <w:t xml:space="preserve"> </w:t>
      </w:r>
      <w:r>
        <w:t>and:</w:t>
      </w:r>
    </w:p>
    <w:p w14:paraId="5056FEB4" w14:textId="77777777" w:rsidR="0043547D" w:rsidRDefault="001E1C4D">
      <w:pPr>
        <w:pStyle w:val="ListParagraph"/>
        <w:numPr>
          <w:ilvl w:val="4"/>
          <w:numId w:val="10"/>
        </w:numPr>
        <w:tabs>
          <w:tab w:val="left" w:pos="3267"/>
          <w:tab w:val="left" w:pos="3268"/>
        </w:tabs>
        <w:spacing w:before="201"/>
        <w:ind w:right="1324" w:hanging="708"/>
        <w:rPr>
          <w:rFonts w:ascii="Symbol" w:hAnsi="Symbol"/>
        </w:rPr>
      </w:pPr>
      <w:r>
        <w:t>who is, or will be, under 16 as at the day of placement or the expected day of</w:t>
      </w:r>
      <w:r>
        <w:rPr>
          <w:spacing w:val="-1"/>
        </w:rPr>
        <w:t xml:space="preserve"> </w:t>
      </w:r>
      <w:r>
        <w:t>placement;</w:t>
      </w:r>
    </w:p>
    <w:p w14:paraId="347621B3" w14:textId="77777777" w:rsidR="0043547D" w:rsidRDefault="001E1C4D">
      <w:pPr>
        <w:pStyle w:val="ListParagraph"/>
        <w:numPr>
          <w:ilvl w:val="4"/>
          <w:numId w:val="10"/>
        </w:numPr>
        <w:tabs>
          <w:tab w:val="left" w:pos="3267"/>
          <w:tab w:val="left" w:pos="3268"/>
        </w:tabs>
        <w:spacing w:before="198"/>
        <w:ind w:right="688" w:hanging="708"/>
        <w:rPr>
          <w:rFonts w:ascii="Symbol" w:hAnsi="Symbol"/>
        </w:rPr>
      </w:pPr>
      <w:r>
        <w:t>has not, or will not have, lived continuously with the employee for a period of 6 months or more as at the day of placement, or the expected day of placement;</w:t>
      </w:r>
      <w:r>
        <w:rPr>
          <w:spacing w:val="-3"/>
        </w:rPr>
        <w:t xml:space="preserve"> </w:t>
      </w:r>
      <w:r>
        <w:t>and</w:t>
      </w:r>
    </w:p>
    <w:p w14:paraId="32F78F7E" w14:textId="77777777" w:rsidR="0043547D" w:rsidRDefault="001E1C4D">
      <w:pPr>
        <w:pStyle w:val="ListParagraph"/>
        <w:numPr>
          <w:ilvl w:val="4"/>
          <w:numId w:val="10"/>
        </w:numPr>
        <w:tabs>
          <w:tab w:val="left" w:pos="3267"/>
          <w:tab w:val="left" w:pos="3268"/>
        </w:tabs>
        <w:spacing w:before="199"/>
        <w:ind w:right="1312" w:hanging="708"/>
        <w:rPr>
          <w:rFonts w:ascii="Symbol" w:hAnsi="Symbol"/>
        </w:rPr>
      </w:pPr>
      <w:r>
        <w:t>is not (otherwise than because of the adoption) a child of the employee or the employee’s</w:t>
      </w:r>
      <w:r>
        <w:rPr>
          <w:spacing w:val="-1"/>
        </w:rPr>
        <w:t xml:space="preserve"> </w:t>
      </w:r>
      <w:r>
        <w:t>spouse.</w:t>
      </w:r>
    </w:p>
    <w:p w14:paraId="5E48A8D7" w14:textId="77777777" w:rsidR="0043547D" w:rsidRDefault="001E1C4D">
      <w:pPr>
        <w:pStyle w:val="ListParagraph"/>
        <w:numPr>
          <w:ilvl w:val="0"/>
          <w:numId w:val="8"/>
        </w:numPr>
        <w:tabs>
          <w:tab w:val="left" w:pos="1851"/>
          <w:tab w:val="left" w:pos="1852"/>
        </w:tabs>
        <w:spacing w:before="195" w:line="280" w:lineRule="auto"/>
        <w:ind w:right="1141" w:hanging="711"/>
      </w:pPr>
      <w:r>
        <w:rPr>
          <w:b/>
        </w:rPr>
        <w:t xml:space="preserve">permanent care order </w:t>
      </w:r>
      <w:r>
        <w:t xml:space="preserve">means an order made under the </w:t>
      </w:r>
      <w:r>
        <w:rPr>
          <w:i/>
        </w:rPr>
        <w:t xml:space="preserve">Children, Youth and Families Act 2005 </w:t>
      </w:r>
      <w:r>
        <w:t>(Vic) or its</w:t>
      </w:r>
      <w:r>
        <w:rPr>
          <w:spacing w:val="-1"/>
        </w:rPr>
        <w:t xml:space="preserve"> </w:t>
      </w:r>
      <w:r>
        <w:t>successor.</w:t>
      </w:r>
    </w:p>
    <w:p w14:paraId="248238AB" w14:textId="77777777" w:rsidR="0043547D" w:rsidRDefault="001E1C4D">
      <w:pPr>
        <w:pStyle w:val="ListParagraph"/>
        <w:numPr>
          <w:ilvl w:val="0"/>
          <w:numId w:val="8"/>
        </w:numPr>
        <w:tabs>
          <w:tab w:val="left" w:pos="1850"/>
          <w:tab w:val="left" w:pos="1851"/>
        </w:tabs>
        <w:spacing w:before="191"/>
        <w:ind w:right="486" w:hanging="711"/>
      </w:pPr>
      <w:r>
        <w:rPr>
          <w:b/>
        </w:rPr>
        <w:t xml:space="preserve">primary caregiver </w:t>
      </w:r>
      <w:r>
        <w:t>means the person who is the primary carer of a newborn or newly adopted child. The primary carer is the person who meets the child's physical needs more than anyone else. Only one person can be a child's primary carer on a particular day. In most cases the primary caregiver will be the birth mother of a newborn or the initial primary carer of a newly adopted</w:t>
      </w:r>
      <w:r>
        <w:rPr>
          <w:spacing w:val="-9"/>
        </w:rPr>
        <w:t xml:space="preserve"> </w:t>
      </w:r>
      <w:r>
        <w:t>child.</w:t>
      </w:r>
    </w:p>
    <w:p w14:paraId="32C4B590" w14:textId="77777777" w:rsidR="0043547D" w:rsidRDefault="001E1C4D">
      <w:pPr>
        <w:pStyle w:val="ListParagraph"/>
        <w:numPr>
          <w:ilvl w:val="0"/>
          <w:numId w:val="8"/>
        </w:numPr>
        <w:tabs>
          <w:tab w:val="left" w:pos="1850"/>
          <w:tab w:val="left" w:pos="1851"/>
        </w:tabs>
        <w:spacing w:before="204"/>
        <w:ind w:left="1850" w:hanging="711"/>
      </w:pPr>
      <w:r>
        <w:rPr>
          <w:b/>
        </w:rPr>
        <w:t xml:space="preserve">qualifying service </w:t>
      </w:r>
      <w:r>
        <w:t>means</w:t>
      </w:r>
      <w:r>
        <w:rPr>
          <w:spacing w:val="-5"/>
        </w:rPr>
        <w:t xml:space="preserve"> </w:t>
      </w:r>
      <w:r>
        <w:t>any:</w:t>
      </w:r>
    </w:p>
    <w:p w14:paraId="3F762D0E" w14:textId="77777777" w:rsidR="0043547D" w:rsidRDefault="001E1C4D">
      <w:pPr>
        <w:pStyle w:val="ListParagraph"/>
        <w:numPr>
          <w:ilvl w:val="1"/>
          <w:numId w:val="8"/>
        </w:numPr>
        <w:tabs>
          <w:tab w:val="left" w:pos="2559"/>
          <w:tab w:val="left" w:pos="2560"/>
        </w:tabs>
        <w:spacing w:before="195"/>
        <w:ind w:hanging="709"/>
      </w:pPr>
      <w:r>
        <w:t>duty as an employee other than any period of employment on a casual</w:t>
      </w:r>
      <w:r>
        <w:rPr>
          <w:spacing w:val="-13"/>
        </w:rPr>
        <w:t xml:space="preserve"> </w:t>
      </w:r>
      <w:r>
        <w:t>basis;</w:t>
      </w:r>
    </w:p>
    <w:p w14:paraId="33AB4076" w14:textId="77777777" w:rsidR="0043547D" w:rsidRDefault="0043547D">
      <w:pPr>
        <w:pStyle w:val="BodyText"/>
        <w:spacing w:before="5"/>
        <w:rPr>
          <w:sz w:val="26"/>
        </w:rPr>
      </w:pPr>
    </w:p>
    <w:p w14:paraId="4BD4C88E" w14:textId="77777777" w:rsidR="0043547D" w:rsidRDefault="001E1C4D">
      <w:pPr>
        <w:pStyle w:val="ListParagraph"/>
        <w:numPr>
          <w:ilvl w:val="1"/>
          <w:numId w:val="8"/>
        </w:numPr>
        <w:tabs>
          <w:tab w:val="left" w:pos="2559"/>
          <w:tab w:val="left" w:pos="2560"/>
        </w:tabs>
        <w:ind w:hanging="709"/>
      </w:pPr>
      <w:r>
        <w:t>leave with pay approved by the</w:t>
      </w:r>
      <w:r>
        <w:rPr>
          <w:spacing w:val="-8"/>
        </w:rPr>
        <w:t xml:space="preserve"> </w:t>
      </w:r>
      <w:r>
        <w:t>employer;</w:t>
      </w:r>
    </w:p>
    <w:p w14:paraId="3D1ED9AF" w14:textId="77777777" w:rsidR="0043547D" w:rsidRDefault="0043547D">
      <w:pPr>
        <w:pStyle w:val="BodyText"/>
        <w:spacing w:before="3"/>
        <w:rPr>
          <w:sz w:val="26"/>
        </w:rPr>
      </w:pPr>
    </w:p>
    <w:p w14:paraId="6391F034" w14:textId="77777777" w:rsidR="0043547D" w:rsidRDefault="001E1C4D">
      <w:pPr>
        <w:pStyle w:val="ListParagraph"/>
        <w:numPr>
          <w:ilvl w:val="1"/>
          <w:numId w:val="8"/>
        </w:numPr>
        <w:tabs>
          <w:tab w:val="left" w:pos="2559"/>
          <w:tab w:val="left" w:pos="2560"/>
        </w:tabs>
        <w:spacing w:line="276" w:lineRule="auto"/>
        <w:ind w:right="651"/>
      </w:pPr>
      <w:r>
        <w:t>leave without pay approved by the employer to count as qualifying service; and</w:t>
      </w:r>
    </w:p>
    <w:p w14:paraId="70B8EEBA" w14:textId="77777777" w:rsidR="0043547D" w:rsidRDefault="0043547D">
      <w:pPr>
        <w:pStyle w:val="BodyText"/>
        <w:spacing w:before="3"/>
        <w:rPr>
          <w:sz w:val="23"/>
        </w:rPr>
      </w:pPr>
    </w:p>
    <w:p w14:paraId="01AB4EBC" w14:textId="77777777" w:rsidR="0043547D" w:rsidRDefault="001E1C4D">
      <w:pPr>
        <w:pStyle w:val="ListParagraph"/>
        <w:numPr>
          <w:ilvl w:val="1"/>
          <w:numId w:val="8"/>
        </w:numPr>
        <w:tabs>
          <w:tab w:val="left" w:pos="2559"/>
          <w:tab w:val="left" w:pos="2560"/>
        </w:tabs>
        <w:ind w:hanging="709"/>
      </w:pPr>
      <w:r>
        <w:t>other service approved by the employer to count as qualifying</w:t>
      </w:r>
      <w:r>
        <w:rPr>
          <w:spacing w:val="-12"/>
        </w:rPr>
        <w:t xml:space="preserve"> </w:t>
      </w:r>
      <w:r>
        <w:t>service.</w:t>
      </w:r>
    </w:p>
    <w:p w14:paraId="23F82AD6" w14:textId="77777777" w:rsidR="0043547D" w:rsidRDefault="0043547D">
      <w:pPr>
        <w:pStyle w:val="BodyText"/>
        <w:spacing w:before="4"/>
        <w:rPr>
          <w:sz w:val="20"/>
        </w:rPr>
      </w:pPr>
    </w:p>
    <w:p w14:paraId="0290117D" w14:textId="77777777" w:rsidR="0043547D" w:rsidRDefault="001E1C4D">
      <w:pPr>
        <w:pStyle w:val="ListParagraph"/>
        <w:numPr>
          <w:ilvl w:val="0"/>
          <w:numId w:val="8"/>
        </w:numPr>
        <w:tabs>
          <w:tab w:val="left" w:pos="1851"/>
          <w:tab w:val="left" w:pos="1852"/>
        </w:tabs>
        <w:spacing w:line="244" w:lineRule="auto"/>
        <w:ind w:right="566" w:hanging="711"/>
      </w:pPr>
      <w:r>
        <w:rPr>
          <w:b/>
        </w:rPr>
        <w:t xml:space="preserve">secondary caregiver </w:t>
      </w:r>
      <w:r>
        <w:t>means a person who has parental responsibility for the child but is not the primary</w:t>
      </w:r>
      <w:r>
        <w:rPr>
          <w:spacing w:val="-4"/>
        </w:rPr>
        <w:t xml:space="preserve"> </w:t>
      </w:r>
      <w:r>
        <w:t>caregiver.</w:t>
      </w:r>
    </w:p>
    <w:p w14:paraId="6BFBA64C" w14:textId="77777777" w:rsidR="0043547D" w:rsidRDefault="001E1C4D">
      <w:pPr>
        <w:pStyle w:val="ListParagraph"/>
        <w:numPr>
          <w:ilvl w:val="0"/>
          <w:numId w:val="8"/>
        </w:numPr>
        <w:tabs>
          <w:tab w:val="left" w:pos="1851"/>
          <w:tab w:val="left" w:pos="1852"/>
        </w:tabs>
        <w:spacing w:before="190" w:line="242" w:lineRule="auto"/>
        <w:ind w:right="576" w:hanging="711"/>
      </w:pPr>
      <w:r>
        <w:rPr>
          <w:b/>
        </w:rPr>
        <w:t xml:space="preserve">spouse </w:t>
      </w:r>
      <w:r>
        <w:t>includes a de facto spouse, former spouse or former de facto spouse. The employee’s de facto spouse means a person who lives with the employee as husband, wife or same sex partner on a bona fide domestic basis, whether or not legally married to the</w:t>
      </w:r>
      <w:r>
        <w:rPr>
          <w:spacing w:val="-5"/>
        </w:rPr>
        <w:t xml:space="preserve"> </w:t>
      </w:r>
      <w:r>
        <w:t>employee.</w:t>
      </w:r>
    </w:p>
    <w:p w14:paraId="3027B32A" w14:textId="77777777" w:rsidR="0043547D" w:rsidRDefault="001E1C4D">
      <w:pPr>
        <w:pStyle w:val="ListParagraph"/>
        <w:numPr>
          <w:ilvl w:val="0"/>
          <w:numId w:val="8"/>
        </w:numPr>
        <w:tabs>
          <w:tab w:val="left" w:pos="1851"/>
          <w:tab w:val="left" w:pos="1852"/>
        </w:tabs>
        <w:spacing w:before="192"/>
        <w:ind w:left="1852"/>
      </w:pPr>
      <w:r>
        <w:rPr>
          <w:b/>
        </w:rPr>
        <w:t xml:space="preserve">recognised prior service </w:t>
      </w:r>
      <w:r>
        <w:t>means any service where the employee was</w:t>
      </w:r>
      <w:r>
        <w:rPr>
          <w:spacing w:val="-13"/>
        </w:rPr>
        <w:t xml:space="preserve"> </w:t>
      </w:r>
      <w:r>
        <w:t>employed:</w:t>
      </w:r>
    </w:p>
    <w:p w14:paraId="7E111EE8" w14:textId="77777777" w:rsidR="0043547D" w:rsidRDefault="001E1C4D">
      <w:pPr>
        <w:pStyle w:val="ListParagraph"/>
        <w:numPr>
          <w:ilvl w:val="1"/>
          <w:numId w:val="8"/>
        </w:numPr>
        <w:tabs>
          <w:tab w:val="left" w:pos="2558"/>
          <w:tab w:val="left" w:pos="2560"/>
        </w:tabs>
        <w:spacing w:before="201"/>
        <w:ind w:hanging="709"/>
      </w:pPr>
      <w:r>
        <w:t xml:space="preserve">by a public entity under the </w:t>
      </w:r>
      <w:r>
        <w:rPr>
          <w:i/>
        </w:rPr>
        <w:t>Public Administration Act 2004</w:t>
      </w:r>
      <w:r>
        <w:rPr>
          <w:i/>
          <w:spacing w:val="-5"/>
        </w:rPr>
        <w:t xml:space="preserve"> </w:t>
      </w:r>
      <w:r>
        <w:t>(Vic);</w:t>
      </w:r>
    </w:p>
    <w:p w14:paraId="71DBA383" w14:textId="77777777" w:rsidR="0043547D" w:rsidRDefault="001E1C4D">
      <w:pPr>
        <w:pStyle w:val="ListParagraph"/>
        <w:numPr>
          <w:ilvl w:val="1"/>
          <w:numId w:val="8"/>
        </w:numPr>
        <w:tabs>
          <w:tab w:val="left" w:pos="2559"/>
          <w:tab w:val="left" w:pos="2560"/>
        </w:tabs>
        <w:spacing w:before="200"/>
        <w:ind w:hanging="709"/>
      </w:pPr>
      <w:r>
        <w:t xml:space="preserve">under Part 6 of the </w:t>
      </w:r>
      <w:r>
        <w:rPr>
          <w:i/>
        </w:rPr>
        <w:t xml:space="preserve">Public Administration Act 2004 </w:t>
      </w:r>
      <w:r>
        <w:t>(Vic); or</w:t>
      </w:r>
    </w:p>
    <w:p w14:paraId="121CD4E6" w14:textId="77777777" w:rsidR="0043547D" w:rsidRDefault="001E1C4D">
      <w:pPr>
        <w:pStyle w:val="ListParagraph"/>
        <w:numPr>
          <w:ilvl w:val="1"/>
          <w:numId w:val="8"/>
        </w:numPr>
        <w:tabs>
          <w:tab w:val="left" w:pos="2559"/>
          <w:tab w:val="left" w:pos="2560"/>
        </w:tabs>
        <w:spacing w:before="199"/>
        <w:ind w:right="1078"/>
      </w:pPr>
      <w:r>
        <w:t xml:space="preserve">as a parliamentary officer or electorate officer under the </w:t>
      </w:r>
      <w:r>
        <w:rPr>
          <w:i/>
        </w:rPr>
        <w:t>Parliamentary Administration Act 2005</w:t>
      </w:r>
      <w:r>
        <w:rPr>
          <w:i/>
          <w:spacing w:val="-5"/>
        </w:rPr>
        <w:t xml:space="preserve"> </w:t>
      </w:r>
      <w:r>
        <w:t>(Vic);</w:t>
      </w:r>
    </w:p>
    <w:p w14:paraId="77203C37" w14:textId="77777777" w:rsidR="0043547D" w:rsidRDefault="001E1C4D">
      <w:pPr>
        <w:pStyle w:val="BodyText"/>
        <w:spacing w:before="202"/>
        <w:ind w:left="967" w:right="1161"/>
        <w:jc w:val="center"/>
      </w:pPr>
      <w:r>
        <w:t>immediately prior to the employee’s employment with the employer.</w:t>
      </w:r>
    </w:p>
    <w:p w14:paraId="2AB300D2" w14:textId="77777777" w:rsidR="0043547D" w:rsidRDefault="0043547D">
      <w:pPr>
        <w:jc w:val="center"/>
        <w:sectPr w:rsidR="0043547D">
          <w:pgSz w:w="11910" w:h="16840"/>
          <w:pgMar w:top="1320" w:right="740" w:bottom="1220" w:left="700" w:header="0" w:footer="960" w:gutter="0"/>
          <w:cols w:space="720"/>
        </w:sectPr>
      </w:pPr>
    </w:p>
    <w:p w14:paraId="30332F10" w14:textId="77777777" w:rsidR="0043547D" w:rsidRDefault="001E1C4D">
      <w:pPr>
        <w:pStyle w:val="Heading2"/>
        <w:numPr>
          <w:ilvl w:val="1"/>
          <w:numId w:val="10"/>
        </w:numPr>
        <w:tabs>
          <w:tab w:val="left" w:pos="1140"/>
          <w:tab w:val="left" w:pos="1141"/>
        </w:tabs>
        <w:spacing w:before="82"/>
        <w:ind w:hanging="709"/>
      </w:pPr>
      <w:r>
        <w:lastRenderedPageBreak/>
        <w:t>Summary of parental leave</w:t>
      </w:r>
      <w:r>
        <w:rPr>
          <w:spacing w:val="-1"/>
        </w:rPr>
        <w:t xml:space="preserve"> </w:t>
      </w:r>
      <w:r>
        <w:t>entitlements</w:t>
      </w:r>
    </w:p>
    <w:p w14:paraId="36A14A2F" w14:textId="77777777" w:rsidR="0043547D" w:rsidRDefault="001E1C4D">
      <w:pPr>
        <w:pStyle w:val="BodyText"/>
        <w:spacing w:before="201"/>
        <w:ind w:left="432"/>
      </w:pPr>
      <w:r>
        <w:t xml:space="preserve">Parental leave entitlements under this </w:t>
      </w:r>
      <w:r>
        <w:rPr>
          <w:b/>
        </w:rPr>
        <w:t xml:space="preserve">clause 40 </w:t>
      </w:r>
      <w:r>
        <w:t>are summarised in the following table.</w:t>
      </w:r>
    </w:p>
    <w:p w14:paraId="64A7D0F4" w14:textId="77777777" w:rsidR="0043547D" w:rsidRDefault="0043547D">
      <w:pPr>
        <w:pStyle w:val="BodyText"/>
        <w:rPr>
          <w:sz w:val="17"/>
        </w:rPr>
      </w:pPr>
    </w:p>
    <w:tbl>
      <w:tblPr>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4"/>
        <w:gridCol w:w="1418"/>
        <w:gridCol w:w="1843"/>
        <w:gridCol w:w="1416"/>
      </w:tblGrid>
      <w:tr w:rsidR="0043547D" w14:paraId="455BB8D8" w14:textId="77777777">
        <w:trPr>
          <w:trHeight w:val="373"/>
        </w:trPr>
        <w:tc>
          <w:tcPr>
            <w:tcW w:w="4394" w:type="dxa"/>
          </w:tcPr>
          <w:p w14:paraId="1507FF5A" w14:textId="77777777" w:rsidR="0043547D" w:rsidRDefault="0043547D">
            <w:pPr>
              <w:pStyle w:val="TableParagraph"/>
              <w:rPr>
                <w:rFonts w:ascii="Times New Roman"/>
              </w:rPr>
            </w:pPr>
          </w:p>
        </w:tc>
        <w:tc>
          <w:tcPr>
            <w:tcW w:w="1418" w:type="dxa"/>
          </w:tcPr>
          <w:p w14:paraId="6EDBE9F2" w14:textId="77777777" w:rsidR="0043547D" w:rsidRDefault="001E1C4D">
            <w:pPr>
              <w:pStyle w:val="TableParagraph"/>
              <w:spacing w:before="60"/>
              <w:ind w:left="110"/>
              <w:rPr>
                <w:b/>
              </w:rPr>
            </w:pPr>
            <w:r>
              <w:rPr>
                <w:b/>
              </w:rPr>
              <w:t>Paid leave</w:t>
            </w:r>
          </w:p>
        </w:tc>
        <w:tc>
          <w:tcPr>
            <w:tcW w:w="1843" w:type="dxa"/>
          </w:tcPr>
          <w:p w14:paraId="05AAE958" w14:textId="77777777" w:rsidR="0043547D" w:rsidRDefault="001E1C4D">
            <w:pPr>
              <w:pStyle w:val="TableParagraph"/>
              <w:spacing w:before="60"/>
              <w:ind w:left="111"/>
              <w:rPr>
                <w:b/>
              </w:rPr>
            </w:pPr>
            <w:r>
              <w:rPr>
                <w:b/>
              </w:rPr>
              <w:t>Unpaid leave</w:t>
            </w:r>
          </w:p>
        </w:tc>
        <w:tc>
          <w:tcPr>
            <w:tcW w:w="1416" w:type="dxa"/>
          </w:tcPr>
          <w:p w14:paraId="08C69556" w14:textId="77777777" w:rsidR="0043547D" w:rsidRDefault="001E1C4D">
            <w:pPr>
              <w:pStyle w:val="TableParagraph"/>
              <w:spacing w:before="60"/>
              <w:ind w:left="109"/>
              <w:rPr>
                <w:b/>
              </w:rPr>
            </w:pPr>
            <w:r>
              <w:rPr>
                <w:b/>
              </w:rPr>
              <w:t>Total</w:t>
            </w:r>
          </w:p>
        </w:tc>
      </w:tr>
      <w:tr w:rsidR="0043547D" w14:paraId="433E15F2" w14:textId="77777777">
        <w:trPr>
          <w:trHeight w:val="371"/>
        </w:trPr>
        <w:tc>
          <w:tcPr>
            <w:tcW w:w="4394" w:type="dxa"/>
          </w:tcPr>
          <w:p w14:paraId="6ACEFD93" w14:textId="77777777" w:rsidR="0043547D" w:rsidRDefault="001E1C4D">
            <w:pPr>
              <w:pStyle w:val="TableParagraph"/>
              <w:spacing w:before="60"/>
              <w:ind w:left="110"/>
              <w:rPr>
                <w:b/>
              </w:rPr>
            </w:pPr>
            <w:r>
              <w:rPr>
                <w:b/>
              </w:rPr>
              <w:t>Primary Caregiver</w:t>
            </w:r>
          </w:p>
        </w:tc>
        <w:tc>
          <w:tcPr>
            <w:tcW w:w="1418" w:type="dxa"/>
          </w:tcPr>
          <w:p w14:paraId="21E2D8B4" w14:textId="77777777" w:rsidR="0043547D" w:rsidRDefault="0043547D">
            <w:pPr>
              <w:pStyle w:val="TableParagraph"/>
              <w:rPr>
                <w:rFonts w:ascii="Times New Roman"/>
              </w:rPr>
            </w:pPr>
          </w:p>
        </w:tc>
        <w:tc>
          <w:tcPr>
            <w:tcW w:w="1843" w:type="dxa"/>
          </w:tcPr>
          <w:p w14:paraId="16A0453D" w14:textId="77777777" w:rsidR="0043547D" w:rsidRDefault="0043547D">
            <w:pPr>
              <w:pStyle w:val="TableParagraph"/>
              <w:rPr>
                <w:rFonts w:ascii="Times New Roman"/>
              </w:rPr>
            </w:pPr>
          </w:p>
        </w:tc>
        <w:tc>
          <w:tcPr>
            <w:tcW w:w="1416" w:type="dxa"/>
          </w:tcPr>
          <w:p w14:paraId="1D8CF274" w14:textId="77777777" w:rsidR="0043547D" w:rsidRDefault="0043547D">
            <w:pPr>
              <w:pStyle w:val="TableParagraph"/>
              <w:rPr>
                <w:rFonts w:ascii="Times New Roman"/>
              </w:rPr>
            </w:pPr>
          </w:p>
        </w:tc>
      </w:tr>
      <w:tr w:rsidR="0043547D" w14:paraId="47E78466" w14:textId="77777777">
        <w:trPr>
          <w:trHeight w:val="374"/>
        </w:trPr>
        <w:tc>
          <w:tcPr>
            <w:tcW w:w="4394" w:type="dxa"/>
          </w:tcPr>
          <w:p w14:paraId="3FDCBB88" w14:textId="77777777" w:rsidR="0043547D" w:rsidRDefault="001E1C4D">
            <w:pPr>
              <w:pStyle w:val="TableParagraph"/>
              <w:spacing w:before="62"/>
              <w:ind w:left="568"/>
            </w:pPr>
            <w:r>
              <w:t>With qualifying service</w:t>
            </w:r>
          </w:p>
        </w:tc>
        <w:tc>
          <w:tcPr>
            <w:tcW w:w="1418" w:type="dxa"/>
          </w:tcPr>
          <w:p w14:paraId="12132959" w14:textId="77777777" w:rsidR="0043547D" w:rsidRDefault="001E1C4D">
            <w:pPr>
              <w:pStyle w:val="TableParagraph"/>
              <w:spacing w:before="62"/>
              <w:ind w:left="110"/>
            </w:pPr>
            <w:r>
              <w:t>14 weeks</w:t>
            </w:r>
          </w:p>
        </w:tc>
        <w:tc>
          <w:tcPr>
            <w:tcW w:w="1843" w:type="dxa"/>
          </w:tcPr>
          <w:p w14:paraId="0426061D" w14:textId="77777777" w:rsidR="0043547D" w:rsidRDefault="001E1C4D">
            <w:pPr>
              <w:pStyle w:val="TableParagraph"/>
              <w:spacing w:before="62"/>
              <w:ind w:left="111"/>
            </w:pPr>
            <w:r>
              <w:t>Up to 38 weeks</w:t>
            </w:r>
          </w:p>
        </w:tc>
        <w:tc>
          <w:tcPr>
            <w:tcW w:w="1416" w:type="dxa"/>
          </w:tcPr>
          <w:p w14:paraId="41C544A7" w14:textId="77777777" w:rsidR="0043547D" w:rsidRDefault="001E1C4D">
            <w:pPr>
              <w:pStyle w:val="TableParagraph"/>
              <w:spacing w:before="62"/>
              <w:ind w:left="109"/>
            </w:pPr>
            <w:r>
              <w:t>52 weeks</w:t>
            </w:r>
          </w:p>
        </w:tc>
      </w:tr>
      <w:tr w:rsidR="0043547D" w14:paraId="244C9858" w14:textId="77777777">
        <w:trPr>
          <w:trHeight w:val="373"/>
        </w:trPr>
        <w:tc>
          <w:tcPr>
            <w:tcW w:w="4394" w:type="dxa"/>
          </w:tcPr>
          <w:p w14:paraId="17CF0CB5" w14:textId="77777777" w:rsidR="0043547D" w:rsidRDefault="001E1C4D">
            <w:pPr>
              <w:pStyle w:val="TableParagraph"/>
              <w:spacing w:before="60"/>
              <w:ind w:right="1319"/>
              <w:jc w:val="right"/>
            </w:pPr>
            <w:r>
              <w:t>Without qualifying service</w:t>
            </w:r>
          </w:p>
        </w:tc>
        <w:tc>
          <w:tcPr>
            <w:tcW w:w="1418" w:type="dxa"/>
          </w:tcPr>
          <w:p w14:paraId="7D273273" w14:textId="77777777" w:rsidR="0043547D" w:rsidRDefault="001E1C4D">
            <w:pPr>
              <w:pStyle w:val="TableParagraph"/>
              <w:spacing w:before="60"/>
              <w:ind w:left="110"/>
            </w:pPr>
            <w:r>
              <w:t>0</w:t>
            </w:r>
          </w:p>
        </w:tc>
        <w:tc>
          <w:tcPr>
            <w:tcW w:w="1843" w:type="dxa"/>
          </w:tcPr>
          <w:p w14:paraId="63C7568B" w14:textId="77777777" w:rsidR="0043547D" w:rsidRDefault="001E1C4D">
            <w:pPr>
              <w:pStyle w:val="TableParagraph"/>
              <w:spacing w:before="60"/>
              <w:ind w:left="110"/>
            </w:pPr>
            <w:r>
              <w:t>Up to 52 weeks</w:t>
            </w:r>
          </w:p>
        </w:tc>
        <w:tc>
          <w:tcPr>
            <w:tcW w:w="1416" w:type="dxa"/>
          </w:tcPr>
          <w:p w14:paraId="714FFA92" w14:textId="77777777" w:rsidR="0043547D" w:rsidRDefault="001E1C4D">
            <w:pPr>
              <w:pStyle w:val="TableParagraph"/>
              <w:spacing w:before="60"/>
              <w:ind w:left="109"/>
            </w:pPr>
            <w:r>
              <w:t>52 weeks</w:t>
            </w:r>
          </w:p>
        </w:tc>
      </w:tr>
      <w:tr w:rsidR="0043547D" w14:paraId="56BB99FD" w14:textId="77777777">
        <w:trPr>
          <w:trHeight w:val="371"/>
        </w:trPr>
        <w:tc>
          <w:tcPr>
            <w:tcW w:w="4394" w:type="dxa"/>
          </w:tcPr>
          <w:p w14:paraId="297D31A0" w14:textId="77777777" w:rsidR="0043547D" w:rsidRDefault="001E1C4D">
            <w:pPr>
              <w:pStyle w:val="TableParagraph"/>
              <w:spacing w:before="60"/>
              <w:ind w:right="1389"/>
              <w:jc w:val="right"/>
            </w:pPr>
            <w:r>
              <w:t>Eligible casual employee</w:t>
            </w:r>
          </w:p>
        </w:tc>
        <w:tc>
          <w:tcPr>
            <w:tcW w:w="1418" w:type="dxa"/>
          </w:tcPr>
          <w:p w14:paraId="42E58FCE" w14:textId="77777777" w:rsidR="0043547D" w:rsidRDefault="001E1C4D">
            <w:pPr>
              <w:pStyle w:val="TableParagraph"/>
              <w:spacing w:before="60"/>
              <w:ind w:left="110"/>
            </w:pPr>
            <w:r>
              <w:t>0</w:t>
            </w:r>
          </w:p>
        </w:tc>
        <w:tc>
          <w:tcPr>
            <w:tcW w:w="1843" w:type="dxa"/>
          </w:tcPr>
          <w:p w14:paraId="7BCAB304" w14:textId="77777777" w:rsidR="0043547D" w:rsidRDefault="001E1C4D">
            <w:pPr>
              <w:pStyle w:val="TableParagraph"/>
              <w:spacing w:before="60"/>
              <w:ind w:left="111"/>
            </w:pPr>
            <w:r>
              <w:t>Up to 52 weeks</w:t>
            </w:r>
          </w:p>
        </w:tc>
        <w:tc>
          <w:tcPr>
            <w:tcW w:w="1416" w:type="dxa"/>
          </w:tcPr>
          <w:p w14:paraId="2A4290D9" w14:textId="77777777" w:rsidR="0043547D" w:rsidRDefault="001E1C4D">
            <w:pPr>
              <w:pStyle w:val="TableParagraph"/>
              <w:spacing w:before="60"/>
              <w:ind w:left="109"/>
            </w:pPr>
            <w:r>
              <w:t>52 weeks</w:t>
            </w:r>
          </w:p>
        </w:tc>
      </w:tr>
      <w:tr w:rsidR="0043547D" w14:paraId="425141F4" w14:textId="77777777">
        <w:trPr>
          <w:trHeight w:val="373"/>
        </w:trPr>
        <w:tc>
          <w:tcPr>
            <w:tcW w:w="4394" w:type="dxa"/>
          </w:tcPr>
          <w:p w14:paraId="760F71D9" w14:textId="77777777" w:rsidR="0043547D" w:rsidRDefault="001E1C4D">
            <w:pPr>
              <w:pStyle w:val="TableParagraph"/>
              <w:spacing w:before="60"/>
              <w:ind w:left="110"/>
              <w:rPr>
                <w:b/>
              </w:rPr>
            </w:pPr>
            <w:r>
              <w:rPr>
                <w:b/>
              </w:rPr>
              <w:t>Secondary Caregiver</w:t>
            </w:r>
          </w:p>
        </w:tc>
        <w:tc>
          <w:tcPr>
            <w:tcW w:w="1418" w:type="dxa"/>
          </w:tcPr>
          <w:p w14:paraId="498F8419" w14:textId="77777777" w:rsidR="0043547D" w:rsidRDefault="0043547D">
            <w:pPr>
              <w:pStyle w:val="TableParagraph"/>
              <w:rPr>
                <w:rFonts w:ascii="Times New Roman"/>
              </w:rPr>
            </w:pPr>
          </w:p>
        </w:tc>
        <w:tc>
          <w:tcPr>
            <w:tcW w:w="1843" w:type="dxa"/>
          </w:tcPr>
          <w:p w14:paraId="21CB8D13" w14:textId="77777777" w:rsidR="0043547D" w:rsidRDefault="0043547D">
            <w:pPr>
              <w:pStyle w:val="TableParagraph"/>
              <w:rPr>
                <w:rFonts w:ascii="Times New Roman"/>
              </w:rPr>
            </w:pPr>
          </w:p>
        </w:tc>
        <w:tc>
          <w:tcPr>
            <w:tcW w:w="1416" w:type="dxa"/>
          </w:tcPr>
          <w:p w14:paraId="18EFCB26" w14:textId="77777777" w:rsidR="0043547D" w:rsidRDefault="0043547D">
            <w:pPr>
              <w:pStyle w:val="TableParagraph"/>
              <w:rPr>
                <w:rFonts w:ascii="Times New Roman"/>
              </w:rPr>
            </w:pPr>
          </w:p>
        </w:tc>
      </w:tr>
      <w:tr w:rsidR="0043547D" w14:paraId="483EEA9C" w14:textId="77777777">
        <w:trPr>
          <w:trHeight w:val="371"/>
        </w:trPr>
        <w:tc>
          <w:tcPr>
            <w:tcW w:w="4394" w:type="dxa"/>
          </w:tcPr>
          <w:p w14:paraId="425BFC9D" w14:textId="77777777" w:rsidR="0043547D" w:rsidRDefault="001E1C4D">
            <w:pPr>
              <w:pStyle w:val="TableParagraph"/>
              <w:spacing w:before="60"/>
              <w:ind w:left="568"/>
            </w:pPr>
            <w:r>
              <w:t>With qualifying service</w:t>
            </w:r>
          </w:p>
        </w:tc>
        <w:tc>
          <w:tcPr>
            <w:tcW w:w="1418" w:type="dxa"/>
          </w:tcPr>
          <w:p w14:paraId="5DF6FE1B" w14:textId="77777777" w:rsidR="0043547D" w:rsidRDefault="001E1C4D">
            <w:pPr>
              <w:pStyle w:val="TableParagraph"/>
              <w:spacing w:before="60"/>
              <w:ind w:left="110"/>
            </w:pPr>
            <w:r>
              <w:t>2 weeks</w:t>
            </w:r>
          </w:p>
        </w:tc>
        <w:tc>
          <w:tcPr>
            <w:tcW w:w="1843" w:type="dxa"/>
          </w:tcPr>
          <w:p w14:paraId="677F414D" w14:textId="77777777" w:rsidR="0043547D" w:rsidRDefault="001E1C4D">
            <w:pPr>
              <w:pStyle w:val="TableParagraph"/>
              <w:spacing w:before="60"/>
              <w:ind w:left="110"/>
            </w:pPr>
            <w:r>
              <w:t>Up to 50 weeks</w:t>
            </w:r>
          </w:p>
        </w:tc>
        <w:tc>
          <w:tcPr>
            <w:tcW w:w="1416" w:type="dxa"/>
          </w:tcPr>
          <w:p w14:paraId="17F90B9B" w14:textId="77777777" w:rsidR="0043547D" w:rsidRDefault="001E1C4D">
            <w:pPr>
              <w:pStyle w:val="TableParagraph"/>
              <w:spacing w:before="60"/>
              <w:ind w:left="109"/>
            </w:pPr>
            <w:r>
              <w:t>52 weeks</w:t>
            </w:r>
          </w:p>
        </w:tc>
      </w:tr>
      <w:tr w:rsidR="0043547D" w14:paraId="3B8932CD" w14:textId="77777777">
        <w:trPr>
          <w:trHeight w:val="374"/>
        </w:trPr>
        <w:tc>
          <w:tcPr>
            <w:tcW w:w="4394" w:type="dxa"/>
          </w:tcPr>
          <w:p w14:paraId="30BB5071" w14:textId="77777777" w:rsidR="0043547D" w:rsidRDefault="001E1C4D">
            <w:pPr>
              <w:pStyle w:val="TableParagraph"/>
              <w:spacing w:before="62"/>
              <w:ind w:right="1319"/>
              <w:jc w:val="right"/>
            </w:pPr>
            <w:r>
              <w:t>Without qualifying service</w:t>
            </w:r>
          </w:p>
        </w:tc>
        <w:tc>
          <w:tcPr>
            <w:tcW w:w="1418" w:type="dxa"/>
          </w:tcPr>
          <w:p w14:paraId="1D09DCDD" w14:textId="77777777" w:rsidR="0043547D" w:rsidRDefault="001E1C4D">
            <w:pPr>
              <w:pStyle w:val="TableParagraph"/>
              <w:spacing w:before="62"/>
              <w:ind w:left="110"/>
            </w:pPr>
            <w:r>
              <w:t>0</w:t>
            </w:r>
          </w:p>
        </w:tc>
        <w:tc>
          <w:tcPr>
            <w:tcW w:w="1843" w:type="dxa"/>
          </w:tcPr>
          <w:p w14:paraId="1E6ACDA6" w14:textId="77777777" w:rsidR="0043547D" w:rsidRDefault="001E1C4D">
            <w:pPr>
              <w:pStyle w:val="TableParagraph"/>
              <w:spacing w:before="62"/>
              <w:ind w:left="110"/>
            </w:pPr>
            <w:r>
              <w:t>Up to 52 weeks</w:t>
            </w:r>
          </w:p>
        </w:tc>
        <w:tc>
          <w:tcPr>
            <w:tcW w:w="1416" w:type="dxa"/>
          </w:tcPr>
          <w:p w14:paraId="02601819" w14:textId="77777777" w:rsidR="0043547D" w:rsidRDefault="001E1C4D">
            <w:pPr>
              <w:pStyle w:val="TableParagraph"/>
              <w:spacing w:before="62"/>
              <w:ind w:left="109"/>
            </w:pPr>
            <w:r>
              <w:t>52 weeks</w:t>
            </w:r>
          </w:p>
        </w:tc>
      </w:tr>
      <w:tr w:rsidR="0043547D" w14:paraId="03404D5A" w14:textId="77777777">
        <w:trPr>
          <w:trHeight w:val="371"/>
        </w:trPr>
        <w:tc>
          <w:tcPr>
            <w:tcW w:w="4394" w:type="dxa"/>
          </w:tcPr>
          <w:p w14:paraId="196EB366" w14:textId="77777777" w:rsidR="0043547D" w:rsidRDefault="001E1C4D">
            <w:pPr>
              <w:pStyle w:val="TableParagraph"/>
              <w:spacing w:before="60"/>
              <w:ind w:right="1389"/>
              <w:jc w:val="right"/>
            </w:pPr>
            <w:r>
              <w:t>Eligible casual employee</w:t>
            </w:r>
          </w:p>
        </w:tc>
        <w:tc>
          <w:tcPr>
            <w:tcW w:w="1418" w:type="dxa"/>
          </w:tcPr>
          <w:p w14:paraId="46E52121" w14:textId="77777777" w:rsidR="0043547D" w:rsidRDefault="001E1C4D">
            <w:pPr>
              <w:pStyle w:val="TableParagraph"/>
              <w:spacing w:before="60"/>
              <w:ind w:left="110"/>
            </w:pPr>
            <w:r>
              <w:t>0</w:t>
            </w:r>
          </w:p>
        </w:tc>
        <w:tc>
          <w:tcPr>
            <w:tcW w:w="1843" w:type="dxa"/>
          </w:tcPr>
          <w:p w14:paraId="5F34B6FE" w14:textId="77777777" w:rsidR="0043547D" w:rsidRDefault="001E1C4D">
            <w:pPr>
              <w:pStyle w:val="TableParagraph"/>
              <w:spacing w:before="60"/>
              <w:ind w:left="111"/>
            </w:pPr>
            <w:r>
              <w:t>Up to 52 weeks</w:t>
            </w:r>
          </w:p>
        </w:tc>
        <w:tc>
          <w:tcPr>
            <w:tcW w:w="1416" w:type="dxa"/>
          </w:tcPr>
          <w:p w14:paraId="045D1D79" w14:textId="77777777" w:rsidR="0043547D" w:rsidRDefault="001E1C4D">
            <w:pPr>
              <w:pStyle w:val="TableParagraph"/>
              <w:spacing w:before="60"/>
              <w:ind w:left="109"/>
            </w:pPr>
            <w:r>
              <w:t>52 weeks</w:t>
            </w:r>
          </w:p>
        </w:tc>
      </w:tr>
      <w:tr w:rsidR="0043547D" w14:paraId="471C4B88" w14:textId="77777777">
        <w:trPr>
          <w:trHeight w:val="373"/>
        </w:trPr>
        <w:tc>
          <w:tcPr>
            <w:tcW w:w="4394" w:type="dxa"/>
          </w:tcPr>
          <w:p w14:paraId="54E4377B" w14:textId="77777777" w:rsidR="0043547D" w:rsidRDefault="001E1C4D">
            <w:pPr>
              <w:pStyle w:val="TableParagraph"/>
              <w:spacing w:before="62"/>
              <w:ind w:left="110"/>
              <w:rPr>
                <w:b/>
              </w:rPr>
            </w:pPr>
            <w:r>
              <w:rPr>
                <w:b/>
              </w:rPr>
              <w:t>Pre-natal leave</w:t>
            </w:r>
          </w:p>
        </w:tc>
        <w:tc>
          <w:tcPr>
            <w:tcW w:w="1418" w:type="dxa"/>
          </w:tcPr>
          <w:p w14:paraId="523155F5" w14:textId="77777777" w:rsidR="0043547D" w:rsidRDefault="0043547D">
            <w:pPr>
              <w:pStyle w:val="TableParagraph"/>
              <w:rPr>
                <w:rFonts w:ascii="Times New Roman"/>
              </w:rPr>
            </w:pPr>
          </w:p>
        </w:tc>
        <w:tc>
          <w:tcPr>
            <w:tcW w:w="1843" w:type="dxa"/>
          </w:tcPr>
          <w:p w14:paraId="49BB748A" w14:textId="77777777" w:rsidR="0043547D" w:rsidRDefault="0043547D">
            <w:pPr>
              <w:pStyle w:val="TableParagraph"/>
              <w:rPr>
                <w:rFonts w:ascii="Times New Roman"/>
              </w:rPr>
            </w:pPr>
          </w:p>
        </w:tc>
        <w:tc>
          <w:tcPr>
            <w:tcW w:w="1416" w:type="dxa"/>
          </w:tcPr>
          <w:p w14:paraId="3772B87C" w14:textId="77777777" w:rsidR="0043547D" w:rsidRDefault="0043547D">
            <w:pPr>
              <w:pStyle w:val="TableParagraph"/>
              <w:rPr>
                <w:rFonts w:ascii="Times New Roman"/>
              </w:rPr>
            </w:pPr>
          </w:p>
        </w:tc>
      </w:tr>
      <w:tr w:rsidR="0043547D" w14:paraId="50A67D5B" w14:textId="77777777">
        <w:trPr>
          <w:trHeight w:val="374"/>
        </w:trPr>
        <w:tc>
          <w:tcPr>
            <w:tcW w:w="4394" w:type="dxa"/>
          </w:tcPr>
          <w:p w14:paraId="238A7C1F" w14:textId="77777777" w:rsidR="0043547D" w:rsidRDefault="001E1C4D">
            <w:pPr>
              <w:pStyle w:val="TableParagraph"/>
              <w:spacing w:before="60"/>
              <w:ind w:left="568"/>
            </w:pPr>
            <w:r>
              <w:t>Pregnant employee</w:t>
            </w:r>
          </w:p>
        </w:tc>
        <w:tc>
          <w:tcPr>
            <w:tcW w:w="1418" w:type="dxa"/>
          </w:tcPr>
          <w:p w14:paraId="12C87154" w14:textId="77777777" w:rsidR="0043547D" w:rsidRDefault="001E1C4D">
            <w:pPr>
              <w:pStyle w:val="TableParagraph"/>
              <w:spacing w:before="60"/>
              <w:ind w:left="110"/>
            </w:pPr>
            <w:r>
              <w:t>38 hours</w:t>
            </w:r>
          </w:p>
        </w:tc>
        <w:tc>
          <w:tcPr>
            <w:tcW w:w="1843" w:type="dxa"/>
          </w:tcPr>
          <w:p w14:paraId="2EB0629B" w14:textId="77777777" w:rsidR="0043547D" w:rsidRDefault="0043547D">
            <w:pPr>
              <w:pStyle w:val="TableParagraph"/>
              <w:rPr>
                <w:rFonts w:ascii="Times New Roman"/>
              </w:rPr>
            </w:pPr>
          </w:p>
        </w:tc>
        <w:tc>
          <w:tcPr>
            <w:tcW w:w="1416" w:type="dxa"/>
          </w:tcPr>
          <w:p w14:paraId="3FC3ABE6" w14:textId="77777777" w:rsidR="0043547D" w:rsidRDefault="0043547D">
            <w:pPr>
              <w:pStyle w:val="TableParagraph"/>
              <w:rPr>
                <w:rFonts w:ascii="Times New Roman"/>
              </w:rPr>
            </w:pPr>
          </w:p>
        </w:tc>
      </w:tr>
      <w:tr w:rsidR="0043547D" w14:paraId="38BD6553" w14:textId="77777777">
        <w:trPr>
          <w:trHeight w:val="371"/>
        </w:trPr>
        <w:tc>
          <w:tcPr>
            <w:tcW w:w="4394" w:type="dxa"/>
          </w:tcPr>
          <w:p w14:paraId="1E23EDFE" w14:textId="77777777" w:rsidR="0043547D" w:rsidRDefault="001E1C4D">
            <w:pPr>
              <w:pStyle w:val="TableParagraph"/>
              <w:spacing w:before="60"/>
              <w:ind w:left="568"/>
            </w:pPr>
            <w:r>
              <w:t>Spouse</w:t>
            </w:r>
          </w:p>
        </w:tc>
        <w:tc>
          <w:tcPr>
            <w:tcW w:w="1418" w:type="dxa"/>
          </w:tcPr>
          <w:p w14:paraId="636DEC42" w14:textId="77777777" w:rsidR="0043547D" w:rsidRDefault="001E1C4D">
            <w:pPr>
              <w:pStyle w:val="TableParagraph"/>
              <w:spacing w:before="60"/>
              <w:ind w:left="111"/>
            </w:pPr>
            <w:r>
              <w:t>7.6 hours</w:t>
            </w:r>
          </w:p>
        </w:tc>
        <w:tc>
          <w:tcPr>
            <w:tcW w:w="1843" w:type="dxa"/>
          </w:tcPr>
          <w:p w14:paraId="0B0D88A8" w14:textId="77777777" w:rsidR="0043547D" w:rsidRDefault="0043547D">
            <w:pPr>
              <w:pStyle w:val="TableParagraph"/>
              <w:rPr>
                <w:rFonts w:ascii="Times New Roman"/>
              </w:rPr>
            </w:pPr>
          </w:p>
        </w:tc>
        <w:tc>
          <w:tcPr>
            <w:tcW w:w="1416" w:type="dxa"/>
          </w:tcPr>
          <w:p w14:paraId="21403EFE" w14:textId="77777777" w:rsidR="0043547D" w:rsidRDefault="0043547D">
            <w:pPr>
              <w:pStyle w:val="TableParagraph"/>
              <w:rPr>
                <w:rFonts w:ascii="Times New Roman"/>
              </w:rPr>
            </w:pPr>
          </w:p>
        </w:tc>
      </w:tr>
      <w:tr w:rsidR="0043547D" w14:paraId="5A426953" w14:textId="77777777">
        <w:trPr>
          <w:trHeight w:val="373"/>
        </w:trPr>
        <w:tc>
          <w:tcPr>
            <w:tcW w:w="4394" w:type="dxa"/>
          </w:tcPr>
          <w:p w14:paraId="54E4ECD4" w14:textId="77777777" w:rsidR="0043547D" w:rsidRDefault="001E1C4D">
            <w:pPr>
              <w:pStyle w:val="TableParagraph"/>
              <w:spacing w:before="60"/>
              <w:ind w:left="110"/>
              <w:rPr>
                <w:b/>
              </w:rPr>
            </w:pPr>
            <w:r>
              <w:rPr>
                <w:b/>
              </w:rPr>
              <w:t>Permanent Care Leave</w:t>
            </w:r>
          </w:p>
        </w:tc>
        <w:tc>
          <w:tcPr>
            <w:tcW w:w="1418" w:type="dxa"/>
          </w:tcPr>
          <w:p w14:paraId="6D5E6C63" w14:textId="77777777" w:rsidR="0043547D" w:rsidRDefault="0043547D">
            <w:pPr>
              <w:pStyle w:val="TableParagraph"/>
              <w:rPr>
                <w:rFonts w:ascii="Times New Roman"/>
              </w:rPr>
            </w:pPr>
          </w:p>
        </w:tc>
        <w:tc>
          <w:tcPr>
            <w:tcW w:w="1843" w:type="dxa"/>
          </w:tcPr>
          <w:p w14:paraId="5A70F6F8" w14:textId="77777777" w:rsidR="0043547D" w:rsidRDefault="0043547D">
            <w:pPr>
              <w:pStyle w:val="TableParagraph"/>
              <w:rPr>
                <w:rFonts w:ascii="Times New Roman"/>
              </w:rPr>
            </w:pPr>
          </w:p>
        </w:tc>
        <w:tc>
          <w:tcPr>
            <w:tcW w:w="1416" w:type="dxa"/>
          </w:tcPr>
          <w:p w14:paraId="3ABF5C3D" w14:textId="77777777" w:rsidR="0043547D" w:rsidRDefault="0043547D">
            <w:pPr>
              <w:pStyle w:val="TableParagraph"/>
              <w:rPr>
                <w:rFonts w:ascii="Times New Roman"/>
              </w:rPr>
            </w:pPr>
          </w:p>
        </w:tc>
      </w:tr>
      <w:tr w:rsidR="0043547D" w14:paraId="331A9CB8" w14:textId="77777777">
        <w:trPr>
          <w:trHeight w:val="371"/>
        </w:trPr>
        <w:tc>
          <w:tcPr>
            <w:tcW w:w="4394" w:type="dxa"/>
          </w:tcPr>
          <w:p w14:paraId="40CF74D6" w14:textId="77777777" w:rsidR="0043547D" w:rsidRDefault="001E1C4D">
            <w:pPr>
              <w:pStyle w:val="TableParagraph"/>
              <w:spacing w:before="60"/>
              <w:ind w:left="568"/>
            </w:pPr>
            <w:r>
              <w:t>With qualifying service</w:t>
            </w:r>
          </w:p>
        </w:tc>
        <w:tc>
          <w:tcPr>
            <w:tcW w:w="1418" w:type="dxa"/>
          </w:tcPr>
          <w:p w14:paraId="71C20DDB" w14:textId="77777777" w:rsidR="0043547D" w:rsidRDefault="001E1C4D">
            <w:pPr>
              <w:pStyle w:val="TableParagraph"/>
              <w:spacing w:before="60"/>
              <w:ind w:left="110"/>
            </w:pPr>
            <w:r>
              <w:t>14 weeks</w:t>
            </w:r>
          </w:p>
        </w:tc>
        <w:tc>
          <w:tcPr>
            <w:tcW w:w="1843" w:type="dxa"/>
          </w:tcPr>
          <w:p w14:paraId="3C9A7BC7" w14:textId="77777777" w:rsidR="0043547D" w:rsidRDefault="001E1C4D">
            <w:pPr>
              <w:pStyle w:val="TableParagraph"/>
              <w:spacing w:before="60"/>
              <w:ind w:left="111"/>
            </w:pPr>
            <w:r>
              <w:t>Up to 38 weeks</w:t>
            </w:r>
          </w:p>
        </w:tc>
        <w:tc>
          <w:tcPr>
            <w:tcW w:w="1416" w:type="dxa"/>
          </w:tcPr>
          <w:p w14:paraId="0D8B4675" w14:textId="77777777" w:rsidR="0043547D" w:rsidRDefault="001E1C4D">
            <w:pPr>
              <w:pStyle w:val="TableParagraph"/>
              <w:spacing w:before="60"/>
              <w:ind w:left="109"/>
            </w:pPr>
            <w:r>
              <w:t>52 weeks</w:t>
            </w:r>
          </w:p>
        </w:tc>
      </w:tr>
      <w:tr w:rsidR="0043547D" w14:paraId="76C563EF" w14:textId="77777777">
        <w:trPr>
          <w:trHeight w:val="373"/>
        </w:trPr>
        <w:tc>
          <w:tcPr>
            <w:tcW w:w="4394" w:type="dxa"/>
          </w:tcPr>
          <w:p w14:paraId="1EFB0AC0" w14:textId="77777777" w:rsidR="0043547D" w:rsidRDefault="001E1C4D">
            <w:pPr>
              <w:pStyle w:val="TableParagraph"/>
              <w:spacing w:before="62"/>
              <w:ind w:right="1319"/>
              <w:jc w:val="right"/>
            </w:pPr>
            <w:r>
              <w:t>Without qualifying service</w:t>
            </w:r>
          </w:p>
        </w:tc>
        <w:tc>
          <w:tcPr>
            <w:tcW w:w="1418" w:type="dxa"/>
          </w:tcPr>
          <w:p w14:paraId="1FD81B4E" w14:textId="77777777" w:rsidR="0043547D" w:rsidRDefault="001E1C4D">
            <w:pPr>
              <w:pStyle w:val="TableParagraph"/>
              <w:spacing w:before="62"/>
              <w:ind w:left="110"/>
            </w:pPr>
            <w:r>
              <w:t>0</w:t>
            </w:r>
          </w:p>
        </w:tc>
        <w:tc>
          <w:tcPr>
            <w:tcW w:w="1843" w:type="dxa"/>
          </w:tcPr>
          <w:p w14:paraId="409C319D" w14:textId="77777777" w:rsidR="0043547D" w:rsidRDefault="001E1C4D">
            <w:pPr>
              <w:pStyle w:val="TableParagraph"/>
              <w:spacing w:before="62"/>
              <w:ind w:left="110"/>
            </w:pPr>
            <w:r>
              <w:t>Up to 52 weeks</w:t>
            </w:r>
          </w:p>
        </w:tc>
        <w:tc>
          <w:tcPr>
            <w:tcW w:w="1416" w:type="dxa"/>
          </w:tcPr>
          <w:p w14:paraId="4328294E" w14:textId="77777777" w:rsidR="0043547D" w:rsidRDefault="001E1C4D">
            <w:pPr>
              <w:pStyle w:val="TableParagraph"/>
              <w:spacing w:before="62"/>
              <w:ind w:left="109"/>
            </w:pPr>
            <w:r>
              <w:t>52 weeks</w:t>
            </w:r>
          </w:p>
        </w:tc>
      </w:tr>
      <w:tr w:rsidR="0043547D" w14:paraId="6173B9B2" w14:textId="77777777">
        <w:trPr>
          <w:trHeight w:val="374"/>
        </w:trPr>
        <w:tc>
          <w:tcPr>
            <w:tcW w:w="4394" w:type="dxa"/>
          </w:tcPr>
          <w:p w14:paraId="0D97B66C" w14:textId="77777777" w:rsidR="0043547D" w:rsidRDefault="001E1C4D">
            <w:pPr>
              <w:pStyle w:val="TableParagraph"/>
              <w:spacing w:before="60"/>
              <w:ind w:left="110"/>
              <w:rPr>
                <w:b/>
              </w:rPr>
            </w:pPr>
            <w:r>
              <w:rPr>
                <w:b/>
              </w:rPr>
              <w:t>Grandparent Leave</w:t>
            </w:r>
          </w:p>
        </w:tc>
        <w:tc>
          <w:tcPr>
            <w:tcW w:w="1418" w:type="dxa"/>
          </w:tcPr>
          <w:p w14:paraId="103E049C" w14:textId="77777777" w:rsidR="0043547D" w:rsidRDefault="001E1C4D">
            <w:pPr>
              <w:pStyle w:val="TableParagraph"/>
              <w:spacing w:before="60"/>
              <w:ind w:left="110"/>
            </w:pPr>
            <w:r>
              <w:t>0</w:t>
            </w:r>
          </w:p>
        </w:tc>
        <w:tc>
          <w:tcPr>
            <w:tcW w:w="1843" w:type="dxa"/>
          </w:tcPr>
          <w:p w14:paraId="36439111" w14:textId="77777777" w:rsidR="0043547D" w:rsidRDefault="001E1C4D">
            <w:pPr>
              <w:pStyle w:val="TableParagraph"/>
              <w:spacing w:before="60"/>
              <w:ind w:left="110"/>
            </w:pPr>
            <w:r>
              <w:t>Up to 52 weeks</w:t>
            </w:r>
          </w:p>
        </w:tc>
        <w:tc>
          <w:tcPr>
            <w:tcW w:w="1416" w:type="dxa"/>
          </w:tcPr>
          <w:p w14:paraId="5920FC16" w14:textId="77777777" w:rsidR="0043547D" w:rsidRDefault="001E1C4D">
            <w:pPr>
              <w:pStyle w:val="TableParagraph"/>
              <w:spacing w:before="60"/>
              <w:ind w:left="108"/>
            </w:pPr>
            <w:r>
              <w:t>52 weeks</w:t>
            </w:r>
          </w:p>
        </w:tc>
      </w:tr>
    </w:tbl>
    <w:p w14:paraId="2FA7DC79" w14:textId="77777777" w:rsidR="0043547D" w:rsidRDefault="001E1C4D">
      <w:pPr>
        <w:pStyle w:val="Heading2"/>
        <w:numPr>
          <w:ilvl w:val="1"/>
          <w:numId w:val="10"/>
        </w:numPr>
        <w:tabs>
          <w:tab w:val="left" w:pos="1140"/>
          <w:tab w:val="left" w:pos="1141"/>
        </w:tabs>
        <w:spacing w:before="201"/>
        <w:ind w:hanging="709"/>
      </w:pPr>
      <w:r>
        <w:t>Paid primary caregiver</w:t>
      </w:r>
      <w:r>
        <w:rPr>
          <w:spacing w:val="1"/>
        </w:rPr>
        <w:t xml:space="preserve"> </w:t>
      </w:r>
      <w:r>
        <w:t>leave</w:t>
      </w:r>
    </w:p>
    <w:p w14:paraId="55C1DCA1" w14:textId="77777777" w:rsidR="0043547D" w:rsidRDefault="001E1C4D">
      <w:pPr>
        <w:pStyle w:val="ListParagraph"/>
        <w:numPr>
          <w:ilvl w:val="2"/>
          <w:numId w:val="10"/>
        </w:numPr>
        <w:tabs>
          <w:tab w:val="left" w:pos="1851"/>
          <w:tab w:val="left" w:pos="1852"/>
        </w:tabs>
        <w:spacing w:before="199"/>
        <w:ind w:right="390" w:hanging="711"/>
      </w:pPr>
      <w:r>
        <w:t>An employee who has 32 weeks or more qualifying service within the period of 52 weeks immediately preceding the expected date of birth, adoption or the date specified under a permanent care order, and who will be the primary caregiver at the time of the birth or adoption of the child, will be entitled to 14 weeks' paid parental leave.</w:t>
      </w:r>
    </w:p>
    <w:p w14:paraId="093A020E" w14:textId="77777777" w:rsidR="0043547D" w:rsidRDefault="001E1C4D">
      <w:pPr>
        <w:pStyle w:val="ListParagraph"/>
        <w:numPr>
          <w:ilvl w:val="2"/>
          <w:numId w:val="10"/>
        </w:numPr>
        <w:tabs>
          <w:tab w:val="left" w:pos="1852"/>
          <w:tab w:val="left" w:pos="1853"/>
        </w:tabs>
        <w:spacing w:before="201"/>
        <w:ind w:left="1852" w:hanging="713"/>
      </w:pPr>
      <w:r>
        <w:t xml:space="preserve">Payment for leave applicable under this </w:t>
      </w:r>
      <w:r>
        <w:rPr>
          <w:b/>
        </w:rPr>
        <w:t xml:space="preserve">subclause 40.4 </w:t>
      </w:r>
      <w:r>
        <w:t>will be</w:t>
      </w:r>
      <w:r>
        <w:rPr>
          <w:spacing w:val="-6"/>
        </w:rPr>
        <w:t xml:space="preserve"> </w:t>
      </w:r>
      <w:r>
        <w:t>at:</w:t>
      </w:r>
    </w:p>
    <w:p w14:paraId="116D8657" w14:textId="77777777" w:rsidR="0043547D" w:rsidRDefault="001E1C4D">
      <w:pPr>
        <w:pStyle w:val="ListParagraph"/>
        <w:numPr>
          <w:ilvl w:val="3"/>
          <w:numId w:val="10"/>
        </w:numPr>
        <w:tabs>
          <w:tab w:val="left" w:pos="2559"/>
          <w:tab w:val="left" w:pos="2560"/>
        </w:tabs>
        <w:spacing w:before="198" w:line="278" w:lineRule="auto"/>
        <w:ind w:left="2559" w:right="616" w:hanging="708"/>
      </w:pPr>
      <w:r>
        <w:t>the time-fraction the employee is working immediately prior to commencing parental leave;</w:t>
      </w:r>
      <w:r>
        <w:rPr>
          <w:spacing w:val="-1"/>
        </w:rPr>
        <w:t xml:space="preserve"> </w:t>
      </w:r>
      <w:r>
        <w:t>or</w:t>
      </w:r>
    </w:p>
    <w:p w14:paraId="31C77460" w14:textId="77777777" w:rsidR="0043547D" w:rsidRDefault="001E1C4D">
      <w:pPr>
        <w:pStyle w:val="ListParagraph"/>
        <w:numPr>
          <w:ilvl w:val="3"/>
          <w:numId w:val="10"/>
        </w:numPr>
        <w:tabs>
          <w:tab w:val="left" w:pos="2560"/>
        </w:tabs>
        <w:spacing w:before="196" w:line="276" w:lineRule="auto"/>
        <w:ind w:left="2559" w:right="773" w:hanging="708"/>
        <w:jc w:val="both"/>
      </w:pPr>
      <w:r>
        <w:t>the time-fraction immediately prior to a temporary time-fraction reduction, requested by the employee, that has been approved on the basis that the employer is satisfied the reduction is necessary as a consequence of the employee’s pregnancy;</w:t>
      </w:r>
      <w:r>
        <w:rPr>
          <w:spacing w:val="-3"/>
        </w:rPr>
        <w:t xml:space="preserve"> </w:t>
      </w:r>
      <w:r>
        <w:t>or</w:t>
      </w:r>
    </w:p>
    <w:p w14:paraId="4BC84644" w14:textId="77777777" w:rsidR="0043547D" w:rsidRDefault="001E1C4D">
      <w:pPr>
        <w:pStyle w:val="ListParagraph"/>
        <w:numPr>
          <w:ilvl w:val="3"/>
          <w:numId w:val="10"/>
        </w:numPr>
        <w:tabs>
          <w:tab w:val="left" w:pos="2559"/>
          <w:tab w:val="left" w:pos="2560"/>
        </w:tabs>
        <w:spacing w:before="199" w:line="276" w:lineRule="auto"/>
        <w:ind w:left="2559" w:right="615" w:hanging="708"/>
      </w:pPr>
      <w:r>
        <w:t>the time-fraction immediately prior to commencing long service leave, if the employee ceases long service leave on half pay immediately before commencing parental</w:t>
      </w:r>
      <w:r>
        <w:rPr>
          <w:spacing w:val="-1"/>
        </w:rPr>
        <w:t xml:space="preserve"> </w:t>
      </w:r>
      <w:r>
        <w:t>leave.</w:t>
      </w:r>
    </w:p>
    <w:p w14:paraId="5D3C6BCE" w14:textId="77777777" w:rsidR="0043547D" w:rsidRDefault="001E1C4D">
      <w:pPr>
        <w:pStyle w:val="ListParagraph"/>
        <w:numPr>
          <w:ilvl w:val="2"/>
          <w:numId w:val="10"/>
        </w:numPr>
        <w:tabs>
          <w:tab w:val="left" w:pos="1851"/>
          <w:tab w:val="left" w:pos="1852"/>
        </w:tabs>
        <w:spacing w:before="201"/>
        <w:ind w:right="687" w:hanging="711"/>
        <w:rPr>
          <w:sz w:val="24"/>
        </w:rPr>
      </w:pPr>
      <w:r>
        <w:t xml:space="preserve">Paid primary caregiver leave will commence from the date the employee commences parental leave, but must </w:t>
      </w:r>
      <w:r>
        <w:rPr>
          <w:spacing w:val="-2"/>
        </w:rPr>
        <w:t xml:space="preserve">not </w:t>
      </w:r>
      <w:r>
        <w:t>commence later than the date of birth or adoption of the child, unless the employer and the employee agree</w:t>
      </w:r>
      <w:r>
        <w:rPr>
          <w:spacing w:val="-15"/>
        </w:rPr>
        <w:t xml:space="preserve"> </w:t>
      </w:r>
      <w:r>
        <w:t>otherwise.</w:t>
      </w:r>
    </w:p>
    <w:p w14:paraId="72009427" w14:textId="77777777" w:rsidR="0043547D" w:rsidRDefault="0043547D">
      <w:pPr>
        <w:rPr>
          <w:sz w:val="24"/>
        </w:rPr>
        <w:sectPr w:rsidR="0043547D">
          <w:pgSz w:w="11910" w:h="16840"/>
          <w:pgMar w:top="1320" w:right="740" w:bottom="1220" w:left="700" w:header="0" w:footer="960" w:gutter="0"/>
          <w:cols w:space="720"/>
        </w:sectPr>
      </w:pPr>
    </w:p>
    <w:p w14:paraId="1B407F9A" w14:textId="77777777" w:rsidR="0043547D" w:rsidRDefault="001E1C4D">
      <w:pPr>
        <w:pStyle w:val="ListParagraph"/>
        <w:numPr>
          <w:ilvl w:val="2"/>
          <w:numId w:val="10"/>
        </w:numPr>
        <w:tabs>
          <w:tab w:val="left" w:pos="1852"/>
          <w:tab w:val="left" w:pos="1853"/>
        </w:tabs>
        <w:spacing w:before="80" w:line="242" w:lineRule="auto"/>
        <w:ind w:right="699" w:hanging="711"/>
      </w:pPr>
      <w:r>
        <w:lastRenderedPageBreak/>
        <w:t>Only one parent can receive paid primary caregiver parental leave entitlements in respect to the birth or adoption of their child. An employee cannot receive paid primary caregiver parental leave</w:t>
      </w:r>
      <w:r>
        <w:rPr>
          <w:spacing w:val="-2"/>
        </w:rPr>
        <w:t xml:space="preserve"> </w:t>
      </w:r>
      <w:r>
        <w:t>entitlements:</w:t>
      </w:r>
    </w:p>
    <w:p w14:paraId="146BEBEC" w14:textId="77777777" w:rsidR="0043547D" w:rsidRDefault="001E1C4D">
      <w:pPr>
        <w:pStyle w:val="ListParagraph"/>
        <w:numPr>
          <w:ilvl w:val="3"/>
          <w:numId w:val="10"/>
        </w:numPr>
        <w:tabs>
          <w:tab w:val="left" w:pos="2558"/>
          <w:tab w:val="left" w:pos="2560"/>
        </w:tabs>
        <w:spacing w:before="191" w:line="244" w:lineRule="auto"/>
        <w:ind w:left="2559" w:right="689" w:hanging="708"/>
      </w:pPr>
      <w:r>
        <w:t>if their spouse is, or will be, the primary caregiver at the time of the birth or adoption of their child;</w:t>
      </w:r>
    </w:p>
    <w:p w14:paraId="0B468053" w14:textId="77777777" w:rsidR="0043547D" w:rsidRDefault="001E1C4D">
      <w:pPr>
        <w:pStyle w:val="ListParagraph"/>
        <w:numPr>
          <w:ilvl w:val="3"/>
          <w:numId w:val="10"/>
        </w:numPr>
        <w:tabs>
          <w:tab w:val="left" w:pos="2559"/>
          <w:tab w:val="left" w:pos="2560"/>
        </w:tabs>
        <w:spacing w:before="192"/>
        <w:ind w:left="2559" w:right="824" w:hanging="708"/>
      </w:pPr>
      <w:r>
        <w:t>if their spouse has received, or will receive, paid maternity leave, primary caregiver entitlements, or a similar entitlement, from their employer;</w:t>
      </w:r>
      <w:r>
        <w:rPr>
          <w:spacing w:val="-21"/>
        </w:rPr>
        <w:t xml:space="preserve"> </w:t>
      </w:r>
      <w:r>
        <w:t>or</w:t>
      </w:r>
    </w:p>
    <w:p w14:paraId="2AB59D7C" w14:textId="77777777" w:rsidR="0043547D" w:rsidRDefault="001E1C4D">
      <w:pPr>
        <w:pStyle w:val="ListParagraph"/>
        <w:numPr>
          <w:ilvl w:val="3"/>
          <w:numId w:val="10"/>
        </w:numPr>
        <w:tabs>
          <w:tab w:val="left" w:pos="2559"/>
          <w:tab w:val="left" w:pos="2560"/>
        </w:tabs>
        <w:spacing w:before="199"/>
        <w:ind w:left="2559" w:right="1067" w:hanging="708"/>
      </w:pPr>
      <w:r>
        <w:t>if the employee has received, or will receive, paid secondary caregiver parental leave entitlements in relation to their</w:t>
      </w:r>
      <w:r>
        <w:rPr>
          <w:spacing w:val="-13"/>
        </w:rPr>
        <w:t xml:space="preserve"> </w:t>
      </w:r>
      <w:r>
        <w:t>child.</w:t>
      </w:r>
    </w:p>
    <w:p w14:paraId="146773C5" w14:textId="77777777" w:rsidR="0043547D" w:rsidRDefault="001E1C4D">
      <w:pPr>
        <w:pStyle w:val="ListParagraph"/>
        <w:numPr>
          <w:ilvl w:val="2"/>
          <w:numId w:val="10"/>
        </w:numPr>
        <w:tabs>
          <w:tab w:val="left" w:pos="1852"/>
          <w:tab w:val="left" w:pos="1853"/>
        </w:tabs>
        <w:spacing w:before="200" w:line="242" w:lineRule="auto"/>
        <w:ind w:right="588"/>
      </w:pPr>
      <w:r>
        <w:t>An employee may elect to take their paid primary caregiver parental leave entitlement at half pay for a period equal to twice the period to which the employee would otherwise be</w:t>
      </w:r>
      <w:r>
        <w:rPr>
          <w:spacing w:val="-2"/>
        </w:rPr>
        <w:t xml:space="preserve"> </w:t>
      </w:r>
      <w:r>
        <w:t>entitled.</w:t>
      </w:r>
    </w:p>
    <w:p w14:paraId="5FD0F83F" w14:textId="77777777" w:rsidR="0043547D" w:rsidRDefault="001E1C4D">
      <w:pPr>
        <w:pStyle w:val="Heading2"/>
        <w:numPr>
          <w:ilvl w:val="1"/>
          <w:numId w:val="10"/>
        </w:numPr>
        <w:tabs>
          <w:tab w:val="left" w:pos="1140"/>
          <w:tab w:val="left" w:pos="1141"/>
        </w:tabs>
        <w:spacing w:before="194"/>
        <w:ind w:hanging="709"/>
      </w:pPr>
      <w:r>
        <w:t>Paid secondary caregiver</w:t>
      </w:r>
      <w:r>
        <w:rPr>
          <w:spacing w:val="1"/>
        </w:rPr>
        <w:t xml:space="preserve"> </w:t>
      </w:r>
      <w:r>
        <w:t>leave</w:t>
      </w:r>
    </w:p>
    <w:p w14:paraId="6ED0851E" w14:textId="77777777" w:rsidR="0043547D" w:rsidRDefault="001E1C4D">
      <w:pPr>
        <w:pStyle w:val="ListParagraph"/>
        <w:numPr>
          <w:ilvl w:val="2"/>
          <w:numId w:val="10"/>
        </w:numPr>
        <w:tabs>
          <w:tab w:val="left" w:pos="1851"/>
          <w:tab w:val="left" w:pos="1852"/>
        </w:tabs>
        <w:spacing w:before="198"/>
        <w:ind w:right="477" w:hanging="711"/>
      </w:pPr>
      <w:r>
        <w:t>An employee who has 32 weeks or more qualifying service within the period of 52 weeks immediately preceding the expected date of birth, adoption or the date specified under a permanent care order, and who will be the secondary caregiver at the time of the birth or adoption of the child, will be entitled to 2 weeks' paid secondary caregiver</w:t>
      </w:r>
      <w:r>
        <w:rPr>
          <w:spacing w:val="-2"/>
        </w:rPr>
        <w:t xml:space="preserve"> </w:t>
      </w:r>
      <w:r>
        <w:t>leave.</w:t>
      </w:r>
    </w:p>
    <w:p w14:paraId="508FAFE2" w14:textId="77777777" w:rsidR="0043547D" w:rsidRDefault="001E1C4D">
      <w:pPr>
        <w:pStyle w:val="ListParagraph"/>
        <w:numPr>
          <w:ilvl w:val="2"/>
          <w:numId w:val="10"/>
        </w:numPr>
        <w:tabs>
          <w:tab w:val="left" w:pos="1852"/>
          <w:tab w:val="left" w:pos="1853"/>
        </w:tabs>
        <w:spacing w:before="201"/>
        <w:ind w:right="575" w:hanging="711"/>
      </w:pPr>
      <w:r>
        <w:t xml:space="preserve">Payment for leave applicable under this </w:t>
      </w:r>
      <w:r>
        <w:rPr>
          <w:b/>
        </w:rPr>
        <w:t xml:space="preserve">subclause 40.5 </w:t>
      </w:r>
      <w:r>
        <w:t>will be at the time-fraction and salary the employee would have normally received but for the taking of the leave.</w:t>
      </w:r>
    </w:p>
    <w:p w14:paraId="335B3ECE" w14:textId="77777777" w:rsidR="0043547D" w:rsidRDefault="001E1C4D">
      <w:pPr>
        <w:pStyle w:val="ListParagraph"/>
        <w:numPr>
          <w:ilvl w:val="2"/>
          <w:numId w:val="10"/>
        </w:numPr>
        <w:tabs>
          <w:tab w:val="left" w:pos="1851"/>
          <w:tab w:val="left" w:pos="1852"/>
        </w:tabs>
        <w:spacing w:before="199"/>
        <w:ind w:right="420" w:hanging="711"/>
      </w:pPr>
      <w:r>
        <w:t>Only one parent can receive paid secondary caregiver parental leave entitlements in respect to the birth or adoption of their</w:t>
      </w:r>
      <w:r>
        <w:rPr>
          <w:spacing w:val="-12"/>
        </w:rPr>
        <w:t xml:space="preserve"> </w:t>
      </w:r>
      <w:r>
        <w:t>child.</w:t>
      </w:r>
    </w:p>
    <w:p w14:paraId="4E85262C" w14:textId="77777777" w:rsidR="0043547D" w:rsidRDefault="001E1C4D">
      <w:pPr>
        <w:pStyle w:val="ListParagraph"/>
        <w:numPr>
          <w:ilvl w:val="2"/>
          <w:numId w:val="10"/>
        </w:numPr>
        <w:tabs>
          <w:tab w:val="left" w:pos="1852"/>
          <w:tab w:val="left" w:pos="1853"/>
        </w:tabs>
        <w:spacing w:before="200"/>
        <w:ind w:right="675" w:hanging="711"/>
      </w:pPr>
      <w:r>
        <w:t>An employee may elect to take their paid secondary parental leave entitlement, at half pay for a period equal to twice the period to which the employee would otherwise be</w:t>
      </w:r>
      <w:r>
        <w:rPr>
          <w:spacing w:val="-1"/>
        </w:rPr>
        <w:t xml:space="preserve"> </w:t>
      </w:r>
      <w:r>
        <w:t>entitled.</w:t>
      </w:r>
    </w:p>
    <w:p w14:paraId="65164ECF" w14:textId="77777777" w:rsidR="0043547D" w:rsidRDefault="001E1C4D">
      <w:pPr>
        <w:pStyle w:val="ListParagraph"/>
        <w:numPr>
          <w:ilvl w:val="2"/>
          <w:numId w:val="10"/>
        </w:numPr>
        <w:tabs>
          <w:tab w:val="left" w:pos="1851"/>
          <w:tab w:val="left" w:pos="1852"/>
        </w:tabs>
        <w:spacing w:before="201" w:line="242" w:lineRule="auto"/>
        <w:ind w:right="393" w:hanging="711"/>
      </w:pPr>
      <w:r>
        <w:t>An employee cannot receive paid secondary caregiver parental leave entitlements where the employee has received paid primary caregiver parental leave entitlements in relation to their</w:t>
      </w:r>
      <w:r>
        <w:rPr>
          <w:spacing w:val="-7"/>
        </w:rPr>
        <w:t xml:space="preserve"> </w:t>
      </w:r>
      <w:r>
        <w:t>child.</w:t>
      </w:r>
    </w:p>
    <w:p w14:paraId="23DA3976" w14:textId="77777777" w:rsidR="0043547D" w:rsidRDefault="001E1C4D">
      <w:pPr>
        <w:pStyle w:val="ListParagraph"/>
        <w:numPr>
          <w:ilvl w:val="2"/>
          <w:numId w:val="10"/>
        </w:numPr>
        <w:tabs>
          <w:tab w:val="left" w:pos="1851"/>
          <w:tab w:val="left" w:pos="1852"/>
        </w:tabs>
        <w:spacing w:before="193"/>
        <w:ind w:hanging="712"/>
      </w:pPr>
      <w:r>
        <w:t xml:space="preserve">Leave taken under </w:t>
      </w:r>
      <w:r>
        <w:rPr>
          <w:b/>
        </w:rPr>
        <w:t xml:space="preserve">subclause 40.5(a) </w:t>
      </w:r>
      <w:r>
        <w:t>must be within a</w:t>
      </w:r>
      <w:r>
        <w:rPr>
          <w:spacing w:val="-6"/>
        </w:rPr>
        <w:t xml:space="preserve"> </w:t>
      </w:r>
      <w:r>
        <w:t>period:</w:t>
      </w:r>
    </w:p>
    <w:p w14:paraId="05DB2AAE" w14:textId="77777777" w:rsidR="0043547D" w:rsidRDefault="001E1C4D">
      <w:pPr>
        <w:pStyle w:val="ListParagraph"/>
        <w:numPr>
          <w:ilvl w:val="3"/>
          <w:numId w:val="10"/>
        </w:numPr>
        <w:tabs>
          <w:tab w:val="left" w:pos="2559"/>
          <w:tab w:val="left" w:pos="2560"/>
        </w:tabs>
        <w:spacing w:before="201"/>
        <w:ind w:left="2559" w:hanging="709"/>
      </w:pPr>
      <w:r>
        <w:t>commencing:</w:t>
      </w:r>
    </w:p>
    <w:p w14:paraId="4400FB46" w14:textId="77777777" w:rsidR="0043547D" w:rsidRDefault="001E1C4D">
      <w:pPr>
        <w:pStyle w:val="ListParagraph"/>
        <w:numPr>
          <w:ilvl w:val="4"/>
          <w:numId w:val="10"/>
        </w:numPr>
        <w:tabs>
          <w:tab w:val="left" w:pos="3267"/>
          <w:tab w:val="left" w:pos="3268"/>
        </w:tabs>
        <w:spacing w:before="200"/>
        <w:ind w:hanging="709"/>
        <w:rPr>
          <w:rFonts w:ascii="Symbol" w:hAnsi="Symbol"/>
        </w:rPr>
      </w:pPr>
      <w:r>
        <w:t>1 week prior to the expected date of birth;</w:t>
      </w:r>
      <w:r>
        <w:rPr>
          <w:spacing w:val="-1"/>
        </w:rPr>
        <w:t xml:space="preserve"> </w:t>
      </w:r>
      <w:r>
        <w:t>or</w:t>
      </w:r>
    </w:p>
    <w:p w14:paraId="74B490C1" w14:textId="77777777" w:rsidR="0043547D" w:rsidRDefault="001E1C4D">
      <w:pPr>
        <w:pStyle w:val="ListParagraph"/>
        <w:numPr>
          <w:ilvl w:val="4"/>
          <w:numId w:val="10"/>
        </w:numPr>
        <w:tabs>
          <w:tab w:val="left" w:pos="3267"/>
          <w:tab w:val="left" w:pos="3268"/>
        </w:tabs>
        <w:spacing w:before="197"/>
        <w:ind w:hanging="709"/>
        <w:rPr>
          <w:rFonts w:ascii="Symbol" w:hAnsi="Symbol"/>
          <w:sz w:val="24"/>
        </w:rPr>
      </w:pPr>
      <w:r>
        <w:t>at the date of adoption; and</w:t>
      </w:r>
    </w:p>
    <w:p w14:paraId="4E2244A2" w14:textId="77777777" w:rsidR="0043547D" w:rsidRDefault="001E1C4D">
      <w:pPr>
        <w:pStyle w:val="BodyText"/>
        <w:tabs>
          <w:tab w:val="left" w:pos="2559"/>
        </w:tabs>
        <w:spacing w:before="195"/>
        <w:ind w:left="1851"/>
      </w:pPr>
      <w:r>
        <w:rPr>
          <w:b/>
        </w:rPr>
        <w:t>(iii)</w:t>
      </w:r>
      <w:r>
        <w:rPr>
          <w:b/>
        </w:rPr>
        <w:tab/>
      </w:r>
      <w:r>
        <w:t>ending 8 weeks after the date of birth or</w:t>
      </w:r>
      <w:r>
        <w:rPr>
          <w:spacing w:val="-7"/>
        </w:rPr>
        <w:t xml:space="preserve"> </w:t>
      </w:r>
      <w:r>
        <w:t>adoption;</w:t>
      </w:r>
    </w:p>
    <w:p w14:paraId="13AFD2E5" w14:textId="77777777" w:rsidR="0043547D" w:rsidRDefault="0043547D">
      <w:pPr>
        <w:pStyle w:val="BodyText"/>
        <w:spacing w:before="9"/>
        <w:rPr>
          <w:sz w:val="20"/>
        </w:rPr>
      </w:pPr>
    </w:p>
    <w:p w14:paraId="5B3A5F13" w14:textId="77777777" w:rsidR="0043547D" w:rsidRDefault="001E1C4D">
      <w:pPr>
        <w:pStyle w:val="BodyText"/>
        <w:ind w:left="786" w:right="1161"/>
        <w:jc w:val="center"/>
      </w:pPr>
      <w:r>
        <w:t>unless the employer and employee agree on other arrangements.</w:t>
      </w:r>
    </w:p>
    <w:p w14:paraId="695E4B78" w14:textId="77777777" w:rsidR="0043547D" w:rsidRDefault="0043547D">
      <w:pPr>
        <w:pStyle w:val="BodyText"/>
        <w:spacing w:before="6"/>
        <w:rPr>
          <w:sz w:val="20"/>
        </w:rPr>
      </w:pPr>
    </w:p>
    <w:p w14:paraId="61822630" w14:textId="77777777" w:rsidR="0043547D" w:rsidRDefault="001E1C4D">
      <w:pPr>
        <w:pStyle w:val="Heading2"/>
        <w:numPr>
          <w:ilvl w:val="1"/>
          <w:numId w:val="10"/>
        </w:numPr>
        <w:tabs>
          <w:tab w:val="left" w:pos="1140"/>
          <w:tab w:val="left" w:pos="1141"/>
        </w:tabs>
        <w:spacing w:before="1"/>
        <w:ind w:hanging="709"/>
      </w:pPr>
      <w:r>
        <w:t>Pre-natal leave</w:t>
      </w:r>
    </w:p>
    <w:p w14:paraId="58FFF958" w14:textId="77777777" w:rsidR="0043547D" w:rsidRDefault="001E1C4D">
      <w:pPr>
        <w:pStyle w:val="ListParagraph"/>
        <w:numPr>
          <w:ilvl w:val="2"/>
          <w:numId w:val="10"/>
        </w:numPr>
        <w:tabs>
          <w:tab w:val="left" w:pos="1851"/>
          <w:tab w:val="left" w:pos="1852"/>
        </w:tabs>
        <w:spacing w:before="198"/>
        <w:ind w:right="453" w:hanging="711"/>
      </w:pPr>
      <w:r>
        <w:t>A pregnant employee will have access to paid leave totalling up to 38 hours per pregnancy to enable the employee to attend routine medical appointments associated with the pregnancy. The employer should be flexible enough to allow the employee the ability to leave work and return on the same</w:t>
      </w:r>
      <w:r>
        <w:rPr>
          <w:spacing w:val="-17"/>
        </w:rPr>
        <w:t xml:space="preserve"> </w:t>
      </w:r>
      <w:r>
        <w:t>day.</w:t>
      </w:r>
    </w:p>
    <w:p w14:paraId="6F0D931C" w14:textId="77777777" w:rsidR="0043547D" w:rsidRDefault="0043547D">
      <w:pPr>
        <w:sectPr w:rsidR="0043547D">
          <w:pgSz w:w="11910" w:h="16840"/>
          <w:pgMar w:top="1320" w:right="740" w:bottom="1220" w:left="700" w:header="0" w:footer="960" w:gutter="0"/>
          <w:cols w:space="720"/>
        </w:sectPr>
      </w:pPr>
    </w:p>
    <w:p w14:paraId="76D199D2" w14:textId="77777777" w:rsidR="0043547D" w:rsidRDefault="001E1C4D">
      <w:pPr>
        <w:pStyle w:val="ListParagraph"/>
        <w:numPr>
          <w:ilvl w:val="2"/>
          <w:numId w:val="10"/>
        </w:numPr>
        <w:tabs>
          <w:tab w:val="left" w:pos="1853"/>
        </w:tabs>
        <w:spacing w:before="80" w:line="242" w:lineRule="auto"/>
        <w:ind w:right="856" w:hanging="711"/>
        <w:jc w:val="both"/>
      </w:pPr>
      <w:r>
        <w:lastRenderedPageBreak/>
        <w:t>An employee who has a spouse who is pregnant will have access to paid leave totalling up to 7.6 hours per pregnancy to enable the employee to attend routine medical appointments associated with the</w:t>
      </w:r>
      <w:r>
        <w:rPr>
          <w:spacing w:val="-6"/>
        </w:rPr>
        <w:t xml:space="preserve"> </w:t>
      </w:r>
      <w:r>
        <w:t>pregnancy.</w:t>
      </w:r>
    </w:p>
    <w:p w14:paraId="620708D8" w14:textId="77777777" w:rsidR="0043547D" w:rsidRDefault="001E1C4D">
      <w:pPr>
        <w:pStyle w:val="ListParagraph"/>
        <w:numPr>
          <w:ilvl w:val="2"/>
          <w:numId w:val="10"/>
        </w:numPr>
        <w:tabs>
          <w:tab w:val="left" w:pos="1851"/>
          <w:tab w:val="left" w:pos="1852"/>
        </w:tabs>
        <w:spacing w:before="191"/>
        <w:ind w:right="450" w:hanging="711"/>
      </w:pPr>
      <w:r>
        <w:t>The employee is required to provide a medical certificate from a registered medical practitioner confirming that the employee or their spouse is pregnant. Each absence on pre-natal leave must also be covered by a medical</w:t>
      </w:r>
      <w:r>
        <w:rPr>
          <w:spacing w:val="-6"/>
        </w:rPr>
        <w:t xml:space="preserve"> </w:t>
      </w:r>
      <w:r>
        <w:t>certificate.</w:t>
      </w:r>
    </w:p>
    <w:p w14:paraId="42EB348A" w14:textId="77777777" w:rsidR="0043547D" w:rsidRDefault="001E1C4D">
      <w:pPr>
        <w:pStyle w:val="ListParagraph"/>
        <w:numPr>
          <w:ilvl w:val="2"/>
          <w:numId w:val="10"/>
        </w:numPr>
        <w:tabs>
          <w:tab w:val="left" w:pos="1852"/>
          <w:tab w:val="left" w:pos="1853"/>
        </w:tabs>
        <w:spacing w:before="203"/>
        <w:ind w:left="1852" w:hanging="713"/>
      </w:pPr>
      <w:r>
        <w:t>Paid pre-natal leave is not available to casual</w:t>
      </w:r>
      <w:r>
        <w:rPr>
          <w:spacing w:val="-5"/>
        </w:rPr>
        <w:t xml:space="preserve"> </w:t>
      </w:r>
      <w:r>
        <w:t>employees.</w:t>
      </w:r>
    </w:p>
    <w:p w14:paraId="544B6574" w14:textId="77777777" w:rsidR="0043547D" w:rsidRDefault="001E1C4D">
      <w:pPr>
        <w:pStyle w:val="Heading2"/>
        <w:numPr>
          <w:ilvl w:val="1"/>
          <w:numId w:val="10"/>
        </w:numPr>
        <w:tabs>
          <w:tab w:val="left" w:pos="1140"/>
          <w:tab w:val="left" w:pos="1141"/>
        </w:tabs>
        <w:spacing w:before="201"/>
        <w:ind w:hanging="709"/>
      </w:pPr>
      <w:r>
        <w:t>Pre-adoption</w:t>
      </w:r>
      <w:r>
        <w:rPr>
          <w:spacing w:val="-3"/>
        </w:rPr>
        <w:t xml:space="preserve"> </w:t>
      </w:r>
      <w:r>
        <w:t>leave</w:t>
      </w:r>
    </w:p>
    <w:p w14:paraId="6B7FEC61" w14:textId="77777777" w:rsidR="0043547D" w:rsidRDefault="001E1C4D">
      <w:pPr>
        <w:pStyle w:val="ListParagraph"/>
        <w:numPr>
          <w:ilvl w:val="2"/>
          <w:numId w:val="10"/>
        </w:numPr>
        <w:tabs>
          <w:tab w:val="left" w:pos="1851"/>
          <w:tab w:val="left" w:pos="1852"/>
        </w:tabs>
        <w:spacing w:before="196"/>
        <w:ind w:right="624" w:hanging="711"/>
      </w:pPr>
      <w:r>
        <w:t>An employee seeking to adopt a child is entitled to unpaid leave for the purpose of attending any compulsory interviews or examinations that are a necessary part of the adoption</w:t>
      </w:r>
      <w:r>
        <w:rPr>
          <w:spacing w:val="-1"/>
        </w:rPr>
        <w:t xml:space="preserve"> </w:t>
      </w:r>
      <w:r>
        <w:t>process.</w:t>
      </w:r>
    </w:p>
    <w:p w14:paraId="259C2BE4" w14:textId="77777777" w:rsidR="0043547D" w:rsidRDefault="001E1C4D">
      <w:pPr>
        <w:pStyle w:val="ListParagraph"/>
        <w:numPr>
          <w:ilvl w:val="2"/>
          <w:numId w:val="10"/>
        </w:numPr>
        <w:tabs>
          <w:tab w:val="left" w:pos="1853"/>
        </w:tabs>
        <w:spacing w:before="201" w:line="242" w:lineRule="auto"/>
        <w:ind w:right="809" w:hanging="711"/>
        <w:jc w:val="both"/>
      </w:pPr>
      <w:r>
        <w:t>The employee and the employer should agree on the length of the unpaid leave. Where agreement cannot be reached, the employee is entitled to take up to two days' unpaid</w:t>
      </w:r>
      <w:r>
        <w:rPr>
          <w:spacing w:val="-2"/>
        </w:rPr>
        <w:t xml:space="preserve"> </w:t>
      </w:r>
      <w:r>
        <w:t>leave.</w:t>
      </w:r>
    </w:p>
    <w:p w14:paraId="734C9DF8" w14:textId="77777777" w:rsidR="0043547D" w:rsidRDefault="001E1C4D">
      <w:pPr>
        <w:pStyle w:val="ListParagraph"/>
        <w:numPr>
          <w:ilvl w:val="2"/>
          <w:numId w:val="10"/>
        </w:numPr>
        <w:tabs>
          <w:tab w:val="left" w:pos="1851"/>
          <w:tab w:val="left" w:pos="1852"/>
        </w:tabs>
        <w:spacing w:before="193"/>
        <w:ind w:right="1139" w:hanging="711"/>
      </w:pPr>
      <w:r>
        <w:t>Where paid leave is available to the employee, the employer may require the employee to take such leave</w:t>
      </w:r>
      <w:r>
        <w:rPr>
          <w:spacing w:val="-7"/>
        </w:rPr>
        <w:t xml:space="preserve"> </w:t>
      </w:r>
      <w:r>
        <w:t>instead.</w:t>
      </w:r>
    </w:p>
    <w:p w14:paraId="5D55329F" w14:textId="77777777" w:rsidR="0043547D" w:rsidRDefault="001E1C4D">
      <w:pPr>
        <w:pStyle w:val="ListParagraph"/>
        <w:numPr>
          <w:ilvl w:val="2"/>
          <w:numId w:val="10"/>
        </w:numPr>
        <w:tabs>
          <w:tab w:val="left" w:pos="1852"/>
          <w:tab w:val="left" w:pos="1853"/>
        </w:tabs>
        <w:spacing w:before="200"/>
        <w:ind w:right="429" w:hanging="711"/>
      </w:pPr>
      <w:r>
        <w:t>The employer may require the employee to provide satisfactory evidence supporting the leave.</w:t>
      </w:r>
    </w:p>
    <w:p w14:paraId="2883DD99" w14:textId="77777777" w:rsidR="0043547D" w:rsidRDefault="001E1C4D">
      <w:pPr>
        <w:pStyle w:val="Heading2"/>
        <w:numPr>
          <w:ilvl w:val="1"/>
          <w:numId w:val="10"/>
        </w:numPr>
        <w:tabs>
          <w:tab w:val="left" w:pos="1151"/>
          <w:tab w:val="left" w:pos="1152"/>
        </w:tabs>
        <w:spacing w:before="202"/>
        <w:ind w:left="1151" w:hanging="720"/>
      </w:pPr>
      <w:r>
        <w:t>Permanent care</w:t>
      </w:r>
      <w:r>
        <w:rPr>
          <w:spacing w:val="-2"/>
        </w:rPr>
        <w:t xml:space="preserve"> </w:t>
      </w:r>
      <w:r>
        <w:t>leave</w:t>
      </w:r>
    </w:p>
    <w:p w14:paraId="65D8F645" w14:textId="77777777" w:rsidR="0043547D" w:rsidRDefault="0043547D">
      <w:pPr>
        <w:pStyle w:val="BodyText"/>
        <w:spacing w:before="4"/>
        <w:rPr>
          <w:b/>
          <w:sz w:val="20"/>
        </w:rPr>
      </w:pPr>
    </w:p>
    <w:p w14:paraId="4F6C9E0A" w14:textId="77777777" w:rsidR="0043547D" w:rsidRDefault="001E1C4D">
      <w:pPr>
        <w:pStyle w:val="BodyText"/>
        <w:spacing w:line="242" w:lineRule="auto"/>
        <w:ind w:left="432" w:right="479"/>
      </w:pPr>
      <w:r>
        <w:t xml:space="preserve">If, pursuant to the </w:t>
      </w:r>
      <w:r>
        <w:rPr>
          <w:i/>
        </w:rPr>
        <w:t xml:space="preserve">Children, Youth and Families Act 2005 </w:t>
      </w:r>
      <w:r>
        <w:t>(Vic) or any successor to that legislation, an employee (other than a casual employee) is granted a permanent care order in relation to the custody or guardianship of a child and the employee is the primary caregiver for that child, the employee will be entitled to 14 weeks’ paid leave at a time to be agreed with the employer.</w:t>
      </w:r>
    </w:p>
    <w:p w14:paraId="14F7D1D5" w14:textId="77777777" w:rsidR="0043547D" w:rsidRDefault="001E1C4D">
      <w:pPr>
        <w:pStyle w:val="Heading2"/>
        <w:numPr>
          <w:ilvl w:val="1"/>
          <w:numId w:val="10"/>
        </w:numPr>
        <w:tabs>
          <w:tab w:val="left" w:pos="1140"/>
          <w:tab w:val="left" w:pos="1141"/>
        </w:tabs>
        <w:spacing w:before="193"/>
        <w:ind w:hanging="709"/>
      </w:pPr>
      <w:r>
        <w:t>Grandparent</w:t>
      </w:r>
      <w:r>
        <w:rPr>
          <w:spacing w:val="-2"/>
        </w:rPr>
        <w:t xml:space="preserve"> </w:t>
      </w:r>
      <w:r>
        <w:t>leave</w:t>
      </w:r>
    </w:p>
    <w:p w14:paraId="023996F3" w14:textId="77777777" w:rsidR="0043547D" w:rsidRDefault="001E1C4D">
      <w:pPr>
        <w:pStyle w:val="BodyText"/>
        <w:spacing w:before="198"/>
        <w:ind w:left="432" w:right="418"/>
      </w:pPr>
      <w:r>
        <w:t>An employee, who is or will be the primary caregiver of their grandchild, is entitled to a period of up to 52 weeks’ continuous unpaid grandparent leave in respect of the birth or adoption of their grandchild.</w:t>
      </w:r>
    </w:p>
    <w:p w14:paraId="76608F16" w14:textId="77777777" w:rsidR="0043547D" w:rsidRDefault="001E1C4D">
      <w:pPr>
        <w:pStyle w:val="Heading2"/>
        <w:numPr>
          <w:ilvl w:val="1"/>
          <w:numId w:val="10"/>
        </w:numPr>
        <w:tabs>
          <w:tab w:val="left" w:pos="1141"/>
        </w:tabs>
        <w:spacing w:before="203"/>
        <w:ind w:hanging="709"/>
      </w:pPr>
      <w:r>
        <w:t>Continuing to work while</w:t>
      </w:r>
      <w:r>
        <w:rPr>
          <w:spacing w:val="-10"/>
        </w:rPr>
        <w:t xml:space="preserve"> </w:t>
      </w:r>
      <w:r>
        <w:t>pregnant</w:t>
      </w:r>
    </w:p>
    <w:p w14:paraId="715E42A4" w14:textId="77777777" w:rsidR="0043547D" w:rsidRDefault="001E1C4D">
      <w:pPr>
        <w:pStyle w:val="ListParagraph"/>
        <w:numPr>
          <w:ilvl w:val="2"/>
          <w:numId w:val="10"/>
        </w:numPr>
        <w:tabs>
          <w:tab w:val="left" w:pos="1852"/>
        </w:tabs>
        <w:spacing w:before="196" w:line="244" w:lineRule="auto"/>
        <w:ind w:right="881" w:hanging="711"/>
        <w:jc w:val="both"/>
      </w:pPr>
      <w:r>
        <w:t>The employer may require a pregnant employee to provide a medical certificate stating that the employee is fit to work their normal duties where the</w:t>
      </w:r>
      <w:r>
        <w:rPr>
          <w:spacing w:val="-17"/>
        </w:rPr>
        <w:t xml:space="preserve"> </w:t>
      </w:r>
      <w:r>
        <w:t>employee:</w:t>
      </w:r>
    </w:p>
    <w:p w14:paraId="482F83E4" w14:textId="77777777" w:rsidR="0043547D" w:rsidRDefault="001E1C4D">
      <w:pPr>
        <w:pStyle w:val="ListParagraph"/>
        <w:numPr>
          <w:ilvl w:val="3"/>
          <w:numId w:val="10"/>
        </w:numPr>
        <w:tabs>
          <w:tab w:val="left" w:pos="2558"/>
          <w:tab w:val="left" w:pos="2560"/>
        </w:tabs>
        <w:spacing w:before="192"/>
        <w:ind w:left="2559" w:right="505" w:hanging="708"/>
      </w:pPr>
      <w:r>
        <w:t>continues to work within a six week period immediately prior to the expected date of birth of the child;</w:t>
      </w:r>
      <w:r>
        <w:rPr>
          <w:spacing w:val="1"/>
        </w:rPr>
        <w:t xml:space="preserve"> </w:t>
      </w:r>
      <w:r>
        <w:t>or</w:t>
      </w:r>
    </w:p>
    <w:p w14:paraId="61E39479" w14:textId="77777777" w:rsidR="0043547D" w:rsidRDefault="001E1C4D">
      <w:pPr>
        <w:pStyle w:val="ListParagraph"/>
        <w:numPr>
          <w:ilvl w:val="3"/>
          <w:numId w:val="10"/>
        </w:numPr>
        <w:tabs>
          <w:tab w:val="left" w:pos="2559"/>
          <w:tab w:val="left" w:pos="2560"/>
        </w:tabs>
        <w:spacing w:before="202"/>
        <w:ind w:left="2559" w:hanging="709"/>
      </w:pPr>
      <w:r>
        <w:t xml:space="preserve">is on paid leave under </w:t>
      </w:r>
      <w:r>
        <w:rPr>
          <w:b/>
        </w:rPr>
        <w:t>clause</w:t>
      </w:r>
      <w:r>
        <w:rPr>
          <w:b/>
          <w:spacing w:val="-2"/>
        </w:rPr>
        <w:t xml:space="preserve"> </w:t>
      </w:r>
      <w:r>
        <w:rPr>
          <w:b/>
        </w:rPr>
        <w:t>40.12(b)</w:t>
      </w:r>
      <w:r>
        <w:t>.</w:t>
      </w:r>
    </w:p>
    <w:p w14:paraId="72C3CD35" w14:textId="77777777" w:rsidR="0043547D" w:rsidRDefault="001E1C4D">
      <w:pPr>
        <w:pStyle w:val="ListParagraph"/>
        <w:numPr>
          <w:ilvl w:val="2"/>
          <w:numId w:val="10"/>
        </w:numPr>
        <w:tabs>
          <w:tab w:val="left" w:pos="1852"/>
          <w:tab w:val="left" w:pos="1853"/>
        </w:tabs>
        <w:spacing w:before="198"/>
        <w:ind w:left="1852" w:hanging="713"/>
      </w:pPr>
      <w:r>
        <w:t>The employer may require the employee to start parental leave if the</w:t>
      </w:r>
      <w:r>
        <w:rPr>
          <w:spacing w:val="-16"/>
        </w:rPr>
        <w:t xml:space="preserve"> </w:t>
      </w:r>
      <w:r>
        <w:t>employee:</w:t>
      </w:r>
    </w:p>
    <w:p w14:paraId="5CA44FA1" w14:textId="77777777" w:rsidR="0043547D" w:rsidRDefault="001E1C4D">
      <w:pPr>
        <w:pStyle w:val="ListParagraph"/>
        <w:numPr>
          <w:ilvl w:val="3"/>
          <w:numId w:val="10"/>
        </w:numPr>
        <w:tabs>
          <w:tab w:val="left" w:pos="2558"/>
          <w:tab w:val="left" w:pos="2560"/>
        </w:tabs>
        <w:spacing w:before="198" w:line="244" w:lineRule="auto"/>
        <w:ind w:left="2559" w:right="446" w:hanging="708"/>
      </w:pPr>
      <w:r>
        <w:t>does not give the employer the requested certificate within seven days of the request;</w:t>
      </w:r>
      <w:r>
        <w:rPr>
          <w:spacing w:val="1"/>
        </w:rPr>
        <w:t xml:space="preserve"> </w:t>
      </w:r>
      <w:r>
        <w:t>or</w:t>
      </w:r>
    </w:p>
    <w:p w14:paraId="268FCA8D" w14:textId="77777777" w:rsidR="0043547D" w:rsidRDefault="001E1C4D">
      <w:pPr>
        <w:pStyle w:val="ListParagraph"/>
        <w:numPr>
          <w:ilvl w:val="3"/>
          <w:numId w:val="10"/>
        </w:numPr>
        <w:tabs>
          <w:tab w:val="left" w:pos="2559"/>
          <w:tab w:val="left" w:pos="2560"/>
        </w:tabs>
        <w:spacing w:before="190" w:line="244" w:lineRule="auto"/>
        <w:ind w:left="2559" w:right="589" w:hanging="708"/>
      </w:pPr>
      <w:r>
        <w:t>gives the employer a medical certificate stating that the employee is unfit to work.</w:t>
      </w:r>
    </w:p>
    <w:p w14:paraId="755A4EBF" w14:textId="77777777" w:rsidR="0043547D" w:rsidRDefault="0043547D">
      <w:pPr>
        <w:spacing w:line="244" w:lineRule="auto"/>
        <w:sectPr w:rsidR="0043547D">
          <w:pgSz w:w="11910" w:h="16840"/>
          <w:pgMar w:top="1320" w:right="740" w:bottom="1220" w:left="700" w:header="0" w:footer="960" w:gutter="0"/>
          <w:cols w:space="720"/>
        </w:sectPr>
      </w:pPr>
    </w:p>
    <w:p w14:paraId="248BF930" w14:textId="77777777" w:rsidR="0043547D" w:rsidRDefault="001E1C4D">
      <w:pPr>
        <w:pStyle w:val="Heading2"/>
        <w:numPr>
          <w:ilvl w:val="1"/>
          <w:numId w:val="10"/>
        </w:numPr>
        <w:tabs>
          <w:tab w:val="left" w:pos="1141"/>
        </w:tabs>
        <w:spacing w:before="82"/>
        <w:ind w:hanging="709"/>
      </w:pPr>
      <w:r>
        <w:lastRenderedPageBreak/>
        <w:t>Personal leave</w:t>
      </w:r>
    </w:p>
    <w:p w14:paraId="28E36D65" w14:textId="77777777" w:rsidR="0043547D" w:rsidRDefault="001E1C4D">
      <w:pPr>
        <w:pStyle w:val="BodyText"/>
        <w:spacing w:before="198"/>
        <w:ind w:left="432" w:right="491"/>
      </w:pPr>
      <w:r>
        <w:t xml:space="preserve">A pregnant employee, not then on parental leave, who is suffering from an illness, whether related or not to the pregnancy, may take personal leave in accordance with </w:t>
      </w:r>
      <w:r>
        <w:rPr>
          <w:b/>
        </w:rPr>
        <w:t>clause 38</w:t>
      </w:r>
      <w:r>
        <w:t>.</w:t>
      </w:r>
    </w:p>
    <w:p w14:paraId="37E8960E" w14:textId="77777777" w:rsidR="0043547D" w:rsidRDefault="001E1C4D">
      <w:pPr>
        <w:pStyle w:val="Heading2"/>
        <w:numPr>
          <w:ilvl w:val="1"/>
          <w:numId w:val="10"/>
        </w:numPr>
        <w:tabs>
          <w:tab w:val="left" w:pos="1141"/>
        </w:tabs>
        <w:spacing w:before="202"/>
        <w:ind w:hanging="709"/>
      </w:pPr>
      <w:r>
        <w:t>Transfer to a safe</w:t>
      </w:r>
      <w:r>
        <w:rPr>
          <w:spacing w:val="-5"/>
        </w:rPr>
        <w:t xml:space="preserve"> </w:t>
      </w:r>
      <w:r>
        <w:t>job</w:t>
      </w:r>
    </w:p>
    <w:p w14:paraId="70D1732C" w14:textId="77777777" w:rsidR="0043547D" w:rsidRDefault="001E1C4D">
      <w:pPr>
        <w:pStyle w:val="ListParagraph"/>
        <w:numPr>
          <w:ilvl w:val="2"/>
          <w:numId w:val="10"/>
        </w:numPr>
        <w:tabs>
          <w:tab w:val="left" w:pos="1851"/>
          <w:tab w:val="left" w:pos="1852"/>
        </w:tabs>
        <w:spacing w:before="196"/>
        <w:ind w:right="443" w:hanging="711"/>
      </w:pPr>
      <w:r>
        <w:t>Where an employee is pregnant and, in the opinion of a registered medical practitioner, illness or risks arising out of the pregnancy or hazards connected with the work assigned to the employee make it inadvisable for the employee to continue at their present work, the employee will, if there is an appropriate safe job available, be transferred to a safe job with no other change to the employee’s terms and conditions of employment until the commencement of parental</w:t>
      </w:r>
      <w:r>
        <w:rPr>
          <w:spacing w:val="1"/>
        </w:rPr>
        <w:t xml:space="preserve"> </w:t>
      </w:r>
      <w:r>
        <w:t>leave.</w:t>
      </w:r>
    </w:p>
    <w:p w14:paraId="2E3C41E4" w14:textId="77777777" w:rsidR="0043547D" w:rsidRDefault="001E1C4D">
      <w:pPr>
        <w:pStyle w:val="ListParagraph"/>
        <w:numPr>
          <w:ilvl w:val="2"/>
          <w:numId w:val="10"/>
        </w:numPr>
        <w:tabs>
          <w:tab w:val="left" w:pos="1852"/>
          <w:tab w:val="left" w:pos="1853"/>
        </w:tabs>
        <w:spacing w:before="201"/>
        <w:ind w:right="453" w:hanging="711"/>
      </w:pPr>
      <w:r>
        <w:t>If there is no appropriate safe job available, the employee may take no safe job paid leave, or the employer may require the employee to take no safe job paid leave immediately for a period which ends at the earliest of</w:t>
      </w:r>
      <w:r>
        <w:rPr>
          <w:spacing w:val="-4"/>
        </w:rPr>
        <w:t xml:space="preserve"> </w:t>
      </w:r>
      <w:r>
        <w:t>either:</w:t>
      </w:r>
    </w:p>
    <w:p w14:paraId="58B898AD" w14:textId="77777777" w:rsidR="0043547D" w:rsidRDefault="001E1C4D">
      <w:pPr>
        <w:pStyle w:val="ListParagraph"/>
        <w:numPr>
          <w:ilvl w:val="3"/>
          <w:numId w:val="10"/>
        </w:numPr>
        <w:tabs>
          <w:tab w:val="left" w:pos="2558"/>
          <w:tab w:val="left" w:pos="2560"/>
        </w:tabs>
        <w:spacing w:before="201"/>
        <w:ind w:left="2559" w:right="395" w:hanging="708"/>
      </w:pPr>
      <w:r>
        <w:t>when the employee is certified unfit to work during the six week period before the expected date of birth by a registered medical practitioner;</w:t>
      </w:r>
      <w:r>
        <w:rPr>
          <w:spacing w:val="-11"/>
        </w:rPr>
        <w:t xml:space="preserve"> </w:t>
      </w:r>
      <w:r>
        <w:t>or</w:t>
      </w:r>
    </w:p>
    <w:p w14:paraId="3CC5FE50" w14:textId="77777777" w:rsidR="0043547D" w:rsidRDefault="001E1C4D">
      <w:pPr>
        <w:pStyle w:val="ListParagraph"/>
        <w:numPr>
          <w:ilvl w:val="3"/>
          <w:numId w:val="10"/>
        </w:numPr>
        <w:tabs>
          <w:tab w:val="left" w:pos="2559"/>
          <w:tab w:val="left" w:pos="2560"/>
        </w:tabs>
        <w:spacing w:before="199"/>
        <w:ind w:left="2559" w:right="432" w:hanging="708"/>
      </w:pPr>
      <w:r>
        <w:t>when the employee’s pregnancy results in the birth of a living child or when the employee’s pregnancy ends otherwise than with the birth of a living</w:t>
      </w:r>
      <w:r>
        <w:rPr>
          <w:spacing w:val="-18"/>
        </w:rPr>
        <w:t xml:space="preserve"> </w:t>
      </w:r>
      <w:r>
        <w:t>child.</w:t>
      </w:r>
    </w:p>
    <w:p w14:paraId="12BA1842" w14:textId="77777777" w:rsidR="0043547D" w:rsidRDefault="001E1C4D">
      <w:pPr>
        <w:pStyle w:val="ListParagraph"/>
        <w:numPr>
          <w:ilvl w:val="2"/>
          <w:numId w:val="10"/>
        </w:numPr>
        <w:tabs>
          <w:tab w:val="left" w:pos="1851"/>
          <w:tab w:val="left" w:pos="1852"/>
        </w:tabs>
        <w:spacing w:before="200" w:line="244" w:lineRule="auto"/>
        <w:ind w:right="893" w:hanging="711"/>
      </w:pPr>
      <w:r>
        <w:t>The entitlement to no safe job leave is in addition to any other leave entitlement under this</w:t>
      </w:r>
      <w:r>
        <w:rPr>
          <w:spacing w:val="-1"/>
        </w:rPr>
        <w:t xml:space="preserve"> </w:t>
      </w:r>
      <w:r>
        <w:t>Agreement.</w:t>
      </w:r>
    </w:p>
    <w:p w14:paraId="0841639D" w14:textId="77777777" w:rsidR="0043547D" w:rsidRDefault="001E1C4D">
      <w:pPr>
        <w:pStyle w:val="Heading2"/>
        <w:numPr>
          <w:ilvl w:val="1"/>
          <w:numId w:val="10"/>
        </w:numPr>
        <w:tabs>
          <w:tab w:val="left" w:pos="1141"/>
        </w:tabs>
        <w:spacing w:before="192"/>
        <w:ind w:hanging="709"/>
      </w:pPr>
      <w:r>
        <w:t>Special parental</w:t>
      </w:r>
      <w:r>
        <w:rPr>
          <w:spacing w:val="1"/>
        </w:rPr>
        <w:t xml:space="preserve"> </w:t>
      </w:r>
      <w:r>
        <w:t>leave</w:t>
      </w:r>
    </w:p>
    <w:p w14:paraId="4F972406" w14:textId="77777777" w:rsidR="0043547D" w:rsidRDefault="0043547D">
      <w:pPr>
        <w:pStyle w:val="BodyText"/>
        <w:rPr>
          <w:b/>
        </w:rPr>
      </w:pPr>
    </w:p>
    <w:p w14:paraId="744DD78A" w14:textId="77777777" w:rsidR="0043547D" w:rsidRDefault="001E1C4D">
      <w:pPr>
        <w:pStyle w:val="BodyText"/>
        <w:spacing w:line="256" w:lineRule="auto"/>
        <w:ind w:left="432" w:right="419"/>
      </w:pPr>
      <w:r>
        <w:t>Where, after 20 weeks’ gestation, an employee’s pregnancy terminates, results in a stillborn birth or she gives birth to a live baby who subsequently dies prior to commencing or completing a period of parental</w:t>
      </w:r>
      <w:r>
        <w:rPr>
          <w:spacing w:val="1"/>
        </w:rPr>
        <w:t xml:space="preserve"> </w:t>
      </w:r>
      <w:r>
        <w:t>leave:</w:t>
      </w:r>
    </w:p>
    <w:p w14:paraId="6952AF68" w14:textId="77777777" w:rsidR="0043547D" w:rsidRDefault="001E1C4D">
      <w:pPr>
        <w:pStyle w:val="ListParagraph"/>
        <w:numPr>
          <w:ilvl w:val="2"/>
          <w:numId w:val="10"/>
        </w:numPr>
        <w:tabs>
          <w:tab w:val="left" w:pos="1851"/>
          <w:tab w:val="left" w:pos="1852"/>
        </w:tabs>
        <w:spacing w:before="201"/>
        <w:ind w:hanging="712"/>
      </w:pPr>
      <w:r>
        <w:t xml:space="preserve">her entitlement to parental leave under </w:t>
      </w:r>
      <w:r>
        <w:rPr>
          <w:b/>
        </w:rPr>
        <w:t xml:space="preserve">subclause 40.4 </w:t>
      </w:r>
      <w:r>
        <w:t>is not affected;</w:t>
      </w:r>
      <w:r>
        <w:rPr>
          <w:spacing w:val="-6"/>
        </w:rPr>
        <w:t xml:space="preserve"> </w:t>
      </w:r>
      <w:r>
        <w:t>and/or</w:t>
      </w:r>
    </w:p>
    <w:p w14:paraId="242026BD" w14:textId="77777777" w:rsidR="0043547D" w:rsidRDefault="001E1C4D">
      <w:pPr>
        <w:pStyle w:val="ListParagraph"/>
        <w:numPr>
          <w:ilvl w:val="2"/>
          <w:numId w:val="10"/>
        </w:numPr>
        <w:tabs>
          <w:tab w:val="left" w:pos="1851"/>
          <w:tab w:val="left" w:pos="1852"/>
        </w:tabs>
        <w:spacing w:before="215"/>
        <w:ind w:hanging="712"/>
      </w:pPr>
      <w:r>
        <w:t xml:space="preserve">she will be entitled to access personal leave in accordance with </w:t>
      </w:r>
      <w:r>
        <w:rPr>
          <w:b/>
        </w:rPr>
        <w:t>clause</w:t>
      </w:r>
      <w:r>
        <w:rPr>
          <w:b/>
          <w:spacing w:val="-9"/>
        </w:rPr>
        <w:t xml:space="preserve"> </w:t>
      </w:r>
      <w:r>
        <w:rPr>
          <w:b/>
        </w:rPr>
        <w:t>38</w:t>
      </w:r>
      <w:r>
        <w:t>.</w:t>
      </w:r>
    </w:p>
    <w:p w14:paraId="007AE11A" w14:textId="77777777" w:rsidR="0043547D" w:rsidRDefault="001E1C4D">
      <w:pPr>
        <w:pStyle w:val="Heading2"/>
        <w:numPr>
          <w:ilvl w:val="1"/>
          <w:numId w:val="10"/>
        </w:numPr>
        <w:tabs>
          <w:tab w:val="left" w:pos="1141"/>
        </w:tabs>
        <w:spacing w:before="201"/>
        <w:ind w:hanging="709"/>
      </w:pPr>
      <w:r>
        <w:t>Notice and evidence</w:t>
      </w:r>
      <w:r>
        <w:rPr>
          <w:spacing w:val="-3"/>
        </w:rPr>
        <w:t xml:space="preserve"> </w:t>
      </w:r>
      <w:r>
        <w:t>requirements</w:t>
      </w:r>
    </w:p>
    <w:p w14:paraId="051A5E04" w14:textId="77777777" w:rsidR="0043547D" w:rsidRDefault="001E1C4D">
      <w:pPr>
        <w:pStyle w:val="ListParagraph"/>
        <w:numPr>
          <w:ilvl w:val="2"/>
          <w:numId w:val="10"/>
        </w:numPr>
        <w:tabs>
          <w:tab w:val="left" w:pos="1851"/>
          <w:tab w:val="left" w:pos="1852"/>
        </w:tabs>
        <w:spacing w:before="198" w:line="242" w:lineRule="auto"/>
        <w:ind w:right="937" w:hanging="711"/>
      </w:pPr>
      <w:r>
        <w:t xml:space="preserve">An employee must give at least 10 weeks' written notice of the intention to take parental leave, including the proposed start and </w:t>
      </w:r>
      <w:r>
        <w:rPr>
          <w:spacing w:val="-2"/>
        </w:rPr>
        <w:t xml:space="preserve">end </w:t>
      </w:r>
      <w:r>
        <w:t>dates. At this time, the employee must also provide a statutory declaration</w:t>
      </w:r>
      <w:r>
        <w:rPr>
          <w:spacing w:val="-9"/>
        </w:rPr>
        <w:t xml:space="preserve"> </w:t>
      </w:r>
      <w:r>
        <w:t>stating:</w:t>
      </w:r>
    </w:p>
    <w:p w14:paraId="5F958270" w14:textId="77777777" w:rsidR="0043547D" w:rsidRDefault="001E1C4D">
      <w:pPr>
        <w:pStyle w:val="ListParagraph"/>
        <w:numPr>
          <w:ilvl w:val="3"/>
          <w:numId w:val="10"/>
        </w:numPr>
        <w:tabs>
          <w:tab w:val="left" w:pos="2558"/>
          <w:tab w:val="left" w:pos="2560"/>
        </w:tabs>
        <w:spacing w:before="194"/>
        <w:ind w:left="2559" w:right="1297" w:hanging="708"/>
      </w:pPr>
      <w:r>
        <w:t>the employee will become either the primary caregiver or secondary caregiver of their child, as</w:t>
      </w:r>
      <w:r>
        <w:rPr>
          <w:spacing w:val="-1"/>
        </w:rPr>
        <w:t xml:space="preserve"> </w:t>
      </w:r>
      <w:r>
        <w:t>appropriate;</w:t>
      </w:r>
    </w:p>
    <w:p w14:paraId="05B9F6DD" w14:textId="77777777" w:rsidR="0043547D" w:rsidRDefault="001E1C4D">
      <w:pPr>
        <w:pStyle w:val="ListParagraph"/>
        <w:numPr>
          <w:ilvl w:val="3"/>
          <w:numId w:val="10"/>
        </w:numPr>
        <w:tabs>
          <w:tab w:val="left" w:pos="2559"/>
          <w:tab w:val="left" w:pos="2560"/>
        </w:tabs>
        <w:spacing w:before="199"/>
        <w:ind w:left="2559" w:right="459" w:hanging="708"/>
      </w:pPr>
      <w:r>
        <w:t>particulars of any parental leave taken or proposed to be taken or applied for by the employee’s spouse; and</w:t>
      </w:r>
    </w:p>
    <w:p w14:paraId="4A402D4A" w14:textId="77777777" w:rsidR="0043547D" w:rsidRDefault="001E1C4D">
      <w:pPr>
        <w:pStyle w:val="ListParagraph"/>
        <w:numPr>
          <w:ilvl w:val="3"/>
          <w:numId w:val="10"/>
        </w:numPr>
        <w:tabs>
          <w:tab w:val="left" w:pos="2559"/>
          <w:tab w:val="left" w:pos="2560"/>
        </w:tabs>
        <w:spacing w:before="200"/>
        <w:ind w:left="2559" w:right="576" w:hanging="708"/>
      </w:pPr>
      <w:r>
        <w:t>that during the period of parental leave the employee will not engage in any conduct inconsistent with their contract of</w:t>
      </w:r>
      <w:r>
        <w:rPr>
          <w:spacing w:val="-4"/>
        </w:rPr>
        <w:t xml:space="preserve"> </w:t>
      </w:r>
      <w:r>
        <w:t>employment.</w:t>
      </w:r>
    </w:p>
    <w:p w14:paraId="1B1641C8" w14:textId="77777777" w:rsidR="0043547D" w:rsidRDefault="001E1C4D">
      <w:pPr>
        <w:pStyle w:val="ListParagraph"/>
        <w:numPr>
          <w:ilvl w:val="2"/>
          <w:numId w:val="10"/>
        </w:numPr>
        <w:tabs>
          <w:tab w:val="left" w:pos="1852"/>
          <w:tab w:val="left" w:pos="1853"/>
        </w:tabs>
        <w:spacing w:before="199"/>
        <w:ind w:right="652" w:hanging="711"/>
      </w:pPr>
      <w:r>
        <w:t xml:space="preserve">At least four weeks before the intended commencement of parental leave, the employee must confirm in writing the intended start and end dates of the parental leave, or advise the employer of any changes to the notice provided in </w:t>
      </w:r>
      <w:r>
        <w:rPr>
          <w:b/>
        </w:rPr>
        <w:t>subclause 40.14(a)</w:t>
      </w:r>
      <w:r>
        <w:t xml:space="preserve">, unless it is </w:t>
      </w:r>
      <w:r>
        <w:rPr>
          <w:spacing w:val="-2"/>
        </w:rPr>
        <w:t xml:space="preserve">not </w:t>
      </w:r>
      <w:r>
        <w:t>practicable to do</w:t>
      </w:r>
      <w:r>
        <w:rPr>
          <w:spacing w:val="1"/>
        </w:rPr>
        <w:t xml:space="preserve"> </w:t>
      </w:r>
      <w:r>
        <w:t>so.</w:t>
      </w:r>
    </w:p>
    <w:p w14:paraId="3FE65D96" w14:textId="77777777" w:rsidR="0043547D" w:rsidRDefault="001E1C4D">
      <w:pPr>
        <w:pStyle w:val="ListParagraph"/>
        <w:numPr>
          <w:ilvl w:val="2"/>
          <w:numId w:val="10"/>
        </w:numPr>
        <w:tabs>
          <w:tab w:val="left" w:pos="1851"/>
          <w:tab w:val="left" w:pos="1852"/>
        </w:tabs>
        <w:spacing w:before="201"/>
        <w:ind w:right="563" w:hanging="711"/>
      </w:pPr>
      <w:r>
        <w:t>The employer may require the employee to provide evidence which would satisfy a reasonable person</w:t>
      </w:r>
      <w:r>
        <w:rPr>
          <w:spacing w:val="1"/>
        </w:rPr>
        <w:t xml:space="preserve"> </w:t>
      </w:r>
      <w:r>
        <w:t>of:</w:t>
      </w:r>
    </w:p>
    <w:p w14:paraId="03A12BB9" w14:textId="77777777" w:rsidR="0043547D" w:rsidRDefault="0043547D">
      <w:pPr>
        <w:sectPr w:rsidR="0043547D">
          <w:pgSz w:w="11910" w:h="16840"/>
          <w:pgMar w:top="1320" w:right="740" w:bottom="1220" w:left="700" w:header="0" w:footer="960" w:gutter="0"/>
          <w:cols w:space="720"/>
        </w:sectPr>
      </w:pPr>
    </w:p>
    <w:p w14:paraId="5916FEB8" w14:textId="77777777" w:rsidR="0043547D" w:rsidRDefault="001E1C4D">
      <w:pPr>
        <w:pStyle w:val="ListParagraph"/>
        <w:numPr>
          <w:ilvl w:val="3"/>
          <w:numId w:val="10"/>
        </w:numPr>
        <w:tabs>
          <w:tab w:val="left" w:pos="2558"/>
          <w:tab w:val="left" w:pos="2560"/>
        </w:tabs>
        <w:spacing w:before="80" w:line="242" w:lineRule="auto"/>
        <w:ind w:left="2559" w:right="697" w:hanging="708"/>
      </w:pPr>
      <w:r>
        <w:lastRenderedPageBreak/>
        <w:t>in the case of birth-related leave, the date of birth of the child (including, without limitation, a medical certificate stating the date of birth or expected date of birth);</w:t>
      </w:r>
      <w:r>
        <w:rPr>
          <w:spacing w:val="-1"/>
        </w:rPr>
        <w:t xml:space="preserve"> </w:t>
      </w:r>
      <w:r>
        <w:t>or</w:t>
      </w:r>
    </w:p>
    <w:p w14:paraId="6236C09E" w14:textId="77777777" w:rsidR="0043547D" w:rsidRDefault="001E1C4D">
      <w:pPr>
        <w:pStyle w:val="ListParagraph"/>
        <w:numPr>
          <w:ilvl w:val="3"/>
          <w:numId w:val="10"/>
        </w:numPr>
        <w:tabs>
          <w:tab w:val="left" w:pos="2559"/>
          <w:tab w:val="left" w:pos="2560"/>
        </w:tabs>
        <w:spacing w:before="191"/>
        <w:ind w:left="2559" w:right="405" w:hanging="708"/>
      </w:pPr>
      <w:r>
        <w:t xml:space="preserve">in the case of adoption-related leave, the commencement of the placement (or expected day of placement) of the child and that the child will be under 16 years of age as at the </w:t>
      </w:r>
      <w:r>
        <w:rPr>
          <w:spacing w:val="-2"/>
        </w:rPr>
        <w:t xml:space="preserve">day </w:t>
      </w:r>
      <w:r>
        <w:t>of placement or expected day of</w:t>
      </w:r>
      <w:r>
        <w:rPr>
          <w:spacing w:val="-4"/>
        </w:rPr>
        <w:t xml:space="preserve"> </w:t>
      </w:r>
      <w:r>
        <w:t>placement.</w:t>
      </w:r>
    </w:p>
    <w:p w14:paraId="69885D30" w14:textId="77777777" w:rsidR="0043547D" w:rsidRDefault="001E1C4D">
      <w:pPr>
        <w:pStyle w:val="ListParagraph"/>
        <w:numPr>
          <w:ilvl w:val="2"/>
          <w:numId w:val="10"/>
        </w:numPr>
        <w:tabs>
          <w:tab w:val="left" w:pos="1852"/>
          <w:tab w:val="left" w:pos="1853"/>
        </w:tabs>
        <w:spacing w:before="201"/>
        <w:ind w:right="416" w:hanging="711"/>
      </w:pPr>
      <w:r>
        <w:t>An employee will not be in breach of this clause if failure to give the stipulated notice is occasioned by confinement or placement occurring earlier than the expected date or in other compelling circumstances. In these circumstances the notice and evidence requirements of this clause should be provided as soon as reasonably practicable.</w:t>
      </w:r>
    </w:p>
    <w:p w14:paraId="2F6BFAF1" w14:textId="77777777" w:rsidR="0043547D" w:rsidRDefault="001E1C4D">
      <w:pPr>
        <w:pStyle w:val="Heading2"/>
        <w:numPr>
          <w:ilvl w:val="1"/>
          <w:numId w:val="10"/>
        </w:numPr>
        <w:tabs>
          <w:tab w:val="left" w:pos="1141"/>
        </w:tabs>
        <w:spacing w:before="201"/>
        <w:ind w:hanging="709"/>
      </w:pPr>
      <w:r>
        <w:t>Commencement of parental</w:t>
      </w:r>
      <w:r>
        <w:rPr>
          <w:spacing w:val="2"/>
        </w:rPr>
        <w:t xml:space="preserve"> </w:t>
      </w:r>
      <w:r>
        <w:t>leave</w:t>
      </w:r>
    </w:p>
    <w:p w14:paraId="5C86B6BB" w14:textId="77777777" w:rsidR="0043547D" w:rsidRDefault="001E1C4D">
      <w:pPr>
        <w:pStyle w:val="ListParagraph"/>
        <w:numPr>
          <w:ilvl w:val="2"/>
          <w:numId w:val="10"/>
        </w:numPr>
        <w:tabs>
          <w:tab w:val="left" w:pos="1851"/>
          <w:tab w:val="left" w:pos="1852"/>
        </w:tabs>
        <w:spacing w:before="199" w:line="242" w:lineRule="auto"/>
        <w:ind w:right="651" w:hanging="711"/>
      </w:pPr>
      <w:r>
        <w:t>An employee who is pregnant may commence primary caregiver parental leave at any time within 14 weeks prior to the expected date of birth, provided that leave must commence no later than the date of birth of the</w:t>
      </w:r>
      <w:r>
        <w:rPr>
          <w:spacing w:val="-10"/>
        </w:rPr>
        <w:t xml:space="preserve"> </w:t>
      </w:r>
      <w:r>
        <w:t>child.</w:t>
      </w:r>
    </w:p>
    <w:p w14:paraId="371D1334" w14:textId="77777777" w:rsidR="0043547D" w:rsidRDefault="001E1C4D">
      <w:pPr>
        <w:pStyle w:val="ListParagraph"/>
        <w:numPr>
          <w:ilvl w:val="2"/>
          <w:numId w:val="10"/>
        </w:numPr>
        <w:tabs>
          <w:tab w:val="left" w:pos="1852"/>
          <w:tab w:val="left" w:pos="1853"/>
        </w:tabs>
        <w:spacing w:before="193"/>
        <w:ind w:right="475" w:hanging="711"/>
      </w:pPr>
      <w:r>
        <w:t>In all other cases, primary caregiver parental leave must commence no later than the date of birth, adoption or the date specified under a permanent care order of the child.</w:t>
      </w:r>
    </w:p>
    <w:p w14:paraId="7176819D" w14:textId="77777777" w:rsidR="0043547D" w:rsidRDefault="001E1C4D">
      <w:pPr>
        <w:pStyle w:val="ListParagraph"/>
        <w:numPr>
          <w:ilvl w:val="2"/>
          <w:numId w:val="10"/>
        </w:numPr>
        <w:tabs>
          <w:tab w:val="left" w:pos="1851"/>
          <w:tab w:val="left" w:pos="1852"/>
        </w:tabs>
        <w:spacing w:before="199" w:line="244" w:lineRule="auto"/>
        <w:ind w:right="416" w:hanging="711"/>
      </w:pPr>
      <w:r>
        <w:t>Secondary caregiver parental leave must commence on the date of birth or adoption of the</w:t>
      </w:r>
      <w:r>
        <w:rPr>
          <w:spacing w:val="1"/>
        </w:rPr>
        <w:t xml:space="preserve"> </w:t>
      </w:r>
      <w:r>
        <w:t>child.</w:t>
      </w:r>
    </w:p>
    <w:p w14:paraId="6A574810" w14:textId="77777777" w:rsidR="0043547D" w:rsidRDefault="001E1C4D">
      <w:pPr>
        <w:pStyle w:val="ListParagraph"/>
        <w:numPr>
          <w:ilvl w:val="2"/>
          <w:numId w:val="10"/>
        </w:numPr>
        <w:tabs>
          <w:tab w:val="left" w:pos="1852"/>
          <w:tab w:val="left" w:pos="1853"/>
        </w:tabs>
        <w:spacing w:before="189" w:line="244" w:lineRule="auto"/>
        <w:ind w:right="625" w:hanging="711"/>
      </w:pPr>
      <w:r>
        <w:t>The employer and employee may agree to alternative arrangements regarding the commencement of parental</w:t>
      </w:r>
      <w:r>
        <w:rPr>
          <w:spacing w:val="1"/>
        </w:rPr>
        <w:t xml:space="preserve"> </w:t>
      </w:r>
      <w:r>
        <w:t>leave.</w:t>
      </w:r>
    </w:p>
    <w:p w14:paraId="31747A89" w14:textId="77777777" w:rsidR="0043547D" w:rsidRDefault="001E1C4D">
      <w:pPr>
        <w:pStyle w:val="Heading2"/>
        <w:numPr>
          <w:ilvl w:val="1"/>
          <w:numId w:val="10"/>
        </w:numPr>
        <w:tabs>
          <w:tab w:val="left" w:pos="1141"/>
        </w:tabs>
        <w:spacing w:before="192"/>
        <w:ind w:hanging="709"/>
      </w:pPr>
      <w:r>
        <w:t>Single period of parental</w:t>
      </w:r>
      <w:r>
        <w:rPr>
          <w:spacing w:val="-5"/>
        </w:rPr>
        <w:t xml:space="preserve"> </w:t>
      </w:r>
      <w:r>
        <w:t>leave</w:t>
      </w:r>
    </w:p>
    <w:p w14:paraId="5C8DA2C0" w14:textId="77777777" w:rsidR="0043547D" w:rsidRDefault="001E1C4D">
      <w:pPr>
        <w:pStyle w:val="BodyText"/>
        <w:spacing w:before="198" w:line="244" w:lineRule="auto"/>
        <w:ind w:left="432" w:right="417"/>
      </w:pPr>
      <w:r>
        <w:t>Parental leave is to be available to only one parent at a time, in a single unbroken period, except in the case of concurrent leave.</w:t>
      </w:r>
    </w:p>
    <w:p w14:paraId="40A97671" w14:textId="77777777" w:rsidR="0043547D" w:rsidRDefault="001E1C4D">
      <w:pPr>
        <w:pStyle w:val="Heading2"/>
        <w:numPr>
          <w:ilvl w:val="1"/>
          <w:numId w:val="10"/>
        </w:numPr>
        <w:tabs>
          <w:tab w:val="left" w:pos="1141"/>
        </w:tabs>
        <w:spacing w:before="192"/>
        <w:ind w:hanging="709"/>
      </w:pPr>
      <w:r>
        <w:t>Employee couple – Concurrent</w:t>
      </w:r>
      <w:r>
        <w:rPr>
          <w:spacing w:val="-5"/>
        </w:rPr>
        <w:t xml:space="preserve"> </w:t>
      </w:r>
      <w:r>
        <w:t>leave</w:t>
      </w:r>
    </w:p>
    <w:p w14:paraId="4031ACF6" w14:textId="77777777" w:rsidR="0043547D" w:rsidRDefault="001E1C4D">
      <w:pPr>
        <w:pStyle w:val="ListParagraph"/>
        <w:numPr>
          <w:ilvl w:val="2"/>
          <w:numId w:val="10"/>
        </w:numPr>
        <w:tabs>
          <w:tab w:val="left" w:pos="1851"/>
          <w:tab w:val="left" w:pos="1852"/>
        </w:tabs>
        <w:spacing w:before="199" w:line="244" w:lineRule="auto"/>
        <w:ind w:right="543" w:hanging="711"/>
      </w:pPr>
      <w:r>
        <w:t>Two employees covered by this agreement may take up to eight weeks’ concurrent leave in connection with the birth or adoption of their</w:t>
      </w:r>
      <w:r>
        <w:rPr>
          <w:spacing w:val="-8"/>
        </w:rPr>
        <w:t xml:space="preserve"> </w:t>
      </w:r>
      <w:r>
        <w:t>child.</w:t>
      </w:r>
    </w:p>
    <w:p w14:paraId="4CC52006" w14:textId="77777777" w:rsidR="0043547D" w:rsidRDefault="001E1C4D">
      <w:pPr>
        <w:pStyle w:val="ListParagraph"/>
        <w:numPr>
          <w:ilvl w:val="2"/>
          <w:numId w:val="10"/>
        </w:numPr>
        <w:tabs>
          <w:tab w:val="left" w:pos="1852"/>
          <w:tab w:val="left" w:pos="1853"/>
        </w:tabs>
        <w:spacing w:before="189" w:line="244" w:lineRule="auto"/>
        <w:ind w:right="416" w:hanging="711"/>
      </w:pPr>
      <w:r>
        <w:t>Concurrent leave may commence one week prior to the expected date of birth of the child or the time of placement in the case of</w:t>
      </w:r>
      <w:r>
        <w:rPr>
          <w:spacing w:val="-4"/>
        </w:rPr>
        <w:t xml:space="preserve"> </w:t>
      </w:r>
      <w:r>
        <w:t>adoption.</w:t>
      </w:r>
    </w:p>
    <w:p w14:paraId="416A6B09" w14:textId="77777777" w:rsidR="0043547D" w:rsidRDefault="001E1C4D">
      <w:pPr>
        <w:pStyle w:val="ListParagraph"/>
        <w:numPr>
          <w:ilvl w:val="2"/>
          <w:numId w:val="10"/>
        </w:numPr>
        <w:tabs>
          <w:tab w:val="left" w:pos="1851"/>
          <w:tab w:val="left" w:pos="1852"/>
        </w:tabs>
        <w:spacing w:before="190" w:line="244" w:lineRule="auto"/>
        <w:ind w:right="798" w:hanging="711"/>
      </w:pPr>
      <w:r>
        <w:t>Concurrent leave can be taken in separate periods, but each block of concurrent leave must not be less than 2 weeks, unless the employer otherwise</w:t>
      </w:r>
      <w:r>
        <w:rPr>
          <w:spacing w:val="-15"/>
        </w:rPr>
        <w:t xml:space="preserve"> </w:t>
      </w:r>
      <w:r>
        <w:t>agrees.</w:t>
      </w:r>
    </w:p>
    <w:p w14:paraId="2A98FE7B" w14:textId="77777777" w:rsidR="0043547D" w:rsidRDefault="001E1C4D">
      <w:pPr>
        <w:pStyle w:val="Heading2"/>
        <w:numPr>
          <w:ilvl w:val="1"/>
          <w:numId w:val="10"/>
        </w:numPr>
        <w:tabs>
          <w:tab w:val="left" w:pos="1141"/>
        </w:tabs>
        <w:spacing w:before="194"/>
        <w:ind w:hanging="709"/>
      </w:pPr>
      <w:r>
        <w:t>Parental leave and other</w:t>
      </w:r>
      <w:r>
        <w:rPr>
          <w:spacing w:val="1"/>
        </w:rPr>
        <w:t xml:space="preserve"> </w:t>
      </w:r>
      <w:r>
        <w:t>entitlements</w:t>
      </w:r>
    </w:p>
    <w:p w14:paraId="4A676FBA" w14:textId="77777777" w:rsidR="0043547D" w:rsidRDefault="001E1C4D">
      <w:pPr>
        <w:pStyle w:val="ListParagraph"/>
        <w:numPr>
          <w:ilvl w:val="2"/>
          <w:numId w:val="10"/>
        </w:numPr>
        <w:tabs>
          <w:tab w:val="left" w:pos="1851"/>
          <w:tab w:val="left" w:pos="1852"/>
          <w:tab w:val="left" w:pos="2558"/>
        </w:tabs>
        <w:spacing w:before="196"/>
        <w:ind w:left="2559" w:right="505" w:hanging="1419"/>
      </w:pPr>
      <w:r>
        <w:rPr>
          <w:b/>
        </w:rPr>
        <w:t>(i)</w:t>
      </w:r>
      <w:r>
        <w:rPr>
          <w:b/>
        </w:rPr>
        <w:tab/>
      </w:r>
      <w:r>
        <w:t xml:space="preserve">Subject to </w:t>
      </w:r>
      <w:r>
        <w:rPr>
          <w:b/>
        </w:rPr>
        <w:t xml:space="preserve">subclause 40.18(a)(ii), </w:t>
      </w:r>
      <w:r>
        <w:t>a public holiday occurring during a period of paid parental leave, will result in the period of paid parental leave being extended by the public</w:t>
      </w:r>
      <w:r>
        <w:rPr>
          <w:spacing w:val="-4"/>
        </w:rPr>
        <w:t xml:space="preserve"> </w:t>
      </w:r>
      <w:r>
        <w:t>holiday/s.</w:t>
      </w:r>
    </w:p>
    <w:p w14:paraId="7D361180" w14:textId="77777777" w:rsidR="0043547D" w:rsidRDefault="001E1C4D">
      <w:pPr>
        <w:tabs>
          <w:tab w:val="left" w:pos="2560"/>
        </w:tabs>
        <w:spacing w:before="201" w:line="278" w:lineRule="auto"/>
        <w:ind w:left="2559" w:right="749" w:hanging="708"/>
      </w:pPr>
      <w:r>
        <w:rPr>
          <w:b/>
        </w:rPr>
        <w:t>(ii)</w:t>
      </w:r>
      <w:r>
        <w:rPr>
          <w:b/>
        </w:rPr>
        <w:tab/>
      </w:r>
      <w:r>
        <w:rPr>
          <w:b/>
        </w:rPr>
        <w:tab/>
        <w:t xml:space="preserve">Subclause 40.18(a)(i) </w:t>
      </w:r>
      <w:r>
        <w:t>does not apply to a part-time employee who would not ordinarily have worked on the day of a public</w:t>
      </w:r>
      <w:r>
        <w:rPr>
          <w:spacing w:val="-8"/>
        </w:rPr>
        <w:t xml:space="preserve"> </w:t>
      </w:r>
      <w:r>
        <w:t>holiday.</w:t>
      </w:r>
    </w:p>
    <w:p w14:paraId="1E4A6106" w14:textId="77777777" w:rsidR="0043547D" w:rsidRDefault="001E1C4D">
      <w:pPr>
        <w:pStyle w:val="ListParagraph"/>
        <w:numPr>
          <w:ilvl w:val="2"/>
          <w:numId w:val="10"/>
        </w:numPr>
        <w:tabs>
          <w:tab w:val="left" w:pos="1852"/>
          <w:tab w:val="left" w:pos="1853"/>
        </w:tabs>
        <w:spacing w:before="195"/>
        <w:ind w:right="403" w:hanging="711"/>
      </w:pPr>
      <w:r>
        <w:t xml:space="preserve">Unpaid parental leave under this </w:t>
      </w:r>
      <w:r>
        <w:rPr>
          <w:b/>
        </w:rPr>
        <w:t xml:space="preserve">clause 40 </w:t>
      </w:r>
      <w:r>
        <w:t xml:space="preserve">does not break an employee’s continuity of employment </w:t>
      </w:r>
      <w:r>
        <w:rPr>
          <w:spacing w:val="-2"/>
        </w:rPr>
        <w:t xml:space="preserve">but </w:t>
      </w:r>
      <w:r>
        <w:t>it will not count as service for leave accrual or other</w:t>
      </w:r>
      <w:r>
        <w:rPr>
          <w:spacing w:val="-7"/>
        </w:rPr>
        <w:t xml:space="preserve"> </w:t>
      </w:r>
      <w:r>
        <w:t>purposes.</w:t>
      </w:r>
    </w:p>
    <w:p w14:paraId="2678F108" w14:textId="77777777" w:rsidR="0043547D" w:rsidRDefault="0043547D">
      <w:pPr>
        <w:sectPr w:rsidR="0043547D">
          <w:pgSz w:w="11910" w:h="16840"/>
          <w:pgMar w:top="1320" w:right="740" w:bottom="1220" w:left="700" w:header="0" w:footer="960" w:gutter="0"/>
          <w:cols w:space="720"/>
        </w:sectPr>
      </w:pPr>
    </w:p>
    <w:p w14:paraId="08C38F2F" w14:textId="77777777" w:rsidR="0043547D" w:rsidRDefault="001E1C4D">
      <w:pPr>
        <w:pStyle w:val="Heading2"/>
        <w:numPr>
          <w:ilvl w:val="1"/>
          <w:numId w:val="10"/>
        </w:numPr>
        <w:tabs>
          <w:tab w:val="left" w:pos="1141"/>
        </w:tabs>
        <w:spacing w:before="82"/>
        <w:ind w:hanging="709"/>
      </w:pPr>
      <w:r>
        <w:lastRenderedPageBreak/>
        <w:t>Keeping in touch</w:t>
      </w:r>
      <w:r>
        <w:rPr>
          <w:spacing w:val="-6"/>
        </w:rPr>
        <w:t xml:space="preserve"> </w:t>
      </w:r>
      <w:r>
        <w:t>days</w:t>
      </w:r>
    </w:p>
    <w:p w14:paraId="5158B84B" w14:textId="77777777" w:rsidR="0043547D" w:rsidRDefault="001E1C4D">
      <w:pPr>
        <w:pStyle w:val="ListParagraph"/>
        <w:numPr>
          <w:ilvl w:val="2"/>
          <w:numId w:val="10"/>
        </w:numPr>
        <w:tabs>
          <w:tab w:val="left" w:pos="1851"/>
          <w:tab w:val="left" w:pos="1852"/>
        </w:tabs>
        <w:spacing w:before="198"/>
        <w:ind w:right="454" w:hanging="711"/>
      </w:pPr>
      <w:r>
        <w:t>During a period of parental leave an employer and employee may agree to perform work for the purpose of keeping in touch in order to facilitate a return to employment at the end of the period of</w:t>
      </w:r>
      <w:r>
        <w:rPr>
          <w:spacing w:val="-2"/>
        </w:rPr>
        <w:t xml:space="preserve"> </w:t>
      </w:r>
      <w:r>
        <w:t>leave.</w:t>
      </w:r>
    </w:p>
    <w:p w14:paraId="53A2F441" w14:textId="77777777" w:rsidR="0043547D" w:rsidRDefault="001E1C4D">
      <w:pPr>
        <w:pStyle w:val="ListParagraph"/>
        <w:numPr>
          <w:ilvl w:val="2"/>
          <w:numId w:val="10"/>
        </w:numPr>
        <w:tabs>
          <w:tab w:val="left" w:pos="1851"/>
          <w:tab w:val="left" w:pos="1852"/>
        </w:tabs>
        <w:spacing w:before="199" w:line="244" w:lineRule="auto"/>
        <w:ind w:right="414" w:hanging="711"/>
      </w:pPr>
      <w:r>
        <w:t>Keeping in touch days must be agreed and be in accordance with section 79A of the FW Act.</w:t>
      </w:r>
    </w:p>
    <w:p w14:paraId="2D8147BE" w14:textId="77777777" w:rsidR="0043547D" w:rsidRDefault="001E1C4D">
      <w:pPr>
        <w:pStyle w:val="Heading2"/>
        <w:numPr>
          <w:ilvl w:val="1"/>
          <w:numId w:val="10"/>
        </w:numPr>
        <w:tabs>
          <w:tab w:val="left" w:pos="1141"/>
        </w:tabs>
        <w:spacing w:before="192"/>
        <w:ind w:hanging="709"/>
      </w:pPr>
      <w:r>
        <w:t>Extending parental</w:t>
      </w:r>
      <w:r>
        <w:rPr>
          <w:spacing w:val="-5"/>
        </w:rPr>
        <w:t xml:space="preserve"> </w:t>
      </w:r>
      <w:r>
        <w:t>leave</w:t>
      </w:r>
    </w:p>
    <w:p w14:paraId="53AA0D9A" w14:textId="77777777" w:rsidR="0043547D" w:rsidRDefault="001E1C4D">
      <w:pPr>
        <w:pStyle w:val="ListParagraph"/>
        <w:numPr>
          <w:ilvl w:val="2"/>
          <w:numId w:val="10"/>
        </w:numPr>
        <w:tabs>
          <w:tab w:val="left" w:pos="1850"/>
          <w:tab w:val="left" w:pos="1851"/>
        </w:tabs>
        <w:spacing w:before="201"/>
        <w:ind w:left="1850" w:hanging="711"/>
        <w:rPr>
          <w:b/>
        </w:rPr>
      </w:pPr>
      <w:r>
        <w:rPr>
          <w:b/>
        </w:rPr>
        <w:t>Extending the initial period of parental</w:t>
      </w:r>
      <w:r>
        <w:rPr>
          <w:b/>
          <w:spacing w:val="-3"/>
        </w:rPr>
        <w:t xml:space="preserve"> </w:t>
      </w:r>
      <w:r>
        <w:rPr>
          <w:b/>
        </w:rPr>
        <w:t>leave</w:t>
      </w:r>
    </w:p>
    <w:p w14:paraId="3DD8B505" w14:textId="77777777" w:rsidR="0043547D" w:rsidRDefault="001E1C4D">
      <w:pPr>
        <w:pStyle w:val="ListParagraph"/>
        <w:numPr>
          <w:ilvl w:val="3"/>
          <w:numId w:val="10"/>
        </w:numPr>
        <w:tabs>
          <w:tab w:val="left" w:pos="2559"/>
          <w:tab w:val="left" w:pos="2560"/>
        </w:tabs>
        <w:spacing w:before="198" w:line="242" w:lineRule="auto"/>
        <w:ind w:left="2559" w:right="556" w:hanging="708"/>
      </w:pPr>
      <w:r>
        <w:t xml:space="preserve">An employee, who is on an initial period of parental leave of less than 52 weeks under </w:t>
      </w:r>
      <w:r>
        <w:rPr>
          <w:b/>
        </w:rPr>
        <w:t>subclause 40.1</w:t>
      </w:r>
      <w:r>
        <w:t>, may extend the period of their parental leave on one occasion up to the full 52 week</w:t>
      </w:r>
      <w:r>
        <w:rPr>
          <w:spacing w:val="-4"/>
        </w:rPr>
        <w:t xml:space="preserve"> </w:t>
      </w:r>
      <w:r>
        <w:t>entitlement.</w:t>
      </w:r>
    </w:p>
    <w:p w14:paraId="3DA5661F" w14:textId="77777777" w:rsidR="0043547D" w:rsidRDefault="001E1C4D">
      <w:pPr>
        <w:pStyle w:val="ListParagraph"/>
        <w:numPr>
          <w:ilvl w:val="3"/>
          <w:numId w:val="10"/>
        </w:numPr>
        <w:tabs>
          <w:tab w:val="left" w:pos="2560"/>
        </w:tabs>
        <w:spacing w:before="191"/>
        <w:ind w:left="2559" w:right="590" w:hanging="708"/>
        <w:jc w:val="both"/>
      </w:pPr>
      <w:r>
        <w:t>The employee must notify the employer, in writing, at least four weeks prior to the end date of their initial parental leave period. The notice must specify the new end date of the parental</w:t>
      </w:r>
      <w:r>
        <w:rPr>
          <w:spacing w:val="-7"/>
        </w:rPr>
        <w:t xml:space="preserve"> </w:t>
      </w:r>
      <w:r>
        <w:t>leave.</w:t>
      </w:r>
    </w:p>
    <w:p w14:paraId="0D4B7CEB" w14:textId="77777777" w:rsidR="0043547D" w:rsidRDefault="001E1C4D">
      <w:pPr>
        <w:pStyle w:val="Heading2"/>
        <w:numPr>
          <w:ilvl w:val="2"/>
          <w:numId w:val="10"/>
        </w:numPr>
        <w:tabs>
          <w:tab w:val="left" w:pos="1851"/>
          <w:tab w:val="left" w:pos="1852"/>
        </w:tabs>
        <w:spacing w:before="203"/>
        <w:ind w:left="1852" w:hanging="712"/>
      </w:pPr>
      <w:r>
        <w:t>Right to request an extension to parental</w:t>
      </w:r>
      <w:r>
        <w:rPr>
          <w:spacing w:val="-9"/>
        </w:rPr>
        <w:t xml:space="preserve"> </w:t>
      </w:r>
      <w:r>
        <w:t>leave</w:t>
      </w:r>
    </w:p>
    <w:p w14:paraId="24040C0E" w14:textId="77777777" w:rsidR="0043547D" w:rsidRDefault="001E1C4D">
      <w:pPr>
        <w:pStyle w:val="ListParagraph"/>
        <w:numPr>
          <w:ilvl w:val="3"/>
          <w:numId w:val="10"/>
        </w:numPr>
        <w:tabs>
          <w:tab w:val="left" w:pos="2570"/>
          <w:tab w:val="left" w:pos="2571"/>
        </w:tabs>
        <w:spacing w:before="199"/>
        <w:ind w:left="2571" w:right="516" w:hanging="711"/>
      </w:pPr>
      <w:r>
        <w:t xml:space="preserve">An employee who is on parental leave under </w:t>
      </w:r>
      <w:r>
        <w:rPr>
          <w:b/>
        </w:rPr>
        <w:t xml:space="preserve">subclause 40.1 </w:t>
      </w:r>
      <w:r>
        <w:t>may request an extension of unpaid parental leave for a further period of up to 52 weeks, immediately following the end of the current parental leave</w:t>
      </w:r>
      <w:r>
        <w:rPr>
          <w:spacing w:val="-10"/>
        </w:rPr>
        <w:t xml:space="preserve"> </w:t>
      </w:r>
      <w:r>
        <w:t>period.</w:t>
      </w:r>
    </w:p>
    <w:p w14:paraId="4A4F2FE8" w14:textId="77777777" w:rsidR="0043547D" w:rsidRDefault="001E1C4D">
      <w:pPr>
        <w:pStyle w:val="ListParagraph"/>
        <w:numPr>
          <w:ilvl w:val="3"/>
          <w:numId w:val="10"/>
        </w:numPr>
        <w:tabs>
          <w:tab w:val="left" w:pos="2571"/>
          <w:tab w:val="left" w:pos="2572"/>
        </w:tabs>
        <w:spacing w:before="198"/>
        <w:ind w:left="2571" w:right="481" w:hanging="711"/>
      </w:pPr>
      <w:r>
        <w:t>In the case of an employee who is a member of an employee couple, the period of the extension cannot exceed 52 weeks, less any period of parental leave that the other member of the employee couple will have taken in relation to their child.</w:t>
      </w:r>
    </w:p>
    <w:p w14:paraId="5AEDA14F" w14:textId="77777777" w:rsidR="0043547D" w:rsidRDefault="001E1C4D">
      <w:pPr>
        <w:pStyle w:val="ListParagraph"/>
        <w:numPr>
          <w:ilvl w:val="3"/>
          <w:numId w:val="10"/>
        </w:numPr>
        <w:tabs>
          <w:tab w:val="left" w:pos="2571"/>
          <w:tab w:val="left" w:pos="2572"/>
        </w:tabs>
        <w:spacing w:before="200"/>
        <w:ind w:left="2571" w:right="406" w:hanging="711"/>
      </w:pPr>
      <w:r>
        <w:t>The employee’s request must be in writing and given to the employer at least 4 weeks before the end of the current parental leave period. The request must specify any parental leave that the employee’s spouse will have</w:t>
      </w:r>
      <w:r>
        <w:rPr>
          <w:spacing w:val="-11"/>
        </w:rPr>
        <w:t xml:space="preserve"> </w:t>
      </w:r>
      <w:r>
        <w:t>taken.</w:t>
      </w:r>
    </w:p>
    <w:p w14:paraId="69523F38" w14:textId="77777777" w:rsidR="0043547D" w:rsidRDefault="001E1C4D">
      <w:pPr>
        <w:pStyle w:val="ListParagraph"/>
        <w:numPr>
          <w:ilvl w:val="3"/>
          <w:numId w:val="10"/>
        </w:numPr>
        <w:tabs>
          <w:tab w:val="left" w:pos="2571"/>
          <w:tab w:val="left" w:pos="2572"/>
        </w:tabs>
        <w:spacing w:before="201"/>
        <w:ind w:left="2571" w:right="932" w:hanging="711"/>
      </w:pPr>
      <w:r>
        <w:t>The employer will consider the request having regard to the employee’s circumstances and, provided the request is based on the employee’s parental responsibilities, may only refuse the request on reasonable business</w:t>
      </w:r>
      <w:r>
        <w:rPr>
          <w:spacing w:val="-1"/>
        </w:rPr>
        <w:t xml:space="preserve"> </w:t>
      </w:r>
      <w:r>
        <w:t>grounds.</w:t>
      </w:r>
    </w:p>
    <w:p w14:paraId="13503A49" w14:textId="77777777" w:rsidR="0043547D" w:rsidRDefault="001E1C4D">
      <w:pPr>
        <w:pStyle w:val="ListParagraph"/>
        <w:numPr>
          <w:ilvl w:val="3"/>
          <w:numId w:val="10"/>
        </w:numPr>
        <w:tabs>
          <w:tab w:val="left" w:pos="2571"/>
          <w:tab w:val="left" w:pos="2572"/>
        </w:tabs>
        <w:spacing w:before="200"/>
        <w:ind w:left="2571" w:right="404" w:hanging="711"/>
      </w:pPr>
      <w:r>
        <w:t>The employer must not refuse the request unless the employer has given the employee a reasonable opportunity to discuss the</w:t>
      </w:r>
      <w:r>
        <w:rPr>
          <w:spacing w:val="-11"/>
        </w:rPr>
        <w:t xml:space="preserve"> </w:t>
      </w:r>
      <w:r>
        <w:t>request.</w:t>
      </w:r>
    </w:p>
    <w:p w14:paraId="07D8CE6D" w14:textId="77777777" w:rsidR="0043547D" w:rsidRDefault="001E1C4D">
      <w:pPr>
        <w:pStyle w:val="ListParagraph"/>
        <w:numPr>
          <w:ilvl w:val="3"/>
          <w:numId w:val="10"/>
        </w:numPr>
        <w:tabs>
          <w:tab w:val="left" w:pos="2571"/>
          <w:tab w:val="left" w:pos="2572"/>
        </w:tabs>
        <w:spacing w:before="200" w:line="242" w:lineRule="auto"/>
        <w:ind w:left="2571" w:right="1151" w:hanging="711"/>
      </w:pPr>
      <w:r>
        <w:t>The employer must give a written response to the request as soon as practicable, and no later than 21 days after the request is made. The response must include the details of the reasons for any</w:t>
      </w:r>
      <w:r>
        <w:rPr>
          <w:spacing w:val="-11"/>
        </w:rPr>
        <w:t xml:space="preserve"> </w:t>
      </w:r>
      <w:r>
        <w:t>refusal.</w:t>
      </w:r>
    </w:p>
    <w:p w14:paraId="2373DF27" w14:textId="77777777" w:rsidR="0043547D" w:rsidRDefault="001E1C4D">
      <w:pPr>
        <w:pStyle w:val="Heading2"/>
        <w:numPr>
          <w:ilvl w:val="2"/>
          <w:numId w:val="10"/>
        </w:numPr>
        <w:tabs>
          <w:tab w:val="left" w:pos="1850"/>
          <w:tab w:val="left" w:pos="1851"/>
        </w:tabs>
        <w:spacing w:before="194"/>
        <w:ind w:left="1850" w:hanging="711"/>
      </w:pPr>
      <w:r>
        <w:t>Total period of parental</w:t>
      </w:r>
      <w:r>
        <w:rPr>
          <w:spacing w:val="-4"/>
        </w:rPr>
        <w:t xml:space="preserve"> </w:t>
      </w:r>
      <w:r>
        <w:t>leave</w:t>
      </w:r>
    </w:p>
    <w:p w14:paraId="2F448D72" w14:textId="77777777" w:rsidR="0043547D" w:rsidRDefault="001E1C4D">
      <w:pPr>
        <w:pStyle w:val="ListParagraph"/>
        <w:numPr>
          <w:ilvl w:val="3"/>
          <w:numId w:val="10"/>
        </w:numPr>
        <w:tabs>
          <w:tab w:val="left" w:pos="2559"/>
          <w:tab w:val="left" w:pos="2560"/>
        </w:tabs>
        <w:spacing w:before="198"/>
        <w:ind w:left="2559" w:right="1074" w:hanging="708"/>
      </w:pPr>
      <w:r>
        <w:t xml:space="preserve">The total period of leave for parental purposes under this </w:t>
      </w:r>
      <w:r>
        <w:rPr>
          <w:b/>
        </w:rPr>
        <w:t>clause 40</w:t>
      </w:r>
      <w:r>
        <w:t>, including any annual leave and long service leave, cannot exceed 104 weeks.</w:t>
      </w:r>
    </w:p>
    <w:p w14:paraId="73F323AE" w14:textId="77777777" w:rsidR="0043547D" w:rsidRDefault="001E1C4D">
      <w:pPr>
        <w:pStyle w:val="ListParagraph"/>
        <w:numPr>
          <w:ilvl w:val="3"/>
          <w:numId w:val="10"/>
        </w:numPr>
        <w:tabs>
          <w:tab w:val="left" w:pos="2559"/>
          <w:tab w:val="left" w:pos="2560"/>
        </w:tabs>
        <w:spacing w:before="201"/>
        <w:ind w:left="2559" w:right="394" w:hanging="708"/>
      </w:pPr>
      <w:r>
        <w:t xml:space="preserve">In the case of an employee couple, the aggregate period of leave for parental purposes under this </w:t>
      </w:r>
      <w:r>
        <w:rPr>
          <w:b/>
        </w:rPr>
        <w:t>clause 40</w:t>
      </w:r>
      <w:r>
        <w:t>, for both parents, including any annual leave and long service leave, cannot exceed 104</w:t>
      </w:r>
      <w:r>
        <w:rPr>
          <w:spacing w:val="-1"/>
        </w:rPr>
        <w:t xml:space="preserve"> </w:t>
      </w:r>
      <w:r>
        <w:t>weeks.</w:t>
      </w:r>
    </w:p>
    <w:p w14:paraId="51ACBF2C" w14:textId="77777777" w:rsidR="0043547D" w:rsidRDefault="0043547D">
      <w:pPr>
        <w:sectPr w:rsidR="0043547D">
          <w:pgSz w:w="11910" w:h="16840"/>
          <w:pgMar w:top="1320" w:right="740" w:bottom="1220" w:left="700" w:header="0" w:footer="960" w:gutter="0"/>
          <w:cols w:space="720"/>
        </w:sectPr>
      </w:pPr>
    </w:p>
    <w:p w14:paraId="6B2EE9A7" w14:textId="77777777" w:rsidR="0043547D" w:rsidRDefault="001E1C4D">
      <w:pPr>
        <w:pStyle w:val="ListParagraph"/>
        <w:numPr>
          <w:ilvl w:val="1"/>
          <w:numId w:val="10"/>
        </w:numPr>
        <w:tabs>
          <w:tab w:val="left" w:pos="1141"/>
        </w:tabs>
        <w:spacing w:before="80"/>
        <w:ind w:right="677"/>
        <w:rPr>
          <w:b/>
        </w:rPr>
      </w:pPr>
      <w:r>
        <w:rPr>
          <w:b/>
        </w:rPr>
        <w:lastRenderedPageBreak/>
        <w:t xml:space="preserve">Paid parental leave and the </w:t>
      </w:r>
      <w:r>
        <w:rPr>
          <w:b/>
          <w:i/>
        </w:rPr>
        <w:t xml:space="preserve">Workplace Injury Rehabilitation and Compensation Act 2013 </w:t>
      </w:r>
      <w:r>
        <w:rPr>
          <w:b/>
        </w:rPr>
        <w:t>(Vic)</w:t>
      </w:r>
    </w:p>
    <w:p w14:paraId="01C69060" w14:textId="77777777" w:rsidR="0043547D" w:rsidRDefault="001E1C4D">
      <w:pPr>
        <w:spacing w:before="199"/>
        <w:ind w:left="432" w:right="490"/>
      </w:pPr>
      <w:r>
        <w:t xml:space="preserve">An employee who is eligible for paid parental leave under this </w:t>
      </w:r>
      <w:r>
        <w:rPr>
          <w:b/>
        </w:rPr>
        <w:t xml:space="preserve">clause 40 </w:t>
      </w:r>
      <w:r>
        <w:t xml:space="preserve">and </w:t>
      </w:r>
      <w:r>
        <w:rPr>
          <w:b/>
        </w:rPr>
        <w:t xml:space="preserve">clause 55 </w:t>
      </w:r>
      <w:r>
        <w:t xml:space="preserve">(Accident Make-up Pay) is entitled to pay in accordance with this clause less the amount paid by way of weekly compensation under the </w:t>
      </w:r>
      <w:r>
        <w:rPr>
          <w:i/>
        </w:rPr>
        <w:t xml:space="preserve">Workplace Injury Rehabilitation and Compensation Act 2013 </w:t>
      </w:r>
      <w:r>
        <w:t xml:space="preserve">(Vic) and has no further entitlement to leave under </w:t>
      </w:r>
      <w:r>
        <w:rPr>
          <w:b/>
        </w:rPr>
        <w:t xml:space="preserve">clause 55 </w:t>
      </w:r>
      <w:r>
        <w:t>during the paid parental leave period.</w:t>
      </w:r>
    </w:p>
    <w:p w14:paraId="399D6B26" w14:textId="77777777" w:rsidR="0043547D" w:rsidRDefault="001E1C4D">
      <w:pPr>
        <w:pStyle w:val="Heading2"/>
        <w:numPr>
          <w:ilvl w:val="1"/>
          <w:numId w:val="10"/>
        </w:numPr>
        <w:tabs>
          <w:tab w:val="left" w:pos="1141"/>
        </w:tabs>
        <w:spacing w:before="203"/>
        <w:ind w:hanging="709"/>
      </w:pPr>
      <w:r>
        <w:t>Commonwealth Paid Parental</w:t>
      </w:r>
      <w:r>
        <w:rPr>
          <w:spacing w:val="-2"/>
        </w:rPr>
        <w:t xml:space="preserve"> </w:t>
      </w:r>
      <w:r>
        <w:t>Leave</w:t>
      </w:r>
    </w:p>
    <w:p w14:paraId="67245417" w14:textId="77777777" w:rsidR="0043547D" w:rsidRDefault="001E1C4D">
      <w:pPr>
        <w:pStyle w:val="BodyText"/>
        <w:spacing w:before="198"/>
        <w:ind w:left="432" w:right="503"/>
      </w:pPr>
      <w:r>
        <w:t>Paid parental leave entitlements outlined in this clause are in addition to any payments which may be available under the Commonwealth Paid Parental Leave Scheme.</w:t>
      </w:r>
    </w:p>
    <w:p w14:paraId="77BAEB8A" w14:textId="77777777" w:rsidR="0043547D" w:rsidRDefault="001E1C4D">
      <w:pPr>
        <w:pStyle w:val="Heading2"/>
        <w:numPr>
          <w:ilvl w:val="1"/>
          <w:numId w:val="10"/>
        </w:numPr>
        <w:tabs>
          <w:tab w:val="left" w:pos="1141"/>
        </w:tabs>
        <w:spacing w:before="202"/>
        <w:ind w:hanging="709"/>
      </w:pPr>
      <w:r>
        <w:t>Returning to</w:t>
      </w:r>
      <w:r>
        <w:rPr>
          <w:spacing w:val="-5"/>
        </w:rPr>
        <w:t xml:space="preserve"> </w:t>
      </w:r>
      <w:r>
        <w:t>work</w:t>
      </w:r>
    </w:p>
    <w:p w14:paraId="58EB10A1" w14:textId="77777777" w:rsidR="0043547D" w:rsidRDefault="001E1C4D">
      <w:pPr>
        <w:pStyle w:val="ListParagraph"/>
        <w:numPr>
          <w:ilvl w:val="2"/>
          <w:numId w:val="10"/>
        </w:numPr>
        <w:tabs>
          <w:tab w:val="left" w:pos="1850"/>
          <w:tab w:val="left" w:pos="1851"/>
        </w:tabs>
        <w:spacing w:before="201"/>
        <w:ind w:left="1850" w:hanging="711"/>
        <w:rPr>
          <w:b/>
        </w:rPr>
      </w:pPr>
      <w:r>
        <w:rPr>
          <w:b/>
        </w:rPr>
        <w:t>Returning to work</w:t>
      </w:r>
      <w:r>
        <w:rPr>
          <w:b/>
          <w:spacing w:val="-8"/>
        </w:rPr>
        <w:t xml:space="preserve"> </w:t>
      </w:r>
      <w:r>
        <w:rPr>
          <w:b/>
        </w:rPr>
        <w:t>early</w:t>
      </w:r>
    </w:p>
    <w:p w14:paraId="4CE9E84C" w14:textId="77777777" w:rsidR="0043547D" w:rsidRDefault="001E1C4D">
      <w:pPr>
        <w:pStyle w:val="ListParagraph"/>
        <w:numPr>
          <w:ilvl w:val="3"/>
          <w:numId w:val="10"/>
        </w:numPr>
        <w:tabs>
          <w:tab w:val="left" w:pos="2559"/>
          <w:tab w:val="left" w:pos="2560"/>
        </w:tabs>
        <w:spacing w:before="196" w:line="242" w:lineRule="auto"/>
        <w:ind w:left="2559" w:right="541" w:hanging="708"/>
      </w:pPr>
      <w:r>
        <w:t>During the period of parental leave an employee may return to work at any time as agreed between the employer and the employee, provided that time does not exceed four weeks from the recommencement date desired by the employee.</w:t>
      </w:r>
    </w:p>
    <w:p w14:paraId="44819675" w14:textId="77777777" w:rsidR="0043547D" w:rsidRDefault="001E1C4D">
      <w:pPr>
        <w:pStyle w:val="ListParagraph"/>
        <w:numPr>
          <w:ilvl w:val="3"/>
          <w:numId w:val="10"/>
        </w:numPr>
        <w:tabs>
          <w:tab w:val="left" w:pos="2559"/>
          <w:tab w:val="left" w:pos="2560"/>
        </w:tabs>
        <w:spacing w:before="190" w:line="242" w:lineRule="auto"/>
        <w:ind w:left="2559" w:right="579" w:hanging="708"/>
      </w:pPr>
      <w:r>
        <w:t>In the case of adoption, where the placement of an eligible child with an employee does not proceed or continue, the employee will notify the employer immediately and the employer will nominate a time not exceeding four weeks from receipt of notification for the employee’s return to</w:t>
      </w:r>
      <w:r>
        <w:rPr>
          <w:spacing w:val="-16"/>
        </w:rPr>
        <w:t xml:space="preserve"> </w:t>
      </w:r>
      <w:r>
        <w:t>work.</w:t>
      </w:r>
    </w:p>
    <w:p w14:paraId="3A75E118" w14:textId="77777777" w:rsidR="0043547D" w:rsidRDefault="001E1C4D">
      <w:pPr>
        <w:pStyle w:val="Heading2"/>
        <w:numPr>
          <w:ilvl w:val="2"/>
          <w:numId w:val="10"/>
        </w:numPr>
        <w:tabs>
          <w:tab w:val="left" w:pos="1871"/>
          <w:tab w:val="left" w:pos="1872"/>
        </w:tabs>
        <w:spacing w:before="192"/>
        <w:ind w:left="1871" w:hanging="732"/>
      </w:pPr>
      <w:r>
        <w:t>Returning to work at conclusion of</w:t>
      </w:r>
      <w:r>
        <w:rPr>
          <w:spacing w:val="-11"/>
        </w:rPr>
        <w:t xml:space="preserve"> </w:t>
      </w:r>
      <w:r>
        <w:t>leave</w:t>
      </w:r>
    </w:p>
    <w:p w14:paraId="57492059" w14:textId="77777777" w:rsidR="0043547D" w:rsidRDefault="001E1C4D">
      <w:pPr>
        <w:pStyle w:val="ListParagraph"/>
        <w:numPr>
          <w:ilvl w:val="3"/>
          <w:numId w:val="10"/>
        </w:numPr>
        <w:tabs>
          <w:tab w:val="left" w:pos="2559"/>
          <w:tab w:val="left" w:pos="2560"/>
        </w:tabs>
        <w:spacing w:before="198"/>
        <w:ind w:left="2559" w:right="423" w:hanging="708"/>
      </w:pPr>
      <w:r>
        <w:t>At least four weeks prior to the expiration of parental leave, the employee will notify the employer of their return to work after a period of parental</w:t>
      </w:r>
      <w:r>
        <w:rPr>
          <w:spacing w:val="-20"/>
        </w:rPr>
        <w:t xml:space="preserve"> </w:t>
      </w:r>
      <w:r>
        <w:t>leave.</w:t>
      </w:r>
    </w:p>
    <w:p w14:paraId="2B6ACCE0" w14:textId="77777777" w:rsidR="0043547D" w:rsidRDefault="001E1C4D">
      <w:pPr>
        <w:pStyle w:val="ListParagraph"/>
        <w:numPr>
          <w:ilvl w:val="3"/>
          <w:numId w:val="10"/>
        </w:numPr>
        <w:tabs>
          <w:tab w:val="left" w:pos="2559"/>
          <w:tab w:val="left" w:pos="2560"/>
        </w:tabs>
        <w:spacing w:before="200"/>
        <w:ind w:left="2559" w:right="442" w:hanging="708"/>
      </w:pPr>
      <w:r>
        <w:t xml:space="preserve">Subject to </w:t>
      </w:r>
      <w:r>
        <w:rPr>
          <w:b/>
        </w:rPr>
        <w:t xml:space="preserve">subclause 40.23(b)(iii), </w:t>
      </w:r>
      <w:r>
        <w:t xml:space="preserve">an employee will be entitled to the position which they held immediately before proceeding on parental leave. In the case of an employee transferred to a safe job pursuant to </w:t>
      </w:r>
      <w:r>
        <w:rPr>
          <w:b/>
        </w:rPr>
        <w:t>subclause 40.12</w:t>
      </w:r>
      <w:r>
        <w:t>, the employee will be entitled to return to the position they held immediately before such</w:t>
      </w:r>
      <w:r>
        <w:rPr>
          <w:spacing w:val="-6"/>
        </w:rPr>
        <w:t xml:space="preserve"> </w:t>
      </w:r>
      <w:r>
        <w:t>transfer.</w:t>
      </w:r>
    </w:p>
    <w:p w14:paraId="3B427F59" w14:textId="77777777" w:rsidR="0043547D" w:rsidRDefault="001E1C4D">
      <w:pPr>
        <w:pStyle w:val="ListParagraph"/>
        <w:numPr>
          <w:ilvl w:val="3"/>
          <w:numId w:val="10"/>
        </w:numPr>
        <w:tabs>
          <w:tab w:val="left" w:pos="2559"/>
          <w:tab w:val="left" w:pos="2560"/>
        </w:tabs>
        <w:spacing w:before="201"/>
        <w:ind w:left="2559" w:right="466" w:hanging="708"/>
      </w:pPr>
      <w:r>
        <w:t>Where such position no longer exists but there are other positions available which the employee is qualified for and capable of performing, the employee will be entitled to a position as nearly comparable in status and pay to that of their pre-parental leave</w:t>
      </w:r>
      <w:r>
        <w:rPr>
          <w:spacing w:val="-3"/>
        </w:rPr>
        <w:t xml:space="preserve"> </w:t>
      </w:r>
      <w:r>
        <w:t>position.</w:t>
      </w:r>
    </w:p>
    <w:p w14:paraId="011C483C" w14:textId="77777777" w:rsidR="0043547D" w:rsidRDefault="001E1C4D">
      <w:pPr>
        <w:pStyle w:val="Heading2"/>
        <w:numPr>
          <w:ilvl w:val="2"/>
          <w:numId w:val="10"/>
        </w:numPr>
        <w:tabs>
          <w:tab w:val="left" w:pos="1859"/>
          <w:tab w:val="left" w:pos="1861"/>
        </w:tabs>
        <w:spacing w:before="200"/>
        <w:ind w:left="1860" w:hanging="709"/>
      </w:pPr>
      <w:r>
        <w:t>Returning to work at a reduced time</w:t>
      </w:r>
      <w:r>
        <w:rPr>
          <w:spacing w:val="-9"/>
        </w:rPr>
        <w:t xml:space="preserve"> </w:t>
      </w:r>
      <w:r>
        <w:t>fraction</w:t>
      </w:r>
    </w:p>
    <w:p w14:paraId="350BE38A" w14:textId="77777777" w:rsidR="0043547D" w:rsidRDefault="001E1C4D">
      <w:pPr>
        <w:pStyle w:val="ListParagraph"/>
        <w:numPr>
          <w:ilvl w:val="3"/>
          <w:numId w:val="10"/>
        </w:numPr>
        <w:tabs>
          <w:tab w:val="left" w:pos="2571"/>
          <w:tab w:val="left" w:pos="2572"/>
        </w:tabs>
        <w:spacing w:before="199"/>
        <w:ind w:left="2571" w:right="555" w:hanging="711"/>
      </w:pPr>
      <w:r>
        <w:t>To assist an employee in reconciling work and parental responsibilities, an employee may request to return to work at a reduced time-fraction and may continue at that reduced time-fraction until their child reaches school age, after which the employee will resume their substantive</w:t>
      </w:r>
      <w:r>
        <w:rPr>
          <w:spacing w:val="-16"/>
        </w:rPr>
        <w:t xml:space="preserve"> </w:t>
      </w:r>
      <w:r>
        <w:t>time-fraction.</w:t>
      </w:r>
    </w:p>
    <w:p w14:paraId="2424F263" w14:textId="77777777" w:rsidR="0043547D" w:rsidRDefault="001E1C4D">
      <w:pPr>
        <w:pStyle w:val="ListParagraph"/>
        <w:numPr>
          <w:ilvl w:val="3"/>
          <w:numId w:val="10"/>
        </w:numPr>
        <w:tabs>
          <w:tab w:val="left" w:pos="2572"/>
        </w:tabs>
        <w:spacing w:before="200"/>
        <w:ind w:left="2571" w:right="820" w:hanging="711"/>
        <w:jc w:val="both"/>
      </w:pPr>
      <w:r>
        <w:t xml:space="preserve">An employee must make a request under </w:t>
      </w:r>
      <w:r>
        <w:rPr>
          <w:b/>
        </w:rPr>
        <w:t xml:space="preserve">subclause 40.23(c)(i) </w:t>
      </w:r>
      <w:r>
        <w:t>not less than seven weeks prior to the date they are due to resume from parental leave.</w:t>
      </w:r>
    </w:p>
    <w:p w14:paraId="3873895C" w14:textId="77777777" w:rsidR="0043547D" w:rsidRDefault="001E1C4D">
      <w:pPr>
        <w:pStyle w:val="Heading2"/>
        <w:numPr>
          <w:ilvl w:val="1"/>
          <w:numId w:val="10"/>
        </w:numPr>
        <w:tabs>
          <w:tab w:val="left" w:pos="1141"/>
        </w:tabs>
        <w:spacing w:before="203"/>
        <w:ind w:hanging="709"/>
      </w:pPr>
      <w:r>
        <w:t>Consultation and communication during parental</w:t>
      </w:r>
      <w:r>
        <w:rPr>
          <w:spacing w:val="-7"/>
        </w:rPr>
        <w:t xml:space="preserve"> </w:t>
      </w:r>
      <w:r>
        <w:t>leave</w:t>
      </w:r>
    </w:p>
    <w:p w14:paraId="436951E5" w14:textId="77777777" w:rsidR="0043547D" w:rsidRDefault="001E1C4D">
      <w:pPr>
        <w:pStyle w:val="ListParagraph"/>
        <w:numPr>
          <w:ilvl w:val="2"/>
          <w:numId w:val="10"/>
        </w:numPr>
        <w:tabs>
          <w:tab w:val="left" w:pos="1851"/>
          <w:tab w:val="left" w:pos="1852"/>
        </w:tabs>
        <w:spacing w:before="196"/>
        <w:ind w:right="597" w:hanging="711"/>
      </w:pPr>
      <w:r>
        <w:t>Where an employee is on parental leave and a definite decision has been made to introduce significant change at the workplace, the employer will take reasonable steps</w:t>
      </w:r>
      <w:r>
        <w:rPr>
          <w:spacing w:val="-2"/>
        </w:rPr>
        <w:t xml:space="preserve"> </w:t>
      </w:r>
      <w:r>
        <w:t>to:</w:t>
      </w:r>
    </w:p>
    <w:p w14:paraId="3A779AA7" w14:textId="77777777" w:rsidR="0043547D" w:rsidRDefault="0043547D">
      <w:pPr>
        <w:sectPr w:rsidR="0043547D">
          <w:pgSz w:w="11910" w:h="16840"/>
          <w:pgMar w:top="1320" w:right="740" w:bottom="1220" w:left="700" w:header="0" w:footer="960" w:gutter="0"/>
          <w:cols w:space="720"/>
        </w:sectPr>
      </w:pPr>
    </w:p>
    <w:p w14:paraId="1974D80E" w14:textId="77777777" w:rsidR="0043547D" w:rsidRDefault="001E1C4D">
      <w:pPr>
        <w:pStyle w:val="ListParagraph"/>
        <w:numPr>
          <w:ilvl w:val="3"/>
          <w:numId w:val="10"/>
        </w:numPr>
        <w:tabs>
          <w:tab w:val="left" w:pos="2559"/>
          <w:tab w:val="left" w:pos="2560"/>
        </w:tabs>
        <w:spacing w:before="80" w:line="242" w:lineRule="auto"/>
        <w:ind w:left="2559" w:right="457" w:hanging="708"/>
      </w:pPr>
      <w:r>
        <w:lastRenderedPageBreak/>
        <w:t>make information available in relation to any significant effect the change will have on the status or responsibility level of the position the employee held before commencing parental leave;</w:t>
      </w:r>
      <w:r>
        <w:rPr>
          <w:spacing w:val="-4"/>
        </w:rPr>
        <w:t xml:space="preserve"> </w:t>
      </w:r>
      <w:r>
        <w:t>and</w:t>
      </w:r>
    </w:p>
    <w:p w14:paraId="32914D54" w14:textId="77777777" w:rsidR="0043547D" w:rsidRDefault="001E1C4D">
      <w:pPr>
        <w:pStyle w:val="ListParagraph"/>
        <w:numPr>
          <w:ilvl w:val="3"/>
          <w:numId w:val="10"/>
        </w:numPr>
        <w:tabs>
          <w:tab w:val="left" w:pos="2559"/>
          <w:tab w:val="left" w:pos="2560"/>
        </w:tabs>
        <w:spacing w:before="191"/>
        <w:ind w:left="2559" w:right="566" w:hanging="708"/>
      </w:pPr>
      <w:r>
        <w:t>provide an opportunity for the employee to discuss any significant effect the change will have on the status or responsibility level of the position the employee held before commencing parental</w:t>
      </w:r>
      <w:r>
        <w:rPr>
          <w:spacing w:val="-9"/>
        </w:rPr>
        <w:t xml:space="preserve"> </w:t>
      </w:r>
      <w:r>
        <w:t>leave.</w:t>
      </w:r>
    </w:p>
    <w:p w14:paraId="0B506ADB" w14:textId="77777777" w:rsidR="0043547D" w:rsidRDefault="001E1C4D">
      <w:pPr>
        <w:pStyle w:val="ListParagraph"/>
        <w:numPr>
          <w:ilvl w:val="2"/>
          <w:numId w:val="10"/>
        </w:numPr>
        <w:tabs>
          <w:tab w:val="left" w:pos="1851"/>
          <w:tab w:val="left" w:pos="1852"/>
        </w:tabs>
        <w:spacing w:before="201"/>
        <w:ind w:right="685" w:hanging="711"/>
      </w:pPr>
      <w:r>
        <w:t xml:space="preserve">The employee will take reasonable steps to inform the employer about </w:t>
      </w:r>
      <w:r>
        <w:rPr>
          <w:spacing w:val="-2"/>
        </w:rPr>
        <w:t xml:space="preserve">any </w:t>
      </w:r>
      <w:r>
        <w:t>significant matter that will affect the employee’s decision regarding the duration of parental leave to be taken, whether the employee intends to return to work and whether the employee intends to request to return to work on a part-time</w:t>
      </w:r>
      <w:r>
        <w:rPr>
          <w:spacing w:val="-17"/>
        </w:rPr>
        <w:t xml:space="preserve"> </w:t>
      </w:r>
      <w:r>
        <w:t>basis.</w:t>
      </w:r>
    </w:p>
    <w:p w14:paraId="27201725" w14:textId="77777777" w:rsidR="0043547D" w:rsidRDefault="001E1C4D">
      <w:pPr>
        <w:pStyle w:val="ListParagraph"/>
        <w:numPr>
          <w:ilvl w:val="2"/>
          <w:numId w:val="10"/>
        </w:numPr>
        <w:tabs>
          <w:tab w:val="left" w:pos="1851"/>
          <w:tab w:val="left" w:pos="1852"/>
        </w:tabs>
        <w:spacing w:before="200" w:line="242" w:lineRule="auto"/>
        <w:ind w:right="649" w:hanging="711"/>
      </w:pPr>
      <w:r>
        <w:t xml:space="preserve">The employee will also notify the employer of changes of address or other contact details which might affect the employer’s capacity to comply with this </w:t>
      </w:r>
      <w:r>
        <w:rPr>
          <w:b/>
        </w:rPr>
        <w:t>subclause 40.24</w:t>
      </w:r>
      <w:r>
        <w:t>.</w:t>
      </w:r>
    </w:p>
    <w:p w14:paraId="1524BA24" w14:textId="77777777" w:rsidR="0043547D" w:rsidRDefault="001E1C4D">
      <w:pPr>
        <w:pStyle w:val="Heading2"/>
        <w:numPr>
          <w:ilvl w:val="1"/>
          <w:numId w:val="10"/>
        </w:numPr>
        <w:tabs>
          <w:tab w:val="left" w:pos="1141"/>
        </w:tabs>
        <w:spacing w:before="193"/>
        <w:ind w:hanging="709"/>
      </w:pPr>
      <w:r>
        <w:t>Extended family</w:t>
      </w:r>
      <w:r>
        <w:rPr>
          <w:spacing w:val="-3"/>
        </w:rPr>
        <w:t xml:space="preserve"> </w:t>
      </w:r>
      <w:r>
        <w:t>leave</w:t>
      </w:r>
    </w:p>
    <w:p w14:paraId="3D05A66F" w14:textId="77777777" w:rsidR="0043547D" w:rsidRDefault="001E1C4D">
      <w:pPr>
        <w:pStyle w:val="ListParagraph"/>
        <w:numPr>
          <w:ilvl w:val="2"/>
          <w:numId w:val="10"/>
        </w:numPr>
        <w:tabs>
          <w:tab w:val="left" w:pos="1851"/>
          <w:tab w:val="left" w:pos="1852"/>
        </w:tabs>
        <w:spacing w:before="199"/>
        <w:ind w:right="563" w:hanging="711"/>
      </w:pPr>
      <w:r>
        <w:t>An employee who is the primary caregiver, and has exhausted all parental leave entitlements, may apply for unpaid extended family leave, provided that such leave will:</w:t>
      </w:r>
    </w:p>
    <w:p w14:paraId="1CCEC260" w14:textId="77777777" w:rsidR="0043547D" w:rsidRDefault="001E1C4D">
      <w:pPr>
        <w:pStyle w:val="ListParagraph"/>
        <w:numPr>
          <w:ilvl w:val="3"/>
          <w:numId w:val="10"/>
        </w:numPr>
        <w:tabs>
          <w:tab w:val="left" w:pos="2559"/>
          <w:tab w:val="left" w:pos="2560"/>
        </w:tabs>
        <w:spacing w:before="203"/>
        <w:ind w:left="2559" w:hanging="709"/>
      </w:pPr>
      <w:r>
        <w:t xml:space="preserve">immediately follow the parental leave approved under this </w:t>
      </w:r>
      <w:r>
        <w:rPr>
          <w:b/>
        </w:rPr>
        <w:t>clause 40</w:t>
      </w:r>
      <w:r>
        <w:t>;</w:t>
      </w:r>
      <w:r>
        <w:rPr>
          <w:spacing w:val="-13"/>
        </w:rPr>
        <w:t xml:space="preserve"> </w:t>
      </w:r>
      <w:r>
        <w:t>and,</w:t>
      </w:r>
    </w:p>
    <w:p w14:paraId="43038C61" w14:textId="77777777" w:rsidR="0043547D" w:rsidRDefault="001E1C4D">
      <w:pPr>
        <w:pStyle w:val="ListParagraph"/>
        <w:numPr>
          <w:ilvl w:val="3"/>
          <w:numId w:val="10"/>
        </w:numPr>
        <w:tabs>
          <w:tab w:val="left" w:pos="2559"/>
          <w:tab w:val="left" w:pos="2560"/>
        </w:tabs>
        <w:spacing w:before="198"/>
        <w:ind w:left="2559" w:right="600" w:hanging="708"/>
      </w:pPr>
      <w:r>
        <w:t xml:space="preserve">cannot exceed seven years, inclusive of the parental leave approved under this </w:t>
      </w:r>
      <w:r>
        <w:rPr>
          <w:b/>
        </w:rPr>
        <w:t>clause 40</w:t>
      </w:r>
      <w:r>
        <w:t>, and any annual leave and long service</w:t>
      </w:r>
      <w:r>
        <w:rPr>
          <w:spacing w:val="-5"/>
        </w:rPr>
        <w:t xml:space="preserve"> </w:t>
      </w:r>
      <w:r>
        <w:t>leave.</w:t>
      </w:r>
    </w:p>
    <w:p w14:paraId="7A2D4538" w14:textId="77777777" w:rsidR="0043547D" w:rsidRDefault="001E1C4D">
      <w:pPr>
        <w:pStyle w:val="ListParagraph"/>
        <w:numPr>
          <w:ilvl w:val="2"/>
          <w:numId w:val="10"/>
        </w:numPr>
        <w:tabs>
          <w:tab w:val="left" w:pos="1851"/>
          <w:tab w:val="left" w:pos="1852"/>
        </w:tabs>
        <w:spacing w:before="202"/>
        <w:ind w:hanging="712"/>
      </w:pPr>
      <w:r>
        <w:t>The employee must make an application for extended family leave each</w:t>
      </w:r>
      <w:r>
        <w:rPr>
          <w:spacing w:val="-11"/>
        </w:rPr>
        <w:t xml:space="preserve"> </w:t>
      </w:r>
      <w:r>
        <w:t>year.</w:t>
      </w:r>
    </w:p>
    <w:p w14:paraId="35C56955" w14:textId="77777777" w:rsidR="0043547D" w:rsidRDefault="001E1C4D">
      <w:pPr>
        <w:pStyle w:val="ListParagraph"/>
        <w:numPr>
          <w:ilvl w:val="2"/>
          <w:numId w:val="10"/>
        </w:numPr>
        <w:tabs>
          <w:tab w:val="left" w:pos="1851"/>
          <w:tab w:val="left" w:pos="1852"/>
        </w:tabs>
        <w:spacing w:before="196" w:line="244" w:lineRule="auto"/>
        <w:ind w:right="832" w:hanging="711"/>
      </w:pPr>
      <w:r>
        <w:t>An employee will not be entitled to paid parental leave whilst on extended family leave.</w:t>
      </w:r>
    </w:p>
    <w:p w14:paraId="7166C29C" w14:textId="77777777" w:rsidR="0043547D" w:rsidRDefault="001E1C4D">
      <w:pPr>
        <w:pStyle w:val="ListParagraph"/>
        <w:numPr>
          <w:ilvl w:val="2"/>
          <w:numId w:val="10"/>
        </w:numPr>
        <w:tabs>
          <w:tab w:val="left" w:pos="1851"/>
          <w:tab w:val="left" w:pos="1852"/>
        </w:tabs>
        <w:spacing w:before="192"/>
        <w:ind w:right="539" w:hanging="711"/>
      </w:pPr>
      <w:r>
        <w:t>Upon return to work, following a period of extended family leave, the employer may assign the employee to another nurse</w:t>
      </w:r>
      <w:r>
        <w:rPr>
          <w:spacing w:val="-6"/>
        </w:rPr>
        <w:t xml:space="preserve"> </w:t>
      </w:r>
      <w:r>
        <w:t>position.</w:t>
      </w:r>
    </w:p>
    <w:p w14:paraId="0E44C79F" w14:textId="77777777" w:rsidR="0043547D" w:rsidRDefault="001E1C4D">
      <w:pPr>
        <w:pStyle w:val="Heading2"/>
        <w:numPr>
          <w:ilvl w:val="1"/>
          <w:numId w:val="10"/>
        </w:numPr>
        <w:tabs>
          <w:tab w:val="left" w:pos="1141"/>
        </w:tabs>
        <w:spacing w:before="202"/>
        <w:ind w:hanging="709"/>
      </w:pPr>
      <w:r>
        <w:t>Casual</w:t>
      </w:r>
      <w:r>
        <w:rPr>
          <w:spacing w:val="1"/>
        </w:rPr>
        <w:t xml:space="preserve"> </w:t>
      </w:r>
      <w:r>
        <w:t>employees</w:t>
      </w:r>
    </w:p>
    <w:p w14:paraId="7FAAD66E" w14:textId="77777777" w:rsidR="0043547D" w:rsidRDefault="0043547D">
      <w:pPr>
        <w:pStyle w:val="BodyText"/>
        <w:spacing w:before="7"/>
        <w:rPr>
          <w:b/>
          <w:sz w:val="20"/>
        </w:rPr>
      </w:pPr>
    </w:p>
    <w:p w14:paraId="57F13897" w14:textId="77777777" w:rsidR="0043547D" w:rsidRDefault="001E1C4D">
      <w:pPr>
        <w:pStyle w:val="BodyText"/>
        <w:spacing w:line="276" w:lineRule="auto"/>
        <w:ind w:left="432" w:right="540"/>
      </w:pPr>
      <w:r>
        <w:t xml:space="preserve">The employer must not fail to re-engage a casual employee because the employee has accessed parental leave in accordance with this </w:t>
      </w:r>
      <w:r>
        <w:rPr>
          <w:b/>
        </w:rPr>
        <w:t>clause 40</w:t>
      </w:r>
      <w:r>
        <w:t xml:space="preserve">. The rights of the employer in relation to engagement and re-engagement of casual employees are not affected, other than in accordance with this </w:t>
      </w:r>
      <w:r>
        <w:rPr>
          <w:b/>
        </w:rPr>
        <w:t>clause 40.26</w:t>
      </w:r>
      <w:r>
        <w:t>.</w:t>
      </w:r>
    </w:p>
    <w:p w14:paraId="5C14D1CB" w14:textId="77777777" w:rsidR="0043547D" w:rsidRDefault="0043547D">
      <w:pPr>
        <w:pStyle w:val="BodyText"/>
        <w:rPr>
          <w:sz w:val="24"/>
        </w:rPr>
      </w:pPr>
    </w:p>
    <w:p w14:paraId="25C149E4" w14:textId="77777777" w:rsidR="0043547D" w:rsidRDefault="001E1C4D">
      <w:pPr>
        <w:pStyle w:val="Heading2"/>
        <w:numPr>
          <w:ilvl w:val="0"/>
          <w:numId w:val="10"/>
        </w:numPr>
        <w:tabs>
          <w:tab w:val="left" w:pos="1151"/>
          <w:tab w:val="left" w:pos="1152"/>
        </w:tabs>
        <w:spacing w:before="204" w:line="276" w:lineRule="auto"/>
        <w:ind w:left="1152" w:right="446" w:hanging="720"/>
      </w:pPr>
      <w:r>
        <w:t>LEAVE TO ATTEND ALCOHOL &amp; DRUG OR PROBLEM GAMBLING REHABILITATION PROGRAM</w:t>
      </w:r>
    </w:p>
    <w:p w14:paraId="033C6DF3" w14:textId="77777777" w:rsidR="0043547D" w:rsidRDefault="0043547D">
      <w:pPr>
        <w:pStyle w:val="BodyText"/>
        <w:spacing w:before="9"/>
        <w:rPr>
          <w:b/>
          <w:sz w:val="20"/>
        </w:rPr>
      </w:pPr>
    </w:p>
    <w:p w14:paraId="4052A6A5" w14:textId="77777777" w:rsidR="0043547D" w:rsidRDefault="001E1C4D">
      <w:pPr>
        <w:pStyle w:val="ListParagraph"/>
        <w:numPr>
          <w:ilvl w:val="1"/>
          <w:numId w:val="10"/>
        </w:numPr>
        <w:tabs>
          <w:tab w:val="left" w:pos="1169"/>
          <w:tab w:val="left" w:pos="1170"/>
        </w:tabs>
        <w:spacing w:line="280" w:lineRule="auto"/>
        <w:ind w:right="635"/>
      </w:pPr>
      <w:r>
        <w:t>An employee, other than a casual employee, may be granted leave with or without pay to undertake an approved rehabilitation program where the employer is satisfied</w:t>
      </w:r>
      <w:r>
        <w:rPr>
          <w:spacing w:val="-10"/>
        </w:rPr>
        <w:t xml:space="preserve"> </w:t>
      </w:r>
      <w:r>
        <w:t>that:</w:t>
      </w:r>
    </w:p>
    <w:p w14:paraId="3DCFD798" w14:textId="77777777" w:rsidR="0043547D" w:rsidRDefault="001E1C4D">
      <w:pPr>
        <w:pStyle w:val="ListParagraph"/>
        <w:numPr>
          <w:ilvl w:val="2"/>
          <w:numId w:val="10"/>
        </w:numPr>
        <w:tabs>
          <w:tab w:val="left" w:pos="1959"/>
          <w:tab w:val="left" w:pos="1960"/>
        </w:tabs>
        <w:spacing w:before="191" w:line="278" w:lineRule="auto"/>
        <w:ind w:left="1959" w:right="602" w:hanging="819"/>
      </w:pPr>
      <w:r>
        <w:t>the employee’s work performance is adversely affected by the misuse of drugs or alcohol or problem</w:t>
      </w:r>
      <w:r>
        <w:rPr>
          <w:spacing w:val="1"/>
        </w:rPr>
        <w:t xml:space="preserve"> </w:t>
      </w:r>
      <w:r>
        <w:t>gambling;</w:t>
      </w:r>
    </w:p>
    <w:p w14:paraId="698EAFEB" w14:textId="77777777" w:rsidR="0043547D" w:rsidRDefault="001E1C4D">
      <w:pPr>
        <w:pStyle w:val="ListParagraph"/>
        <w:numPr>
          <w:ilvl w:val="2"/>
          <w:numId w:val="10"/>
        </w:numPr>
        <w:tabs>
          <w:tab w:val="left" w:pos="1959"/>
          <w:tab w:val="left" w:pos="1960"/>
        </w:tabs>
        <w:spacing w:before="195" w:line="278" w:lineRule="auto"/>
        <w:ind w:left="1959" w:right="955" w:hanging="819"/>
      </w:pPr>
      <w:r>
        <w:t>the employee is prepared to undertake a course of treatment designed for the rehabilitation of persons with alcohol, drug or gambling related problems;</w:t>
      </w:r>
      <w:r>
        <w:rPr>
          <w:spacing w:val="-15"/>
        </w:rPr>
        <w:t xml:space="preserve"> </w:t>
      </w:r>
      <w:r>
        <w:t>and</w:t>
      </w:r>
    </w:p>
    <w:p w14:paraId="21FFB213" w14:textId="77777777" w:rsidR="0043547D" w:rsidRDefault="0043547D">
      <w:pPr>
        <w:spacing w:line="278" w:lineRule="auto"/>
        <w:sectPr w:rsidR="0043547D">
          <w:pgSz w:w="11910" w:h="16840"/>
          <w:pgMar w:top="1320" w:right="740" w:bottom="1220" w:left="700" w:header="0" w:footer="960" w:gutter="0"/>
          <w:cols w:space="720"/>
        </w:sectPr>
      </w:pPr>
    </w:p>
    <w:p w14:paraId="695F455D" w14:textId="77777777" w:rsidR="0043547D" w:rsidRDefault="001E1C4D">
      <w:pPr>
        <w:pStyle w:val="ListParagraph"/>
        <w:numPr>
          <w:ilvl w:val="2"/>
          <w:numId w:val="10"/>
        </w:numPr>
        <w:tabs>
          <w:tab w:val="left" w:pos="1959"/>
          <w:tab w:val="left" w:pos="1960"/>
        </w:tabs>
        <w:spacing w:before="80" w:line="276" w:lineRule="auto"/>
        <w:ind w:left="1959" w:right="454" w:hanging="819"/>
      </w:pPr>
      <w:r>
        <w:lastRenderedPageBreak/>
        <w:t>in the case of an alcohol or drug addiction, a registered medical practitioner has certified that in his or her opinion the employee is in need of assistance because of their misuse of alcohol or drugs and that the employee is suitable for an approved rehabilitation program; or</w:t>
      </w:r>
    </w:p>
    <w:p w14:paraId="06F4DF0C" w14:textId="77777777" w:rsidR="0043547D" w:rsidRDefault="001E1C4D">
      <w:pPr>
        <w:pStyle w:val="ListParagraph"/>
        <w:numPr>
          <w:ilvl w:val="2"/>
          <w:numId w:val="10"/>
        </w:numPr>
        <w:tabs>
          <w:tab w:val="left" w:pos="1959"/>
          <w:tab w:val="left" w:pos="1960"/>
        </w:tabs>
        <w:spacing w:before="199" w:line="278" w:lineRule="auto"/>
        <w:ind w:left="1959" w:right="850" w:hanging="819"/>
      </w:pPr>
      <w:r>
        <w:t>in the case of problem gambling the employee satisfies the eligibility criteria for entry into an approved problem gambling rehabilitation</w:t>
      </w:r>
      <w:r>
        <w:rPr>
          <w:spacing w:val="-5"/>
        </w:rPr>
        <w:t xml:space="preserve"> </w:t>
      </w:r>
      <w:r>
        <w:t>program.</w:t>
      </w:r>
    </w:p>
    <w:p w14:paraId="7B1D962A" w14:textId="77777777" w:rsidR="0043547D" w:rsidRDefault="001E1C4D">
      <w:pPr>
        <w:pStyle w:val="ListParagraph"/>
        <w:numPr>
          <w:ilvl w:val="1"/>
          <w:numId w:val="10"/>
        </w:numPr>
        <w:tabs>
          <w:tab w:val="left" w:pos="1284"/>
          <w:tab w:val="left" w:pos="1285"/>
        </w:tabs>
        <w:spacing w:before="196" w:line="278" w:lineRule="auto"/>
        <w:ind w:left="1284" w:right="1316" w:hanging="852"/>
      </w:pPr>
      <w:r>
        <w:t xml:space="preserve">On production of proof of attendance at an approved rehabilitation program, in accordance with </w:t>
      </w:r>
      <w:r>
        <w:rPr>
          <w:b/>
        </w:rPr>
        <w:t>subclause 41.1</w:t>
      </w:r>
      <w:r>
        <w:t>, an employee may be granted leave as</w:t>
      </w:r>
      <w:r>
        <w:rPr>
          <w:spacing w:val="-21"/>
        </w:rPr>
        <w:t xml:space="preserve"> </w:t>
      </w:r>
      <w:r>
        <w:t>follows:</w:t>
      </w:r>
    </w:p>
    <w:p w14:paraId="3916BC0C" w14:textId="77777777" w:rsidR="0043547D" w:rsidRDefault="001E1C4D">
      <w:pPr>
        <w:pStyle w:val="ListParagraph"/>
        <w:numPr>
          <w:ilvl w:val="2"/>
          <w:numId w:val="10"/>
        </w:numPr>
        <w:tabs>
          <w:tab w:val="left" w:pos="1851"/>
          <w:tab w:val="left" w:pos="1852"/>
        </w:tabs>
        <w:spacing w:before="195" w:line="276" w:lineRule="auto"/>
        <w:ind w:right="452" w:hanging="711"/>
      </w:pPr>
      <w:r>
        <w:t>An employee who has completed 2 years’ continuous or aggregate service and who has exhausted all other accrued leave entitlements may be granted leave with pay up to the maximum number of days specified</w:t>
      </w:r>
      <w:r>
        <w:rPr>
          <w:spacing w:val="-3"/>
        </w:rPr>
        <w:t xml:space="preserve"> </w:t>
      </w:r>
      <w:r>
        <w:t>below:</w:t>
      </w:r>
    </w:p>
    <w:p w14:paraId="3838FCB0" w14:textId="77777777" w:rsidR="0043547D" w:rsidRDefault="0043547D">
      <w:pPr>
        <w:pStyle w:val="BodyText"/>
        <w:spacing w:before="2"/>
        <w:rPr>
          <w:sz w:val="23"/>
        </w:rPr>
      </w:pPr>
    </w:p>
    <w:tbl>
      <w:tblPr>
        <w:tblW w:w="0" w:type="auto"/>
        <w:tblInd w:w="1242" w:type="dxa"/>
        <w:tblLayout w:type="fixed"/>
        <w:tblCellMar>
          <w:left w:w="0" w:type="dxa"/>
          <w:right w:w="0" w:type="dxa"/>
        </w:tblCellMar>
        <w:tblLook w:val="01E0" w:firstRow="1" w:lastRow="1" w:firstColumn="1" w:lastColumn="1" w:noHBand="0" w:noVBand="0"/>
      </w:tblPr>
      <w:tblGrid>
        <w:gridCol w:w="1897"/>
        <w:gridCol w:w="2536"/>
        <w:gridCol w:w="3357"/>
      </w:tblGrid>
      <w:tr w:rsidR="0043547D" w14:paraId="381D36DE" w14:textId="77777777">
        <w:trPr>
          <w:trHeight w:val="309"/>
        </w:trPr>
        <w:tc>
          <w:tcPr>
            <w:tcW w:w="1897" w:type="dxa"/>
          </w:tcPr>
          <w:p w14:paraId="7D42CE17" w14:textId="77777777" w:rsidR="0043547D" w:rsidRDefault="001E1C4D">
            <w:pPr>
              <w:pStyle w:val="TableParagraph"/>
              <w:spacing w:line="247" w:lineRule="exact"/>
              <w:ind w:left="50"/>
              <w:rPr>
                <w:b/>
              </w:rPr>
            </w:pPr>
            <w:r>
              <w:rPr>
                <w:b/>
              </w:rPr>
              <w:t>Years of Service</w:t>
            </w:r>
          </w:p>
        </w:tc>
        <w:tc>
          <w:tcPr>
            <w:tcW w:w="2536" w:type="dxa"/>
          </w:tcPr>
          <w:p w14:paraId="06E9469D" w14:textId="77777777" w:rsidR="0043547D" w:rsidRDefault="001E1C4D">
            <w:pPr>
              <w:pStyle w:val="TableParagraph"/>
              <w:spacing w:line="247" w:lineRule="exact"/>
              <w:ind w:left="132"/>
              <w:rPr>
                <w:b/>
              </w:rPr>
            </w:pPr>
            <w:r>
              <w:rPr>
                <w:b/>
              </w:rPr>
              <w:t>First Year of Program</w:t>
            </w:r>
          </w:p>
        </w:tc>
        <w:tc>
          <w:tcPr>
            <w:tcW w:w="3357" w:type="dxa"/>
          </w:tcPr>
          <w:p w14:paraId="3E46AB0F" w14:textId="77777777" w:rsidR="0043547D" w:rsidRDefault="001E1C4D">
            <w:pPr>
              <w:pStyle w:val="TableParagraph"/>
              <w:spacing w:line="247" w:lineRule="exact"/>
              <w:ind w:left="150"/>
              <w:rPr>
                <w:b/>
              </w:rPr>
            </w:pPr>
            <w:r>
              <w:rPr>
                <w:b/>
              </w:rPr>
              <w:t>Subsequent Years of Program</w:t>
            </w:r>
          </w:p>
        </w:tc>
      </w:tr>
      <w:tr w:rsidR="0043547D" w14:paraId="52250D1A" w14:textId="77777777">
        <w:trPr>
          <w:trHeight w:val="372"/>
        </w:trPr>
        <w:tc>
          <w:tcPr>
            <w:tcW w:w="1897" w:type="dxa"/>
          </w:tcPr>
          <w:p w14:paraId="53CEA303" w14:textId="77777777" w:rsidR="0043547D" w:rsidRDefault="001E1C4D">
            <w:pPr>
              <w:pStyle w:val="TableParagraph"/>
              <w:spacing w:before="56"/>
              <w:ind w:left="50"/>
            </w:pPr>
            <w:r>
              <w:t>2 years</w:t>
            </w:r>
          </w:p>
        </w:tc>
        <w:tc>
          <w:tcPr>
            <w:tcW w:w="2536" w:type="dxa"/>
          </w:tcPr>
          <w:p w14:paraId="3950850E" w14:textId="77777777" w:rsidR="0043547D" w:rsidRDefault="001E1C4D">
            <w:pPr>
              <w:pStyle w:val="TableParagraph"/>
              <w:spacing w:before="56"/>
              <w:ind w:left="132"/>
            </w:pPr>
            <w:r>
              <w:t>20 days</w:t>
            </w:r>
          </w:p>
        </w:tc>
        <w:tc>
          <w:tcPr>
            <w:tcW w:w="3357" w:type="dxa"/>
          </w:tcPr>
          <w:p w14:paraId="610D3131" w14:textId="77777777" w:rsidR="0043547D" w:rsidRDefault="001E1C4D">
            <w:pPr>
              <w:pStyle w:val="TableParagraph"/>
              <w:spacing w:before="56"/>
              <w:ind w:left="150"/>
            </w:pPr>
            <w:r>
              <w:t>15 days</w:t>
            </w:r>
          </w:p>
        </w:tc>
      </w:tr>
      <w:tr w:rsidR="0043547D" w14:paraId="18C44CA0" w14:textId="77777777">
        <w:trPr>
          <w:trHeight w:val="373"/>
        </w:trPr>
        <w:tc>
          <w:tcPr>
            <w:tcW w:w="1897" w:type="dxa"/>
          </w:tcPr>
          <w:p w14:paraId="7274724A" w14:textId="77777777" w:rsidR="0043547D" w:rsidRDefault="001E1C4D">
            <w:pPr>
              <w:pStyle w:val="TableParagraph"/>
              <w:spacing w:before="56"/>
              <w:ind w:left="50"/>
            </w:pPr>
            <w:r>
              <w:t>3 years</w:t>
            </w:r>
          </w:p>
        </w:tc>
        <w:tc>
          <w:tcPr>
            <w:tcW w:w="2536" w:type="dxa"/>
          </w:tcPr>
          <w:p w14:paraId="78516489" w14:textId="77777777" w:rsidR="0043547D" w:rsidRDefault="001E1C4D">
            <w:pPr>
              <w:pStyle w:val="TableParagraph"/>
              <w:spacing w:before="56"/>
              <w:ind w:left="132"/>
            </w:pPr>
            <w:r>
              <w:t>27 days</w:t>
            </w:r>
          </w:p>
        </w:tc>
        <w:tc>
          <w:tcPr>
            <w:tcW w:w="3357" w:type="dxa"/>
          </w:tcPr>
          <w:p w14:paraId="658ACC16" w14:textId="77777777" w:rsidR="0043547D" w:rsidRDefault="001E1C4D">
            <w:pPr>
              <w:pStyle w:val="TableParagraph"/>
              <w:spacing w:before="56"/>
              <w:ind w:left="150"/>
            </w:pPr>
            <w:r>
              <w:t>20 days</w:t>
            </w:r>
          </w:p>
        </w:tc>
      </w:tr>
      <w:tr w:rsidR="0043547D" w14:paraId="26A3E5BB" w14:textId="77777777">
        <w:trPr>
          <w:trHeight w:val="373"/>
        </w:trPr>
        <w:tc>
          <w:tcPr>
            <w:tcW w:w="1897" w:type="dxa"/>
          </w:tcPr>
          <w:p w14:paraId="3DBC476E" w14:textId="77777777" w:rsidR="0043547D" w:rsidRDefault="001E1C4D">
            <w:pPr>
              <w:pStyle w:val="TableParagraph"/>
              <w:spacing w:before="57"/>
              <w:ind w:left="50"/>
            </w:pPr>
            <w:r>
              <w:t>4 years</w:t>
            </w:r>
          </w:p>
        </w:tc>
        <w:tc>
          <w:tcPr>
            <w:tcW w:w="2536" w:type="dxa"/>
          </w:tcPr>
          <w:p w14:paraId="7B0D0E5D" w14:textId="77777777" w:rsidR="0043547D" w:rsidRDefault="001E1C4D">
            <w:pPr>
              <w:pStyle w:val="TableParagraph"/>
              <w:spacing w:before="57"/>
              <w:ind w:left="132"/>
            </w:pPr>
            <w:r>
              <w:t>33 days</w:t>
            </w:r>
          </w:p>
        </w:tc>
        <w:tc>
          <w:tcPr>
            <w:tcW w:w="3357" w:type="dxa"/>
          </w:tcPr>
          <w:p w14:paraId="3EED09F6" w14:textId="77777777" w:rsidR="0043547D" w:rsidRDefault="001E1C4D">
            <w:pPr>
              <w:pStyle w:val="TableParagraph"/>
              <w:spacing w:before="57"/>
              <w:ind w:left="150"/>
            </w:pPr>
            <w:r>
              <w:t>25 days</w:t>
            </w:r>
          </w:p>
        </w:tc>
      </w:tr>
      <w:tr w:rsidR="0043547D" w14:paraId="7B550623" w14:textId="77777777">
        <w:trPr>
          <w:trHeight w:val="309"/>
        </w:trPr>
        <w:tc>
          <w:tcPr>
            <w:tcW w:w="1897" w:type="dxa"/>
          </w:tcPr>
          <w:p w14:paraId="78B0F5B8" w14:textId="77777777" w:rsidR="0043547D" w:rsidRDefault="001E1C4D">
            <w:pPr>
              <w:pStyle w:val="TableParagraph"/>
              <w:spacing w:before="56" w:line="233" w:lineRule="exact"/>
              <w:ind w:left="50"/>
            </w:pPr>
            <w:r>
              <w:t>5 or more years</w:t>
            </w:r>
          </w:p>
        </w:tc>
        <w:tc>
          <w:tcPr>
            <w:tcW w:w="2536" w:type="dxa"/>
          </w:tcPr>
          <w:p w14:paraId="37CF9C4A" w14:textId="77777777" w:rsidR="0043547D" w:rsidRDefault="001E1C4D">
            <w:pPr>
              <w:pStyle w:val="TableParagraph"/>
              <w:spacing w:before="56" w:line="233" w:lineRule="exact"/>
              <w:ind w:left="133"/>
            </w:pPr>
            <w:r>
              <w:t>40 days</w:t>
            </w:r>
          </w:p>
        </w:tc>
        <w:tc>
          <w:tcPr>
            <w:tcW w:w="3357" w:type="dxa"/>
          </w:tcPr>
          <w:p w14:paraId="32AB93E2" w14:textId="77777777" w:rsidR="0043547D" w:rsidRDefault="001E1C4D">
            <w:pPr>
              <w:pStyle w:val="TableParagraph"/>
              <w:spacing w:before="56" w:line="233" w:lineRule="exact"/>
              <w:ind w:left="151"/>
            </w:pPr>
            <w:r>
              <w:t>30 days</w:t>
            </w:r>
          </w:p>
        </w:tc>
      </w:tr>
    </w:tbl>
    <w:p w14:paraId="07D96009" w14:textId="77777777" w:rsidR="0043547D" w:rsidRDefault="0043547D">
      <w:pPr>
        <w:pStyle w:val="BodyText"/>
        <w:spacing w:before="2"/>
        <w:rPr>
          <w:sz w:val="26"/>
        </w:rPr>
      </w:pPr>
    </w:p>
    <w:p w14:paraId="3945DB5D" w14:textId="77777777" w:rsidR="0043547D" w:rsidRDefault="001E1C4D">
      <w:pPr>
        <w:pStyle w:val="ListParagraph"/>
        <w:numPr>
          <w:ilvl w:val="2"/>
          <w:numId w:val="10"/>
        </w:numPr>
        <w:tabs>
          <w:tab w:val="left" w:pos="1851"/>
          <w:tab w:val="left" w:pos="1852"/>
        </w:tabs>
        <w:spacing w:line="276" w:lineRule="auto"/>
        <w:ind w:right="414"/>
      </w:pPr>
      <w:r>
        <w:t>An employee who has completed less than two years continuous or aggregate service may be granted leave without pay for the purposes of attending an approved rehabilitation</w:t>
      </w:r>
      <w:r>
        <w:rPr>
          <w:spacing w:val="-1"/>
        </w:rPr>
        <w:t xml:space="preserve"> </w:t>
      </w:r>
      <w:r>
        <w:t>program.</w:t>
      </w:r>
    </w:p>
    <w:p w14:paraId="47FD4B10" w14:textId="77777777" w:rsidR="0043547D" w:rsidRDefault="0043547D">
      <w:pPr>
        <w:pStyle w:val="BodyText"/>
        <w:rPr>
          <w:sz w:val="24"/>
        </w:rPr>
      </w:pPr>
    </w:p>
    <w:p w14:paraId="5B357B34" w14:textId="77777777" w:rsidR="0043547D" w:rsidRDefault="001E1C4D">
      <w:pPr>
        <w:pStyle w:val="Heading2"/>
        <w:numPr>
          <w:ilvl w:val="0"/>
          <w:numId w:val="10"/>
        </w:numPr>
        <w:tabs>
          <w:tab w:val="left" w:pos="1151"/>
          <w:tab w:val="left" w:pos="1152"/>
        </w:tabs>
        <w:spacing w:before="202"/>
        <w:ind w:hanging="720"/>
      </w:pPr>
      <w:r>
        <w:t>CULTURAL &amp; CEREMONIAL</w:t>
      </w:r>
      <w:r>
        <w:rPr>
          <w:spacing w:val="-5"/>
        </w:rPr>
        <w:t xml:space="preserve"> </w:t>
      </w:r>
      <w:r>
        <w:t>LEAVE</w:t>
      </w:r>
    </w:p>
    <w:p w14:paraId="2DC4644A" w14:textId="77777777" w:rsidR="0043547D" w:rsidRDefault="0043547D">
      <w:pPr>
        <w:pStyle w:val="BodyText"/>
        <w:spacing w:before="4"/>
        <w:rPr>
          <w:b/>
          <w:sz w:val="24"/>
        </w:rPr>
      </w:pPr>
    </w:p>
    <w:p w14:paraId="62484206" w14:textId="77777777" w:rsidR="0043547D" w:rsidRDefault="001E1C4D">
      <w:pPr>
        <w:pStyle w:val="ListParagraph"/>
        <w:numPr>
          <w:ilvl w:val="1"/>
          <w:numId w:val="10"/>
        </w:numPr>
        <w:tabs>
          <w:tab w:val="left" w:pos="1140"/>
          <w:tab w:val="left" w:pos="1141"/>
        </w:tabs>
        <w:spacing w:line="276" w:lineRule="auto"/>
        <w:ind w:right="493"/>
      </w:pPr>
      <w:r>
        <w:t>The employer may approve attendance during working hours by an employee of Aboriginal or Torres Strait Islander descent at any Aboriginal community meetings, except the Annual General Meetings of Aboriginal community organisations at which the election of office bearers will</w:t>
      </w:r>
      <w:r>
        <w:rPr>
          <w:spacing w:val="-2"/>
        </w:rPr>
        <w:t xml:space="preserve"> </w:t>
      </w:r>
      <w:r>
        <w:t>occur.</w:t>
      </w:r>
    </w:p>
    <w:p w14:paraId="0919C38A" w14:textId="77777777" w:rsidR="0043547D" w:rsidRDefault="001E1C4D">
      <w:pPr>
        <w:pStyle w:val="ListParagraph"/>
        <w:numPr>
          <w:ilvl w:val="1"/>
          <w:numId w:val="10"/>
        </w:numPr>
        <w:tabs>
          <w:tab w:val="left" w:pos="1140"/>
          <w:tab w:val="left" w:pos="1141"/>
        </w:tabs>
        <w:spacing w:before="200" w:line="276" w:lineRule="auto"/>
        <w:ind w:right="539"/>
      </w:pPr>
      <w:r>
        <w:t>The employer may grant an employee of Aboriginal or Torres Strait Islander descent accrued annual or other leave to attend Annual General Meetings of Aboriginal community organisations at which the election of office bearers will occur.</w:t>
      </w:r>
    </w:p>
    <w:p w14:paraId="3C6F3310" w14:textId="77777777" w:rsidR="0043547D" w:rsidRDefault="001E1C4D">
      <w:pPr>
        <w:pStyle w:val="ListParagraph"/>
        <w:numPr>
          <w:ilvl w:val="1"/>
          <w:numId w:val="10"/>
        </w:numPr>
        <w:tabs>
          <w:tab w:val="left" w:pos="1140"/>
          <w:tab w:val="left" w:pos="1141"/>
        </w:tabs>
        <w:spacing w:before="200" w:line="278" w:lineRule="auto"/>
        <w:ind w:right="465"/>
      </w:pPr>
      <w:r>
        <w:t>Ceremonial leave without pay may be granted to an employee of Aboriginal or Torres Strait Islander descent for ceremonial</w:t>
      </w:r>
      <w:r>
        <w:rPr>
          <w:spacing w:val="1"/>
        </w:rPr>
        <w:t xml:space="preserve"> </w:t>
      </w:r>
      <w:r>
        <w:t>purposes:</w:t>
      </w:r>
    </w:p>
    <w:p w14:paraId="1106D3EB" w14:textId="77777777" w:rsidR="0043547D" w:rsidRDefault="001E1C4D">
      <w:pPr>
        <w:pStyle w:val="ListParagraph"/>
        <w:numPr>
          <w:ilvl w:val="2"/>
          <w:numId w:val="10"/>
        </w:numPr>
        <w:tabs>
          <w:tab w:val="left" w:pos="1851"/>
          <w:tab w:val="left" w:pos="1852"/>
        </w:tabs>
        <w:spacing w:before="193" w:line="278" w:lineRule="auto"/>
        <w:ind w:right="612" w:hanging="711"/>
      </w:pPr>
      <w:r>
        <w:t>connected with the death of a member of the immediate family or extended family (provided that no employee will have an existing entitlement reduced as a result of this clause);</w:t>
      </w:r>
      <w:r>
        <w:rPr>
          <w:spacing w:val="1"/>
        </w:rPr>
        <w:t xml:space="preserve"> </w:t>
      </w:r>
      <w:r>
        <w:t>or</w:t>
      </w:r>
    </w:p>
    <w:p w14:paraId="4DFC8F73" w14:textId="77777777" w:rsidR="0043547D" w:rsidRDefault="001E1C4D">
      <w:pPr>
        <w:pStyle w:val="ListParagraph"/>
        <w:numPr>
          <w:ilvl w:val="2"/>
          <w:numId w:val="10"/>
        </w:numPr>
        <w:tabs>
          <w:tab w:val="left" w:pos="1851"/>
          <w:tab w:val="left" w:pos="1852"/>
        </w:tabs>
        <w:spacing w:before="195"/>
        <w:ind w:hanging="712"/>
      </w:pPr>
      <w:r>
        <w:t>for other ceremonial obligations under Aboriginal and Torres Strait Islander</w:t>
      </w:r>
      <w:r>
        <w:rPr>
          <w:spacing w:val="-7"/>
        </w:rPr>
        <w:t xml:space="preserve"> </w:t>
      </w:r>
      <w:r>
        <w:t>law.</w:t>
      </w:r>
    </w:p>
    <w:p w14:paraId="6D1807A4" w14:textId="77777777" w:rsidR="0043547D" w:rsidRDefault="0043547D">
      <w:pPr>
        <w:pStyle w:val="BodyText"/>
        <w:spacing w:before="1"/>
        <w:rPr>
          <w:sz w:val="24"/>
        </w:rPr>
      </w:pPr>
    </w:p>
    <w:p w14:paraId="4DEA08C0" w14:textId="77777777" w:rsidR="0043547D" w:rsidRDefault="001E1C4D">
      <w:pPr>
        <w:pStyle w:val="ListParagraph"/>
        <w:numPr>
          <w:ilvl w:val="1"/>
          <w:numId w:val="10"/>
        </w:numPr>
        <w:tabs>
          <w:tab w:val="left" w:pos="1140"/>
          <w:tab w:val="left" w:pos="1141"/>
        </w:tabs>
        <w:spacing w:line="276" w:lineRule="auto"/>
        <w:ind w:right="1064"/>
      </w:pPr>
      <w:r>
        <w:t xml:space="preserve">Ceremonial leave granted under this </w:t>
      </w:r>
      <w:r>
        <w:rPr>
          <w:b/>
        </w:rPr>
        <w:t xml:space="preserve">clause 42 </w:t>
      </w:r>
      <w:r>
        <w:t xml:space="preserve">is in addition to compassionate leave granted under </w:t>
      </w:r>
      <w:r>
        <w:rPr>
          <w:b/>
        </w:rPr>
        <w:t>clause</w:t>
      </w:r>
      <w:r>
        <w:rPr>
          <w:b/>
          <w:spacing w:val="-4"/>
        </w:rPr>
        <w:t xml:space="preserve"> </w:t>
      </w:r>
      <w:r>
        <w:rPr>
          <w:b/>
        </w:rPr>
        <w:t>39</w:t>
      </w:r>
      <w:r>
        <w:t>.</w:t>
      </w:r>
    </w:p>
    <w:p w14:paraId="265E966D" w14:textId="77777777" w:rsidR="0043547D" w:rsidRDefault="0043547D">
      <w:pPr>
        <w:spacing w:line="276" w:lineRule="auto"/>
        <w:sectPr w:rsidR="0043547D">
          <w:pgSz w:w="11910" w:h="16840"/>
          <w:pgMar w:top="1320" w:right="740" w:bottom="1220" w:left="700" w:header="0" w:footer="960" w:gutter="0"/>
          <w:cols w:space="720"/>
        </w:sectPr>
      </w:pPr>
    </w:p>
    <w:p w14:paraId="15BDA3EC" w14:textId="77777777" w:rsidR="0043547D" w:rsidRDefault="001E1C4D">
      <w:pPr>
        <w:pStyle w:val="Heading2"/>
        <w:numPr>
          <w:ilvl w:val="0"/>
          <w:numId w:val="10"/>
        </w:numPr>
        <w:tabs>
          <w:tab w:val="left" w:pos="1140"/>
          <w:tab w:val="left" w:pos="1141"/>
        </w:tabs>
        <w:spacing w:before="80"/>
        <w:ind w:left="1140" w:hanging="709"/>
      </w:pPr>
      <w:r>
        <w:lastRenderedPageBreak/>
        <w:t>LONG SERVICE</w:t>
      </w:r>
      <w:r>
        <w:rPr>
          <w:spacing w:val="-1"/>
        </w:rPr>
        <w:t xml:space="preserve"> </w:t>
      </w:r>
      <w:r>
        <w:t>LEAVE</w:t>
      </w:r>
    </w:p>
    <w:p w14:paraId="274663C9" w14:textId="77777777" w:rsidR="0043547D" w:rsidRDefault="0043547D">
      <w:pPr>
        <w:pStyle w:val="BodyText"/>
        <w:spacing w:before="3"/>
        <w:rPr>
          <w:b/>
          <w:sz w:val="24"/>
        </w:rPr>
      </w:pPr>
    </w:p>
    <w:p w14:paraId="526EE1B2" w14:textId="77777777" w:rsidR="0043547D" w:rsidRDefault="001E1C4D">
      <w:pPr>
        <w:pStyle w:val="ListParagraph"/>
        <w:numPr>
          <w:ilvl w:val="1"/>
          <w:numId w:val="10"/>
        </w:numPr>
        <w:tabs>
          <w:tab w:val="left" w:pos="1140"/>
          <w:tab w:val="left" w:pos="1141"/>
        </w:tabs>
        <w:spacing w:before="1"/>
        <w:ind w:hanging="709"/>
        <w:rPr>
          <w:b/>
        </w:rPr>
      </w:pPr>
      <w:r>
        <w:rPr>
          <w:b/>
        </w:rPr>
        <w:t>Basic</w:t>
      </w:r>
      <w:r>
        <w:rPr>
          <w:b/>
          <w:spacing w:val="-3"/>
        </w:rPr>
        <w:t xml:space="preserve"> </w:t>
      </w:r>
      <w:r>
        <w:rPr>
          <w:b/>
        </w:rPr>
        <w:t>entitlement</w:t>
      </w:r>
    </w:p>
    <w:p w14:paraId="02D5550A" w14:textId="77777777" w:rsidR="0043547D" w:rsidRDefault="0043547D">
      <w:pPr>
        <w:pStyle w:val="BodyText"/>
        <w:spacing w:before="6"/>
        <w:rPr>
          <w:b/>
          <w:sz w:val="20"/>
        </w:rPr>
      </w:pPr>
    </w:p>
    <w:p w14:paraId="4D2C1F46" w14:textId="77777777" w:rsidR="0043547D" w:rsidRDefault="001E1C4D">
      <w:pPr>
        <w:pStyle w:val="BodyText"/>
        <w:spacing w:line="278" w:lineRule="auto"/>
        <w:ind w:left="432" w:right="393"/>
      </w:pPr>
      <w:r>
        <w:t>An employee is entitled to long service leave with pay accruing at the rate of 495.6967 hours (three months) for ten years’ eligible</w:t>
      </w:r>
      <w:r>
        <w:rPr>
          <w:spacing w:val="-5"/>
        </w:rPr>
        <w:t xml:space="preserve"> </w:t>
      </w:r>
      <w:r>
        <w:t>service.</w:t>
      </w:r>
    </w:p>
    <w:p w14:paraId="30B89494" w14:textId="77777777" w:rsidR="0043547D" w:rsidRDefault="001E1C4D">
      <w:pPr>
        <w:pStyle w:val="Heading2"/>
        <w:numPr>
          <w:ilvl w:val="1"/>
          <w:numId w:val="10"/>
        </w:numPr>
        <w:tabs>
          <w:tab w:val="left" w:pos="1140"/>
          <w:tab w:val="left" w:pos="1141"/>
        </w:tabs>
        <w:spacing w:before="196"/>
        <w:ind w:hanging="709"/>
      </w:pPr>
      <w:r>
        <w:t>Pro-rata</w:t>
      </w:r>
      <w:r>
        <w:rPr>
          <w:spacing w:val="-4"/>
        </w:rPr>
        <w:t xml:space="preserve"> </w:t>
      </w:r>
      <w:r>
        <w:t>access</w:t>
      </w:r>
    </w:p>
    <w:p w14:paraId="3428BB92" w14:textId="77777777" w:rsidR="0043547D" w:rsidRDefault="0043547D">
      <w:pPr>
        <w:pStyle w:val="BodyText"/>
        <w:spacing w:before="6"/>
        <w:rPr>
          <w:b/>
          <w:sz w:val="20"/>
        </w:rPr>
      </w:pPr>
    </w:p>
    <w:p w14:paraId="19B0A6A9" w14:textId="77777777" w:rsidR="0043547D" w:rsidRDefault="001E1C4D">
      <w:pPr>
        <w:pStyle w:val="BodyText"/>
        <w:spacing w:line="278" w:lineRule="auto"/>
        <w:ind w:left="432" w:right="565"/>
      </w:pPr>
      <w:r>
        <w:t xml:space="preserve">An employee is entitled to access their long service leave entitlement or receive payment in accordance with </w:t>
      </w:r>
      <w:r>
        <w:rPr>
          <w:b/>
        </w:rPr>
        <w:t>subclause 43.3</w:t>
      </w:r>
      <w:r>
        <w:t>, on a pro-rata basis, after completing 7 years of eligible service.</w:t>
      </w:r>
    </w:p>
    <w:p w14:paraId="28F653F9" w14:textId="77777777" w:rsidR="0043547D" w:rsidRDefault="001E1C4D">
      <w:pPr>
        <w:pStyle w:val="Heading2"/>
        <w:numPr>
          <w:ilvl w:val="1"/>
          <w:numId w:val="10"/>
        </w:numPr>
        <w:tabs>
          <w:tab w:val="left" w:pos="1140"/>
          <w:tab w:val="left" w:pos="1141"/>
        </w:tabs>
        <w:spacing w:before="198"/>
        <w:ind w:hanging="709"/>
      </w:pPr>
      <w:r>
        <w:t>Payment on cessation of</w:t>
      </w:r>
      <w:r>
        <w:rPr>
          <w:spacing w:val="-8"/>
        </w:rPr>
        <w:t xml:space="preserve"> </w:t>
      </w:r>
      <w:r>
        <w:t>employment</w:t>
      </w:r>
    </w:p>
    <w:p w14:paraId="0D00423D" w14:textId="77777777" w:rsidR="0043547D" w:rsidRDefault="0043547D">
      <w:pPr>
        <w:pStyle w:val="BodyText"/>
        <w:spacing w:before="4"/>
        <w:rPr>
          <w:b/>
          <w:sz w:val="20"/>
        </w:rPr>
      </w:pPr>
    </w:p>
    <w:p w14:paraId="5DF9DC46" w14:textId="77777777" w:rsidR="0043547D" w:rsidRDefault="001E1C4D">
      <w:pPr>
        <w:pStyle w:val="ListParagraph"/>
        <w:numPr>
          <w:ilvl w:val="2"/>
          <w:numId w:val="10"/>
        </w:numPr>
        <w:tabs>
          <w:tab w:val="left" w:pos="1817"/>
          <w:tab w:val="left" w:pos="1818"/>
        </w:tabs>
        <w:spacing w:line="278" w:lineRule="auto"/>
        <w:ind w:left="1817" w:right="784" w:hanging="711"/>
      </w:pPr>
      <w:r>
        <w:t xml:space="preserve">Subject to </w:t>
      </w:r>
      <w:r>
        <w:rPr>
          <w:b/>
        </w:rPr>
        <w:t>subclause 43.3(b)</w:t>
      </w:r>
      <w:r>
        <w:t>, an employee, on cessation of employment, will be paid for any unused long service leave</w:t>
      </w:r>
      <w:r>
        <w:rPr>
          <w:spacing w:val="-7"/>
        </w:rPr>
        <w:t xml:space="preserve"> </w:t>
      </w:r>
      <w:r>
        <w:t>entitlement.</w:t>
      </w:r>
    </w:p>
    <w:p w14:paraId="55845985" w14:textId="77777777" w:rsidR="0043547D" w:rsidRDefault="001E1C4D">
      <w:pPr>
        <w:pStyle w:val="ListParagraph"/>
        <w:numPr>
          <w:ilvl w:val="2"/>
          <w:numId w:val="10"/>
        </w:numPr>
        <w:tabs>
          <w:tab w:val="left" w:pos="1817"/>
          <w:tab w:val="left" w:pos="1818"/>
        </w:tabs>
        <w:spacing w:before="196" w:line="276" w:lineRule="auto"/>
        <w:ind w:left="1817" w:right="745" w:hanging="711"/>
      </w:pPr>
      <w:r>
        <w:t xml:space="preserve">Notwithstanding </w:t>
      </w:r>
      <w:r>
        <w:rPr>
          <w:b/>
        </w:rPr>
        <w:t xml:space="preserve">subclause 43.2 </w:t>
      </w:r>
      <w:r>
        <w:t xml:space="preserve">an employee is entitled to a pro rata payment of long service leave, accrued in accordance with </w:t>
      </w:r>
      <w:r>
        <w:rPr>
          <w:b/>
        </w:rPr>
        <w:t>subclause 43.1</w:t>
      </w:r>
      <w:r>
        <w:t>, after 4 years’ eligible service where employment ceases for the following</w:t>
      </w:r>
      <w:r>
        <w:rPr>
          <w:spacing w:val="-9"/>
        </w:rPr>
        <w:t xml:space="preserve"> </w:t>
      </w:r>
      <w:r>
        <w:t>reasons:</w:t>
      </w:r>
    </w:p>
    <w:p w14:paraId="516B3954" w14:textId="77777777" w:rsidR="0043547D" w:rsidRDefault="001E1C4D">
      <w:pPr>
        <w:pStyle w:val="ListParagraph"/>
        <w:numPr>
          <w:ilvl w:val="3"/>
          <w:numId w:val="10"/>
        </w:numPr>
        <w:tabs>
          <w:tab w:val="left" w:pos="2700"/>
          <w:tab w:val="left" w:pos="2701"/>
        </w:tabs>
        <w:spacing w:before="202"/>
        <w:ind w:left="2700" w:hanging="884"/>
      </w:pPr>
      <w:r>
        <w:t>retirement (age 55 or more);</w:t>
      </w:r>
    </w:p>
    <w:p w14:paraId="19832894" w14:textId="77777777" w:rsidR="0043547D" w:rsidRDefault="0043547D">
      <w:pPr>
        <w:pStyle w:val="BodyText"/>
        <w:spacing w:before="9"/>
        <w:rPr>
          <w:sz w:val="20"/>
        </w:rPr>
      </w:pPr>
    </w:p>
    <w:p w14:paraId="57B8802B" w14:textId="77777777" w:rsidR="0043547D" w:rsidRDefault="001E1C4D">
      <w:pPr>
        <w:pStyle w:val="ListParagraph"/>
        <w:numPr>
          <w:ilvl w:val="3"/>
          <w:numId w:val="10"/>
        </w:numPr>
        <w:tabs>
          <w:tab w:val="left" w:pos="2700"/>
          <w:tab w:val="left" w:pos="2701"/>
        </w:tabs>
        <w:ind w:left="2700" w:hanging="884"/>
      </w:pPr>
      <w:r>
        <w:t>ill</w:t>
      </w:r>
      <w:r>
        <w:rPr>
          <w:spacing w:val="-3"/>
        </w:rPr>
        <w:t xml:space="preserve"> </w:t>
      </w:r>
      <w:r>
        <w:t>health;</w:t>
      </w:r>
    </w:p>
    <w:p w14:paraId="5C19D99F" w14:textId="77777777" w:rsidR="0043547D" w:rsidRDefault="0043547D">
      <w:pPr>
        <w:pStyle w:val="BodyText"/>
        <w:spacing w:before="7"/>
        <w:rPr>
          <w:sz w:val="20"/>
        </w:rPr>
      </w:pPr>
    </w:p>
    <w:p w14:paraId="66BE8718" w14:textId="77777777" w:rsidR="0043547D" w:rsidRDefault="001E1C4D">
      <w:pPr>
        <w:pStyle w:val="ListParagraph"/>
        <w:numPr>
          <w:ilvl w:val="3"/>
          <w:numId w:val="10"/>
        </w:numPr>
        <w:tabs>
          <w:tab w:val="left" w:pos="2700"/>
          <w:tab w:val="left" w:pos="2701"/>
        </w:tabs>
        <w:ind w:left="2700" w:hanging="884"/>
      </w:pPr>
      <w:r>
        <w:t>death; or</w:t>
      </w:r>
    </w:p>
    <w:p w14:paraId="365197DC" w14:textId="77777777" w:rsidR="0043547D" w:rsidRDefault="0043547D">
      <w:pPr>
        <w:pStyle w:val="BodyText"/>
        <w:spacing w:before="7"/>
        <w:rPr>
          <w:sz w:val="20"/>
        </w:rPr>
      </w:pPr>
    </w:p>
    <w:p w14:paraId="733B9B3A" w14:textId="77777777" w:rsidR="0043547D" w:rsidRDefault="001E1C4D">
      <w:pPr>
        <w:pStyle w:val="ListParagraph"/>
        <w:numPr>
          <w:ilvl w:val="3"/>
          <w:numId w:val="10"/>
        </w:numPr>
        <w:tabs>
          <w:tab w:val="left" w:pos="2700"/>
          <w:tab w:val="left" w:pos="2701"/>
        </w:tabs>
        <w:spacing w:line="278" w:lineRule="auto"/>
        <w:ind w:left="2700" w:right="460" w:hanging="884"/>
      </w:pPr>
      <w:r>
        <w:t>termination by the employer, other than where termination is due to serious misconduct.</w:t>
      </w:r>
    </w:p>
    <w:p w14:paraId="50BEE4C6" w14:textId="77777777" w:rsidR="0043547D" w:rsidRDefault="001E1C4D">
      <w:pPr>
        <w:pStyle w:val="Heading2"/>
        <w:numPr>
          <w:ilvl w:val="1"/>
          <w:numId w:val="10"/>
        </w:numPr>
        <w:tabs>
          <w:tab w:val="left" w:pos="1151"/>
          <w:tab w:val="left" w:pos="1152"/>
        </w:tabs>
        <w:spacing w:before="195"/>
        <w:ind w:left="1151" w:hanging="720"/>
      </w:pPr>
      <w:r>
        <w:t xml:space="preserve">Public holidays within period </w:t>
      </w:r>
      <w:r>
        <w:rPr>
          <w:spacing w:val="-3"/>
        </w:rPr>
        <w:t>of</w:t>
      </w:r>
      <w:r>
        <w:rPr>
          <w:spacing w:val="-4"/>
        </w:rPr>
        <w:t xml:space="preserve"> </w:t>
      </w:r>
      <w:r>
        <w:t>leave</w:t>
      </w:r>
    </w:p>
    <w:p w14:paraId="465B5E90" w14:textId="77777777" w:rsidR="0043547D" w:rsidRDefault="0043547D">
      <w:pPr>
        <w:pStyle w:val="BodyText"/>
        <w:spacing w:before="9"/>
        <w:rPr>
          <w:b/>
          <w:sz w:val="20"/>
        </w:rPr>
      </w:pPr>
    </w:p>
    <w:p w14:paraId="3A47A3F6" w14:textId="77777777" w:rsidR="0043547D" w:rsidRDefault="001E1C4D">
      <w:pPr>
        <w:pStyle w:val="BodyText"/>
        <w:ind w:left="432"/>
      </w:pPr>
      <w:r>
        <w:t>A public holiday that occurs during a period of long service leave does not form part of that leave.</w:t>
      </w:r>
    </w:p>
    <w:p w14:paraId="6969F28D" w14:textId="77777777" w:rsidR="0043547D" w:rsidRDefault="0043547D">
      <w:pPr>
        <w:pStyle w:val="BodyText"/>
        <w:spacing w:before="9"/>
        <w:rPr>
          <w:sz w:val="20"/>
        </w:rPr>
      </w:pPr>
    </w:p>
    <w:p w14:paraId="208AF16D" w14:textId="77777777" w:rsidR="0043547D" w:rsidRDefault="001E1C4D">
      <w:pPr>
        <w:pStyle w:val="Heading2"/>
        <w:numPr>
          <w:ilvl w:val="1"/>
          <w:numId w:val="10"/>
        </w:numPr>
        <w:tabs>
          <w:tab w:val="left" w:pos="1151"/>
          <w:tab w:val="left" w:pos="1152"/>
        </w:tabs>
        <w:ind w:left="1151" w:hanging="720"/>
      </w:pPr>
      <w:r>
        <w:t>Eligible service for long service leave</w:t>
      </w:r>
      <w:r>
        <w:rPr>
          <w:spacing w:val="-9"/>
        </w:rPr>
        <w:t xml:space="preserve"> </w:t>
      </w:r>
      <w:r>
        <w:t>purposes</w:t>
      </w:r>
    </w:p>
    <w:p w14:paraId="0D5CB326" w14:textId="77777777" w:rsidR="0043547D" w:rsidRDefault="0043547D">
      <w:pPr>
        <w:pStyle w:val="BodyText"/>
        <w:spacing w:before="7"/>
        <w:rPr>
          <w:b/>
          <w:sz w:val="20"/>
        </w:rPr>
      </w:pPr>
    </w:p>
    <w:p w14:paraId="38517666" w14:textId="77777777" w:rsidR="0043547D" w:rsidRDefault="001E1C4D">
      <w:pPr>
        <w:pStyle w:val="BodyText"/>
        <w:ind w:left="432"/>
      </w:pPr>
      <w:r>
        <w:t>“Eligible service” for the purpose of this clause includes:</w:t>
      </w:r>
    </w:p>
    <w:p w14:paraId="2837E65F" w14:textId="77777777" w:rsidR="0043547D" w:rsidRDefault="0043547D">
      <w:pPr>
        <w:pStyle w:val="BodyText"/>
        <w:spacing w:before="9"/>
        <w:rPr>
          <w:sz w:val="20"/>
        </w:rPr>
      </w:pPr>
    </w:p>
    <w:p w14:paraId="038D90A6" w14:textId="77777777" w:rsidR="0043547D" w:rsidRDefault="001E1C4D">
      <w:pPr>
        <w:pStyle w:val="ListParagraph"/>
        <w:numPr>
          <w:ilvl w:val="2"/>
          <w:numId w:val="10"/>
        </w:numPr>
        <w:tabs>
          <w:tab w:val="left" w:pos="1851"/>
          <w:tab w:val="left" w:pos="1852"/>
        </w:tabs>
        <w:ind w:hanging="745"/>
      </w:pPr>
      <w:r>
        <w:t>paid</w:t>
      </w:r>
      <w:r>
        <w:rPr>
          <w:spacing w:val="-2"/>
        </w:rPr>
        <w:t xml:space="preserve"> </w:t>
      </w:r>
      <w:r>
        <w:t>leave;</w:t>
      </w:r>
    </w:p>
    <w:p w14:paraId="68F2E461" w14:textId="77777777" w:rsidR="0043547D" w:rsidRDefault="0043547D">
      <w:pPr>
        <w:pStyle w:val="BodyText"/>
        <w:spacing w:before="6"/>
        <w:rPr>
          <w:sz w:val="20"/>
        </w:rPr>
      </w:pPr>
    </w:p>
    <w:p w14:paraId="4930404B" w14:textId="77777777" w:rsidR="0043547D" w:rsidRDefault="001E1C4D">
      <w:pPr>
        <w:pStyle w:val="ListParagraph"/>
        <w:numPr>
          <w:ilvl w:val="2"/>
          <w:numId w:val="10"/>
        </w:numPr>
        <w:tabs>
          <w:tab w:val="left" w:pos="1851"/>
          <w:tab w:val="left" w:pos="1852"/>
        </w:tabs>
        <w:spacing w:before="1"/>
        <w:ind w:hanging="745"/>
      </w:pPr>
      <w:r>
        <w:t>leave without pay recognised by the employer for long service leave</w:t>
      </w:r>
      <w:r>
        <w:rPr>
          <w:spacing w:val="-17"/>
        </w:rPr>
        <w:t xml:space="preserve"> </w:t>
      </w:r>
      <w:r>
        <w:t>purposes;</w:t>
      </w:r>
    </w:p>
    <w:p w14:paraId="5B1F5C07" w14:textId="77777777" w:rsidR="0043547D" w:rsidRDefault="0043547D">
      <w:pPr>
        <w:pStyle w:val="BodyText"/>
        <w:spacing w:before="6"/>
        <w:rPr>
          <w:sz w:val="20"/>
        </w:rPr>
      </w:pPr>
    </w:p>
    <w:p w14:paraId="5D1A7021" w14:textId="77777777" w:rsidR="0043547D" w:rsidRDefault="001E1C4D">
      <w:pPr>
        <w:pStyle w:val="ListParagraph"/>
        <w:numPr>
          <w:ilvl w:val="2"/>
          <w:numId w:val="10"/>
        </w:numPr>
        <w:tabs>
          <w:tab w:val="left" w:pos="1851"/>
          <w:tab w:val="left" w:pos="1852"/>
        </w:tabs>
        <w:ind w:hanging="745"/>
      </w:pPr>
      <w:r>
        <w:t>periods of leave where the employee is entitled to accident make-up pay</w:t>
      </w:r>
      <w:r>
        <w:rPr>
          <w:spacing w:val="-18"/>
        </w:rPr>
        <w:t xml:space="preserve"> </w:t>
      </w:r>
      <w:r>
        <w:t>under</w:t>
      </w:r>
    </w:p>
    <w:p w14:paraId="5A4C77EE" w14:textId="77777777" w:rsidR="0043547D" w:rsidRDefault="001E1C4D">
      <w:pPr>
        <w:spacing w:before="40"/>
        <w:ind w:left="1851"/>
      </w:pPr>
      <w:r>
        <w:rPr>
          <w:b/>
        </w:rPr>
        <w:t xml:space="preserve">clause 55 </w:t>
      </w:r>
      <w:r>
        <w:t>up to the maximum of 52 weeks; and</w:t>
      </w:r>
    </w:p>
    <w:p w14:paraId="42A1CC6A" w14:textId="77777777" w:rsidR="0043547D" w:rsidRDefault="0043547D">
      <w:pPr>
        <w:pStyle w:val="BodyText"/>
        <w:spacing w:before="9"/>
        <w:rPr>
          <w:sz w:val="20"/>
        </w:rPr>
      </w:pPr>
    </w:p>
    <w:p w14:paraId="542BC803" w14:textId="77777777" w:rsidR="0043547D" w:rsidRDefault="001E1C4D">
      <w:pPr>
        <w:pStyle w:val="ListParagraph"/>
        <w:numPr>
          <w:ilvl w:val="2"/>
          <w:numId w:val="10"/>
        </w:numPr>
        <w:tabs>
          <w:tab w:val="left" w:pos="1851"/>
          <w:tab w:val="left" w:pos="1852"/>
        </w:tabs>
        <w:ind w:hanging="745"/>
      </w:pPr>
      <w:r>
        <w:t xml:space="preserve">prior service recognised in accordance with </w:t>
      </w:r>
      <w:r>
        <w:rPr>
          <w:b/>
        </w:rPr>
        <w:t>subclause</w:t>
      </w:r>
      <w:r>
        <w:rPr>
          <w:b/>
          <w:spacing w:val="-3"/>
        </w:rPr>
        <w:t xml:space="preserve"> </w:t>
      </w:r>
      <w:r>
        <w:rPr>
          <w:b/>
        </w:rPr>
        <w:t>43.6</w:t>
      </w:r>
      <w:r>
        <w:t>.</w:t>
      </w:r>
    </w:p>
    <w:p w14:paraId="2EA4FC33" w14:textId="77777777" w:rsidR="0043547D" w:rsidRDefault="0043547D">
      <w:pPr>
        <w:pStyle w:val="BodyText"/>
        <w:spacing w:before="4"/>
        <w:rPr>
          <w:sz w:val="20"/>
        </w:rPr>
      </w:pPr>
    </w:p>
    <w:p w14:paraId="0A6BF397" w14:textId="77777777" w:rsidR="0043547D" w:rsidRDefault="001E1C4D">
      <w:pPr>
        <w:pStyle w:val="ListParagraph"/>
        <w:numPr>
          <w:ilvl w:val="1"/>
          <w:numId w:val="10"/>
        </w:numPr>
        <w:tabs>
          <w:tab w:val="left" w:pos="1140"/>
          <w:tab w:val="left" w:pos="1141"/>
        </w:tabs>
        <w:spacing w:line="276" w:lineRule="auto"/>
        <w:ind w:right="553"/>
      </w:pPr>
      <w:r>
        <w:t xml:space="preserve">In this </w:t>
      </w:r>
      <w:r>
        <w:rPr>
          <w:b/>
        </w:rPr>
        <w:t xml:space="preserve">subclause 43.6 </w:t>
      </w:r>
      <w:r>
        <w:t>a “Public Service Authority” means an authority, whether incorporated or not, that is constituted by or under a law of a State, the Commonwealth, or a Territory of Australia and for a public purpose and there is a clear relationship and accountability to</w:t>
      </w:r>
      <w:r>
        <w:rPr>
          <w:spacing w:val="-6"/>
        </w:rPr>
        <w:t xml:space="preserve"> </w:t>
      </w:r>
      <w:r>
        <w:t>Government.</w:t>
      </w:r>
    </w:p>
    <w:p w14:paraId="6A6CB122" w14:textId="77777777" w:rsidR="0043547D" w:rsidRDefault="001E1C4D">
      <w:pPr>
        <w:pStyle w:val="BodyText"/>
        <w:spacing w:before="200" w:line="278" w:lineRule="auto"/>
        <w:ind w:left="1140" w:right="735"/>
        <w:jc w:val="both"/>
      </w:pPr>
      <w:r>
        <w:t>Unless otherwise approved by the employer service (excluding any casual employment) with an organisation will be recognised for the purpose of long service leave (recognised service) accrual under this clause, subject to the following:</w:t>
      </w:r>
    </w:p>
    <w:p w14:paraId="66D457EA" w14:textId="77777777" w:rsidR="0043547D" w:rsidRDefault="0043547D">
      <w:pPr>
        <w:spacing w:line="278" w:lineRule="auto"/>
        <w:jc w:val="both"/>
        <w:sectPr w:rsidR="0043547D">
          <w:pgSz w:w="11910" w:h="16840"/>
          <w:pgMar w:top="1320" w:right="740" w:bottom="1220" w:left="700" w:header="0" w:footer="960" w:gutter="0"/>
          <w:cols w:space="720"/>
        </w:sectPr>
      </w:pPr>
    </w:p>
    <w:p w14:paraId="7B3DA1CB" w14:textId="77777777" w:rsidR="0043547D" w:rsidRDefault="001E1C4D">
      <w:pPr>
        <w:pStyle w:val="ListParagraph"/>
        <w:numPr>
          <w:ilvl w:val="2"/>
          <w:numId w:val="10"/>
        </w:numPr>
        <w:tabs>
          <w:tab w:val="left" w:pos="1851"/>
          <w:tab w:val="left" w:pos="1852"/>
        </w:tabs>
        <w:spacing w:before="80" w:line="278" w:lineRule="auto"/>
        <w:ind w:right="663" w:hanging="711"/>
      </w:pPr>
      <w:r>
        <w:lastRenderedPageBreak/>
        <w:t>the service was with a State, Commonwealth or Territory of Australia Government Department or Public Service</w:t>
      </w:r>
      <w:r>
        <w:rPr>
          <w:spacing w:val="-2"/>
        </w:rPr>
        <w:t xml:space="preserve"> </w:t>
      </w:r>
      <w:r>
        <w:t>authority;</w:t>
      </w:r>
    </w:p>
    <w:p w14:paraId="0674D745" w14:textId="77777777" w:rsidR="0043547D" w:rsidRDefault="001E1C4D">
      <w:pPr>
        <w:pStyle w:val="ListParagraph"/>
        <w:numPr>
          <w:ilvl w:val="2"/>
          <w:numId w:val="10"/>
        </w:numPr>
        <w:tabs>
          <w:tab w:val="left" w:pos="1851"/>
          <w:tab w:val="left" w:pos="1852"/>
        </w:tabs>
        <w:spacing w:before="198"/>
        <w:ind w:hanging="712"/>
      </w:pPr>
      <w:r>
        <w:t xml:space="preserve">any service with a public entity under the </w:t>
      </w:r>
      <w:r>
        <w:rPr>
          <w:i/>
        </w:rPr>
        <w:t>Public Administration Act 2004</w:t>
      </w:r>
      <w:r>
        <w:rPr>
          <w:i/>
          <w:spacing w:val="-21"/>
        </w:rPr>
        <w:t xml:space="preserve"> </w:t>
      </w:r>
      <w:r>
        <w:t>(Vic);</w:t>
      </w:r>
    </w:p>
    <w:p w14:paraId="4B73228B" w14:textId="77777777" w:rsidR="0043547D" w:rsidRDefault="0043547D">
      <w:pPr>
        <w:pStyle w:val="BodyText"/>
        <w:spacing w:before="4"/>
        <w:rPr>
          <w:sz w:val="20"/>
        </w:rPr>
      </w:pPr>
    </w:p>
    <w:p w14:paraId="1B011C58" w14:textId="77777777" w:rsidR="0043547D" w:rsidRDefault="001E1C4D">
      <w:pPr>
        <w:pStyle w:val="ListParagraph"/>
        <w:numPr>
          <w:ilvl w:val="2"/>
          <w:numId w:val="10"/>
        </w:numPr>
        <w:tabs>
          <w:tab w:val="left" w:pos="1851"/>
          <w:tab w:val="left" w:pos="1852"/>
        </w:tabs>
        <w:spacing w:line="278" w:lineRule="auto"/>
        <w:ind w:right="968" w:hanging="711"/>
      </w:pPr>
      <w:r>
        <w:t>any service with a local governing body that is established by or under a law of Victoria;</w:t>
      </w:r>
    </w:p>
    <w:p w14:paraId="14A91A63" w14:textId="77777777" w:rsidR="0043547D" w:rsidRDefault="001E1C4D">
      <w:pPr>
        <w:pStyle w:val="ListParagraph"/>
        <w:numPr>
          <w:ilvl w:val="2"/>
          <w:numId w:val="10"/>
        </w:numPr>
        <w:tabs>
          <w:tab w:val="left" w:pos="1851"/>
          <w:tab w:val="left" w:pos="1852"/>
        </w:tabs>
        <w:spacing w:before="195" w:line="276" w:lineRule="auto"/>
        <w:ind w:right="589" w:hanging="711"/>
      </w:pPr>
      <w:r>
        <w:t>there not being a break of greater than 12 months between organisations recognised in accordance with this sub-clause other than an absence of 3 years or less in the nature of retirement on account of</w:t>
      </w:r>
      <w:r>
        <w:rPr>
          <w:spacing w:val="-8"/>
        </w:rPr>
        <w:t xml:space="preserve"> </w:t>
      </w:r>
      <w:r>
        <w:t>disability;</w:t>
      </w:r>
    </w:p>
    <w:p w14:paraId="36660735" w14:textId="77777777" w:rsidR="0043547D" w:rsidRDefault="001E1C4D">
      <w:pPr>
        <w:pStyle w:val="ListParagraph"/>
        <w:numPr>
          <w:ilvl w:val="2"/>
          <w:numId w:val="10"/>
        </w:numPr>
        <w:tabs>
          <w:tab w:val="left" w:pos="1851"/>
          <w:tab w:val="left" w:pos="1852"/>
        </w:tabs>
        <w:spacing w:before="200" w:line="278" w:lineRule="auto"/>
        <w:ind w:right="1044" w:hanging="711"/>
      </w:pPr>
      <w:r>
        <w:t xml:space="preserve">the employee </w:t>
      </w:r>
      <w:r>
        <w:rPr>
          <w:spacing w:val="-2"/>
        </w:rPr>
        <w:t xml:space="preserve">not </w:t>
      </w:r>
      <w:r>
        <w:t>having been dismissed from the recognised organisation for disciplinary</w:t>
      </w:r>
      <w:r>
        <w:rPr>
          <w:spacing w:val="-1"/>
        </w:rPr>
        <w:t xml:space="preserve"> </w:t>
      </w:r>
      <w:r>
        <w:t>reasons;</w:t>
      </w:r>
    </w:p>
    <w:p w14:paraId="032F3B6C" w14:textId="77777777" w:rsidR="0043547D" w:rsidRDefault="001E1C4D">
      <w:pPr>
        <w:pStyle w:val="ListParagraph"/>
        <w:numPr>
          <w:ilvl w:val="2"/>
          <w:numId w:val="10"/>
        </w:numPr>
        <w:tabs>
          <w:tab w:val="left" w:pos="1851"/>
          <w:tab w:val="left" w:pos="1852"/>
        </w:tabs>
        <w:spacing w:before="196" w:line="276" w:lineRule="auto"/>
        <w:ind w:right="674" w:hanging="711"/>
      </w:pPr>
      <w:r>
        <w:t xml:space="preserve">the long service leave entitlement relating to service recognised under this </w:t>
      </w:r>
      <w:r>
        <w:rPr>
          <w:b/>
        </w:rPr>
        <w:t xml:space="preserve">subclause 43.6 </w:t>
      </w:r>
      <w:r>
        <w:t xml:space="preserve">will be in accordance with </w:t>
      </w:r>
      <w:r>
        <w:rPr>
          <w:b/>
        </w:rPr>
        <w:t xml:space="preserve">subclause 43.1 </w:t>
      </w:r>
      <w:r>
        <w:t>less any long service leave previously taken with the recognised organisation, including any payment in lieu of long service</w:t>
      </w:r>
      <w:r>
        <w:rPr>
          <w:spacing w:val="2"/>
        </w:rPr>
        <w:t xml:space="preserve"> </w:t>
      </w:r>
      <w:r>
        <w:t>leave.</w:t>
      </w:r>
    </w:p>
    <w:p w14:paraId="4607566E" w14:textId="77777777" w:rsidR="0043547D" w:rsidRDefault="001E1C4D">
      <w:pPr>
        <w:pStyle w:val="ListParagraph"/>
        <w:numPr>
          <w:ilvl w:val="1"/>
          <w:numId w:val="10"/>
        </w:numPr>
        <w:tabs>
          <w:tab w:val="left" w:pos="1140"/>
          <w:tab w:val="left" w:pos="1141"/>
        </w:tabs>
        <w:spacing w:before="199" w:line="278" w:lineRule="auto"/>
        <w:ind w:right="408"/>
      </w:pPr>
      <w:r>
        <w:t xml:space="preserve">Notwithstanding </w:t>
      </w:r>
      <w:r>
        <w:rPr>
          <w:b/>
        </w:rPr>
        <w:t xml:space="preserve">subclause 43.6, </w:t>
      </w:r>
      <w:r>
        <w:t xml:space="preserve">the employer may recognise </w:t>
      </w:r>
      <w:r>
        <w:rPr>
          <w:spacing w:val="-2"/>
        </w:rPr>
        <w:t xml:space="preserve">any </w:t>
      </w:r>
      <w:r>
        <w:t>service with a local governing body of the Commonwealth, a State other than Victoria or a Territory of</w:t>
      </w:r>
      <w:r>
        <w:rPr>
          <w:spacing w:val="-43"/>
        </w:rPr>
        <w:t xml:space="preserve"> </w:t>
      </w:r>
      <w:r>
        <w:t>Australia.</w:t>
      </w:r>
    </w:p>
    <w:p w14:paraId="228B9CA5" w14:textId="77777777" w:rsidR="0043547D" w:rsidRDefault="001E1C4D">
      <w:pPr>
        <w:pStyle w:val="ListParagraph"/>
        <w:numPr>
          <w:ilvl w:val="1"/>
          <w:numId w:val="10"/>
        </w:numPr>
        <w:tabs>
          <w:tab w:val="left" w:pos="1140"/>
          <w:tab w:val="left" w:pos="1141"/>
        </w:tabs>
        <w:spacing w:before="196" w:line="276" w:lineRule="auto"/>
        <w:ind w:right="642"/>
      </w:pPr>
      <w:r>
        <w:t xml:space="preserve">An application for the recognition of prior service under </w:t>
      </w:r>
      <w:r>
        <w:rPr>
          <w:b/>
        </w:rPr>
        <w:t xml:space="preserve">subclause 43.6 </w:t>
      </w:r>
      <w:r>
        <w:t xml:space="preserve">must be made within six months of commencing employment. The employer will take reasonable steps within this period to ascertain from the employee whether the employee </w:t>
      </w:r>
      <w:r>
        <w:rPr>
          <w:spacing w:val="-2"/>
        </w:rPr>
        <w:t xml:space="preserve">has </w:t>
      </w:r>
      <w:r>
        <w:t>prior</w:t>
      </w:r>
      <w:r>
        <w:rPr>
          <w:spacing w:val="-32"/>
        </w:rPr>
        <w:t xml:space="preserve"> </w:t>
      </w:r>
      <w:r>
        <w:t>service.</w:t>
      </w:r>
    </w:p>
    <w:p w14:paraId="610538E3" w14:textId="77777777" w:rsidR="0043547D" w:rsidRDefault="001E1C4D">
      <w:pPr>
        <w:pStyle w:val="Heading2"/>
        <w:tabs>
          <w:tab w:val="left" w:pos="1151"/>
        </w:tabs>
        <w:spacing w:before="200"/>
        <w:ind w:left="432" w:firstLine="0"/>
      </w:pPr>
      <w:r>
        <w:t>40.9</w:t>
      </w:r>
      <w:r>
        <w:tab/>
        <w:t>Period of</w:t>
      </w:r>
      <w:r>
        <w:rPr>
          <w:spacing w:val="-1"/>
        </w:rPr>
        <w:t xml:space="preserve"> </w:t>
      </w:r>
      <w:r>
        <w:t>leave</w:t>
      </w:r>
    </w:p>
    <w:p w14:paraId="2064393A" w14:textId="77777777" w:rsidR="0043547D" w:rsidRDefault="001E1C4D">
      <w:pPr>
        <w:pStyle w:val="ListParagraph"/>
        <w:numPr>
          <w:ilvl w:val="0"/>
          <w:numId w:val="7"/>
        </w:numPr>
        <w:tabs>
          <w:tab w:val="left" w:pos="1992"/>
          <w:tab w:val="left" w:pos="1993"/>
        </w:tabs>
        <w:spacing w:before="157" w:line="276" w:lineRule="auto"/>
        <w:ind w:right="559"/>
      </w:pPr>
      <w:r>
        <w:t>An employee will take the whole or any part of his or her long service leave entitlement at the time fraction they are working immediately prior to commencing long service</w:t>
      </w:r>
      <w:r>
        <w:rPr>
          <w:spacing w:val="-1"/>
        </w:rPr>
        <w:t xml:space="preserve"> </w:t>
      </w:r>
      <w:r>
        <w:t>leave.</w:t>
      </w:r>
    </w:p>
    <w:p w14:paraId="3FF43AF7" w14:textId="77777777" w:rsidR="0043547D" w:rsidRDefault="001E1C4D">
      <w:pPr>
        <w:pStyle w:val="ListParagraph"/>
        <w:numPr>
          <w:ilvl w:val="0"/>
          <w:numId w:val="7"/>
        </w:numPr>
        <w:tabs>
          <w:tab w:val="left" w:pos="1992"/>
          <w:tab w:val="left" w:pos="1993"/>
        </w:tabs>
        <w:spacing w:before="121" w:line="276" w:lineRule="auto"/>
        <w:ind w:right="702"/>
      </w:pPr>
      <w:r>
        <w:t xml:space="preserve">Notwithstanding </w:t>
      </w:r>
      <w:r>
        <w:rPr>
          <w:b/>
        </w:rPr>
        <w:t>subclause 40.9(a)</w:t>
      </w:r>
      <w:r>
        <w:t>, the employer and the employee may agree that the whole or any part of their entitlement can be taken at a different time fraction to that currently</w:t>
      </w:r>
      <w:r>
        <w:rPr>
          <w:spacing w:val="-13"/>
        </w:rPr>
        <w:t xml:space="preserve"> </w:t>
      </w:r>
      <w:r>
        <w:t>worked.</w:t>
      </w:r>
    </w:p>
    <w:p w14:paraId="1786E7DB" w14:textId="77777777" w:rsidR="0043547D" w:rsidRDefault="001E1C4D">
      <w:pPr>
        <w:pStyle w:val="ListParagraph"/>
        <w:numPr>
          <w:ilvl w:val="0"/>
          <w:numId w:val="7"/>
        </w:numPr>
        <w:tabs>
          <w:tab w:val="left" w:pos="1992"/>
          <w:tab w:val="left" w:pos="1993"/>
        </w:tabs>
        <w:spacing w:before="119" w:line="276" w:lineRule="auto"/>
        <w:ind w:right="409"/>
      </w:pPr>
      <w:r>
        <w:t>After concluding their period of leave, the employee will return to the time fraction they worked immediately prior to commencing long service leave, unless otherwise agreed by the employer and the</w:t>
      </w:r>
      <w:r>
        <w:rPr>
          <w:spacing w:val="-8"/>
        </w:rPr>
        <w:t xml:space="preserve"> </w:t>
      </w:r>
      <w:r>
        <w:t>employee.</w:t>
      </w:r>
    </w:p>
    <w:p w14:paraId="2D797308" w14:textId="77777777" w:rsidR="0043547D" w:rsidRDefault="001E1C4D">
      <w:pPr>
        <w:pStyle w:val="Heading2"/>
        <w:numPr>
          <w:ilvl w:val="1"/>
          <w:numId w:val="6"/>
        </w:numPr>
        <w:tabs>
          <w:tab w:val="left" w:pos="1154"/>
        </w:tabs>
        <w:spacing w:before="202"/>
        <w:ind w:hanging="722"/>
      </w:pPr>
      <w:r>
        <w:t>Time of taking</w:t>
      </w:r>
      <w:r>
        <w:rPr>
          <w:spacing w:val="-5"/>
        </w:rPr>
        <w:t xml:space="preserve"> </w:t>
      </w:r>
      <w:r>
        <w:t>leave</w:t>
      </w:r>
    </w:p>
    <w:p w14:paraId="273ED5C5" w14:textId="77777777" w:rsidR="0043547D" w:rsidRDefault="0043547D">
      <w:pPr>
        <w:pStyle w:val="BodyText"/>
        <w:spacing w:before="6"/>
        <w:rPr>
          <w:b/>
          <w:sz w:val="20"/>
        </w:rPr>
      </w:pPr>
    </w:p>
    <w:p w14:paraId="309BB491" w14:textId="77777777" w:rsidR="0043547D" w:rsidRDefault="001E1C4D">
      <w:pPr>
        <w:pStyle w:val="BodyText"/>
        <w:spacing w:before="1" w:line="278" w:lineRule="auto"/>
        <w:ind w:left="432" w:right="1103"/>
      </w:pPr>
      <w:r>
        <w:t>The employer may determine the time for granting long service leave so that the employer’s operations will not be unduly affected by the granting of long service leave.</w:t>
      </w:r>
    </w:p>
    <w:p w14:paraId="606AFBE3" w14:textId="77777777" w:rsidR="0043547D" w:rsidRDefault="001E1C4D">
      <w:pPr>
        <w:pStyle w:val="Heading2"/>
        <w:numPr>
          <w:ilvl w:val="1"/>
          <w:numId w:val="6"/>
        </w:numPr>
        <w:tabs>
          <w:tab w:val="left" w:pos="1154"/>
        </w:tabs>
        <w:spacing w:before="198"/>
        <w:ind w:hanging="722"/>
      </w:pPr>
      <w:r>
        <w:t>Payment for</w:t>
      </w:r>
      <w:r>
        <w:rPr>
          <w:spacing w:val="-1"/>
        </w:rPr>
        <w:t xml:space="preserve"> </w:t>
      </w:r>
      <w:r>
        <w:t>leave</w:t>
      </w:r>
    </w:p>
    <w:p w14:paraId="034E0BCF" w14:textId="77777777" w:rsidR="0043547D" w:rsidRDefault="0043547D">
      <w:pPr>
        <w:pStyle w:val="BodyText"/>
        <w:spacing w:before="6"/>
        <w:rPr>
          <w:b/>
          <w:sz w:val="20"/>
        </w:rPr>
      </w:pPr>
    </w:p>
    <w:p w14:paraId="6427BD98" w14:textId="77777777" w:rsidR="0043547D" w:rsidRDefault="001E1C4D">
      <w:pPr>
        <w:pStyle w:val="BodyText"/>
        <w:ind w:left="432"/>
      </w:pPr>
      <w:r>
        <w:t>In computing the pay of an employee for or in lieu of long service leave, the following is included:</w:t>
      </w:r>
    </w:p>
    <w:p w14:paraId="63A14F4E" w14:textId="77777777" w:rsidR="0043547D" w:rsidRDefault="0043547D">
      <w:pPr>
        <w:pStyle w:val="BodyText"/>
        <w:spacing w:before="9"/>
        <w:rPr>
          <w:sz w:val="20"/>
        </w:rPr>
      </w:pPr>
    </w:p>
    <w:p w14:paraId="3E6C4112" w14:textId="77777777" w:rsidR="0043547D" w:rsidRDefault="001E1C4D">
      <w:pPr>
        <w:pStyle w:val="ListParagraph"/>
        <w:numPr>
          <w:ilvl w:val="2"/>
          <w:numId w:val="6"/>
        </w:numPr>
        <w:tabs>
          <w:tab w:val="left" w:pos="1851"/>
          <w:tab w:val="left" w:pos="1852"/>
        </w:tabs>
        <w:ind w:hanging="745"/>
      </w:pPr>
      <w:r>
        <w:t>salary</w:t>
      </w:r>
      <w:r>
        <w:rPr>
          <w:spacing w:val="-3"/>
        </w:rPr>
        <w:t xml:space="preserve"> </w:t>
      </w:r>
      <w:r>
        <w:t>maintenance;</w:t>
      </w:r>
    </w:p>
    <w:p w14:paraId="5A09324B" w14:textId="77777777" w:rsidR="0043547D" w:rsidRDefault="0043547D">
      <w:pPr>
        <w:pStyle w:val="BodyText"/>
        <w:spacing w:before="4"/>
        <w:rPr>
          <w:sz w:val="20"/>
        </w:rPr>
      </w:pPr>
    </w:p>
    <w:p w14:paraId="2DDB5086" w14:textId="77777777" w:rsidR="0043547D" w:rsidRDefault="001E1C4D">
      <w:pPr>
        <w:pStyle w:val="ListParagraph"/>
        <w:numPr>
          <w:ilvl w:val="2"/>
          <w:numId w:val="6"/>
        </w:numPr>
        <w:tabs>
          <w:tab w:val="left" w:pos="1851"/>
          <w:tab w:val="left" w:pos="1852"/>
        </w:tabs>
        <w:spacing w:line="278" w:lineRule="auto"/>
        <w:ind w:right="502"/>
      </w:pPr>
      <w:r>
        <w:t>higher duties payments (additional payments for a temporary assignments) for a continuous period of 12 months or more immediately prior to the commencement of the leave; and</w:t>
      </w:r>
    </w:p>
    <w:p w14:paraId="51ACE006" w14:textId="77777777" w:rsidR="0043547D" w:rsidRDefault="0043547D">
      <w:pPr>
        <w:spacing w:line="278" w:lineRule="auto"/>
        <w:sectPr w:rsidR="0043547D">
          <w:pgSz w:w="11910" w:h="16840"/>
          <w:pgMar w:top="1320" w:right="740" w:bottom="1140" w:left="700" w:header="0" w:footer="960" w:gutter="0"/>
          <w:cols w:space="720"/>
        </w:sectPr>
      </w:pPr>
    </w:p>
    <w:p w14:paraId="701B1A9F" w14:textId="77777777" w:rsidR="0043547D" w:rsidRDefault="001E1C4D">
      <w:pPr>
        <w:pStyle w:val="ListParagraph"/>
        <w:numPr>
          <w:ilvl w:val="2"/>
          <w:numId w:val="6"/>
        </w:numPr>
        <w:tabs>
          <w:tab w:val="left" w:pos="1851"/>
          <w:tab w:val="left" w:pos="1852"/>
        </w:tabs>
        <w:spacing w:before="80" w:line="278" w:lineRule="auto"/>
        <w:ind w:right="931"/>
      </w:pPr>
      <w:r>
        <w:lastRenderedPageBreak/>
        <w:t>any annual allowance payable to the employee which the employer determines should be included, but does not</w:t>
      </w:r>
      <w:r>
        <w:rPr>
          <w:spacing w:val="-4"/>
        </w:rPr>
        <w:t xml:space="preserve"> </w:t>
      </w:r>
      <w:r>
        <w:t>include:</w:t>
      </w:r>
    </w:p>
    <w:p w14:paraId="5AD93ACC" w14:textId="77777777" w:rsidR="0043547D" w:rsidRDefault="001E1C4D">
      <w:pPr>
        <w:pStyle w:val="ListParagraph"/>
        <w:numPr>
          <w:ilvl w:val="3"/>
          <w:numId w:val="6"/>
        </w:numPr>
        <w:tabs>
          <w:tab w:val="left" w:pos="2559"/>
          <w:tab w:val="left" w:pos="2560"/>
        </w:tabs>
        <w:spacing w:before="198"/>
        <w:ind w:hanging="709"/>
      </w:pPr>
      <w:r>
        <w:t>any payment of overtime, commuted overtime or shift allowances;</w:t>
      </w:r>
      <w:r>
        <w:rPr>
          <w:spacing w:val="-9"/>
        </w:rPr>
        <w:t xml:space="preserve"> </w:t>
      </w:r>
      <w:r>
        <w:t>or</w:t>
      </w:r>
    </w:p>
    <w:p w14:paraId="5AB199D2" w14:textId="77777777" w:rsidR="0043547D" w:rsidRDefault="0043547D">
      <w:pPr>
        <w:pStyle w:val="BodyText"/>
        <w:spacing w:before="6"/>
        <w:rPr>
          <w:sz w:val="20"/>
        </w:rPr>
      </w:pPr>
    </w:p>
    <w:p w14:paraId="6A66F4D6" w14:textId="77777777" w:rsidR="0043547D" w:rsidRDefault="001E1C4D">
      <w:pPr>
        <w:pStyle w:val="ListParagraph"/>
        <w:numPr>
          <w:ilvl w:val="3"/>
          <w:numId w:val="6"/>
        </w:numPr>
        <w:tabs>
          <w:tab w:val="left" w:pos="2559"/>
          <w:tab w:val="left" w:pos="2560"/>
        </w:tabs>
        <w:ind w:hanging="709"/>
      </w:pPr>
      <w:r>
        <w:t>any travelling or transport allowance;</w:t>
      </w:r>
      <w:r>
        <w:rPr>
          <w:spacing w:val="4"/>
        </w:rPr>
        <w:t xml:space="preserve"> </w:t>
      </w:r>
      <w:r>
        <w:t>or</w:t>
      </w:r>
    </w:p>
    <w:p w14:paraId="0ACBB6FF" w14:textId="77777777" w:rsidR="0043547D" w:rsidRDefault="0043547D">
      <w:pPr>
        <w:pStyle w:val="BodyText"/>
        <w:spacing w:before="2"/>
        <w:rPr>
          <w:sz w:val="24"/>
        </w:rPr>
      </w:pPr>
    </w:p>
    <w:p w14:paraId="443814C7" w14:textId="77777777" w:rsidR="0043547D" w:rsidRDefault="001E1C4D">
      <w:pPr>
        <w:pStyle w:val="ListParagraph"/>
        <w:numPr>
          <w:ilvl w:val="3"/>
          <w:numId w:val="6"/>
        </w:numPr>
        <w:tabs>
          <w:tab w:val="left" w:pos="2559"/>
          <w:tab w:val="left" w:pos="2560"/>
        </w:tabs>
        <w:ind w:hanging="709"/>
      </w:pPr>
      <w:r>
        <w:t>any allowance in the nature of reimbursement of</w:t>
      </w:r>
      <w:r>
        <w:rPr>
          <w:spacing w:val="-4"/>
        </w:rPr>
        <w:t xml:space="preserve"> </w:t>
      </w:r>
      <w:r>
        <w:t>expenditure.</w:t>
      </w:r>
    </w:p>
    <w:p w14:paraId="3681DC5A" w14:textId="77777777" w:rsidR="0043547D" w:rsidRDefault="0043547D">
      <w:pPr>
        <w:pStyle w:val="BodyText"/>
        <w:rPr>
          <w:sz w:val="24"/>
        </w:rPr>
      </w:pPr>
    </w:p>
    <w:p w14:paraId="2EEF3C2B" w14:textId="77777777" w:rsidR="0043547D" w:rsidRDefault="0043547D">
      <w:pPr>
        <w:pStyle w:val="BodyText"/>
        <w:spacing w:before="11"/>
        <w:rPr>
          <w:sz w:val="20"/>
        </w:rPr>
      </w:pPr>
    </w:p>
    <w:p w14:paraId="2AE3FE70" w14:textId="77777777" w:rsidR="0043547D" w:rsidRDefault="001E1C4D">
      <w:pPr>
        <w:pStyle w:val="Heading2"/>
        <w:numPr>
          <w:ilvl w:val="0"/>
          <w:numId w:val="10"/>
        </w:numPr>
        <w:tabs>
          <w:tab w:val="left" w:pos="1151"/>
          <w:tab w:val="left" w:pos="1152"/>
        </w:tabs>
        <w:ind w:hanging="720"/>
      </w:pPr>
      <w:r>
        <w:t>EXTENDED LEAVE SCHEME</w:t>
      </w:r>
    </w:p>
    <w:p w14:paraId="07A4C6BD" w14:textId="77777777" w:rsidR="0043547D" w:rsidRDefault="0043547D">
      <w:pPr>
        <w:pStyle w:val="BodyText"/>
        <w:spacing w:before="1"/>
        <w:rPr>
          <w:b/>
          <w:sz w:val="24"/>
        </w:rPr>
      </w:pPr>
    </w:p>
    <w:p w14:paraId="5768EF0A" w14:textId="77777777" w:rsidR="0043547D" w:rsidRDefault="001E1C4D">
      <w:pPr>
        <w:pStyle w:val="ListParagraph"/>
        <w:numPr>
          <w:ilvl w:val="1"/>
          <w:numId w:val="10"/>
        </w:numPr>
        <w:tabs>
          <w:tab w:val="left" w:pos="1141"/>
        </w:tabs>
        <w:spacing w:before="1" w:line="276" w:lineRule="auto"/>
        <w:ind w:right="649"/>
        <w:jc w:val="both"/>
      </w:pPr>
      <w:r>
        <w:t>At the election of an employee, and with the written agreement of the employer, provision may be made for an employee to receive, over a four year period, 80% of the salary they would otherwise be entitled to receive in accordance with this</w:t>
      </w:r>
      <w:r>
        <w:rPr>
          <w:spacing w:val="-13"/>
        </w:rPr>
        <w:t xml:space="preserve"> </w:t>
      </w:r>
      <w:r>
        <w:t>Agreement.</w:t>
      </w:r>
    </w:p>
    <w:p w14:paraId="6FA73D2E" w14:textId="77777777" w:rsidR="0043547D" w:rsidRDefault="001E1C4D">
      <w:pPr>
        <w:pStyle w:val="ListParagraph"/>
        <w:numPr>
          <w:ilvl w:val="1"/>
          <w:numId w:val="10"/>
        </w:numPr>
        <w:tabs>
          <w:tab w:val="left" w:pos="1140"/>
          <w:tab w:val="left" w:pos="1141"/>
        </w:tabs>
        <w:spacing w:before="200" w:line="276" w:lineRule="auto"/>
        <w:ind w:right="579"/>
      </w:pPr>
      <w:r>
        <w:t>On completion of the fourth year, the employee will be entitled to 12 months leave and will receive an amount equal to 80% of the salary they were entitled to in the fourth year of deferment.</w:t>
      </w:r>
    </w:p>
    <w:p w14:paraId="7DE2F2C9" w14:textId="77777777" w:rsidR="0043547D" w:rsidRDefault="001E1C4D">
      <w:pPr>
        <w:pStyle w:val="ListParagraph"/>
        <w:numPr>
          <w:ilvl w:val="1"/>
          <w:numId w:val="10"/>
        </w:numPr>
        <w:tabs>
          <w:tab w:val="left" w:pos="1140"/>
          <w:tab w:val="left" w:pos="1141"/>
        </w:tabs>
        <w:spacing w:before="200" w:line="276" w:lineRule="auto"/>
        <w:ind w:right="404"/>
      </w:pPr>
      <w:r>
        <w:t>Where an employee completes four years of service under this extended leave scheme and is thereby not required to attend duty in the fifth year, the period of non-attendance will not constitute a break in service and will count as service for all</w:t>
      </w:r>
      <w:r>
        <w:rPr>
          <w:spacing w:val="-12"/>
        </w:rPr>
        <w:t xml:space="preserve"> </w:t>
      </w:r>
      <w:r>
        <w:t>purposes.</w:t>
      </w:r>
    </w:p>
    <w:p w14:paraId="06890A93" w14:textId="77777777" w:rsidR="0043547D" w:rsidRDefault="0043547D">
      <w:pPr>
        <w:pStyle w:val="BodyText"/>
        <w:spacing w:before="10"/>
        <w:rPr>
          <w:sz w:val="20"/>
        </w:rPr>
      </w:pPr>
    </w:p>
    <w:p w14:paraId="52675F20" w14:textId="77777777" w:rsidR="0043547D" w:rsidRDefault="001E1C4D">
      <w:pPr>
        <w:pStyle w:val="ListParagraph"/>
        <w:numPr>
          <w:ilvl w:val="1"/>
          <w:numId w:val="10"/>
        </w:numPr>
        <w:tabs>
          <w:tab w:val="left" w:pos="1141"/>
        </w:tabs>
        <w:spacing w:before="1" w:line="276" w:lineRule="auto"/>
        <w:ind w:right="392"/>
        <w:jc w:val="both"/>
      </w:pPr>
      <w:r>
        <w:t>If the employer agrees, the employee may by written notice withdraw from this scheme prior to completing the four year period. The employee will receive a lump sum payment of salary forgone to that time but will not be entitled to equivalent absence from</w:t>
      </w:r>
      <w:r>
        <w:rPr>
          <w:spacing w:val="-18"/>
        </w:rPr>
        <w:t xml:space="preserve"> </w:t>
      </w:r>
      <w:r>
        <w:t>duty.</w:t>
      </w:r>
    </w:p>
    <w:p w14:paraId="62B93187" w14:textId="77777777" w:rsidR="0043547D" w:rsidRDefault="0043547D">
      <w:pPr>
        <w:pStyle w:val="BodyText"/>
        <w:rPr>
          <w:sz w:val="24"/>
        </w:rPr>
      </w:pPr>
    </w:p>
    <w:p w14:paraId="75ADFF40" w14:textId="77777777" w:rsidR="0043547D" w:rsidRDefault="001E1C4D">
      <w:pPr>
        <w:pStyle w:val="Heading2"/>
        <w:numPr>
          <w:ilvl w:val="0"/>
          <w:numId w:val="10"/>
        </w:numPr>
        <w:tabs>
          <w:tab w:val="left" w:pos="1151"/>
          <w:tab w:val="left" w:pos="1152"/>
        </w:tabs>
        <w:spacing w:before="202"/>
        <w:ind w:hanging="720"/>
      </w:pPr>
      <w:r>
        <w:t>DEFENCE RESERVE</w:t>
      </w:r>
      <w:r>
        <w:rPr>
          <w:spacing w:val="-2"/>
        </w:rPr>
        <w:t xml:space="preserve"> </w:t>
      </w:r>
      <w:r>
        <w:t>LEAVE</w:t>
      </w:r>
    </w:p>
    <w:p w14:paraId="2F263A14" w14:textId="77777777" w:rsidR="0043547D" w:rsidRDefault="0043547D">
      <w:pPr>
        <w:pStyle w:val="BodyText"/>
        <w:spacing w:before="1"/>
        <w:rPr>
          <w:b/>
          <w:sz w:val="24"/>
        </w:rPr>
      </w:pPr>
    </w:p>
    <w:p w14:paraId="688EE69B" w14:textId="77777777" w:rsidR="0043547D" w:rsidRDefault="001E1C4D">
      <w:pPr>
        <w:pStyle w:val="ListParagraph"/>
        <w:numPr>
          <w:ilvl w:val="1"/>
          <w:numId w:val="10"/>
        </w:numPr>
        <w:tabs>
          <w:tab w:val="left" w:pos="1140"/>
          <w:tab w:val="left" w:pos="1141"/>
        </w:tabs>
        <w:spacing w:line="280" w:lineRule="auto"/>
        <w:ind w:right="589"/>
      </w:pPr>
      <w:r>
        <w:t>Leave may be granted for Defence Reserve service up to a maximum period of 78 weeks’ continuous</w:t>
      </w:r>
      <w:r>
        <w:rPr>
          <w:spacing w:val="-1"/>
        </w:rPr>
        <w:t xml:space="preserve"> </w:t>
      </w:r>
      <w:r>
        <w:t>service.</w:t>
      </w:r>
    </w:p>
    <w:p w14:paraId="4D31C43D" w14:textId="77777777" w:rsidR="0043547D" w:rsidRDefault="001E1C4D">
      <w:pPr>
        <w:pStyle w:val="ListParagraph"/>
        <w:numPr>
          <w:ilvl w:val="1"/>
          <w:numId w:val="10"/>
        </w:numPr>
        <w:tabs>
          <w:tab w:val="left" w:pos="1141"/>
        </w:tabs>
        <w:spacing w:before="191" w:line="278" w:lineRule="auto"/>
        <w:ind w:right="541"/>
        <w:jc w:val="both"/>
      </w:pPr>
      <w:r>
        <w:t>An employee required to complete Defence Reserve service will consult with the employer regarding the proposed timing of the service and will give the employer as much notice as is possible of the time when the service will take</w:t>
      </w:r>
      <w:r>
        <w:rPr>
          <w:spacing w:val="-12"/>
        </w:rPr>
        <w:t xml:space="preserve"> </w:t>
      </w:r>
      <w:r>
        <w:t>place.</w:t>
      </w:r>
    </w:p>
    <w:p w14:paraId="094242A3" w14:textId="77777777" w:rsidR="0043547D" w:rsidRDefault="001E1C4D">
      <w:pPr>
        <w:pStyle w:val="ListParagraph"/>
        <w:numPr>
          <w:ilvl w:val="1"/>
          <w:numId w:val="10"/>
        </w:numPr>
        <w:tabs>
          <w:tab w:val="left" w:pos="1140"/>
          <w:tab w:val="left" w:pos="1141"/>
        </w:tabs>
        <w:spacing w:before="192" w:line="276" w:lineRule="auto"/>
        <w:ind w:right="554"/>
      </w:pPr>
      <w:r>
        <w:t>Where the base salary, excluding allowances, received by the employee from the Australian Defence Force in respect of Defence Reserve service during his or her ordinary hours of work is below his or her salary, the employer will, unless exceptional circumstances arise, pay him or her make-up pay for the period of Defence Reserve service.</w:t>
      </w:r>
    </w:p>
    <w:p w14:paraId="4E031EF6" w14:textId="77777777" w:rsidR="0043547D" w:rsidRDefault="001E1C4D">
      <w:pPr>
        <w:pStyle w:val="Heading2"/>
        <w:numPr>
          <w:ilvl w:val="1"/>
          <w:numId w:val="10"/>
        </w:numPr>
        <w:tabs>
          <w:tab w:val="left" w:pos="1140"/>
          <w:tab w:val="left" w:pos="1141"/>
        </w:tabs>
        <w:spacing w:before="204"/>
        <w:ind w:hanging="709"/>
      </w:pPr>
      <w:r>
        <w:t>Preservation of prior entitlement</w:t>
      </w:r>
    </w:p>
    <w:p w14:paraId="68C7A299" w14:textId="77777777" w:rsidR="0043547D" w:rsidRDefault="0043547D">
      <w:pPr>
        <w:pStyle w:val="BodyText"/>
        <w:spacing w:before="10"/>
        <w:rPr>
          <w:b/>
          <w:sz w:val="23"/>
        </w:rPr>
      </w:pPr>
    </w:p>
    <w:p w14:paraId="4DB5C29D" w14:textId="77777777" w:rsidR="0043547D" w:rsidRDefault="001E1C4D">
      <w:pPr>
        <w:pStyle w:val="BodyText"/>
        <w:spacing w:before="1" w:line="276" w:lineRule="auto"/>
        <w:ind w:left="432" w:right="528"/>
      </w:pPr>
      <w:r>
        <w:t>For employees in employment prior to 9 May 2002, any more favourable provision relating to their previous entitlement to Defence Force leave is maintained.</w:t>
      </w:r>
    </w:p>
    <w:p w14:paraId="50F7E49D" w14:textId="77777777" w:rsidR="0043547D" w:rsidRDefault="0043547D">
      <w:pPr>
        <w:spacing w:line="276" w:lineRule="auto"/>
        <w:sectPr w:rsidR="0043547D">
          <w:pgSz w:w="11910" w:h="16840"/>
          <w:pgMar w:top="1320" w:right="740" w:bottom="1220" w:left="700" w:header="0" w:footer="960" w:gutter="0"/>
          <w:cols w:space="720"/>
        </w:sectPr>
      </w:pPr>
    </w:p>
    <w:p w14:paraId="510A443C" w14:textId="77777777" w:rsidR="0043547D" w:rsidRDefault="001E1C4D">
      <w:pPr>
        <w:pStyle w:val="Heading2"/>
        <w:numPr>
          <w:ilvl w:val="0"/>
          <w:numId w:val="10"/>
        </w:numPr>
        <w:tabs>
          <w:tab w:val="left" w:pos="1151"/>
          <w:tab w:val="left" w:pos="1152"/>
        </w:tabs>
        <w:spacing w:before="80"/>
        <w:ind w:hanging="720"/>
      </w:pPr>
      <w:r>
        <w:lastRenderedPageBreak/>
        <w:t>JURY</w:t>
      </w:r>
      <w:r>
        <w:rPr>
          <w:spacing w:val="-2"/>
        </w:rPr>
        <w:t xml:space="preserve"> </w:t>
      </w:r>
      <w:r>
        <w:t>SERVICE</w:t>
      </w:r>
    </w:p>
    <w:p w14:paraId="11E88C8A" w14:textId="77777777" w:rsidR="0043547D" w:rsidRDefault="0043547D">
      <w:pPr>
        <w:pStyle w:val="BodyText"/>
        <w:spacing w:before="1"/>
        <w:rPr>
          <w:b/>
          <w:sz w:val="24"/>
        </w:rPr>
      </w:pPr>
    </w:p>
    <w:p w14:paraId="21643C56" w14:textId="77777777" w:rsidR="0043547D" w:rsidRDefault="001E1C4D">
      <w:pPr>
        <w:pStyle w:val="BodyText"/>
        <w:spacing w:line="276" w:lineRule="auto"/>
        <w:ind w:left="432" w:right="418"/>
      </w:pPr>
      <w:r>
        <w:t xml:space="preserve">If any employee is required to appear and serve as a juror under the </w:t>
      </w:r>
      <w:r>
        <w:rPr>
          <w:i/>
        </w:rPr>
        <w:t>Juries Act 2000</w:t>
      </w:r>
      <w:r>
        <w:t xml:space="preserve">, he or she is entitled to leave with pay for the period during which his or her attendance at court is required, subject to the production of satisfactory evidence of such attendance. Any compensation paid to the employee in accordance with the </w:t>
      </w:r>
      <w:r>
        <w:rPr>
          <w:i/>
        </w:rPr>
        <w:t xml:space="preserve">Juries Act 2000 </w:t>
      </w:r>
      <w:r>
        <w:t>for serving as a juror during his or her ordinary hours of work must be repaid to the employer, with reasonable expenses actually incurred over and above those which the employee would normally incur being offset against this amount.</w:t>
      </w:r>
    </w:p>
    <w:p w14:paraId="1D6B7D8B" w14:textId="77777777" w:rsidR="0043547D" w:rsidRDefault="0043547D">
      <w:pPr>
        <w:pStyle w:val="BodyText"/>
        <w:rPr>
          <w:sz w:val="24"/>
        </w:rPr>
      </w:pPr>
    </w:p>
    <w:p w14:paraId="3FBC1038" w14:textId="77777777" w:rsidR="0043547D" w:rsidRDefault="001E1C4D">
      <w:pPr>
        <w:pStyle w:val="Heading2"/>
        <w:numPr>
          <w:ilvl w:val="0"/>
          <w:numId w:val="10"/>
        </w:numPr>
        <w:tabs>
          <w:tab w:val="left" w:pos="1151"/>
          <w:tab w:val="left" w:pos="1152"/>
        </w:tabs>
        <w:spacing w:before="203"/>
        <w:ind w:hanging="720"/>
      </w:pPr>
      <w:r>
        <w:t>LEAVE FOR BLOOD DONATIONS</w:t>
      </w:r>
    </w:p>
    <w:p w14:paraId="2CC6FC34" w14:textId="77777777" w:rsidR="0043547D" w:rsidRDefault="0043547D">
      <w:pPr>
        <w:pStyle w:val="BodyText"/>
        <w:spacing w:before="4"/>
        <w:rPr>
          <w:b/>
          <w:sz w:val="24"/>
        </w:rPr>
      </w:pPr>
    </w:p>
    <w:p w14:paraId="68C611C8" w14:textId="77777777" w:rsidR="0043547D" w:rsidRDefault="001E1C4D">
      <w:pPr>
        <w:pStyle w:val="BodyText"/>
        <w:spacing w:line="276" w:lineRule="auto"/>
        <w:ind w:left="432" w:right="454"/>
      </w:pPr>
      <w:r>
        <w:t>Leave may be granted to an employee, without loss of pay, to visit the Red Cross Blood Bank as a donor once every 12 weeks.</w:t>
      </w:r>
    </w:p>
    <w:p w14:paraId="11A51D05" w14:textId="77777777" w:rsidR="0043547D" w:rsidRDefault="0043547D">
      <w:pPr>
        <w:pStyle w:val="BodyText"/>
        <w:rPr>
          <w:sz w:val="24"/>
        </w:rPr>
      </w:pPr>
    </w:p>
    <w:p w14:paraId="065709DC" w14:textId="77777777" w:rsidR="0043547D" w:rsidRDefault="001E1C4D">
      <w:pPr>
        <w:pStyle w:val="Heading2"/>
        <w:numPr>
          <w:ilvl w:val="0"/>
          <w:numId w:val="10"/>
        </w:numPr>
        <w:tabs>
          <w:tab w:val="left" w:pos="1151"/>
          <w:tab w:val="left" w:pos="1152"/>
        </w:tabs>
        <w:spacing w:before="203"/>
        <w:ind w:hanging="720"/>
      </w:pPr>
      <w:r>
        <w:t>LEAVE TO ENGAGE IN EMERGENCY RELIEF</w:t>
      </w:r>
      <w:r>
        <w:rPr>
          <w:spacing w:val="-12"/>
        </w:rPr>
        <w:t xml:space="preserve"> </w:t>
      </w:r>
      <w:r>
        <w:t>ACTIVITIES</w:t>
      </w:r>
    </w:p>
    <w:p w14:paraId="5421E382" w14:textId="77777777" w:rsidR="0043547D" w:rsidRDefault="0043547D">
      <w:pPr>
        <w:pStyle w:val="BodyText"/>
        <w:spacing w:before="2"/>
        <w:rPr>
          <w:b/>
          <w:sz w:val="24"/>
        </w:rPr>
      </w:pPr>
    </w:p>
    <w:p w14:paraId="3321E0F9" w14:textId="77777777" w:rsidR="0043547D" w:rsidRDefault="001E1C4D">
      <w:pPr>
        <w:pStyle w:val="ListParagraph"/>
        <w:numPr>
          <w:ilvl w:val="1"/>
          <w:numId w:val="10"/>
        </w:numPr>
        <w:tabs>
          <w:tab w:val="left" w:pos="1140"/>
          <w:tab w:val="left" w:pos="1141"/>
        </w:tabs>
        <w:spacing w:line="276" w:lineRule="auto"/>
        <w:ind w:right="440"/>
      </w:pPr>
      <w:r>
        <w:t>An employee who is a member of a voluntary emergency relief organisation including, but not limited to, the Country Fire Authority, Red Cross, State Emergency Service and St John Ambulance must be released from normal duty without loss of pay where an emergency situation arises that requires the attendance of the</w:t>
      </w:r>
      <w:r>
        <w:rPr>
          <w:spacing w:val="-6"/>
        </w:rPr>
        <w:t xml:space="preserve"> </w:t>
      </w:r>
      <w:r>
        <w:t>employee.</w:t>
      </w:r>
    </w:p>
    <w:p w14:paraId="35C075C4" w14:textId="77777777" w:rsidR="0043547D" w:rsidRDefault="0043547D">
      <w:pPr>
        <w:pStyle w:val="BodyText"/>
        <w:spacing w:before="10"/>
        <w:rPr>
          <w:sz w:val="20"/>
        </w:rPr>
      </w:pPr>
    </w:p>
    <w:p w14:paraId="3372BAB8" w14:textId="77777777" w:rsidR="0043547D" w:rsidRDefault="001E1C4D">
      <w:pPr>
        <w:pStyle w:val="ListParagraph"/>
        <w:numPr>
          <w:ilvl w:val="1"/>
          <w:numId w:val="10"/>
        </w:numPr>
        <w:tabs>
          <w:tab w:val="left" w:pos="1140"/>
          <w:tab w:val="left" w:pos="1141"/>
        </w:tabs>
        <w:spacing w:line="276" w:lineRule="auto"/>
        <w:ind w:right="407"/>
      </w:pPr>
      <w:r>
        <w:t>An employee who is required to attain qualifications or to requalify to perform activities in an emergency relief organisation must be granted leave with pay for the period of time required to fulfil the requirements of the training course pertaining to those qualifications, provided that such training can be undertaken without unduly affecting the operations of the employer.</w:t>
      </w:r>
    </w:p>
    <w:p w14:paraId="5371E881" w14:textId="77777777" w:rsidR="0043547D" w:rsidRDefault="0043547D">
      <w:pPr>
        <w:pStyle w:val="BodyText"/>
        <w:rPr>
          <w:sz w:val="24"/>
        </w:rPr>
      </w:pPr>
    </w:p>
    <w:p w14:paraId="53F17787" w14:textId="77777777" w:rsidR="0043547D" w:rsidRDefault="001E1C4D">
      <w:pPr>
        <w:pStyle w:val="Heading2"/>
        <w:numPr>
          <w:ilvl w:val="0"/>
          <w:numId w:val="10"/>
        </w:numPr>
        <w:tabs>
          <w:tab w:val="left" w:pos="1151"/>
          <w:tab w:val="left" w:pos="1152"/>
        </w:tabs>
        <w:spacing w:before="204"/>
        <w:ind w:hanging="720"/>
      </w:pPr>
      <w:r>
        <w:t>LEAVE TO ENGAGE IN VOLUNTARY COMMUNITY</w:t>
      </w:r>
      <w:r>
        <w:rPr>
          <w:spacing w:val="-17"/>
        </w:rPr>
        <w:t xml:space="preserve"> </w:t>
      </w:r>
      <w:r>
        <w:t>ACTIVITIES</w:t>
      </w:r>
    </w:p>
    <w:p w14:paraId="718347A3" w14:textId="77777777" w:rsidR="0043547D" w:rsidRDefault="0043547D">
      <w:pPr>
        <w:pStyle w:val="BodyText"/>
        <w:spacing w:before="1"/>
        <w:rPr>
          <w:b/>
          <w:sz w:val="24"/>
        </w:rPr>
      </w:pPr>
    </w:p>
    <w:p w14:paraId="54603100" w14:textId="77777777" w:rsidR="0043547D" w:rsidRDefault="001E1C4D">
      <w:pPr>
        <w:pStyle w:val="ListParagraph"/>
        <w:numPr>
          <w:ilvl w:val="1"/>
          <w:numId w:val="10"/>
        </w:numPr>
        <w:tabs>
          <w:tab w:val="left" w:pos="1140"/>
          <w:tab w:val="left" w:pos="1141"/>
        </w:tabs>
        <w:spacing w:line="280" w:lineRule="auto"/>
        <w:ind w:right="563"/>
      </w:pPr>
      <w:r>
        <w:t>An employee who is elected to a Municipal Council must be granted leave with pay to fulfil their official functions during their term of office as</w:t>
      </w:r>
      <w:r>
        <w:rPr>
          <w:spacing w:val="-8"/>
        </w:rPr>
        <w:t xml:space="preserve"> </w:t>
      </w:r>
      <w:r>
        <w:t>follows:</w:t>
      </w:r>
    </w:p>
    <w:p w14:paraId="09449F5A" w14:textId="77777777" w:rsidR="0043547D" w:rsidRDefault="001E1C4D">
      <w:pPr>
        <w:pStyle w:val="ListParagraph"/>
        <w:numPr>
          <w:ilvl w:val="2"/>
          <w:numId w:val="10"/>
        </w:numPr>
        <w:tabs>
          <w:tab w:val="left" w:pos="1851"/>
          <w:tab w:val="left" w:pos="1852"/>
        </w:tabs>
        <w:spacing w:before="191" w:line="278" w:lineRule="auto"/>
        <w:ind w:right="601" w:hanging="711"/>
      </w:pPr>
      <w:r>
        <w:t>Mayor or Shire President - up to three hours per week, or where special occasions arise, six hours per fortnight;</w:t>
      </w:r>
      <w:r>
        <w:rPr>
          <w:spacing w:val="-1"/>
        </w:rPr>
        <w:t xml:space="preserve"> </w:t>
      </w:r>
      <w:r>
        <w:t>or</w:t>
      </w:r>
    </w:p>
    <w:p w14:paraId="28A1E4B6" w14:textId="77777777" w:rsidR="0043547D" w:rsidRDefault="001E1C4D">
      <w:pPr>
        <w:pStyle w:val="ListParagraph"/>
        <w:numPr>
          <w:ilvl w:val="2"/>
          <w:numId w:val="10"/>
        </w:numPr>
        <w:tabs>
          <w:tab w:val="left" w:pos="1851"/>
          <w:tab w:val="left" w:pos="1852"/>
        </w:tabs>
        <w:spacing w:before="195" w:line="278" w:lineRule="auto"/>
        <w:ind w:right="842" w:hanging="711"/>
      </w:pPr>
      <w:r>
        <w:t>Councillor - up to three hours per fortnight, or where special occasions arise, six hours per</w:t>
      </w:r>
      <w:r>
        <w:rPr>
          <w:spacing w:val="-1"/>
        </w:rPr>
        <w:t xml:space="preserve"> </w:t>
      </w:r>
      <w:r>
        <w:t>month.</w:t>
      </w:r>
    </w:p>
    <w:p w14:paraId="65CFE99D" w14:textId="77777777" w:rsidR="0043547D" w:rsidRDefault="001E1C4D">
      <w:pPr>
        <w:pStyle w:val="ListParagraph"/>
        <w:numPr>
          <w:ilvl w:val="1"/>
          <w:numId w:val="10"/>
        </w:numPr>
        <w:tabs>
          <w:tab w:val="left" w:pos="1140"/>
          <w:tab w:val="left" w:pos="1141"/>
        </w:tabs>
        <w:spacing w:before="196" w:line="276" w:lineRule="auto"/>
        <w:ind w:right="493"/>
      </w:pPr>
      <w:r>
        <w:t>An employee who is elected to a committee of management of a community organisation may, if the employer agrees, be granted leave with pay to fulfil their official functions during their term of office as</w:t>
      </w:r>
      <w:r>
        <w:rPr>
          <w:spacing w:val="-2"/>
        </w:rPr>
        <w:t xml:space="preserve"> </w:t>
      </w:r>
      <w:r>
        <w:t>follows:</w:t>
      </w:r>
    </w:p>
    <w:p w14:paraId="74422185" w14:textId="77777777" w:rsidR="0043547D" w:rsidRDefault="001E1C4D">
      <w:pPr>
        <w:pStyle w:val="ListParagraph"/>
        <w:numPr>
          <w:ilvl w:val="2"/>
          <w:numId w:val="10"/>
        </w:numPr>
        <w:tabs>
          <w:tab w:val="left" w:pos="1851"/>
          <w:tab w:val="left" w:pos="1852"/>
        </w:tabs>
        <w:spacing w:before="200" w:line="278" w:lineRule="auto"/>
        <w:ind w:right="662" w:hanging="711"/>
      </w:pPr>
      <w:r>
        <w:t>Chair or President - up to three hours per week, or where special occasions arise, six hours per fortnight;</w:t>
      </w:r>
      <w:r>
        <w:rPr>
          <w:spacing w:val="-4"/>
        </w:rPr>
        <w:t xml:space="preserve"> </w:t>
      </w:r>
      <w:r>
        <w:t>or</w:t>
      </w:r>
    </w:p>
    <w:p w14:paraId="280CE454" w14:textId="77777777" w:rsidR="0043547D" w:rsidRDefault="0043547D">
      <w:pPr>
        <w:pStyle w:val="BodyText"/>
        <w:spacing w:before="6"/>
        <w:rPr>
          <w:sz w:val="20"/>
        </w:rPr>
      </w:pPr>
    </w:p>
    <w:p w14:paraId="11A02B7B" w14:textId="77777777" w:rsidR="0043547D" w:rsidRDefault="001E1C4D">
      <w:pPr>
        <w:pStyle w:val="ListParagraph"/>
        <w:numPr>
          <w:ilvl w:val="2"/>
          <w:numId w:val="10"/>
        </w:numPr>
        <w:tabs>
          <w:tab w:val="left" w:pos="1851"/>
          <w:tab w:val="left" w:pos="1852"/>
        </w:tabs>
        <w:spacing w:line="273" w:lineRule="auto"/>
        <w:ind w:right="822" w:hanging="711"/>
      </w:pPr>
      <w:r>
        <w:t>Committee Member - up to three hours per fortnight, or where special occasions arise, six hours per</w:t>
      </w:r>
      <w:r>
        <w:rPr>
          <w:spacing w:val="-1"/>
        </w:rPr>
        <w:t xml:space="preserve"> </w:t>
      </w:r>
      <w:r>
        <w:t>month.</w:t>
      </w:r>
    </w:p>
    <w:p w14:paraId="48B0D3AB" w14:textId="77777777" w:rsidR="0043547D" w:rsidRDefault="0043547D">
      <w:pPr>
        <w:spacing w:line="273" w:lineRule="auto"/>
        <w:sectPr w:rsidR="0043547D">
          <w:pgSz w:w="11910" w:h="16840"/>
          <w:pgMar w:top="1560" w:right="740" w:bottom="1220" w:left="700" w:header="0" w:footer="960" w:gutter="0"/>
          <w:cols w:space="720"/>
        </w:sectPr>
      </w:pPr>
    </w:p>
    <w:p w14:paraId="42B5139F" w14:textId="77777777" w:rsidR="0043547D" w:rsidRDefault="001E1C4D">
      <w:pPr>
        <w:pStyle w:val="Heading2"/>
        <w:numPr>
          <w:ilvl w:val="0"/>
          <w:numId w:val="10"/>
        </w:numPr>
        <w:tabs>
          <w:tab w:val="left" w:pos="1151"/>
          <w:tab w:val="left" w:pos="1152"/>
        </w:tabs>
        <w:spacing w:before="80"/>
        <w:ind w:hanging="720"/>
      </w:pPr>
      <w:r>
        <w:lastRenderedPageBreak/>
        <w:t>PARTICIPATION IN SPORTING</w:t>
      </w:r>
      <w:r>
        <w:rPr>
          <w:spacing w:val="-2"/>
        </w:rPr>
        <w:t xml:space="preserve"> </w:t>
      </w:r>
      <w:r>
        <w:t>EVENTS</w:t>
      </w:r>
    </w:p>
    <w:p w14:paraId="37BEA60F" w14:textId="77777777" w:rsidR="0043547D" w:rsidRDefault="0043547D">
      <w:pPr>
        <w:pStyle w:val="BodyText"/>
        <w:spacing w:before="1"/>
        <w:rPr>
          <w:b/>
          <w:sz w:val="24"/>
        </w:rPr>
      </w:pPr>
    </w:p>
    <w:p w14:paraId="27F56B7C" w14:textId="77777777" w:rsidR="0043547D" w:rsidRDefault="001E1C4D">
      <w:pPr>
        <w:pStyle w:val="BodyText"/>
        <w:spacing w:line="276" w:lineRule="auto"/>
        <w:ind w:left="432" w:right="552"/>
      </w:pPr>
      <w:r>
        <w:t>Leave with pay up to a maximum of two weeks in any two year period may be granted to an employee to participate either as a competitor or an official in any non-professional state, national or international sporting event.</w:t>
      </w:r>
    </w:p>
    <w:p w14:paraId="0D294C51" w14:textId="77777777" w:rsidR="0043547D" w:rsidRDefault="0043547D">
      <w:pPr>
        <w:pStyle w:val="BodyText"/>
        <w:rPr>
          <w:sz w:val="24"/>
        </w:rPr>
      </w:pPr>
    </w:p>
    <w:p w14:paraId="046171DB" w14:textId="77777777" w:rsidR="0043547D" w:rsidRDefault="001E1C4D">
      <w:pPr>
        <w:pStyle w:val="Heading2"/>
        <w:numPr>
          <w:ilvl w:val="0"/>
          <w:numId w:val="10"/>
        </w:numPr>
        <w:tabs>
          <w:tab w:val="left" w:pos="1151"/>
          <w:tab w:val="left" w:pos="1152"/>
        </w:tabs>
        <w:spacing w:before="205"/>
        <w:ind w:hanging="720"/>
      </w:pPr>
      <w:r>
        <w:t>STUDY LEAVE</w:t>
      </w:r>
    </w:p>
    <w:p w14:paraId="29599B67" w14:textId="77777777" w:rsidR="0043547D" w:rsidRDefault="0043547D">
      <w:pPr>
        <w:pStyle w:val="BodyText"/>
        <w:spacing w:before="1"/>
        <w:rPr>
          <w:b/>
          <w:sz w:val="24"/>
        </w:rPr>
      </w:pPr>
    </w:p>
    <w:p w14:paraId="6DAB84C6" w14:textId="77777777" w:rsidR="0043547D" w:rsidRDefault="001E1C4D">
      <w:pPr>
        <w:pStyle w:val="ListParagraph"/>
        <w:numPr>
          <w:ilvl w:val="1"/>
          <w:numId w:val="10"/>
        </w:numPr>
        <w:tabs>
          <w:tab w:val="left" w:pos="1140"/>
          <w:tab w:val="left" w:pos="1141"/>
        </w:tabs>
        <w:spacing w:line="278" w:lineRule="auto"/>
        <w:ind w:right="932"/>
      </w:pPr>
      <w:r>
        <w:t>The employer may grant to any employee paid leave to attend an accredited course of study provided by an educational institution or registered training</w:t>
      </w:r>
      <w:r>
        <w:rPr>
          <w:spacing w:val="-12"/>
        </w:rPr>
        <w:t xml:space="preserve"> </w:t>
      </w:r>
      <w:r>
        <w:t>organisation.</w:t>
      </w:r>
    </w:p>
    <w:p w14:paraId="68118F45" w14:textId="77777777" w:rsidR="0043547D" w:rsidRDefault="001E1C4D">
      <w:pPr>
        <w:pStyle w:val="ListParagraph"/>
        <w:numPr>
          <w:ilvl w:val="1"/>
          <w:numId w:val="10"/>
        </w:numPr>
        <w:tabs>
          <w:tab w:val="left" w:pos="1140"/>
          <w:tab w:val="left" w:pos="1141"/>
        </w:tabs>
        <w:spacing w:before="196" w:line="278" w:lineRule="auto"/>
        <w:ind w:right="515"/>
      </w:pPr>
      <w:r>
        <w:t>An employee may be granted sufficient paid leave to enable travel to and attendance of up to seven hours of classroom activity or related project work per</w:t>
      </w:r>
      <w:r>
        <w:rPr>
          <w:spacing w:val="-5"/>
        </w:rPr>
        <w:t xml:space="preserve"> </w:t>
      </w:r>
      <w:r>
        <w:t>week.</w:t>
      </w:r>
    </w:p>
    <w:p w14:paraId="04B24747" w14:textId="77777777" w:rsidR="0043547D" w:rsidRDefault="001E1C4D">
      <w:pPr>
        <w:pStyle w:val="ListParagraph"/>
        <w:numPr>
          <w:ilvl w:val="1"/>
          <w:numId w:val="10"/>
        </w:numPr>
        <w:tabs>
          <w:tab w:val="left" w:pos="1140"/>
          <w:tab w:val="left" w:pos="1141"/>
        </w:tabs>
        <w:spacing w:before="195"/>
        <w:ind w:hanging="709"/>
      </w:pPr>
      <w:r>
        <w:t>The employer may grant additional leave with or without pay as considered</w:t>
      </w:r>
      <w:r>
        <w:rPr>
          <w:spacing w:val="-11"/>
        </w:rPr>
        <w:t xml:space="preserve"> </w:t>
      </w:r>
      <w:r>
        <w:t>necessary.</w:t>
      </w:r>
    </w:p>
    <w:p w14:paraId="46650FE9" w14:textId="77777777" w:rsidR="0043547D" w:rsidRDefault="0043547D">
      <w:pPr>
        <w:pStyle w:val="BodyText"/>
        <w:spacing w:before="7"/>
        <w:rPr>
          <w:sz w:val="20"/>
        </w:rPr>
      </w:pPr>
    </w:p>
    <w:p w14:paraId="2E20426D" w14:textId="77777777" w:rsidR="0043547D" w:rsidRDefault="001E1C4D">
      <w:pPr>
        <w:pStyle w:val="ListParagraph"/>
        <w:numPr>
          <w:ilvl w:val="1"/>
          <w:numId w:val="10"/>
        </w:numPr>
        <w:tabs>
          <w:tab w:val="left" w:pos="1140"/>
          <w:tab w:val="left" w:pos="1141"/>
        </w:tabs>
        <w:spacing w:line="276" w:lineRule="auto"/>
        <w:ind w:right="650"/>
      </w:pPr>
      <w:r>
        <w:t xml:space="preserve">An employee may be granted up to five days paid leave per annum as pre-examination leave and sufficient paid leave to attend examinations where the examinations are part of the course of study for which leave has been approved under </w:t>
      </w:r>
      <w:r>
        <w:rPr>
          <w:b/>
        </w:rPr>
        <w:t>subclause</w:t>
      </w:r>
      <w:r>
        <w:rPr>
          <w:b/>
          <w:spacing w:val="-5"/>
        </w:rPr>
        <w:t xml:space="preserve"> </w:t>
      </w:r>
      <w:r>
        <w:rPr>
          <w:b/>
        </w:rPr>
        <w:t>51.1</w:t>
      </w:r>
      <w:r>
        <w:t>.</w:t>
      </w:r>
    </w:p>
    <w:p w14:paraId="26A10ED7" w14:textId="77777777" w:rsidR="0043547D" w:rsidRDefault="0043547D">
      <w:pPr>
        <w:pStyle w:val="BodyText"/>
        <w:spacing w:before="11"/>
        <w:rPr>
          <w:sz w:val="20"/>
        </w:rPr>
      </w:pPr>
    </w:p>
    <w:p w14:paraId="0BC30D46" w14:textId="77777777" w:rsidR="0043547D" w:rsidRDefault="001E1C4D">
      <w:pPr>
        <w:pStyle w:val="ListParagraph"/>
        <w:numPr>
          <w:ilvl w:val="1"/>
          <w:numId w:val="10"/>
        </w:numPr>
        <w:tabs>
          <w:tab w:val="left" w:pos="1140"/>
          <w:tab w:val="left" w:pos="1141"/>
        </w:tabs>
        <w:spacing w:line="276" w:lineRule="auto"/>
        <w:ind w:right="895"/>
      </w:pPr>
      <w:r>
        <w:t>An employee completing an accredited course through the submission of major project work may be entitled to five days leave per annum for the purposes of finalising such project</w:t>
      </w:r>
      <w:r>
        <w:rPr>
          <w:spacing w:val="1"/>
        </w:rPr>
        <w:t xml:space="preserve"> </w:t>
      </w:r>
      <w:r>
        <w:t>work.</w:t>
      </w:r>
    </w:p>
    <w:p w14:paraId="54E0EEA0" w14:textId="77777777" w:rsidR="0043547D" w:rsidRDefault="0043547D">
      <w:pPr>
        <w:pStyle w:val="BodyText"/>
        <w:rPr>
          <w:sz w:val="24"/>
        </w:rPr>
      </w:pPr>
    </w:p>
    <w:p w14:paraId="542F52CE" w14:textId="77777777" w:rsidR="0043547D" w:rsidRDefault="001E1C4D">
      <w:pPr>
        <w:pStyle w:val="Heading2"/>
        <w:numPr>
          <w:ilvl w:val="0"/>
          <w:numId w:val="10"/>
        </w:numPr>
        <w:tabs>
          <w:tab w:val="left" w:pos="1151"/>
          <w:tab w:val="left" w:pos="1152"/>
        </w:tabs>
        <w:spacing w:before="202"/>
        <w:ind w:hanging="720"/>
      </w:pPr>
      <w:r>
        <w:t>MILITARY SERVICE SICK</w:t>
      </w:r>
      <w:r>
        <w:rPr>
          <w:spacing w:val="-4"/>
        </w:rPr>
        <w:t xml:space="preserve"> </w:t>
      </w:r>
      <w:r>
        <w:t>LEAVE</w:t>
      </w:r>
    </w:p>
    <w:p w14:paraId="36888B25" w14:textId="77777777" w:rsidR="0043547D" w:rsidRDefault="0043547D">
      <w:pPr>
        <w:pStyle w:val="BodyText"/>
        <w:spacing w:before="4"/>
        <w:rPr>
          <w:b/>
          <w:sz w:val="24"/>
        </w:rPr>
      </w:pPr>
    </w:p>
    <w:p w14:paraId="2F4EC9E8" w14:textId="77777777" w:rsidR="0043547D" w:rsidRDefault="001E1C4D">
      <w:pPr>
        <w:pStyle w:val="ListParagraph"/>
        <w:numPr>
          <w:ilvl w:val="1"/>
          <w:numId w:val="10"/>
        </w:numPr>
        <w:tabs>
          <w:tab w:val="left" w:pos="1140"/>
          <w:tab w:val="left" w:pos="1141"/>
        </w:tabs>
        <w:spacing w:line="276" w:lineRule="auto"/>
        <w:ind w:right="697"/>
      </w:pPr>
      <w:r>
        <w:t xml:space="preserve">Where the employer is satisfied that an illness of an employee with at least six months continuous paid service </w:t>
      </w:r>
      <w:r>
        <w:rPr>
          <w:spacing w:val="-3"/>
        </w:rPr>
        <w:t xml:space="preserve">is </w:t>
      </w:r>
      <w:r>
        <w:t xml:space="preserve">directly attributable to, or is aggravated by, service recognised under the </w:t>
      </w:r>
      <w:r>
        <w:rPr>
          <w:i/>
        </w:rPr>
        <w:t>Veterans’ Entitlements Act 1986</w:t>
      </w:r>
      <w:r>
        <w:t>,</w:t>
      </w:r>
      <w:r>
        <w:rPr>
          <w:spacing w:val="-3"/>
        </w:rPr>
        <w:t xml:space="preserve"> </w:t>
      </w:r>
      <w:r>
        <w:t>including:</w:t>
      </w:r>
    </w:p>
    <w:p w14:paraId="7CA49D59" w14:textId="77777777" w:rsidR="0043547D" w:rsidRDefault="001E1C4D">
      <w:pPr>
        <w:pStyle w:val="ListParagraph"/>
        <w:numPr>
          <w:ilvl w:val="2"/>
          <w:numId w:val="10"/>
        </w:numPr>
        <w:tabs>
          <w:tab w:val="left" w:pos="1851"/>
          <w:tab w:val="left" w:pos="1852"/>
        </w:tabs>
        <w:spacing w:before="203"/>
        <w:ind w:hanging="712"/>
      </w:pPr>
      <w:r>
        <w:t>operational service;</w:t>
      </w:r>
      <w:r>
        <w:rPr>
          <w:spacing w:val="-3"/>
        </w:rPr>
        <w:t xml:space="preserve"> </w:t>
      </w:r>
      <w:r>
        <w:t>or</w:t>
      </w:r>
    </w:p>
    <w:p w14:paraId="523557E4" w14:textId="77777777" w:rsidR="0043547D" w:rsidRDefault="0043547D">
      <w:pPr>
        <w:pStyle w:val="BodyText"/>
        <w:spacing w:before="6"/>
        <w:rPr>
          <w:sz w:val="20"/>
        </w:rPr>
      </w:pPr>
    </w:p>
    <w:p w14:paraId="6379A9B5" w14:textId="77777777" w:rsidR="0043547D" w:rsidRDefault="001E1C4D">
      <w:pPr>
        <w:pStyle w:val="ListParagraph"/>
        <w:numPr>
          <w:ilvl w:val="2"/>
          <w:numId w:val="10"/>
        </w:numPr>
        <w:tabs>
          <w:tab w:val="left" w:pos="1851"/>
          <w:tab w:val="left" w:pos="1852"/>
        </w:tabs>
        <w:ind w:hanging="712"/>
      </w:pPr>
      <w:r>
        <w:t>peacekeeping service;</w:t>
      </w:r>
      <w:r>
        <w:rPr>
          <w:spacing w:val="2"/>
        </w:rPr>
        <w:t xml:space="preserve"> </w:t>
      </w:r>
      <w:r>
        <w:t>or</w:t>
      </w:r>
    </w:p>
    <w:p w14:paraId="4D706376" w14:textId="77777777" w:rsidR="0043547D" w:rsidRDefault="0043547D">
      <w:pPr>
        <w:pStyle w:val="BodyText"/>
        <w:spacing w:before="9"/>
        <w:rPr>
          <w:sz w:val="20"/>
        </w:rPr>
      </w:pPr>
    </w:p>
    <w:p w14:paraId="6BA4967B" w14:textId="77777777" w:rsidR="0043547D" w:rsidRDefault="001E1C4D">
      <w:pPr>
        <w:pStyle w:val="ListParagraph"/>
        <w:numPr>
          <w:ilvl w:val="2"/>
          <w:numId w:val="10"/>
        </w:numPr>
        <w:tabs>
          <w:tab w:val="left" w:pos="1851"/>
          <w:tab w:val="left" w:pos="1852"/>
        </w:tabs>
        <w:ind w:hanging="712"/>
      </w:pPr>
      <w:r>
        <w:t>hazardous</w:t>
      </w:r>
      <w:r>
        <w:rPr>
          <w:spacing w:val="-1"/>
        </w:rPr>
        <w:t xml:space="preserve"> </w:t>
      </w:r>
      <w:r>
        <w:t>service.</w:t>
      </w:r>
    </w:p>
    <w:p w14:paraId="242DED1D" w14:textId="77777777" w:rsidR="0043547D" w:rsidRDefault="0043547D">
      <w:pPr>
        <w:pStyle w:val="BodyText"/>
        <w:spacing w:before="4"/>
        <w:rPr>
          <w:sz w:val="20"/>
        </w:rPr>
      </w:pPr>
    </w:p>
    <w:p w14:paraId="10EE31E7" w14:textId="77777777" w:rsidR="0043547D" w:rsidRDefault="001E1C4D">
      <w:pPr>
        <w:pStyle w:val="BodyText"/>
        <w:spacing w:before="1" w:line="278" w:lineRule="auto"/>
        <w:ind w:left="1140" w:right="383"/>
      </w:pPr>
      <w:r>
        <w:t>the employee will be credited with 114 hours’ special leave with pay for each year of service with the Victorian Public Service from the conclusion of the employee’s operational, peacekeeping or hazardous service.</w:t>
      </w:r>
    </w:p>
    <w:p w14:paraId="1CFD1F85" w14:textId="77777777" w:rsidR="0043547D" w:rsidRDefault="001E1C4D">
      <w:pPr>
        <w:pStyle w:val="ListParagraph"/>
        <w:numPr>
          <w:ilvl w:val="1"/>
          <w:numId w:val="10"/>
        </w:numPr>
        <w:tabs>
          <w:tab w:val="left" w:pos="1152"/>
          <w:tab w:val="left" w:pos="1153"/>
        </w:tabs>
        <w:spacing w:before="194"/>
        <w:ind w:left="1152" w:hanging="721"/>
      </w:pPr>
      <w:r>
        <w:t>Leave under this clause will be cumulative to a maximum of 760</w:t>
      </w:r>
      <w:r>
        <w:rPr>
          <w:spacing w:val="-11"/>
        </w:rPr>
        <w:t xml:space="preserve"> </w:t>
      </w:r>
      <w:r>
        <w:t>hours.</w:t>
      </w:r>
    </w:p>
    <w:p w14:paraId="35AEF86D" w14:textId="77777777" w:rsidR="0043547D" w:rsidRDefault="0043547D">
      <w:pPr>
        <w:pStyle w:val="BodyText"/>
        <w:spacing w:before="9"/>
        <w:rPr>
          <w:sz w:val="20"/>
        </w:rPr>
      </w:pPr>
    </w:p>
    <w:p w14:paraId="147D2F8A" w14:textId="77777777" w:rsidR="0043547D" w:rsidRDefault="001E1C4D">
      <w:pPr>
        <w:pStyle w:val="ListParagraph"/>
        <w:numPr>
          <w:ilvl w:val="1"/>
          <w:numId w:val="10"/>
        </w:numPr>
        <w:tabs>
          <w:tab w:val="left" w:pos="1152"/>
          <w:tab w:val="left" w:pos="1153"/>
        </w:tabs>
        <w:ind w:left="1152" w:hanging="721"/>
      </w:pPr>
      <w:r>
        <w:t xml:space="preserve">This leave is in addition to personal/carer's leave under </w:t>
      </w:r>
      <w:r>
        <w:rPr>
          <w:b/>
        </w:rPr>
        <w:t>clause</w:t>
      </w:r>
      <w:r>
        <w:rPr>
          <w:b/>
          <w:spacing w:val="-1"/>
        </w:rPr>
        <w:t xml:space="preserve"> </w:t>
      </w:r>
      <w:r>
        <w:rPr>
          <w:b/>
        </w:rPr>
        <w:t>38</w:t>
      </w:r>
      <w:r>
        <w:t>.</w:t>
      </w:r>
    </w:p>
    <w:p w14:paraId="21956E9E" w14:textId="77777777" w:rsidR="0043547D" w:rsidRDefault="0043547D">
      <w:pPr>
        <w:pStyle w:val="BodyText"/>
        <w:spacing w:before="5"/>
        <w:rPr>
          <w:sz w:val="20"/>
        </w:rPr>
      </w:pPr>
    </w:p>
    <w:p w14:paraId="7CC160B0" w14:textId="77777777" w:rsidR="0043547D" w:rsidRDefault="001E1C4D">
      <w:pPr>
        <w:pStyle w:val="ListParagraph"/>
        <w:numPr>
          <w:ilvl w:val="1"/>
          <w:numId w:val="10"/>
        </w:numPr>
        <w:tabs>
          <w:tab w:val="left" w:pos="1140"/>
          <w:tab w:val="left" w:pos="1141"/>
        </w:tabs>
        <w:spacing w:line="276" w:lineRule="auto"/>
        <w:ind w:right="518"/>
      </w:pPr>
      <w:r>
        <w:t xml:space="preserve">The employer may require the employee to provide evidence of the existence of the illness and its relationship to service specified in </w:t>
      </w:r>
      <w:r>
        <w:rPr>
          <w:b/>
        </w:rPr>
        <w:t xml:space="preserve">subclause 52.1 </w:t>
      </w:r>
      <w:r>
        <w:t xml:space="preserve">from a registered health practitioner. For the purpose of this clause the definition of “registered health practitioner” will be the same as for </w:t>
      </w:r>
      <w:r>
        <w:rPr>
          <w:b/>
        </w:rPr>
        <w:t>clause</w:t>
      </w:r>
      <w:r>
        <w:rPr>
          <w:b/>
          <w:spacing w:val="-3"/>
        </w:rPr>
        <w:t xml:space="preserve"> </w:t>
      </w:r>
      <w:r>
        <w:rPr>
          <w:b/>
        </w:rPr>
        <w:t>38.1(b)</w:t>
      </w:r>
      <w:r>
        <w:t>.</w:t>
      </w:r>
    </w:p>
    <w:p w14:paraId="21A7301B" w14:textId="77777777" w:rsidR="0043547D" w:rsidRDefault="0043547D">
      <w:pPr>
        <w:pStyle w:val="BodyText"/>
        <w:spacing w:before="1"/>
        <w:rPr>
          <w:sz w:val="21"/>
        </w:rPr>
      </w:pPr>
    </w:p>
    <w:p w14:paraId="25ED5281" w14:textId="77777777" w:rsidR="0043547D" w:rsidRDefault="001E1C4D">
      <w:pPr>
        <w:pStyle w:val="ListParagraph"/>
        <w:numPr>
          <w:ilvl w:val="1"/>
          <w:numId w:val="10"/>
        </w:numPr>
        <w:tabs>
          <w:tab w:val="left" w:pos="1140"/>
          <w:tab w:val="left" w:pos="1141"/>
        </w:tabs>
        <w:spacing w:line="273" w:lineRule="auto"/>
        <w:ind w:right="846"/>
      </w:pPr>
      <w:r>
        <w:t xml:space="preserve">For each period of special leave taken, the employee must satisfy the same evidentiary requirements as specified in </w:t>
      </w:r>
      <w:r>
        <w:rPr>
          <w:b/>
        </w:rPr>
        <w:t>clause</w:t>
      </w:r>
      <w:r>
        <w:rPr>
          <w:b/>
          <w:spacing w:val="-5"/>
        </w:rPr>
        <w:t xml:space="preserve"> </w:t>
      </w:r>
      <w:r>
        <w:rPr>
          <w:b/>
        </w:rPr>
        <w:t>38</w:t>
      </w:r>
      <w:r>
        <w:t>.</w:t>
      </w:r>
    </w:p>
    <w:p w14:paraId="1C82D869" w14:textId="77777777" w:rsidR="0043547D" w:rsidRDefault="0043547D">
      <w:pPr>
        <w:spacing w:line="273" w:lineRule="auto"/>
        <w:sectPr w:rsidR="0043547D">
          <w:pgSz w:w="11910" w:h="16840"/>
          <w:pgMar w:top="1320" w:right="740" w:bottom="1220" w:left="700" w:header="0" w:footer="960" w:gutter="0"/>
          <w:cols w:space="720"/>
        </w:sectPr>
      </w:pPr>
    </w:p>
    <w:p w14:paraId="62B4FACD" w14:textId="77777777" w:rsidR="0043547D" w:rsidRDefault="001E1C4D">
      <w:pPr>
        <w:pStyle w:val="Heading2"/>
        <w:numPr>
          <w:ilvl w:val="0"/>
          <w:numId w:val="10"/>
        </w:numPr>
        <w:tabs>
          <w:tab w:val="left" w:pos="1151"/>
          <w:tab w:val="left" w:pos="1152"/>
        </w:tabs>
        <w:spacing w:before="80"/>
        <w:ind w:hanging="720"/>
      </w:pPr>
      <w:r>
        <w:lastRenderedPageBreak/>
        <w:t>FAMILY VIOLENCE</w:t>
      </w:r>
      <w:r>
        <w:rPr>
          <w:spacing w:val="-2"/>
        </w:rPr>
        <w:t xml:space="preserve"> </w:t>
      </w:r>
      <w:r>
        <w:t>LEAVE</w:t>
      </w:r>
    </w:p>
    <w:p w14:paraId="54066F53" w14:textId="77777777" w:rsidR="0043547D" w:rsidRDefault="0043547D">
      <w:pPr>
        <w:pStyle w:val="BodyText"/>
        <w:spacing w:before="1"/>
        <w:rPr>
          <w:b/>
          <w:sz w:val="24"/>
        </w:rPr>
      </w:pPr>
    </w:p>
    <w:p w14:paraId="15E9AFBA" w14:textId="77777777" w:rsidR="0043547D" w:rsidRDefault="001E1C4D">
      <w:pPr>
        <w:pStyle w:val="BodyText"/>
        <w:ind w:left="432" w:right="528"/>
      </w:pPr>
      <w:r>
        <w:t>Employees are entitled to family and domestic violence leave in accordance with the NES, and as supplemented by this clause.</w:t>
      </w:r>
    </w:p>
    <w:p w14:paraId="41072D9D" w14:textId="77777777" w:rsidR="0043547D" w:rsidRDefault="001E1C4D">
      <w:pPr>
        <w:pStyle w:val="Heading2"/>
        <w:numPr>
          <w:ilvl w:val="1"/>
          <w:numId w:val="10"/>
        </w:numPr>
        <w:tabs>
          <w:tab w:val="left" w:pos="1151"/>
          <w:tab w:val="left" w:pos="1152"/>
        </w:tabs>
        <w:spacing w:before="202"/>
        <w:ind w:left="1151" w:hanging="720"/>
      </w:pPr>
      <w:r>
        <w:t>General</w:t>
      </w:r>
      <w:r>
        <w:rPr>
          <w:spacing w:val="1"/>
        </w:rPr>
        <w:t xml:space="preserve"> </w:t>
      </w:r>
      <w:r>
        <w:t>principle</w:t>
      </w:r>
    </w:p>
    <w:p w14:paraId="4B6DBEF8" w14:textId="77777777" w:rsidR="0043547D" w:rsidRDefault="001E1C4D">
      <w:pPr>
        <w:pStyle w:val="ListParagraph"/>
        <w:numPr>
          <w:ilvl w:val="2"/>
          <w:numId w:val="10"/>
        </w:numPr>
        <w:tabs>
          <w:tab w:val="left" w:pos="1851"/>
          <w:tab w:val="left" w:pos="1852"/>
        </w:tabs>
        <w:spacing w:before="198"/>
        <w:ind w:right="515" w:hanging="711"/>
      </w:pPr>
      <w:r>
        <w:t>The employer recognises that employees sometimes face situations of violence or abuse in their personal life that may affect their attendance or performance at work. Therefore, the employer is committed to providing support to staff that experience family</w:t>
      </w:r>
      <w:r>
        <w:rPr>
          <w:spacing w:val="1"/>
        </w:rPr>
        <w:t xml:space="preserve"> </w:t>
      </w:r>
      <w:r>
        <w:t>violence.</w:t>
      </w:r>
    </w:p>
    <w:p w14:paraId="4C440F41" w14:textId="77777777" w:rsidR="0043547D" w:rsidRDefault="001E1C4D">
      <w:pPr>
        <w:pStyle w:val="ListParagraph"/>
        <w:numPr>
          <w:ilvl w:val="2"/>
          <w:numId w:val="10"/>
        </w:numPr>
        <w:tabs>
          <w:tab w:val="left" w:pos="1850"/>
          <w:tab w:val="left" w:pos="1851"/>
        </w:tabs>
        <w:spacing w:before="201"/>
        <w:ind w:right="405" w:hanging="711"/>
      </w:pPr>
      <w:r>
        <w:t>Leave for family violence purposes is available to employees who are experiencing family violence to allow them to be absent from the workplace to attend counselling appointments, legal appointments/proceedings and other activities related to, and as a consequence of, family</w:t>
      </w:r>
      <w:r>
        <w:rPr>
          <w:spacing w:val="-4"/>
        </w:rPr>
        <w:t xml:space="preserve"> </w:t>
      </w:r>
      <w:r>
        <w:t>violence.</w:t>
      </w:r>
    </w:p>
    <w:p w14:paraId="6A09FE50" w14:textId="77777777" w:rsidR="0043547D" w:rsidRDefault="001E1C4D">
      <w:pPr>
        <w:pStyle w:val="Heading2"/>
        <w:numPr>
          <w:ilvl w:val="1"/>
          <w:numId w:val="10"/>
        </w:numPr>
        <w:tabs>
          <w:tab w:val="left" w:pos="1151"/>
          <w:tab w:val="left" w:pos="1152"/>
        </w:tabs>
        <w:spacing w:before="202"/>
        <w:ind w:left="1151" w:hanging="720"/>
      </w:pPr>
      <w:r>
        <w:t>Definition of family</w:t>
      </w:r>
      <w:r>
        <w:rPr>
          <w:spacing w:val="-3"/>
        </w:rPr>
        <w:t xml:space="preserve"> </w:t>
      </w:r>
      <w:r>
        <w:t>violence</w:t>
      </w:r>
    </w:p>
    <w:p w14:paraId="1C6E2AC4" w14:textId="77777777" w:rsidR="0043547D" w:rsidRDefault="001E1C4D">
      <w:pPr>
        <w:spacing w:before="198"/>
        <w:ind w:left="432" w:right="455"/>
      </w:pPr>
      <w:r>
        <w:t xml:space="preserve">Family violence includes physical, sexual, financial, verbal or emotional abuse by a family member as defined by the </w:t>
      </w:r>
      <w:r>
        <w:rPr>
          <w:i/>
        </w:rPr>
        <w:t xml:space="preserve">Family Violence Protection Act 2008 </w:t>
      </w:r>
      <w:r>
        <w:t>(Vic).</w:t>
      </w:r>
    </w:p>
    <w:p w14:paraId="496B63AA" w14:textId="77777777" w:rsidR="0043547D" w:rsidRDefault="001E1C4D">
      <w:pPr>
        <w:pStyle w:val="Heading2"/>
        <w:numPr>
          <w:ilvl w:val="1"/>
          <w:numId w:val="10"/>
        </w:numPr>
        <w:tabs>
          <w:tab w:val="left" w:pos="1151"/>
          <w:tab w:val="left" w:pos="1152"/>
        </w:tabs>
        <w:spacing w:before="202"/>
        <w:ind w:left="1151" w:hanging="720"/>
      </w:pPr>
      <w:r>
        <w:t>Eligibility</w:t>
      </w:r>
    </w:p>
    <w:p w14:paraId="37DB4F05" w14:textId="77777777" w:rsidR="0043547D" w:rsidRDefault="001E1C4D">
      <w:pPr>
        <w:pStyle w:val="ListParagraph"/>
        <w:numPr>
          <w:ilvl w:val="2"/>
          <w:numId w:val="10"/>
        </w:numPr>
        <w:tabs>
          <w:tab w:val="left" w:pos="1851"/>
          <w:tab w:val="left" w:pos="1852"/>
        </w:tabs>
        <w:spacing w:before="199"/>
        <w:ind w:right="601" w:hanging="711"/>
      </w:pPr>
      <w:r>
        <w:t>Leave for family violence purposes is available to all employees with the exception of casual</w:t>
      </w:r>
      <w:r>
        <w:rPr>
          <w:spacing w:val="-2"/>
        </w:rPr>
        <w:t xml:space="preserve"> </w:t>
      </w:r>
      <w:r>
        <w:t>employees.</w:t>
      </w:r>
    </w:p>
    <w:p w14:paraId="7373399F" w14:textId="77777777" w:rsidR="0043547D" w:rsidRDefault="001E1C4D">
      <w:pPr>
        <w:pStyle w:val="ListParagraph"/>
        <w:numPr>
          <w:ilvl w:val="2"/>
          <w:numId w:val="10"/>
        </w:numPr>
        <w:tabs>
          <w:tab w:val="left" w:pos="1850"/>
          <w:tab w:val="left" w:pos="1851"/>
        </w:tabs>
        <w:spacing w:before="199"/>
        <w:ind w:right="1079" w:hanging="711"/>
      </w:pPr>
      <w:r>
        <w:t>Casual employees are entitled to access leave without pay for family violence purposes.</w:t>
      </w:r>
    </w:p>
    <w:p w14:paraId="26767B8E" w14:textId="77777777" w:rsidR="0043547D" w:rsidRDefault="001E1C4D">
      <w:pPr>
        <w:pStyle w:val="Heading2"/>
        <w:numPr>
          <w:ilvl w:val="1"/>
          <w:numId w:val="10"/>
        </w:numPr>
        <w:tabs>
          <w:tab w:val="left" w:pos="1151"/>
          <w:tab w:val="left" w:pos="1152"/>
        </w:tabs>
        <w:spacing w:before="202"/>
        <w:ind w:left="1151" w:hanging="720"/>
      </w:pPr>
      <w:r>
        <w:t>General measures</w:t>
      </w:r>
    </w:p>
    <w:p w14:paraId="2A6EB48E" w14:textId="77777777" w:rsidR="0043547D" w:rsidRDefault="001E1C4D">
      <w:pPr>
        <w:pStyle w:val="ListParagraph"/>
        <w:numPr>
          <w:ilvl w:val="2"/>
          <w:numId w:val="10"/>
        </w:numPr>
        <w:tabs>
          <w:tab w:val="left" w:pos="1851"/>
          <w:tab w:val="left" w:pos="1852"/>
        </w:tabs>
        <w:spacing w:before="198"/>
        <w:ind w:right="429" w:hanging="711"/>
      </w:pPr>
      <w:r>
        <w:t>Evidence of family violence may be required by the employer and can be in the form of an agreed document issued by the Police Service, a Court, a registered health practitioner, a Family Violence Support Service, district nurse, maternal and health care nurse or Lawyer. A signed statutory declaration can also be offered as evidence.</w:t>
      </w:r>
    </w:p>
    <w:p w14:paraId="74116760" w14:textId="77777777" w:rsidR="0043547D" w:rsidRDefault="001E1C4D">
      <w:pPr>
        <w:pStyle w:val="ListParagraph"/>
        <w:numPr>
          <w:ilvl w:val="2"/>
          <w:numId w:val="10"/>
        </w:numPr>
        <w:tabs>
          <w:tab w:val="left" w:pos="1850"/>
          <w:tab w:val="left" w:pos="1851"/>
        </w:tabs>
        <w:spacing w:before="200"/>
        <w:ind w:right="636" w:hanging="711"/>
      </w:pPr>
      <w:r>
        <w:t>All personal information concerning family violence will be kept confidential in line with the employer’s policies and relevant legislation as in force and amended from time to time. No information will be kept on an employee’s personnel file without their express written</w:t>
      </w:r>
      <w:r>
        <w:rPr>
          <w:spacing w:val="-3"/>
        </w:rPr>
        <w:t xml:space="preserve"> </w:t>
      </w:r>
      <w:r>
        <w:t>permission.</w:t>
      </w:r>
    </w:p>
    <w:p w14:paraId="5AB7CC21" w14:textId="77777777" w:rsidR="0043547D" w:rsidRDefault="001E1C4D">
      <w:pPr>
        <w:pStyle w:val="ListParagraph"/>
        <w:numPr>
          <w:ilvl w:val="2"/>
          <w:numId w:val="10"/>
        </w:numPr>
        <w:tabs>
          <w:tab w:val="left" w:pos="1851"/>
          <w:tab w:val="left" w:pos="1852"/>
        </w:tabs>
        <w:spacing w:before="200"/>
        <w:ind w:right="1408" w:hanging="711"/>
      </w:pPr>
      <w:r>
        <w:t>No adverse action will be taken against an employee if their attendance or performance at work suffers as a result of experiencing family</w:t>
      </w:r>
      <w:r>
        <w:rPr>
          <w:spacing w:val="-12"/>
        </w:rPr>
        <w:t xml:space="preserve"> </w:t>
      </w:r>
      <w:r>
        <w:t>violence.</w:t>
      </w:r>
    </w:p>
    <w:p w14:paraId="581EEA60" w14:textId="77777777" w:rsidR="0043547D" w:rsidRDefault="001E1C4D">
      <w:pPr>
        <w:pStyle w:val="ListParagraph"/>
        <w:numPr>
          <w:ilvl w:val="2"/>
          <w:numId w:val="10"/>
        </w:numPr>
        <w:tabs>
          <w:tab w:val="left" w:pos="1850"/>
          <w:tab w:val="left" w:pos="1851"/>
        </w:tabs>
        <w:spacing w:before="199"/>
        <w:ind w:right="600" w:hanging="711"/>
      </w:pPr>
      <w:r>
        <w:t>The employer will identify contact/s within the workplace to which an employee experiencing family violence may seek information and advice. The employer will ensure the contact person is suitably trained to provide the necessary advice to an employee experiencing family violence. The employer will communicate to its workforce the name/s of any Family Violence</w:t>
      </w:r>
      <w:r>
        <w:rPr>
          <w:spacing w:val="-1"/>
        </w:rPr>
        <w:t xml:space="preserve"> </w:t>
      </w:r>
      <w:r>
        <w:t>contacts.</w:t>
      </w:r>
    </w:p>
    <w:p w14:paraId="35123D4B" w14:textId="77777777" w:rsidR="0043547D" w:rsidRDefault="001E1C4D">
      <w:pPr>
        <w:pStyle w:val="ListParagraph"/>
        <w:numPr>
          <w:ilvl w:val="2"/>
          <w:numId w:val="10"/>
        </w:numPr>
        <w:tabs>
          <w:tab w:val="left" w:pos="1851"/>
          <w:tab w:val="left" w:pos="1852"/>
        </w:tabs>
        <w:spacing w:before="199"/>
        <w:ind w:right="538" w:hanging="711"/>
      </w:pPr>
      <w:r>
        <w:t>An employee experiencing family violence may raise the issue with their immediate supervisor, Family Violence contacts, union delegate or nominated Human Resources contact. The immediate supervisor may seek advice from the employer contact or Human Resources if the employee chooses not to see the Human Resources or Family Violence</w:t>
      </w:r>
      <w:r>
        <w:rPr>
          <w:spacing w:val="3"/>
        </w:rPr>
        <w:t xml:space="preserve"> </w:t>
      </w:r>
      <w:r>
        <w:t>contact.</w:t>
      </w:r>
    </w:p>
    <w:p w14:paraId="17C6269D" w14:textId="77777777" w:rsidR="0043547D" w:rsidRDefault="0043547D">
      <w:pPr>
        <w:sectPr w:rsidR="0043547D">
          <w:pgSz w:w="11910" w:h="16840"/>
          <w:pgMar w:top="1320" w:right="740" w:bottom="1220" w:left="700" w:header="0" w:footer="960" w:gutter="0"/>
          <w:cols w:space="720"/>
        </w:sectPr>
      </w:pPr>
    </w:p>
    <w:p w14:paraId="27C409A3" w14:textId="77777777" w:rsidR="0043547D" w:rsidRDefault="001E1C4D">
      <w:pPr>
        <w:pStyle w:val="ListParagraph"/>
        <w:numPr>
          <w:ilvl w:val="2"/>
          <w:numId w:val="10"/>
        </w:numPr>
        <w:tabs>
          <w:tab w:val="left" w:pos="1851"/>
          <w:tab w:val="left" w:pos="1852"/>
        </w:tabs>
        <w:spacing w:before="80" w:line="242" w:lineRule="auto"/>
        <w:ind w:right="847" w:hanging="711"/>
      </w:pPr>
      <w:r>
        <w:lastRenderedPageBreak/>
        <w:t xml:space="preserve">Where requested by an employee, the employer contact will liaise with the employee’s manager, and will make a recommendation on the most appropriate form of support to provide in accordance with </w:t>
      </w:r>
      <w:r>
        <w:rPr>
          <w:b/>
        </w:rPr>
        <w:t xml:space="preserve">clause 53.5 </w:t>
      </w:r>
      <w:r>
        <w:t xml:space="preserve">and </w:t>
      </w:r>
      <w:r>
        <w:rPr>
          <w:b/>
        </w:rPr>
        <w:t>clause</w:t>
      </w:r>
      <w:r>
        <w:rPr>
          <w:b/>
          <w:spacing w:val="-14"/>
        </w:rPr>
        <w:t xml:space="preserve"> </w:t>
      </w:r>
      <w:r>
        <w:rPr>
          <w:b/>
        </w:rPr>
        <w:t>53.6</w:t>
      </w:r>
      <w:r>
        <w:t>.</w:t>
      </w:r>
    </w:p>
    <w:p w14:paraId="26B27953" w14:textId="77777777" w:rsidR="0043547D" w:rsidRDefault="001E1C4D">
      <w:pPr>
        <w:pStyle w:val="Heading2"/>
        <w:numPr>
          <w:ilvl w:val="1"/>
          <w:numId w:val="10"/>
        </w:numPr>
        <w:tabs>
          <w:tab w:val="left" w:pos="924"/>
        </w:tabs>
        <w:spacing w:before="193"/>
        <w:ind w:left="923" w:hanging="492"/>
      </w:pPr>
      <w:r>
        <w:t>Leave</w:t>
      </w:r>
    </w:p>
    <w:p w14:paraId="27E52717" w14:textId="77777777" w:rsidR="0043547D" w:rsidRDefault="001E1C4D">
      <w:pPr>
        <w:pStyle w:val="ListParagraph"/>
        <w:numPr>
          <w:ilvl w:val="2"/>
          <w:numId w:val="10"/>
        </w:numPr>
        <w:tabs>
          <w:tab w:val="left" w:pos="1851"/>
          <w:tab w:val="left" w:pos="1852"/>
        </w:tabs>
        <w:spacing w:before="198"/>
        <w:ind w:right="601" w:hanging="711"/>
      </w:pPr>
      <w:r>
        <w:t>An employee experiencing family violence will have access to 20 days per year of paid special leave for medical appointments, legal proceedings and other activities related to family violence (this leave is not cumulative but if the leave is exhausted consideration will be given to providing additional leave). This leave will be in addition to existing leave entitlements and may be taken as consecutive or single days or as a fraction of a day and can be taken without prior</w:t>
      </w:r>
      <w:r>
        <w:rPr>
          <w:spacing w:val="-12"/>
        </w:rPr>
        <w:t xml:space="preserve"> </w:t>
      </w:r>
      <w:r>
        <w:t>approval.</w:t>
      </w:r>
    </w:p>
    <w:p w14:paraId="1D197134" w14:textId="77777777" w:rsidR="0043547D" w:rsidRDefault="001E1C4D">
      <w:pPr>
        <w:pStyle w:val="ListParagraph"/>
        <w:numPr>
          <w:ilvl w:val="2"/>
          <w:numId w:val="10"/>
        </w:numPr>
        <w:tabs>
          <w:tab w:val="left" w:pos="1851"/>
          <w:tab w:val="left" w:pos="1852"/>
        </w:tabs>
        <w:spacing w:before="201"/>
        <w:ind w:right="394" w:hanging="711"/>
      </w:pPr>
      <w:r>
        <w:t xml:space="preserve">An employee who supports a person experiencing family violence may utilise their personal/carer’s leave entitlement to accompany them to court, to hospital, or to care for children. The employer may require evidence consistent with </w:t>
      </w:r>
      <w:r>
        <w:rPr>
          <w:b/>
        </w:rPr>
        <w:t xml:space="preserve">clause 53.4(a) </w:t>
      </w:r>
      <w:r>
        <w:t>from an employee seeking to utilise their personal/carer’s leave</w:t>
      </w:r>
      <w:r>
        <w:rPr>
          <w:spacing w:val="-10"/>
        </w:rPr>
        <w:t xml:space="preserve"> </w:t>
      </w:r>
      <w:r>
        <w:t>entitlement.</w:t>
      </w:r>
    </w:p>
    <w:p w14:paraId="7418952E" w14:textId="77777777" w:rsidR="0043547D" w:rsidRDefault="001E1C4D">
      <w:pPr>
        <w:pStyle w:val="Heading2"/>
        <w:numPr>
          <w:ilvl w:val="1"/>
          <w:numId w:val="10"/>
        </w:numPr>
        <w:tabs>
          <w:tab w:val="left" w:pos="923"/>
        </w:tabs>
        <w:spacing w:before="202"/>
        <w:ind w:left="922" w:hanging="491"/>
      </w:pPr>
      <w:r>
        <w:t>Individual</w:t>
      </w:r>
      <w:r>
        <w:rPr>
          <w:spacing w:val="-1"/>
        </w:rPr>
        <w:t xml:space="preserve"> </w:t>
      </w:r>
      <w:r>
        <w:t>support</w:t>
      </w:r>
    </w:p>
    <w:p w14:paraId="6E1FF5E0" w14:textId="77777777" w:rsidR="0043547D" w:rsidRDefault="001E1C4D">
      <w:pPr>
        <w:pStyle w:val="ListParagraph"/>
        <w:numPr>
          <w:ilvl w:val="2"/>
          <w:numId w:val="10"/>
        </w:numPr>
        <w:tabs>
          <w:tab w:val="left" w:pos="1851"/>
          <w:tab w:val="left" w:pos="1852"/>
        </w:tabs>
        <w:spacing w:before="199"/>
        <w:ind w:right="749" w:hanging="711"/>
      </w:pPr>
      <w:r>
        <w:t xml:space="preserve">In order to provide support to an employee experiencing family violence </w:t>
      </w:r>
      <w:r>
        <w:rPr>
          <w:spacing w:val="-2"/>
        </w:rPr>
        <w:t xml:space="preserve">and </w:t>
      </w:r>
      <w:r>
        <w:t>to provide a safe work environment to all employees, the employer will approve any reasonable request from an employee experiencing family violence</w:t>
      </w:r>
      <w:r>
        <w:rPr>
          <w:spacing w:val="-8"/>
        </w:rPr>
        <w:t xml:space="preserve"> </w:t>
      </w:r>
      <w:r>
        <w:t>for:</w:t>
      </w:r>
    </w:p>
    <w:p w14:paraId="5B288F6E" w14:textId="77777777" w:rsidR="0043547D" w:rsidRDefault="001E1C4D">
      <w:pPr>
        <w:pStyle w:val="ListParagraph"/>
        <w:numPr>
          <w:ilvl w:val="3"/>
          <w:numId w:val="10"/>
        </w:numPr>
        <w:tabs>
          <w:tab w:val="left" w:pos="2558"/>
          <w:tab w:val="left" w:pos="2560"/>
        </w:tabs>
        <w:spacing w:before="198" w:line="244" w:lineRule="auto"/>
        <w:ind w:left="2559" w:right="918" w:hanging="708"/>
      </w:pPr>
      <w:r>
        <w:t>temporary or ongoing changes to their span of hours or pattern or hours and/or shift</w:t>
      </w:r>
      <w:r>
        <w:rPr>
          <w:spacing w:val="-2"/>
        </w:rPr>
        <w:t xml:space="preserve"> </w:t>
      </w:r>
      <w:r>
        <w:t>patterns;</w:t>
      </w:r>
    </w:p>
    <w:p w14:paraId="3E134EF2" w14:textId="77777777" w:rsidR="0043547D" w:rsidRDefault="001E1C4D">
      <w:pPr>
        <w:pStyle w:val="ListParagraph"/>
        <w:numPr>
          <w:ilvl w:val="3"/>
          <w:numId w:val="10"/>
        </w:numPr>
        <w:tabs>
          <w:tab w:val="left" w:pos="2559"/>
          <w:tab w:val="left" w:pos="2560"/>
        </w:tabs>
        <w:spacing w:before="192"/>
        <w:ind w:left="2559" w:hanging="709"/>
      </w:pPr>
      <w:r>
        <w:t>temporary or ongoing job redesign or changes to</w:t>
      </w:r>
      <w:r>
        <w:rPr>
          <w:spacing w:val="-10"/>
        </w:rPr>
        <w:t xml:space="preserve"> </w:t>
      </w:r>
      <w:r>
        <w:t>duties;</w:t>
      </w:r>
    </w:p>
    <w:p w14:paraId="05C8678B" w14:textId="77777777" w:rsidR="0043547D" w:rsidRDefault="001E1C4D">
      <w:pPr>
        <w:pStyle w:val="ListParagraph"/>
        <w:numPr>
          <w:ilvl w:val="3"/>
          <w:numId w:val="10"/>
        </w:numPr>
        <w:tabs>
          <w:tab w:val="left" w:pos="2559"/>
          <w:tab w:val="left" w:pos="2560"/>
        </w:tabs>
        <w:spacing w:before="201"/>
        <w:ind w:left="2559" w:hanging="709"/>
      </w:pPr>
      <w:r>
        <w:t>temporary or ongoing relocation to suitable</w:t>
      </w:r>
      <w:r>
        <w:rPr>
          <w:spacing w:val="-10"/>
        </w:rPr>
        <w:t xml:space="preserve"> </w:t>
      </w:r>
      <w:r>
        <w:t>employment;</w:t>
      </w:r>
    </w:p>
    <w:p w14:paraId="7438F9DD" w14:textId="77777777" w:rsidR="0043547D" w:rsidRDefault="001E1C4D">
      <w:pPr>
        <w:pStyle w:val="ListParagraph"/>
        <w:numPr>
          <w:ilvl w:val="3"/>
          <w:numId w:val="10"/>
        </w:numPr>
        <w:tabs>
          <w:tab w:val="left" w:pos="2559"/>
          <w:tab w:val="left" w:pos="2560"/>
        </w:tabs>
        <w:spacing w:before="198"/>
        <w:ind w:left="2559" w:right="893" w:hanging="708"/>
      </w:pPr>
      <w:r>
        <w:t>a change to their telephone number or email address to avoid harassing contact;</w:t>
      </w:r>
    </w:p>
    <w:p w14:paraId="48D6803B" w14:textId="77777777" w:rsidR="0043547D" w:rsidRDefault="001E1C4D">
      <w:pPr>
        <w:pStyle w:val="ListParagraph"/>
        <w:numPr>
          <w:ilvl w:val="3"/>
          <w:numId w:val="10"/>
        </w:numPr>
        <w:tabs>
          <w:tab w:val="left" w:pos="2559"/>
          <w:tab w:val="left" w:pos="2560"/>
        </w:tabs>
        <w:spacing w:before="200"/>
        <w:ind w:left="2559" w:right="1005" w:hanging="708"/>
      </w:pPr>
      <w:r>
        <w:t>any other appropriate measure including those available under existing provisions for family friendly and flexible work</w:t>
      </w:r>
      <w:r>
        <w:rPr>
          <w:spacing w:val="-4"/>
        </w:rPr>
        <w:t xml:space="preserve"> </w:t>
      </w:r>
      <w:r>
        <w:t>arrangements.</w:t>
      </w:r>
    </w:p>
    <w:p w14:paraId="68023577" w14:textId="77777777" w:rsidR="0043547D" w:rsidRDefault="001E1C4D">
      <w:pPr>
        <w:pStyle w:val="ListParagraph"/>
        <w:numPr>
          <w:ilvl w:val="2"/>
          <w:numId w:val="10"/>
        </w:numPr>
        <w:tabs>
          <w:tab w:val="left" w:pos="1851"/>
          <w:tab w:val="left" w:pos="1852"/>
        </w:tabs>
        <w:spacing w:before="199"/>
        <w:ind w:right="452" w:hanging="567"/>
      </w:pPr>
      <w:r>
        <w:t>Any changes to an employee’s role should be reviewed at agreed periods. When an employee is no longer experiencing family violence, the terms and conditions of employment may revert back to the terms and conditions applicable to the employee’s substantive</w:t>
      </w:r>
      <w:r>
        <w:rPr>
          <w:spacing w:val="-4"/>
        </w:rPr>
        <w:t xml:space="preserve"> </w:t>
      </w:r>
      <w:r>
        <w:t>position.</w:t>
      </w:r>
    </w:p>
    <w:p w14:paraId="37CA14DC" w14:textId="77777777" w:rsidR="0043547D" w:rsidRDefault="001E1C4D">
      <w:pPr>
        <w:pStyle w:val="ListParagraph"/>
        <w:numPr>
          <w:ilvl w:val="2"/>
          <w:numId w:val="10"/>
        </w:numPr>
        <w:tabs>
          <w:tab w:val="left" w:pos="1851"/>
          <w:tab w:val="left" w:pos="1852"/>
        </w:tabs>
        <w:spacing w:before="200" w:line="242" w:lineRule="auto"/>
        <w:ind w:right="391" w:hanging="567"/>
      </w:pPr>
      <w:r>
        <w:t>An employee experiencing family violence will be offered access to the employee Assistance Program (</w:t>
      </w:r>
      <w:r>
        <w:rPr>
          <w:b/>
        </w:rPr>
        <w:t>EAP</w:t>
      </w:r>
      <w:r>
        <w:t>) and/or other available local employee support resources. The EAP will include professionals trained specifically in family</w:t>
      </w:r>
      <w:r>
        <w:rPr>
          <w:spacing w:val="-5"/>
        </w:rPr>
        <w:t xml:space="preserve"> </w:t>
      </w:r>
      <w:r>
        <w:t>violence.</w:t>
      </w:r>
    </w:p>
    <w:p w14:paraId="5E8F14B6" w14:textId="77777777" w:rsidR="0043547D" w:rsidRDefault="001E1C4D">
      <w:pPr>
        <w:pStyle w:val="ListParagraph"/>
        <w:numPr>
          <w:ilvl w:val="2"/>
          <w:numId w:val="10"/>
        </w:numPr>
        <w:tabs>
          <w:tab w:val="left" w:pos="1851"/>
          <w:tab w:val="left" w:pos="1852"/>
        </w:tabs>
        <w:spacing w:before="194"/>
        <w:ind w:right="577" w:hanging="567"/>
      </w:pPr>
      <w:r>
        <w:t>An employee that discloses that they are experiencing family violence will be given information regarding current support</w:t>
      </w:r>
      <w:r>
        <w:rPr>
          <w:spacing w:val="-3"/>
        </w:rPr>
        <w:t xml:space="preserve"> </w:t>
      </w:r>
      <w:r>
        <w:t>services.</w:t>
      </w:r>
    </w:p>
    <w:p w14:paraId="321A6D53" w14:textId="77777777" w:rsidR="0043547D" w:rsidRDefault="0043547D">
      <w:pPr>
        <w:pStyle w:val="BodyText"/>
        <w:rPr>
          <w:sz w:val="24"/>
        </w:rPr>
      </w:pPr>
    </w:p>
    <w:p w14:paraId="3AE0CF83" w14:textId="77777777" w:rsidR="0043547D" w:rsidRDefault="001E1C4D">
      <w:pPr>
        <w:pStyle w:val="Heading2"/>
        <w:numPr>
          <w:ilvl w:val="0"/>
          <w:numId w:val="10"/>
        </w:numPr>
        <w:tabs>
          <w:tab w:val="left" w:pos="1151"/>
          <w:tab w:val="left" w:pos="1152"/>
        </w:tabs>
        <w:spacing w:before="204"/>
        <w:ind w:hanging="720"/>
      </w:pPr>
      <w:r>
        <w:t>LEAVE WITHOUT PAY</w:t>
      </w:r>
    </w:p>
    <w:p w14:paraId="5D859D92" w14:textId="77777777" w:rsidR="0043547D" w:rsidRDefault="0043547D">
      <w:pPr>
        <w:pStyle w:val="BodyText"/>
        <w:spacing w:before="4"/>
        <w:rPr>
          <w:b/>
          <w:sz w:val="24"/>
        </w:rPr>
      </w:pPr>
    </w:p>
    <w:p w14:paraId="69FAC0BB" w14:textId="77777777" w:rsidR="0043547D" w:rsidRDefault="001E1C4D">
      <w:pPr>
        <w:pStyle w:val="ListParagraph"/>
        <w:numPr>
          <w:ilvl w:val="1"/>
          <w:numId w:val="10"/>
        </w:numPr>
        <w:tabs>
          <w:tab w:val="left" w:pos="1140"/>
          <w:tab w:val="left" w:pos="1141"/>
        </w:tabs>
        <w:ind w:hanging="709"/>
      </w:pPr>
      <w:r>
        <w:t>An employee may be granted leave without pay by the employer for any</w:t>
      </w:r>
      <w:r>
        <w:rPr>
          <w:spacing w:val="-11"/>
        </w:rPr>
        <w:t xml:space="preserve"> </w:t>
      </w:r>
      <w:r>
        <w:t>purpose.</w:t>
      </w:r>
    </w:p>
    <w:p w14:paraId="53C0A5D7" w14:textId="77777777" w:rsidR="0043547D" w:rsidRDefault="0043547D">
      <w:pPr>
        <w:pStyle w:val="BodyText"/>
        <w:spacing w:before="4"/>
        <w:rPr>
          <w:sz w:val="20"/>
        </w:rPr>
      </w:pPr>
    </w:p>
    <w:p w14:paraId="20A71621" w14:textId="77777777" w:rsidR="0043547D" w:rsidRDefault="001E1C4D">
      <w:pPr>
        <w:pStyle w:val="ListParagraph"/>
        <w:numPr>
          <w:ilvl w:val="1"/>
          <w:numId w:val="10"/>
        </w:numPr>
        <w:tabs>
          <w:tab w:val="left" w:pos="1140"/>
          <w:tab w:val="left" w:pos="1141"/>
        </w:tabs>
        <w:spacing w:before="1" w:line="278" w:lineRule="auto"/>
        <w:ind w:right="884"/>
      </w:pPr>
      <w:r>
        <w:t xml:space="preserve">Unless otherwise provided for in this Agreement, leave without pay will not break the employee’s continuity of employment </w:t>
      </w:r>
      <w:r>
        <w:rPr>
          <w:spacing w:val="-2"/>
        </w:rPr>
        <w:t xml:space="preserve">but </w:t>
      </w:r>
      <w:r>
        <w:t>leave without pay will not count as service for leave accrual or other purposes.</w:t>
      </w:r>
    </w:p>
    <w:p w14:paraId="4508AE7A" w14:textId="77777777" w:rsidR="0043547D" w:rsidRDefault="0043547D">
      <w:pPr>
        <w:spacing w:line="278" w:lineRule="auto"/>
        <w:sectPr w:rsidR="0043547D">
          <w:pgSz w:w="11910" w:h="16840"/>
          <w:pgMar w:top="1320" w:right="740" w:bottom="1220" w:left="700" w:header="0" w:footer="960" w:gutter="0"/>
          <w:cols w:space="720"/>
        </w:sectPr>
      </w:pPr>
    </w:p>
    <w:p w14:paraId="791A6AE3" w14:textId="77777777" w:rsidR="0043547D" w:rsidRDefault="0043547D">
      <w:pPr>
        <w:pStyle w:val="BodyText"/>
        <w:rPr>
          <w:sz w:val="19"/>
        </w:rPr>
      </w:pPr>
    </w:p>
    <w:p w14:paraId="05838E3D" w14:textId="77777777" w:rsidR="0043547D" w:rsidRDefault="001E1C4D">
      <w:pPr>
        <w:pStyle w:val="Heading2"/>
        <w:spacing w:before="93"/>
        <w:ind w:left="432" w:firstLine="0"/>
      </w:pPr>
      <w:r>
        <w:t>PART 7– OCCUPATIONAL HEALTH AND SAFETY</w:t>
      </w:r>
    </w:p>
    <w:p w14:paraId="22F472BC" w14:textId="77777777" w:rsidR="0043547D" w:rsidRDefault="0043547D">
      <w:pPr>
        <w:pStyle w:val="BodyText"/>
        <w:rPr>
          <w:b/>
          <w:sz w:val="24"/>
        </w:rPr>
      </w:pPr>
    </w:p>
    <w:p w14:paraId="16E24F18" w14:textId="77777777" w:rsidR="0043547D" w:rsidRDefault="0043547D">
      <w:pPr>
        <w:pStyle w:val="BodyText"/>
        <w:rPr>
          <w:b/>
          <w:sz w:val="21"/>
        </w:rPr>
      </w:pPr>
    </w:p>
    <w:p w14:paraId="0301196C" w14:textId="77777777" w:rsidR="0043547D" w:rsidRDefault="001E1C4D">
      <w:pPr>
        <w:pStyle w:val="ListParagraph"/>
        <w:numPr>
          <w:ilvl w:val="0"/>
          <w:numId w:val="10"/>
        </w:numPr>
        <w:tabs>
          <w:tab w:val="left" w:pos="1151"/>
          <w:tab w:val="left" w:pos="1152"/>
        </w:tabs>
        <w:ind w:hanging="720"/>
        <w:rPr>
          <w:b/>
        </w:rPr>
      </w:pPr>
      <w:r>
        <w:rPr>
          <w:b/>
        </w:rPr>
        <w:t>ACCIDENT MAKE-UP</w:t>
      </w:r>
      <w:r>
        <w:rPr>
          <w:b/>
          <w:spacing w:val="-6"/>
        </w:rPr>
        <w:t xml:space="preserve"> </w:t>
      </w:r>
      <w:r>
        <w:rPr>
          <w:b/>
        </w:rPr>
        <w:t>PAY</w:t>
      </w:r>
    </w:p>
    <w:p w14:paraId="5C390592" w14:textId="77777777" w:rsidR="0043547D" w:rsidRDefault="0043547D">
      <w:pPr>
        <w:pStyle w:val="BodyText"/>
        <w:spacing w:before="1"/>
        <w:rPr>
          <w:b/>
          <w:sz w:val="24"/>
        </w:rPr>
      </w:pPr>
    </w:p>
    <w:p w14:paraId="12979ADF" w14:textId="77777777" w:rsidR="0043547D" w:rsidRDefault="001E1C4D">
      <w:pPr>
        <w:pStyle w:val="ListParagraph"/>
        <w:numPr>
          <w:ilvl w:val="1"/>
          <w:numId w:val="10"/>
        </w:numPr>
        <w:tabs>
          <w:tab w:val="left" w:pos="1140"/>
          <w:tab w:val="left" w:pos="1141"/>
        </w:tabs>
        <w:spacing w:before="1" w:line="276" w:lineRule="auto"/>
        <w:ind w:right="625"/>
      </w:pPr>
      <w:r>
        <w:t xml:space="preserve">Where an employee is absent from duty as a result of sustaining an injury in respect of which the employee is entitled to weekly payments of compensation under the </w:t>
      </w:r>
      <w:r>
        <w:rPr>
          <w:i/>
        </w:rPr>
        <w:t xml:space="preserve">Workplace Injury Rehabilitation and Compensation Act 2013 </w:t>
      </w:r>
      <w:r>
        <w:t xml:space="preserve">(Vic), the employee will, except where otherwise provided in </w:t>
      </w:r>
      <w:r>
        <w:rPr>
          <w:b/>
        </w:rPr>
        <w:t>subclause 55.2</w:t>
      </w:r>
      <w:r>
        <w:t>, be entitled to accident make-up pay equivalent to his or her normal salary less the amount of weekly compensation</w:t>
      </w:r>
      <w:r>
        <w:rPr>
          <w:spacing w:val="-8"/>
        </w:rPr>
        <w:t xml:space="preserve"> </w:t>
      </w:r>
      <w:r>
        <w:t>payments.</w:t>
      </w:r>
    </w:p>
    <w:p w14:paraId="5D1D058C" w14:textId="77777777" w:rsidR="0043547D" w:rsidRDefault="0043547D">
      <w:pPr>
        <w:pStyle w:val="BodyText"/>
        <w:rPr>
          <w:sz w:val="21"/>
        </w:rPr>
      </w:pPr>
    </w:p>
    <w:p w14:paraId="3D6AAFF7" w14:textId="77777777" w:rsidR="0043547D" w:rsidRDefault="001E1C4D">
      <w:pPr>
        <w:pStyle w:val="Heading2"/>
        <w:numPr>
          <w:ilvl w:val="1"/>
          <w:numId w:val="10"/>
        </w:numPr>
        <w:tabs>
          <w:tab w:val="left" w:pos="1151"/>
          <w:tab w:val="left" w:pos="1152"/>
        </w:tabs>
        <w:ind w:left="1151" w:hanging="720"/>
      </w:pPr>
      <w:r>
        <w:t>Payment – maximum</w:t>
      </w:r>
      <w:r>
        <w:rPr>
          <w:spacing w:val="-4"/>
        </w:rPr>
        <w:t xml:space="preserve"> </w:t>
      </w:r>
      <w:r>
        <w:t>entitlement</w:t>
      </w:r>
    </w:p>
    <w:p w14:paraId="40ED63FB" w14:textId="77777777" w:rsidR="0043547D" w:rsidRDefault="0043547D">
      <w:pPr>
        <w:pStyle w:val="BodyText"/>
        <w:spacing w:before="4"/>
        <w:rPr>
          <w:b/>
          <w:sz w:val="20"/>
        </w:rPr>
      </w:pPr>
    </w:p>
    <w:p w14:paraId="6E21786F" w14:textId="77777777" w:rsidR="0043547D" w:rsidRDefault="001E1C4D">
      <w:pPr>
        <w:pStyle w:val="ListParagraph"/>
        <w:numPr>
          <w:ilvl w:val="2"/>
          <w:numId w:val="10"/>
        </w:numPr>
        <w:tabs>
          <w:tab w:val="left" w:pos="1852"/>
        </w:tabs>
        <w:spacing w:before="1" w:line="278" w:lineRule="auto"/>
        <w:ind w:right="601"/>
        <w:jc w:val="both"/>
      </w:pPr>
      <w:r>
        <w:t>The employer will continue to provide accident make-up pay to the employee for a period of 52 weeks, or an aggregate of 261 working days, or an aggregate of 1984 hours, unless employment</w:t>
      </w:r>
      <w:r>
        <w:rPr>
          <w:spacing w:val="-1"/>
        </w:rPr>
        <w:t xml:space="preserve"> </w:t>
      </w:r>
      <w:r>
        <w:t>ceases.</w:t>
      </w:r>
    </w:p>
    <w:p w14:paraId="15163BE1" w14:textId="77777777" w:rsidR="0043547D" w:rsidRDefault="001E1C4D">
      <w:pPr>
        <w:pStyle w:val="ListParagraph"/>
        <w:numPr>
          <w:ilvl w:val="2"/>
          <w:numId w:val="10"/>
        </w:numPr>
        <w:tabs>
          <w:tab w:val="left" w:pos="1851"/>
          <w:tab w:val="left" w:pos="1852"/>
        </w:tabs>
        <w:spacing w:before="192" w:line="276" w:lineRule="auto"/>
        <w:ind w:right="501"/>
      </w:pPr>
      <w:r>
        <w:t xml:space="preserve">An entitlement to accident make-up pay will cease at the end of a period of 52 weeks, or an aggregate of 261 working days, or an aggregate of 1984 hours or when employment ceases or when the benefits payable under the </w:t>
      </w:r>
      <w:r>
        <w:rPr>
          <w:i/>
        </w:rPr>
        <w:t xml:space="preserve">Workplace Injury Rehabilitation and Compensation Act 2013 </w:t>
      </w:r>
      <w:r>
        <w:t>(Vic)</w:t>
      </w:r>
      <w:r>
        <w:rPr>
          <w:spacing w:val="-4"/>
        </w:rPr>
        <w:t xml:space="preserve"> </w:t>
      </w:r>
      <w:r>
        <w:t>cease.</w:t>
      </w:r>
    </w:p>
    <w:p w14:paraId="1103DC77" w14:textId="77777777" w:rsidR="0043547D" w:rsidRDefault="0043547D">
      <w:pPr>
        <w:pStyle w:val="BodyText"/>
        <w:spacing w:before="1"/>
        <w:rPr>
          <w:sz w:val="21"/>
        </w:rPr>
      </w:pPr>
    </w:p>
    <w:p w14:paraId="5C2D7DC5" w14:textId="77777777" w:rsidR="0043547D" w:rsidRDefault="001E1C4D">
      <w:pPr>
        <w:pStyle w:val="ListParagraph"/>
        <w:numPr>
          <w:ilvl w:val="2"/>
          <w:numId w:val="10"/>
        </w:numPr>
        <w:tabs>
          <w:tab w:val="left" w:pos="1851"/>
          <w:tab w:val="left" w:pos="1852"/>
        </w:tabs>
        <w:spacing w:line="276" w:lineRule="auto"/>
        <w:ind w:right="733"/>
      </w:pPr>
      <w:r>
        <w:t xml:space="preserve">The employer may grant the employee leave without pay where an entitlement to accident make-up pay </w:t>
      </w:r>
      <w:r>
        <w:rPr>
          <w:spacing w:val="-2"/>
        </w:rPr>
        <w:t>has</w:t>
      </w:r>
      <w:r>
        <w:t xml:space="preserve"> ended.</w:t>
      </w:r>
    </w:p>
    <w:p w14:paraId="583EE5C7" w14:textId="77777777" w:rsidR="0043547D" w:rsidRDefault="0043547D">
      <w:pPr>
        <w:pStyle w:val="BodyText"/>
        <w:rPr>
          <w:sz w:val="24"/>
        </w:rPr>
      </w:pPr>
    </w:p>
    <w:p w14:paraId="0001DCC3" w14:textId="77777777" w:rsidR="0043547D" w:rsidRDefault="001E1C4D">
      <w:pPr>
        <w:pStyle w:val="Heading2"/>
        <w:numPr>
          <w:ilvl w:val="0"/>
          <w:numId w:val="10"/>
        </w:numPr>
        <w:tabs>
          <w:tab w:val="left" w:pos="1151"/>
          <w:tab w:val="left" w:pos="1152"/>
        </w:tabs>
        <w:spacing w:before="203"/>
        <w:ind w:hanging="720"/>
      </w:pPr>
      <w:r>
        <w:t>OCCUPATIONAL HEALTH AND SAFETY AND</w:t>
      </w:r>
      <w:r>
        <w:rPr>
          <w:spacing w:val="-7"/>
        </w:rPr>
        <w:t xml:space="preserve"> </w:t>
      </w:r>
      <w:r>
        <w:t>REHABILITATION</w:t>
      </w:r>
    </w:p>
    <w:p w14:paraId="627ED3AB" w14:textId="77777777" w:rsidR="0043547D" w:rsidRDefault="0043547D">
      <w:pPr>
        <w:pStyle w:val="BodyText"/>
        <w:spacing w:before="4"/>
        <w:rPr>
          <w:b/>
          <w:sz w:val="24"/>
        </w:rPr>
      </w:pPr>
    </w:p>
    <w:p w14:paraId="368B351E" w14:textId="77777777" w:rsidR="0043547D" w:rsidRDefault="001E1C4D">
      <w:pPr>
        <w:pStyle w:val="ListParagraph"/>
        <w:numPr>
          <w:ilvl w:val="1"/>
          <w:numId w:val="10"/>
        </w:numPr>
        <w:tabs>
          <w:tab w:val="left" w:pos="1151"/>
          <w:tab w:val="left" w:pos="1152"/>
        </w:tabs>
        <w:ind w:left="1151" w:hanging="720"/>
        <w:rPr>
          <w:b/>
        </w:rPr>
      </w:pPr>
      <w:r>
        <w:rPr>
          <w:b/>
        </w:rPr>
        <w:t>Objectives</w:t>
      </w:r>
    </w:p>
    <w:p w14:paraId="15819A1D" w14:textId="77777777" w:rsidR="0043547D" w:rsidRDefault="0043547D">
      <w:pPr>
        <w:pStyle w:val="BodyText"/>
        <w:spacing w:before="7"/>
        <w:rPr>
          <w:b/>
          <w:sz w:val="20"/>
        </w:rPr>
      </w:pPr>
    </w:p>
    <w:p w14:paraId="280218B0" w14:textId="77777777" w:rsidR="0043547D" w:rsidRDefault="001E1C4D">
      <w:pPr>
        <w:pStyle w:val="ListParagraph"/>
        <w:numPr>
          <w:ilvl w:val="2"/>
          <w:numId w:val="10"/>
        </w:numPr>
        <w:tabs>
          <w:tab w:val="left" w:pos="1851"/>
          <w:tab w:val="left" w:pos="1852"/>
        </w:tabs>
        <w:spacing w:line="276" w:lineRule="auto"/>
        <w:ind w:right="405"/>
      </w:pPr>
      <w:r>
        <w:t xml:space="preserve">This Agreement acknowledges and supports the rights of employees to work in an environment, which is, </w:t>
      </w:r>
      <w:r>
        <w:rPr>
          <w:spacing w:val="-3"/>
        </w:rPr>
        <w:t xml:space="preserve">so </w:t>
      </w:r>
      <w:r>
        <w:t xml:space="preserve">far as is practicable, safe and without risks to health. The parties are committed to the promotion of a joint </w:t>
      </w:r>
      <w:r>
        <w:rPr>
          <w:spacing w:val="-2"/>
        </w:rPr>
        <w:t xml:space="preserve">and </w:t>
      </w:r>
      <w:r>
        <w:t>united approach to consultation and resolution of Occupational Health and Safety (</w:t>
      </w:r>
      <w:r>
        <w:rPr>
          <w:b/>
        </w:rPr>
        <w:t>OHS</w:t>
      </w:r>
      <w:r>
        <w:t>)</w:t>
      </w:r>
      <w:r>
        <w:rPr>
          <w:spacing w:val="-7"/>
        </w:rPr>
        <w:t xml:space="preserve"> </w:t>
      </w:r>
      <w:r>
        <w:t>issues.</w:t>
      </w:r>
    </w:p>
    <w:p w14:paraId="7379DCB8" w14:textId="77777777" w:rsidR="0043547D" w:rsidRDefault="001E1C4D">
      <w:pPr>
        <w:pStyle w:val="ListParagraph"/>
        <w:numPr>
          <w:ilvl w:val="2"/>
          <w:numId w:val="10"/>
        </w:numPr>
        <w:tabs>
          <w:tab w:val="left" w:pos="1851"/>
          <w:tab w:val="left" w:pos="1852"/>
        </w:tabs>
        <w:spacing w:before="199" w:line="276" w:lineRule="auto"/>
        <w:ind w:right="603"/>
      </w:pPr>
      <w:r>
        <w:t>The Agreement commits the parties to improving health and safety with a view to improving workplace efficiency and productivity. This will be accomplished through the ongoing development, in consultation with employees and their Health and Safety Representatives, of management systems and procedures designed to, so far as is practicable</w:t>
      </w:r>
      <w:r>
        <w:rPr>
          <w:spacing w:val="-2"/>
        </w:rPr>
        <w:t xml:space="preserve"> </w:t>
      </w:r>
      <w:r>
        <w:t>to:</w:t>
      </w:r>
    </w:p>
    <w:p w14:paraId="2515754F" w14:textId="77777777" w:rsidR="0043547D" w:rsidRDefault="001E1C4D">
      <w:pPr>
        <w:pStyle w:val="ListParagraph"/>
        <w:numPr>
          <w:ilvl w:val="3"/>
          <w:numId w:val="10"/>
        </w:numPr>
        <w:tabs>
          <w:tab w:val="left" w:pos="2559"/>
          <w:tab w:val="left" w:pos="2560"/>
        </w:tabs>
        <w:spacing w:before="202"/>
        <w:ind w:left="2559" w:hanging="688"/>
      </w:pPr>
      <w:r>
        <w:t>identify, assess and control workplace</w:t>
      </w:r>
      <w:r>
        <w:rPr>
          <w:spacing w:val="-7"/>
        </w:rPr>
        <w:t xml:space="preserve"> </w:t>
      </w:r>
      <w:r>
        <w:t>hazards;</w:t>
      </w:r>
    </w:p>
    <w:p w14:paraId="434211EB" w14:textId="77777777" w:rsidR="0043547D" w:rsidRDefault="0043547D">
      <w:pPr>
        <w:pStyle w:val="BodyText"/>
        <w:spacing w:before="8"/>
        <w:rPr>
          <w:sz w:val="20"/>
        </w:rPr>
      </w:pPr>
    </w:p>
    <w:p w14:paraId="58B64361" w14:textId="77777777" w:rsidR="0043547D" w:rsidRDefault="001E1C4D">
      <w:pPr>
        <w:pStyle w:val="ListParagraph"/>
        <w:numPr>
          <w:ilvl w:val="3"/>
          <w:numId w:val="10"/>
        </w:numPr>
        <w:tabs>
          <w:tab w:val="left" w:pos="2559"/>
          <w:tab w:val="left" w:pos="2560"/>
        </w:tabs>
        <w:spacing w:before="1"/>
        <w:ind w:left="2559" w:hanging="688"/>
      </w:pPr>
      <w:r>
        <w:t xml:space="preserve">reduce the incidence </w:t>
      </w:r>
      <w:r>
        <w:rPr>
          <w:spacing w:val="-2"/>
        </w:rPr>
        <w:t xml:space="preserve">and </w:t>
      </w:r>
      <w:r>
        <w:t>cost of occupational injury and illness;</w:t>
      </w:r>
      <w:r>
        <w:rPr>
          <w:spacing w:val="-4"/>
        </w:rPr>
        <w:t xml:space="preserve"> </w:t>
      </w:r>
      <w:r>
        <w:t>and</w:t>
      </w:r>
    </w:p>
    <w:p w14:paraId="6343C65D" w14:textId="77777777" w:rsidR="0043547D" w:rsidRDefault="0043547D">
      <w:pPr>
        <w:pStyle w:val="BodyText"/>
        <w:spacing w:before="4"/>
        <w:rPr>
          <w:sz w:val="20"/>
        </w:rPr>
      </w:pPr>
    </w:p>
    <w:p w14:paraId="3A1DCDBB" w14:textId="77777777" w:rsidR="0043547D" w:rsidRDefault="001E1C4D">
      <w:pPr>
        <w:pStyle w:val="ListParagraph"/>
        <w:numPr>
          <w:ilvl w:val="3"/>
          <w:numId w:val="10"/>
        </w:numPr>
        <w:tabs>
          <w:tab w:val="left" w:pos="2559"/>
          <w:tab w:val="left" w:pos="2560"/>
        </w:tabs>
        <w:spacing w:line="280" w:lineRule="auto"/>
        <w:ind w:left="2559" w:right="505" w:hanging="687"/>
      </w:pPr>
      <w:r>
        <w:t>provide a rehabilitation system for workers affected by occupational injury or illness.</w:t>
      </w:r>
    </w:p>
    <w:p w14:paraId="246A40A6" w14:textId="77777777" w:rsidR="0043547D" w:rsidRDefault="001E1C4D">
      <w:pPr>
        <w:pStyle w:val="ListParagraph"/>
        <w:numPr>
          <w:ilvl w:val="2"/>
          <w:numId w:val="10"/>
        </w:numPr>
        <w:tabs>
          <w:tab w:val="left" w:pos="1851"/>
          <w:tab w:val="left" w:pos="1852"/>
        </w:tabs>
        <w:spacing w:before="190" w:line="278" w:lineRule="auto"/>
        <w:ind w:right="1224"/>
      </w:pPr>
      <w:r>
        <w:t>OHS statutory requirements, including regulations and codes of practice are minimum standards and will be improved upon where</w:t>
      </w:r>
      <w:r>
        <w:rPr>
          <w:spacing w:val="-8"/>
        </w:rPr>
        <w:t xml:space="preserve"> </w:t>
      </w:r>
      <w:r>
        <w:t>practicable.</w:t>
      </w:r>
    </w:p>
    <w:p w14:paraId="1B3EDF3F" w14:textId="77777777" w:rsidR="0043547D" w:rsidRDefault="0043547D">
      <w:pPr>
        <w:spacing w:line="278" w:lineRule="auto"/>
        <w:sectPr w:rsidR="0043547D">
          <w:pgSz w:w="11910" w:h="16840"/>
          <w:pgMar w:top="1580" w:right="740" w:bottom="1220" w:left="700" w:header="0" w:footer="960" w:gutter="0"/>
          <w:cols w:space="720"/>
        </w:sectPr>
      </w:pPr>
    </w:p>
    <w:p w14:paraId="56073D8A" w14:textId="77777777" w:rsidR="0043547D" w:rsidRDefault="001E1C4D">
      <w:pPr>
        <w:pStyle w:val="Heading2"/>
        <w:numPr>
          <w:ilvl w:val="1"/>
          <w:numId w:val="10"/>
        </w:numPr>
        <w:tabs>
          <w:tab w:val="left" w:pos="1151"/>
          <w:tab w:val="left" w:pos="1152"/>
        </w:tabs>
        <w:spacing w:before="82"/>
        <w:ind w:left="1151" w:hanging="720"/>
      </w:pPr>
      <w:r>
        <w:lastRenderedPageBreak/>
        <w:t>OHS consultation</w:t>
      </w:r>
    </w:p>
    <w:p w14:paraId="6ED0C62D" w14:textId="77777777" w:rsidR="0043547D" w:rsidRDefault="0043547D">
      <w:pPr>
        <w:pStyle w:val="BodyText"/>
        <w:spacing w:before="4"/>
        <w:rPr>
          <w:b/>
          <w:sz w:val="20"/>
        </w:rPr>
      </w:pPr>
    </w:p>
    <w:p w14:paraId="5A4F8D87" w14:textId="77777777" w:rsidR="0043547D" w:rsidRDefault="001E1C4D">
      <w:pPr>
        <w:pStyle w:val="ListParagraph"/>
        <w:numPr>
          <w:ilvl w:val="2"/>
          <w:numId w:val="10"/>
        </w:numPr>
        <w:tabs>
          <w:tab w:val="left" w:pos="1851"/>
          <w:tab w:val="left" w:pos="1852"/>
        </w:tabs>
        <w:spacing w:line="280" w:lineRule="auto"/>
        <w:ind w:right="1321"/>
      </w:pPr>
      <w:r>
        <w:t>Consultative mechanisms will be established to address OHS issues. Such mechanisms will</w:t>
      </w:r>
      <w:r>
        <w:rPr>
          <w:spacing w:val="-2"/>
        </w:rPr>
        <w:t xml:space="preserve"> </w:t>
      </w:r>
      <w:r>
        <w:t>be:</w:t>
      </w:r>
    </w:p>
    <w:p w14:paraId="38F56483" w14:textId="77777777" w:rsidR="0043547D" w:rsidRDefault="001E1C4D">
      <w:pPr>
        <w:pStyle w:val="ListParagraph"/>
        <w:numPr>
          <w:ilvl w:val="3"/>
          <w:numId w:val="10"/>
        </w:numPr>
        <w:tabs>
          <w:tab w:val="left" w:pos="2549"/>
          <w:tab w:val="left" w:pos="2550"/>
        </w:tabs>
        <w:spacing w:before="191"/>
        <w:ind w:left="2549"/>
        <w:rPr>
          <w:i/>
        </w:rPr>
      </w:pPr>
      <w:r>
        <w:t xml:space="preserve">in accordance with the Victorian </w:t>
      </w:r>
      <w:r>
        <w:rPr>
          <w:i/>
        </w:rPr>
        <w:t>Occupational Health and Safety Act</w:t>
      </w:r>
      <w:r>
        <w:rPr>
          <w:i/>
          <w:spacing w:val="-12"/>
        </w:rPr>
        <w:t xml:space="preserve"> </w:t>
      </w:r>
      <w:r>
        <w:rPr>
          <w:i/>
        </w:rPr>
        <w:t>2004</w:t>
      </w:r>
    </w:p>
    <w:p w14:paraId="391DC1B8" w14:textId="77777777" w:rsidR="0043547D" w:rsidRDefault="001E1C4D">
      <w:pPr>
        <w:pStyle w:val="BodyText"/>
        <w:spacing w:before="40"/>
        <w:ind w:left="2549"/>
      </w:pPr>
      <w:r>
        <w:t>(Vic);</w:t>
      </w:r>
    </w:p>
    <w:p w14:paraId="459D784D" w14:textId="77777777" w:rsidR="0043547D" w:rsidRDefault="0043547D">
      <w:pPr>
        <w:pStyle w:val="BodyText"/>
        <w:spacing w:before="6"/>
        <w:rPr>
          <w:sz w:val="20"/>
        </w:rPr>
      </w:pPr>
    </w:p>
    <w:p w14:paraId="451CEE40" w14:textId="77777777" w:rsidR="0043547D" w:rsidRDefault="001E1C4D">
      <w:pPr>
        <w:pStyle w:val="ListParagraph"/>
        <w:numPr>
          <w:ilvl w:val="3"/>
          <w:numId w:val="10"/>
        </w:numPr>
        <w:tabs>
          <w:tab w:val="left" w:pos="2548"/>
          <w:tab w:val="left" w:pos="2549"/>
        </w:tabs>
        <w:spacing w:line="278" w:lineRule="auto"/>
        <w:ind w:left="2549" w:right="1027"/>
      </w:pPr>
      <w:r>
        <w:t>established in consultation with employees and their Health and Safety Representatives;</w:t>
      </w:r>
      <w:r>
        <w:rPr>
          <w:spacing w:val="-1"/>
        </w:rPr>
        <w:t xml:space="preserve"> </w:t>
      </w:r>
      <w:r>
        <w:t>and</w:t>
      </w:r>
    </w:p>
    <w:p w14:paraId="01ECE3A5" w14:textId="77777777" w:rsidR="0043547D" w:rsidRDefault="001E1C4D">
      <w:pPr>
        <w:pStyle w:val="ListParagraph"/>
        <w:numPr>
          <w:ilvl w:val="3"/>
          <w:numId w:val="10"/>
        </w:numPr>
        <w:tabs>
          <w:tab w:val="left" w:pos="2550"/>
        </w:tabs>
        <w:spacing w:before="196" w:line="276" w:lineRule="auto"/>
        <w:ind w:left="2549" w:right="685"/>
        <w:jc w:val="both"/>
      </w:pPr>
      <w:r>
        <w:t xml:space="preserve">consistent with the employer’s agreed issue resolution procedures and the rights and functions of Health and Safety Representatives, consistent with the </w:t>
      </w:r>
      <w:r>
        <w:rPr>
          <w:i/>
        </w:rPr>
        <w:t>Occupational Health and Safety Act</w:t>
      </w:r>
      <w:r>
        <w:rPr>
          <w:i/>
          <w:spacing w:val="-2"/>
        </w:rPr>
        <w:t xml:space="preserve"> </w:t>
      </w:r>
      <w:r>
        <w:t>(Vic).</w:t>
      </w:r>
    </w:p>
    <w:p w14:paraId="77E5F4F9" w14:textId="77777777" w:rsidR="0043547D" w:rsidRDefault="001E1C4D">
      <w:pPr>
        <w:pStyle w:val="ListParagraph"/>
        <w:numPr>
          <w:ilvl w:val="2"/>
          <w:numId w:val="10"/>
        </w:numPr>
        <w:tabs>
          <w:tab w:val="left" w:pos="1851"/>
          <w:tab w:val="left" w:pos="1852"/>
        </w:tabs>
        <w:spacing w:before="200" w:line="276" w:lineRule="auto"/>
        <w:ind w:right="406"/>
      </w:pPr>
      <w:r>
        <w:t>Where an OHS committee is established in respect to employees covered by this Agreement at least half the members will be employees, including Health and Safety Representatives.</w:t>
      </w:r>
    </w:p>
    <w:p w14:paraId="4BF3F1F7" w14:textId="77777777" w:rsidR="0043547D" w:rsidRDefault="001E1C4D">
      <w:pPr>
        <w:pStyle w:val="ListParagraph"/>
        <w:numPr>
          <w:ilvl w:val="2"/>
          <w:numId w:val="10"/>
        </w:numPr>
        <w:tabs>
          <w:tab w:val="left" w:pos="1851"/>
          <w:tab w:val="left" w:pos="1852"/>
        </w:tabs>
        <w:spacing w:before="200" w:line="278" w:lineRule="auto"/>
        <w:ind w:right="982"/>
      </w:pPr>
      <w:r>
        <w:t xml:space="preserve">The OHS committee must operate within the requirements of the </w:t>
      </w:r>
      <w:r>
        <w:rPr>
          <w:i/>
        </w:rPr>
        <w:t>Occupational Health and Safety Act 2004</w:t>
      </w:r>
      <w:r>
        <w:rPr>
          <w:i/>
          <w:spacing w:val="-2"/>
        </w:rPr>
        <w:t xml:space="preserve"> </w:t>
      </w:r>
      <w:r>
        <w:t>(Vic).</w:t>
      </w:r>
    </w:p>
    <w:p w14:paraId="689664B9" w14:textId="77777777" w:rsidR="0043547D" w:rsidRDefault="001E1C4D">
      <w:pPr>
        <w:pStyle w:val="Heading2"/>
        <w:numPr>
          <w:ilvl w:val="1"/>
          <w:numId w:val="10"/>
        </w:numPr>
        <w:tabs>
          <w:tab w:val="left" w:pos="1151"/>
          <w:tab w:val="left" w:pos="1152"/>
        </w:tabs>
        <w:spacing w:before="195"/>
        <w:ind w:left="1151" w:hanging="720"/>
      </w:pPr>
      <w:r>
        <w:t>OHS training</w:t>
      </w:r>
    </w:p>
    <w:p w14:paraId="6CA2FECC" w14:textId="77777777" w:rsidR="0043547D" w:rsidRDefault="0043547D">
      <w:pPr>
        <w:pStyle w:val="BodyText"/>
        <w:spacing w:before="7"/>
        <w:rPr>
          <w:b/>
          <w:sz w:val="20"/>
        </w:rPr>
      </w:pPr>
    </w:p>
    <w:p w14:paraId="4415C009" w14:textId="77777777" w:rsidR="0043547D" w:rsidRDefault="001E1C4D">
      <w:pPr>
        <w:pStyle w:val="ListParagraph"/>
        <w:numPr>
          <w:ilvl w:val="2"/>
          <w:numId w:val="10"/>
        </w:numPr>
        <w:tabs>
          <w:tab w:val="left" w:pos="1851"/>
          <w:tab w:val="left" w:pos="1852"/>
        </w:tabs>
        <w:spacing w:line="278" w:lineRule="auto"/>
        <w:ind w:right="469"/>
      </w:pPr>
      <w:r>
        <w:t>Workplace training programs, including induction and on-the-job training, will outline relevant details of OHS policies and</w:t>
      </w:r>
      <w:r>
        <w:rPr>
          <w:spacing w:val="2"/>
        </w:rPr>
        <w:t xml:space="preserve"> </w:t>
      </w:r>
      <w:r>
        <w:t>procedures.</w:t>
      </w:r>
    </w:p>
    <w:p w14:paraId="1174F0B7" w14:textId="77777777" w:rsidR="0043547D" w:rsidRDefault="001E1C4D">
      <w:pPr>
        <w:pStyle w:val="ListParagraph"/>
        <w:numPr>
          <w:ilvl w:val="2"/>
          <w:numId w:val="10"/>
        </w:numPr>
        <w:tabs>
          <w:tab w:val="left" w:pos="1851"/>
          <w:tab w:val="left" w:pos="1852"/>
        </w:tabs>
        <w:spacing w:before="195" w:line="276" w:lineRule="auto"/>
        <w:ind w:right="599"/>
      </w:pPr>
      <w:r>
        <w:t xml:space="preserve">The contents of OHS training programs will outline the OHS roles and responsibilities of employees, managers and supervisors, OHS policies </w:t>
      </w:r>
      <w:r>
        <w:rPr>
          <w:spacing w:val="-2"/>
        </w:rPr>
        <w:t xml:space="preserve">and </w:t>
      </w:r>
      <w:r>
        <w:t>procedures, particular hazards associated with their workplaces, control measures applicable to each hazard, and how to utilise OHS systems to identify hazards and instigate preventative</w:t>
      </w:r>
      <w:r>
        <w:rPr>
          <w:spacing w:val="1"/>
        </w:rPr>
        <w:t xml:space="preserve"> </w:t>
      </w:r>
      <w:r>
        <w:t>action.</w:t>
      </w:r>
    </w:p>
    <w:p w14:paraId="4E434EFB" w14:textId="77777777" w:rsidR="0043547D" w:rsidRDefault="001E1C4D">
      <w:pPr>
        <w:pStyle w:val="Heading2"/>
        <w:numPr>
          <w:ilvl w:val="1"/>
          <w:numId w:val="10"/>
        </w:numPr>
        <w:tabs>
          <w:tab w:val="left" w:pos="1151"/>
          <w:tab w:val="left" w:pos="1152"/>
        </w:tabs>
        <w:spacing w:before="202"/>
        <w:ind w:left="1151" w:hanging="720"/>
      </w:pPr>
      <w:r>
        <w:t>Designated work</w:t>
      </w:r>
      <w:r>
        <w:rPr>
          <w:spacing w:val="-6"/>
        </w:rPr>
        <w:t xml:space="preserve"> </w:t>
      </w:r>
      <w:r>
        <w:t>groups</w:t>
      </w:r>
    </w:p>
    <w:p w14:paraId="0739DD5C" w14:textId="77777777" w:rsidR="0043547D" w:rsidRDefault="0043547D">
      <w:pPr>
        <w:pStyle w:val="BodyText"/>
        <w:spacing w:before="6"/>
        <w:rPr>
          <w:b/>
          <w:sz w:val="20"/>
        </w:rPr>
      </w:pPr>
    </w:p>
    <w:p w14:paraId="51EDD4A8" w14:textId="77777777" w:rsidR="0043547D" w:rsidRDefault="001E1C4D">
      <w:pPr>
        <w:pStyle w:val="ListParagraph"/>
        <w:numPr>
          <w:ilvl w:val="2"/>
          <w:numId w:val="10"/>
        </w:numPr>
        <w:tabs>
          <w:tab w:val="left" w:pos="1851"/>
          <w:tab w:val="left" w:pos="1852"/>
        </w:tabs>
        <w:spacing w:line="276" w:lineRule="auto"/>
        <w:ind w:right="393"/>
      </w:pPr>
      <w:r>
        <w:t>The parties, including employees at the local level, will review the Designated Work Groups (</w:t>
      </w:r>
      <w:r>
        <w:rPr>
          <w:b/>
        </w:rPr>
        <w:t>DWGs</w:t>
      </w:r>
      <w:r>
        <w:t>), and negotiate revised DWGs where appropriate through workplace union/management consultative structures.</w:t>
      </w:r>
    </w:p>
    <w:p w14:paraId="2C0420C0" w14:textId="77777777" w:rsidR="0043547D" w:rsidRDefault="001E1C4D">
      <w:pPr>
        <w:pStyle w:val="ListParagraph"/>
        <w:numPr>
          <w:ilvl w:val="2"/>
          <w:numId w:val="10"/>
        </w:numPr>
        <w:tabs>
          <w:tab w:val="left" w:pos="1851"/>
          <w:tab w:val="left" w:pos="1852"/>
        </w:tabs>
        <w:spacing w:before="200" w:line="278" w:lineRule="auto"/>
        <w:ind w:right="942"/>
      </w:pPr>
      <w:r>
        <w:t>The parties, at the central level, will establish instructions for the conduct of the reviews of DWGs at the local</w:t>
      </w:r>
      <w:r>
        <w:rPr>
          <w:spacing w:val="-7"/>
        </w:rPr>
        <w:t xml:space="preserve"> </w:t>
      </w:r>
      <w:r>
        <w:t>level.</w:t>
      </w:r>
    </w:p>
    <w:p w14:paraId="356938EC" w14:textId="77777777" w:rsidR="0043547D" w:rsidRDefault="001E1C4D">
      <w:pPr>
        <w:pStyle w:val="ListParagraph"/>
        <w:numPr>
          <w:ilvl w:val="2"/>
          <w:numId w:val="10"/>
        </w:numPr>
        <w:tabs>
          <w:tab w:val="left" w:pos="1851"/>
          <w:tab w:val="left" w:pos="1852"/>
        </w:tabs>
        <w:spacing w:before="196" w:line="276" w:lineRule="auto"/>
        <w:ind w:right="723"/>
      </w:pPr>
      <w:r>
        <w:t>The union/s will be notified of vacancies for Health and Safety Representatives in DWGs where the majority of DWG employees are eligible to be members of the union/s.</w:t>
      </w:r>
    </w:p>
    <w:p w14:paraId="20B9810A" w14:textId="77777777" w:rsidR="0043547D" w:rsidRDefault="001E1C4D">
      <w:pPr>
        <w:pStyle w:val="ListParagraph"/>
        <w:numPr>
          <w:ilvl w:val="2"/>
          <w:numId w:val="10"/>
        </w:numPr>
        <w:tabs>
          <w:tab w:val="left" w:pos="1851"/>
          <w:tab w:val="left" w:pos="1852"/>
        </w:tabs>
        <w:spacing w:before="200" w:line="276" w:lineRule="auto"/>
        <w:ind w:right="407"/>
      </w:pPr>
      <w:r>
        <w:t>Each elected Health and Safety Representative will be provided with reasonable access to facilities such as email, telephone, fax, office and computer access, where available. An employee will be granted reasonable time release or paid time (including time in lieu) to attend to their functions as a Health and Safety Representative, including but not limited to regularly inspecting workplaces (as defined by their designated work group), consulting with employees in their</w:t>
      </w:r>
      <w:r>
        <w:rPr>
          <w:spacing w:val="-14"/>
        </w:rPr>
        <w:t xml:space="preserve"> </w:t>
      </w:r>
      <w:r>
        <w:t>DWGs,</w:t>
      </w:r>
    </w:p>
    <w:p w14:paraId="0798252B" w14:textId="77777777" w:rsidR="0043547D" w:rsidRDefault="0043547D">
      <w:pPr>
        <w:spacing w:line="276" w:lineRule="auto"/>
        <w:sectPr w:rsidR="0043547D">
          <w:pgSz w:w="11910" w:h="16840"/>
          <w:pgMar w:top="1320" w:right="740" w:bottom="1220" w:left="700" w:header="0" w:footer="960" w:gutter="0"/>
          <w:cols w:space="720"/>
        </w:sectPr>
      </w:pPr>
    </w:p>
    <w:p w14:paraId="72D68F80" w14:textId="77777777" w:rsidR="0043547D" w:rsidRDefault="001E1C4D">
      <w:pPr>
        <w:pStyle w:val="BodyText"/>
        <w:spacing w:before="80" w:line="278" w:lineRule="auto"/>
        <w:ind w:left="1851" w:right="760"/>
      </w:pPr>
      <w:r>
        <w:lastRenderedPageBreak/>
        <w:t>OHS representatives and other persons involved in the organising of employee’s health, safety and welfare.</w:t>
      </w:r>
    </w:p>
    <w:p w14:paraId="2C4C1A23" w14:textId="77777777" w:rsidR="0043547D" w:rsidRDefault="001E1C4D">
      <w:pPr>
        <w:pStyle w:val="ListParagraph"/>
        <w:numPr>
          <w:ilvl w:val="2"/>
          <w:numId w:val="10"/>
        </w:numPr>
        <w:tabs>
          <w:tab w:val="left" w:pos="1851"/>
          <w:tab w:val="left" w:pos="1852"/>
        </w:tabs>
        <w:spacing w:before="195" w:line="276" w:lineRule="auto"/>
        <w:ind w:right="781"/>
      </w:pPr>
      <w:r>
        <w:t>The employer will post and maintain in each workplace the current names and relevant contact details, including email where available, of elected Health and Safety Representatives for identified DWGs. Such circular will be required to be posted on a notice board for the regular attention of all employees working in the workplace.</w:t>
      </w:r>
    </w:p>
    <w:p w14:paraId="7E937545" w14:textId="77777777" w:rsidR="0043547D" w:rsidRDefault="001E1C4D">
      <w:pPr>
        <w:pStyle w:val="ListParagraph"/>
        <w:numPr>
          <w:ilvl w:val="2"/>
          <w:numId w:val="10"/>
        </w:numPr>
        <w:tabs>
          <w:tab w:val="left" w:pos="1851"/>
          <w:tab w:val="left" w:pos="1852"/>
        </w:tabs>
        <w:spacing w:before="199" w:line="276" w:lineRule="auto"/>
        <w:ind w:right="477"/>
      </w:pPr>
      <w:r>
        <w:t>To monitor the maintenance of effective OHS structures and training delivery the parties will jointly establish a central register or local registers of DWG’s and their Health and Safety Representatives. The register will be maintained by the employer from information provided on a quarterly basis from each</w:t>
      </w:r>
      <w:r>
        <w:rPr>
          <w:spacing w:val="-14"/>
        </w:rPr>
        <w:t xml:space="preserve"> </w:t>
      </w:r>
      <w:r>
        <w:t>region/workplace.</w:t>
      </w:r>
    </w:p>
    <w:p w14:paraId="7A06DFFC" w14:textId="77777777" w:rsidR="0043547D" w:rsidRDefault="001E1C4D">
      <w:pPr>
        <w:pStyle w:val="ListParagraph"/>
        <w:numPr>
          <w:ilvl w:val="2"/>
          <w:numId w:val="10"/>
        </w:numPr>
        <w:tabs>
          <w:tab w:val="left" w:pos="1851"/>
          <w:tab w:val="left" w:pos="1852"/>
        </w:tabs>
        <w:spacing w:before="200" w:line="276" w:lineRule="auto"/>
        <w:ind w:right="457"/>
      </w:pPr>
      <w:r>
        <w:t xml:space="preserve">Information from the updated register(s) will be provided periodically (quarterly) in electronic format to the union/s. The information provided will be in accordance with the </w:t>
      </w:r>
      <w:r>
        <w:rPr>
          <w:i/>
        </w:rPr>
        <w:t xml:space="preserve">Privacy and Data Protection Act 2014 </w:t>
      </w:r>
      <w:r>
        <w:t>(Vic). Where possible, this information will include:</w:t>
      </w:r>
    </w:p>
    <w:p w14:paraId="74CBB391" w14:textId="77777777" w:rsidR="0043547D" w:rsidRDefault="001E1C4D">
      <w:pPr>
        <w:pStyle w:val="ListParagraph"/>
        <w:numPr>
          <w:ilvl w:val="3"/>
          <w:numId w:val="10"/>
        </w:numPr>
        <w:tabs>
          <w:tab w:val="left" w:pos="2559"/>
          <w:tab w:val="left" w:pos="2560"/>
        </w:tabs>
        <w:spacing w:before="202"/>
        <w:ind w:left="2559" w:hanging="709"/>
      </w:pPr>
      <w:r>
        <w:t>a description, including the location</w:t>
      </w:r>
      <w:r>
        <w:rPr>
          <w:i/>
        </w:rPr>
        <w:t xml:space="preserve">, </w:t>
      </w:r>
      <w:r>
        <w:t>of each DWG within each</w:t>
      </w:r>
      <w:r>
        <w:rPr>
          <w:spacing w:val="-3"/>
        </w:rPr>
        <w:t xml:space="preserve"> </w:t>
      </w:r>
      <w:r>
        <w:t>Agency;</w:t>
      </w:r>
    </w:p>
    <w:p w14:paraId="45B4A69B" w14:textId="77777777" w:rsidR="0043547D" w:rsidRDefault="0043547D">
      <w:pPr>
        <w:pStyle w:val="BodyText"/>
        <w:spacing w:before="6"/>
        <w:rPr>
          <w:sz w:val="20"/>
        </w:rPr>
      </w:pPr>
    </w:p>
    <w:p w14:paraId="3E68558F" w14:textId="77777777" w:rsidR="0043547D" w:rsidRDefault="001E1C4D">
      <w:pPr>
        <w:pStyle w:val="ListParagraph"/>
        <w:numPr>
          <w:ilvl w:val="3"/>
          <w:numId w:val="10"/>
        </w:numPr>
        <w:tabs>
          <w:tab w:val="left" w:pos="2559"/>
          <w:tab w:val="left" w:pos="2560"/>
        </w:tabs>
        <w:spacing w:line="278" w:lineRule="auto"/>
        <w:ind w:left="2559" w:right="539" w:hanging="708"/>
      </w:pPr>
      <w:r>
        <w:t>the name of each elected Health and Safety Representative their workplace contact details and email</w:t>
      </w:r>
      <w:r>
        <w:rPr>
          <w:spacing w:val="1"/>
        </w:rPr>
        <w:t xml:space="preserve"> </w:t>
      </w:r>
      <w:r>
        <w:t>address;</w:t>
      </w:r>
    </w:p>
    <w:p w14:paraId="43A73334" w14:textId="77777777" w:rsidR="0043547D" w:rsidRDefault="001E1C4D">
      <w:pPr>
        <w:pStyle w:val="ListParagraph"/>
        <w:numPr>
          <w:ilvl w:val="3"/>
          <w:numId w:val="10"/>
        </w:numPr>
        <w:tabs>
          <w:tab w:val="left" w:pos="2559"/>
          <w:tab w:val="left" w:pos="2560"/>
        </w:tabs>
        <w:spacing w:before="198"/>
        <w:ind w:left="2559" w:hanging="709"/>
      </w:pPr>
      <w:r>
        <w:t>the date the Health and Safety Representative was</w:t>
      </w:r>
      <w:r>
        <w:rPr>
          <w:spacing w:val="-6"/>
        </w:rPr>
        <w:t xml:space="preserve"> </w:t>
      </w:r>
      <w:r>
        <w:t>elected;</w:t>
      </w:r>
    </w:p>
    <w:p w14:paraId="00642D15" w14:textId="77777777" w:rsidR="0043547D" w:rsidRDefault="0043547D">
      <w:pPr>
        <w:pStyle w:val="BodyText"/>
        <w:spacing w:before="4"/>
        <w:rPr>
          <w:sz w:val="20"/>
        </w:rPr>
      </w:pPr>
    </w:p>
    <w:p w14:paraId="1E223448" w14:textId="77777777" w:rsidR="0043547D" w:rsidRDefault="001E1C4D">
      <w:pPr>
        <w:pStyle w:val="ListParagraph"/>
        <w:numPr>
          <w:ilvl w:val="3"/>
          <w:numId w:val="10"/>
        </w:numPr>
        <w:tabs>
          <w:tab w:val="left" w:pos="2559"/>
          <w:tab w:val="left" w:pos="2560"/>
        </w:tabs>
        <w:spacing w:line="280" w:lineRule="auto"/>
        <w:ind w:left="2559" w:right="770" w:hanging="708"/>
      </w:pPr>
      <w:r>
        <w:t>a description of the training the OHS representative has attended and the date of</w:t>
      </w:r>
      <w:r>
        <w:rPr>
          <w:spacing w:val="-1"/>
        </w:rPr>
        <w:t xml:space="preserve"> </w:t>
      </w:r>
      <w:r>
        <w:t>attendance;</w:t>
      </w:r>
    </w:p>
    <w:p w14:paraId="213C63BC" w14:textId="77777777" w:rsidR="0043547D" w:rsidRDefault="001E1C4D">
      <w:pPr>
        <w:pStyle w:val="ListParagraph"/>
        <w:numPr>
          <w:ilvl w:val="3"/>
          <w:numId w:val="10"/>
        </w:numPr>
        <w:tabs>
          <w:tab w:val="left" w:pos="2559"/>
          <w:tab w:val="left" w:pos="2560"/>
        </w:tabs>
        <w:spacing w:before="191" w:line="278" w:lineRule="auto"/>
        <w:ind w:left="2559" w:right="591" w:hanging="708"/>
      </w:pPr>
      <w:r>
        <w:t>the name and contact details of the nominated management representative responsible for each</w:t>
      </w:r>
      <w:r>
        <w:rPr>
          <w:spacing w:val="-3"/>
        </w:rPr>
        <w:t xml:space="preserve"> </w:t>
      </w:r>
      <w:r>
        <w:t>DWG;</w:t>
      </w:r>
    </w:p>
    <w:p w14:paraId="24CAE04A" w14:textId="77777777" w:rsidR="0043547D" w:rsidRDefault="001E1C4D">
      <w:pPr>
        <w:pStyle w:val="ListParagraph"/>
        <w:numPr>
          <w:ilvl w:val="3"/>
          <w:numId w:val="10"/>
        </w:numPr>
        <w:tabs>
          <w:tab w:val="left" w:pos="2559"/>
          <w:tab w:val="left" w:pos="2560"/>
        </w:tabs>
        <w:spacing w:before="195" w:line="278" w:lineRule="auto"/>
        <w:ind w:left="2559" w:right="553" w:hanging="708"/>
      </w:pPr>
      <w:r>
        <w:t>details of the structure of OHS committees, their meeting frequency and the name and contact details of the committee</w:t>
      </w:r>
      <w:r>
        <w:rPr>
          <w:spacing w:val="-10"/>
        </w:rPr>
        <w:t xml:space="preserve"> </w:t>
      </w:r>
      <w:r>
        <w:t>convener.</w:t>
      </w:r>
    </w:p>
    <w:p w14:paraId="160B4B2E" w14:textId="77777777" w:rsidR="0043547D" w:rsidRDefault="001E1C4D">
      <w:pPr>
        <w:pStyle w:val="Heading2"/>
        <w:numPr>
          <w:ilvl w:val="1"/>
          <w:numId w:val="10"/>
        </w:numPr>
        <w:tabs>
          <w:tab w:val="left" w:pos="1151"/>
          <w:tab w:val="left" w:pos="1152"/>
        </w:tabs>
        <w:spacing w:before="198"/>
        <w:ind w:left="1151" w:hanging="720"/>
      </w:pPr>
      <w:r>
        <w:t>Bullying and violence at</w:t>
      </w:r>
      <w:r>
        <w:rPr>
          <w:spacing w:val="-5"/>
        </w:rPr>
        <w:t xml:space="preserve"> </w:t>
      </w:r>
      <w:r>
        <w:t>work</w:t>
      </w:r>
    </w:p>
    <w:p w14:paraId="4A4FE473" w14:textId="77777777" w:rsidR="0043547D" w:rsidRDefault="0043547D">
      <w:pPr>
        <w:pStyle w:val="BodyText"/>
        <w:spacing w:before="4"/>
        <w:rPr>
          <w:b/>
          <w:sz w:val="20"/>
        </w:rPr>
      </w:pPr>
    </w:p>
    <w:p w14:paraId="75FBE737" w14:textId="77777777" w:rsidR="0043547D" w:rsidRDefault="001E1C4D">
      <w:pPr>
        <w:pStyle w:val="BodyText"/>
        <w:spacing w:line="278" w:lineRule="auto"/>
        <w:ind w:left="432" w:right="1531"/>
      </w:pPr>
      <w:r>
        <w:t>The parties to this Agreement are committed to working together to reduce bullying and occupational assault so far as is practicable in the workplace.</w:t>
      </w:r>
    </w:p>
    <w:p w14:paraId="5BE22835" w14:textId="77777777" w:rsidR="0043547D" w:rsidRDefault="001E1C4D">
      <w:pPr>
        <w:pStyle w:val="Heading2"/>
        <w:numPr>
          <w:ilvl w:val="1"/>
          <w:numId w:val="10"/>
        </w:numPr>
        <w:tabs>
          <w:tab w:val="left" w:pos="1151"/>
          <w:tab w:val="left" w:pos="1152"/>
        </w:tabs>
        <w:spacing w:before="198"/>
        <w:ind w:left="1151" w:hanging="720"/>
      </w:pPr>
      <w:r>
        <w:t>Staff support &amp; debriefing</w:t>
      </w:r>
    </w:p>
    <w:p w14:paraId="0E2D6395" w14:textId="77777777" w:rsidR="0043547D" w:rsidRDefault="0043547D">
      <w:pPr>
        <w:pStyle w:val="BodyText"/>
        <w:spacing w:before="7"/>
        <w:rPr>
          <w:b/>
          <w:sz w:val="20"/>
        </w:rPr>
      </w:pPr>
    </w:p>
    <w:p w14:paraId="7E51F4EF" w14:textId="77777777" w:rsidR="0043547D" w:rsidRDefault="001E1C4D">
      <w:pPr>
        <w:pStyle w:val="ListParagraph"/>
        <w:numPr>
          <w:ilvl w:val="2"/>
          <w:numId w:val="10"/>
        </w:numPr>
        <w:tabs>
          <w:tab w:val="left" w:pos="1851"/>
          <w:tab w:val="left" w:pos="1852"/>
        </w:tabs>
        <w:spacing w:line="276" w:lineRule="auto"/>
        <w:ind w:right="404"/>
      </w:pPr>
      <w:r>
        <w:t>The employer will provide staff support and debriefing to employees who have experienced a “critical incident” during the course of the work that results in personal distress. The employer is committed to assisting the recovery of staff experiencing normal distress following a critical incident with the aim of returning staff to their pre- incident level of functioning as soon as</w:t>
      </w:r>
      <w:r>
        <w:rPr>
          <w:spacing w:val="1"/>
        </w:rPr>
        <w:t xml:space="preserve"> </w:t>
      </w:r>
      <w:r>
        <w:t>possible.</w:t>
      </w:r>
    </w:p>
    <w:p w14:paraId="292E82AA" w14:textId="77777777" w:rsidR="0043547D" w:rsidRDefault="001E1C4D">
      <w:pPr>
        <w:pStyle w:val="ListParagraph"/>
        <w:numPr>
          <w:ilvl w:val="2"/>
          <w:numId w:val="10"/>
        </w:numPr>
        <w:tabs>
          <w:tab w:val="left" w:pos="1851"/>
          <w:tab w:val="left" w:pos="1852"/>
        </w:tabs>
        <w:spacing w:before="199" w:line="276" w:lineRule="auto"/>
        <w:ind w:right="417"/>
      </w:pPr>
      <w:r>
        <w:t>A critical incident is defined as an event outside the range of usual human experience which has the potential to easily overcome a person's normal ability to cope with stress. It may produce a negative psychological response in a person who was involved in or witnessed such an incident.</w:t>
      </w:r>
    </w:p>
    <w:p w14:paraId="785787C0" w14:textId="77777777" w:rsidR="0043547D" w:rsidRDefault="0043547D">
      <w:pPr>
        <w:spacing w:line="276" w:lineRule="auto"/>
        <w:sectPr w:rsidR="0043547D">
          <w:pgSz w:w="11910" w:h="16840"/>
          <w:pgMar w:top="1320" w:right="740" w:bottom="1220" w:left="700" w:header="0" w:footer="960" w:gutter="0"/>
          <w:cols w:space="720"/>
        </w:sectPr>
      </w:pPr>
    </w:p>
    <w:p w14:paraId="50FFC257" w14:textId="77777777" w:rsidR="0043547D" w:rsidRDefault="001E1C4D">
      <w:pPr>
        <w:pStyle w:val="ListParagraph"/>
        <w:numPr>
          <w:ilvl w:val="2"/>
          <w:numId w:val="10"/>
        </w:numPr>
        <w:tabs>
          <w:tab w:val="left" w:pos="1851"/>
          <w:tab w:val="left" w:pos="1852"/>
        </w:tabs>
        <w:spacing w:before="82"/>
        <w:ind w:hanging="700"/>
      </w:pPr>
      <w:r>
        <w:lastRenderedPageBreak/>
        <w:t>Critical incidents in the workplace environment include, but are not limited</w:t>
      </w:r>
      <w:r>
        <w:rPr>
          <w:spacing w:val="-17"/>
        </w:rPr>
        <w:t xml:space="preserve"> </w:t>
      </w:r>
      <w:r>
        <w:t>to:</w:t>
      </w:r>
    </w:p>
    <w:p w14:paraId="7ECF6B87" w14:textId="77777777" w:rsidR="0043547D" w:rsidRDefault="0043547D">
      <w:pPr>
        <w:pStyle w:val="BodyText"/>
        <w:spacing w:before="7"/>
        <w:rPr>
          <w:sz w:val="20"/>
        </w:rPr>
      </w:pPr>
    </w:p>
    <w:p w14:paraId="765D17C5" w14:textId="77777777" w:rsidR="0043547D" w:rsidRDefault="001E1C4D">
      <w:pPr>
        <w:pStyle w:val="ListParagraph"/>
        <w:numPr>
          <w:ilvl w:val="3"/>
          <w:numId w:val="10"/>
        </w:numPr>
        <w:tabs>
          <w:tab w:val="left" w:pos="2559"/>
          <w:tab w:val="left" w:pos="2560"/>
        </w:tabs>
        <w:ind w:left="2559" w:hanging="709"/>
      </w:pPr>
      <w:r>
        <w:t>aggravated</w:t>
      </w:r>
      <w:r>
        <w:rPr>
          <w:spacing w:val="-3"/>
        </w:rPr>
        <w:t xml:space="preserve"> </w:t>
      </w:r>
      <w:r>
        <w:t>assaults;</w:t>
      </w:r>
    </w:p>
    <w:p w14:paraId="6C65D8F9" w14:textId="77777777" w:rsidR="0043547D" w:rsidRDefault="0043547D">
      <w:pPr>
        <w:pStyle w:val="BodyText"/>
        <w:spacing w:before="9"/>
        <w:rPr>
          <w:sz w:val="20"/>
        </w:rPr>
      </w:pPr>
    </w:p>
    <w:p w14:paraId="1A41C4C4" w14:textId="77777777" w:rsidR="0043547D" w:rsidRDefault="001E1C4D">
      <w:pPr>
        <w:pStyle w:val="ListParagraph"/>
        <w:numPr>
          <w:ilvl w:val="3"/>
          <w:numId w:val="10"/>
        </w:numPr>
        <w:tabs>
          <w:tab w:val="left" w:pos="2559"/>
          <w:tab w:val="left" w:pos="2560"/>
        </w:tabs>
        <w:ind w:left="2559" w:hanging="709"/>
      </w:pPr>
      <w:r>
        <w:t>robbery;</w:t>
      </w:r>
    </w:p>
    <w:p w14:paraId="682653DD" w14:textId="77777777" w:rsidR="0043547D" w:rsidRDefault="0043547D">
      <w:pPr>
        <w:pStyle w:val="BodyText"/>
        <w:spacing w:before="6"/>
        <w:rPr>
          <w:sz w:val="20"/>
        </w:rPr>
      </w:pPr>
    </w:p>
    <w:p w14:paraId="216C3C20" w14:textId="77777777" w:rsidR="0043547D" w:rsidRDefault="001E1C4D">
      <w:pPr>
        <w:pStyle w:val="ListParagraph"/>
        <w:numPr>
          <w:ilvl w:val="3"/>
          <w:numId w:val="10"/>
        </w:numPr>
        <w:tabs>
          <w:tab w:val="left" w:pos="2559"/>
          <w:tab w:val="left" w:pos="2560"/>
        </w:tabs>
        <w:ind w:left="2559" w:hanging="709"/>
      </w:pPr>
      <w:r>
        <w:t>suicide or attempted</w:t>
      </w:r>
      <w:r>
        <w:rPr>
          <w:spacing w:val="-1"/>
        </w:rPr>
        <w:t xml:space="preserve"> </w:t>
      </w:r>
      <w:r>
        <w:t>suicide;</w:t>
      </w:r>
    </w:p>
    <w:p w14:paraId="504B4E3F" w14:textId="77777777" w:rsidR="0043547D" w:rsidRDefault="0043547D">
      <w:pPr>
        <w:pStyle w:val="BodyText"/>
        <w:spacing w:before="9"/>
        <w:rPr>
          <w:sz w:val="20"/>
        </w:rPr>
      </w:pPr>
    </w:p>
    <w:p w14:paraId="7405B0AF" w14:textId="77777777" w:rsidR="0043547D" w:rsidRDefault="001E1C4D">
      <w:pPr>
        <w:pStyle w:val="ListParagraph"/>
        <w:numPr>
          <w:ilvl w:val="3"/>
          <w:numId w:val="10"/>
        </w:numPr>
        <w:tabs>
          <w:tab w:val="left" w:pos="2559"/>
          <w:tab w:val="left" w:pos="2560"/>
        </w:tabs>
        <w:spacing w:before="1"/>
        <w:ind w:left="2559" w:hanging="709"/>
      </w:pPr>
      <w:r>
        <w:t>murder;</w:t>
      </w:r>
    </w:p>
    <w:p w14:paraId="195815B3" w14:textId="77777777" w:rsidR="0043547D" w:rsidRDefault="0043547D">
      <w:pPr>
        <w:pStyle w:val="BodyText"/>
        <w:spacing w:before="8"/>
        <w:rPr>
          <w:sz w:val="20"/>
        </w:rPr>
      </w:pPr>
    </w:p>
    <w:p w14:paraId="63452BB2" w14:textId="77777777" w:rsidR="0043547D" w:rsidRDefault="001E1C4D">
      <w:pPr>
        <w:pStyle w:val="ListParagraph"/>
        <w:numPr>
          <w:ilvl w:val="3"/>
          <w:numId w:val="10"/>
        </w:numPr>
        <w:tabs>
          <w:tab w:val="left" w:pos="2559"/>
          <w:tab w:val="left" w:pos="2560"/>
        </w:tabs>
        <w:spacing w:before="1"/>
        <w:ind w:left="2559" w:hanging="709"/>
      </w:pPr>
      <w:r>
        <w:t>sudden or unexpected death;</w:t>
      </w:r>
    </w:p>
    <w:p w14:paraId="6FAA4A4A" w14:textId="77777777" w:rsidR="0043547D" w:rsidRDefault="0043547D">
      <w:pPr>
        <w:pStyle w:val="BodyText"/>
        <w:spacing w:before="6"/>
        <w:rPr>
          <w:sz w:val="20"/>
        </w:rPr>
      </w:pPr>
    </w:p>
    <w:p w14:paraId="72F0F809" w14:textId="77777777" w:rsidR="0043547D" w:rsidRDefault="001E1C4D">
      <w:pPr>
        <w:pStyle w:val="ListParagraph"/>
        <w:numPr>
          <w:ilvl w:val="3"/>
          <w:numId w:val="10"/>
        </w:numPr>
        <w:tabs>
          <w:tab w:val="left" w:pos="2559"/>
          <w:tab w:val="left" w:pos="2560"/>
        </w:tabs>
        <w:ind w:left="2559" w:hanging="709"/>
      </w:pPr>
      <w:r>
        <w:t>hostage or siege</w:t>
      </w:r>
      <w:r>
        <w:rPr>
          <w:spacing w:val="-1"/>
        </w:rPr>
        <w:t xml:space="preserve"> </w:t>
      </w:r>
      <w:r>
        <w:t>situations;</w:t>
      </w:r>
    </w:p>
    <w:p w14:paraId="2168548D" w14:textId="77777777" w:rsidR="0043547D" w:rsidRDefault="0043547D">
      <w:pPr>
        <w:pStyle w:val="BodyText"/>
        <w:spacing w:before="9"/>
        <w:rPr>
          <w:sz w:val="20"/>
        </w:rPr>
      </w:pPr>
    </w:p>
    <w:p w14:paraId="3A8072A0" w14:textId="77777777" w:rsidR="0043547D" w:rsidRDefault="001E1C4D">
      <w:pPr>
        <w:pStyle w:val="ListParagraph"/>
        <w:numPr>
          <w:ilvl w:val="3"/>
          <w:numId w:val="10"/>
        </w:numPr>
        <w:tabs>
          <w:tab w:val="left" w:pos="2559"/>
          <w:tab w:val="left" w:pos="2560"/>
        </w:tabs>
        <w:ind w:left="2559" w:hanging="709"/>
      </w:pPr>
      <w:r>
        <w:t>discharge of</w:t>
      </w:r>
      <w:r>
        <w:rPr>
          <w:spacing w:val="-1"/>
        </w:rPr>
        <w:t xml:space="preserve"> </w:t>
      </w:r>
      <w:r>
        <w:t>firearms;</w:t>
      </w:r>
    </w:p>
    <w:p w14:paraId="6CBA2FF3" w14:textId="77777777" w:rsidR="0043547D" w:rsidRDefault="0043547D">
      <w:pPr>
        <w:pStyle w:val="BodyText"/>
        <w:spacing w:before="7"/>
        <w:rPr>
          <w:sz w:val="20"/>
        </w:rPr>
      </w:pPr>
    </w:p>
    <w:p w14:paraId="3DCE7696" w14:textId="77777777" w:rsidR="0043547D" w:rsidRDefault="001E1C4D">
      <w:pPr>
        <w:pStyle w:val="ListParagraph"/>
        <w:numPr>
          <w:ilvl w:val="3"/>
          <w:numId w:val="10"/>
        </w:numPr>
        <w:tabs>
          <w:tab w:val="left" w:pos="2559"/>
          <w:tab w:val="left" w:pos="2560"/>
        </w:tabs>
        <w:ind w:left="2559" w:hanging="709"/>
      </w:pPr>
      <w:r>
        <w:t>vehicle accidents involving injury and/or substantial property</w:t>
      </w:r>
      <w:r>
        <w:rPr>
          <w:spacing w:val="-11"/>
        </w:rPr>
        <w:t xml:space="preserve"> </w:t>
      </w:r>
      <w:r>
        <w:t>damage;</w:t>
      </w:r>
    </w:p>
    <w:p w14:paraId="34A83554" w14:textId="77777777" w:rsidR="0043547D" w:rsidRDefault="0043547D">
      <w:pPr>
        <w:pStyle w:val="BodyText"/>
        <w:spacing w:before="9"/>
        <w:rPr>
          <w:sz w:val="20"/>
        </w:rPr>
      </w:pPr>
    </w:p>
    <w:p w14:paraId="3412B361" w14:textId="77777777" w:rsidR="0043547D" w:rsidRDefault="001E1C4D">
      <w:pPr>
        <w:pStyle w:val="ListParagraph"/>
        <w:numPr>
          <w:ilvl w:val="3"/>
          <w:numId w:val="10"/>
        </w:numPr>
        <w:tabs>
          <w:tab w:val="left" w:pos="2559"/>
          <w:tab w:val="left" w:pos="2560"/>
        </w:tabs>
        <w:ind w:left="2559" w:hanging="709"/>
      </w:pPr>
      <w:r>
        <w:t>acts of self-harm by persons in the care of</w:t>
      </w:r>
      <w:r>
        <w:rPr>
          <w:spacing w:val="-5"/>
        </w:rPr>
        <w:t xml:space="preserve"> </w:t>
      </w:r>
      <w:r>
        <w:t>others;</w:t>
      </w:r>
    </w:p>
    <w:p w14:paraId="4C785E3D" w14:textId="77777777" w:rsidR="0043547D" w:rsidRDefault="0043547D">
      <w:pPr>
        <w:pStyle w:val="BodyText"/>
        <w:spacing w:before="6"/>
        <w:rPr>
          <w:sz w:val="20"/>
        </w:rPr>
      </w:pPr>
    </w:p>
    <w:p w14:paraId="40C4275F" w14:textId="77777777" w:rsidR="0043547D" w:rsidRDefault="001E1C4D">
      <w:pPr>
        <w:pStyle w:val="ListParagraph"/>
        <w:numPr>
          <w:ilvl w:val="3"/>
          <w:numId w:val="10"/>
        </w:numPr>
        <w:tabs>
          <w:tab w:val="left" w:pos="2559"/>
          <w:tab w:val="left" w:pos="2560"/>
        </w:tabs>
        <w:spacing w:before="1"/>
        <w:ind w:left="2559" w:hanging="709"/>
      </w:pPr>
      <w:r>
        <w:t>industrial accidents involving serious injury or fatality;</w:t>
      </w:r>
      <w:r>
        <w:rPr>
          <w:spacing w:val="-5"/>
        </w:rPr>
        <w:t xml:space="preserve"> </w:t>
      </w:r>
      <w:r>
        <w:t>and</w:t>
      </w:r>
    </w:p>
    <w:p w14:paraId="40273FDA" w14:textId="77777777" w:rsidR="0043547D" w:rsidRDefault="0043547D">
      <w:pPr>
        <w:pStyle w:val="BodyText"/>
        <w:spacing w:before="8"/>
        <w:rPr>
          <w:sz w:val="20"/>
        </w:rPr>
      </w:pPr>
    </w:p>
    <w:p w14:paraId="3CC96DF4" w14:textId="77777777" w:rsidR="0043547D" w:rsidRDefault="001E1C4D">
      <w:pPr>
        <w:pStyle w:val="ListParagraph"/>
        <w:numPr>
          <w:ilvl w:val="3"/>
          <w:numId w:val="10"/>
        </w:numPr>
        <w:tabs>
          <w:tab w:val="left" w:pos="2559"/>
          <w:tab w:val="left" w:pos="2560"/>
        </w:tabs>
        <w:spacing w:before="1"/>
        <w:ind w:left="2559" w:hanging="709"/>
      </w:pPr>
      <w:r>
        <w:t>any other serious accidents or</w:t>
      </w:r>
      <w:r>
        <w:rPr>
          <w:spacing w:val="3"/>
        </w:rPr>
        <w:t xml:space="preserve"> </w:t>
      </w:r>
      <w:r>
        <w:t>incidents.</w:t>
      </w:r>
    </w:p>
    <w:p w14:paraId="168C08BA" w14:textId="77777777" w:rsidR="0043547D" w:rsidRDefault="0043547D">
      <w:pPr>
        <w:pStyle w:val="BodyText"/>
        <w:rPr>
          <w:sz w:val="24"/>
        </w:rPr>
      </w:pPr>
    </w:p>
    <w:p w14:paraId="15378E4E" w14:textId="77777777" w:rsidR="0043547D" w:rsidRDefault="0043547D">
      <w:pPr>
        <w:pStyle w:val="BodyText"/>
        <w:spacing w:before="8"/>
        <w:rPr>
          <w:sz w:val="20"/>
        </w:rPr>
      </w:pPr>
    </w:p>
    <w:p w14:paraId="0F5B0BCC" w14:textId="77777777" w:rsidR="0043547D" w:rsidRDefault="001E1C4D">
      <w:pPr>
        <w:pStyle w:val="Heading2"/>
        <w:numPr>
          <w:ilvl w:val="0"/>
          <w:numId w:val="10"/>
        </w:numPr>
        <w:tabs>
          <w:tab w:val="left" w:pos="1151"/>
          <w:tab w:val="left" w:pos="1152"/>
        </w:tabs>
        <w:spacing w:before="1"/>
        <w:ind w:hanging="720"/>
      </w:pPr>
      <w:r>
        <w:t>INDUSTRIAL RELATIONS/OCCUPATIONAL HEALTH AND SAFETY</w:t>
      </w:r>
      <w:r>
        <w:rPr>
          <w:spacing w:val="-13"/>
        </w:rPr>
        <w:t xml:space="preserve"> </w:t>
      </w:r>
      <w:r>
        <w:t>TRAINING</w:t>
      </w:r>
    </w:p>
    <w:p w14:paraId="32E05332" w14:textId="77777777" w:rsidR="0043547D" w:rsidRDefault="0043547D">
      <w:pPr>
        <w:pStyle w:val="BodyText"/>
        <w:spacing w:before="1"/>
        <w:rPr>
          <w:b/>
          <w:sz w:val="24"/>
        </w:rPr>
      </w:pPr>
    </w:p>
    <w:p w14:paraId="62E486F2" w14:textId="77777777" w:rsidR="0043547D" w:rsidRDefault="001E1C4D">
      <w:pPr>
        <w:pStyle w:val="ListParagraph"/>
        <w:numPr>
          <w:ilvl w:val="1"/>
          <w:numId w:val="10"/>
        </w:numPr>
        <w:tabs>
          <w:tab w:val="left" w:pos="1140"/>
          <w:tab w:val="left" w:pos="1141"/>
        </w:tabs>
        <w:spacing w:line="276" w:lineRule="auto"/>
        <w:ind w:right="467"/>
      </w:pPr>
      <w:r>
        <w:t>In order to encourage co-operative workplace relations and facilitate the operation of this Agreement, an employee who has been nominated by the union(s) and has been accepted by a training provider to attend a designated trade union training course may be granted up to five days leave on full pay in any one calendar year, so long as the granting of such leave does not unduly effect the operations of the</w:t>
      </w:r>
      <w:r>
        <w:rPr>
          <w:spacing w:val="-8"/>
        </w:rPr>
        <w:t xml:space="preserve"> </w:t>
      </w:r>
      <w:r>
        <w:t>employer.</w:t>
      </w:r>
    </w:p>
    <w:p w14:paraId="7419CD53" w14:textId="77777777" w:rsidR="0043547D" w:rsidRDefault="001E1C4D">
      <w:pPr>
        <w:pStyle w:val="ListParagraph"/>
        <w:numPr>
          <w:ilvl w:val="1"/>
          <w:numId w:val="10"/>
        </w:numPr>
        <w:tabs>
          <w:tab w:val="left" w:pos="1140"/>
          <w:tab w:val="left" w:pos="1141"/>
        </w:tabs>
        <w:spacing w:before="201" w:line="276" w:lineRule="auto"/>
        <w:ind w:right="576"/>
      </w:pPr>
      <w:r>
        <w:t xml:space="preserve">The employee may be granted the leave specified in </w:t>
      </w:r>
      <w:r>
        <w:rPr>
          <w:b/>
        </w:rPr>
        <w:t xml:space="preserve">subclause 57.1 </w:t>
      </w:r>
      <w:r>
        <w:t>where the employer is satisfied that the course of training is likely to contribute to a better understanding of industrial relations, occupational health and safety, safe work practices, knowledge of award and other industrial entitlements and the upgrading of employee skills in all aspects of trade union</w:t>
      </w:r>
      <w:r>
        <w:rPr>
          <w:spacing w:val="-2"/>
        </w:rPr>
        <w:t xml:space="preserve"> </w:t>
      </w:r>
      <w:r>
        <w:t>functions.</w:t>
      </w:r>
    </w:p>
    <w:p w14:paraId="1CE6DA12" w14:textId="77777777" w:rsidR="0043547D" w:rsidRDefault="001E1C4D">
      <w:pPr>
        <w:pStyle w:val="ListParagraph"/>
        <w:numPr>
          <w:ilvl w:val="1"/>
          <w:numId w:val="10"/>
        </w:numPr>
        <w:tabs>
          <w:tab w:val="left" w:pos="1140"/>
          <w:tab w:val="left" w:pos="1141"/>
        </w:tabs>
        <w:spacing w:before="199" w:line="278" w:lineRule="auto"/>
        <w:ind w:right="529"/>
      </w:pPr>
      <w:r>
        <w:t>An employee may be granted paid leave under this clause in excess of five days and up to ten days in any one calendar year subject to the total leave taken in that year and in the subsequent year not exceeding ten</w:t>
      </w:r>
      <w:r>
        <w:rPr>
          <w:spacing w:val="1"/>
        </w:rPr>
        <w:t xml:space="preserve"> </w:t>
      </w:r>
      <w:r>
        <w:t>days.</w:t>
      </w:r>
    </w:p>
    <w:p w14:paraId="5F48B430" w14:textId="77777777" w:rsidR="0043547D" w:rsidRDefault="001E1C4D">
      <w:pPr>
        <w:pStyle w:val="ListParagraph"/>
        <w:numPr>
          <w:ilvl w:val="1"/>
          <w:numId w:val="10"/>
        </w:numPr>
        <w:tabs>
          <w:tab w:val="left" w:pos="1140"/>
          <w:tab w:val="left" w:pos="1141"/>
        </w:tabs>
        <w:spacing w:before="193" w:line="276" w:lineRule="auto"/>
        <w:ind w:right="437"/>
      </w:pPr>
      <w:r>
        <w:t xml:space="preserve">An employee, upon election as a Health and Safety Representative, will be granted up to five days’ paid leave, as soon as practicable after election, to undertake an appropriate introductory Health and Safety Representative's course from a training organisation of his or her choice that is approved by the Victorian WorkCover Authority, having regard to course places and the employer's operations. The employer will meet any reasonable costs incurred. Leave under this </w:t>
      </w:r>
      <w:r>
        <w:rPr>
          <w:b/>
        </w:rPr>
        <w:t xml:space="preserve">subclause 57.4 </w:t>
      </w:r>
      <w:r>
        <w:t>must only be granted to an employee on one occasion and is additional to any other leave granted under this</w:t>
      </w:r>
      <w:r>
        <w:rPr>
          <w:spacing w:val="-9"/>
        </w:rPr>
        <w:t xml:space="preserve"> </w:t>
      </w:r>
      <w:r>
        <w:t>clause.</w:t>
      </w:r>
    </w:p>
    <w:p w14:paraId="03357281" w14:textId="77777777" w:rsidR="0043547D" w:rsidRDefault="0043547D">
      <w:pPr>
        <w:spacing w:line="276" w:lineRule="auto"/>
        <w:sectPr w:rsidR="0043547D">
          <w:pgSz w:w="11910" w:h="16840"/>
          <w:pgMar w:top="1320" w:right="740" w:bottom="1220" w:left="700" w:header="0" w:footer="960" w:gutter="0"/>
          <w:cols w:space="720"/>
        </w:sectPr>
      </w:pPr>
    </w:p>
    <w:p w14:paraId="347662E8" w14:textId="77777777" w:rsidR="0043547D" w:rsidRDefault="001E1C4D">
      <w:pPr>
        <w:pStyle w:val="ListParagraph"/>
        <w:numPr>
          <w:ilvl w:val="1"/>
          <w:numId w:val="10"/>
        </w:numPr>
        <w:tabs>
          <w:tab w:val="left" w:pos="1140"/>
          <w:tab w:val="left" w:pos="1141"/>
        </w:tabs>
        <w:spacing w:before="80" w:line="276" w:lineRule="auto"/>
        <w:ind w:right="492"/>
      </w:pPr>
      <w:r>
        <w:lastRenderedPageBreak/>
        <w:t xml:space="preserve">Additional paid leave may be approved for Health and Safety Representatives to attend training approved by the Victorian WorkCover Authority under the </w:t>
      </w:r>
      <w:r>
        <w:rPr>
          <w:i/>
        </w:rPr>
        <w:t xml:space="preserve">Occupational Health and Safety Act 2004 </w:t>
      </w:r>
      <w:r>
        <w:t>(Vic), which is relevant to the functions of the Designated Work</w:t>
      </w:r>
      <w:r>
        <w:rPr>
          <w:spacing w:val="-18"/>
        </w:rPr>
        <w:t xml:space="preserve"> </w:t>
      </w:r>
      <w:r>
        <w:t>Group.</w:t>
      </w:r>
    </w:p>
    <w:p w14:paraId="3CBD1FEC" w14:textId="77777777" w:rsidR="0043547D" w:rsidRDefault="0043547D">
      <w:pPr>
        <w:pStyle w:val="BodyText"/>
        <w:rPr>
          <w:sz w:val="24"/>
        </w:rPr>
      </w:pPr>
    </w:p>
    <w:p w14:paraId="3E7E6FB6" w14:textId="77777777" w:rsidR="0043547D" w:rsidRDefault="001E1C4D">
      <w:pPr>
        <w:pStyle w:val="Heading2"/>
        <w:numPr>
          <w:ilvl w:val="0"/>
          <w:numId w:val="10"/>
        </w:numPr>
        <w:tabs>
          <w:tab w:val="left" w:pos="1151"/>
          <w:tab w:val="left" w:pos="1152"/>
        </w:tabs>
        <w:spacing w:before="202"/>
        <w:ind w:hanging="720"/>
      </w:pPr>
      <w:r>
        <w:t>FACILITIES, EQUIPMENT AND ACCOMMODATION -</w:t>
      </w:r>
      <w:r>
        <w:rPr>
          <w:spacing w:val="-8"/>
        </w:rPr>
        <w:t xml:space="preserve"> </w:t>
      </w:r>
      <w:r>
        <w:t>GENERAL</w:t>
      </w:r>
    </w:p>
    <w:p w14:paraId="13905DD4" w14:textId="77777777" w:rsidR="0043547D" w:rsidRDefault="0043547D">
      <w:pPr>
        <w:pStyle w:val="BodyText"/>
        <w:spacing w:before="4"/>
        <w:rPr>
          <w:b/>
          <w:sz w:val="24"/>
        </w:rPr>
      </w:pPr>
    </w:p>
    <w:p w14:paraId="246C5726" w14:textId="77777777" w:rsidR="0043547D" w:rsidRDefault="001E1C4D">
      <w:pPr>
        <w:pStyle w:val="ListParagraph"/>
        <w:numPr>
          <w:ilvl w:val="1"/>
          <w:numId w:val="10"/>
        </w:numPr>
        <w:tabs>
          <w:tab w:val="left" w:pos="1140"/>
          <w:tab w:val="left" w:pos="1141"/>
        </w:tabs>
        <w:spacing w:line="276" w:lineRule="auto"/>
        <w:ind w:right="430"/>
      </w:pPr>
      <w:r>
        <w:t>The employer will provide employees with all such instruments, equipment, tools, stationery and furniture as may be reasonably necessary for carrying out their work except as otherwise agreed between the parties to this</w:t>
      </w:r>
      <w:r>
        <w:rPr>
          <w:spacing w:val="-6"/>
        </w:rPr>
        <w:t xml:space="preserve"> </w:t>
      </w:r>
      <w:r>
        <w:t>Agreement.</w:t>
      </w:r>
    </w:p>
    <w:p w14:paraId="6B580B11" w14:textId="77777777" w:rsidR="0043547D" w:rsidRDefault="001E1C4D">
      <w:pPr>
        <w:pStyle w:val="ListParagraph"/>
        <w:numPr>
          <w:ilvl w:val="1"/>
          <w:numId w:val="10"/>
        </w:numPr>
        <w:tabs>
          <w:tab w:val="left" w:pos="1140"/>
          <w:tab w:val="left" w:pos="1141"/>
        </w:tabs>
        <w:spacing w:before="200" w:line="278" w:lineRule="auto"/>
        <w:ind w:right="591"/>
      </w:pPr>
      <w:r>
        <w:t>The employer will provide, in readily accessible locations, first aid equipment adequate for the nature of the employee’s</w:t>
      </w:r>
      <w:r>
        <w:rPr>
          <w:spacing w:val="-6"/>
        </w:rPr>
        <w:t xml:space="preserve"> </w:t>
      </w:r>
      <w:r>
        <w:t>duties.</w:t>
      </w:r>
    </w:p>
    <w:p w14:paraId="2BAD8935" w14:textId="77777777" w:rsidR="0043547D" w:rsidRDefault="001E1C4D">
      <w:pPr>
        <w:pStyle w:val="ListParagraph"/>
        <w:numPr>
          <w:ilvl w:val="1"/>
          <w:numId w:val="10"/>
        </w:numPr>
        <w:tabs>
          <w:tab w:val="left" w:pos="1140"/>
          <w:tab w:val="left" w:pos="1141"/>
        </w:tabs>
        <w:spacing w:before="193" w:line="278" w:lineRule="auto"/>
        <w:ind w:right="885"/>
      </w:pPr>
      <w:r>
        <w:t xml:space="preserve">Guidelines setting out the recommended standards are contained in the WorkSafe’s </w:t>
      </w:r>
      <w:r>
        <w:rPr>
          <w:i/>
        </w:rPr>
        <w:t xml:space="preserve">Workplace Amenities and Work Environment Compliance Code </w:t>
      </w:r>
      <w:r>
        <w:t xml:space="preserve">and the </w:t>
      </w:r>
      <w:r>
        <w:rPr>
          <w:i/>
        </w:rPr>
        <w:t>First Aid in the Workplace Compliance Code</w:t>
      </w:r>
      <w:r>
        <w:t>. The Guidelines do not form part of this</w:t>
      </w:r>
      <w:r>
        <w:rPr>
          <w:spacing w:val="-16"/>
        </w:rPr>
        <w:t xml:space="preserve"> </w:t>
      </w:r>
      <w:r>
        <w:t>Agreement.</w:t>
      </w:r>
    </w:p>
    <w:p w14:paraId="3B757DD0" w14:textId="77777777" w:rsidR="0043547D" w:rsidRDefault="0043547D">
      <w:pPr>
        <w:spacing w:line="278" w:lineRule="auto"/>
        <w:sectPr w:rsidR="0043547D">
          <w:pgSz w:w="11910" w:h="16840"/>
          <w:pgMar w:top="1320" w:right="740" w:bottom="1220" w:left="700" w:header="0" w:footer="960" w:gutter="0"/>
          <w:cols w:space="720"/>
        </w:sectPr>
      </w:pPr>
    </w:p>
    <w:p w14:paraId="256859F3" w14:textId="77777777" w:rsidR="0043547D" w:rsidRDefault="001E1C4D">
      <w:pPr>
        <w:pStyle w:val="Heading2"/>
        <w:spacing w:before="82"/>
        <w:ind w:left="432" w:firstLine="0"/>
      </w:pPr>
      <w:r>
        <w:lastRenderedPageBreak/>
        <w:t>PART 8 – AGREEMENT COMPLIANCE AND UNION RELATED MATTERS</w:t>
      </w:r>
    </w:p>
    <w:p w14:paraId="2F4F7A66" w14:textId="77777777" w:rsidR="0043547D" w:rsidRDefault="0043547D">
      <w:pPr>
        <w:pStyle w:val="BodyText"/>
        <w:rPr>
          <w:b/>
          <w:sz w:val="24"/>
        </w:rPr>
      </w:pPr>
    </w:p>
    <w:p w14:paraId="17175A99" w14:textId="77777777" w:rsidR="0043547D" w:rsidRDefault="0043547D">
      <w:pPr>
        <w:pStyle w:val="BodyText"/>
        <w:spacing w:before="9"/>
        <w:rPr>
          <w:b/>
          <w:sz w:val="20"/>
        </w:rPr>
      </w:pPr>
    </w:p>
    <w:p w14:paraId="75FB5441" w14:textId="77777777" w:rsidR="0043547D" w:rsidRDefault="001E1C4D">
      <w:pPr>
        <w:pStyle w:val="ListParagraph"/>
        <w:numPr>
          <w:ilvl w:val="0"/>
          <w:numId w:val="10"/>
        </w:numPr>
        <w:tabs>
          <w:tab w:val="left" w:pos="1151"/>
          <w:tab w:val="left" w:pos="1152"/>
        </w:tabs>
        <w:ind w:hanging="720"/>
        <w:rPr>
          <w:b/>
        </w:rPr>
      </w:pPr>
      <w:r>
        <w:rPr>
          <w:b/>
        </w:rPr>
        <w:t>PROTECTION AND FACILITIES FOR ACCREDITED UNION</w:t>
      </w:r>
      <w:r>
        <w:rPr>
          <w:b/>
          <w:spacing w:val="-5"/>
        </w:rPr>
        <w:t xml:space="preserve"> </w:t>
      </w:r>
      <w:r>
        <w:rPr>
          <w:b/>
        </w:rPr>
        <w:t>REPRESENTATIVES</w:t>
      </w:r>
    </w:p>
    <w:p w14:paraId="45DC360D" w14:textId="77777777" w:rsidR="0043547D" w:rsidRDefault="0043547D">
      <w:pPr>
        <w:pStyle w:val="BodyText"/>
        <w:spacing w:before="4"/>
        <w:rPr>
          <w:b/>
          <w:sz w:val="24"/>
        </w:rPr>
      </w:pPr>
    </w:p>
    <w:p w14:paraId="2C12750E" w14:textId="77777777" w:rsidR="0043547D" w:rsidRDefault="001E1C4D">
      <w:pPr>
        <w:pStyle w:val="Heading2"/>
        <w:numPr>
          <w:ilvl w:val="1"/>
          <w:numId w:val="10"/>
        </w:numPr>
        <w:tabs>
          <w:tab w:val="left" w:pos="1151"/>
          <w:tab w:val="left" w:pos="1152"/>
        </w:tabs>
        <w:ind w:left="1151" w:hanging="720"/>
      </w:pPr>
      <w:r>
        <w:t>Protection</w:t>
      </w:r>
    </w:p>
    <w:p w14:paraId="5B2155E1" w14:textId="77777777" w:rsidR="0043547D" w:rsidRDefault="0043547D">
      <w:pPr>
        <w:pStyle w:val="BodyText"/>
        <w:spacing w:before="7"/>
        <w:rPr>
          <w:b/>
          <w:sz w:val="20"/>
        </w:rPr>
      </w:pPr>
    </w:p>
    <w:p w14:paraId="28E870A2" w14:textId="77777777" w:rsidR="0043547D" w:rsidRDefault="001E1C4D">
      <w:pPr>
        <w:pStyle w:val="ListParagraph"/>
        <w:numPr>
          <w:ilvl w:val="2"/>
          <w:numId w:val="10"/>
        </w:numPr>
        <w:tabs>
          <w:tab w:val="left" w:pos="1851"/>
          <w:tab w:val="left" w:pos="1852"/>
        </w:tabs>
        <w:spacing w:line="276" w:lineRule="auto"/>
        <w:ind w:right="404"/>
      </w:pPr>
      <w:r>
        <w:t>An employee will not be dismissed or injured in his or her employment or have his or her employment altered to his or her prejudice, or be threatened with prejudicial or injurious treatment or with dismissal by reason of his or her status as an Accredited Representative of a union, engagement in lawful activities as an authorised representative of a union or on the basis of his or her membership of a union or participation in lawful union activities, provided that where any such activities are undertaken during working hours, the employee’s release has been approved. Approval will not be unreasonably withheld.</w:t>
      </w:r>
    </w:p>
    <w:p w14:paraId="7835ACCC" w14:textId="77777777" w:rsidR="0043547D" w:rsidRDefault="0043547D">
      <w:pPr>
        <w:pStyle w:val="BodyText"/>
        <w:spacing w:before="10"/>
        <w:rPr>
          <w:sz w:val="20"/>
        </w:rPr>
      </w:pPr>
    </w:p>
    <w:p w14:paraId="3E3305EC" w14:textId="77777777" w:rsidR="0043547D" w:rsidRDefault="001E1C4D">
      <w:pPr>
        <w:pStyle w:val="ListParagraph"/>
        <w:numPr>
          <w:ilvl w:val="2"/>
          <w:numId w:val="10"/>
        </w:numPr>
        <w:tabs>
          <w:tab w:val="left" w:pos="1851"/>
          <w:tab w:val="left" w:pos="1852"/>
        </w:tabs>
        <w:spacing w:line="276" w:lineRule="auto"/>
        <w:ind w:right="430"/>
      </w:pPr>
      <w:r>
        <w:t>An employer party to this Agreement will not injure a person in his or her employment, or alter the terms or conditions of employment of a person to his or her prejudice on the basis of his or her membership of or participation in the lawful activities of a union, provided that where any such activities are undertaken during working hours, the employee’s release has been approved. Approval will not be unreasonably</w:t>
      </w:r>
      <w:r>
        <w:rPr>
          <w:spacing w:val="-1"/>
        </w:rPr>
        <w:t xml:space="preserve"> </w:t>
      </w:r>
      <w:r>
        <w:t>withheld.</w:t>
      </w:r>
    </w:p>
    <w:p w14:paraId="4676F34B" w14:textId="77777777" w:rsidR="0043547D" w:rsidRDefault="0043547D">
      <w:pPr>
        <w:pStyle w:val="BodyText"/>
        <w:rPr>
          <w:sz w:val="21"/>
        </w:rPr>
      </w:pPr>
    </w:p>
    <w:p w14:paraId="5C6065CD" w14:textId="77777777" w:rsidR="0043547D" w:rsidRDefault="001E1C4D">
      <w:pPr>
        <w:pStyle w:val="Heading2"/>
        <w:numPr>
          <w:ilvl w:val="1"/>
          <w:numId w:val="10"/>
        </w:numPr>
        <w:tabs>
          <w:tab w:val="left" w:pos="1151"/>
          <w:tab w:val="left" w:pos="1152"/>
        </w:tabs>
        <w:ind w:left="1151" w:hanging="720"/>
      </w:pPr>
      <w:r>
        <w:t>Facilities</w:t>
      </w:r>
    </w:p>
    <w:p w14:paraId="792E5657" w14:textId="77777777" w:rsidR="0043547D" w:rsidRDefault="0043547D">
      <w:pPr>
        <w:pStyle w:val="BodyText"/>
        <w:spacing w:before="5"/>
        <w:rPr>
          <w:b/>
          <w:sz w:val="20"/>
        </w:rPr>
      </w:pPr>
    </w:p>
    <w:p w14:paraId="01B344E4" w14:textId="77777777" w:rsidR="0043547D" w:rsidRDefault="001E1C4D">
      <w:pPr>
        <w:pStyle w:val="ListParagraph"/>
        <w:numPr>
          <w:ilvl w:val="2"/>
          <w:numId w:val="10"/>
        </w:numPr>
        <w:tabs>
          <w:tab w:val="left" w:pos="1851"/>
          <w:tab w:val="left" w:pos="1852"/>
        </w:tabs>
        <w:spacing w:line="276" w:lineRule="auto"/>
        <w:ind w:right="467"/>
      </w:pPr>
      <w:r>
        <w:t xml:space="preserve">An Accredited Representative of the Union will be released by his or her employer from normal duties for such periods of time as may be reasonably necessary to enable him or her to carry out his or her representative functions including, but not limited to, investigating any alleged breach of this Agreement, endeavouring to resolve any dispute arising out of the operation of this Agreement, participating in any bargaining, conciliation or arbitration process conducted under the provisions of the FW Act. Such release must </w:t>
      </w:r>
      <w:r>
        <w:rPr>
          <w:spacing w:val="-2"/>
        </w:rPr>
        <w:t xml:space="preserve">not </w:t>
      </w:r>
      <w:r>
        <w:t>unduly affect the operations of the</w:t>
      </w:r>
      <w:r>
        <w:rPr>
          <w:spacing w:val="-6"/>
        </w:rPr>
        <w:t xml:space="preserve"> </w:t>
      </w:r>
      <w:r>
        <w:t>employer.</w:t>
      </w:r>
    </w:p>
    <w:p w14:paraId="556686EA" w14:textId="77777777" w:rsidR="0043547D" w:rsidRDefault="001E1C4D">
      <w:pPr>
        <w:pStyle w:val="ListParagraph"/>
        <w:numPr>
          <w:ilvl w:val="2"/>
          <w:numId w:val="10"/>
        </w:numPr>
        <w:tabs>
          <w:tab w:val="left" w:pos="1851"/>
          <w:tab w:val="left" w:pos="1852"/>
        </w:tabs>
        <w:spacing w:before="200" w:line="276" w:lineRule="auto"/>
        <w:ind w:right="658"/>
      </w:pPr>
      <w:r>
        <w:t>Members of the union/s will be permitted by the employer to post written material authorised by the union/s in a place within the workplace to which union members have convenient access, and to distribute such written material by appropriate means to union/s</w:t>
      </w:r>
      <w:r>
        <w:rPr>
          <w:spacing w:val="-3"/>
        </w:rPr>
        <w:t xml:space="preserve"> </w:t>
      </w:r>
      <w:r>
        <w:t>members.</w:t>
      </w:r>
    </w:p>
    <w:p w14:paraId="59529FAB" w14:textId="77777777" w:rsidR="0043547D" w:rsidRDefault="001E1C4D">
      <w:pPr>
        <w:pStyle w:val="ListParagraph"/>
        <w:numPr>
          <w:ilvl w:val="2"/>
          <w:numId w:val="10"/>
        </w:numPr>
        <w:tabs>
          <w:tab w:val="left" w:pos="1851"/>
          <w:tab w:val="left" w:pos="1852"/>
        </w:tabs>
        <w:spacing w:before="202" w:line="276" w:lineRule="auto"/>
        <w:ind w:right="577"/>
      </w:pPr>
      <w:r>
        <w:t xml:space="preserve">employees will be allowed reasonable access to electronic communication devices to facilitate communication between employees </w:t>
      </w:r>
      <w:r>
        <w:rPr>
          <w:spacing w:val="-2"/>
        </w:rPr>
        <w:t xml:space="preserve">and </w:t>
      </w:r>
      <w:r>
        <w:t>the union, provided that such communication is not offensive or</w:t>
      </w:r>
      <w:r>
        <w:rPr>
          <w:spacing w:val="2"/>
        </w:rPr>
        <w:t xml:space="preserve"> </w:t>
      </w:r>
      <w:r>
        <w:t>improper.</w:t>
      </w:r>
    </w:p>
    <w:p w14:paraId="51C439BD" w14:textId="77777777" w:rsidR="0043547D" w:rsidRDefault="0043547D">
      <w:pPr>
        <w:spacing w:line="276" w:lineRule="auto"/>
        <w:sectPr w:rsidR="0043547D">
          <w:pgSz w:w="11910" w:h="16840"/>
          <w:pgMar w:top="1320" w:right="740" w:bottom="1220" w:left="700" w:header="0" w:footer="960" w:gutter="0"/>
          <w:cols w:space="720"/>
        </w:sectPr>
      </w:pPr>
    </w:p>
    <w:p w14:paraId="6FE7E099" w14:textId="77777777" w:rsidR="0043547D" w:rsidRDefault="001E1C4D">
      <w:pPr>
        <w:pStyle w:val="Heading2"/>
        <w:spacing w:before="82"/>
        <w:ind w:left="432" w:firstLine="0"/>
      </w:pPr>
      <w:r>
        <w:lastRenderedPageBreak/>
        <w:t>PART 9 – FLEXIBILITY ARRANGEMENTS</w:t>
      </w:r>
    </w:p>
    <w:p w14:paraId="2DA03EBA" w14:textId="77777777" w:rsidR="0043547D" w:rsidRDefault="0043547D">
      <w:pPr>
        <w:pStyle w:val="BodyText"/>
        <w:rPr>
          <w:b/>
          <w:sz w:val="24"/>
        </w:rPr>
      </w:pPr>
    </w:p>
    <w:p w14:paraId="779323D5" w14:textId="77777777" w:rsidR="0043547D" w:rsidRDefault="0043547D">
      <w:pPr>
        <w:pStyle w:val="BodyText"/>
        <w:spacing w:before="9"/>
        <w:rPr>
          <w:b/>
          <w:sz w:val="20"/>
        </w:rPr>
      </w:pPr>
    </w:p>
    <w:p w14:paraId="62D2A068" w14:textId="77777777" w:rsidR="0043547D" w:rsidRDefault="001E1C4D">
      <w:pPr>
        <w:pStyle w:val="ListParagraph"/>
        <w:numPr>
          <w:ilvl w:val="0"/>
          <w:numId w:val="10"/>
        </w:numPr>
        <w:tabs>
          <w:tab w:val="left" w:pos="1151"/>
          <w:tab w:val="left" w:pos="1152"/>
        </w:tabs>
        <w:ind w:hanging="720"/>
        <w:rPr>
          <w:b/>
        </w:rPr>
      </w:pPr>
      <w:r>
        <w:rPr>
          <w:b/>
        </w:rPr>
        <w:t>Individual flexibility</w:t>
      </w:r>
      <w:r>
        <w:rPr>
          <w:b/>
          <w:spacing w:val="-2"/>
        </w:rPr>
        <w:t xml:space="preserve"> </w:t>
      </w:r>
      <w:r>
        <w:rPr>
          <w:b/>
        </w:rPr>
        <w:t>arrangements</w:t>
      </w:r>
    </w:p>
    <w:p w14:paraId="4560A3B3" w14:textId="77777777" w:rsidR="0043547D" w:rsidRDefault="0043547D">
      <w:pPr>
        <w:pStyle w:val="BodyText"/>
        <w:spacing w:before="1"/>
        <w:rPr>
          <w:b/>
          <w:sz w:val="24"/>
        </w:rPr>
      </w:pPr>
    </w:p>
    <w:p w14:paraId="2774F5C7" w14:textId="77777777" w:rsidR="0043547D" w:rsidRDefault="001E1C4D">
      <w:pPr>
        <w:pStyle w:val="BodyText"/>
        <w:spacing w:before="1"/>
        <w:ind w:left="432"/>
      </w:pPr>
      <w:r>
        <w:t>The employer and employee may enter into an individual flexibility arrangement in accordance with</w:t>
      </w:r>
    </w:p>
    <w:p w14:paraId="4D058E69" w14:textId="77777777" w:rsidR="0043547D" w:rsidRDefault="001E1C4D">
      <w:pPr>
        <w:pStyle w:val="Heading2"/>
        <w:spacing w:before="39"/>
        <w:ind w:left="432" w:firstLine="0"/>
        <w:rPr>
          <w:b w:val="0"/>
        </w:rPr>
      </w:pPr>
      <w:r>
        <w:t>Schedule 4</w:t>
      </w:r>
      <w:r>
        <w:rPr>
          <w:b w:val="0"/>
        </w:rPr>
        <w:t>.</w:t>
      </w:r>
    </w:p>
    <w:p w14:paraId="6935380B" w14:textId="77777777" w:rsidR="0043547D" w:rsidRDefault="0043547D">
      <w:pPr>
        <w:sectPr w:rsidR="0043547D">
          <w:pgSz w:w="11910" w:h="16840"/>
          <w:pgMar w:top="1320" w:right="740" w:bottom="1220" w:left="700" w:header="0" w:footer="960" w:gutter="0"/>
          <w:cols w:space="720"/>
        </w:sectPr>
      </w:pPr>
    </w:p>
    <w:p w14:paraId="39B3FF66" w14:textId="77777777" w:rsidR="0043547D" w:rsidRDefault="001E1C4D">
      <w:pPr>
        <w:spacing w:before="79"/>
        <w:ind w:left="1197" w:right="1161"/>
        <w:jc w:val="center"/>
        <w:rPr>
          <w:b/>
          <w:sz w:val="28"/>
        </w:rPr>
      </w:pPr>
      <w:r>
        <w:rPr>
          <w:b/>
          <w:sz w:val="28"/>
        </w:rPr>
        <w:lastRenderedPageBreak/>
        <w:t>SCHEDULE 1</w:t>
      </w:r>
    </w:p>
    <w:p w14:paraId="4959BA21" w14:textId="77777777" w:rsidR="0043547D" w:rsidRDefault="001E1C4D">
      <w:pPr>
        <w:pStyle w:val="Heading1"/>
        <w:spacing w:before="121"/>
        <w:ind w:left="1197"/>
      </w:pPr>
      <w:r>
        <w:t>SALARIES AND ALLOWANCES</w:t>
      </w:r>
    </w:p>
    <w:p w14:paraId="1246682C" w14:textId="77777777" w:rsidR="0043547D" w:rsidRDefault="0043547D">
      <w:pPr>
        <w:pStyle w:val="BodyText"/>
        <w:spacing w:before="3"/>
        <w:rPr>
          <w:b/>
          <w:sz w:val="26"/>
        </w:rPr>
      </w:pPr>
    </w:p>
    <w:p w14:paraId="32170DD7" w14:textId="77777777" w:rsidR="0043547D" w:rsidRDefault="001E1C4D">
      <w:pPr>
        <w:pStyle w:val="Heading2"/>
        <w:spacing w:before="93"/>
        <w:ind w:left="1199" w:right="1161" w:firstLine="0"/>
        <w:jc w:val="center"/>
      </w:pPr>
      <w:r>
        <w:t>PART 1 – SALARIES</w:t>
      </w:r>
    </w:p>
    <w:p w14:paraId="397AD13D" w14:textId="77777777" w:rsidR="0043547D" w:rsidRDefault="001E1C4D">
      <w:pPr>
        <w:tabs>
          <w:tab w:val="left" w:pos="1152"/>
        </w:tabs>
        <w:spacing w:before="119"/>
        <w:ind w:left="432"/>
        <w:rPr>
          <w:b/>
        </w:rPr>
      </w:pPr>
      <w:r>
        <w:rPr>
          <w:b/>
        </w:rPr>
        <w:t>1.</w:t>
      </w:r>
      <w:r>
        <w:rPr>
          <w:b/>
        </w:rPr>
        <w:tab/>
        <w:t>Full-time Annual Salaries</w:t>
      </w:r>
    </w:p>
    <w:p w14:paraId="37B9ECB9" w14:textId="77777777" w:rsidR="0043547D" w:rsidRDefault="001E1C4D">
      <w:pPr>
        <w:pStyle w:val="BodyText"/>
        <w:spacing w:before="122"/>
        <w:ind w:left="432"/>
      </w:pPr>
      <w:r>
        <w:t>An employee will be paid the rates appropriate to his or her grade level, as follows:</w:t>
      </w:r>
    </w:p>
    <w:p w14:paraId="72BB4DB2" w14:textId="77777777" w:rsidR="0043547D" w:rsidRDefault="0043547D">
      <w:pPr>
        <w:pStyle w:val="BodyText"/>
        <w:spacing w:before="4"/>
        <w:rPr>
          <w:sz w:val="10"/>
        </w:rPr>
      </w:pPr>
    </w:p>
    <w:tbl>
      <w:tblPr>
        <w:tblW w:w="0" w:type="auto"/>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9"/>
        <w:gridCol w:w="1358"/>
      </w:tblGrid>
      <w:tr w:rsidR="0043547D" w14:paraId="383E86DB" w14:textId="77777777">
        <w:trPr>
          <w:trHeight w:val="556"/>
        </w:trPr>
        <w:tc>
          <w:tcPr>
            <w:tcW w:w="1699" w:type="dxa"/>
          </w:tcPr>
          <w:p w14:paraId="16A0935D" w14:textId="77777777" w:rsidR="0043547D" w:rsidRDefault="001E1C4D">
            <w:pPr>
              <w:pStyle w:val="TableParagraph"/>
              <w:spacing w:before="39"/>
              <w:ind w:left="148" w:right="137"/>
              <w:jc w:val="center"/>
              <w:rPr>
                <w:b/>
                <w:sz w:val="18"/>
              </w:rPr>
            </w:pPr>
            <w:r>
              <w:rPr>
                <w:b/>
                <w:sz w:val="18"/>
              </w:rPr>
              <w:t>Grade</w:t>
            </w:r>
          </w:p>
        </w:tc>
        <w:tc>
          <w:tcPr>
            <w:tcW w:w="1358" w:type="dxa"/>
          </w:tcPr>
          <w:p w14:paraId="29420744" w14:textId="77777777" w:rsidR="0043547D" w:rsidRDefault="001E1C4D">
            <w:pPr>
              <w:pStyle w:val="TableParagraph"/>
              <w:spacing w:before="39"/>
              <w:ind w:left="119" w:right="107"/>
              <w:jc w:val="center"/>
              <w:rPr>
                <w:b/>
                <w:sz w:val="18"/>
              </w:rPr>
            </w:pPr>
            <w:r>
              <w:rPr>
                <w:b/>
                <w:sz w:val="18"/>
              </w:rPr>
              <w:t>1 September</w:t>
            </w:r>
          </w:p>
          <w:p w14:paraId="651D832F" w14:textId="77777777" w:rsidR="0043547D" w:rsidRDefault="001E1C4D">
            <w:pPr>
              <w:pStyle w:val="TableParagraph"/>
              <w:spacing w:before="31"/>
              <w:ind w:left="119" w:right="105"/>
              <w:jc w:val="center"/>
              <w:rPr>
                <w:b/>
                <w:sz w:val="18"/>
              </w:rPr>
            </w:pPr>
            <w:r>
              <w:rPr>
                <w:b/>
                <w:sz w:val="18"/>
              </w:rPr>
              <w:t>2020</w:t>
            </w:r>
          </w:p>
        </w:tc>
      </w:tr>
      <w:tr w:rsidR="0043547D" w14:paraId="3B9834C6" w14:textId="77777777">
        <w:trPr>
          <w:trHeight w:val="556"/>
        </w:trPr>
        <w:tc>
          <w:tcPr>
            <w:tcW w:w="1699" w:type="dxa"/>
          </w:tcPr>
          <w:p w14:paraId="51C83ECC" w14:textId="77777777" w:rsidR="0043547D" w:rsidRDefault="001E1C4D">
            <w:pPr>
              <w:pStyle w:val="TableParagraph"/>
              <w:spacing w:before="39" w:line="276" w:lineRule="auto"/>
              <w:ind w:left="479" w:right="170" w:hanging="281"/>
              <w:rPr>
                <w:b/>
                <w:sz w:val="18"/>
              </w:rPr>
            </w:pPr>
            <w:r>
              <w:rPr>
                <w:b/>
                <w:sz w:val="18"/>
              </w:rPr>
              <w:t>Nurse Program Manager</w:t>
            </w:r>
          </w:p>
        </w:tc>
        <w:tc>
          <w:tcPr>
            <w:tcW w:w="1358" w:type="dxa"/>
          </w:tcPr>
          <w:p w14:paraId="0A1DFDA4" w14:textId="77777777" w:rsidR="0043547D" w:rsidRDefault="0043547D">
            <w:pPr>
              <w:pStyle w:val="TableParagraph"/>
              <w:rPr>
                <w:rFonts w:ascii="Times New Roman"/>
                <w:sz w:val="18"/>
              </w:rPr>
            </w:pPr>
          </w:p>
        </w:tc>
      </w:tr>
      <w:tr w:rsidR="0043547D" w14:paraId="7902D8A5" w14:textId="77777777">
        <w:trPr>
          <w:trHeight w:val="318"/>
        </w:trPr>
        <w:tc>
          <w:tcPr>
            <w:tcW w:w="1699" w:type="dxa"/>
          </w:tcPr>
          <w:p w14:paraId="592D729C" w14:textId="77777777" w:rsidR="0043547D" w:rsidRDefault="001E1C4D">
            <w:pPr>
              <w:pStyle w:val="TableParagraph"/>
              <w:spacing w:before="39"/>
              <w:ind w:left="9"/>
              <w:jc w:val="center"/>
              <w:rPr>
                <w:b/>
                <w:sz w:val="18"/>
              </w:rPr>
            </w:pPr>
            <w:r>
              <w:rPr>
                <w:b/>
                <w:sz w:val="18"/>
              </w:rPr>
              <w:t>5</w:t>
            </w:r>
          </w:p>
        </w:tc>
        <w:tc>
          <w:tcPr>
            <w:tcW w:w="1358" w:type="dxa"/>
          </w:tcPr>
          <w:p w14:paraId="3F92ACFA" w14:textId="77777777" w:rsidR="0043547D" w:rsidRDefault="001E1C4D">
            <w:pPr>
              <w:pStyle w:val="TableParagraph"/>
              <w:spacing w:before="39"/>
              <w:ind w:left="115" w:right="107"/>
              <w:jc w:val="center"/>
              <w:rPr>
                <w:sz w:val="18"/>
              </w:rPr>
            </w:pPr>
            <w:r>
              <w:rPr>
                <w:sz w:val="18"/>
              </w:rPr>
              <w:t>$122,029</w:t>
            </w:r>
          </w:p>
        </w:tc>
      </w:tr>
      <w:tr w:rsidR="0043547D" w14:paraId="0E22232A" w14:textId="77777777">
        <w:trPr>
          <w:trHeight w:val="316"/>
        </w:trPr>
        <w:tc>
          <w:tcPr>
            <w:tcW w:w="1699" w:type="dxa"/>
          </w:tcPr>
          <w:p w14:paraId="7D3E2C5F" w14:textId="77777777" w:rsidR="0043547D" w:rsidRDefault="001E1C4D">
            <w:pPr>
              <w:pStyle w:val="TableParagraph"/>
              <w:spacing w:before="39"/>
              <w:ind w:left="9"/>
              <w:jc w:val="center"/>
              <w:rPr>
                <w:b/>
                <w:sz w:val="18"/>
              </w:rPr>
            </w:pPr>
            <w:r>
              <w:rPr>
                <w:b/>
                <w:sz w:val="18"/>
              </w:rPr>
              <w:t>4</w:t>
            </w:r>
          </w:p>
        </w:tc>
        <w:tc>
          <w:tcPr>
            <w:tcW w:w="1358" w:type="dxa"/>
          </w:tcPr>
          <w:p w14:paraId="55393138" w14:textId="77777777" w:rsidR="0043547D" w:rsidRDefault="001E1C4D">
            <w:pPr>
              <w:pStyle w:val="TableParagraph"/>
              <w:spacing w:before="39"/>
              <w:ind w:left="119" w:right="106"/>
              <w:jc w:val="center"/>
              <w:rPr>
                <w:sz w:val="18"/>
              </w:rPr>
            </w:pPr>
            <w:r>
              <w:rPr>
                <w:sz w:val="18"/>
              </w:rPr>
              <w:t>$120,514</w:t>
            </w:r>
          </w:p>
        </w:tc>
      </w:tr>
      <w:tr w:rsidR="0043547D" w14:paraId="40B56C67" w14:textId="77777777">
        <w:trPr>
          <w:trHeight w:val="318"/>
        </w:trPr>
        <w:tc>
          <w:tcPr>
            <w:tcW w:w="1699" w:type="dxa"/>
          </w:tcPr>
          <w:p w14:paraId="4EABB25C" w14:textId="77777777" w:rsidR="0043547D" w:rsidRDefault="001E1C4D">
            <w:pPr>
              <w:pStyle w:val="TableParagraph"/>
              <w:spacing w:before="39"/>
              <w:ind w:left="9"/>
              <w:jc w:val="center"/>
              <w:rPr>
                <w:b/>
                <w:sz w:val="18"/>
              </w:rPr>
            </w:pPr>
            <w:r>
              <w:rPr>
                <w:b/>
                <w:sz w:val="18"/>
              </w:rPr>
              <w:t>3</w:t>
            </w:r>
          </w:p>
        </w:tc>
        <w:tc>
          <w:tcPr>
            <w:tcW w:w="1358" w:type="dxa"/>
          </w:tcPr>
          <w:p w14:paraId="2BE664CA" w14:textId="77777777" w:rsidR="0043547D" w:rsidRDefault="001E1C4D">
            <w:pPr>
              <w:pStyle w:val="TableParagraph"/>
              <w:spacing w:before="39"/>
              <w:ind w:left="119" w:right="106"/>
              <w:jc w:val="center"/>
              <w:rPr>
                <w:sz w:val="18"/>
              </w:rPr>
            </w:pPr>
            <w:r>
              <w:rPr>
                <w:sz w:val="18"/>
              </w:rPr>
              <w:t>$117,492</w:t>
            </w:r>
          </w:p>
        </w:tc>
      </w:tr>
      <w:tr w:rsidR="0043547D" w14:paraId="53978143" w14:textId="77777777">
        <w:trPr>
          <w:trHeight w:val="318"/>
        </w:trPr>
        <w:tc>
          <w:tcPr>
            <w:tcW w:w="1699" w:type="dxa"/>
          </w:tcPr>
          <w:p w14:paraId="0B0C8F27" w14:textId="77777777" w:rsidR="0043547D" w:rsidRDefault="001E1C4D">
            <w:pPr>
              <w:pStyle w:val="TableParagraph"/>
              <w:spacing w:before="39"/>
              <w:ind w:left="9"/>
              <w:jc w:val="center"/>
              <w:rPr>
                <w:b/>
                <w:sz w:val="18"/>
              </w:rPr>
            </w:pPr>
            <w:r>
              <w:rPr>
                <w:b/>
                <w:sz w:val="18"/>
              </w:rPr>
              <w:t>2</w:t>
            </w:r>
          </w:p>
        </w:tc>
        <w:tc>
          <w:tcPr>
            <w:tcW w:w="1358" w:type="dxa"/>
          </w:tcPr>
          <w:p w14:paraId="7BDC7593" w14:textId="77777777" w:rsidR="0043547D" w:rsidRDefault="001E1C4D">
            <w:pPr>
              <w:pStyle w:val="TableParagraph"/>
              <w:spacing w:before="39"/>
              <w:ind w:left="119" w:right="106"/>
              <w:jc w:val="center"/>
              <w:rPr>
                <w:sz w:val="18"/>
              </w:rPr>
            </w:pPr>
            <w:r>
              <w:rPr>
                <w:sz w:val="18"/>
              </w:rPr>
              <w:t>$114,468</w:t>
            </w:r>
          </w:p>
        </w:tc>
      </w:tr>
      <w:tr w:rsidR="0043547D" w14:paraId="61ACB4A5" w14:textId="77777777">
        <w:trPr>
          <w:trHeight w:val="316"/>
        </w:trPr>
        <w:tc>
          <w:tcPr>
            <w:tcW w:w="1699" w:type="dxa"/>
          </w:tcPr>
          <w:p w14:paraId="7646C0BA" w14:textId="77777777" w:rsidR="0043547D" w:rsidRDefault="001E1C4D">
            <w:pPr>
              <w:pStyle w:val="TableParagraph"/>
              <w:spacing w:before="39"/>
              <w:ind w:left="9"/>
              <w:jc w:val="center"/>
              <w:rPr>
                <w:b/>
                <w:sz w:val="18"/>
              </w:rPr>
            </w:pPr>
            <w:r>
              <w:rPr>
                <w:b/>
                <w:sz w:val="18"/>
              </w:rPr>
              <w:t>1</w:t>
            </w:r>
          </w:p>
        </w:tc>
        <w:tc>
          <w:tcPr>
            <w:tcW w:w="1358" w:type="dxa"/>
          </w:tcPr>
          <w:p w14:paraId="135C9429" w14:textId="77777777" w:rsidR="0043547D" w:rsidRDefault="001E1C4D">
            <w:pPr>
              <w:pStyle w:val="TableParagraph"/>
              <w:spacing w:before="39"/>
              <w:ind w:left="119" w:right="106"/>
              <w:jc w:val="center"/>
              <w:rPr>
                <w:sz w:val="18"/>
              </w:rPr>
            </w:pPr>
            <w:r>
              <w:rPr>
                <w:sz w:val="18"/>
              </w:rPr>
              <w:t>$111,444</w:t>
            </w:r>
          </w:p>
        </w:tc>
      </w:tr>
      <w:tr w:rsidR="0043547D" w14:paraId="1B990328" w14:textId="77777777">
        <w:trPr>
          <w:trHeight w:val="318"/>
        </w:trPr>
        <w:tc>
          <w:tcPr>
            <w:tcW w:w="1699" w:type="dxa"/>
          </w:tcPr>
          <w:p w14:paraId="399B1048" w14:textId="77777777" w:rsidR="0043547D" w:rsidRDefault="0043547D">
            <w:pPr>
              <w:pStyle w:val="TableParagraph"/>
              <w:rPr>
                <w:rFonts w:ascii="Times New Roman"/>
                <w:sz w:val="18"/>
              </w:rPr>
            </w:pPr>
          </w:p>
        </w:tc>
        <w:tc>
          <w:tcPr>
            <w:tcW w:w="1358" w:type="dxa"/>
          </w:tcPr>
          <w:p w14:paraId="0CCC7B0B" w14:textId="77777777" w:rsidR="0043547D" w:rsidRDefault="0043547D">
            <w:pPr>
              <w:pStyle w:val="TableParagraph"/>
              <w:rPr>
                <w:rFonts w:ascii="Times New Roman"/>
                <w:sz w:val="18"/>
              </w:rPr>
            </w:pPr>
          </w:p>
        </w:tc>
      </w:tr>
      <w:tr w:rsidR="0043547D" w14:paraId="2C59AF92" w14:textId="77777777">
        <w:trPr>
          <w:trHeight w:val="318"/>
        </w:trPr>
        <w:tc>
          <w:tcPr>
            <w:tcW w:w="1699" w:type="dxa"/>
          </w:tcPr>
          <w:p w14:paraId="581AC4CF" w14:textId="77777777" w:rsidR="0043547D" w:rsidRDefault="001E1C4D">
            <w:pPr>
              <w:pStyle w:val="TableParagraph"/>
              <w:spacing w:before="39"/>
              <w:ind w:left="150" w:right="137"/>
              <w:jc w:val="center"/>
              <w:rPr>
                <w:b/>
                <w:sz w:val="18"/>
              </w:rPr>
            </w:pPr>
            <w:r>
              <w:rPr>
                <w:b/>
                <w:sz w:val="18"/>
              </w:rPr>
              <w:t>Senior Nurse</w:t>
            </w:r>
          </w:p>
        </w:tc>
        <w:tc>
          <w:tcPr>
            <w:tcW w:w="1358" w:type="dxa"/>
          </w:tcPr>
          <w:p w14:paraId="15FD2AA5" w14:textId="77777777" w:rsidR="0043547D" w:rsidRDefault="0043547D">
            <w:pPr>
              <w:pStyle w:val="TableParagraph"/>
              <w:rPr>
                <w:rFonts w:ascii="Times New Roman"/>
                <w:sz w:val="18"/>
              </w:rPr>
            </w:pPr>
          </w:p>
        </w:tc>
      </w:tr>
      <w:tr w:rsidR="0043547D" w14:paraId="64C2E118" w14:textId="77777777">
        <w:trPr>
          <w:trHeight w:val="316"/>
        </w:trPr>
        <w:tc>
          <w:tcPr>
            <w:tcW w:w="1699" w:type="dxa"/>
          </w:tcPr>
          <w:p w14:paraId="07B12D4A" w14:textId="77777777" w:rsidR="0043547D" w:rsidRDefault="001E1C4D">
            <w:pPr>
              <w:pStyle w:val="TableParagraph"/>
              <w:spacing w:before="39"/>
              <w:ind w:left="9"/>
              <w:jc w:val="center"/>
              <w:rPr>
                <w:b/>
                <w:sz w:val="18"/>
              </w:rPr>
            </w:pPr>
            <w:r>
              <w:rPr>
                <w:b/>
                <w:sz w:val="18"/>
              </w:rPr>
              <w:t>4</w:t>
            </w:r>
          </w:p>
        </w:tc>
        <w:tc>
          <w:tcPr>
            <w:tcW w:w="1358" w:type="dxa"/>
          </w:tcPr>
          <w:p w14:paraId="33231AAB" w14:textId="77777777" w:rsidR="0043547D" w:rsidRDefault="001E1C4D">
            <w:pPr>
              <w:pStyle w:val="TableParagraph"/>
              <w:spacing w:before="39"/>
              <w:ind w:left="119" w:right="106"/>
              <w:jc w:val="center"/>
              <w:rPr>
                <w:sz w:val="18"/>
              </w:rPr>
            </w:pPr>
            <w:r>
              <w:rPr>
                <w:sz w:val="18"/>
              </w:rPr>
              <w:t>$111,983</w:t>
            </w:r>
          </w:p>
        </w:tc>
      </w:tr>
      <w:tr w:rsidR="0043547D" w14:paraId="3BDC9A01" w14:textId="77777777">
        <w:trPr>
          <w:trHeight w:val="318"/>
        </w:trPr>
        <w:tc>
          <w:tcPr>
            <w:tcW w:w="1699" w:type="dxa"/>
          </w:tcPr>
          <w:p w14:paraId="234240CB" w14:textId="77777777" w:rsidR="0043547D" w:rsidRDefault="001E1C4D">
            <w:pPr>
              <w:pStyle w:val="TableParagraph"/>
              <w:spacing w:before="42"/>
              <w:ind w:left="9"/>
              <w:jc w:val="center"/>
              <w:rPr>
                <w:b/>
                <w:sz w:val="18"/>
              </w:rPr>
            </w:pPr>
            <w:r>
              <w:rPr>
                <w:b/>
                <w:sz w:val="18"/>
              </w:rPr>
              <w:t>3</w:t>
            </w:r>
          </w:p>
        </w:tc>
        <w:tc>
          <w:tcPr>
            <w:tcW w:w="1358" w:type="dxa"/>
          </w:tcPr>
          <w:p w14:paraId="3FBC74E0" w14:textId="77777777" w:rsidR="0043547D" w:rsidRDefault="001E1C4D">
            <w:pPr>
              <w:pStyle w:val="TableParagraph"/>
              <w:spacing w:before="42"/>
              <w:ind w:left="119" w:right="106"/>
              <w:jc w:val="center"/>
              <w:rPr>
                <w:sz w:val="18"/>
              </w:rPr>
            </w:pPr>
            <w:r>
              <w:rPr>
                <w:sz w:val="18"/>
              </w:rPr>
              <w:t>$109,553</w:t>
            </w:r>
          </w:p>
        </w:tc>
      </w:tr>
      <w:tr w:rsidR="0043547D" w14:paraId="4AA11CDF" w14:textId="77777777">
        <w:trPr>
          <w:trHeight w:val="318"/>
        </w:trPr>
        <w:tc>
          <w:tcPr>
            <w:tcW w:w="1699" w:type="dxa"/>
          </w:tcPr>
          <w:p w14:paraId="190CF008" w14:textId="77777777" w:rsidR="0043547D" w:rsidRDefault="001E1C4D">
            <w:pPr>
              <w:pStyle w:val="TableParagraph"/>
              <w:spacing w:before="39"/>
              <w:ind w:left="9"/>
              <w:jc w:val="center"/>
              <w:rPr>
                <w:b/>
                <w:sz w:val="18"/>
              </w:rPr>
            </w:pPr>
            <w:r>
              <w:rPr>
                <w:b/>
                <w:sz w:val="18"/>
              </w:rPr>
              <w:t>2</w:t>
            </w:r>
          </w:p>
        </w:tc>
        <w:tc>
          <w:tcPr>
            <w:tcW w:w="1358" w:type="dxa"/>
          </w:tcPr>
          <w:p w14:paraId="20612A51" w14:textId="77777777" w:rsidR="0043547D" w:rsidRDefault="001E1C4D">
            <w:pPr>
              <w:pStyle w:val="TableParagraph"/>
              <w:spacing w:before="39"/>
              <w:ind w:left="119" w:right="106"/>
              <w:jc w:val="center"/>
              <w:rPr>
                <w:sz w:val="18"/>
              </w:rPr>
            </w:pPr>
            <w:r>
              <w:rPr>
                <w:sz w:val="18"/>
              </w:rPr>
              <w:t>$107,119</w:t>
            </w:r>
          </w:p>
        </w:tc>
      </w:tr>
      <w:tr w:rsidR="0043547D" w14:paraId="2FF8CADC" w14:textId="77777777">
        <w:trPr>
          <w:trHeight w:val="316"/>
        </w:trPr>
        <w:tc>
          <w:tcPr>
            <w:tcW w:w="1699" w:type="dxa"/>
          </w:tcPr>
          <w:p w14:paraId="21DD80BD" w14:textId="77777777" w:rsidR="0043547D" w:rsidRDefault="001E1C4D">
            <w:pPr>
              <w:pStyle w:val="TableParagraph"/>
              <w:spacing w:before="39"/>
              <w:ind w:left="9"/>
              <w:jc w:val="center"/>
              <w:rPr>
                <w:b/>
                <w:sz w:val="18"/>
              </w:rPr>
            </w:pPr>
            <w:r>
              <w:rPr>
                <w:b/>
                <w:sz w:val="18"/>
              </w:rPr>
              <w:t>1</w:t>
            </w:r>
          </w:p>
        </w:tc>
        <w:tc>
          <w:tcPr>
            <w:tcW w:w="1358" w:type="dxa"/>
          </w:tcPr>
          <w:p w14:paraId="49A09173" w14:textId="77777777" w:rsidR="0043547D" w:rsidRDefault="001E1C4D">
            <w:pPr>
              <w:pStyle w:val="TableParagraph"/>
              <w:spacing w:before="39"/>
              <w:ind w:left="119" w:right="106"/>
              <w:jc w:val="center"/>
              <w:rPr>
                <w:sz w:val="18"/>
              </w:rPr>
            </w:pPr>
            <w:r>
              <w:rPr>
                <w:sz w:val="18"/>
              </w:rPr>
              <w:t>$104,685</w:t>
            </w:r>
          </w:p>
        </w:tc>
      </w:tr>
      <w:tr w:rsidR="0043547D" w14:paraId="5918EF10" w14:textId="77777777">
        <w:trPr>
          <w:trHeight w:val="318"/>
        </w:trPr>
        <w:tc>
          <w:tcPr>
            <w:tcW w:w="1699" w:type="dxa"/>
          </w:tcPr>
          <w:p w14:paraId="768B2AD7" w14:textId="77777777" w:rsidR="0043547D" w:rsidRDefault="0043547D">
            <w:pPr>
              <w:pStyle w:val="TableParagraph"/>
              <w:rPr>
                <w:rFonts w:ascii="Times New Roman"/>
                <w:sz w:val="18"/>
              </w:rPr>
            </w:pPr>
          </w:p>
        </w:tc>
        <w:tc>
          <w:tcPr>
            <w:tcW w:w="1358" w:type="dxa"/>
          </w:tcPr>
          <w:p w14:paraId="53F780E7" w14:textId="77777777" w:rsidR="0043547D" w:rsidRDefault="0043547D">
            <w:pPr>
              <w:pStyle w:val="TableParagraph"/>
              <w:rPr>
                <w:rFonts w:ascii="Times New Roman"/>
                <w:sz w:val="18"/>
              </w:rPr>
            </w:pPr>
          </w:p>
        </w:tc>
      </w:tr>
      <w:tr w:rsidR="0043547D" w14:paraId="638B4ADE" w14:textId="77777777">
        <w:trPr>
          <w:trHeight w:val="318"/>
        </w:trPr>
        <w:tc>
          <w:tcPr>
            <w:tcW w:w="1699" w:type="dxa"/>
          </w:tcPr>
          <w:p w14:paraId="2C982E27" w14:textId="77777777" w:rsidR="0043547D" w:rsidRDefault="001E1C4D">
            <w:pPr>
              <w:pStyle w:val="TableParagraph"/>
              <w:spacing w:before="39"/>
              <w:ind w:left="151" w:right="137"/>
              <w:jc w:val="center"/>
              <w:rPr>
                <w:b/>
                <w:sz w:val="18"/>
              </w:rPr>
            </w:pPr>
            <w:r>
              <w:rPr>
                <w:b/>
                <w:sz w:val="18"/>
              </w:rPr>
              <w:t>Nurse Grade 4B</w:t>
            </w:r>
          </w:p>
        </w:tc>
        <w:tc>
          <w:tcPr>
            <w:tcW w:w="1358" w:type="dxa"/>
          </w:tcPr>
          <w:p w14:paraId="652F52E0" w14:textId="77777777" w:rsidR="0043547D" w:rsidRDefault="0043547D">
            <w:pPr>
              <w:pStyle w:val="TableParagraph"/>
              <w:rPr>
                <w:rFonts w:ascii="Times New Roman"/>
                <w:sz w:val="18"/>
              </w:rPr>
            </w:pPr>
          </w:p>
        </w:tc>
      </w:tr>
      <w:tr w:rsidR="0043547D" w14:paraId="32F3C86D" w14:textId="77777777">
        <w:trPr>
          <w:trHeight w:val="316"/>
        </w:trPr>
        <w:tc>
          <w:tcPr>
            <w:tcW w:w="1699" w:type="dxa"/>
          </w:tcPr>
          <w:p w14:paraId="71C40B46" w14:textId="77777777" w:rsidR="0043547D" w:rsidRDefault="001E1C4D">
            <w:pPr>
              <w:pStyle w:val="TableParagraph"/>
              <w:spacing w:before="39"/>
              <w:ind w:left="9"/>
              <w:jc w:val="center"/>
              <w:rPr>
                <w:b/>
                <w:sz w:val="18"/>
              </w:rPr>
            </w:pPr>
            <w:r>
              <w:rPr>
                <w:b/>
                <w:sz w:val="18"/>
              </w:rPr>
              <w:t>3</w:t>
            </w:r>
          </w:p>
        </w:tc>
        <w:tc>
          <w:tcPr>
            <w:tcW w:w="1358" w:type="dxa"/>
          </w:tcPr>
          <w:p w14:paraId="08F17A76" w14:textId="77777777" w:rsidR="0043547D" w:rsidRDefault="001E1C4D">
            <w:pPr>
              <w:pStyle w:val="TableParagraph"/>
              <w:spacing w:before="39"/>
              <w:ind w:left="119" w:right="106"/>
              <w:jc w:val="center"/>
              <w:rPr>
                <w:sz w:val="18"/>
              </w:rPr>
            </w:pPr>
            <w:r>
              <w:rPr>
                <w:sz w:val="18"/>
              </w:rPr>
              <w:t>$102,997</w:t>
            </w:r>
          </w:p>
        </w:tc>
      </w:tr>
      <w:tr w:rsidR="0043547D" w14:paraId="724077A8" w14:textId="77777777">
        <w:trPr>
          <w:trHeight w:val="318"/>
        </w:trPr>
        <w:tc>
          <w:tcPr>
            <w:tcW w:w="1699" w:type="dxa"/>
          </w:tcPr>
          <w:p w14:paraId="4D5CC2FB" w14:textId="77777777" w:rsidR="0043547D" w:rsidRDefault="001E1C4D">
            <w:pPr>
              <w:pStyle w:val="TableParagraph"/>
              <w:spacing w:before="42"/>
              <w:ind w:left="9"/>
              <w:jc w:val="center"/>
              <w:rPr>
                <w:b/>
                <w:sz w:val="18"/>
              </w:rPr>
            </w:pPr>
            <w:r>
              <w:rPr>
                <w:b/>
                <w:sz w:val="18"/>
              </w:rPr>
              <w:t>2</w:t>
            </w:r>
          </w:p>
        </w:tc>
        <w:tc>
          <w:tcPr>
            <w:tcW w:w="1358" w:type="dxa"/>
          </w:tcPr>
          <w:p w14:paraId="7AB0F8A9" w14:textId="77777777" w:rsidR="0043547D" w:rsidRDefault="001E1C4D">
            <w:pPr>
              <w:pStyle w:val="TableParagraph"/>
              <w:spacing w:before="42"/>
              <w:ind w:left="119" w:right="106"/>
              <w:jc w:val="center"/>
              <w:rPr>
                <w:sz w:val="18"/>
              </w:rPr>
            </w:pPr>
            <w:r>
              <w:rPr>
                <w:sz w:val="18"/>
              </w:rPr>
              <w:t>$101,166</w:t>
            </w:r>
          </w:p>
        </w:tc>
      </w:tr>
      <w:tr w:rsidR="0043547D" w14:paraId="539B2E1B" w14:textId="77777777">
        <w:trPr>
          <w:trHeight w:val="318"/>
        </w:trPr>
        <w:tc>
          <w:tcPr>
            <w:tcW w:w="1699" w:type="dxa"/>
          </w:tcPr>
          <w:p w14:paraId="2E3B696F" w14:textId="77777777" w:rsidR="0043547D" w:rsidRDefault="001E1C4D">
            <w:pPr>
              <w:pStyle w:val="TableParagraph"/>
              <w:spacing w:before="39"/>
              <w:ind w:left="9"/>
              <w:jc w:val="center"/>
              <w:rPr>
                <w:b/>
                <w:sz w:val="18"/>
              </w:rPr>
            </w:pPr>
            <w:r>
              <w:rPr>
                <w:b/>
                <w:sz w:val="18"/>
              </w:rPr>
              <w:t>1</w:t>
            </w:r>
          </w:p>
        </w:tc>
        <w:tc>
          <w:tcPr>
            <w:tcW w:w="1358" w:type="dxa"/>
          </w:tcPr>
          <w:p w14:paraId="3848957A" w14:textId="77777777" w:rsidR="0043547D" w:rsidRDefault="001E1C4D">
            <w:pPr>
              <w:pStyle w:val="TableParagraph"/>
              <w:spacing w:before="39"/>
              <w:ind w:left="119" w:right="105"/>
              <w:jc w:val="center"/>
              <w:rPr>
                <w:sz w:val="18"/>
              </w:rPr>
            </w:pPr>
            <w:r>
              <w:rPr>
                <w:sz w:val="18"/>
              </w:rPr>
              <w:t>$99,337</w:t>
            </w:r>
          </w:p>
        </w:tc>
      </w:tr>
      <w:tr w:rsidR="0043547D" w14:paraId="6CB48A6C" w14:textId="77777777">
        <w:trPr>
          <w:trHeight w:val="316"/>
        </w:trPr>
        <w:tc>
          <w:tcPr>
            <w:tcW w:w="1699" w:type="dxa"/>
          </w:tcPr>
          <w:p w14:paraId="034491E9" w14:textId="77777777" w:rsidR="0043547D" w:rsidRDefault="0043547D">
            <w:pPr>
              <w:pStyle w:val="TableParagraph"/>
              <w:rPr>
                <w:rFonts w:ascii="Times New Roman"/>
                <w:sz w:val="18"/>
              </w:rPr>
            </w:pPr>
          </w:p>
        </w:tc>
        <w:tc>
          <w:tcPr>
            <w:tcW w:w="1358" w:type="dxa"/>
          </w:tcPr>
          <w:p w14:paraId="789E51C9" w14:textId="77777777" w:rsidR="0043547D" w:rsidRDefault="0043547D">
            <w:pPr>
              <w:pStyle w:val="TableParagraph"/>
              <w:rPr>
                <w:rFonts w:ascii="Times New Roman"/>
                <w:sz w:val="18"/>
              </w:rPr>
            </w:pPr>
          </w:p>
        </w:tc>
      </w:tr>
      <w:tr w:rsidR="0043547D" w14:paraId="3187D827" w14:textId="77777777">
        <w:trPr>
          <w:trHeight w:val="318"/>
        </w:trPr>
        <w:tc>
          <w:tcPr>
            <w:tcW w:w="1699" w:type="dxa"/>
          </w:tcPr>
          <w:p w14:paraId="652F527C" w14:textId="77777777" w:rsidR="0043547D" w:rsidRDefault="001E1C4D">
            <w:pPr>
              <w:pStyle w:val="TableParagraph"/>
              <w:spacing w:before="42"/>
              <w:ind w:left="151" w:right="137"/>
              <w:jc w:val="center"/>
              <w:rPr>
                <w:b/>
                <w:sz w:val="18"/>
              </w:rPr>
            </w:pPr>
            <w:r>
              <w:rPr>
                <w:b/>
                <w:sz w:val="18"/>
              </w:rPr>
              <w:t>Nurse Grade 4A</w:t>
            </w:r>
          </w:p>
        </w:tc>
        <w:tc>
          <w:tcPr>
            <w:tcW w:w="1358" w:type="dxa"/>
          </w:tcPr>
          <w:p w14:paraId="637C459F" w14:textId="77777777" w:rsidR="0043547D" w:rsidRDefault="0043547D">
            <w:pPr>
              <w:pStyle w:val="TableParagraph"/>
              <w:rPr>
                <w:rFonts w:ascii="Times New Roman"/>
                <w:sz w:val="18"/>
              </w:rPr>
            </w:pPr>
          </w:p>
        </w:tc>
      </w:tr>
      <w:tr w:rsidR="0043547D" w14:paraId="105119C1" w14:textId="77777777">
        <w:trPr>
          <w:trHeight w:val="318"/>
        </w:trPr>
        <w:tc>
          <w:tcPr>
            <w:tcW w:w="1699" w:type="dxa"/>
          </w:tcPr>
          <w:p w14:paraId="437C1F84" w14:textId="77777777" w:rsidR="0043547D" w:rsidRDefault="001E1C4D">
            <w:pPr>
              <w:pStyle w:val="TableParagraph"/>
              <w:spacing w:before="39"/>
              <w:ind w:left="9"/>
              <w:jc w:val="center"/>
              <w:rPr>
                <w:b/>
                <w:sz w:val="18"/>
              </w:rPr>
            </w:pPr>
            <w:r>
              <w:rPr>
                <w:b/>
                <w:sz w:val="18"/>
              </w:rPr>
              <w:t>3</w:t>
            </w:r>
          </w:p>
        </w:tc>
        <w:tc>
          <w:tcPr>
            <w:tcW w:w="1358" w:type="dxa"/>
          </w:tcPr>
          <w:p w14:paraId="0BD1F282" w14:textId="77777777" w:rsidR="0043547D" w:rsidRDefault="001E1C4D">
            <w:pPr>
              <w:pStyle w:val="TableParagraph"/>
              <w:spacing w:before="39"/>
              <w:ind w:left="119" w:right="105"/>
              <w:jc w:val="center"/>
              <w:rPr>
                <w:sz w:val="18"/>
              </w:rPr>
            </w:pPr>
            <w:r>
              <w:rPr>
                <w:sz w:val="18"/>
              </w:rPr>
              <w:t>$97,933</w:t>
            </w:r>
          </w:p>
        </w:tc>
      </w:tr>
      <w:tr w:rsidR="0043547D" w14:paraId="7D97B9F3" w14:textId="77777777">
        <w:trPr>
          <w:trHeight w:val="318"/>
        </w:trPr>
        <w:tc>
          <w:tcPr>
            <w:tcW w:w="1699" w:type="dxa"/>
          </w:tcPr>
          <w:p w14:paraId="1255C141" w14:textId="77777777" w:rsidR="0043547D" w:rsidRDefault="001E1C4D">
            <w:pPr>
              <w:pStyle w:val="TableParagraph"/>
              <w:spacing w:before="39"/>
              <w:ind w:left="9"/>
              <w:jc w:val="center"/>
              <w:rPr>
                <w:b/>
                <w:sz w:val="18"/>
              </w:rPr>
            </w:pPr>
            <w:r>
              <w:rPr>
                <w:b/>
                <w:sz w:val="18"/>
              </w:rPr>
              <w:t>2</w:t>
            </w:r>
          </w:p>
        </w:tc>
        <w:tc>
          <w:tcPr>
            <w:tcW w:w="1358" w:type="dxa"/>
          </w:tcPr>
          <w:p w14:paraId="7EE3A0AB" w14:textId="77777777" w:rsidR="0043547D" w:rsidRDefault="001E1C4D">
            <w:pPr>
              <w:pStyle w:val="TableParagraph"/>
              <w:spacing w:before="39"/>
              <w:ind w:left="119" w:right="105"/>
              <w:jc w:val="center"/>
              <w:rPr>
                <w:sz w:val="18"/>
              </w:rPr>
            </w:pPr>
            <w:r>
              <w:rPr>
                <w:sz w:val="18"/>
              </w:rPr>
              <w:t>$96,171</w:t>
            </w:r>
          </w:p>
        </w:tc>
      </w:tr>
      <w:tr w:rsidR="0043547D" w14:paraId="0506E7A4" w14:textId="77777777">
        <w:trPr>
          <w:trHeight w:val="316"/>
        </w:trPr>
        <w:tc>
          <w:tcPr>
            <w:tcW w:w="1699" w:type="dxa"/>
          </w:tcPr>
          <w:p w14:paraId="40C5ACF8" w14:textId="77777777" w:rsidR="0043547D" w:rsidRDefault="001E1C4D">
            <w:pPr>
              <w:pStyle w:val="TableParagraph"/>
              <w:spacing w:before="39"/>
              <w:ind w:left="9"/>
              <w:jc w:val="center"/>
              <w:rPr>
                <w:b/>
                <w:sz w:val="18"/>
              </w:rPr>
            </w:pPr>
            <w:r>
              <w:rPr>
                <w:b/>
                <w:sz w:val="18"/>
              </w:rPr>
              <w:t>1</w:t>
            </w:r>
          </w:p>
        </w:tc>
        <w:tc>
          <w:tcPr>
            <w:tcW w:w="1358" w:type="dxa"/>
          </w:tcPr>
          <w:p w14:paraId="7A896C26" w14:textId="77777777" w:rsidR="0043547D" w:rsidRDefault="001E1C4D">
            <w:pPr>
              <w:pStyle w:val="TableParagraph"/>
              <w:spacing w:before="39"/>
              <w:ind w:left="119" w:right="105"/>
              <w:jc w:val="center"/>
              <w:rPr>
                <w:sz w:val="18"/>
              </w:rPr>
            </w:pPr>
            <w:r>
              <w:rPr>
                <w:sz w:val="18"/>
              </w:rPr>
              <w:t>$94,413</w:t>
            </w:r>
          </w:p>
        </w:tc>
      </w:tr>
      <w:tr w:rsidR="0043547D" w14:paraId="611DA455" w14:textId="77777777">
        <w:trPr>
          <w:trHeight w:val="318"/>
        </w:trPr>
        <w:tc>
          <w:tcPr>
            <w:tcW w:w="1699" w:type="dxa"/>
          </w:tcPr>
          <w:p w14:paraId="74F13F8A" w14:textId="77777777" w:rsidR="0043547D" w:rsidRDefault="0043547D">
            <w:pPr>
              <w:pStyle w:val="TableParagraph"/>
              <w:rPr>
                <w:rFonts w:ascii="Times New Roman"/>
                <w:sz w:val="18"/>
              </w:rPr>
            </w:pPr>
          </w:p>
        </w:tc>
        <w:tc>
          <w:tcPr>
            <w:tcW w:w="1358" w:type="dxa"/>
          </w:tcPr>
          <w:p w14:paraId="661F7D7A" w14:textId="77777777" w:rsidR="0043547D" w:rsidRDefault="0043547D">
            <w:pPr>
              <w:pStyle w:val="TableParagraph"/>
              <w:rPr>
                <w:rFonts w:ascii="Times New Roman"/>
                <w:sz w:val="18"/>
              </w:rPr>
            </w:pPr>
          </w:p>
        </w:tc>
      </w:tr>
      <w:tr w:rsidR="0043547D" w14:paraId="436D3F88" w14:textId="77777777">
        <w:trPr>
          <w:trHeight w:val="318"/>
        </w:trPr>
        <w:tc>
          <w:tcPr>
            <w:tcW w:w="1699" w:type="dxa"/>
          </w:tcPr>
          <w:p w14:paraId="49364A1D" w14:textId="77777777" w:rsidR="0043547D" w:rsidRDefault="001E1C4D">
            <w:pPr>
              <w:pStyle w:val="TableParagraph"/>
              <w:spacing w:before="39"/>
              <w:ind w:left="151" w:right="137"/>
              <w:jc w:val="center"/>
              <w:rPr>
                <w:b/>
                <w:sz w:val="18"/>
              </w:rPr>
            </w:pPr>
            <w:r>
              <w:rPr>
                <w:b/>
                <w:sz w:val="18"/>
              </w:rPr>
              <w:t>Nurse Grade 3B</w:t>
            </w:r>
          </w:p>
        </w:tc>
        <w:tc>
          <w:tcPr>
            <w:tcW w:w="1358" w:type="dxa"/>
          </w:tcPr>
          <w:p w14:paraId="42C61054" w14:textId="77777777" w:rsidR="0043547D" w:rsidRDefault="0043547D">
            <w:pPr>
              <w:pStyle w:val="TableParagraph"/>
              <w:rPr>
                <w:rFonts w:ascii="Times New Roman"/>
                <w:sz w:val="18"/>
              </w:rPr>
            </w:pPr>
          </w:p>
        </w:tc>
      </w:tr>
      <w:tr w:rsidR="0043547D" w14:paraId="2C502326" w14:textId="77777777">
        <w:trPr>
          <w:trHeight w:val="316"/>
        </w:trPr>
        <w:tc>
          <w:tcPr>
            <w:tcW w:w="1699" w:type="dxa"/>
          </w:tcPr>
          <w:p w14:paraId="512B1627" w14:textId="77777777" w:rsidR="0043547D" w:rsidRDefault="001E1C4D">
            <w:pPr>
              <w:pStyle w:val="TableParagraph"/>
              <w:spacing w:before="39"/>
              <w:ind w:left="9"/>
              <w:jc w:val="center"/>
              <w:rPr>
                <w:b/>
                <w:sz w:val="18"/>
              </w:rPr>
            </w:pPr>
            <w:r>
              <w:rPr>
                <w:b/>
                <w:sz w:val="18"/>
              </w:rPr>
              <w:t>3</w:t>
            </w:r>
          </w:p>
        </w:tc>
        <w:tc>
          <w:tcPr>
            <w:tcW w:w="1358" w:type="dxa"/>
          </w:tcPr>
          <w:p w14:paraId="7CFDB686" w14:textId="77777777" w:rsidR="0043547D" w:rsidRDefault="001E1C4D">
            <w:pPr>
              <w:pStyle w:val="TableParagraph"/>
              <w:spacing w:before="39"/>
              <w:ind w:left="119" w:right="105"/>
              <w:jc w:val="center"/>
              <w:rPr>
                <w:sz w:val="18"/>
              </w:rPr>
            </w:pPr>
            <w:r>
              <w:rPr>
                <w:sz w:val="18"/>
              </w:rPr>
              <w:t>$92,865</w:t>
            </w:r>
          </w:p>
        </w:tc>
      </w:tr>
      <w:tr w:rsidR="0043547D" w14:paraId="1D716954" w14:textId="77777777">
        <w:trPr>
          <w:trHeight w:val="318"/>
        </w:trPr>
        <w:tc>
          <w:tcPr>
            <w:tcW w:w="1699" w:type="dxa"/>
          </w:tcPr>
          <w:p w14:paraId="19613502" w14:textId="77777777" w:rsidR="0043547D" w:rsidRDefault="001E1C4D">
            <w:pPr>
              <w:pStyle w:val="TableParagraph"/>
              <w:spacing w:before="39"/>
              <w:ind w:left="9"/>
              <w:jc w:val="center"/>
              <w:rPr>
                <w:b/>
                <w:sz w:val="18"/>
              </w:rPr>
            </w:pPr>
            <w:r>
              <w:rPr>
                <w:b/>
                <w:sz w:val="18"/>
              </w:rPr>
              <w:t>2</w:t>
            </w:r>
          </w:p>
        </w:tc>
        <w:tc>
          <w:tcPr>
            <w:tcW w:w="1358" w:type="dxa"/>
          </w:tcPr>
          <w:p w14:paraId="413B5D27" w14:textId="77777777" w:rsidR="0043547D" w:rsidRDefault="001E1C4D">
            <w:pPr>
              <w:pStyle w:val="TableParagraph"/>
              <w:spacing w:before="39"/>
              <w:ind w:left="119" w:right="105"/>
              <w:jc w:val="center"/>
              <w:rPr>
                <w:sz w:val="18"/>
              </w:rPr>
            </w:pPr>
            <w:r>
              <w:rPr>
                <w:sz w:val="18"/>
              </w:rPr>
              <w:t>$91,308</w:t>
            </w:r>
          </w:p>
        </w:tc>
      </w:tr>
      <w:tr w:rsidR="0043547D" w14:paraId="01CA42CA" w14:textId="77777777">
        <w:trPr>
          <w:trHeight w:val="318"/>
        </w:trPr>
        <w:tc>
          <w:tcPr>
            <w:tcW w:w="1699" w:type="dxa"/>
          </w:tcPr>
          <w:p w14:paraId="22E26BEC" w14:textId="77777777" w:rsidR="0043547D" w:rsidRDefault="001E1C4D">
            <w:pPr>
              <w:pStyle w:val="TableParagraph"/>
              <w:spacing w:before="39"/>
              <w:ind w:left="9"/>
              <w:jc w:val="center"/>
              <w:rPr>
                <w:b/>
                <w:sz w:val="18"/>
              </w:rPr>
            </w:pPr>
            <w:r>
              <w:rPr>
                <w:b/>
                <w:sz w:val="18"/>
              </w:rPr>
              <w:t>1</w:t>
            </w:r>
          </w:p>
        </w:tc>
        <w:tc>
          <w:tcPr>
            <w:tcW w:w="1358" w:type="dxa"/>
          </w:tcPr>
          <w:p w14:paraId="6352FD3F" w14:textId="77777777" w:rsidR="0043547D" w:rsidRDefault="001E1C4D">
            <w:pPr>
              <w:pStyle w:val="TableParagraph"/>
              <w:spacing w:before="39"/>
              <w:ind w:left="119" w:right="105"/>
              <w:jc w:val="center"/>
              <w:rPr>
                <w:sz w:val="18"/>
              </w:rPr>
            </w:pPr>
            <w:r>
              <w:rPr>
                <w:sz w:val="18"/>
              </w:rPr>
              <w:t>$89,754</w:t>
            </w:r>
          </w:p>
        </w:tc>
      </w:tr>
    </w:tbl>
    <w:p w14:paraId="4770FE3F" w14:textId="77777777" w:rsidR="0043547D" w:rsidRDefault="0043547D">
      <w:pPr>
        <w:jc w:val="center"/>
        <w:rPr>
          <w:sz w:val="18"/>
        </w:rPr>
        <w:sectPr w:rsidR="0043547D">
          <w:pgSz w:w="11910" w:h="16840"/>
          <w:pgMar w:top="1320" w:right="740" w:bottom="1220" w:left="700" w:header="0" w:footer="960" w:gutter="0"/>
          <w:cols w:space="720"/>
        </w:sectPr>
      </w:pPr>
    </w:p>
    <w:p w14:paraId="54D69FF0" w14:textId="77777777" w:rsidR="0043547D" w:rsidRDefault="001E1C4D">
      <w:pPr>
        <w:pStyle w:val="Heading1"/>
        <w:spacing w:before="80"/>
        <w:ind w:left="1196"/>
      </w:pPr>
      <w:r>
        <w:lastRenderedPageBreak/>
        <w:t>PART 2 – ALLOWANCES</w:t>
      </w:r>
    </w:p>
    <w:p w14:paraId="48C29DFE" w14:textId="77777777" w:rsidR="0043547D" w:rsidRDefault="0043547D">
      <w:pPr>
        <w:pStyle w:val="BodyText"/>
        <w:rPr>
          <w:b/>
          <w:sz w:val="26"/>
        </w:rPr>
      </w:pPr>
    </w:p>
    <w:p w14:paraId="6D33F103" w14:textId="77777777" w:rsidR="0043547D" w:rsidRDefault="001E1C4D">
      <w:pPr>
        <w:pStyle w:val="ListParagraph"/>
        <w:numPr>
          <w:ilvl w:val="1"/>
          <w:numId w:val="5"/>
        </w:numPr>
        <w:tabs>
          <w:tab w:val="left" w:pos="764"/>
        </w:tabs>
        <w:spacing w:before="180"/>
        <w:rPr>
          <w:b/>
          <w:sz w:val="20"/>
        </w:rPr>
      </w:pPr>
      <w:r>
        <w:rPr>
          <w:b/>
          <w:sz w:val="20"/>
        </w:rPr>
        <w:t>First Aid Allowance (Clause 25.1)</w:t>
      </w:r>
    </w:p>
    <w:p w14:paraId="7CB1F4D3" w14:textId="5666E95C" w:rsidR="0043547D" w:rsidRDefault="0077669C">
      <w:pPr>
        <w:pStyle w:val="BodyText"/>
        <w:rPr>
          <w:b/>
          <w:sz w:val="14"/>
        </w:rPr>
      </w:pPr>
      <w:r>
        <w:rPr>
          <w:noProof/>
        </w:rPr>
        <mc:AlternateContent>
          <mc:Choice Requires="wpg">
            <w:drawing>
              <wp:anchor distT="0" distB="0" distL="0" distR="0" simplePos="0" relativeHeight="487589376" behindDoc="1" locked="0" layoutInCell="1" allowOverlap="1" wp14:anchorId="4EACB79D" wp14:editId="0FD76C6A">
                <wp:simplePos x="0" y="0"/>
                <wp:positionH relativeFrom="page">
                  <wp:posOffset>716280</wp:posOffset>
                </wp:positionH>
                <wp:positionV relativeFrom="paragraph">
                  <wp:posOffset>127635</wp:posOffset>
                </wp:positionV>
                <wp:extent cx="1473835" cy="579120"/>
                <wp:effectExtent l="0" t="0" r="0" b="0"/>
                <wp:wrapTopAndBottom/>
                <wp:docPr id="1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835" cy="579120"/>
                          <a:chOff x="1128" y="201"/>
                          <a:chExt cx="2321" cy="912"/>
                        </a:xfrm>
                      </wpg:grpSpPr>
                      <wps:wsp>
                        <wps:cNvPr id="18" name="Text Box 21"/>
                        <wps:cNvSpPr txBox="1">
                          <a:spLocks noChangeArrowheads="1"/>
                        </wps:cNvSpPr>
                        <wps:spPr bwMode="auto">
                          <a:xfrm>
                            <a:off x="1132" y="656"/>
                            <a:ext cx="2312" cy="45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4E3A6C" w14:textId="77777777" w:rsidR="0043547D" w:rsidRDefault="001E1C4D">
                              <w:pPr>
                                <w:spacing w:before="116"/>
                                <w:ind w:left="854" w:right="854"/>
                                <w:jc w:val="center"/>
                                <w:rPr>
                                  <w:sz w:val="18"/>
                                </w:rPr>
                              </w:pPr>
                              <w:r>
                                <w:rPr>
                                  <w:sz w:val="18"/>
                                </w:rPr>
                                <w:t>$650</w:t>
                              </w:r>
                            </w:p>
                          </w:txbxContent>
                        </wps:txbx>
                        <wps:bodyPr rot="0" vert="horz" wrap="square" lIns="0" tIns="0" rIns="0" bIns="0" anchor="t" anchorCtr="0" upright="1">
                          <a:noAutofit/>
                        </wps:bodyPr>
                      </wps:wsp>
                      <wps:wsp>
                        <wps:cNvPr id="19" name="Text Box 20"/>
                        <wps:cNvSpPr txBox="1">
                          <a:spLocks noChangeArrowheads="1"/>
                        </wps:cNvSpPr>
                        <wps:spPr bwMode="auto">
                          <a:xfrm>
                            <a:off x="1132" y="205"/>
                            <a:ext cx="2312" cy="45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35E75A" w14:textId="77777777" w:rsidR="0043547D" w:rsidRDefault="001E1C4D">
                              <w:pPr>
                                <w:spacing w:before="116"/>
                                <w:ind w:left="854" w:right="854"/>
                                <w:jc w:val="center"/>
                                <w:rPr>
                                  <w:b/>
                                  <w:sz w:val="18"/>
                                </w:rPr>
                              </w:pPr>
                              <w:r>
                                <w:rPr>
                                  <w:b/>
                                  <w:sz w:val="18"/>
                                </w:rPr>
                                <w:t>TBD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ACB79D" id="Group 19" o:spid="_x0000_s1033" style="position:absolute;margin-left:56.4pt;margin-top:10.05pt;width:116.05pt;height:45.6pt;z-index:-15727104;mso-wrap-distance-left:0;mso-wrap-distance-right:0;mso-position-horizontal-relative:page;mso-position-vertical-relative:text" coordorigin="1128,201" coordsize="232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">
                <v:shape id="Text Box 21" o:spid="_x0000_s1034" type="#_x0000_t202" style="position:absolute;left:1132;top:656;width:231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" filled="f" strokeweight=".48pt">
                  <v:textbox inset="0,0,0,0">
                    <w:txbxContent>
                      <w:p w14:paraId="054E3A6C" w14:textId="77777777" w:rsidR="0043547D" w:rsidRDefault="001E1C4D">
                        <w:pPr>
                          <w:spacing w:before="116"/>
                          <w:ind w:left="854" w:right="854"/>
                          <w:jc w:val="center"/>
                          <w:rPr>
                            <w:sz w:val="18"/>
                          </w:rPr>
                        </w:pPr>
                        <w:r>
                          <w:rPr>
                            <w:sz w:val="18"/>
                          </w:rPr>
                          <w:t>$650</w:t>
                        </w:r>
                      </w:p>
                    </w:txbxContent>
                  </v:textbox>
                </v:shape>
                <v:shape id="Text Box 20" o:spid="_x0000_s1035" type="#_x0000_t202" style="position:absolute;left:1132;top:205;width:231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" filled="f" strokeweight=".48pt">
                  <v:textbox inset="0,0,0,0">
                    <w:txbxContent>
                      <w:p w14:paraId="7135E75A" w14:textId="77777777" w:rsidR="0043547D" w:rsidRDefault="001E1C4D">
                        <w:pPr>
                          <w:spacing w:before="116"/>
                          <w:ind w:left="854" w:right="854"/>
                          <w:jc w:val="center"/>
                          <w:rPr>
                            <w:b/>
                            <w:sz w:val="18"/>
                          </w:rPr>
                        </w:pPr>
                        <w:r>
                          <w:rPr>
                            <w:b/>
                            <w:sz w:val="18"/>
                          </w:rPr>
                          <w:t>TBD</w:t>
                        </w:r>
                      </w:p>
                    </w:txbxContent>
                  </v:textbox>
                </v:shape>
                <w10:wrap type="topAndBottom" anchorx="page"/>
              </v:group>
            </w:pict>
          </mc:Fallback>
        </mc:AlternateContent>
      </w:r>
    </w:p>
    <w:p w14:paraId="520A42DB" w14:textId="77777777" w:rsidR="0043547D" w:rsidRDefault="0043547D">
      <w:pPr>
        <w:pStyle w:val="BodyText"/>
        <w:spacing w:before="9"/>
        <w:rPr>
          <w:b/>
          <w:sz w:val="19"/>
        </w:rPr>
      </w:pPr>
    </w:p>
    <w:p w14:paraId="6EB39D4E" w14:textId="77777777" w:rsidR="0043547D" w:rsidRDefault="001E1C4D">
      <w:pPr>
        <w:pStyle w:val="ListParagraph"/>
        <w:numPr>
          <w:ilvl w:val="1"/>
          <w:numId w:val="5"/>
        </w:numPr>
        <w:tabs>
          <w:tab w:val="left" w:pos="764"/>
        </w:tabs>
        <w:spacing w:before="93"/>
        <w:rPr>
          <w:b/>
          <w:sz w:val="20"/>
        </w:rPr>
      </w:pPr>
      <w:r>
        <w:rPr>
          <w:b/>
          <w:sz w:val="20"/>
        </w:rPr>
        <w:t>Language Allowance (Clause</w:t>
      </w:r>
      <w:r>
        <w:rPr>
          <w:b/>
          <w:spacing w:val="-5"/>
          <w:sz w:val="20"/>
        </w:rPr>
        <w:t xml:space="preserve"> </w:t>
      </w:r>
      <w:r>
        <w:rPr>
          <w:b/>
          <w:sz w:val="20"/>
        </w:rPr>
        <w:t>25.3)</w:t>
      </w:r>
    </w:p>
    <w:p w14:paraId="7BA699B1" w14:textId="77777777" w:rsidR="0043547D" w:rsidRDefault="0043547D">
      <w:pPr>
        <w:pStyle w:val="BodyText"/>
        <w:spacing w:before="4" w:after="1"/>
        <w:rPr>
          <w:b/>
          <w:sz w:val="17"/>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1135"/>
      </w:tblGrid>
      <w:tr w:rsidR="0043547D" w14:paraId="48FF38C6" w14:textId="77777777">
        <w:trPr>
          <w:trHeight w:val="441"/>
        </w:trPr>
        <w:tc>
          <w:tcPr>
            <w:tcW w:w="2551" w:type="dxa"/>
          </w:tcPr>
          <w:p w14:paraId="41630BEB" w14:textId="77777777" w:rsidR="0043547D" w:rsidRDefault="001E1C4D">
            <w:pPr>
              <w:pStyle w:val="TableParagraph"/>
              <w:spacing w:before="116"/>
              <w:ind w:left="89" w:right="75"/>
              <w:jc w:val="center"/>
              <w:rPr>
                <w:b/>
                <w:sz w:val="18"/>
              </w:rPr>
            </w:pPr>
            <w:r>
              <w:rPr>
                <w:b/>
                <w:sz w:val="18"/>
              </w:rPr>
              <w:t>Level</w:t>
            </w:r>
          </w:p>
        </w:tc>
        <w:tc>
          <w:tcPr>
            <w:tcW w:w="1135" w:type="dxa"/>
          </w:tcPr>
          <w:p w14:paraId="0FCD1083" w14:textId="77777777" w:rsidR="0043547D" w:rsidRDefault="001E1C4D">
            <w:pPr>
              <w:pStyle w:val="TableParagraph"/>
              <w:spacing w:before="116"/>
              <w:ind w:left="272" w:right="259"/>
              <w:jc w:val="center"/>
              <w:rPr>
                <w:b/>
                <w:sz w:val="18"/>
              </w:rPr>
            </w:pPr>
            <w:r>
              <w:rPr>
                <w:b/>
                <w:sz w:val="18"/>
              </w:rPr>
              <w:t>TBD</w:t>
            </w:r>
          </w:p>
        </w:tc>
      </w:tr>
      <w:tr w:rsidR="0043547D" w14:paraId="5487A243" w14:textId="77777777">
        <w:trPr>
          <w:trHeight w:val="441"/>
        </w:trPr>
        <w:tc>
          <w:tcPr>
            <w:tcW w:w="2551" w:type="dxa"/>
          </w:tcPr>
          <w:p w14:paraId="0231CCD7" w14:textId="77777777" w:rsidR="0043547D" w:rsidRDefault="001E1C4D">
            <w:pPr>
              <w:pStyle w:val="TableParagraph"/>
              <w:spacing w:before="116"/>
              <w:ind w:left="89" w:right="149"/>
              <w:jc w:val="center"/>
              <w:rPr>
                <w:sz w:val="18"/>
              </w:rPr>
            </w:pPr>
            <w:r>
              <w:rPr>
                <w:sz w:val="18"/>
              </w:rPr>
              <w:t>Language aide accreditation</w:t>
            </w:r>
          </w:p>
        </w:tc>
        <w:tc>
          <w:tcPr>
            <w:tcW w:w="1135" w:type="dxa"/>
          </w:tcPr>
          <w:p w14:paraId="4B8BFD77" w14:textId="77777777" w:rsidR="0043547D" w:rsidRDefault="001E1C4D">
            <w:pPr>
              <w:pStyle w:val="TableParagraph"/>
              <w:spacing w:before="116"/>
              <w:ind w:left="272" w:right="261"/>
              <w:jc w:val="center"/>
              <w:rPr>
                <w:sz w:val="18"/>
              </w:rPr>
            </w:pPr>
            <w:r>
              <w:rPr>
                <w:sz w:val="18"/>
              </w:rPr>
              <w:t>$1,125</w:t>
            </w:r>
          </w:p>
        </w:tc>
      </w:tr>
      <w:tr w:rsidR="0043547D" w14:paraId="666D4BD3" w14:textId="77777777">
        <w:trPr>
          <w:trHeight w:val="647"/>
        </w:trPr>
        <w:tc>
          <w:tcPr>
            <w:tcW w:w="2551" w:type="dxa"/>
          </w:tcPr>
          <w:p w14:paraId="7268C19F" w14:textId="77777777" w:rsidR="0043547D" w:rsidRDefault="001E1C4D">
            <w:pPr>
              <w:pStyle w:val="TableParagraph"/>
              <w:spacing w:before="116"/>
              <w:ind w:left="107" w:right="192"/>
              <w:rPr>
                <w:sz w:val="18"/>
              </w:rPr>
            </w:pPr>
            <w:r>
              <w:rPr>
                <w:sz w:val="18"/>
              </w:rPr>
              <w:t>Paraprofessional interpreter accreditation</w:t>
            </w:r>
          </w:p>
        </w:tc>
        <w:tc>
          <w:tcPr>
            <w:tcW w:w="1135" w:type="dxa"/>
          </w:tcPr>
          <w:p w14:paraId="37D8F66F" w14:textId="77777777" w:rsidR="0043547D" w:rsidRDefault="0043547D">
            <w:pPr>
              <w:pStyle w:val="TableParagraph"/>
              <w:spacing w:before="1"/>
              <w:rPr>
                <w:b/>
                <w:sz w:val="19"/>
              </w:rPr>
            </w:pPr>
          </w:p>
          <w:p w14:paraId="1972DBF7" w14:textId="77777777" w:rsidR="0043547D" w:rsidRDefault="001E1C4D">
            <w:pPr>
              <w:pStyle w:val="TableParagraph"/>
              <w:ind w:left="272" w:right="260"/>
              <w:jc w:val="center"/>
              <w:rPr>
                <w:sz w:val="18"/>
              </w:rPr>
            </w:pPr>
            <w:r>
              <w:rPr>
                <w:sz w:val="18"/>
              </w:rPr>
              <w:t>$1,549</w:t>
            </w:r>
          </w:p>
        </w:tc>
      </w:tr>
      <w:tr w:rsidR="0043547D" w14:paraId="01090BA5" w14:textId="77777777">
        <w:trPr>
          <w:trHeight w:val="647"/>
        </w:trPr>
        <w:tc>
          <w:tcPr>
            <w:tcW w:w="2551" w:type="dxa"/>
          </w:tcPr>
          <w:p w14:paraId="0A02C73B" w14:textId="77777777" w:rsidR="0043547D" w:rsidRDefault="001E1C4D">
            <w:pPr>
              <w:pStyle w:val="TableParagraph"/>
              <w:spacing w:before="116"/>
              <w:ind w:left="107" w:right="302"/>
              <w:rPr>
                <w:sz w:val="18"/>
              </w:rPr>
            </w:pPr>
            <w:r>
              <w:rPr>
                <w:sz w:val="18"/>
              </w:rPr>
              <w:t>Interpreter accreditation or higher</w:t>
            </w:r>
          </w:p>
        </w:tc>
        <w:tc>
          <w:tcPr>
            <w:tcW w:w="1135" w:type="dxa"/>
          </w:tcPr>
          <w:p w14:paraId="27A1D34A" w14:textId="77777777" w:rsidR="0043547D" w:rsidRDefault="0043547D">
            <w:pPr>
              <w:pStyle w:val="TableParagraph"/>
              <w:spacing w:before="1"/>
              <w:rPr>
                <w:b/>
                <w:sz w:val="19"/>
              </w:rPr>
            </w:pPr>
          </w:p>
          <w:p w14:paraId="063381D9" w14:textId="77777777" w:rsidR="0043547D" w:rsidRDefault="001E1C4D">
            <w:pPr>
              <w:pStyle w:val="TableParagraph"/>
              <w:ind w:left="272" w:right="260"/>
              <w:jc w:val="center"/>
              <w:rPr>
                <w:sz w:val="18"/>
              </w:rPr>
            </w:pPr>
            <w:r>
              <w:rPr>
                <w:sz w:val="18"/>
              </w:rPr>
              <w:t>$2,112</w:t>
            </w:r>
          </w:p>
        </w:tc>
      </w:tr>
    </w:tbl>
    <w:p w14:paraId="53107A0E" w14:textId="77777777" w:rsidR="0043547D" w:rsidRDefault="0043547D">
      <w:pPr>
        <w:pStyle w:val="BodyText"/>
        <w:spacing w:before="5"/>
        <w:rPr>
          <w:b/>
          <w:sz w:val="30"/>
        </w:rPr>
      </w:pPr>
    </w:p>
    <w:p w14:paraId="3A273F02" w14:textId="77777777" w:rsidR="0043547D" w:rsidRDefault="001E1C4D">
      <w:pPr>
        <w:pStyle w:val="ListParagraph"/>
        <w:numPr>
          <w:ilvl w:val="1"/>
          <w:numId w:val="5"/>
        </w:numPr>
        <w:tabs>
          <w:tab w:val="left" w:pos="767"/>
        </w:tabs>
        <w:ind w:left="766" w:hanging="335"/>
        <w:rPr>
          <w:b/>
          <w:sz w:val="20"/>
        </w:rPr>
      </w:pPr>
      <w:r>
        <w:rPr>
          <w:b/>
          <w:sz w:val="20"/>
        </w:rPr>
        <w:t>Stand-by/Recall Allowance (Clause 25.4)</w:t>
      </w:r>
    </w:p>
    <w:p w14:paraId="0EA8FF74" w14:textId="77777777" w:rsidR="0043547D" w:rsidRDefault="0043547D">
      <w:pPr>
        <w:pStyle w:val="BodyText"/>
        <w:spacing w:before="4"/>
        <w:rPr>
          <w:b/>
          <w:sz w:val="17"/>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1167"/>
      </w:tblGrid>
      <w:tr w:rsidR="0043547D" w14:paraId="20386810" w14:textId="77777777">
        <w:trPr>
          <w:trHeight w:val="441"/>
        </w:trPr>
        <w:tc>
          <w:tcPr>
            <w:tcW w:w="1385" w:type="dxa"/>
          </w:tcPr>
          <w:p w14:paraId="045CC2D0" w14:textId="77777777" w:rsidR="0043547D" w:rsidRDefault="0043547D">
            <w:pPr>
              <w:pStyle w:val="TableParagraph"/>
              <w:rPr>
                <w:rFonts w:ascii="Times New Roman"/>
                <w:sz w:val="18"/>
              </w:rPr>
            </w:pPr>
          </w:p>
        </w:tc>
        <w:tc>
          <w:tcPr>
            <w:tcW w:w="1167" w:type="dxa"/>
          </w:tcPr>
          <w:p w14:paraId="75AA457B" w14:textId="77777777" w:rsidR="0043547D" w:rsidRDefault="001E1C4D">
            <w:pPr>
              <w:pStyle w:val="TableParagraph"/>
              <w:spacing w:before="116"/>
              <w:ind w:left="285" w:right="276"/>
              <w:jc w:val="center"/>
              <w:rPr>
                <w:b/>
                <w:sz w:val="18"/>
              </w:rPr>
            </w:pPr>
            <w:r>
              <w:rPr>
                <w:b/>
                <w:sz w:val="18"/>
              </w:rPr>
              <w:t>TBD</w:t>
            </w:r>
          </w:p>
        </w:tc>
      </w:tr>
      <w:tr w:rsidR="0043547D" w14:paraId="7CC4DC71" w14:textId="77777777">
        <w:trPr>
          <w:trHeight w:val="441"/>
        </w:trPr>
        <w:tc>
          <w:tcPr>
            <w:tcW w:w="1385" w:type="dxa"/>
          </w:tcPr>
          <w:p w14:paraId="2EFCE257" w14:textId="77777777" w:rsidR="0043547D" w:rsidRDefault="001E1C4D">
            <w:pPr>
              <w:pStyle w:val="TableParagraph"/>
              <w:spacing w:before="116"/>
              <w:ind w:left="110"/>
              <w:rPr>
                <w:sz w:val="18"/>
              </w:rPr>
            </w:pPr>
            <w:r>
              <w:rPr>
                <w:sz w:val="18"/>
              </w:rPr>
              <w:t>Per night</w:t>
            </w:r>
          </w:p>
        </w:tc>
        <w:tc>
          <w:tcPr>
            <w:tcW w:w="1167" w:type="dxa"/>
          </w:tcPr>
          <w:p w14:paraId="3683E3BF" w14:textId="77777777" w:rsidR="0043547D" w:rsidRDefault="001E1C4D">
            <w:pPr>
              <w:pStyle w:val="TableParagraph"/>
              <w:spacing w:before="116"/>
              <w:ind w:left="288" w:right="276"/>
              <w:jc w:val="center"/>
              <w:rPr>
                <w:sz w:val="18"/>
              </w:rPr>
            </w:pPr>
            <w:r>
              <w:rPr>
                <w:sz w:val="18"/>
              </w:rPr>
              <w:t>$31.01</w:t>
            </w:r>
          </w:p>
        </w:tc>
      </w:tr>
      <w:tr w:rsidR="0043547D" w14:paraId="72D446F1" w14:textId="77777777">
        <w:trPr>
          <w:trHeight w:val="441"/>
        </w:trPr>
        <w:tc>
          <w:tcPr>
            <w:tcW w:w="1385" w:type="dxa"/>
          </w:tcPr>
          <w:p w14:paraId="2749D4E3" w14:textId="77777777" w:rsidR="0043547D" w:rsidRDefault="001E1C4D">
            <w:pPr>
              <w:pStyle w:val="TableParagraph"/>
              <w:spacing w:before="116"/>
              <w:ind w:left="110"/>
              <w:rPr>
                <w:sz w:val="18"/>
              </w:rPr>
            </w:pPr>
            <w:r>
              <w:rPr>
                <w:sz w:val="18"/>
              </w:rPr>
              <w:t>Per day/night</w:t>
            </w:r>
          </w:p>
        </w:tc>
        <w:tc>
          <w:tcPr>
            <w:tcW w:w="1167" w:type="dxa"/>
          </w:tcPr>
          <w:p w14:paraId="5678C96D" w14:textId="77777777" w:rsidR="0043547D" w:rsidRDefault="001E1C4D">
            <w:pPr>
              <w:pStyle w:val="TableParagraph"/>
              <w:spacing w:before="116"/>
              <w:ind w:left="289" w:right="276"/>
              <w:jc w:val="center"/>
              <w:rPr>
                <w:sz w:val="18"/>
              </w:rPr>
            </w:pPr>
            <w:r>
              <w:rPr>
                <w:sz w:val="18"/>
              </w:rPr>
              <w:t>$62.53</w:t>
            </w:r>
          </w:p>
        </w:tc>
      </w:tr>
    </w:tbl>
    <w:p w14:paraId="54B27E6A" w14:textId="77777777" w:rsidR="0043547D" w:rsidRDefault="0043547D">
      <w:pPr>
        <w:pStyle w:val="BodyText"/>
        <w:spacing w:before="5"/>
        <w:rPr>
          <w:b/>
          <w:sz w:val="30"/>
        </w:rPr>
      </w:pPr>
    </w:p>
    <w:p w14:paraId="5EA893E1" w14:textId="77777777" w:rsidR="0043547D" w:rsidRDefault="001E1C4D">
      <w:pPr>
        <w:pStyle w:val="ListParagraph"/>
        <w:numPr>
          <w:ilvl w:val="1"/>
          <w:numId w:val="5"/>
        </w:numPr>
        <w:tabs>
          <w:tab w:val="left" w:pos="767"/>
        </w:tabs>
        <w:ind w:left="766" w:hanging="335"/>
        <w:rPr>
          <w:b/>
          <w:sz w:val="20"/>
        </w:rPr>
      </w:pPr>
      <w:r>
        <w:rPr>
          <w:b/>
          <w:sz w:val="20"/>
        </w:rPr>
        <w:t>Permanent relocation of usual place of work (Clause</w:t>
      </w:r>
      <w:r>
        <w:rPr>
          <w:b/>
          <w:spacing w:val="-6"/>
          <w:sz w:val="20"/>
        </w:rPr>
        <w:t xml:space="preserve"> </w:t>
      </w:r>
      <w:r>
        <w:rPr>
          <w:b/>
          <w:sz w:val="20"/>
        </w:rPr>
        <w:t>26.7)</w:t>
      </w:r>
    </w:p>
    <w:p w14:paraId="043E03BF" w14:textId="79728B8D" w:rsidR="0043547D" w:rsidRDefault="0077669C">
      <w:pPr>
        <w:pStyle w:val="BodyText"/>
        <w:spacing w:before="11"/>
        <w:rPr>
          <w:b/>
          <w:sz w:val="13"/>
        </w:rPr>
      </w:pPr>
      <w:r>
        <w:rPr>
          <w:noProof/>
        </w:rPr>
        <mc:AlternateContent>
          <mc:Choice Requires="wpg">
            <w:drawing>
              <wp:anchor distT="0" distB="0" distL="0" distR="0" simplePos="0" relativeHeight="487589888" behindDoc="1" locked="0" layoutInCell="1" allowOverlap="1" wp14:anchorId="530CDD5F" wp14:editId="7F8A5883">
                <wp:simplePos x="0" y="0"/>
                <wp:positionH relativeFrom="page">
                  <wp:posOffset>788035</wp:posOffset>
                </wp:positionH>
                <wp:positionV relativeFrom="paragraph">
                  <wp:posOffset>127000</wp:posOffset>
                </wp:positionV>
                <wp:extent cx="1473835" cy="579120"/>
                <wp:effectExtent l="0" t="0" r="0" b="0"/>
                <wp:wrapTopAndBottom/>
                <wp:docPr id="1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835" cy="579120"/>
                          <a:chOff x="1241" y="200"/>
                          <a:chExt cx="2321" cy="912"/>
                        </a:xfrm>
                      </wpg:grpSpPr>
                      <wps:wsp>
                        <wps:cNvPr id="15" name="Text Box 18"/>
                        <wps:cNvSpPr txBox="1">
                          <a:spLocks noChangeArrowheads="1"/>
                        </wps:cNvSpPr>
                        <wps:spPr bwMode="auto">
                          <a:xfrm>
                            <a:off x="1245" y="656"/>
                            <a:ext cx="2312" cy="45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2AB344" w14:textId="77777777" w:rsidR="0043547D" w:rsidRDefault="001E1C4D">
                              <w:pPr>
                                <w:spacing w:before="116"/>
                                <w:ind w:left="856" w:right="854"/>
                                <w:jc w:val="center"/>
                                <w:rPr>
                                  <w:sz w:val="18"/>
                                </w:rPr>
                              </w:pPr>
                              <w:r>
                                <w:rPr>
                                  <w:sz w:val="18"/>
                                </w:rPr>
                                <w:t>$1,512</w:t>
                              </w:r>
                            </w:p>
                          </w:txbxContent>
                        </wps:txbx>
                        <wps:bodyPr rot="0" vert="horz" wrap="square" lIns="0" tIns="0" rIns="0" bIns="0" anchor="t" anchorCtr="0" upright="1">
                          <a:noAutofit/>
                        </wps:bodyPr>
                      </wps:wsp>
                      <wps:wsp>
                        <wps:cNvPr id="16" name="Text Box 17"/>
                        <wps:cNvSpPr txBox="1">
                          <a:spLocks noChangeArrowheads="1"/>
                        </wps:cNvSpPr>
                        <wps:spPr bwMode="auto">
                          <a:xfrm>
                            <a:off x="1245" y="204"/>
                            <a:ext cx="2312" cy="45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72DE9B" w14:textId="77777777" w:rsidR="0043547D" w:rsidRDefault="001E1C4D">
                              <w:pPr>
                                <w:spacing w:before="116"/>
                                <w:ind w:left="856" w:right="854"/>
                                <w:jc w:val="center"/>
                                <w:rPr>
                                  <w:b/>
                                  <w:sz w:val="18"/>
                                </w:rPr>
                              </w:pPr>
                              <w:r>
                                <w:rPr>
                                  <w:b/>
                                  <w:sz w:val="18"/>
                                </w:rPr>
                                <w:t>TBD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CDD5F" id="Group 16" o:spid="_x0000_s1036" style="position:absolute;margin-left:62.05pt;margin-top:10pt;width:116.05pt;height:45.6pt;z-index:-15726592;mso-wrap-distance-left:0;mso-wrap-distance-right:0;mso-position-horizontal-relative:page;mso-position-vertical-relative:text" coordorigin="1241,200" coordsize="232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">
                <v:shape id="Text Box 18" o:spid="_x0000_s1037" type="#_x0000_t202" style="position:absolute;left:1245;top:656;width:231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" filled="f" strokeweight=".48pt">
                  <v:textbox inset="0,0,0,0">
                    <w:txbxContent>
                      <w:p w14:paraId="6A2AB344" w14:textId="77777777" w:rsidR="0043547D" w:rsidRDefault="001E1C4D">
                        <w:pPr>
                          <w:spacing w:before="116"/>
                          <w:ind w:left="856" w:right="854"/>
                          <w:jc w:val="center"/>
                          <w:rPr>
                            <w:sz w:val="18"/>
                          </w:rPr>
                        </w:pPr>
                        <w:r>
                          <w:rPr>
                            <w:sz w:val="18"/>
                          </w:rPr>
                          <w:t>$1,512</w:t>
                        </w:r>
                      </w:p>
                    </w:txbxContent>
                  </v:textbox>
                </v:shape>
                <v:shape id="Text Box 17" o:spid="_x0000_s1038" type="#_x0000_t202" style="position:absolute;left:1245;top:204;width:231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" filled="f" strokeweight=".48pt">
                  <v:textbox inset="0,0,0,0">
                    <w:txbxContent>
                      <w:p w14:paraId="4E72DE9B" w14:textId="77777777" w:rsidR="0043547D" w:rsidRDefault="001E1C4D">
                        <w:pPr>
                          <w:spacing w:before="116"/>
                          <w:ind w:left="856" w:right="854"/>
                          <w:jc w:val="center"/>
                          <w:rPr>
                            <w:b/>
                            <w:sz w:val="18"/>
                          </w:rPr>
                        </w:pPr>
                        <w:r>
                          <w:rPr>
                            <w:b/>
                            <w:sz w:val="18"/>
                          </w:rPr>
                          <w:t>TBD</w:t>
                        </w:r>
                      </w:p>
                    </w:txbxContent>
                  </v:textbox>
                </v:shape>
                <w10:wrap type="topAndBottom" anchorx="page"/>
              </v:group>
            </w:pict>
          </mc:Fallback>
        </mc:AlternateContent>
      </w:r>
    </w:p>
    <w:p w14:paraId="5A22642B" w14:textId="77777777" w:rsidR="0043547D" w:rsidRDefault="0043547D">
      <w:pPr>
        <w:pStyle w:val="BodyText"/>
        <w:spacing w:before="9"/>
        <w:rPr>
          <w:b/>
          <w:sz w:val="19"/>
        </w:rPr>
      </w:pPr>
    </w:p>
    <w:p w14:paraId="74699EC8" w14:textId="77777777" w:rsidR="0043547D" w:rsidRDefault="001E1C4D">
      <w:pPr>
        <w:pStyle w:val="ListParagraph"/>
        <w:numPr>
          <w:ilvl w:val="1"/>
          <w:numId w:val="5"/>
        </w:numPr>
        <w:tabs>
          <w:tab w:val="left" w:pos="764"/>
        </w:tabs>
        <w:spacing w:before="93"/>
        <w:rPr>
          <w:b/>
          <w:sz w:val="20"/>
        </w:rPr>
      </w:pPr>
      <w:r>
        <w:rPr>
          <w:b/>
          <w:sz w:val="20"/>
        </w:rPr>
        <w:t>Maximum salary for calculation of overtime penalty payment (Clause</w:t>
      </w:r>
      <w:r>
        <w:rPr>
          <w:b/>
          <w:spacing w:val="-10"/>
          <w:sz w:val="20"/>
        </w:rPr>
        <w:t xml:space="preserve"> </w:t>
      </w:r>
      <w:r>
        <w:rPr>
          <w:b/>
          <w:sz w:val="20"/>
        </w:rPr>
        <w:t>30.6)</w:t>
      </w:r>
    </w:p>
    <w:p w14:paraId="12FD64B5" w14:textId="226379B6" w:rsidR="0043547D" w:rsidRDefault="0077669C">
      <w:pPr>
        <w:pStyle w:val="BodyText"/>
        <w:rPr>
          <w:b/>
          <w:sz w:val="14"/>
        </w:rPr>
      </w:pPr>
      <w:r>
        <w:rPr>
          <w:noProof/>
        </w:rPr>
        <mc:AlternateContent>
          <mc:Choice Requires="wpg">
            <w:drawing>
              <wp:anchor distT="0" distB="0" distL="0" distR="0" simplePos="0" relativeHeight="487590400" behindDoc="1" locked="0" layoutInCell="1" allowOverlap="1" wp14:anchorId="2F956F76" wp14:editId="20B6DDB0">
                <wp:simplePos x="0" y="0"/>
                <wp:positionH relativeFrom="page">
                  <wp:posOffset>788035</wp:posOffset>
                </wp:positionH>
                <wp:positionV relativeFrom="paragraph">
                  <wp:posOffset>127000</wp:posOffset>
                </wp:positionV>
                <wp:extent cx="844550" cy="579120"/>
                <wp:effectExtent l="0" t="0" r="0" b="0"/>
                <wp:wrapTopAndBottom/>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550" cy="579120"/>
                          <a:chOff x="1241" y="200"/>
                          <a:chExt cx="1330" cy="912"/>
                        </a:xfrm>
                      </wpg:grpSpPr>
                      <wps:wsp>
                        <wps:cNvPr id="12" name="Text Box 15"/>
                        <wps:cNvSpPr txBox="1">
                          <a:spLocks noChangeArrowheads="1"/>
                        </wps:cNvSpPr>
                        <wps:spPr bwMode="auto">
                          <a:xfrm>
                            <a:off x="1245" y="656"/>
                            <a:ext cx="1320" cy="45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5128E" w14:textId="77777777" w:rsidR="0043547D" w:rsidRDefault="001E1C4D">
                              <w:pPr>
                                <w:spacing w:before="116"/>
                                <w:ind w:left="331"/>
                                <w:rPr>
                                  <w:sz w:val="18"/>
                                </w:rPr>
                              </w:pPr>
                              <w:r>
                                <w:rPr>
                                  <w:sz w:val="18"/>
                                </w:rPr>
                                <w:t>$78,170</w:t>
                              </w:r>
                            </w:p>
                          </w:txbxContent>
                        </wps:txbx>
                        <wps:bodyPr rot="0" vert="horz" wrap="square" lIns="0" tIns="0" rIns="0" bIns="0" anchor="t" anchorCtr="0" upright="1">
                          <a:noAutofit/>
                        </wps:bodyPr>
                      </wps:wsp>
                      <wps:wsp>
                        <wps:cNvPr id="13" name="Text Box 14"/>
                        <wps:cNvSpPr txBox="1">
                          <a:spLocks noChangeArrowheads="1"/>
                        </wps:cNvSpPr>
                        <wps:spPr bwMode="auto">
                          <a:xfrm>
                            <a:off x="1245" y="205"/>
                            <a:ext cx="1320" cy="45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78D140" w14:textId="77777777" w:rsidR="0043547D" w:rsidRDefault="001E1C4D">
                              <w:pPr>
                                <w:spacing w:before="116"/>
                                <w:ind w:left="452" w:right="447"/>
                                <w:jc w:val="center"/>
                                <w:rPr>
                                  <w:b/>
                                  <w:sz w:val="18"/>
                                </w:rPr>
                              </w:pPr>
                              <w:r>
                                <w:rPr>
                                  <w:b/>
                                  <w:sz w:val="18"/>
                                </w:rPr>
                                <w:t>TBD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956F76" id="Group 13" o:spid="_x0000_s1039" style="position:absolute;margin-left:62.05pt;margin-top:10pt;width:66.5pt;height:45.6pt;z-index:-15726080;mso-wrap-distance-left:0;mso-wrap-distance-right:0;mso-position-horizontal-relative:page;mso-position-vertical-relative:text" coordorigin="1241,200" coordsize="133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">
                <v:shape id="Text Box 15" o:spid="_x0000_s1040" type="#_x0000_t202" style="position:absolute;left:1245;top:656;width:1320;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" filled="f" strokeweight=".48pt">
                  <v:textbox inset="0,0,0,0">
                    <w:txbxContent>
                      <w:p w14:paraId="59B5128E" w14:textId="77777777" w:rsidR="0043547D" w:rsidRDefault="001E1C4D">
                        <w:pPr>
                          <w:spacing w:before="116"/>
                          <w:ind w:left="331"/>
                          <w:rPr>
                            <w:sz w:val="18"/>
                          </w:rPr>
                        </w:pPr>
                        <w:r>
                          <w:rPr>
                            <w:sz w:val="18"/>
                          </w:rPr>
                          <w:t>$78,170</w:t>
                        </w:r>
                      </w:p>
                    </w:txbxContent>
                  </v:textbox>
                </v:shape>
                <v:shape id="Text Box 14" o:spid="_x0000_s1041" type="#_x0000_t202" style="position:absolute;left:1245;top:205;width:1320;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quqwAAAANsAAAAPAAAAZHJzL2Rvd25yZXYueG1sRE/NaoNA&#10;EL4H8g7LBHqLa1ss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oLarqsAAAADbAAAADwAAAAAA&#10;AAAAAAAAAAAHAgAAZHJzL2Rvd25yZXYueG1sUEsFBgAAAAADAAMAtwAAAPQCAAAAAA==&#10;" filled="f" strokeweight=".48pt">
                  <v:textbox inset="0,0,0,0">
                    <w:txbxContent>
                      <w:p w14:paraId="1778D140" w14:textId="77777777" w:rsidR="0043547D" w:rsidRDefault="001E1C4D">
                        <w:pPr>
                          <w:spacing w:before="116"/>
                          <w:ind w:left="452" w:right="447"/>
                          <w:jc w:val="center"/>
                          <w:rPr>
                            <w:b/>
                            <w:sz w:val="18"/>
                          </w:rPr>
                        </w:pPr>
                        <w:r>
                          <w:rPr>
                            <w:b/>
                            <w:sz w:val="18"/>
                          </w:rPr>
                          <w:t>TBD</w:t>
                        </w:r>
                      </w:p>
                    </w:txbxContent>
                  </v:textbox>
                </v:shape>
                <w10:wrap type="topAndBottom" anchorx="page"/>
              </v:group>
            </w:pict>
          </mc:Fallback>
        </mc:AlternateContent>
      </w:r>
    </w:p>
    <w:p w14:paraId="1E0D2595" w14:textId="77777777" w:rsidR="0043547D" w:rsidRDefault="0043547D">
      <w:pPr>
        <w:pStyle w:val="BodyText"/>
        <w:spacing w:before="9"/>
        <w:rPr>
          <w:b/>
          <w:sz w:val="19"/>
        </w:rPr>
      </w:pPr>
    </w:p>
    <w:p w14:paraId="796796F3" w14:textId="77777777" w:rsidR="0043547D" w:rsidRDefault="001E1C4D">
      <w:pPr>
        <w:pStyle w:val="ListParagraph"/>
        <w:numPr>
          <w:ilvl w:val="1"/>
          <w:numId w:val="5"/>
        </w:numPr>
        <w:tabs>
          <w:tab w:val="left" w:pos="764"/>
        </w:tabs>
        <w:spacing w:before="93"/>
        <w:rPr>
          <w:b/>
          <w:sz w:val="20"/>
        </w:rPr>
      </w:pPr>
      <w:r>
        <w:rPr>
          <w:b/>
          <w:sz w:val="20"/>
        </w:rPr>
        <w:t>Overtime meal payment (Clause</w:t>
      </w:r>
      <w:r>
        <w:rPr>
          <w:b/>
          <w:spacing w:val="2"/>
          <w:sz w:val="20"/>
        </w:rPr>
        <w:t xml:space="preserve"> </w:t>
      </w:r>
      <w:r>
        <w:rPr>
          <w:b/>
          <w:sz w:val="20"/>
        </w:rPr>
        <w:t>30.11)</w:t>
      </w:r>
    </w:p>
    <w:p w14:paraId="1616CF9B" w14:textId="0C32D594" w:rsidR="0043547D" w:rsidRDefault="0077669C">
      <w:pPr>
        <w:pStyle w:val="BodyText"/>
        <w:rPr>
          <w:b/>
          <w:sz w:val="14"/>
        </w:rPr>
      </w:pPr>
      <w:r>
        <w:rPr>
          <w:noProof/>
        </w:rPr>
        <mc:AlternateContent>
          <mc:Choice Requires="wpg">
            <w:drawing>
              <wp:anchor distT="0" distB="0" distL="0" distR="0" simplePos="0" relativeHeight="487590912" behindDoc="1" locked="0" layoutInCell="1" allowOverlap="1" wp14:anchorId="12E1D591" wp14:editId="126372AB">
                <wp:simplePos x="0" y="0"/>
                <wp:positionH relativeFrom="page">
                  <wp:posOffset>788035</wp:posOffset>
                </wp:positionH>
                <wp:positionV relativeFrom="paragraph">
                  <wp:posOffset>127000</wp:posOffset>
                </wp:positionV>
                <wp:extent cx="824865" cy="579120"/>
                <wp:effectExtent l="0" t="0" r="0" b="0"/>
                <wp:wrapTopAndBottom/>
                <wp:docPr id="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4865" cy="579120"/>
                          <a:chOff x="1241" y="200"/>
                          <a:chExt cx="1299" cy="912"/>
                        </a:xfrm>
                      </wpg:grpSpPr>
                      <wps:wsp>
                        <wps:cNvPr id="9" name="Text Box 12"/>
                        <wps:cNvSpPr txBox="1">
                          <a:spLocks noChangeArrowheads="1"/>
                        </wps:cNvSpPr>
                        <wps:spPr bwMode="auto">
                          <a:xfrm>
                            <a:off x="1245" y="656"/>
                            <a:ext cx="1289" cy="45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162FDD" w14:textId="77777777" w:rsidR="0043547D" w:rsidRDefault="001E1C4D">
                              <w:pPr>
                                <w:spacing w:before="116"/>
                                <w:ind w:left="367"/>
                                <w:rPr>
                                  <w:sz w:val="18"/>
                                </w:rPr>
                              </w:pPr>
                              <w:r>
                                <w:rPr>
                                  <w:sz w:val="18"/>
                                </w:rPr>
                                <w:t>$21.94</w:t>
                              </w:r>
                            </w:p>
                          </w:txbxContent>
                        </wps:txbx>
                        <wps:bodyPr rot="0" vert="horz" wrap="square" lIns="0" tIns="0" rIns="0" bIns="0" anchor="t" anchorCtr="0" upright="1">
                          <a:noAutofit/>
                        </wps:bodyPr>
                      </wps:wsp>
                      <wps:wsp>
                        <wps:cNvPr id="10" name="Text Box 11"/>
                        <wps:cNvSpPr txBox="1">
                          <a:spLocks noChangeArrowheads="1"/>
                        </wps:cNvSpPr>
                        <wps:spPr bwMode="auto">
                          <a:xfrm>
                            <a:off x="1245" y="205"/>
                            <a:ext cx="1289" cy="45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ACDC8F" w14:textId="77777777" w:rsidR="0043547D" w:rsidRDefault="001E1C4D">
                              <w:pPr>
                                <w:spacing w:before="116"/>
                                <w:ind w:left="435" w:right="433"/>
                                <w:jc w:val="center"/>
                                <w:rPr>
                                  <w:b/>
                                  <w:sz w:val="18"/>
                                </w:rPr>
                              </w:pPr>
                              <w:r>
                                <w:rPr>
                                  <w:b/>
                                  <w:sz w:val="18"/>
                                </w:rPr>
                                <w:t>TBD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1D591" id="Group 10" o:spid="_x0000_s1042" style="position:absolute;margin-left:62.05pt;margin-top:10pt;width:64.95pt;height:45.6pt;z-index:-15725568;mso-wrap-distance-left:0;mso-wrap-distance-right:0;mso-position-horizontal-relative:page;mso-position-vertical-relative:text" coordorigin="1241,200" coordsize="129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">
                <v:shape id="Text Box 12" o:spid="_x0000_s1043" type="#_x0000_t202" style="position:absolute;left:1245;top:656;width:1289;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" filled="f" strokeweight=".48pt">
                  <v:textbox inset="0,0,0,0">
                    <w:txbxContent>
                      <w:p w14:paraId="50162FDD" w14:textId="77777777" w:rsidR="0043547D" w:rsidRDefault="001E1C4D">
                        <w:pPr>
                          <w:spacing w:before="116"/>
                          <w:ind w:left="367"/>
                          <w:rPr>
                            <w:sz w:val="18"/>
                          </w:rPr>
                        </w:pPr>
                        <w:r>
                          <w:rPr>
                            <w:sz w:val="18"/>
                          </w:rPr>
                          <w:t>$21.94</w:t>
                        </w:r>
                      </w:p>
                    </w:txbxContent>
                  </v:textbox>
                </v:shape>
                <v:shape id="Text Box 11" o:spid="_x0000_s1044" type="#_x0000_t202" style="position:absolute;left:1245;top:205;width:1289;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" filled="f" strokeweight=".48pt">
                  <v:textbox inset="0,0,0,0">
                    <w:txbxContent>
                      <w:p w14:paraId="20ACDC8F" w14:textId="77777777" w:rsidR="0043547D" w:rsidRDefault="001E1C4D">
                        <w:pPr>
                          <w:spacing w:before="116"/>
                          <w:ind w:left="435" w:right="433"/>
                          <w:jc w:val="center"/>
                          <w:rPr>
                            <w:b/>
                            <w:sz w:val="18"/>
                          </w:rPr>
                        </w:pPr>
                        <w:r>
                          <w:rPr>
                            <w:b/>
                            <w:sz w:val="18"/>
                          </w:rPr>
                          <w:t>TBD</w:t>
                        </w:r>
                      </w:p>
                    </w:txbxContent>
                  </v:textbox>
                </v:shape>
                <w10:wrap type="topAndBottom" anchorx="page"/>
              </v:group>
            </w:pict>
          </mc:Fallback>
        </mc:AlternateContent>
      </w:r>
    </w:p>
    <w:p w14:paraId="0427335F" w14:textId="77777777" w:rsidR="0043547D" w:rsidRDefault="0043547D">
      <w:pPr>
        <w:pStyle w:val="BodyText"/>
        <w:spacing w:before="9"/>
        <w:rPr>
          <w:b/>
          <w:sz w:val="19"/>
        </w:rPr>
      </w:pPr>
    </w:p>
    <w:p w14:paraId="6EEA709E" w14:textId="77777777" w:rsidR="0043547D" w:rsidRDefault="001E1C4D">
      <w:pPr>
        <w:pStyle w:val="ListParagraph"/>
        <w:numPr>
          <w:ilvl w:val="1"/>
          <w:numId w:val="5"/>
        </w:numPr>
        <w:tabs>
          <w:tab w:val="left" w:pos="764"/>
        </w:tabs>
        <w:spacing w:before="93"/>
        <w:rPr>
          <w:b/>
          <w:sz w:val="20"/>
        </w:rPr>
      </w:pPr>
      <w:r>
        <w:rPr>
          <w:b/>
          <w:sz w:val="20"/>
        </w:rPr>
        <w:t>Maximum salary for calculation of leave loading allowance (Clause</w:t>
      </w:r>
      <w:r>
        <w:rPr>
          <w:b/>
          <w:spacing w:val="-11"/>
          <w:sz w:val="20"/>
        </w:rPr>
        <w:t xml:space="preserve"> </w:t>
      </w:r>
      <w:r>
        <w:rPr>
          <w:b/>
          <w:sz w:val="20"/>
        </w:rPr>
        <w:t>33.7)</w:t>
      </w:r>
    </w:p>
    <w:p w14:paraId="32EF4493" w14:textId="7C015C43" w:rsidR="0043547D" w:rsidRDefault="0077669C">
      <w:pPr>
        <w:pStyle w:val="BodyText"/>
        <w:rPr>
          <w:b/>
          <w:sz w:val="14"/>
        </w:rPr>
      </w:pPr>
      <w:r>
        <w:rPr>
          <w:noProof/>
        </w:rPr>
        <mc:AlternateContent>
          <mc:Choice Requires="wpg">
            <w:drawing>
              <wp:anchor distT="0" distB="0" distL="0" distR="0" simplePos="0" relativeHeight="487591424" behindDoc="1" locked="0" layoutInCell="1" allowOverlap="1" wp14:anchorId="7CCACB07" wp14:editId="55DC359B">
                <wp:simplePos x="0" y="0"/>
                <wp:positionH relativeFrom="page">
                  <wp:posOffset>788035</wp:posOffset>
                </wp:positionH>
                <wp:positionV relativeFrom="paragraph">
                  <wp:posOffset>127000</wp:posOffset>
                </wp:positionV>
                <wp:extent cx="824865" cy="655320"/>
                <wp:effectExtent l="0" t="0" r="0" b="0"/>
                <wp:wrapTopAndBottom/>
                <wp:docPr id="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4865" cy="655320"/>
                          <a:chOff x="1241" y="200"/>
                          <a:chExt cx="1299" cy="1032"/>
                        </a:xfrm>
                      </wpg:grpSpPr>
                      <wps:wsp>
                        <wps:cNvPr id="6" name="Text Box 9"/>
                        <wps:cNvSpPr txBox="1">
                          <a:spLocks noChangeArrowheads="1"/>
                        </wps:cNvSpPr>
                        <wps:spPr bwMode="auto">
                          <a:xfrm>
                            <a:off x="1245" y="656"/>
                            <a:ext cx="1289" cy="57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B8D2D1" w14:textId="77777777" w:rsidR="0043547D" w:rsidRDefault="001E1C4D">
                              <w:pPr>
                                <w:spacing w:before="176"/>
                                <w:ind w:left="316"/>
                                <w:rPr>
                                  <w:sz w:val="18"/>
                                </w:rPr>
                              </w:pPr>
                              <w:r>
                                <w:rPr>
                                  <w:sz w:val="18"/>
                                </w:rPr>
                                <w:t>$99,178</w:t>
                              </w:r>
                            </w:p>
                          </w:txbxContent>
                        </wps:txbx>
                        <wps:bodyPr rot="0" vert="horz" wrap="square" lIns="0" tIns="0" rIns="0" bIns="0" anchor="t" anchorCtr="0" upright="1">
                          <a:noAutofit/>
                        </wps:bodyPr>
                      </wps:wsp>
                      <wps:wsp>
                        <wps:cNvPr id="7" name="Text Box 8"/>
                        <wps:cNvSpPr txBox="1">
                          <a:spLocks noChangeArrowheads="1"/>
                        </wps:cNvSpPr>
                        <wps:spPr bwMode="auto">
                          <a:xfrm>
                            <a:off x="1245" y="205"/>
                            <a:ext cx="1289" cy="45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703BE4" w14:textId="77777777" w:rsidR="0043547D" w:rsidRDefault="001E1C4D">
                              <w:pPr>
                                <w:spacing w:before="116"/>
                                <w:ind w:left="435" w:right="433"/>
                                <w:jc w:val="center"/>
                                <w:rPr>
                                  <w:b/>
                                  <w:sz w:val="18"/>
                                </w:rPr>
                              </w:pPr>
                              <w:r>
                                <w:rPr>
                                  <w:b/>
                                  <w:sz w:val="18"/>
                                </w:rPr>
                                <w:t>TBD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CACB07" id="Group 7" o:spid="_x0000_s1045" style="position:absolute;margin-left:62.05pt;margin-top:10pt;width:64.95pt;height:51.6pt;z-index:-15725056;mso-wrap-distance-left:0;mso-wrap-distance-right:0;mso-position-horizontal-relative:page;mso-position-vertical-relative:text" coordorigin="1241,200" coordsize="1299,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">
                <v:shape id="Text Box 9" o:spid="_x0000_s1046" type="#_x0000_t202" style="position:absolute;left:1245;top:656;width:1289;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14:paraId="72B8D2D1" w14:textId="77777777" w:rsidR="0043547D" w:rsidRDefault="001E1C4D">
                        <w:pPr>
                          <w:spacing w:before="176"/>
                          <w:ind w:left="316"/>
                          <w:rPr>
                            <w:sz w:val="18"/>
                          </w:rPr>
                        </w:pPr>
                        <w:r>
                          <w:rPr>
                            <w:sz w:val="18"/>
                          </w:rPr>
                          <w:t>$99,178</w:t>
                        </w:r>
                      </w:p>
                    </w:txbxContent>
                  </v:textbox>
                </v:shape>
                <v:shape id="Text Box 8" o:spid="_x0000_s1047" type="#_x0000_t202" style="position:absolute;left:1245;top:205;width:1289;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" filled="f" strokeweight=".48pt">
                  <v:textbox inset="0,0,0,0">
                    <w:txbxContent>
                      <w:p w14:paraId="41703BE4" w14:textId="77777777" w:rsidR="0043547D" w:rsidRDefault="001E1C4D">
                        <w:pPr>
                          <w:spacing w:before="116"/>
                          <w:ind w:left="435" w:right="433"/>
                          <w:jc w:val="center"/>
                          <w:rPr>
                            <w:b/>
                            <w:sz w:val="18"/>
                          </w:rPr>
                        </w:pPr>
                        <w:r>
                          <w:rPr>
                            <w:b/>
                            <w:sz w:val="18"/>
                          </w:rPr>
                          <w:t>TBD</w:t>
                        </w:r>
                      </w:p>
                    </w:txbxContent>
                  </v:textbox>
                </v:shape>
                <w10:wrap type="topAndBottom" anchorx="page"/>
              </v:group>
            </w:pict>
          </mc:Fallback>
        </mc:AlternateContent>
      </w:r>
    </w:p>
    <w:p w14:paraId="202699E4" w14:textId="77777777" w:rsidR="0043547D" w:rsidRDefault="0043547D">
      <w:pPr>
        <w:rPr>
          <w:sz w:val="14"/>
        </w:rPr>
        <w:sectPr w:rsidR="0043547D">
          <w:pgSz w:w="11910" w:h="16840"/>
          <w:pgMar w:top="1320" w:right="740" w:bottom="1200" w:left="700" w:header="0" w:footer="960" w:gutter="0"/>
          <w:cols w:space="720"/>
        </w:sectPr>
      </w:pPr>
    </w:p>
    <w:p w14:paraId="03EA752E" w14:textId="77777777" w:rsidR="0043547D" w:rsidRDefault="001E1C4D">
      <w:pPr>
        <w:pStyle w:val="Heading1"/>
        <w:spacing w:before="77"/>
        <w:ind w:right="5051"/>
      </w:pPr>
      <w:r>
        <w:lastRenderedPageBreak/>
        <w:t>SCHEDULE 2</w:t>
      </w:r>
    </w:p>
    <w:p w14:paraId="549E25C6" w14:textId="77777777" w:rsidR="0043547D" w:rsidRDefault="0043547D">
      <w:pPr>
        <w:pStyle w:val="BodyText"/>
        <w:spacing w:before="10"/>
        <w:rPr>
          <w:b/>
          <w:sz w:val="20"/>
        </w:rPr>
      </w:pPr>
    </w:p>
    <w:p w14:paraId="521C0262" w14:textId="77777777" w:rsidR="0043547D" w:rsidRDefault="001E1C4D">
      <w:pPr>
        <w:ind w:left="4345" w:right="5054"/>
        <w:jc w:val="center"/>
        <w:rPr>
          <w:b/>
          <w:sz w:val="24"/>
        </w:rPr>
      </w:pPr>
      <w:r>
        <w:rPr>
          <w:b/>
          <w:sz w:val="24"/>
        </w:rPr>
        <w:t>NURSES CLASSIFICATION AND GRADE DESCRIPTORS</w:t>
      </w:r>
    </w:p>
    <w:p w14:paraId="17944132" w14:textId="77777777" w:rsidR="0043547D" w:rsidRDefault="0043547D">
      <w:pPr>
        <w:pStyle w:val="BodyText"/>
        <w:rPr>
          <w:b/>
          <w:sz w:val="21"/>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3545"/>
        <w:gridCol w:w="3403"/>
        <w:gridCol w:w="2834"/>
        <w:gridCol w:w="2980"/>
      </w:tblGrid>
      <w:tr w:rsidR="0043547D" w14:paraId="7F4897E1" w14:textId="77777777">
        <w:trPr>
          <w:trHeight w:val="342"/>
        </w:trPr>
        <w:tc>
          <w:tcPr>
            <w:tcW w:w="2693" w:type="dxa"/>
          </w:tcPr>
          <w:p w14:paraId="2D95DB9B" w14:textId="77777777" w:rsidR="0043547D" w:rsidRDefault="001E1C4D">
            <w:pPr>
              <w:pStyle w:val="TableParagraph"/>
              <w:spacing w:before="57"/>
              <w:ind w:left="590"/>
              <w:rPr>
                <w:b/>
                <w:sz w:val="20"/>
              </w:rPr>
            </w:pPr>
            <w:r>
              <w:rPr>
                <w:b/>
                <w:sz w:val="20"/>
              </w:rPr>
              <w:t>Nurse Structure</w:t>
            </w:r>
          </w:p>
        </w:tc>
        <w:tc>
          <w:tcPr>
            <w:tcW w:w="9782" w:type="dxa"/>
            <w:gridSpan w:val="3"/>
          </w:tcPr>
          <w:p w14:paraId="691684E0" w14:textId="77777777" w:rsidR="0043547D" w:rsidRDefault="001E1C4D">
            <w:pPr>
              <w:pStyle w:val="TableParagraph"/>
              <w:spacing w:before="57"/>
              <w:ind w:left="4269" w:right="4261"/>
              <w:jc w:val="center"/>
              <w:rPr>
                <w:b/>
                <w:sz w:val="20"/>
              </w:rPr>
            </w:pPr>
            <w:r>
              <w:rPr>
                <w:b/>
                <w:sz w:val="20"/>
              </w:rPr>
              <w:t>Nurse Grade</w:t>
            </w:r>
          </w:p>
        </w:tc>
        <w:tc>
          <w:tcPr>
            <w:tcW w:w="2980" w:type="dxa"/>
          </w:tcPr>
          <w:p w14:paraId="1FF46EBA" w14:textId="77777777" w:rsidR="0043547D" w:rsidRDefault="001E1C4D">
            <w:pPr>
              <w:pStyle w:val="TableParagraph"/>
              <w:spacing w:before="57"/>
              <w:ind w:left="868"/>
              <w:rPr>
                <w:b/>
                <w:sz w:val="20"/>
              </w:rPr>
            </w:pPr>
            <w:r>
              <w:rPr>
                <w:b/>
                <w:sz w:val="20"/>
              </w:rPr>
              <w:t>Senior Nurse</w:t>
            </w:r>
          </w:p>
        </w:tc>
      </w:tr>
      <w:tr w:rsidR="0043547D" w14:paraId="7E8AC8FF" w14:textId="77777777">
        <w:trPr>
          <w:trHeight w:val="345"/>
        </w:trPr>
        <w:tc>
          <w:tcPr>
            <w:tcW w:w="2693" w:type="dxa"/>
          </w:tcPr>
          <w:p w14:paraId="1EF7896D" w14:textId="77777777" w:rsidR="0043547D" w:rsidRDefault="0043547D">
            <w:pPr>
              <w:pStyle w:val="TableParagraph"/>
              <w:rPr>
                <w:rFonts w:ascii="Times New Roman"/>
                <w:sz w:val="20"/>
              </w:rPr>
            </w:pPr>
          </w:p>
        </w:tc>
        <w:tc>
          <w:tcPr>
            <w:tcW w:w="3545" w:type="dxa"/>
          </w:tcPr>
          <w:p w14:paraId="195FE9A6" w14:textId="77777777" w:rsidR="0043547D" w:rsidRDefault="001E1C4D">
            <w:pPr>
              <w:pStyle w:val="TableParagraph"/>
              <w:spacing w:before="57"/>
              <w:ind w:left="1306" w:right="1299"/>
              <w:jc w:val="center"/>
              <w:rPr>
                <w:b/>
                <w:sz w:val="20"/>
              </w:rPr>
            </w:pPr>
            <w:r>
              <w:rPr>
                <w:b/>
                <w:sz w:val="20"/>
              </w:rPr>
              <w:t>Grade 3B</w:t>
            </w:r>
          </w:p>
        </w:tc>
        <w:tc>
          <w:tcPr>
            <w:tcW w:w="3403" w:type="dxa"/>
          </w:tcPr>
          <w:p w14:paraId="0F9350FC" w14:textId="77777777" w:rsidR="0043547D" w:rsidRDefault="001E1C4D">
            <w:pPr>
              <w:pStyle w:val="TableParagraph"/>
              <w:spacing w:before="57"/>
              <w:ind w:left="1233" w:right="1229"/>
              <w:jc w:val="center"/>
              <w:rPr>
                <w:b/>
                <w:sz w:val="20"/>
              </w:rPr>
            </w:pPr>
            <w:r>
              <w:rPr>
                <w:b/>
                <w:sz w:val="20"/>
              </w:rPr>
              <w:t>Grade 4A</w:t>
            </w:r>
          </w:p>
        </w:tc>
        <w:tc>
          <w:tcPr>
            <w:tcW w:w="2834" w:type="dxa"/>
          </w:tcPr>
          <w:p w14:paraId="2196988F" w14:textId="77777777" w:rsidR="0043547D" w:rsidRDefault="001E1C4D">
            <w:pPr>
              <w:pStyle w:val="TableParagraph"/>
              <w:spacing w:before="57"/>
              <w:ind w:left="950" w:right="943"/>
              <w:jc w:val="center"/>
              <w:rPr>
                <w:b/>
                <w:sz w:val="20"/>
              </w:rPr>
            </w:pPr>
            <w:r>
              <w:rPr>
                <w:b/>
                <w:sz w:val="20"/>
              </w:rPr>
              <w:t>Grade 4B</w:t>
            </w:r>
          </w:p>
        </w:tc>
        <w:tc>
          <w:tcPr>
            <w:tcW w:w="2980" w:type="dxa"/>
          </w:tcPr>
          <w:p w14:paraId="29676497" w14:textId="77777777" w:rsidR="0043547D" w:rsidRDefault="0043547D">
            <w:pPr>
              <w:pStyle w:val="TableParagraph"/>
              <w:rPr>
                <w:rFonts w:ascii="Times New Roman"/>
                <w:sz w:val="20"/>
              </w:rPr>
            </w:pPr>
          </w:p>
        </w:tc>
      </w:tr>
      <w:tr w:rsidR="0043547D" w14:paraId="0CD7E346" w14:textId="77777777">
        <w:trPr>
          <w:trHeight w:val="5862"/>
        </w:trPr>
        <w:tc>
          <w:tcPr>
            <w:tcW w:w="2693" w:type="dxa"/>
          </w:tcPr>
          <w:p w14:paraId="2D4DDE2B" w14:textId="77777777" w:rsidR="0043547D" w:rsidRDefault="001E1C4D">
            <w:pPr>
              <w:pStyle w:val="TableParagraph"/>
              <w:spacing w:before="57" w:line="229" w:lineRule="exact"/>
              <w:ind w:left="107"/>
              <w:rPr>
                <w:b/>
                <w:sz w:val="20"/>
              </w:rPr>
            </w:pPr>
            <w:r>
              <w:rPr>
                <w:b/>
                <w:sz w:val="20"/>
              </w:rPr>
              <w:t>Definition:</w:t>
            </w:r>
          </w:p>
          <w:p w14:paraId="1F50D118" w14:textId="77777777" w:rsidR="0043547D" w:rsidRDefault="001E1C4D">
            <w:pPr>
              <w:pStyle w:val="TableParagraph"/>
              <w:ind w:left="107" w:right="187"/>
              <w:rPr>
                <w:sz w:val="20"/>
              </w:rPr>
            </w:pPr>
            <w:r>
              <w:rPr>
                <w:sz w:val="20"/>
              </w:rPr>
              <w:t>Nursing is a health-care service provided to society and practiced in a range of settings.</w:t>
            </w:r>
          </w:p>
          <w:p w14:paraId="7A724568" w14:textId="77777777" w:rsidR="0043547D" w:rsidRDefault="001E1C4D">
            <w:pPr>
              <w:pStyle w:val="TableParagraph"/>
              <w:ind w:left="107" w:right="154"/>
              <w:rPr>
                <w:sz w:val="20"/>
              </w:rPr>
            </w:pPr>
            <w:r>
              <w:rPr>
                <w:sz w:val="20"/>
              </w:rPr>
              <w:t>The work includes observation, care, treatment, and counselling; the prevention of illness; and community education to restore and maintain optimal health.</w:t>
            </w:r>
          </w:p>
          <w:p w14:paraId="0CDD8FC2" w14:textId="77777777" w:rsidR="0043547D" w:rsidRDefault="001E1C4D">
            <w:pPr>
              <w:pStyle w:val="TableParagraph"/>
              <w:ind w:left="107" w:right="399"/>
              <w:rPr>
                <w:sz w:val="20"/>
              </w:rPr>
            </w:pPr>
            <w:r>
              <w:rPr>
                <w:sz w:val="20"/>
              </w:rPr>
              <w:t>To achieve these objectives, the nurse applies specialised knowledge, clinical skills and techniques.</w:t>
            </w:r>
          </w:p>
          <w:p w14:paraId="2AE0CB63" w14:textId="77777777" w:rsidR="0043547D" w:rsidRDefault="001E1C4D">
            <w:pPr>
              <w:pStyle w:val="TableParagraph"/>
              <w:spacing w:before="1"/>
              <w:ind w:left="107" w:right="132"/>
              <w:rPr>
                <w:sz w:val="20"/>
              </w:rPr>
            </w:pPr>
            <w:r>
              <w:rPr>
                <w:sz w:val="20"/>
              </w:rPr>
              <w:t>Nurses must hold a current Victorian registration as a Division 1 nurse, registered with the Victorian Nursing Council.</w:t>
            </w:r>
          </w:p>
          <w:p w14:paraId="0CE75A80" w14:textId="77777777" w:rsidR="0043547D" w:rsidRDefault="001E1C4D">
            <w:pPr>
              <w:pStyle w:val="TableParagraph"/>
              <w:ind w:left="107" w:right="187"/>
              <w:rPr>
                <w:sz w:val="20"/>
              </w:rPr>
            </w:pPr>
            <w:r>
              <w:rPr>
                <w:sz w:val="20"/>
              </w:rPr>
              <w:t>Post-basic qualifications may be desirable.</w:t>
            </w:r>
          </w:p>
        </w:tc>
        <w:tc>
          <w:tcPr>
            <w:tcW w:w="3545" w:type="dxa"/>
          </w:tcPr>
          <w:p w14:paraId="2287A98F" w14:textId="77777777" w:rsidR="0043547D" w:rsidRDefault="0043547D">
            <w:pPr>
              <w:pStyle w:val="TableParagraph"/>
              <w:spacing w:before="9"/>
              <w:rPr>
                <w:b/>
                <w:sz w:val="24"/>
              </w:rPr>
            </w:pPr>
          </w:p>
          <w:p w14:paraId="49808A3F" w14:textId="77777777" w:rsidR="0043547D" w:rsidRDefault="001E1C4D">
            <w:pPr>
              <w:pStyle w:val="TableParagraph"/>
              <w:ind w:left="107" w:right="106"/>
              <w:rPr>
                <w:sz w:val="20"/>
              </w:rPr>
            </w:pPr>
            <w:r>
              <w:rPr>
                <w:sz w:val="20"/>
              </w:rPr>
              <w:t>Functions with minimal supervision in a community setting, such as a school.</w:t>
            </w:r>
          </w:p>
          <w:p w14:paraId="63446EAC" w14:textId="77777777" w:rsidR="0043547D" w:rsidRDefault="001E1C4D">
            <w:pPr>
              <w:pStyle w:val="TableParagraph"/>
              <w:spacing w:before="1"/>
              <w:ind w:left="107" w:right="206"/>
              <w:rPr>
                <w:sz w:val="20"/>
              </w:rPr>
            </w:pPr>
            <w:r>
              <w:rPr>
                <w:sz w:val="20"/>
              </w:rPr>
              <w:t>Delivers nursing services to an allocated roster of schools usually within a defined geographic area. Conducts health assessments on all school entrants with the consent of parents/guardians</w:t>
            </w:r>
          </w:p>
          <w:p w14:paraId="5356A9E1" w14:textId="77777777" w:rsidR="0043547D" w:rsidRDefault="001E1C4D">
            <w:pPr>
              <w:pStyle w:val="TableParagraph"/>
              <w:ind w:left="107" w:right="906"/>
              <w:rPr>
                <w:sz w:val="20"/>
              </w:rPr>
            </w:pPr>
            <w:r>
              <w:rPr>
                <w:sz w:val="20"/>
              </w:rPr>
              <w:t>Acts on referrals by parents, guardians and teachers.</w:t>
            </w:r>
          </w:p>
          <w:p w14:paraId="3EBFFE12" w14:textId="77777777" w:rsidR="0043547D" w:rsidRDefault="001E1C4D">
            <w:pPr>
              <w:pStyle w:val="TableParagraph"/>
              <w:ind w:left="107" w:right="217"/>
              <w:rPr>
                <w:sz w:val="20"/>
              </w:rPr>
            </w:pPr>
            <w:r>
              <w:rPr>
                <w:sz w:val="20"/>
              </w:rPr>
              <w:t>Delivers health education and promotion programs in collaboration with school community.</w:t>
            </w:r>
          </w:p>
          <w:p w14:paraId="6682D081" w14:textId="77777777" w:rsidR="0043547D" w:rsidRDefault="001E1C4D">
            <w:pPr>
              <w:pStyle w:val="TableParagraph"/>
              <w:ind w:left="107" w:right="150"/>
              <w:rPr>
                <w:sz w:val="20"/>
              </w:rPr>
            </w:pPr>
            <w:r>
              <w:rPr>
                <w:sz w:val="20"/>
              </w:rPr>
              <w:t>Provides health advice and acts as a health resource to the school community.</w:t>
            </w:r>
          </w:p>
          <w:p w14:paraId="4385C825" w14:textId="77777777" w:rsidR="0043547D" w:rsidRDefault="001E1C4D">
            <w:pPr>
              <w:pStyle w:val="TableParagraph"/>
              <w:ind w:left="107" w:right="317"/>
              <w:rPr>
                <w:sz w:val="20"/>
              </w:rPr>
            </w:pPr>
            <w:r>
              <w:rPr>
                <w:sz w:val="20"/>
              </w:rPr>
              <w:t>Provides a follow-up service for students where problems or issues have been identified.</w:t>
            </w:r>
          </w:p>
          <w:p w14:paraId="7E5C00C4" w14:textId="77777777" w:rsidR="0043547D" w:rsidRDefault="001E1C4D">
            <w:pPr>
              <w:pStyle w:val="TableParagraph"/>
              <w:ind w:left="107" w:right="173"/>
              <w:rPr>
                <w:sz w:val="20"/>
              </w:rPr>
            </w:pPr>
            <w:r>
              <w:rPr>
                <w:sz w:val="20"/>
              </w:rPr>
              <w:t>Conducts work according to relevant departmental nursing policies and in accordance with local rules in the school environment.</w:t>
            </w:r>
          </w:p>
        </w:tc>
        <w:tc>
          <w:tcPr>
            <w:tcW w:w="3403" w:type="dxa"/>
          </w:tcPr>
          <w:p w14:paraId="2A964A6D" w14:textId="77777777" w:rsidR="0043547D" w:rsidRDefault="0043547D">
            <w:pPr>
              <w:pStyle w:val="TableParagraph"/>
              <w:spacing w:before="9"/>
              <w:rPr>
                <w:b/>
                <w:sz w:val="24"/>
              </w:rPr>
            </w:pPr>
          </w:p>
          <w:p w14:paraId="62B20EBD" w14:textId="77777777" w:rsidR="0043547D" w:rsidRDefault="001E1C4D">
            <w:pPr>
              <w:pStyle w:val="TableParagraph"/>
              <w:ind w:left="107" w:right="86"/>
              <w:rPr>
                <w:sz w:val="20"/>
              </w:rPr>
            </w:pPr>
            <w:r>
              <w:rPr>
                <w:sz w:val="20"/>
              </w:rPr>
              <w:t>Functions as a sole health professional in a community setting, such as a school.</w:t>
            </w:r>
          </w:p>
          <w:p w14:paraId="63EC4C03" w14:textId="77777777" w:rsidR="0043547D" w:rsidRDefault="001E1C4D">
            <w:pPr>
              <w:pStyle w:val="TableParagraph"/>
              <w:spacing w:before="1"/>
              <w:ind w:left="107" w:right="231"/>
              <w:rPr>
                <w:sz w:val="20"/>
              </w:rPr>
            </w:pPr>
            <w:r>
              <w:rPr>
                <w:sz w:val="20"/>
              </w:rPr>
              <w:t>Participates as a member of the student welfare team to promote a social view of health.</w:t>
            </w:r>
          </w:p>
          <w:p w14:paraId="7B2D09BF" w14:textId="77777777" w:rsidR="0043547D" w:rsidRDefault="001E1C4D">
            <w:pPr>
              <w:pStyle w:val="TableParagraph"/>
              <w:ind w:left="107" w:right="364"/>
              <w:rPr>
                <w:sz w:val="20"/>
              </w:rPr>
            </w:pPr>
            <w:r>
              <w:rPr>
                <w:sz w:val="20"/>
              </w:rPr>
              <w:t>Actively promotes primary health care within the education curriculum.</w:t>
            </w:r>
          </w:p>
          <w:p w14:paraId="09DBCB7E" w14:textId="77777777" w:rsidR="0043547D" w:rsidRDefault="001E1C4D">
            <w:pPr>
              <w:pStyle w:val="TableParagraph"/>
              <w:ind w:left="107" w:right="164"/>
              <w:rPr>
                <w:sz w:val="20"/>
              </w:rPr>
            </w:pPr>
            <w:r>
              <w:rPr>
                <w:sz w:val="20"/>
              </w:rPr>
              <w:t>Provides information and facilitates links between the school community and relevant primary health care services.</w:t>
            </w:r>
          </w:p>
          <w:p w14:paraId="501A51DA" w14:textId="77777777" w:rsidR="0043547D" w:rsidRDefault="001E1C4D">
            <w:pPr>
              <w:pStyle w:val="TableParagraph"/>
              <w:ind w:left="107" w:right="86"/>
              <w:rPr>
                <w:sz w:val="20"/>
              </w:rPr>
            </w:pPr>
            <w:r>
              <w:rPr>
                <w:sz w:val="20"/>
              </w:rPr>
              <w:t>Delivers primary health care to young people in allocated schools through health education, assessment, support, referral and health promotion activities.</w:t>
            </w:r>
          </w:p>
        </w:tc>
        <w:tc>
          <w:tcPr>
            <w:tcW w:w="2834" w:type="dxa"/>
          </w:tcPr>
          <w:p w14:paraId="1CC2F110" w14:textId="77777777" w:rsidR="0043547D" w:rsidRDefault="0043547D">
            <w:pPr>
              <w:pStyle w:val="TableParagraph"/>
              <w:spacing w:before="9"/>
              <w:rPr>
                <w:b/>
                <w:sz w:val="24"/>
              </w:rPr>
            </w:pPr>
          </w:p>
          <w:p w14:paraId="7DA6B69F" w14:textId="77777777" w:rsidR="0043547D" w:rsidRDefault="001E1C4D">
            <w:pPr>
              <w:pStyle w:val="TableParagraph"/>
              <w:ind w:left="107" w:right="128"/>
              <w:rPr>
                <w:sz w:val="20"/>
              </w:rPr>
            </w:pPr>
            <w:r>
              <w:rPr>
                <w:sz w:val="20"/>
              </w:rPr>
              <w:t>Functions as an autonomous sole practitioner through a call centre environment on a 24/7 rostered basis.</w:t>
            </w:r>
          </w:p>
          <w:p w14:paraId="7FB8DA5C" w14:textId="77777777" w:rsidR="0043547D" w:rsidRDefault="001E1C4D">
            <w:pPr>
              <w:pStyle w:val="TableParagraph"/>
              <w:spacing w:before="1"/>
              <w:ind w:left="107" w:right="251"/>
              <w:rPr>
                <w:sz w:val="20"/>
              </w:rPr>
            </w:pPr>
            <w:r>
              <w:rPr>
                <w:sz w:val="20"/>
              </w:rPr>
              <w:t>Delivers professional maternal and child health advice on a statewide basis for families of children up to six years of age.</w:t>
            </w:r>
          </w:p>
          <w:p w14:paraId="719DEB23" w14:textId="77777777" w:rsidR="0043547D" w:rsidRDefault="001E1C4D">
            <w:pPr>
              <w:pStyle w:val="TableParagraph"/>
              <w:ind w:left="107" w:right="128"/>
              <w:rPr>
                <w:sz w:val="20"/>
              </w:rPr>
            </w:pPr>
            <w:r>
              <w:rPr>
                <w:sz w:val="20"/>
              </w:rPr>
              <w:t>Provides immediate telephone support and professional advice to families experiencing crises and difficulties with children up to six years of age.</w:t>
            </w:r>
          </w:p>
          <w:p w14:paraId="52529753" w14:textId="77777777" w:rsidR="0043547D" w:rsidRDefault="001E1C4D">
            <w:pPr>
              <w:pStyle w:val="TableParagraph"/>
              <w:ind w:left="107" w:right="106"/>
              <w:rPr>
                <w:sz w:val="20"/>
              </w:rPr>
            </w:pPr>
            <w:r>
              <w:rPr>
                <w:sz w:val="20"/>
              </w:rPr>
              <w:t>Promotes and actively links families to local maternal and child services and other locally based support services for families.</w:t>
            </w:r>
          </w:p>
        </w:tc>
        <w:tc>
          <w:tcPr>
            <w:tcW w:w="2980" w:type="dxa"/>
          </w:tcPr>
          <w:p w14:paraId="45841D80" w14:textId="77777777" w:rsidR="0043547D" w:rsidRDefault="0043547D">
            <w:pPr>
              <w:pStyle w:val="TableParagraph"/>
              <w:spacing w:before="9"/>
              <w:rPr>
                <w:b/>
                <w:sz w:val="24"/>
              </w:rPr>
            </w:pPr>
          </w:p>
          <w:p w14:paraId="786C82E0" w14:textId="77777777" w:rsidR="0043547D" w:rsidRDefault="001E1C4D">
            <w:pPr>
              <w:pStyle w:val="TableParagraph"/>
              <w:ind w:left="110" w:right="138"/>
              <w:rPr>
                <w:sz w:val="20"/>
              </w:rPr>
            </w:pPr>
            <w:r>
              <w:rPr>
                <w:sz w:val="20"/>
              </w:rPr>
              <w:t>Performs a senior advisory or project management function associated with the reviewing or developing nursing services in a particular region or on a statewide basis.</w:t>
            </w:r>
          </w:p>
          <w:p w14:paraId="75E5C13C" w14:textId="77777777" w:rsidR="0043547D" w:rsidRDefault="001E1C4D">
            <w:pPr>
              <w:pStyle w:val="TableParagraph"/>
              <w:ind w:left="110" w:right="338"/>
              <w:rPr>
                <w:sz w:val="20"/>
              </w:rPr>
            </w:pPr>
            <w:r>
              <w:rPr>
                <w:sz w:val="20"/>
              </w:rPr>
              <w:t>Provide high-level advice on clinical management or administrative issues in complex nursing environments.</w:t>
            </w:r>
          </w:p>
          <w:p w14:paraId="0A33105D" w14:textId="77777777" w:rsidR="0043547D" w:rsidRDefault="001E1C4D">
            <w:pPr>
              <w:pStyle w:val="TableParagraph"/>
              <w:ind w:left="110" w:right="261"/>
              <w:rPr>
                <w:sz w:val="20"/>
              </w:rPr>
            </w:pPr>
            <w:r>
              <w:rPr>
                <w:sz w:val="20"/>
              </w:rPr>
              <w:t>Develops systems and manages projects to assist in the management of nursing programs.</w:t>
            </w:r>
          </w:p>
          <w:p w14:paraId="6407731C" w14:textId="77777777" w:rsidR="0043547D" w:rsidRDefault="001E1C4D">
            <w:pPr>
              <w:pStyle w:val="TableParagraph"/>
              <w:spacing w:before="1"/>
              <w:ind w:left="110" w:right="127"/>
              <w:rPr>
                <w:sz w:val="20"/>
              </w:rPr>
            </w:pPr>
            <w:r>
              <w:rPr>
                <w:sz w:val="20"/>
              </w:rPr>
              <w:t>May coordinate and manage the delivery of specialist nursing services within a region or on a statewide basis.</w:t>
            </w:r>
          </w:p>
        </w:tc>
      </w:tr>
    </w:tbl>
    <w:p w14:paraId="5136AFB2" w14:textId="77777777" w:rsidR="0043547D" w:rsidRDefault="0043547D">
      <w:pPr>
        <w:rPr>
          <w:sz w:val="20"/>
        </w:rPr>
        <w:sectPr w:rsidR="0043547D">
          <w:footerReference w:type="default" r:id="rId11"/>
          <w:pgSz w:w="16840" w:h="11910" w:orient="landscape"/>
          <w:pgMar w:top="980" w:right="300" w:bottom="1020" w:left="700" w:header="0" w:footer="822"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3118"/>
        <w:gridCol w:w="4539"/>
        <w:gridCol w:w="2979"/>
        <w:gridCol w:w="2413"/>
      </w:tblGrid>
      <w:tr w:rsidR="0043547D" w14:paraId="4DD9397B" w14:textId="77777777">
        <w:trPr>
          <w:trHeight w:val="342"/>
        </w:trPr>
        <w:tc>
          <w:tcPr>
            <w:tcW w:w="2410" w:type="dxa"/>
          </w:tcPr>
          <w:p w14:paraId="39FF3381" w14:textId="77777777" w:rsidR="0043547D" w:rsidRDefault="001E1C4D">
            <w:pPr>
              <w:pStyle w:val="TableParagraph"/>
              <w:spacing w:before="51"/>
              <w:ind w:left="448"/>
              <w:rPr>
                <w:b/>
                <w:sz w:val="20"/>
              </w:rPr>
            </w:pPr>
            <w:r>
              <w:rPr>
                <w:b/>
                <w:sz w:val="20"/>
              </w:rPr>
              <w:lastRenderedPageBreak/>
              <w:t>Nurse Structure</w:t>
            </w:r>
          </w:p>
        </w:tc>
        <w:tc>
          <w:tcPr>
            <w:tcW w:w="10636" w:type="dxa"/>
            <w:gridSpan w:val="3"/>
          </w:tcPr>
          <w:p w14:paraId="0E67AEAA" w14:textId="77777777" w:rsidR="0043547D" w:rsidRDefault="001E1C4D">
            <w:pPr>
              <w:pStyle w:val="TableParagraph"/>
              <w:spacing w:before="51"/>
              <w:ind w:left="4694" w:right="4691"/>
              <w:jc w:val="center"/>
              <w:rPr>
                <w:b/>
                <w:sz w:val="20"/>
              </w:rPr>
            </w:pPr>
            <w:r>
              <w:rPr>
                <w:b/>
                <w:sz w:val="20"/>
              </w:rPr>
              <w:t>Nurse Grade</w:t>
            </w:r>
          </w:p>
        </w:tc>
        <w:tc>
          <w:tcPr>
            <w:tcW w:w="2413" w:type="dxa"/>
          </w:tcPr>
          <w:p w14:paraId="3AA45838" w14:textId="77777777" w:rsidR="0043547D" w:rsidRDefault="001E1C4D">
            <w:pPr>
              <w:pStyle w:val="TableParagraph"/>
              <w:spacing w:before="51"/>
              <w:ind w:left="580"/>
              <w:rPr>
                <w:b/>
                <w:sz w:val="20"/>
              </w:rPr>
            </w:pPr>
            <w:r>
              <w:rPr>
                <w:b/>
                <w:sz w:val="20"/>
              </w:rPr>
              <w:t>Senior Nurse</w:t>
            </w:r>
          </w:p>
        </w:tc>
      </w:tr>
      <w:tr w:rsidR="0043547D" w14:paraId="040E6995" w14:textId="77777777">
        <w:trPr>
          <w:trHeight w:val="345"/>
        </w:trPr>
        <w:tc>
          <w:tcPr>
            <w:tcW w:w="2410" w:type="dxa"/>
          </w:tcPr>
          <w:p w14:paraId="217EF50F" w14:textId="77777777" w:rsidR="0043547D" w:rsidRDefault="0043547D">
            <w:pPr>
              <w:pStyle w:val="TableParagraph"/>
              <w:rPr>
                <w:rFonts w:ascii="Times New Roman"/>
                <w:sz w:val="18"/>
              </w:rPr>
            </w:pPr>
          </w:p>
        </w:tc>
        <w:tc>
          <w:tcPr>
            <w:tcW w:w="3118" w:type="dxa"/>
          </w:tcPr>
          <w:p w14:paraId="1E8BFDF8" w14:textId="77777777" w:rsidR="0043547D" w:rsidRDefault="001E1C4D">
            <w:pPr>
              <w:pStyle w:val="TableParagraph"/>
              <w:spacing w:before="54"/>
              <w:ind w:left="1092" w:right="1086"/>
              <w:jc w:val="center"/>
              <w:rPr>
                <w:b/>
                <w:sz w:val="20"/>
              </w:rPr>
            </w:pPr>
            <w:r>
              <w:rPr>
                <w:b/>
                <w:sz w:val="20"/>
              </w:rPr>
              <w:t>Grade 3B</w:t>
            </w:r>
          </w:p>
        </w:tc>
        <w:tc>
          <w:tcPr>
            <w:tcW w:w="4539" w:type="dxa"/>
          </w:tcPr>
          <w:p w14:paraId="7B9ACB70" w14:textId="77777777" w:rsidR="0043547D" w:rsidRDefault="001E1C4D">
            <w:pPr>
              <w:pStyle w:val="TableParagraph"/>
              <w:spacing w:before="54"/>
              <w:ind w:left="1802" w:right="1797"/>
              <w:jc w:val="center"/>
              <w:rPr>
                <w:b/>
                <w:sz w:val="20"/>
              </w:rPr>
            </w:pPr>
            <w:r>
              <w:rPr>
                <w:b/>
                <w:sz w:val="20"/>
              </w:rPr>
              <w:t>Grade 4A</w:t>
            </w:r>
          </w:p>
        </w:tc>
        <w:tc>
          <w:tcPr>
            <w:tcW w:w="2979" w:type="dxa"/>
          </w:tcPr>
          <w:p w14:paraId="7C7B784D" w14:textId="77777777" w:rsidR="0043547D" w:rsidRDefault="001E1C4D">
            <w:pPr>
              <w:pStyle w:val="TableParagraph"/>
              <w:spacing w:before="54"/>
              <w:ind w:left="1020" w:right="1016"/>
              <w:jc w:val="center"/>
              <w:rPr>
                <w:b/>
                <w:sz w:val="20"/>
              </w:rPr>
            </w:pPr>
            <w:r>
              <w:rPr>
                <w:b/>
                <w:sz w:val="20"/>
              </w:rPr>
              <w:t>Grade 4B</w:t>
            </w:r>
          </w:p>
        </w:tc>
        <w:tc>
          <w:tcPr>
            <w:tcW w:w="2413" w:type="dxa"/>
          </w:tcPr>
          <w:p w14:paraId="27C3227A" w14:textId="77777777" w:rsidR="0043547D" w:rsidRDefault="0043547D">
            <w:pPr>
              <w:pStyle w:val="TableParagraph"/>
              <w:rPr>
                <w:rFonts w:ascii="Times New Roman"/>
                <w:sz w:val="18"/>
              </w:rPr>
            </w:pPr>
          </w:p>
        </w:tc>
      </w:tr>
      <w:tr w:rsidR="0043547D" w14:paraId="475151F2" w14:textId="77777777">
        <w:trPr>
          <w:trHeight w:val="288"/>
        </w:trPr>
        <w:tc>
          <w:tcPr>
            <w:tcW w:w="2410" w:type="dxa"/>
            <w:tcBorders>
              <w:bottom w:val="nil"/>
            </w:tcBorders>
          </w:tcPr>
          <w:p w14:paraId="37F522A4" w14:textId="77777777" w:rsidR="0043547D" w:rsidRDefault="001E1C4D">
            <w:pPr>
              <w:pStyle w:val="TableParagraph"/>
              <w:spacing w:before="51" w:line="217" w:lineRule="exact"/>
              <w:ind w:left="107"/>
              <w:rPr>
                <w:b/>
                <w:sz w:val="20"/>
              </w:rPr>
            </w:pPr>
            <w:r>
              <w:rPr>
                <w:b/>
                <w:sz w:val="20"/>
              </w:rPr>
              <w:t>Communication</w:t>
            </w:r>
          </w:p>
        </w:tc>
        <w:tc>
          <w:tcPr>
            <w:tcW w:w="3118" w:type="dxa"/>
            <w:tcBorders>
              <w:bottom w:val="nil"/>
            </w:tcBorders>
          </w:tcPr>
          <w:p w14:paraId="523EB92E" w14:textId="77777777" w:rsidR="0043547D" w:rsidRDefault="001E1C4D">
            <w:pPr>
              <w:pStyle w:val="TableParagraph"/>
              <w:spacing w:before="51" w:line="217" w:lineRule="exact"/>
              <w:ind w:left="107"/>
              <w:rPr>
                <w:sz w:val="20"/>
              </w:rPr>
            </w:pPr>
            <w:r>
              <w:rPr>
                <w:sz w:val="20"/>
              </w:rPr>
              <w:t>Communicates with a range of</w:t>
            </w:r>
          </w:p>
        </w:tc>
        <w:tc>
          <w:tcPr>
            <w:tcW w:w="4539" w:type="dxa"/>
            <w:tcBorders>
              <w:bottom w:val="nil"/>
            </w:tcBorders>
          </w:tcPr>
          <w:p w14:paraId="4B52FE1D" w14:textId="77777777" w:rsidR="0043547D" w:rsidRDefault="001E1C4D">
            <w:pPr>
              <w:pStyle w:val="TableParagraph"/>
              <w:spacing w:before="51" w:line="217" w:lineRule="exact"/>
              <w:ind w:left="109"/>
              <w:rPr>
                <w:sz w:val="20"/>
              </w:rPr>
            </w:pPr>
            <w:r>
              <w:rPr>
                <w:sz w:val="20"/>
              </w:rPr>
              <w:t>Communicates with a range of people in the</w:t>
            </w:r>
          </w:p>
        </w:tc>
        <w:tc>
          <w:tcPr>
            <w:tcW w:w="2979" w:type="dxa"/>
            <w:tcBorders>
              <w:bottom w:val="nil"/>
            </w:tcBorders>
          </w:tcPr>
          <w:p w14:paraId="49EB87A9" w14:textId="77777777" w:rsidR="0043547D" w:rsidRDefault="001E1C4D">
            <w:pPr>
              <w:pStyle w:val="TableParagraph"/>
              <w:spacing w:before="51" w:line="217" w:lineRule="exact"/>
              <w:ind w:left="106"/>
              <w:rPr>
                <w:sz w:val="20"/>
              </w:rPr>
            </w:pPr>
            <w:r>
              <w:rPr>
                <w:sz w:val="20"/>
              </w:rPr>
              <w:t>Communicates with callers,</w:t>
            </w:r>
          </w:p>
        </w:tc>
        <w:tc>
          <w:tcPr>
            <w:tcW w:w="2413" w:type="dxa"/>
            <w:tcBorders>
              <w:bottom w:val="nil"/>
            </w:tcBorders>
          </w:tcPr>
          <w:p w14:paraId="6BC03229" w14:textId="77777777" w:rsidR="0043547D" w:rsidRDefault="001E1C4D">
            <w:pPr>
              <w:pStyle w:val="TableParagraph"/>
              <w:spacing w:before="51" w:line="217" w:lineRule="exact"/>
              <w:ind w:left="105"/>
              <w:rPr>
                <w:sz w:val="20"/>
              </w:rPr>
            </w:pPr>
            <w:r>
              <w:rPr>
                <w:sz w:val="20"/>
              </w:rPr>
              <w:t>Motivates, leads and</w:t>
            </w:r>
          </w:p>
        </w:tc>
      </w:tr>
      <w:tr w:rsidR="0043547D" w14:paraId="447FDA76" w14:textId="77777777">
        <w:trPr>
          <w:trHeight w:val="230"/>
        </w:trPr>
        <w:tc>
          <w:tcPr>
            <w:tcW w:w="2410" w:type="dxa"/>
            <w:tcBorders>
              <w:top w:val="nil"/>
              <w:bottom w:val="nil"/>
            </w:tcBorders>
          </w:tcPr>
          <w:p w14:paraId="15C17EEB" w14:textId="77777777" w:rsidR="0043547D" w:rsidRDefault="0043547D">
            <w:pPr>
              <w:pStyle w:val="TableParagraph"/>
              <w:rPr>
                <w:rFonts w:ascii="Times New Roman"/>
                <w:sz w:val="16"/>
              </w:rPr>
            </w:pPr>
          </w:p>
        </w:tc>
        <w:tc>
          <w:tcPr>
            <w:tcW w:w="3118" w:type="dxa"/>
            <w:tcBorders>
              <w:top w:val="nil"/>
              <w:bottom w:val="nil"/>
            </w:tcBorders>
          </w:tcPr>
          <w:p w14:paraId="3B2EB438" w14:textId="77777777" w:rsidR="0043547D" w:rsidRDefault="001E1C4D">
            <w:pPr>
              <w:pStyle w:val="TableParagraph"/>
              <w:spacing w:line="210" w:lineRule="exact"/>
              <w:ind w:left="107"/>
              <w:rPr>
                <w:sz w:val="20"/>
              </w:rPr>
            </w:pPr>
            <w:r>
              <w:rPr>
                <w:sz w:val="20"/>
              </w:rPr>
              <w:t>people in the school</w:t>
            </w:r>
          </w:p>
        </w:tc>
        <w:tc>
          <w:tcPr>
            <w:tcW w:w="4539" w:type="dxa"/>
            <w:tcBorders>
              <w:top w:val="nil"/>
              <w:bottom w:val="nil"/>
            </w:tcBorders>
          </w:tcPr>
          <w:p w14:paraId="09C4A0B0" w14:textId="77777777" w:rsidR="0043547D" w:rsidRDefault="001E1C4D">
            <w:pPr>
              <w:pStyle w:val="TableParagraph"/>
              <w:spacing w:line="210" w:lineRule="exact"/>
              <w:ind w:left="109"/>
              <w:rPr>
                <w:sz w:val="20"/>
              </w:rPr>
            </w:pPr>
            <w:r>
              <w:rPr>
                <w:sz w:val="20"/>
              </w:rPr>
              <w:t>school environment, the family and other</w:t>
            </w:r>
          </w:p>
        </w:tc>
        <w:tc>
          <w:tcPr>
            <w:tcW w:w="2979" w:type="dxa"/>
            <w:tcBorders>
              <w:top w:val="nil"/>
              <w:bottom w:val="nil"/>
            </w:tcBorders>
          </w:tcPr>
          <w:p w14:paraId="57553955" w14:textId="77777777" w:rsidR="0043547D" w:rsidRDefault="001E1C4D">
            <w:pPr>
              <w:pStyle w:val="TableParagraph"/>
              <w:spacing w:line="210" w:lineRule="exact"/>
              <w:ind w:left="106"/>
              <w:rPr>
                <w:sz w:val="20"/>
              </w:rPr>
            </w:pPr>
            <w:r>
              <w:rPr>
                <w:sz w:val="20"/>
              </w:rPr>
              <w:t>generally parents and other</w:t>
            </w:r>
          </w:p>
        </w:tc>
        <w:tc>
          <w:tcPr>
            <w:tcW w:w="2413" w:type="dxa"/>
            <w:tcBorders>
              <w:top w:val="nil"/>
              <w:bottom w:val="nil"/>
            </w:tcBorders>
          </w:tcPr>
          <w:p w14:paraId="7B8550F6" w14:textId="77777777" w:rsidR="0043547D" w:rsidRDefault="001E1C4D">
            <w:pPr>
              <w:pStyle w:val="TableParagraph"/>
              <w:spacing w:line="210" w:lineRule="exact"/>
              <w:ind w:left="105"/>
              <w:rPr>
                <w:sz w:val="20"/>
              </w:rPr>
            </w:pPr>
            <w:r>
              <w:rPr>
                <w:sz w:val="20"/>
              </w:rPr>
              <w:t>convinces staff and</w:t>
            </w:r>
          </w:p>
        </w:tc>
      </w:tr>
      <w:tr w:rsidR="0043547D" w14:paraId="7F24D443" w14:textId="77777777">
        <w:trPr>
          <w:trHeight w:val="230"/>
        </w:trPr>
        <w:tc>
          <w:tcPr>
            <w:tcW w:w="2410" w:type="dxa"/>
            <w:tcBorders>
              <w:top w:val="nil"/>
              <w:bottom w:val="nil"/>
            </w:tcBorders>
          </w:tcPr>
          <w:p w14:paraId="77ECCCB0" w14:textId="77777777" w:rsidR="0043547D" w:rsidRDefault="0043547D">
            <w:pPr>
              <w:pStyle w:val="TableParagraph"/>
              <w:rPr>
                <w:rFonts w:ascii="Times New Roman"/>
                <w:sz w:val="16"/>
              </w:rPr>
            </w:pPr>
          </w:p>
        </w:tc>
        <w:tc>
          <w:tcPr>
            <w:tcW w:w="3118" w:type="dxa"/>
            <w:tcBorders>
              <w:top w:val="nil"/>
              <w:bottom w:val="nil"/>
            </w:tcBorders>
          </w:tcPr>
          <w:p w14:paraId="52756463" w14:textId="77777777" w:rsidR="0043547D" w:rsidRDefault="001E1C4D">
            <w:pPr>
              <w:pStyle w:val="TableParagraph"/>
              <w:spacing w:line="210" w:lineRule="exact"/>
              <w:ind w:left="107"/>
              <w:rPr>
                <w:sz w:val="20"/>
              </w:rPr>
            </w:pPr>
            <w:r>
              <w:rPr>
                <w:sz w:val="20"/>
              </w:rPr>
              <w:t>environment, the family and</w:t>
            </w:r>
          </w:p>
        </w:tc>
        <w:tc>
          <w:tcPr>
            <w:tcW w:w="4539" w:type="dxa"/>
            <w:tcBorders>
              <w:top w:val="nil"/>
              <w:bottom w:val="nil"/>
            </w:tcBorders>
          </w:tcPr>
          <w:p w14:paraId="7C990BE5" w14:textId="77777777" w:rsidR="0043547D" w:rsidRDefault="001E1C4D">
            <w:pPr>
              <w:pStyle w:val="TableParagraph"/>
              <w:spacing w:line="210" w:lineRule="exact"/>
              <w:ind w:left="109"/>
              <w:rPr>
                <w:sz w:val="20"/>
              </w:rPr>
            </w:pPr>
            <w:r>
              <w:rPr>
                <w:sz w:val="20"/>
              </w:rPr>
              <w:t>relevant service providers for the purpose of</w:t>
            </w:r>
          </w:p>
        </w:tc>
        <w:tc>
          <w:tcPr>
            <w:tcW w:w="2979" w:type="dxa"/>
            <w:tcBorders>
              <w:top w:val="nil"/>
              <w:bottom w:val="nil"/>
            </w:tcBorders>
          </w:tcPr>
          <w:p w14:paraId="166A398B" w14:textId="77777777" w:rsidR="0043547D" w:rsidRDefault="001E1C4D">
            <w:pPr>
              <w:pStyle w:val="TableParagraph"/>
              <w:spacing w:line="210" w:lineRule="exact"/>
              <w:ind w:left="106"/>
              <w:rPr>
                <w:sz w:val="20"/>
              </w:rPr>
            </w:pPr>
            <w:r>
              <w:rPr>
                <w:sz w:val="20"/>
              </w:rPr>
              <w:t>family members to resolve</w:t>
            </w:r>
          </w:p>
        </w:tc>
        <w:tc>
          <w:tcPr>
            <w:tcW w:w="2413" w:type="dxa"/>
            <w:tcBorders>
              <w:top w:val="nil"/>
              <w:bottom w:val="nil"/>
            </w:tcBorders>
          </w:tcPr>
          <w:p w14:paraId="042E4BF6" w14:textId="77777777" w:rsidR="0043547D" w:rsidRDefault="001E1C4D">
            <w:pPr>
              <w:pStyle w:val="TableParagraph"/>
              <w:spacing w:line="210" w:lineRule="exact"/>
              <w:ind w:left="105"/>
              <w:rPr>
                <w:sz w:val="20"/>
              </w:rPr>
            </w:pPr>
            <w:r>
              <w:rPr>
                <w:sz w:val="20"/>
              </w:rPr>
              <w:t>others to co-operate in</w:t>
            </w:r>
          </w:p>
        </w:tc>
      </w:tr>
      <w:tr w:rsidR="0043547D" w14:paraId="7EEBF4D1" w14:textId="77777777">
        <w:trPr>
          <w:trHeight w:val="230"/>
        </w:trPr>
        <w:tc>
          <w:tcPr>
            <w:tcW w:w="2410" w:type="dxa"/>
            <w:tcBorders>
              <w:top w:val="nil"/>
              <w:bottom w:val="nil"/>
            </w:tcBorders>
          </w:tcPr>
          <w:p w14:paraId="42EFFB83" w14:textId="77777777" w:rsidR="0043547D" w:rsidRDefault="0043547D">
            <w:pPr>
              <w:pStyle w:val="TableParagraph"/>
              <w:rPr>
                <w:rFonts w:ascii="Times New Roman"/>
                <w:sz w:val="16"/>
              </w:rPr>
            </w:pPr>
          </w:p>
        </w:tc>
        <w:tc>
          <w:tcPr>
            <w:tcW w:w="3118" w:type="dxa"/>
            <w:tcBorders>
              <w:top w:val="nil"/>
              <w:bottom w:val="nil"/>
            </w:tcBorders>
          </w:tcPr>
          <w:p w14:paraId="0B909D18" w14:textId="77777777" w:rsidR="0043547D" w:rsidRDefault="001E1C4D">
            <w:pPr>
              <w:pStyle w:val="TableParagraph"/>
              <w:spacing w:line="210" w:lineRule="exact"/>
              <w:ind w:left="107"/>
              <w:rPr>
                <w:sz w:val="20"/>
              </w:rPr>
            </w:pPr>
            <w:r>
              <w:rPr>
                <w:sz w:val="20"/>
              </w:rPr>
              <w:t>other relevant service providers</w:t>
            </w:r>
          </w:p>
        </w:tc>
        <w:tc>
          <w:tcPr>
            <w:tcW w:w="4539" w:type="dxa"/>
            <w:tcBorders>
              <w:top w:val="nil"/>
              <w:bottom w:val="nil"/>
            </w:tcBorders>
          </w:tcPr>
          <w:p w14:paraId="45E766A7" w14:textId="77777777" w:rsidR="0043547D" w:rsidRDefault="001E1C4D">
            <w:pPr>
              <w:pStyle w:val="TableParagraph"/>
              <w:spacing w:line="210" w:lineRule="exact"/>
              <w:ind w:left="109"/>
              <w:rPr>
                <w:sz w:val="20"/>
              </w:rPr>
            </w:pPr>
            <w:r>
              <w:rPr>
                <w:sz w:val="20"/>
              </w:rPr>
              <w:t>delivering positive health outcomes for students.</w:t>
            </w:r>
          </w:p>
        </w:tc>
        <w:tc>
          <w:tcPr>
            <w:tcW w:w="2979" w:type="dxa"/>
            <w:tcBorders>
              <w:top w:val="nil"/>
              <w:bottom w:val="nil"/>
            </w:tcBorders>
          </w:tcPr>
          <w:p w14:paraId="5959F2B4" w14:textId="77777777" w:rsidR="0043547D" w:rsidRDefault="001E1C4D">
            <w:pPr>
              <w:pStyle w:val="TableParagraph"/>
              <w:spacing w:line="210" w:lineRule="exact"/>
              <w:ind w:left="106"/>
              <w:rPr>
                <w:sz w:val="20"/>
              </w:rPr>
            </w:pPr>
            <w:r>
              <w:rPr>
                <w:sz w:val="20"/>
              </w:rPr>
              <w:t>crises being experienced by</w:t>
            </w:r>
          </w:p>
        </w:tc>
        <w:tc>
          <w:tcPr>
            <w:tcW w:w="2413" w:type="dxa"/>
            <w:tcBorders>
              <w:top w:val="nil"/>
              <w:bottom w:val="nil"/>
            </w:tcBorders>
          </w:tcPr>
          <w:p w14:paraId="6AC0BBA7" w14:textId="77777777" w:rsidR="0043547D" w:rsidRDefault="001E1C4D">
            <w:pPr>
              <w:pStyle w:val="TableParagraph"/>
              <w:spacing w:line="210" w:lineRule="exact"/>
              <w:ind w:left="105"/>
              <w:rPr>
                <w:sz w:val="20"/>
              </w:rPr>
            </w:pPr>
            <w:r>
              <w:rPr>
                <w:sz w:val="20"/>
              </w:rPr>
              <w:t>achieving difficult and</w:t>
            </w:r>
          </w:p>
        </w:tc>
      </w:tr>
      <w:tr w:rsidR="0043547D" w14:paraId="5AE88CA4" w14:textId="77777777">
        <w:trPr>
          <w:trHeight w:val="230"/>
        </w:trPr>
        <w:tc>
          <w:tcPr>
            <w:tcW w:w="2410" w:type="dxa"/>
            <w:tcBorders>
              <w:top w:val="nil"/>
              <w:bottom w:val="nil"/>
            </w:tcBorders>
          </w:tcPr>
          <w:p w14:paraId="3D1BFF7F" w14:textId="77777777" w:rsidR="0043547D" w:rsidRDefault="0043547D">
            <w:pPr>
              <w:pStyle w:val="TableParagraph"/>
              <w:rPr>
                <w:rFonts w:ascii="Times New Roman"/>
                <w:sz w:val="16"/>
              </w:rPr>
            </w:pPr>
          </w:p>
        </w:tc>
        <w:tc>
          <w:tcPr>
            <w:tcW w:w="3118" w:type="dxa"/>
            <w:tcBorders>
              <w:top w:val="nil"/>
              <w:bottom w:val="nil"/>
            </w:tcBorders>
          </w:tcPr>
          <w:p w14:paraId="7625717E" w14:textId="77777777" w:rsidR="0043547D" w:rsidRDefault="001E1C4D">
            <w:pPr>
              <w:pStyle w:val="TableParagraph"/>
              <w:spacing w:line="210" w:lineRule="exact"/>
              <w:ind w:left="107"/>
              <w:rPr>
                <w:sz w:val="20"/>
              </w:rPr>
            </w:pPr>
            <w:r>
              <w:rPr>
                <w:sz w:val="20"/>
              </w:rPr>
              <w:t>for the purpose of developing</w:t>
            </w:r>
          </w:p>
        </w:tc>
        <w:tc>
          <w:tcPr>
            <w:tcW w:w="4539" w:type="dxa"/>
            <w:tcBorders>
              <w:top w:val="nil"/>
              <w:bottom w:val="nil"/>
            </w:tcBorders>
          </w:tcPr>
          <w:p w14:paraId="157FDE1F" w14:textId="77777777" w:rsidR="0043547D" w:rsidRDefault="001E1C4D">
            <w:pPr>
              <w:pStyle w:val="TableParagraph"/>
              <w:spacing w:line="210" w:lineRule="exact"/>
              <w:ind w:left="109"/>
              <w:rPr>
                <w:sz w:val="20"/>
              </w:rPr>
            </w:pPr>
            <w:r>
              <w:rPr>
                <w:sz w:val="20"/>
              </w:rPr>
              <w:t>Advocates for objectives that restore and</w:t>
            </w:r>
          </w:p>
        </w:tc>
        <w:tc>
          <w:tcPr>
            <w:tcW w:w="2979" w:type="dxa"/>
            <w:tcBorders>
              <w:top w:val="nil"/>
              <w:bottom w:val="nil"/>
            </w:tcBorders>
          </w:tcPr>
          <w:p w14:paraId="6578FBBD" w14:textId="77777777" w:rsidR="0043547D" w:rsidRDefault="001E1C4D">
            <w:pPr>
              <w:pStyle w:val="TableParagraph"/>
              <w:spacing w:line="210" w:lineRule="exact"/>
              <w:ind w:left="106"/>
              <w:rPr>
                <w:sz w:val="20"/>
              </w:rPr>
            </w:pPr>
            <w:r>
              <w:rPr>
                <w:sz w:val="20"/>
              </w:rPr>
              <w:t>families that impact on their</w:t>
            </w:r>
          </w:p>
        </w:tc>
        <w:tc>
          <w:tcPr>
            <w:tcW w:w="2413" w:type="dxa"/>
            <w:tcBorders>
              <w:top w:val="nil"/>
              <w:bottom w:val="nil"/>
            </w:tcBorders>
          </w:tcPr>
          <w:p w14:paraId="6D5E6F81" w14:textId="77777777" w:rsidR="0043547D" w:rsidRDefault="001E1C4D">
            <w:pPr>
              <w:pStyle w:val="TableParagraph"/>
              <w:spacing w:line="210" w:lineRule="exact"/>
              <w:ind w:left="105"/>
              <w:rPr>
                <w:sz w:val="20"/>
              </w:rPr>
            </w:pPr>
            <w:r>
              <w:rPr>
                <w:sz w:val="20"/>
              </w:rPr>
              <w:t>conflicting objectives,</w:t>
            </w:r>
          </w:p>
        </w:tc>
      </w:tr>
      <w:tr w:rsidR="0043547D" w14:paraId="42A9CC48" w14:textId="77777777">
        <w:trPr>
          <w:trHeight w:val="229"/>
        </w:trPr>
        <w:tc>
          <w:tcPr>
            <w:tcW w:w="2410" w:type="dxa"/>
            <w:tcBorders>
              <w:top w:val="nil"/>
              <w:bottom w:val="nil"/>
            </w:tcBorders>
          </w:tcPr>
          <w:p w14:paraId="26685542" w14:textId="77777777" w:rsidR="0043547D" w:rsidRDefault="0043547D">
            <w:pPr>
              <w:pStyle w:val="TableParagraph"/>
              <w:rPr>
                <w:rFonts w:ascii="Times New Roman"/>
                <w:sz w:val="16"/>
              </w:rPr>
            </w:pPr>
          </w:p>
        </w:tc>
        <w:tc>
          <w:tcPr>
            <w:tcW w:w="3118" w:type="dxa"/>
            <w:tcBorders>
              <w:top w:val="nil"/>
              <w:bottom w:val="nil"/>
            </w:tcBorders>
          </w:tcPr>
          <w:p w14:paraId="0B9B8B1D" w14:textId="77777777" w:rsidR="0043547D" w:rsidRDefault="001E1C4D">
            <w:pPr>
              <w:pStyle w:val="TableParagraph"/>
              <w:spacing w:line="209" w:lineRule="exact"/>
              <w:ind w:left="107"/>
              <w:rPr>
                <w:sz w:val="20"/>
              </w:rPr>
            </w:pPr>
            <w:r>
              <w:rPr>
                <w:sz w:val="20"/>
              </w:rPr>
              <w:t>and formulating a plan of action</w:t>
            </w:r>
          </w:p>
        </w:tc>
        <w:tc>
          <w:tcPr>
            <w:tcW w:w="4539" w:type="dxa"/>
            <w:tcBorders>
              <w:top w:val="nil"/>
              <w:bottom w:val="nil"/>
            </w:tcBorders>
          </w:tcPr>
          <w:p w14:paraId="69348B9C" w14:textId="77777777" w:rsidR="0043547D" w:rsidRDefault="001E1C4D">
            <w:pPr>
              <w:pStyle w:val="TableParagraph"/>
              <w:spacing w:line="209" w:lineRule="exact"/>
              <w:ind w:left="109"/>
              <w:rPr>
                <w:sz w:val="20"/>
              </w:rPr>
            </w:pPr>
            <w:r>
              <w:rPr>
                <w:sz w:val="20"/>
              </w:rPr>
              <w:t>maintain optimal health.</w:t>
            </w:r>
          </w:p>
        </w:tc>
        <w:tc>
          <w:tcPr>
            <w:tcW w:w="2979" w:type="dxa"/>
            <w:tcBorders>
              <w:top w:val="nil"/>
              <w:bottom w:val="nil"/>
            </w:tcBorders>
          </w:tcPr>
          <w:p w14:paraId="1FDCC2BB" w14:textId="77777777" w:rsidR="0043547D" w:rsidRDefault="001E1C4D">
            <w:pPr>
              <w:pStyle w:val="TableParagraph"/>
              <w:spacing w:line="209" w:lineRule="exact"/>
              <w:ind w:left="106"/>
              <w:rPr>
                <w:sz w:val="20"/>
              </w:rPr>
            </w:pPr>
            <w:r>
              <w:rPr>
                <w:sz w:val="20"/>
              </w:rPr>
              <w:t>health and wellbeing.</w:t>
            </w:r>
          </w:p>
        </w:tc>
        <w:tc>
          <w:tcPr>
            <w:tcW w:w="2413" w:type="dxa"/>
            <w:tcBorders>
              <w:top w:val="nil"/>
              <w:bottom w:val="nil"/>
            </w:tcBorders>
          </w:tcPr>
          <w:p w14:paraId="7327385A" w14:textId="77777777" w:rsidR="0043547D" w:rsidRDefault="001E1C4D">
            <w:pPr>
              <w:pStyle w:val="TableParagraph"/>
              <w:spacing w:line="209" w:lineRule="exact"/>
              <w:ind w:left="105"/>
              <w:rPr>
                <w:sz w:val="20"/>
              </w:rPr>
            </w:pPr>
            <w:r>
              <w:rPr>
                <w:sz w:val="20"/>
              </w:rPr>
              <w:t>such as in reviewing and</w:t>
            </w:r>
          </w:p>
        </w:tc>
      </w:tr>
      <w:tr w:rsidR="0043547D" w14:paraId="448F60F2" w14:textId="77777777">
        <w:trPr>
          <w:trHeight w:val="229"/>
        </w:trPr>
        <w:tc>
          <w:tcPr>
            <w:tcW w:w="2410" w:type="dxa"/>
            <w:tcBorders>
              <w:top w:val="nil"/>
              <w:bottom w:val="nil"/>
            </w:tcBorders>
          </w:tcPr>
          <w:p w14:paraId="070EBC1A" w14:textId="77777777" w:rsidR="0043547D" w:rsidRDefault="0043547D">
            <w:pPr>
              <w:pStyle w:val="TableParagraph"/>
              <w:rPr>
                <w:rFonts w:ascii="Times New Roman"/>
                <w:sz w:val="16"/>
              </w:rPr>
            </w:pPr>
          </w:p>
        </w:tc>
        <w:tc>
          <w:tcPr>
            <w:tcW w:w="3118" w:type="dxa"/>
            <w:tcBorders>
              <w:top w:val="nil"/>
              <w:bottom w:val="nil"/>
            </w:tcBorders>
          </w:tcPr>
          <w:p w14:paraId="5B52F208" w14:textId="77777777" w:rsidR="0043547D" w:rsidRDefault="001E1C4D">
            <w:pPr>
              <w:pStyle w:val="TableParagraph"/>
              <w:spacing w:line="209" w:lineRule="exact"/>
              <w:ind w:left="107"/>
              <w:rPr>
                <w:sz w:val="20"/>
              </w:rPr>
            </w:pPr>
            <w:r>
              <w:rPr>
                <w:sz w:val="20"/>
              </w:rPr>
              <w:t>for students identified with a</w:t>
            </w:r>
          </w:p>
        </w:tc>
        <w:tc>
          <w:tcPr>
            <w:tcW w:w="4539" w:type="dxa"/>
            <w:tcBorders>
              <w:top w:val="nil"/>
              <w:bottom w:val="nil"/>
            </w:tcBorders>
          </w:tcPr>
          <w:p w14:paraId="181C0CC7" w14:textId="77777777" w:rsidR="0043547D" w:rsidRDefault="001E1C4D">
            <w:pPr>
              <w:pStyle w:val="TableParagraph"/>
              <w:spacing w:line="209" w:lineRule="exact"/>
              <w:ind w:left="109"/>
              <w:rPr>
                <w:sz w:val="20"/>
              </w:rPr>
            </w:pPr>
            <w:r>
              <w:rPr>
                <w:sz w:val="20"/>
              </w:rPr>
              <w:t>Communicates with tact and diplomacy with</w:t>
            </w:r>
          </w:p>
        </w:tc>
        <w:tc>
          <w:tcPr>
            <w:tcW w:w="2979" w:type="dxa"/>
            <w:tcBorders>
              <w:top w:val="nil"/>
              <w:bottom w:val="nil"/>
            </w:tcBorders>
          </w:tcPr>
          <w:p w14:paraId="0722E90A" w14:textId="77777777" w:rsidR="0043547D" w:rsidRDefault="001E1C4D">
            <w:pPr>
              <w:pStyle w:val="TableParagraph"/>
              <w:spacing w:line="209" w:lineRule="exact"/>
              <w:ind w:left="106"/>
              <w:rPr>
                <w:sz w:val="20"/>
              </w:rPr>
            </w:pPr>
            <w:r>
              <w:rPr>
                <w:sz w:val="20"/>
              </w:rPr>
              <w:t>Actively influences and</w:t>
            </w:r>
          </w:p>
        </w:tc>
        <w:tc>
          <w:tcPr>
            <w:tcW w:w="2413" w:type="dxa"/>
            <w:tcBorders>
              <w:top w:val="nil"/>
              <w:bottom w:val="nil"/>
            </w:tcBorders>
          </w:tcPr>
          <w:p w14:paraId="6152E7B1" w14:textId="77777777" w:rsidR="0043547D" w:rsidRDefault="001E1C4D">
            <w:pPr>
              <w:pStyle w:val="TableParagraph"/>
              <w:spacing w:line="209" w:lineRule="exact"/>
              <w:ind w:left="105"/>
              <w:rPr>
                <w:sz w:val="20"/>
              </w:rPr>
            </w:pPr>
            <w:r>
              <w:rPr>
                <w:sz w:val="20"/>
              </w:rPr>
              <w:t>developing nursing</w:t>
            </w:r>
          </w:p>
        </w:tc>
      </w:tr>
      <w:tr w:rsidR="0043547D" w14:paraId="6D2ECB72" w14:textId="77777777">
        <w:trPr>
          <w:trHeight w:val="230"/>
        </w:trPr>
        <w:tc>
          <w:tcPr>
            <w:tcW w:w="2410" w:type="dxa"/>
            <w:tcBorders>
              <w:top w:val="nil"/>
              <w:bottom w:val="nil"/>
            </w:tcBorders>
          </w:tcPr>
          <w:p w14:paraId="4B86F01E" w14:textId="77777777" w:rsidR="0043547D" w:rsidRDefault="0043547D">
            <w:pPr>
              <w:pStyle w:val="TableParagraph"/>
              <w:rPr>
                <w:rFonts w:ascii="Times New Roman"/>
                <w:sz w:val="16"/>
              </w:rPr>
            </w:pPr>
          </w:p>
        </w:tc>
        <w:tc>
          <w:tcPr>
            <w:tcW w:w="3118" w:type="dxa"/>
            <w:tcBorders>
              <w:top w:val="nil"/>
              <w:bottom w:val="nil"/>
            </w:tcBorders>
          </w:tcPr>
          <w:p w14:paraId="12B67E53" w14:textId="77777777" w:rsidR="0043547D" w:rsidRDefault="001E1C4D">
            <w:pPr>
              <w:pStyle w:val="TableParagraph"/>
              <w:spacing w:line="210" w:lineRule="exact"/>
              <w:ind w:left="107"/>
              <w:rPr>
                <w:sz w:val="20"/>
              </w:rPr>
            </w:pPr>
            <w:r>
              <w:rPr>
                <w:sz w:val="20"/>
              </w:rPr>
              <w:t>health concern.</w:t>
            </w:r>
          </w:p>
        </w:tc>
        <w:tc>
          <w:tcPr>
            <w:tcW w:w="4539" w:type="dxa"/>
            <w:tcBorders>
              <w:top w:val="nil"/>
              <w:bottom w:val="nil"/>
            </w:tcBorders>
          </w:tcPr>
          <w:p w14:paraId="7E18FE4E" w14:textId="77777777" w:rsidR="0043547D" w:rsidRDefault="001E1C4D">
            <w:pPr>
              <w:pStyle w:val="TableParagraph"/>
              <w:spacing w:line="210" w:lineRule="exact"/>
              <w:ind w:left="109"/>
              <w:rPr>
                <w:sz w:val="20"/>
              </w:rPr>
            </w:pPr>
            <w:r>
              <w:rPr>
                <w:sz w:val="20"/>
              </w:rPr>
              <w:t>students on sensitive personal issues.</w:t>
            </w:r>
          </w:p>
        </w:tc>
        <w:tc>
          <w:tcPr>
            <w:tcW w:w="2979" w:type="dxa"/>
            <w:tcBorders>
              <w:top w:val="nil"/>
              <w:bottom w:val="nil"/>
            </w:tcBorders>
          </w:tcPr>
          <w:p w14:paraId="1FE0F378" w14:textId="77777777" w:rsidR="0043547D" w:rsidRDefault="001E1C4D">
            <w:pPr>
              <w:pStyle w:val="TableParagraph"/>
              <w:spacing w:line="210" w:lineRule="exact"/>
              <w:ind w:left="106"/>
              <w:rPr>
                <w:sz w:val="20"/>
              </w:rPr>
            </w:pPr>
            <w:r>
              <w:rPr>
                <w:sz w:val="20"/>
              </w:rPr>
              <w:t>convinces families to pursue</w:t>
            </w:r>
          </w:p>
        </w:tc>
        <w:tc>
          <w:tcPr>
            <w:tcW w:w="2413" w:type="dxa"/>
            <w:tcBorders>
              <w:top w:val="nil"/>
              <w:bottom w:val="nil"/>
            </w:tcBorders>
          </w:tcPr>
          <w:p w14:paraId="13E90343" w14:textId="77777777" w:rsidR="0043547D" w:rsidRDefault="001E1C4D">
            <w:pPr>
              <w:pStyle w:val="TableParagraph"/>
              <w:spacing w:line="210" w:lineRule="exact"/>
              <w:ind w:left="105"/>
              <w:rPr>
                <w:sz w:val="20"/>
              </w:rPr>
            </w:pPr>
            <w:r>
              <w:rPr>
                <w:sz w:val="20"/>
              </w:rPr>
              <w:t>services.</w:t>
            </w:r>
          </w:p>
        </w:tc>
      </w:tr>
      <w:tr w:rsidR="0043547D" w14:paraId="6C63A4B7" w14:textId="77777777">
        <w:trPr>
          <w:trHeight w:val="230"/>
        </w:trPr>
        <w:tc>
          <w:tcPr>
            <w:tcW w:w="2410" w:type="dxa"/>
            <w:tcBorders>
              <w:top w:val="nil"/>
              <w:bottom w:val="nil"/>
            </w:tcBorders>
          </w:tcPr>
          <w:p w14:paraId="373FD7C4" w14:textId="77777777" w:rsidR="0043547D" w:rsidRDefault="0043547D">
            <w:pPr>
              <w:pStyle w:val="TableParagraph"/>
              <w:rPr>
                <w:rFonts w:ascii="Times New Roman"/>
                <w:sz w:val="16"/>
              </w:rPr>
            </w:pPr>
          </w:p>
        </w:tc>
        <w:tc>
          <w:tcPr>
            <w:tcW w:w="3118" w:type="dxa"/>
            <w:tcBorders>
              <w:top w:val="nil"/>
              <w:bottom w:val="nil"/>
            </w:tcBorders>
          </w:tcPr>
          <w:p w14:paraId="27453DB7" w14:textId="77777777" w:rsidR="0043547D" w:rsidRDefault="001E1C4D">
            <w:pPr>
              <w:pStyle w:val="TableParagraph"/>
              <w:spacing w:line="210" w:lineRule="exact"/>
              <w:ind w:left="107"/>
              <w:rPr>
                <w:sz w:val="20"/>
              </w:rPr>
            </w:pPr>
            <w:r>
              <w:rPr>
                <w:sz w:val="20"/>
              </w:rPr>
              <w:t>Advocates for objectives that</w:t>
            </w:r>
          </w:p>
        </w:tc>
        <w:tc>
          <w:tcPr>
            <w:tcW w:w="4539" w:type="dxa"/>
            <w:tcBorders>
              <w:top w:val="nil"/>
              <w:bottom w:val="nil"/>
            </w:tcBorders>
          </w:tcPr>
          <w:p w14:paraId="265D6235" w14:textId="77777777" w:rsidR="0043547D" w:rsidRDefault="001E1C4D">
            <w:pPr>
              <w:pStyle w:val="TableParagraph"/>
              <w:spacing w:line="210" w:lineRule="exact"/>
              <w:ind w:left="109"/>
              <w:rPr>
                <w:sz w:val="20"/>
              </w:rPr>
            </w:pPr>
            <w:r>
              <w:rPr>
                <w:sz w:val="20"/>
              </w:rPr>
              <w:t>Delivers individual health counselling and</w:t>
            </w:r>
          </w:p>
        </w:tc>
        <w:tc>
          <w:tcPr>
            <w:tcW w:w="2979" w:type="dxa"/>
            <w:tcBorders>
              <w:top w:val="nil"/>
              <w:bottom w:val="nil"/>
            </w:tcBorders>
          </w:tcPr>
          <w:p w14:paraId="678D6517" w14:textId="77777777" w:rsidR="0043547D" w:rsidRDefault="001E1C4D">
            <w:pPr>
              <w:pStyle w:val="TableParagraph"/>
              <w:spacing w:line="210" w:lineRule="exact"/>
              <w:ind w:left="106"/>
              <w:rPr>
                <w:sz w:val="20"/>
              </w:rPr>
            </w:pPr>
            <w:r>
              <w:rPr>
                <w:sz w:val="20"/>
              </w:rPr>
              <w:t>specific objectives that restore</w:t>
            </w:r>
          </w:p>
        </w:tc>
        <w:tc>
          <w:tcPr>
            <w:tcW w:w="2413" w:type="dxa"/>
            <w:tcBorders>
              <w:top w:val="nil"/>
              <w:bottom w:val="nil"/>
            </w:tcBorders>
          </w:tcPr>
          <w:p w14:paraId="366C1B64" w14:textId="77777777" w:rsidR="0043547D" w:rsidRDefault="001E1C4D">
            <w:pPr>
              <w:pStyle w:val="TableParagraph"/>
              <w:spacing w:line="210" w:lineRule="exact"/>
              <w:ind w:left="105"/>
              <w:rPr>
                <w:sz w:val="20"/>
              </w:rPr>
            </w:pPr>
            <w:r>
              <w:rPr>
                <w:sz w:val="20"/>
              </w:rPr>
              <w:t>Negotiates with</w:t>
            </w:r>
          </w:p>
        </w:tc>
      </w:tr>
      <w:tr w:rsidR="0043547D" w14:paraId="45286C4D" w14:textId="77777777">
        <w:trPr>
          <w:trHeight w:val="230"/>
        </w:trPr>
        <w:tc>
          <w:tcPr>
            <w:tcW w:w="2410" w:type="dxa"/>
            <w:tcBorders>
              <w:top w:val="nil"/>
              <w:bottom w:val="nil"/>
            </w:tcBorders>
          </w:tcPr>
          <w:p w14:paraId="45B2F512" w14:textId="77777777" w:rsidR="0043547D" w:rsidRDefault="0043547D">
            <w:pPr>
              <w:pStyle w:val="TableParagraph"/>
              <w:rPr>
                <w:rFonts w:ascii="Times New Roman"/>
                <w:sz w:val="16"/>
              </w:rPr>
            </w:pPr>
          </w:p>
        </w:tc>
        <w:tc>
          <w:tcPr>
            <w:tcW w:w="3118" w:type="dxa"/>
            <w:tcBorders>
              <w:top w:val="nil"/>
              <w:bottom w:val="nil"/>
            </w:tcBorders>
          </w:tcPr>
          <w:p w14:paraId="7D707F4A" w14:textId="77777777" w:rsidR="0043547D" w:rsidRDefault="001E1C4D">
            <w:pPr>
              <w:pStyle w:val="TableParagraph"/>
              <w:spacing w:line="210" w:lineRule="exact"/>
              <w:ind w:left="107"/>
              <w:rPr>
                <w:sz w:val="20"/>
              </w:rPr>
            </w:pPr>
            <w:r>
              <w:rPr>
                <w:sz w:val="20"/>
              </w:rPr>
              <w:t>restore and maintain optimal</w:t>
            </w:r>
          </w:p>
        </w:tc>
        <w:tc>
          <w:tcPr>
            <w:tcW w:w="4539" w:type="dxa"/>
            <w:tcBorders>
              <w:top w:val="nil"/>
              <w:bottom w:val="nil"/>
            </w:tcBorders>
          </w:tcPr>
          <w:p w14:paraId="5FD02C39" w14:textId="77777777" w:rsidR="0043547D" w:rsidRDefault="001E1C4D">
            <w:pPr>
              <w:pStyle w:val="TableParagraph"/>
              <w:spacing w:line="210" w:lineRule="exact"/>
              <w:ind w:left="109"/>
              <w:rPr>
                <w:sz w:val="20"/>
              </w:rPr>
            </w:pPr>
            <w:r>
              <w:rPr>
                <w:sz w:val="20"/>
              </w:rPr>
              <w:t>monitors ongoing health care with students.</w:t>
            </w:r>
          </w:p>
        </w:tc>
        <w:tc>
          <w:tcPr>
            <w:tcW w:w="2979" w:type="dxa"/>
            <w:tcBorders>
              <w:top w:val="nil"/>
              <w:bottom w:val="nil"/>
            </w:tcBorders>
          </w:tcPr>
          <w:p w14:paraId="503D67BD" w14:textId="77777777" w:rsidR="0043547D" w:rsidRDefault="001E1C4D">
            <w:pPr>
              <w:pStyle w:val="TableParagraph"/>
              <w:spacing w:line="210" w:lineRule="exact"/>
              <w:ind w:left="106"/>
              <w:rPr>
                <w:sz w:val="20"/>
              </w:rPr>
            </w:pPr>
            <w:r>
              <w:rPr>
                <w:sz w:val="20"/>
              </w:rPr>
              <w:t>and maintain optimal health for</w:t>
            </w:r>
          </w:p>
        </w:tc>
        <w:tc>
          <w:tcPr>
            <w:tcW w:w="2413" w:type="dxa"/>
            <w:tcBorders>
              <w:top w:val="nil"/>
              <w:bottom w:val="nil"/>
            </w:tcBorders>
          </w:tcPr>
          <w:p w14:paraId="5EC1A01D" w14:textId="77777777" w:rsidR="0043547D" w:rsidRDefault="001E1C4D">
            <w:pPr>
              <w:pStyle w:val="TableParagraph"/>
              <w:spacing w:line="210" w:lineRule="exact"/>
              <w:ind w:left="105"/>
              <w:rPr>
                <w:sz w:val="20"/>
              </w:rPr>
            </w:pPr>
            <w:r>
              <w:rPr>
                <w:sz w:val="20"/>
              </w:rPr>
              <w:t>stakeholders and peers</w:t>
            </w:r>
          </w:p>
        </w:tc>
      </w:tr>
      <w:tr w:rsidR="0043547D" w14:paraId="559CC910" w14:textId="77777777">
        <w:trPr>
          <w:trHeight w:val="230"/>
        </w:trPr>
        <w:tc>
          <w:tcPr>
            <w:tcW w:w="2410" w:type="dxa"/>
            <w:tcBorders>
              <w:top w:val="nil"/>
              <w:bottom w:val="nil"/>
            </w:tcBorders>
          </w:tcPr>
          <w:p w14:paraId="3ACF91CD" w14:textId="77777777" w:rsidR="0043547D" w:rsidRDefault="0043547D">
            <w:pPr>
              <w:pStyle w:val="TableParagraph"/>
              <w:rPr>
                <w:rFonts w:ascii="Times New Roman"/>
                <w:sz w:val="16"/>
              </w:rPr>
            </w:pPr>
          </w:p>
        </w:tc>
        <w:tc>
          <w:tcPr>
            <w:tcW w:w="3118" w:type="dxa"/>
            <w:tcBorders>
              <w:top w:val="nil"/>
              <w:bottom w:val="nil"/>
            </w:tcBorders>
          </w:tcPr>
          <w:p w14:paraId="4819386B" w14:textId="77777777" w:rsidR="0043547D" w:rsidRDefault="001E1C4D">
            <w:pPr>
              <w:pStyle w:val="TableParagraph"/>
              <w:spacing w:line="210" w:lineRule="exact"/>
              <w:ind w:left="107"/>
              <w:rPr>
                <w:sz w:val="20"/>
              </w:rPr>
            </w:pPr>
            <w:r>
              <w:rPr>
                <w:sz w:val="20"/>
              </w:rPr>
              <w:t>health.</w:t>
            </w:r>
          </w:p>
        </w:tc>
        <w:tc>
          <w:tcPr>
            <w:tcW w:w="4539" w:type="dxa"/>
            <w:tcBorders>
              <w:top w:val="nil"/>
              <w:bottom w:val="nil"/>
            </w:tcBorders>
          </w:tcPr>
          <w:p w14:paraId="0A963DA3" w14:textId="77777777" w:rsidR="0043547D" w:rsidRDefault="001E1C4D">
            <w:pPr>
              <w:pStyle w:val="TableParagraph"/>
              <w:spacing w:line="210" w:lineRule="exact"/>
              <w:ind w:left="109"/>
              <w:rPr>
                <w:sz w:val="20"/>
              </w:rPr>
            </w:pPr>
            <w:r>
              <w:rPr>
                <w:sz w:val="20"/>
              </w:rPr>
              <w:t>Delivers a planned evidence-based approach to</w:t>
            </w:r>
          </w:p>
        </w:tc>
        <w:tc>
          <w:tcPr>
            <w:tcW w:w="2979" w:type="dxa"/>
            <w:tcBorders>
              <w:top w:val="nil"/>
              <w:bottom w:val="nil"/>
            </w:tcBorders>
          </w:tcPr>
          <w:p w14:paraId="40C744BF" w14:textId="77777777" w:rsidR="0043547D" w:rsidRDefault="001E1C4D">
            <w:pPr>
              <w:pStyle w:val="TableParagraph"/>
              <w:spacing w:line="210" w:lineRule="exact"/>
              <w:ind w:left="106"/>
              <w:rPr>
                <w:sz w:val="20"/>
              </w:rPr>
            </w:pPr>
            <w:r>
              <w:rPr>
                <w:sz w:val="20"/>
              </w:rPr>
              <w:t>members of the family.</w:t>
            </w:r>
          </w:p>
        </w:tc>
        <w:tc>
          <w:tcPr>
            <w:tcW w:w="2413" w:type="dxa"/>
            <w:tcBorders>
              <w:top w:val="nil"/>
              <w:bottom w:val="nil"/>
            </w:tcBorders>
          </w:tcPr>
          <w:p w14:paraId="37A52582" w14:textId="77777777" w:rsidR="0043547D" w:rsidRDefault="001E1C4D">
            <w:pPr>
              <w:pStyle w:val="TableParagraph"/>
              <w:spacing w:line="210" w:lineRule="exact"/>
              <w:ind w:left="105"/>
              <w:rPr>
                <w:sz w:val="20"/>
              </w:rPr>
            </w:pPr>
            <w:r>
              <w:rPr>
                <w:sz w:val="20"/>
              </w:rPr>
              <w:t>with the object of</w:t>
            </w:r>
          </w:p>
        </w:tc>
      </w:tr>
      <w:tr w:rsidR="0043547D" w14:paraId="1A6F864A" w14:textId="77777777">
        <w:trPr>
          <w:trHeight w:val="229"/>
        </w:trPr>
        <w:tc>
          <w:tcPr>
            <w:tcW w:w="2410" w:type="dxa"/>
            <w:tcBorders>
              <w:top w:val="nil"/>
              <w:bottom w:val="nil"/>
            </w:tcBorders>
          </w:tcPr>
          <w:p w14:paraId="7ADA46AC" w14:textId="77777777" w:rsidR="0043547D" w:rsidRDefault="0043547D">
            <w:pPr>
              <w:pStyle w:val="TableParagraph"/>
              <w:rPr>
                <w:rFonts w:ascii="Times New Roman"/>
                <w:sz w:val="16"/>
              </w:rPr>
            </w:pPr>
          </w:p>
        </w:tc>
        <w:tc>
          <w:tcPr>
            <w:tcW w:w="3118" w:type="dxa"/>
            <w:tcBorders>
              <w:top w:val="nil"/>
              <w:bottom w:val="nil"/>
            </w:tcBorders>
          </w:tcPr>
          <w:p w14:paraId="22D628DA" w14:textId="77777777" w:rsidR="0043547D" w:rsidRDefault="001E1C4D">
            <w:pPr>
              <w:pStyle w:val="TableParagraph"/>
              <w:spacing w:line="209" w:lineRule="exact"/>
              <w:ind w:left="107"/>
              <w:rPr>
                <w:sz w:val="20"/>
              </w:rPr>
            </w:pPr>
            <w:r>
              <w:rPr>
                <w:sz w:val="20"/>
              </w:rPr>
              <w:t>Develops, implements and</w:t>
            </w:r>
          </w:p>
        </w:tc>
        <w:tc>
          <w:tcPr>
            <w:tcW w:w="4539" w:type="dxa"/>
            <w:tcBorders>
              <w:top w:val="nil"/>
              <w:bottom w:val="nil"/>
            </w:tcBorders>
          </w:tcPr>
          <w:p w14:paraId="0CE9EA1F" w14:textId="77777777" w:rsidR="0043547D" w:rsidRDefault="001E1C4D">
            <w:pPr>
              <w:pStyle w:val="TableParagraph"/>
              <w:spacing w:line="209" w:lineRule="exact"/>
              <w:ind w:left="109"/>
              <w:rPr>
                <w:sz w:val="20"/>
              </w:rPr>
            </w:pPr>
            <w:r>
              <w:rPr>
                <w:sz w:val="20"/>
              </w:rPr>
              <w:t>whole of school health promotion activities that</w:t>
            </w:r>
          </w:p>
        </w:tc>
        <w:tc>
          <w:tcPr>
            <w:tcW w:w="2979" w:type="dxa"/>
            <w:tcBorders>
              <w:top w:val="nil"/>
              <w:bottom w:val="nil"/>
            </w:tcBorders>
          </w:tcPr>
          <w:p w14:paraId="04C76036" w14:textId="77777777" w:rsidR="0043547D" w:rsidRDefault="001E1C4D">
            <w:pPr>
              <w:pStyle w:val="TableParagraph"/>
              <w:spacing w:line="209" w:lineRule="exact"/>
              <w:ind w:left="106"/>
              <w:rPr>
                <w:sz w:val="20"/>
              </w:rPr>
            </w:pPr>
            <w:r>
              <w:rPr>
                <w:sz w:val="20"/>
              </w:rPr>
              <w:t>Communicates with tact and</w:t>
            </w:r>
          </w:p>
        </w:tc>
        <w:tc>
          <w:tcPr>
            <w:tcW w:w="2413" w:type="dxa"/>
            <w:tcBorders>
              <w:top w:val="nil"/>
              <w:bottom w:val="nil"/>
            </w:tcBorders>
          </w:tcPr>
          <w:p w14:paraId="6FC2ACE3" w14:textId="77777777" w:rsidR="0043547D" w:rsidRDefault="001E1C4D">
            <w:pPr>
              <w:pStyle w:val="TableParagraph"/>
              <w:spacing w:line="209" w:lineRule="exact"/>
              <w:ind w:left="105"/>
              <w:rPr>
                <w:sz w:val="20"/>
              </w:rPr>
            </w:pPr>
            <w:r>
              <w:rPr>
                <w:sz w:val="20"/>
              </w:rPr>
              <w:t>gaining co-operation</w:t>
            </w:r>
          </w:p>
        </w:tc>
      </w:tr>
      <w:tr w:rsidR="0043547D" w14:paraId="15F95A6B" w14:textId="77777777">
        <w:trPr>
          <w:trHeight w:val="229"/>
        </w:trPr>
        <w:tc>
          <w:tcPr>
            <w:tcW w:w="2410" w:type="dxa"/>
            <w:tcBorders>
              <w:top w:val="nil"/>
              <w:bottom w:val="nil"/>
            </w:tcBorders>
          </w:tcPr>
          <w:p w14:paraId="437F883E" w14:textId="77777777" w:rsidR="0043547D" w:rsidRDefault="0043547D">
            <w:pPr>
              <w:pStyle w:val="TableParagraph"/>
              <w:rPr>
                <w:rFonts w:ascii="Times New Roman"/>
                <w:sz w:val="16"/>
              </w:rPr>
            </w:pPr>
          </w:p>
        </w:tc>
        <w:tc>
          <w:tcPr>
            <w:tcW w:w="3118" w:type="dxa"/>
            <w:tcBorders>
              <w:top w:val="nil"/>
              <w:bottom w:val="nil"/>
            </w:tcBorders>
          </w:tcPr>
          <w:p w14:paraId="0E9A97AE" w14:textId="77777777" w:rsidR="0043547D" w:rsidRDefault="001E1C4D">
            <w:pPr>
              <w:pStyle w:val="TableParagraph"/>
              <w:spacing w:line="209" w:lineRule="exact"/>
              <w:ind w:left="107"/>
              <w:rPr>
                <w:sz w:val="20"/>
              </w:rPr>
            </w:pPr>
            <w:r>
              <w:rPr>
                <w:sz w:val="20"/>
              </w:rPr>
              <w:t>evaluates health education and</w:t>
            </w:r>
          </w:p>
        </w:tc>
        <w:tc>
          <w:tcPr>
            <w:tcW w:w="4539" w:type="dxa"/>
            <w:tcBorders>
              <w:top w:val="nil"/>
              <w:bottom w:val="nil"/>
            </w:tcBorders>
          </w:tcPr>
          <w:p w14:paraId="5BB9A9ED" w14:textId="77777777" w:rsidR="0043547D" w:rsidRDefault="001E1C4D">
            <w:pPr>
              <w:pStyle w:val="TableParagraph"/>
              <w:spacing w:line="209" w:lineRule="exact"/>
              <w:ind w:left="109"/>
              <w:rPr>
                <w:sz w:val="20"/>
              </w:rPr>
            </w:pPr>
            <w:r>
              <w:rPr>
                <w:sz w:val="20"/>
              </w:rPr>
              <w:t>are evaluated.</w:t>
            </w:r>
          </w:p>
        </w:tc>
        <w:tc>
          <w:tcPr>
            <w:tcW w:w="2979" w:type="dxa"/>
            <w:tcBorders>
              <w:top w:val="nil"/>
              <w:bottom w:val="nil"/>
            </w:tcBorders>
          </w:tcPr>
          <w:p w14:paraId="7CB8E061" w14:textId="77777777" w:rsidR="0043547D" w:rsidRDefault="001E1C4D">
            <w:pPr>
              <w:pStyle w:val="TableParagraph"/>
              <w:spacing w:line="209" w:lineRule="exact"/>
              <w:ind w:left="106"/>
              <w:rPr>
                <w:sz w:val="20"/>
              </w:rPr>
            </w:pPr>
            <w:r>
              <w:rPr>
                <w:sz w:val="20"/>
              </w:rPr>
              <w:t>diplomacy with families on</w:t>
            </w:r>
          </w:p>
        </w:tc>
        <w:tc>
          <w:tcPr>
            <w:tcW w:w="2413" w:type="dxa"/>
            <w:tcBorders>
              <w:top w:val="nil"/>
              <w:bottom w:val="nil"/>
            </w:tcBorders>
          </w:tcPr>
          <w:p w14:paraId="5B84F008" w14:textId="77777777" w:rsidR="0043547D" w:rsidRDefault="001E1C4D">
            <w:pPr>
              <w:pStyle w:val="TableParagraph"/>
              <w:spacing w:line="209" w:lineRule="exact"/>
              <w:ind w:left="105"/>
              <w:rPr>
                <w:sz w:val="20"/>
              </w:rPr>
            </w:pPr>
            <w:r>
              <w:rPr>
                <w:sz w:val="20"/>
              </w:rPr>
              <w:t>and meeting timelines</w:t>
            </w:r>
          </w:p>
        </w:tc>
      </w:tr>
      <w:tr w:rsidR="0043547D" w14:paraId="79D96436" w14:textId="77777777">
        <w:trPr>
          <w:trHeight w:val="230"/>
        </w:trPr>
        <w:tc>
          <w:tcPr>
            <w:tcW w:w="2410" w:type="dxa"/>
            <w:tcBorders>
              <w:top w:val="nil"/>
              <w:bottom w:val="nil"/>
            </w:tcBorders>
          </w:tcPr>
          <w:p w14:paraId="1A0E89D9" w14:textId="77777777" w:rsidR="0043547D" w:rsidRDefault="0043547D">
            <w:pPr>
              <w:pStyle w:val="TableParagraph"/>
              <w:rPr>
                <w:rFonts w:ascii="Times New Roman"/>
                <w:sz w:val="16"/>
              </w:rPr>
            </w:pPr>
          </w:p>
        </w:tc>
        <w:tc>
          <w:tcPr>
            <w:tcW w:w="3118" w:type="dxa"/>
            <w:tcBorders>
              <w:top w:val="nil"/>
              <w:bottom w:val="nil"/>
            </w:tcBorders>
          </w:tcPr>
          <w:p w14:paraId="3ACB0E8B" w14:textId="77777777" w:rsidR="0043547D" w:rsidRDefault="001E1C4D">
            <w:pPr>
              <w:pStyle w:val="TableParagraph"/>
              <w:spacing w:line="210" w:lineRule="exact"/>
              <w:ind w:left="107"/>
              <w:rPr>
                <w:sz w:val="20"/>
              </w:rPr>
            </w:pPr>
            <w:r>
              <w:rPr>
                <w:sz w:val="20"/>
              </w:rPr>
              <w:t>promotion sessions in response</w:t>
            </w:r>
          </w:p>
        </w:tc>
        <w:tc>
          <w:tcPr>
            <w:tcW w:w="4539" w:type="dxa"/>
            <w:tcBorders>
              <w:top w:val="nil"/>
              <w:bottom w:val="nil"/>
            </w:tcBorders>
          </w:tcPr>
          <w:p w14:paraId="1AF9B3A1" w14:textId="77777777" w:rsidR="0043547D" w:rsidRDefault="001E1C4D">
            <w:pPr>
              <w:pStyle w:val="TableParagraph"/>
              <w:spacing w:line="210" w:lineRule="exact"/>
              <w:ind w:left="109"/>
              <w:rPr>
                <w:sz w:val="20"/>
              </w:rPr>
            </w:pPr>
            <w:r>
              <w:rPr>
                <w:sz w:val="20"/>
              </w:rPr>
              <w:t>Facilitates group work with students.</w:t>
            </w:r>
          </w:p>
        </w:tc>
        <w:tc>
          <w:tcPr>
            <w:tcW w:w="2979" w:type="dxa"/>
            <w:tcBorders>
              <w:top w:val="nil"/>
              <w:bottom w:val="nil"/>
            </w:tcBorders>
          </w:tcPr>
          <w:p w14:paraId="786CE5C0" w14:textId="77777777" w:rsidR="0043547D" w:rsidRDefault="001E1C4D">
            <w:pPr>
              <w:pStyle w:val="TableParagraph"/>
              <w:spacing w:line="210" w:lineRule="exact"/>
              <w:ind w:left="106"/>
              <w:rPr>
                <w:sz w:val="20"/>
              </w:rPr>
            </w:pPr>
            <w:r>
              <w:rPr>
                <w:sz w:val="20"/>
              </w:rPr>
              <w:t>sensitive personal issues.</w:t>
            </w:r>
          </w:p>
        </w:tc>
        <w:tc>
          <w:tcPr>
            <w:tcW w:w="2413" w:type="dxa"/>
            <w:tcBorders>
              <w:top w:val="nil"/>
              <w:bottom w:val="nil"/>
            </w:tcBorders>
          </w:tcPr>
          <w:p w14:paraId="04B6F4C9" w14:textId="77777777" w:rsidR="0043547D" w:rsidRDefault="001E1C4D">
            <w:pPr>
              <w:pStyle w:val="TableParagraph"/>
              <w:spacing w:line="210" w:lineRule="exact"/>
              <w:ind w:left="105"/>
              <w:rPr>
                <w:sz w:val="20"/>
              </w:rPr>
            </w:pPr>
            <w:r>
              <w:rPr>
                <w:sz w:val="20"/>
              </w:rPr>
              <w:t>for delivery of project,</w:t>
            </w:r>
          </w:p>
        </w:tc>
      </w:tr>
      <w:tr w:rsidR="0043547D" w14:paraId="43CC53B3" w14:textId="77777777">
        <w:trPr>
          <w:trHeight w:val="230"/>
        </w:trPr>
        <w:tc>
          <w:tcPr>
            <w:tcW w:w="2410" w:type="dxa"/>
            <w:tcBorders>
              <w:top w:val="nil"/>
              <w:bottom w:val="nil"/>
            </w:tcBorders>
          </w:tcPr>
          <w:p w14:paraId="23E6575E" w14:textId="77777777" w:rsidR="0043547D" w:rsidRDefault="0043547D">
            <w:pPr>
              <w:pStyle w:val="TableParagraph"/>
              <w:rPr>
                <w:rFonts w:ascii="Times New Roman"/>
                <w:sz w:val="16"/>
              </w:rPr>
            </w:pPr>
          </w:p>
        </w:tc>
        <w:tc>
          <w:tcPr>
            <w:tcW w:w="3118" w:type="dxa"/>
            <w:tcBorders>
              <w:top w:val="nil"/>
              <w:bottom w:val="nil"/>
            </w:tcBorders>
          </w:tcPr>
          <w:p w14:paraId="56B26C6A" w14:textId="77777777" w:rsidR="0043547D" w:rsidRDefault="001E1C4D">
            <w:pPr>
              <w:pStyle w:val="TableParagraph"/>
              <w:spacing w:line="210" w:lineRule="exact"/>
              <w:ind w:left="107"/>
              <w:rPr>
                <w:sz w:val="20"/>
              </w:rPr>
            </w:pPr>
            <w:r>
              <w:rPr>
                <w:sz w:val="20"/>
              </w:rPr>
              <w:t>to identified health priorities in</w:t>
            </w:r>
          </w:p>
        </w:tc>
        <w:tc>
          <w:tcPr>
            <w:tcW w:w="4539" w:type="dxa"/>
            <w:tcBorders>
              <w:top w:val="nil"/>
              <w:bottom w:val="nil"/>
            </w:tcBorders>
          </w:tcPr>
          <w:p w14:paraId="15F6125A" w14:textId="77777777" w:rsidR="0043547D" w:rsidRDefault="0043547D">
            <w:pPr>
              <w:pStyle w:val="TableParagraph"/>
              <w:rPr>
                <w:rFonts w:ascii="Times New Roman"/>
                <w:sz w:val="16"/>
              </w:rPr>
            </w:pPr>
          </w:p>
        </w:tc>
        <w:tc>
          <w:tcPr>
            <w:tcW w:w="2979" w:type="dxa"/>
            <w:tcBorders>
              <w:top w:val="nil"/>
              <w:bottom w:val="nil"/>
            </w:tcBorders>
          </w:tcPr>
          <w:p w14:paraId="1C2AB321" w14:textId="77777777" w:rsidR="0043547D" w:rsidRDefault="0043547D">
            <w:pPr>
              <w:pStyle w:val="TableParagraph"/>
              <w:rPr>
                <w:rFonts w:ascii="Times New Roman"/>
                <w:sz w:val="16"/>
              </w:rPr>
            </w:pPr>
          </w:p>
        </w:tc>
        <w:tc>
          <w:tcPr>
            <w:tcW w:w="2413" w:type="dxa"/>
            <w:tcBorders>
              <w:top w:val="nil"/>
              <w:bottom w:val="nil"/>
            </w:tcBorders>
          </w:tcPr>
          <w:p w14:paraId="2D26C7D0" w14:textId="77777777" w:rsidR="0043547D" w:rsidRDefault="001E1C4D">
            <w:pPr>
              <w:pStyle w:val="TableParagraph"/>
              <w:spacing w:line="210" w:lineRule="exact"/>
              <w:ind w:left="105"/>
              <w:rPr>
                <w:sz w:val="20"/>
              </w:rPr>
            </w:pPr>
            <w:r>
              <w:rPr>
                <w:sz w:val="20"/>
              </w:rPr>
              <w:t>service or advice.</w:t>
            </w:r>
          </w:p>
        </w:tc>
      </w:tr>
      <w:tr w:rsidR="0043547D" w14:paraId="4D3178F8" w14:textId="77777777">
        <w:trPr>
          <w:trHeight w:val="230"/>
        </w:trPr>
        <w:tc>
          <w:tcPr>
            <w:tcW w:w="2410" w:type="dxa"/>
            <w:tcBorders>
              <w:top w:val="nil"/>
              <w:bottom w:val="nil"/>
            </w:tcBorders>
          </w:tcPr>
          <w:p w14:paraId="10B3CB67" w14:textId="77777777" w:rsidR="0043547D" w:rsidRDefault="0043547D">
            <w:pPr>
              <w:pStyle w:val="TableParagraph"/>
              <w:rPr>
                <w:rFonts w:ascii="Times New Roman"/>
                <w:sz w:val="16"/>
              </w:rPr>
            </w:pPr>
          </w:p>
        </w:tc>
        <w:tc>
          <w:tcPr>
            <w:tcW w:w="3118" w:type="dxa"/>
            <w:tcBorders>
              <w:top w:val="nil"/>
              <w:bottom w:val="nil"/>
            </w:tcBorders>
          </w:tcPr>
          <w:p w14:paraId="5C8EEBEF" w14:textId="77777777" w:rsidR="0043547D" w:rsidRDefault="001E1C4D">
            <w:pPr>
              <w:pStyle w:val="TableParagraph"/>
              <w:spacing w:line="210" w:lineRule="exact"/>
              <w:ind w:left="107"/>
              <w:rPr>
                <w:sz w:val="20"/>
              </w:rPr>
            </w:pPr>
            <w:r>
              <w:rPr>
                <w:sz w:val="20"/>
              </w:rPr>
              <w:t>the schools.</w:t>
            </w:r>
          </w:p>
        </w:tc>
        <w:tc>
          <w:tcPr>
            <w:tcW w:w="4539" w:type="dxa"/>
            <w:tcBorders>
              <w:top w:val="nil"/>
              <w:bottom w:val="nil"/>
            </w:tcBorders>
          </w:tcPr>
          <w:p w14:paraId="71FE0E88" w14:textId="77777777" w:rsidR="0043547D" w:rsidRDefault="0043547D">
            <w:pPr>
              <w:pStyle w:val="TableParagraph"/>
              <w:rPr>
                <w:rFonts w:ascii="Times New Roman"/>
                <w:sz w:val="16"/>
              </w:rPr>
            </w:pPr>
          </w:p>
        </w:tc>
        <w:tc>
          <w:tcPr>
            <w:tcW w:w="2979" w:type="dxa"/>
            <w:tcBorders>
              <w:top w:val="nil"/>
              <w:bottom w:val="nil"/>
            </w:tcBorders>
          </w:tcPr>
          <w:p w14:paraId="3A806806" w14:textId="77777777" w:rsidR="0043547D" w:rsidRDefault="0043547D">
            <w:pPr>
              <w:pStyle w:val="TableParagraph"/>
              <w:rPr>
                <w:rFonts w:ascii="Times New Roman"/>
                <w:sz w:val="16"/>
              </w:rPr>
            </w:pPr>
          </w:p>
        </w:tc>
        <w:tc>
          <w:tcPr>
            <w:tcW w:w="2413" w:type="dxa"/>
            <w:tcBorders>
              <w:top w:val="nil"/>
              <w:bottom w:val="nil"/>
            </w:tcBorders>
          </w:tcPr>
          <w:p w14:paraId="6B238851" w14:textId="77777777" w:rsidR="0043547D" w:rsidRDefault="001E1C4D">
            <w:pPr>
              <w:pStyle w:val="TableParagraph"/>
              <w:spacing w:line="210" w:lineRule="exact"/>
              <w:ind w:left="105"/>
              <w:rPr>
                <w:sz w:val="20"/>
              </w:rPr>
            </w:pPr>
            <w:r>
              <w:rPr>
                <w:sz w:val="20"/>
              </w:rPr>
              <w:t>Initiates and maintains</w:t>
            </w:r>
          </w:p>
        </w:tc>
      </w:tr>
      <w:tr w:rsidR="0043547D" w14:paraId="2DF7BABA" w14:textId="77777777">
        <w:trPr>
          <w:trHeight w:val="229"/>
        </w:trPr>
        <w:tc>
          <w:tcPr>
            <w:tcW w:w="2410" w:type="dxa"/>
            <w:tcBorders>
              <w:top w:val="nil"/>
              <w:bottom w:val="nil"/>
            </w:tcBorders>
          </w:tcPr>
          <w:p w14:paraId="7DFAB182" w14:textId="77777777" w:rsidR="0043547D" w:rsidRDefault="0043547D">
            <w:pPr>
              <w:pStyle w:val="TableParagraph"/>
              <w:rPr>
                <w:rFonts w:ascii="Times New Roman"/>
                <w:sz w:val="16"/>
              </w:rPr>
            </w:pPr>
          </w:p>
        </w:tc>
        <w:tc>
          <w:tcPr>
            <w:tcW w:w="3118" w:type="dxa"/>
            <w:tcBorders>
              <w:top w:val="nil"/>
              <w:bottom w:val="nil"/>
            </w:tcBorders>
          </w:tcPr>
          <w:p w14:paraId="1578CC41" w14:textId="77777777" w:rsidR="0043547D" w:rsidRDefault="0043547D">
            <w:pPr>
              <w:pStyle w:val="TableParagraph"/>
              <w:rPr>
                <w:rFonts w:ascii="Times New Roman"/>
                <w:sz w:val="16"/>
              </w:rPr>
            </w:pPr>
          </w:p>
        </w:tc>
        <w:tc>
          <w:tcPr>
            <w:tcW w:w="4539" w:type="dxa"/>
            <w:tcBorders>
              <w:top w:val="nil"/>
              <w:bottom w:val="nil"/>
            </w:tcBorders>
          </w:tcPr>
          <w:p w14:paraId="56408F30" w14:textId="77777777" w:rsidR="0043547D" w:rsidRDefault="0043547D">
            <w:pPr>
              <w:pStyle w:val="TableParagraph"/>
              <w:rPr>
                <w:rFonts w:ascii="Times New Roman"/>
                <w:sz w:val="16"/>
              </w:rPr>
            </w:pPr>
          </w:p>
        </w:tc>
        <w:tc>
          <w:tcPr>
            <w:tcW w:w="2979" w:type="dxa"/>
            <w:tcBorders>
              <w:top w:val="nil"/>
              <w:bottom w:val="nil"/>
            </w:tcBorders>
          </w:tcPr>
          <w:p w14:paraId="05C1F969" w14:textId="77777777" w:rsidR="0043547D" w:rsidRDefault="0043547D">
            <w:pPr>
              <w:pStyle w:val="TableParagraph"/>
              <w:rPr>
                <w:rFonts w:ascii="Times New Roman"/>
                <w:sz w:val="16"/>
              </w:rPr>
            </w:pPr>
          </w:p>
        </w:tc>
        <w:tc>
          <w:tcPr>
            <w:tcW w:w="2413" w:type="dxa"/>
            <w:tcBorders>
              <w:top w:val="nil"/>
              <w:bottom w:val="nil"/>
            </w:tcBorders>
          </w:tcPr>
          <w:p w14:paraId="7D89E3DE" w14:textId="77777777" w:rsidR="0043547D" w:rsidRDefault="001E1C4D">
            <w:pPr>
              <w:pStyle w:val="TableParagraph"/>
              <w:spacing w:line="209" w:lineRule="exact"/>
              <w:ind w:left="105"/>
              <w:rPr>
                <w:sz w:val="20"/>
              </w:rPr>
            </w:pPr>
            <w:r>
              <w:rPr>
                <w:sz w:val="20"/>
              </w:rPr>
              <w:t>relationships with peers</w:t>
            </w:r>
          </w:p>
        </w:tc>
      </w:tr>
      <w:tr w:rsidR="0043547D" w14:paraId="0BB03E39" w14:textId="77777777">
        <w:trPr>
          <w:trHeight w:val="229"/>
        </w:trPr>
        <w:tc>
          <w:tcPr>
            <w:tcW w:w="2410" w:type="dxa"/>
            <w:tcBorders>
              <w:top w:val="nil"/>
              <w:bottom w:val="nil"/>
            </w:tcBorders>
          </w:tcPr>
          <w:p w14:paraId="13C34DCF" w14:textId="77777777" w:rsidR="0043547D" w:rsidRDefault="0043547D">
            <w:pPr>
              <w:pStyle w:val="TableParagraph"/>
              <w:rPr>
                <w:rFonts w:ascii="Times New Roman"/>
                <w:sz w:val="16"/>
              </w:rPr>
            </w:pPr>
          </w:p>
        </w:tc>
        <w:tc>
          <w:tcPr>
            <w:tcW w:w="3118" w:type="dxa"/>
            <w:tcBorders>
              <w:top w:val="nil"/>
              <w:bottom w:val="nil"/>
            </w:tcBorders>
          </w:tcPr>
          <w:p w14:paraId="468CC8AE" w14:textId="77777777" w:rsidR="0043547D" w:rsidRDefault="0043547D">
            <w:pPr>
              <w:pStyle w:val="TableParagraph"/>
              <w:rPr>
                <w:rFonts w:ascii="Times New Roman"/>
                <w:sz w:val="16"/>
              </w:rPr>
            </w:pPr>
          </w:p>
        </w:tc>
        <w:tc>
          <w:tcPr>
            <w:tcW w:w="4539" w:type="dxa"/>
            <w:tcBorders>
              <w:top w:val="nil"/>
              <w:bottom w:val="nil"/>
            </w:tcBorders>
          </w:tcPr>
          <w:p w14:paraId="21FB83D2" w14:textId="77777777" w:rsidR="0043547D" w:rsidRDefault="0043547D">
            <w:pPr>
              <w:pStyle w:val="TableParagraph"/>
              <w:rPr>
                <w:rFonts w:ascii="Times New Roman"/>
                <w:sz w:val="16"/>
              </w:rPr>
            </w:pPr>
          </w:p>
        </w:tc>
        <w:tc>
          <w:tcPr>
            <w:tcW w:w="2979" w:type="dxa"/>
            <w:tcBorders>
              <w:top w:val="nil"/>
              <w:bottom w:val="nil"/>
            </w:tcBorders>
          </w:tcPr>
          <w:p w14:paraId="48FCC324" w14:textId="77777777" w:rsidR="0043547D" w:rsidRDefault="0043547D">
            <w:pPr>
              <w:pStyle w:val="TableParagraph"/>
              <w:rPr>
                <w:rFonts w:ascii="Times New Roman"/>
                <w:sz w:val="16"/>
              </w:rPr>
            </w:pPr>
          </w:p>
        </w:tc>
        <w:tc>
          <w:tcPr>
            <w:tcW w:w="2413" w:type="dxa"/>
            <w:tcBorders>
              <w:top w:val="nil"/>
              <w:bottom w:val="nil"/>
            </w:tcBorders>
          </w:tcPr>
          <w:p w14:paraId="23D70A3B" w14:textId="77777777" w:rsidR="0043547D" w:rsidRDefault="001E1C4D">
            <w:pPr>
              <w:pStyle w:val="TableParagraph"/>
              <w:spacing w:line="209" w:lineRule="exact"/>
              <w:ind w:left="105"/>
              <w:rPr>
                <w:sz w:val="20"/>
              </w:rPr>
            </w:pPr>
            <w:r>
              <w:rPr>
                <w:sz w:val="20"/>
              </w:rPr>
              <w:t>and senior internal and</w:t>
            </w:r>
          </w:p>
        </w:tc>
      </w:tr>
      <w:tr w:rsidR="0043547D" w14:paraId="43BC1B1D" w14:textId="77777777">
        <w:trPr>
          <w:trHeight w:val="230"/>
        </w:trPr>
        <w:tc>
          <w:tcPr>
            <w:tcW w:w="2410" w:type="dxa"/>
            <w:tcBorders>
              <w:top w:val="nil"/>
              <w:bottom w:val="nil"/>
            </w:tcBorders>
          </w:tcPr>
          <w:p w14:paraId="034FBA72" w14:textId="77777777" w:rsidR="0043547D" w:rsidRDefault="0043547D">
            <w:pPr>
              <w:pStyle w:val="TableParagraph"/>
              <w:rPr>
                <w:rFonts w:ascii="Times New Roman"/>
                <w:sz w:val="16"/>
              </w:rPr>
            </w:pPr>
          </w:p>
        </w:tc>
        <w:tc>
          <w:tcPr>
            <w:tcW w:w="3118" w:type="dxa"/>
            <w:tcBorders>
              <w:top w:val="nil"/>
              <w:bottom w:val="nil"/>
            </w:tcBorders>
          </w:tcPr>
          <w:p w14:paraId="24B0618F" w14:textId="77777777" w:rsidR="0043547D" w:rsidRDefault="0043547D">
            <w:pPr>
              <w:pStyle w:val="TableParagraph"/>
              <w:rPr>
                <w:rFonts w:ascii="Times New Roman"/>
                <w:sz w:val="16"/>
              </w:rPr>
            </w:pPr>
          </w:p>
        </w:tc>
        <w:tc>
          <w:tcPr>
            <w:tcW w:w="4539" w:type="dxa"/>
            <w:tcBorders>
              <w:top w:val="nil"/>
              <w:bottom w:val="nil"/>
            </w:tcBorders>
          </w:tcPr>
          <w:p w14:paraId="1D9B82FF" w14:textId="77777777" w:rsidR="0043547D" w:rsidRDefault="0043547D">
            <w:pPr>
              <w:pStyle w:val="TableParagraph"/>
              <w:rPr>
                <w:rFonts w:ascii="Times New Roman"/>
                <w:sz w:val="16"/>
              </w:rPr>
            </w:pPr>
          </w:p>
        </w:tc>
        <w:tc>
          <w:tcPr>
            <w:tcW w:w="2979" w:type="dxa"/>
            <w:tcBorders>
              <w:top w:val="nil"/>
              <w:bottom w:val="nil"/>
            </w:tcBorders>
          </w:tcPr>
          <w:p w14:paraId="71FD2529" w14:textId="77777777" w:rsidR="0043547D" w:rsidRDefault="0043547D">
            <w:pPr>
              <w:pStyle w:val="TableParagraph"/>
              <w:rPr>
                <w:rFonts w:ascii="Times New Roman"/>
                <w:sz w:val="16"/>
              </w:rPr>
            </w:pPr>
          </w:p>
        </w:tc>
        <w:tc>
          <w:tcPr>
            <w:tcW w:w="2413" w:type="dxa"/>
            <w:tcBorders>
              <w:top w:val="nil"/>
              <w:bottom w:val="nil"/>
            </w:tcBorders>
          </w:tcPr>
          <w:p w14:paraId="17877C66" w14:textId="77777777" w:rsidR="0043547D" w:rsidRDefault="001E1C4D">
            <w:pPr>
              <w:pStyle w:val="TableParagraph"/>
              <w:spacing w:line="210" w:lineRule="exact"/>
              <w:ind w:left="105"/>
              <w:rPr>
                <w:sz w:val="20"/>
              </w:rPr>
            </w:pPr>
            <w:r>
              <w:rPr>
                <w:sz w:val="20"/>
              </w:rPr>
              <w:t>external stakeholders.</w:t>
            </w:r>
          </w:p>
        </w:tc>
      </w:tr>
      <w:tr w:rsidR="0043547D" w14:paraId="1AE083D6" w14:textId="77777777">
        <w:trPr>
          <w:trHeight w:val="230"/>
        </w:trPr>
        <w:tc>
          <w:tcPr>
            <w:tcW w:w="2410" w:type="dxa"/>
            <w:tcBorders>
              <w:top w:val="nil"/>
              <w:bottom w:val="nil"/>
            </w:tcBorders>
          </w:tcPr>
          <w:p w14:paraId="2268FB02" w14:textId="77777777" w:rsidR="0043547D" w:rsidRDefault="0043547D">
            <w:pPr>
              <w:pStyle w:val="TableParagraph"/>
              <w:rPr>
                <w:rFonts w:ascii="Times New Roman"/>
                <w:sz w:val="16"/>
              </w:rPr>
            </w:pPr>
          </w:p>
        </w:tc>
        <w:tc>
          <w:tcPr>
            <w:tcW w:w="3118" w:type="dxa"/>
            <w:tcBorders>
              <w:top w:val="nil"/>
              <w:bottom w:val="nil"/>
            </w:tcBorders>
          </w:tcPr>
          <w:p w14:paraId="30723C8A" w14:textId="77777777" w:rsidR="0043547D" w:rsidRDefault="0043547D">
            <w:pPr>
              <w:pStyle w:val="TableParagraph"/>
              <w:rPr>
                <w:rFonts w:ascii="Times New Roman"/>
                <w:sz w:val="16"/>
              </w:rPr>
            </w:pPr>
          </w:p>
        </w:tc>
        <w:tc>
          <w:tcPr>
            <w:tcW w:w="4539" w:type="dxa"/>
            <w:tcBorders>
              <w:top w:val="nil"/>
              <w:bottom w:val="nil"/>
            </w:tcBorders>
          </w:tcPr>
          <w:p w14:paraId="2989588B" w14:textId="77777777" w:rsidR="0043547D" w:rsidRDefault="0043547D">
            <w:pPr>
              <w:pStyle w:val="TableParagraph"/>
              <w:rPr>
                <w:rFonts w:ascii="Times New Roman"/>
                <w:sz w:val="16"/>
              </w:rPr>
            </w:pPr>
          </w:p>
        </w:tc>
        <w:tc>
          <w:tcPr>
            <w:tcW w:w="2979" w:type="dxa"/>
            <w:tcBorders>
              <w:top w:val="nil"/>
              <w:bottom w:val="nil"/>
            </w:tcBorders>
          </w:tcPr>
          <w:p w14:paraId="1516A13E" w14:textId="77777777" w:rsidR="0043547D" w:rsidRDefault="0043547D">
            <w:pPr>
              <w:pStyle w:val="TableParagraph"/>
              <w:rPr>
                <w:rFonts w:ascii="Times New Roman"/>
                <w:sz w:val="16"/>
              </w:rPr>
            </w:pPr>
          </w:p>
        </w:tc>
        <w:tc>
          <w:tcPr>
            <w:tcW w:w="2413" w:type="dxa"/>
            <w:tcBorders>
              <w:top w:val="nil"/>
              <w:bottom w:val="nil"/>
            </w:tcBorders>
          </w:tcPr>
          <w:p w14:paraId="20348BB6" w14:textId="77777777" w:rsidR="0043547D" w:rsidRDefault="001E1C4D">
            <w:pPr>
              <w:pStyle w:val="TableParagraph"/>
              <w:spacing w:line="210" w:lineRule="exact"/>
              <w:ind w:left="105"/>
              <w:rPr>
                <w:sz w:val="20"/>
              </w:rPr>
            </w:pPr>
            <w:r>
              <w:rPr>
                <w:sz w:val="20"/>
              </w:rPr>
              <w:t>Prepares technical</w:t>
            </w:r>
          </w:p>
        </w:tc>
      </w:tr>
      <w:tr w:rsidR="0043547D" w14:paraId="12DAE643" w14:textId="77777777">
        <w:trPr>
          <w:trHeight w:val="230"/>
        </w:trPr>
        <w:tc>
          <w:tcPr>
            <w:tcW w:w="2410" w:type="dxa"/>
            <w:tcBorders>
              <w:top w:val="nil"/>
              <w:bottom w:val="nil"/>
            </w:tcBorders>
          </w:tcPr>
          <w:p w14:paraId="322E5D7E" w14:textId="77777777" w:rsidR="0043547D" w:rsidRDefault="0043547D">
            <w:pPr>
              <w:pStyle w:val="TableParagraph"/>
              <w:rPr>
                <w:rFonts w:ascii="Times New Roman"/>
                <w:sz w:val="16"/>
              </w:rPr>
            </w:pPr>
          </w:p>
        </w:tc>
        <w:tc>
          <w:tcPr>
            <w:tcW w:w="3118" w:type="dxa"/>
            <w:tcBorders>
              <w:top w:val="nil"/>
              <w:bottom w:val="nil"/>
            </w:tcBorders>
          </w:tcPr>
          <w:p w14:paraId="37C57FD1" w14:textId="77777777" w:rsidR="0043547D" w:rsidRDefault="0043547D">
            <w:pPr>
              <w:pStyle w:val="TableParagraph"/>
              <w:rPr>
                <w:rFonts w:ascii="Times New Roman"/>
                <w:sz w:val="16"/>
              </w:rPr>
            </w:pPr>
          </w:p>
        </w:tc>
        <w:tc>
          <w:tcPr>
            <w:tcW w:w="4539" w:type="dxa"/>
            <w:tcBorders>
              <w:top w:val="nil"/>
              <w:bottom w:val="nil"/>
            </w:tcBorders>
          </w:tcPr>
          <w:p w14:paraId="2EC554FC" w14:textId="77777777" w:rsidR="0043547D" w:rsidRDefault="0043547D">
            <w:pPr>
              <w:pStyle w:val="TableParagraph"/>
              <w:rPr>
                <w:rFonts w:ascii="Times New Roman"/>
                <w:sz w:val="16"/>
              </w:rPr>
            </w:pPr>
          </w:p>
        </w:tc>
        <w:tc>
          <w:tcPr>
            <w:tcW w:w="2979" w:type="dxa"/>
            <w:tcBorders>
              <w:top w:val="nil"/>
              <w:bottom w:val="nil"/>
            </w:tcBorders>
          </w:tcPr>
          <w:p w14:paraId="635A1C24" w14:textId="77777777" w:rsidR="0043547D" w:rsidRDefault="0043547D">
            <w:pPr>
              <w:pStyle w:val="TableParagraph"/>
              <w:rPr>
                <w:rFonts w:ascii="Times New Roman"/>
                <w:sz w:val="16"/>
              </w:rPr>
            </w:pPr>
          </w:p>
        </w:tc>
        <w:tc>
          <w:tcPr>
            <w:tcW w:w="2413" w:type="dxa"/>
            <w:tcBorders>
              <w:top w:val="nil"/>
              <w:bottom w:val="nil"/>
            </w:tcBorders>
          </w:tcPr>
          <w:p w14:paraId="12F66DB1" w14:textId="77777777" w:rsidR="0043547D" w:rsidRDefault="001E1C4D">
            <w:pPr>
              <w:pStyle w:val="TableParagraph"/>
              <w:spacing w:line="210" w:lineRule="exact"/>
              <w:ind w:left="105"/>
              <w:rPr>
                <w:sz w:val="20"/>
              </w:rPr>
            </w:pPr>
            <w:r>
              <w:rPr>
                <w:sz w:val="20"/>
              </w:rPr>
              <w:t>reports on nursing</w:t>
            </w:r>
          </w:p>
        </w:tc>
      </w:tr>
      <w:tr w:rsidR="0043547D" w14:paraId="6835C60A" w14:textId="77777777">
        <w:trPr>
          <w:trHeight w:val="230"/>
        </w:trPr>
        <w:tc>
          <w:tcPr>
            <w:tcW w:w="2410" w:type="dxa"/>
            <w:tcBorders>
              <w:top w:val="nil"/>
              <w:bottom w:val="nil"/>
            </w:tcBorders>
          </w:tcPr>
          <w:p w14:paraId="72C04C56" w14:textId="77777777" w:rsidR="0043547D" w:rsidRDefault="0043547D">
            <w:pPr>
              <w:pStyle w:val="TableParagraph"/>
              <w:rPr>
                <w:rFonts w:ascii="Times New Roman"/>
                <w:sz w:val="16"/>
              </w:rPr>
            </w:pPr>
          </w:p>
        </w:tc>
        <w:tc>
          <w:tcPr>
            <w:tcW w:w="3118" w:type="dxa"/>
            <w:tcBorders>
              <w:top w:val="nil"/>
              <w:bottom w:val="nil"/>
            </w:tcBorders>
          </w:tcPr>
          <w:p w14:paraId="563D81B1" w14:textId="77777777" w:rsidR="0043547D" w:rsidRDefault="0043547D">
            <w:pPr>
              <w:pStyle w:val="TableParagraph"/>
              <w:rPr>
                <w:rFonts w:ascii="Times New Roman"/>
                <w:sz w:val="16"/>
              </w:rPr>
            </w:pPr>
          </w:p>
        </w:tc>
        <w:tc>
          <w:tcPr>
            <w:tcW w:w="4539" w:type="dxa"/>
            <w:tcBorders>
              <w:top w:val="nil"/>
              <w:bottom w:val="nil"/>
            </w:tcBorders>
          </w:tcPr>
          <w:p w14:paraId="10A54649" w14:textId="77777777" w:rsidR="0043547D" w:rsidRDefault="0043547D">
            <w:pPr>
              <w:pStyle w:val="TableParagraph"/>
              <w:rPr>
                <w:rFonts w:ascii="Times New Roman"/>
                <w:sz w:val="16"/>
              </w:rPr>
            </w:pPr>
          </w:p>
        </w:tc>
        <w:tc>
          <w:tcPr>
            <w:tcW w:w="2979" w:type="dxa"/>
            <w:tcBorders>
              <w:top w:val="nil"/>
              <w:bottom w:val="nil"/>
            </w:tcBorders>
          </w:tcPr>
          <w:p w14:paraId="2F860FF9" w14:textId="77777777" w:rsidR="0043547D" w:rsidRDefault="0043547D">
            <w:pPr>
              <w:pStyle w:val="TableParagraph"/>
              <w:rPr>
                <w:rFonts w:ascii="Times New Roman"/>
                <w:sz w:val="16"/>
              </w:rPr>
            </w:pPr>
          </w:p>
        </w:tc>
        <w:tc>
          <w:tcPr>
            <w:tcW w:w="2413" w:type="dxa"/>
            <w:tcBorders>
              <w:top w:val="nil"/>
              <w:bottom w:val="nil"/>
            </w:tcBorders>
          </w:tcPr>
          <w:p w14:paraId="451F98CD" w14:textId="77777777" w:rsidR="0043547D" w:rsidRDefault="001E1C4D">
            <w:pPr>
              <w:pStyle w:val="TableParagraph"/>
              <w:spacing w:line="210" w:lineRule="exact"/>
              <w:ind w:left="105"/>
              <w:rPr>
                <w:sz w:val="20"/>
              </w:rPr>
            </w:pPr>
            <w:r>
              <w:rPr>
                <w:sz w:val="20"/>
              </w:rPr>
              <w:t>issues at an advanced</w:t>
            </w:r>
          </w:p>
        </w:tc>
      </w:tr>
      <w:tr w:rsidR="0043547D" w14:paraId="01660142" w14:textId="77777777">
        <w:trPr>
          <w:trHeight w:val="229"/>
        </w:trPr>
        <w:tc>
          <w:tcPr>
            <w:tcW w:w="2410" w:type="dxa"/>
            <w:tcBorders>
              <w:top w:val="nil"/>
              <w:bottom w:val="nil"/>
            </w:tcBorders>
          </w:tcPr>
          <w:p w14:paraId="71FB581A" w14:textId="77777777" w:rsidR="0043547D" w:rsidRDefault="0043547D">
            <w:pPr>
              <w:pStyle w:val="TableParagraph"/>
              <w:rPr>
                <w:rFonts w:ascii="Times New Roman"/>
                <w:sz w:val="16"/>
              </w:rPr>
            </w:pPr>
          </w:p>
        </w:tc>
        <w:tc>
          <w:tcPr>
            <w:tcW w:w="3118" w:type="dxa"/>
            <w:tcBorders>
              <w:top w:val="nil"/>
              <w:bottom w:val="nil"/>
            </w:tcBorders>
          </w:tcPr>
          <w:p w14:paraId="526FE1EB" w14:textId="77777777" w:rsidR="0043547D" w:rsidRDefault="0043547D">
            <w:pPr>
              <w:pStyle w:val="TableParagraph"/>
              <w:rPr>
                <w:rFonts w:ascii="Times New Roman"/>
                <w:sz w:val="16"/>
              </w:rPr>
            </w:pPr>
          </w:p>
        </w:tc>
        <w:tc>
          <w:tcPr>
            <w:tcW w:w="4539" w:type="dxa"/>
            <w:tcBorders>
              <w:top w:val="nil"/>
              <w:bottom w:val="nil"/>
            </w:tcBorders>
          </w:tcPr>
          <w:p w14:paraId="293AD39B" w14:textId="77777777" w:rsidR="0043547D" w:rsidRDefault="0043547D">
            <w:pPr>
              <w:pStyle w:val="TableParagraph"/>
              <w:rPr>
                <w:rFonts w:ascii="Times New Roman"/>
                <w:sz w:val="16"/>
              </w:rPr>
            </w:pPr>
          </w:p>
        </w:tc>
        <w:tc>
          <w:tcPr>
            <w:tcW w:w="2979" w:type="dxa"/>
            <w:tcBorders>
              <w:top w:val="nil"/>
              <w:bottom w:val="nil"/>
            </w:tcBorders>
          </w:tcPr>
          <w:p w14:paraId="50D4B5FA" w14:textId="77777777" w:rsidR="0043547D" w:rsidRDefault="0043547D">
            <w:pPr>
              <w:pStyle w:val="TableParagraph"/>
              <w:rPr>
                <w:rFonts w:ascii="Times New Roman"/>
                <w:sz w:val="16"/>
              </w:rPr>
            </w:pPr>
          </w:p>
        </w:tc>
        <w:tc>
          <w:tcPr>
            <w:tcW w:w="2413" w:type="dxa"/>
            <w:tcBorders>
              <w:top w:val="nil"/>
              <w:bottom w:val="nil"/>
            </w:tcBorders>
          </w:tcPr>
          <w:p w14:paraId="0B561B67" w14:textId="77777777" w:rsidR="0043547D" w:rsidRDefault="001E1C4D">
            <w:pPr>
              <w:pStyle w:val="TableParagraph"/>
              <w:spacing w:line="209" w:lineRule="exact"/>
              <w:ind w:left="105"/>
              <w:rPr>
                <w:sz w:val="20"/>
              </w:rPr>
            </w:pPr>
            <w:r>
              <w:rPr>
                <w:sz w:val="20"/>
              </w:rPr>
              <w:t>professional level.</w:t>
            </w:r>
          </w:p>
        </w:tc>
      </w:tr>
      <w:tr w:rsidR="0043547D" w14:paraId="30115A14" w14:textId="77777777">
        <w:trPr>
          <w:trHeight w:val="229"/>
        </w:trPr>
        <w:tc>
          <w:tcPr>
            <w:tcW w:w="2410" w:type="dxa"/>
            <w:tcBorders>
              <w:top w:val="nil"/>
              <w:bottom w:val="nil"/>
            </w:tcBorders>
          </w:tcPr>
          <w:p w14:paraId="414AF55A" w14:textId="77777777" w:rsidR="0043547D" w:rsidRDefault="0043547D">
            <w:pPr>
              <w:pStyle w:val="TableParagraph"/>
              <w:rPr>
                <w:rFonts w:ascii="Times New Roman"/>
                <w:sz w:val="16"/>
              </w:rPr>
            </w:pPr>
          </w:p>
        </w:tc>
        <w:tc>
          <w:tcPr>
            <w:tcW w:w="3118" w:type="dxa"/>
            <w:tcBorders>
              <w:top w:val="nil"/>
              <w:bottom w:val="nil"/>
            </w:tcBorders>
          </w:tcPr>
          <w:p w14:paraId="73B35642" w14:textId="77777777" w:rsidR="0043547D" w:rsidRDefault="0043547D">
            <w:pPr>
              <w:pStyle w:val="TableParagraph"/>
              <w:rPr>
                <w:rFonts w:ascii="Times New Roman"/>
                <w:sz w:val="16"/>
              </w:rPr>
            </w:pPr>
          </w:p>
        </w:tc>
        <w:tc>
          <w:tcPr>
            <w:tcW w:w="4539" w:type="dxa"/>
            <w:tcBorders>
              <w:top w:val="nil"/>
              <w:bottom w:val="nil"/>
            </w:tcBorders>
          </w:tcPr>
          <w:p w14:paraId="4201221B" w14:textId="77777777" w:rsidR="0043547D" w:rsidRDefault="0043547D">
            <w:pPr>
              <w:pStyle w:val="TableParagraph"/>
              <w:rPr>
                <w:rFonts w:ascii="Times New Roman"/>
                <w:sz w:val="16"/>
              </w:rPr>
            </w:pPr>
          </w:p>
        </w:tc>
        <w:tc>
          <w:tcPr>
            <w:tcW w:w="2979" w:type="dxa"/>
            <w:tcBorders>
              <w:top w:val="nil"/>
              <w:bottom w:val="nil"/>
            </w:tcBorders>
          </w:tcPr>
          <w:p w14:paraId="408630AA" w14:textId="77777777" w:rsidR="0043547D" w:rsidRDefault="0043547D">
            <w:pPr>
              <w:pStyle w:val="TableParagraph"/>
              <w:rPr>
                <w:rFonts w:ascii="Times New Roman"/>
                <w:sz w:val="16"/>
              </w:rPr>
            </w:pPr>
          </w:p>
        </w:tc>
        <w:tc>
          <w:tcPr>
            <w:tcW w:w="2413" w:type="dxa"/>
            <w:tcBorders>
              <w:top w:val="nil"/>
              <w:bottom w:val="nil"/>
            </w:tcBorders>
          </w:tcPr>
          <w:p w14:paraId="7705AED7" w14:textId="77777777" w:rsidR="0043547D" w:rsidRDefault="001E1C4D">
            <w:pPr>
              <w:pStyle w:val="TableParagraph"/>
              <w:spacing w:line="209" w:lineRule="exact"/>
              <w:ind w:left="105"/>
              <w:rPr>
                <w:sz w:val="20"/>
              </w:rPr>
            </w:pPr>
            <w:r>
              <w:rPr>
                <w:sz w:val="20"/>
              </w:rPr>
              <w:t>Focuses on</w:t>
            </w:r>
          </w:p>
        </w:tc>
      </w:tr>
      <w:tr w:rsidR="0043547D" w14:paraId="30FEE0ED" w14:textId="77777777">
        <w:trPr>
          <w:trHeight w:val="230"/>
        </w:trPr>
        <w:tc>
          <w:tcPr>
            <w:tcW w:w="2410" w:type="dxa"/>
            <w:tcBorders>
              <w:top w:val="nil"/>
              <w:bottom w:val="nil"/>
            </w:tcBorders>
          </w:tcPr>
          <w:p w14:paraId="24B9815E" w14:textId="77777777" w:rsidR="0043547D" w:rsidRDefault="0043547D">
            <w:pPr>
              <w:pStyle w:val="TableParagraph"/>
              <w:rPr>
                <w:rFonts w:ascii="Times New Roman"/>
                <w:sz w:val="16"/>
              </w:rPr>
            </w:pPr>
          </w:p>
        </w:tc>
        <w:tc>
          <w:tcPr>
            <w:tcW w:w="3118" w:type="dxa"/>
            <w:tcBorders>
              <w:top w:val="nil"/>
              <w:bottom w:val="nil"/>
            </w:tcBorders>
          </w:tcPr>
          <w:p w14:paraId="7BA4AD4A" w14:textId="77777777" w:rsidR="0043547D" w:rsidRDefault="0043547D">
            <w:pPr>
              <w:pStyle w:val="TableParagraph"/>
              <w:rPr>
                <w:rFonts w:ascii="Times New Roman"/>
                <w:sz w:val="16"/>
              </w:rPr>
            </w:pPr>
          </w:p>
        </w:tc>
        <w:tc>
          <w:tcPr>
            <w:tcW w:w="4539" w:type="dxa"/>
            <w:tcBorders>
              <w:top w:val="nil"/>
              <w:bottom w:val="nil"/>
            </w:tcBorders>
          </w:tcPr>
          <w:p w14:paraId="7798EE49" w14:textId="77777777" w:rsidR="0043547D" w:rsidRDefault="0043547D">
            <w:pPr>
              <w:pStyle w:val="TableParagraph"/>
              <w:rPr>
                <w:rFonts w:ascii="Times New Roman"/>
                <w:sz w:val="16"/>
              </w:rPr>
            </w:pPr>
          </w:p>
        </w:tc>
        <w:tc>
          <w:tcPr>
            <w:tcW w:w="2979" w:type="dxa"/>
            <w:tcBorders>
              <w:top w:val="nil"/>
              <w:bottom w:val="nil"/>
            </w:tcBorders>
          </w:tcPr>
          <w:p w14:paraId="40FA50D8" w14:textId="77777777" w:rsidR="0043547D" w:rsidRDefault="0043547D">
            <w:pPr>
              <w:pStyle w:val="TableParagraph"/>
              <w:rPr>
                <w:rFonts w:ascii="Times New Roman"/>
                <w:sz w:val="16"/>
              </w:rPr>
            </w:pPr>
          </w:p>
        </w:tc>
        <w:tc>
          <w:tcPr>
            <w:tcW w:w="2413" w:type="dxa"/>
            <w:tcBorders>
              <w:top w:val="nil"/>
              <w:bottom w:val="nil"/>
            </w:tcBorders>
          </w:tcPr>
          <w:p w14:paraId="5DFC3EB7" w14:textId="77777777" w:rsidR="0043547D" w:rsidRDefault="001E1C4D">
            <w:pPr>
              <w:pStyle w:val="TableParagraph"/>
              <w:spacing w:line="210" w:lineRule="exact"/>
              <w:ind w:left="105"/>
              <w:rPr>
                <w:sz w:val="20"/>
              </w:rPr>
            </w:pPr>
            <w:r>
              <w:rPr>
                <w:sz w:val="20"/>
              </w:rPr>
              <w:t>understanding</w:t>
            </w:r>
          </w:p>
        </w:tc>
      </w:tr>
      <w:tr w:rsidR="0043547D" w14:paraId="1EE2709F" w14:textId="77777777">
        <w:trPr>
          <w:trHeight w:val="230"/>
        </w:trPr>
        <w:tc>
          <w:tcPr>
            <w:tcW w:w="2410" w:type="dxa"/>
            <w:tcBorders>
              <w:top w:val="nil"/>
              <w:bottom w:val="nil"/>
            </w:tcBorders>
          </w:tcPr>
          <w:p w14:paraId="3D07B3E6" w14:textId="77777777" w:rsidR="0043547D" w:rsidRDefault="0043547D">
            <w:pPr>
              <w:pStyle w:val="TableParagraph"/>
              <w:rPr>
                <w:rFonts w:ascii="Times New Roman"/>
                <w:sz w:val="16"/>
              </w:rPr>
            </w:pPr>
          </w:p>
        </w:tc>
        <w:tc>
          <w:tcPr>
            <w:tcW w:w="3118" w:type="dxa"/>
            <w:tcBorders>
              <w:top w:val="nil"/>
              <w:bottom w:val="nil"/>
            </w:tcBorders>
          </w:tcPr>
          <w:p w14:paraId="6B8D4330" w14:textId="77777777" w:rsidR="0043547D" w:rsidRDefault="0043547D">
            <w:pPr>
              <w:pStyle w:val="TableParagraph"/>
              <w:rPr>
                <w:rFonts w:ascii="Times New Roman"/>
                <w:sz w:val="16"/>
              </w:rPr>
            </w:pPr>
          </w:p>
        </w:tc>
        <w:tc>
          <w:tcPr>
            <w:tcW w:w="4539" w:type="dxa"/>
            <w:tcBorders>
              <w:top w:val="nil"/>
              <w:bottom w:val="nil"/>
            </w:tcBorders>
          </w:tcPr>
          <w:p w14:paraId="255770F7" w14:textId="77777777" w:rsidR="0043547D" w:rsidRDefault="0043547D">
            <w:pPr>
              <w:pStyle w:val="TableParagraph"/>
              <w:rPr>
                <w:rFonts w:ascii="Times New Roman"/>
                <w:sz w:val="16"/>
              </w:rPr>
            </w:pPr>
          </w:p>
        </w:tc>
        <w:tc>
          <w:tcPr>
            <w:tcW w:w="2979" w:type="dxa"/>
            <w:tcBorders>
              <w:top w:val="nil"/>
              <w:bottom w:val="nil"/>
            </w:tcBorders>
          </w:tcPr>
          <w:p w14:paraId="26957632" w14:textId="77777777" w:rsidR="0043547D" w:rsidRDefault="0043547D">
            <w:pPr>
              <w:pStyle w:val="TableParagraph"/>
              <w:rPr>
                <w:rFonts w:ascii="Times New Roman"/>
                <w:sz w:val="16"/>
              </w:rPr>
            </w:pPr>
          </w:p>
        </w:tc>
        <w:tc>
          <w:tcPr>
            <w:tcW w:w="2413" w:type="dxa"/>
            <w:tcBorders>
              <w:top w:val="nil"/>
              <w:bottom w:val="nil"/>
            </w:tcBorders>
          </w:tcPr>
          <w:p w14:paraId="4EE4140F" w14:textId="77777777" w:rsidR="0043547D" w:rsidRDefault="001E1C4D">
            <w:pPr>
              <w:pStyle w:val="TableParagraph"/>
              <w:spacing w:line="210" w:lineRule="exact"/>
              <w:ind w:left="105"/>
              <w:rPr>
                <w:sz w:val="20"/>
              </w:rPr>
            </w:pPr>
            <w:r>
              <w:rPr>
                <w:sz w:val="20"/>
              </w:rPr>
              <w:t>stakeholder issues.</w:t>
            </w:r>
          </w:p>
        </w:tc>
      </w:tr>
      <w:tr w:rsidR="0043547D" w14:paraId="1967FC45" w14:textId="77777777">
        <w:trPr>
          <w:trHeight w:val="230"/>
        </w:trPr>
        <w:tc>
          <w:tcPr>
            <w:tcW w:w="2410" w:type="dxa"/>
            <w:tcBorders>
              <w:top w:val="nil"/>
              <w:bottom w:val="nil"/>
            </w:tcBorders>
          </w:tcPr>
          <w:p w14:paraId="70075030" w14:textId="77777777" w:rsidR="0043547D" w:rsidRDefault="0043547D">
            <w:pPr>
              <w:pStyle w:val="TableParagraph"/>
              <w:rPr>
                <w:rFonts w:ascii="Times New Roman"/>
                <w:sz w:val="16"/>
              </w:rPr>
            </w:pPr>
          </w:p>
        </w:tc>
        <w:tc>
          <w:tcPr>
            <w:tcW w:w="3118" w:type="dxa"/>
            <w:tcBorders>
              <w:top w:val="nil"/>
              <w:bottom w:val="nil"/>
            </w:tcBorders>
          </w:tcPr>
          <w:p w14:paraId="639C25C4" w14:textId="77777777" w:rsidR="0043547D" w:rsidRDefault="0043547D">
            <w:pPr>
              <w:pStyle w:val="TableParagraph"/>
              <w:rPr>
                <w:rFonts w:ascii="Times New Roman"/>
                <w:sz w:val="16"/>
              </w:rPr>
            </w:pPr>
          </w:p>
        </w:tc>
        <w:tc>
          <w:tcPr>
            <w:tcW w:w="4539" w:type="dxa"/>
            <w:tcBorders>
              <w:top w:val="nil"/>
              <w:bottom w:val="nil"/>
            </w:tcBorders>
          </w:tcPr>
          <w:p w14:paraId="7861B26E" w14:textId="77777777" w:rsidR="0043547D" w:rsidRDefault="0043547D">
            <w:pPr>
              <w:pStyle w:val="TableParagraph"/>
              <w:rPr>
                <w:rFonts w:ascii="Times New Roman"/>
                <w:sz w:val="16"/>
              </w:rPr>
            </w:pPr>
          </w:p>
        </w:tc>
        <w:tc>
          <w:tcPr>
            <w:tcW w:w="2979" w:type="dxa"/>
            <w:tcBorders>
              <w:top w:val="nil"/>
              <w:bottom w:val="nil"/>
            </w:tcBorders>
          </w:tcPr>
          <w:p w14:paraId="57072B2F" w14:textId="77777777" w:rsidR="0043547D" w:rsidRDefault="0043547D">
            <w:pPr>
              <w:pStyle w:val="TableParagraph"/>
              <w:rPr>
                <w:rFonts w:ascii="Times New Roman"/>
                <w:sz w:val="16"/>
              </w:rPr>
            </w:pPr>
          </w:p>
        </w:tc>
        <w:tc>
          <w:tcPr>
            <w:tcW w:w="2413" w:type="dxa"/>
            <w:tcBorders>
              <w:top w:val="nil"/>
              <w:bottom w:val="nil"/>
            </w:tcBorders>
          </w:tcPr>
          <w:p w14:paraId="4910826A" w14:textId="77777777" w:rsidR="0043547D" w:rsidRDefault="001E1C4D">
            <w:pPr>
              <w:pStyle w:val="TableParagraph"/>
              <w:spacing w:line="210" w:lineRule="exact"/>
              <w:ind w:left="105"/>
              <w:rPr>
                <w:sz w:val="20"/>
              </w:rPr>
            </w:pPr>
            <w:r>
              <w:rPr>
                <w:sz w:val="20"/>
              </w:rPr>
              <w:t>Develops briefs on</w:t>
            </w:r>
          </w:p>
        </w:tc>
      </w:tr>
      <w:tr w:rsidR="0043547D" w14:paraId="02C6B325" w14:textId="77777777">
        <w:trPr>
          <w:trHeight w:val="230"/>
        </w:trPr>
        <w:tc>
          <w:tcPr>
            <w:tcW w:w="2410" w:type="dxa"/>
            <w:tcBorders>
              <w:top w:val="nil"/>
              <w:bottom w:val="nil"/>
            </w:tcBorders>
          </w:tcPr>
          <w:p w14:paraId="45459BCA" w14:textId="77777777" w:rsidR="0043547D" w:rsidRDefault="0043547D">
            <w:pPr>
              <w:pStyle w:val="TableParagraph"/>
              <w:rPr>
                <w:rFonts w:ascii="Times New Roman"/>
                <w:sz w:val="16"/>
              </w:rPr>
            </w:pPr>
          </w:p>
        </w:tc>
        <w:tc>
          <w:tcPr>
            <w:tcW w:w="3118" w:type="dxa"/>
            <w:tcBorders>
              <w:top w:val="nil"/>
              <w:bottom w:val="nil"/>
            </w:tcBorders>
          </w:tcPr>
          <w:p w14:paraId="1A765B1E" w14:textId="77777777" w:rsidR="0043547D" w:rsidRDefault="0043547D">
            <w:pPr>
              <w:pStyle w:val="TableParagraph"/>
              <w:rPr>
                <w:rFonts w:ascii="Times New Roman"/>
                <w:sz w:val="16"/>
              </w:rPr>
            </w:pPr>
          </w:p>
        </w:tc>
        <w:tc>
          <w:tcPr>
            <w:tcW w:w="4539" w:type="dxa"/>
            <w:tcBorders>
              <w:top w:val="nil"/>
              <w:bottom w:val="nil"/>
            </w:tcBorders>
          </w:tcPr>
          <w:p w14:paraId="4992535B" w14:textId="77777777" w:rsidR="0043547D" w:rsidRDefault="0043547D">
            <w:pPr>
              <w:pStyle w:val="TableParagraph"/>
              <w:rPr>
                <w:rFonts w:ascii="Times New Roman"/>
                <w:sz w:val="16"/>
              </w:rPr>
            </w:pPr>
          </w:p>
        </w:tc>
        <w:tc>
          <w:tcPr>
            <w:tcW w:w="2979" w:type="dxa"/>
            <w:tcBorders>
              <w:top w:val="nil"/>
              <w:bottom w:val="nil"/>
            </w:tcBorders>
          </w:tcPr>
          <w:p w14:paraId="0D94B283" w14:textId="77777777" w:rsidR="0043547D" w:rsidRDefault="0043547D">
            <w:pPr>
              <w:pStyle w:val="TableParagraph"/>
              <w:rPr>
                <w:rFonts w:ascii="Times New Roman"/>
                <w:sz w:val="16"/>
              </w:rPr>
            </w:pPr>
          </w:p>
        </w:tc>
        <w:tc>
          <w:tcPr>
            <w:tcW w:w="2413" w:type="dxa"/>
            <w:tcBorders>
              <w:top w:val="nil"/>
              <w:bottom w:val="nil"/>
            </w:tcBorders>
          </w:tcPr>
          <w:p w14:paraId="1C910703" w14:textId="77777777" w:rsidR="0043547D" w:rsidRDefault="001E1C4D">
            <w:pPr>
              <w:pStyle w:val="TableParagraph"/>
              <w:spacing w:line="210" w:lineRule="exact"/>
              <w:ind w:left="105"/>
              <w:rPr>
                <w:sz w:val="20"/>
              </w:rPr>
            </w:pPr>
            <w:r>
              <w:rPr>
                <w:sz w:val="20"/>
              </w:rPr>
              <w:t>highly complex issues</w:t>
            </w:r>
          </w:p>
        </w:tc>
      </w:tr>
      <w:tr w:rsidR="0043547D" w14:paraId="3B0D210D" w14:textId="77777777">
        <w:trPr>
          <w:trHeight w:val="229"/>
        </w:trPr>
        <w:tc>
          <w:tcPr>
            <w:tcW w:w="2410" w:type="dxa"/>
            <w:tcBorders>
              <w:top w:val="nil"/>
              <w:bottom w:val="nil"/>
            </w:tcBorders>
          </w:tcPr>
          <w:p w14:paraId="1BD336A2" w14:textId="77777777" w:rsidR="0043547D" w:rsidRDefault="0043547D">
            <w:pPr>
              <w:pStyle w:val="TableParagraph"/>
              <w:rPr>
                <w:rFonts w:ascii="Times New Roman"/>
                <w:sz w:val="16"/>
              </w:rPr>
            </w:pPr>
          </w:p>
        </w:tc>
        <w:tc>
          <w:tcPr>
            <w:tcW w:w="3118" w:type="dxa"/>
            <w:tcBorders>
              <w:top w:val="nil"/>
              <w:bottom w:val="nil"/>
            </w:tcBorders>
          </w:tcPr>
          <w:p w14:paraId="10E3B46E" w14:textId="77777777" w:rsidR="0043547D" w:rsidRDefault="0043547D">
            <w:pPr>
              <w:pStyle w:val="TableParagraph"/>
              <w:rPr>
                <w:rFonts w:ascii="Times New Roman"/>
                <w:sz w:val="16"/>
              </w:rPr>
            </w:pPr>
          </w:p>
        </w:tc>
        <w:tc>
          <w:tcPr>
            <w:tcW w:w="4539" w:type="dxa"/>
            <w:tcBorders>
              <w:top w:val="nil"/>
              <w:bottom w:val="nil"/>
            </w:tcBorders>
          </w:tcPr>
          <w:p w14:paraId="0A8DA6B2" w14:textId="77777777" w:rsidR="0043547D" w:rsidRDefault="0043547D">
            <w:pPr>
              <w:pStyle w:val="TableParagraph"/>
              <w:rPr>
                <w:rFonts w:ascii="Times New Roman"/>
                <w:sz w:val="16"/>
              </w:rPr>
            </w:pPr>
          </w:p>
        </w:tc>
        <w:tc>
          <w:tcPr>
            <w:tcW w:w="2979" w:type="dxa"/>
            <w:tcBorders>
              <w:top w:val="nil"/>
              <w:bottom w:val="nil"/>
            </w:tcBorders>
          </w:tcPr>
          <w:p w14:paraId="7740C01F" w14:textId="77777777" w:rsidR="0043547D" w:rsidRDefault="0043547D">
            <w:pPr>
              <w:pStyle w:val="TableParagraph"/>
              <w:rPr>
                <w:rFonts w:ascii="Times New Roman"/>
                <w:sz w:val="16"/>
              </w:rPr>
            </w:pPr>
          </w:p>
        </w:tc>
        <w:tc>
          <w:tcPr>
            <w:tcW w:w="2413" w:type="dxa"/>
            <w:tcBorders>
              <w:top w:val="nil"/>
              <w:bottom w:val="nil"/>
            </w:tcBorders>
          </w:tcPr>
          <w:p w14:paraId="0A174DB7" w14:textId="77777777" w:rsidR="0043547D" w:rsidRDefault="001E1C4D">
            <w:pPr>
              <w:pStyle w:val="TableParagraph"/>
              <w:spacing w:line="209" w:lineRule="exact"/>
              <w:ind w:left="105"/>
              <w:rPr>
                <w:sz w:val="20"/>
              </w:rPr>
            </w:pPr>
            <w:r>
              <w:rPr>
                <w:sz w:val="20"/>
              </w:rPr>
              <w:t>that provide options for</w:t>
            </w:r>
          </w:p>
        </w:tc>
      </w:tr>
      <w:tr w:rsidR="0043547D" w14:paraId="72DC955C" w14:textId="77777777">
        <w:trPr>
          <w:trHeight w:val="229"/>
        </w:trPr>
        <w:tc>
          <w:tcPr>
            <w:tcW w:w="2410" w:type="dxa"/>
            <w:tcBorders>
              <w:top w:val="nil"/>
              <w:bottom w:val="nil"/>
            </w:tcBorders>
          </w:tcPr>
          <w:p w14:paraId="01B9B2B6" w14:textId="77777777" w:rsidR="0043547D" w:rsidRDefault="0043547D">
            <w:pPr>
              <w:pStyle w:val="TableParagraph"/>
              <w:rPr>
                <w:rFonts w:ascii="Times New Roman"/>
                <w:sz w:val="16"/>
              </w:rPr>
            </w:pPr>
          </w:p>
        </w:tc>
        <w:tc>
          <w:tcPr>
            <w:tcW w:w="3118" w:type="dxa"/>
            <w:tcBorders>
              <w:top w:val="nil"/>
              <w:bottom w:val="nil"/>
            </w:tcBorders>
          </w:tcPr>
          <w:p w14:paraId="4C09B26E" w14:textId="77777777" w:rsidR="0043547D" w:rsidRDefault="0043547D">
            <w:pPr>
              <w:pStyle w:val="TableParagraph"/>
              <w:rPr>
                <w:rFonts w:ascii="Times New Roman"/>
                <w:sz w:val="16"/>
              </w:rPr>
            </w:pPr>
          </w:p>
        </w:tc>
        <w:tc>
          <w:tcPr>
            <w:tcW w:w="4539" w:type="dxa"/>
            <w:tcBorders>
              <w:top w:val="nil"/>
              <w:bottom w:val="nil"/>
            </w:tcBorders>
          </w:tcPr>
          <w:p w14:paraId="2B0EF64A" w14:textId="77777777" w:rsidR="0043547D" w:rsidRDefault="0043547D">
            <w:pPr>
              <w:pStyle w:val="TableParagraph"/>
              <w:rPr>
                <w:rFonts w:ascii="Times New Roman"/>
                <w:sz w:val="16"/>
              </w:rPr>
            </w:pPr>
          </w:p>
        </w:tc>
        <w:tc>
          <w:tcPr>
            <w:tcW w:w="2979" w:type="dxa"/>
            <w:tcBorders>
              <w:top w:val="nil"/>
              <w:bottom w:val="nil"/>
            </w:tcBorders>
          </w:tcPr>
          <w:p w14:paraId="780B3492" w14:textId="77777777" w:rsidR="0043547D" w:rsidRDefault="0043547D">
            <w:pPr>
              <w:pStyle w:val="TableParagraph"/>
              <w:rPr>
                <w:rFonts w:ascii="Times New Roman"/>
                <w:sz w:val="16"/>
              </w:rPr>
            </w:pPr>
          </w:p>
        </w:tc>
        <w:tc>
          <w:tcPr>
            <w:tcW w:w="2413" w:type="dxa"/>
            <w:tcBorders>
              <w:top w:val="nil"/>
              <w:bottom w:val="nil"/>
            </w:tcBorders>
          </w:tcPr>
          <w:p w14:paraId="60ECAE03" w14:textId="77777777" w:rsidR="0043547D" w:rsidRDefault="001E1C4D">
            <w:pPr>
              <w:pStyle w:val="TableParagraph"/>
              <w:spacing w:line="209" w:lineRule="exact"/>
              <w:ind w:left="105"/>
              <w:rPr>
                <w:sz w:val="20"/>
              </w:rPr>
            </w:pPr>
            <w:r>
              <w:rPr>
                <w:sz w:val="20"/>
              </w:rPr>
              <w:t>discussion and</w:t>
            </w:r>
          </w:p>
        </w:tc>
      </w:tr>
      <w:tr w:rsidR="0043547D" w14:paraId="0153D77D" w14:textId="77777777">
        <w:trPr>
          <w:trHeight w:val="230"/>
        </w:trPr>
        <w:tc>
          <w:tcPr>
            <w:tcW w:w="2410" w:type="dxa"/>
            <w:tcBorders>
              <w:top w:val="nil"/>
              <w:bottom w:val="nil"/>
            </w:tcBorders>
          </w:tcPr>
          <w:p w14:paraId="135AD652" w14:textId="77777777" w:rsidR="0043547D" w:rsidRDefault="0043547D">
            <w:pPr>
              <w:pStyle w:val="TableParagraph"/>
              <w:rPr>
                <w:rFonts w:ascii="Times New Roman"/>
                <w:sz w:val="16"/>
              </w:rPr>
            </w:pPr>
          </w:p>
        </w:tc>
        <w:tc>
          <w:tcPr>
            <w:tcW w:w="3118" w:type="dxa"/>
            <w:tcBorders>
              <w:top w:val="nil"/>
              <w:bottom w:val="nil"/>
            </w:tcBorders>
          </w:tcPr>
          <w:p w14:paraId="1EDCD0D9" w14:textId="77777777" w:rsidR="0043547D" w:rsidRDefault="0043547D">
            <w:pPr>
              <w:pStyle w:val="TableParagraph"/>
              <w:rPr>
                <w:rFonts w:ascii="Times New Roman"/>
                <w:sz w:val="16"/>
              </w:rPr>
            </w:pPr>
          </w:p>
        </w:tc>
        <w:tc>
          <w:tcPr>
            <w:tcW w:w="4539" w:type="dxa"/>
            <w:tcBorders>
              <w:top w:val="nil"/>
              <w:bottom w:val="nil"/>
            </w:tcBorders>
          </w:tcPr>
          <w:p w14:paraId="1844CC22" w14:textId="77777777" w:rsidR="0043547D" w:rsidRDefault="0043547D">
            <w:pPr>
              <w:pStyle w:val="TableParagraph"/>
              <w:rPr>
                <w:rFonts w:ascii="Times New Roman"/>
                <w:sz w:val="16"/>
              </w:rPr>
            </w:pPr>
          </w:p>
        </w:tc>
        <w:tc>
          <w:tcPr>
            <w:tcW w:w="2979" w:type="dxa"/>
            <w:tcBorders>
              <w:top w:val="nil"/>
              <w:bottom w:val="nil"/>
            </w:tcBorders>
          </w:tcPr>
          <w:p w14:paraId="2257E9C7" w14:textId="77777777" w:rsidR="0043547D" w:rsidRDefault="0043547D">
            <w:pPr>
              <w:pStyle w:val="TableParagraph"/>
              <w:rPr>
                <w:rFonts w:ascii="Times New Roman"/>
                <w:sz w:val="16"/>
              </w:rPr>
            </w:pPr>
          </w:p>
        </w:tc>
        <w:tc>
          <w:tcPr>
            <w:tcW w:w="2413" w:type="dxa"/>
            <w:tcBorders>
              <w:top w:val="nil"/>
              <w:bottom w:val="nil"/>
            </w:tcBorders>
          </w:tcPr>
          <w:p w14:paraId="21B03E54" w14:textId="77777777" w:rsidR="0043547D" w:rsidRDefault="001E1C4D">
            <w:pPr>
              <w:pStyle w:val="TableParagraph"/>
              <w:spacing w:line="210" w:lineRule="exact"/>
              <w:ind w:left="105"/>
              <w:rPr>
                <w:sz w:val="20"/>
              </w:rPr>
            </w:pPr>
            <w:r>
              <w:rPr>
                <w:sz w:val="20"/>
              </w:rPr>
              <w:t>consideration and will</w:t>
            </w:r>
          </w:p>
        </w:tc>
      </w:tr>
      <w:tr w:rsidR="0043547D" w14:paraId="6279F36F" w14:textId="77777777">
        <w:trPr>
          <w:trHeight w:val="230"/>
        </w:trPr>
        <w:tc>
          <w:tcPr>
            <w:tcW w:w="2410" w:type="dxa"/>
            <w:tcBorders>
              <w:top w:val="nil"/>
              <w:bottom w:val="nil"/>
            </w:tcBorders>
          </w:tcPr>
          <w:p w14:paraId="087E8804" w14:textId="77777777" w:rsidR="0043547D" w:rsidRDefault="0043547D">
            <w:pPr>
              <w:pStyle w:val="TableParagraph"/>
              <w:rPr>
                <w:rFonts w:ascii="Times New Roman"/>
                <w:sz w:val="16"/>
              </w:rPr>
            </w:pPr>
          </w:p>
        </w:tc>
        <w:tc>
          <w:tcPr>
            <w:tcW w:w="3118" w:type="dxa"/>
            <w:tcBorders>
              <w:top w:val="nil"/>
              <w:bottom w:val="nil"/>
            </w:tcBorders>
          </w:tcPr>
          <w:p w14:paraId="7934BE5E" w14:textId="77777777" w:rsidR="0043547D" w:rsidRDefault="0043547D">
            <w:pPr>
              <w:pStyle w:val="TableParagraph"/>
              <w:rPr>
                <w:rFonts w:ascii="Times New Roman"/>
                <w:sz w:val="16"/>
              </w:rPr>
            </w:pPr>
          </w:p>
        </w:tc>
        <w:tc>
          <w:tcPr>
            <w:tcW w:w="4539" w:type="dxa"/>
            <w:tcBorders>
              <w:top w:val="nil"/>
              <w:bottom w:val="nil"/>
            </w:tcBorders>
          </w:tcPr>
          <w:p w14:paraId="77781B56" w14:textId="77777777" w:rsidR="0043547D" w:rsidRDefault="0043547D">
            <w:pPr>
              <w:pStyle w:val="TableParagraph"/>
              <w:rPr>
                <w:rFonts w:ascii="Times New Roman"/>
                <w:sz w:val="16"/>
              </w:rPr>
            </w:pPr>
          </w:p>
        </w:tc>
        <w:tc>
          <w:tcPr>
            <w:tcW w:w="2979" w:type="dxa"/>
            <w:tcBorders>
              <w:top w:val="nil"/>
              <w:bottom w:val="nil"/>
            </w:tcBorders>
          </w:tcPr>
          <w:p w14:paraId="55BDAC26" w14:textId="77777777" w:rsidR="0043547D" w:rsidRDefault="0043547D">
            <w:pPr>
              <w:pStyle w:val="TableParagraph"/>
              <w:rPr>
                <w:rFonts w:ascii="Times New Roman"/>
                <w:sz w:val="16"/>
              </w:rPr>
            </w:pPr>
          </w:p>
        </w:tc>
        <w:tc>
          <w:tcPr>
            <w:tcW w:w="2413" w:type="dxa"/>
            <w:tcBorders>
              <w:top w:val="nil"/>
              <w:bottom w:val="nil"/>
            </w:tcBorders>
          </w:tcPr>
          <w:p w14:paraId="68821C06" w14:textId="77777777" w:rsidR="0043547D" w:rsidRDefault="001E1C4D">
            <w:pPr>
              <w:pStyle w:val="TableParagraph"/>
              <w:spacing w:line="210" w:lineRule="exact"/>
              <w:ind w:left="105"/>
              <w:rPr>
                <w:sz w:val="20"/>
              </w:rPr>
            </w:pPr>
            <w:r>
              <w:rPr>
                <w:sz w:val="20"/>
              </w:rPr>
              <w:t>contribute to the</w:t>
            </w:r>
          </w:p>
        </w:tc>
      </w:tr>
      <w:tr w:rsidR="0043547D" w14:paraId="0ED7B02D" w14:textId="77777777">
        <w:trPr>
          <w:trHeight w:val="230"/>
        </w:trPr>
        <w:tc>
          <w:tcPr>
            <w:tcW w:w="2410" w:type="dxa"/>
            <w:tcBorders>
              <w:top w:val="nil"/>
              <w:bottom w:val="nil"/>
            </w:tcBorders>
          </w:tcPr>
          <w:p w14:paraId="7B7CE0AF" w14:textId="77777777" w:rsidR="0043547D" w:rsidRDefault="0043547D">
            <w:pPr>
              <w:pStyle w:val="TableParagraph"/>
              <w:rPr>
                <w:rFonts w:ascii="Times New Roman"/>
                <w:sz w:val="16"/>
              </w:rPr>
            </w:pPr>
          </w:p>
        </w:tc>
        <w:tc>
          <w:tcPr>
            <w:tcW w:w="3118" w:type="dxa"/>
            <w:tcBorders>
              <w:top w:val="nil"/>
              <w:bottom w:val="nil"/>
            </w:tcBorders>
          </w:tcPr>
          <w:p w14:paraId="00C480FB" w14:textId="77777777" w:rsidR="0043547D" w:rsidRDefault="0043547D">
            <w:pPr>
              <w:pStyle w:val="TableParagraph"/>
              <w:rPr>
                <w:rFonts w:ascii="Times New Roman"/>
                <w:sz w:val="16"/>
              </w:rPr>
            </w:pPr>
          </w:p>
        </w:tc>
        <w:tc>
          <w:tcPr>
            <w:tcW w:w="4539" w:type="dxa"/>
            <w:tcBorders>
              <w:top w:val="nil"/>
              <w:bottom w:val="nil"/>
            </w:tcBorders>
          </w:tcPr>
          <w:p w14:paraId="0D94C3C6" w14:textId="77777777" w:rsidR="0043547D" w:rsidRDefault="0043547D">
            <w:pPr>
              <w:pStyle w:val="TableParagraph"/>
              <w:rPr>
                <w:rFonts w:ascii="Times New Roman"/>
                <w:sz w:val="16"/>
              </w:rPr>
            </w:pPr>
          </w:p>
        </w:tc>
        <w:tc>
          <w:tcPr>
            <w:tcW w:w="2979" w:type="dxa"/>
            <w:tcBorders>
              <w:top w:val="nil"/>
              <w:bottom w:val="nil"/>
            </w:tcBorders>
          </w:tcPr>
          <w:p w14:paraId="1F274B50" w14:textId="77777777" w:rsidR="0043547D" w:rsidRDefault="0043547D">
            <w:pPr>
              <w:pStyle w:val="TableParagraph"/>
              <w:rPr>
                <w:rFonts w:ascii="Times New Roman"/>
                <w:sz w:val="16"/>
              </w:rPr>
            </w:pPr>
          </w:p>
        </w:tc>
        <w:tc>
          <w:tcPr>
            <w:tcW w:w="2413" w:type="dxa"/>
            <w:tcBorders>
              <w:top w:val="nil"/>
              <w:bottom w:val="nil"/>
            </w:tcBorders>
          </w:tcPr>
          <w:p w14:paraId="41810CDF" w14:textId="77777777" w:rsidR="0043547D" w:rsidRDefault="001E1C4D">
            <w:pPr>
              <w:pStyle w:val="TableParagraph"/>
              <w:spacing w:line="210" w:lineRule="exact"/>
              <w:ind w:left="105"/>
              <w:rPr>
                <w:sz w:val="20"/>
              </w:rPr>
            </w:pPr>
            <w:r>
              <w:rPr>
                <w:sz w:val="20"/>
              </w:rPr>
              <w:t>development of a set of</w:t>
            </w:r>
          </w:p>
        </w:tc>
      </w:tr>
      <w:tr w:rsidR="0043547D" w14:paraId="48B53BAC" w14:textId="77777777">
        <w:trPr>
          <w:trHeight w:val="230"/>
        </w:trPr>
        <w:tc>
          <w:tcPr>
            <w:tcW w:w="2410" w:type="dxa"/>
            <w:tcBorders>
              <w:top w:val="nil"/>
              <w:bottom w:val="nil"/>
            </w:tcBorders>
          </w:tcPr>
          <w:p w14:paraId="038E7263" w14:textId="77777777" w:rsidR="0043547D" w:rsidRDefault="0043547D">
            <w:pPr>
              <w:pStyle w:val="TableParagraph"/>
              <w:rPr>
                <w:rFonts w:ascii="Times New Roman"/>
                <w:sz w:val="16"/>
              </w:rPr>
            </w:pPr>
          </w:p>
        </w:tc>
        <w:tc>
          <w:tcPr>
            <w:tcW w:w="3118" w:type="dxa"/>
            <w:tcBorders>
              <w:top w:val="nil"/>
              <w:bottom w:val="nil"/>
            </w:tcBorders>
          </w:tcPr>
          <w:p w14:paraId="0AC6F0BF" w14:textId="77777777" w:rsidR="0043547D" w:rsidRDefault="0043547D">
            <w:pPr>
              <w:pStyle w:val="TableParagraph"/>
              <w:rPr>
                <w:rFonts w:ascii="Times New Roman"/>
                <w:sz w:val="16"/>
              </w:rPr>
            </w:pPr>
          </w:p>
        </w:tc>
        <w:tc>
          <w:tcPr>
            <w:tcW w:w="4539" w:type="dxa"/>
            <w:tcBorders>
              <w:top w:val="nil"/>
              <w:bottom w:val="nil"/>
            </w:tcBorders>
          </w:tcPr>
          <w:p w14:paraId="0D0E8C62" w14:textId="77777777" w:rsidR="0043547D" w:rsidRDefault="0043547D">
            <w:pPr>
              <w:pStyle w:val="TableParagraph"/>
              <w:rPr>
                <w:rFonts w:ascii="Times New Roman"/>
                <w:sz w:val="16"/>
              </w:rPr>
            </w:pPr>
          </w:p>
        </w:tc>
        <w:tc>
          <w:tcPr>
            <w:tcW w:w="2979" w:type="dxa"/>
            <w:tcBorders>
              <w:top w:val="nil"/>
              <w:bottom w:val="nil"/>
            </w:tcBorders>
          </w:tcPr>
          <w:p w14:paraId="022C3989" w14:textId="77777777" w:rsidR="0043547D" w:rsidRDefault="0043547D">
            <w:pPr>
              <w:pStyle w:val="TableParagraph"/>
              <w:rPr>
                <w:rFonts w:ascii="Times New Roman"/>
                <w:sz w:val="16"/>
              </w:rPr>
            </w:pPr>
          </w:p>
        </w:tc>
        <w:tc>
          <w:tcPr>
            <w:tcW w:w="2413" w:type="dxa"/>
            <w:tcBorders>
              <w:top w:val="nil"/>
              <w:bottom w:val="nil"/>
            </w:tcBorders>
          </w:tcPr>
          <w:p w14:paraId="75A7FD81" w14:textId="77777777" w:rsidR="0043547D" w:rsidRDefault="001E1C4D">
            <w:pPr>
              <w:pStyle w:val="TableParagraph"/>
              <w:spacing w:line="210" w:lineRule="exact"/>
              <w:ind w:left="105"/>
              <w:rPr>
                <w:sz w:val="20"/>
              </w:rPr>
            </w:pPr>
            <w:r>
              <w:rPr>
                <w:sz w:val="20"/>
              </w:rPr>
              <w:t>final options for</w:t>
            </w:r>
          </w:p>
        </w:tc>
      </w:tr>
      <w:tr w:rsidR="0043547D" w14:paraId="42D31F51" w14:textId="77777777">
        <w:trPr>
          <w:trHeight w:val="282"/>
        </w:trPr>
        <w:tc>
          <w:tcPr>
            <w:tcW w:w="2410" w:type="dxa"/>
            <w:tcBorders>
              <w:top w:val="nil"/>
            </w:tcBorders>
          </w:tcPr>
          <w:p w14:paraId="6BBEFEFD" w14:textId="77777777" w:rsidR="0043547D" w:rsidRDefault="0043547D">
            <w:pPr>
              <w:pStyle w:val="TableParagraph"/>
              <w:rPr>
                <w:rFonts w:ascii="Times New Roman"/>
                <w:sz w:val="18"/>
              </w:rPr>
            </w:pPr>
          </w:p>
        </w:tc>
        <w:tc>
          <w:tcPr>
            <w:tcW w:w="3118" w:type="dxa"/>
            <w:tcBorders>
              <w:top w:val="nil"/>
            </w:tcBorders>
          </w:tcPr>
          <w:p w14:paraId="19491105" w14:textId="77777777" w:rsidR="0043547D" w:rsidRDefault="0043547D">
            <w:pPr>
              <w:pStyle w:val="TableParagraph"/>
              <w:rPr>
                <w:rFonts w:ascii="Times New Roman"/>
                <w:sz w:val="18"/>
              </w:rPr>
            </w:pPr>
          </w:p>
        </w:tc>
        <w:tc>
          <w:tcPr>
            <w:tcW w:w="4539" w:type="dxa"/>
            <w:tcBorders>
              <w:top w:val="nil"/>
            </w:tcBorders>
          </w:tcPr>
          <w:p w14:paraId="231EAFE1" w14:textId="77777777" w:rsidR="0043547D" w:rsidRDefault="0043547D">
            <w:pPr>
              <w:pStyle w:val="TableParagraph"/>
              <w:rPr>
                <w:rFonts w:ascii="Times New Roman"/>
                <w:sz w:val="18"/>
              </w:rPr>
            </w:pPr>
          </w:p>
        </w:tc>
        <w:tc>
          <w:tcPr>
            <w:tcW w:w="2979" w:type="dxa"/>
            <w:tcBorders>
              <w:top w:val="nil"/>
            </w:tcBorders>
          </w:tcPr>
          <w:p w14:paraId="6B4E1404" w14:textId="77777777" w:rsidR="0043547D" w:rsidRDefault="0043547D">
            <w:pPr>
              <w:pStyle w:val="TableParagraph"/>
              <w:rPr>
                <w:rFonts w:ascii="Times New Roman"/>
                <w:sz w:val="18"/>
              </w:rPr>
            </w:pPr>
          </w:p>
        </w:tc>
        <w:tc>
          <w:tcPr>
            <w:tcW w:w="2413" w:type="dxa"/>
            <w:tcBorders>
              <w:top w:val="nil"/>
            </w:tcBorders>
          </w:tcPr>
          <w:p w14:paraId="2D62D005" w14:textId="77777777" w:rsidR="0043547D" w:rsidRDefault="001E1C4D">
            <w:pPr>
              <w:pStyle w:val="TableParagraph"/>
              <w:spacing w:line="223" w:lineRule="exact"/>
              <w:ind w:left="105"/>
              <w:rPr>
                <w:sz w:val="20"/>
              </w:rPr>
            </w:pPr>
            <w:r>
              <w:rPr>
                <w:sz w:val="20"/>
              </w:rPr>
              <w:t>decision.</w:t>
            </w:r>
          </w:p>
        </w:tc>
      </w:tr>
    </w:tbl>
    <w:p w14:paraId="3865358D" w14:textId="77777777" w:rsidR="0043547D" w:rsidRDefault="0043547D">
      <w:pPr>
        <w:spacing w:line="223" w:lineRule="exact"/>
        <w:rPr>
          <w:sz w:val="20"/>
        </w:rPr>
        <w:sectPr w:rsidR="0043547D">
          <w:pgSz w:w="16840" w:h="11910" w:orient="landscape"/>
          <w:pgMar w:top="1060" w:right="300" w:bottom="1020" w:left="700" w:header="0" w:footer="822"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7"/>
        <w:gridCol w:w="3120"/>
        <w:gridCol w:w="4534"/>
        <w:gridCol w:w="2979"/>
        <w:gridCol w:w="2552"/>
      </w:tblGrid>
      <w:tr w:rsidR="0043547D" w14:paraId="3E80D473" w14:textId="77777777">
        <w:trPr>
          <w:trHeight w:val="342"/>
        </w:trPr>
        <w:tc>
          <w:tcPr>
            <w:tcW w:w="2407" w:type="dxa"/>
          </w:tcPr>
          <w:p w14:paraId="1DC434DF" w14:textId="77777777" w:rsidR="0043547D" w:rsidRDefault="001E1C4D">
            <w:pPr>
              <w:pStyle w:val="TableParagraph"/>
              <w:spacing w:before="51"/>
              <w:ind w:left="448"/>
              <w:rPr>
                <w:b/>
                <w:sz w:val="20"/>
              </w:rPr>
            </w:pPr>
            <w:r>
              <w:rPr>
                <w:b/>
                <w:sz w:val="20"/>
              </w:rPr>
              <w:lastRenderedPageBreak/>
              <w:t>Nurse Structure</w:t>
            </w:r>
          </w:p>
        </w:tc>
        <w:tc>
          <w:tcPr>
            <w:tcW w:w="10633" w:type="dxa"/>
            <w:gridSpan w:val="3"/>
          </w:tcPr>
          <w:p w14:paraId="0B2D0FE7" w14:textId="77777777" w:rsidR="0043547D" w:rsidRDefault="001E1C4D">
            <w:pPr>
              <w:pStyle w:val="TableParagraph"/>
              <w:spacing w:before="51"/>
              <w:ind w:left="4694" w:right="4687"/>
              <w:jc w:val="center"/>
              <w:rPr>
                <w:b/>
                <w:sz w:val="20"/>
              </w:rPr>
            </w:pPr>
            <w:r>
              <w:rPr>
                <w:b/>
                <w:sz w:val="20"/>
              </w:rPr>
              <w:t>Nurse Grade</w:t>
            </w:r>
          </w:p>
        </w:tc>
        <w:tc>
          <w:tcPr>
            <w:tcW w:w="2552" w:type="dxa"/>
          </w:tcPr>
          <w:p w14:paraId="5AC7CFEE" w14:textId="77777777" w:rsidR="0043547D" w:rsidRDefault="001E1C4D">
            <w:pPr>
              <w:pStyle w:val="TableParagraph"/>
              <w:spacing w:before="51"/>
              <w:ind w:left="651"/>
              <w:rPr>
                <w:b/>
                <w:sz w:val="20"/>
              </w:rPr>
            </w:pPr>
            <w:r>
              <w:rPr>
                <w:b/>
                <w:sz w:val="20"/>
              </w:rPr>
              <w:t>Senior Nurse</w:t>
            </w:r>
          </w:p>
        </w:tc>
      </w:tr>
      <w:tr w:rsidR="0043547D" w14:paraId="7F751B40" w14:textId="77777777">
        <w:trPr>
          <w:trHeight w:val="345"/>
        </w:trPr>
        <w:tc>
          <w:tcPr>
            <w:tcW w:w="2407" w:type="dxa"/>
          </w:tcPr>
          <w:p w14:paraId="6F630456" w14:textId="77777777" w:rsidR="0043547D" w:rsidRDefault="0043547D">
            <w:pPr>
              <w:pStyle w:val="TableParagraph"/>
              <w:rPr>
                <w:rFonts w:ascii="Times New Roman"/>
                <w:sz w:val="18"/>
              </w:rPr>
            </w:pPr>
          </w:p>
        </w:tc>
        <w:tc>
          <w:tcPr>
            <w:tcW w:w="3120" w:type="dxa"/>
          </w:tcPr>
          <w:p w14:paraId="44AA38CD" w14:textId="77777777" w:rsidR="0043547D" w:rsidRDefault="001E1C4D">
            <w:pPr>
              <w:pStyle w:val="TableParagraph"/>
              <w:spacing w:before="54"/>
              <w:ind w:left="1095" w:right="1085"/>
              <w:jc w:val="center"/>
              <w:rPr>
                <w:b/>
                <w:sz w:val="20"/>
              </w:rPr>
            </w:pPr>
            <w:r>
              <w:rPr>
                <w:b/>
                <w:sz w:val="20"/>
              </w:rPr>
              <w:t>Grade 3B</w:t>
            </w:r>
          </w:p>
        </w:tc>
        <w:tc>
          <w:tcPr>
            <w:tcW w:w="4534" w:type="dxa"/>
          </w:tcPr>
          <w:p w14:paraId="5151D721" w14:textId="77777777" w:rsidR="0043547D" w:rsidRDefault="001E1C4D">
            <w:pPr>
              <w:pStyle w:val="TableParagraph"/>
              <w:spacing w:before="54"/>
              <w:ind w:left="1800" w:right="1793"/>
              <w:jc w:val="center"/>
              <w:rPr>
                <w:b/>
                <w:sz w:val="20"/>
              </w:rPr>
            </w:pPr>
            <w:r>
              <w:rPr>
                <w:b/>
                <w:sz w:val="20"/>
              </w:rPr>
              <w:t>Grade 4A</w:t>
            </w:r>
          </w:p>
        </w:tc>
        <w:tc>
          <w:tcPr>
            <w:tcW w:w="2979" w:type="dxa"/>
          </w:tcPr>
          <w:p w14:paraId="4BB6F1D7" w14:textId="77777777" w:rsidR="0043547D" w:rsidRDefault="001E1C4D">
            <w:pPr>
              <w:pStyle w:val="TableParagraph"/>
              <w:spacing w:before="54"/>
              <w:ind w:left="1021" w:right="1015"/>
              <w:jc w:val="center"/>
              <w:rPr>
                <w:b/>
                <w:sz w:val="20"/>
              </w:rPr>
            </w:pPr>
            <w:r>
              <w:rPr>
                <w:b/>
                <w:sz w:val="20"/>
              </w:rPr>
              <w:t>Grade 4B</w:t>
            </w:r>
          </w:p>
        </w:tc>
        <w:tc>
          <w:tcPr>
            <w:tcW w:w="2552" w:type="dxa"/>
          </w:tcPr>
          <w:p w14:paraId="4468B1AD" w14:textId="77777777" w:rsidR="0043547D" w:rsidRDefault="0043547D">
            <w:pPr>
              <w:pStyle w:val="TableParagraph"/>
              <w:rPr>
                <w:rFonts w:ascii="Times New Roman"/>
                <w:sz w:val="18"/>
              </w:rPr>
            </w:pPr>
          </w:p>
        </w:tc>
      </w:tr>
      <w:tr w:rsidR="0043547D" w14:paraId="0CBEB91B" w14:textId="77777777">
        <w:trPr>
          <w:trHeight w:val="7703"/>
        </w:trPr>
        <w:tc>
          <w:tcPr>
            <w:tcW w:w="2407" w:type="dxa"/>
          </w:tcPr>
          <w:p w14:paraId="4AA36B8C" w14:textId="77777777" w:rsidR="0043547D" w:rsidRDefault="001E1C4D">
            <w:pPr>
              <w:pStyle w:val="TableParagraph"/>
              <w:spacing w:before="51"/>
              <w:ind w:left="107"/>
              <w:rPr>
                <w:b/>
                <w:sz w:val="20"/>
              </w:rPr>
            </w:pPr>
            <w:r>
              <w:rPr>
                <w:b/>
                <w:sz w:val="20"/>
              </w:rPr>
              <w:t>Decision making</w:t>
            </w:r>
          </w:p>
          <w:p w14:paraId="7A61B917" w14:textId="77777777" w:rsidR="0043547D" w:rsidRDefault="0043547D">
            <w:pPr>
              <w:pStyle w:val="TableParagraph"/>
              <w:spacing w:before="1"/>
              <w:rPr>
                <w:b/>
                <w:sz w:val="20"/>
              </w:rPr>
            </w:pPr>
          </w:p>
          <w:p w14:paraId="1206A264" w14:textId="77777777" w:rsidR="0043547D" w:rsidRDefault="001E1C4D">
            <w:pPr>
              <w:pStyle w:val="TableParagraph"/>
              <w:ind w:left="107" w:right="480"/>
              <w:rPr>
                <w:b/>
                <w:sz w:val="20"/>
              </w:rPr>
            </w:pPr>
            <w:r>
              <w:rPr>
                <w:b/>
                <w:sz w:val="20"/>
              </w:rPr>
              <w:t>Accountability and frameworks</w:t>
            </w:r>
          </w:p>
        </w:tc>
        <w:tc>
          <w:tcPr>
            <w:tcW w:w="3120" w:type="dxa"/>
          </w:tcPr>
          <w:p w14:paraId="239093B2" w14:textId="77777777" w:rsidR="0043547D" w:rsidRDefault="001E1C4D">
            <w:pPr>
              <w:pStyle w:val="TableParagraph"/>
              <w:spacing w:before="51"/>
              <w:ind w:left="110" w:right="700"/>
              <w:rPr>
                <w:sz w:val="20"/>
              </w:rPr>
            </w:pPr>
            <w:r>
              <w:rPr>
                <w:sz w:val="20"/>
              </w:rPr>
              <w:t>Governed by established departmental policies and procedures.</w:t>
            </w:r>
          </w:p>
          <w:p w14:paraId="7C7EE46F" w14:textId="77777777" w:rsidR="0043547D" w:rsidRDefault="001E1C4D">
            <w:pPr>
              <w:pStyle w:val="TableParagraph"/>
              <w:spacing w:before="1"/>
              <w:ind w:left="110" w:right="98"/>
              <w:rPr>
                <w:sz w:val="20"/>
              </w:rPr>
            </w:pPr>
            <w:r>
              <w:rPr>
                <w:sz w:val="20"/>
              </w:rPr>
              <w:t>Resolves complex nursing issues in the school</w:t>
            </w:r>
            <w:r>
              <w:rPr>
                <w:spacing w:val="-12"/>
                <w:sz w:val="20"/>
              </w:rPr>
              <w:t xml:space="preserve"> </w:t>
            </w:r>
            <w:r>
              <w:rPr>
                <w:sz w:val="20"/>
              </w:rPr>
              <w:t>environment by discriminating between ranges of standard courses of action.</w:t>
            </w:r>
          </w:p>
          <w:p w14:paraId="2B0E6F2F" w14:textId="77777777" w:rsidR="0043547D" w:rsidRDefault="001E1C4D">
            <w:pPr>
              <w:pStyle w:val="TableParagraph"/>
              <w:ind w:left="110" w:right="145"/>
              <w:rPr>
                <w:sz w:val="20"/>
              </w:rPr>
            </w:pPr>
            <w:r>
              <w:rPr>
                <w:sz w:val="20"/>
              </w:rPr>
              <w:t>Uses initiative and judgement to select and apply established procedures and practices to unusual or complex situations. Resolves local administrative, management or organisational problems in the school environment by application of accepted practices and standards.</w:t>
            </w:r>
          </w:p>
          <w:p w14:paraId="63CC3776" w14:textId="77777777" w:rsidR="0043547D" w:rsidRDefault="001E1C4D">
            <w:pPr>
              <w:pStyle w:val="TableParagraph"/>
              <w:ind w:left="110" w:right="134"/>
              <w:rPr>
                <w:sz w:val="20"/>
              </w:rPr>
            </w:pPr>
            <w:r>
              <w:rPr>
                <w:sz w:val="20"/>
              </w:rPr>
              <w:t>Guidance available from peers or nurse manager or is not required by the nature of the nursing issues generally arising. Uses the School Nursing Information System (SNIS) as an effective tool for client record management and activity recording, undertakes assessment and care planning and documents the process in SNIS.</w:t>
            </w:r>
          </w:p>
          <w:p w14:paraId="2C789E75" w14:textId="77777777" w:rsidR="0043547D" w:rsidRDefault="001E1C4D">
            <w:pPr>
              <w:pStyle w:val="TableParagraph"/>
              <w:ind w:left="110"/>
              <w:rPr>
                <w:sz w:val="20"/>
              </w:rPr>
            </w:pPr>
            <w:r>
              <w:rPr>
                <w:sz w:val="20"/>
              </w:rPr>
              <w:t>Undertakes ‘lan-docking’ processes within the recommended timeframe.</w:t>
            </w:r>
          </w:p>
        </w:tc>
        <w:tc>
          <w:tcPr>
            <w:tcW w:w="4534" w:type="dxa"/>
          </w:tcPr>
          <w:p w14:paraId="2A63BA42" w14:textId="77777777" w:rsidR="0043547D" w:rsidRDefault="001E1C4D">
            <w:pPr>
              <w:pStyle w:val="TableParagraph"/>
              <w:spacing w:before="51"/>
              <w:ind w:left="107"/>
              <w:rPr>
                <w:sz w:val="20"/>
              </w:rPr>
            </w:pPr>
            <w:r>
              <w:rPr>
                <w:sz w:val="20"/>
              </w:rPr>
              <w:t>Governed by:</w:t>
            </w:r>
          </w:p>
          <w:p w14:paraId="4EED41F4" w14:textId="77777777" w:rsidR="0043547D" w:rsidRDefault="001E1C4D">
            <w:pPr>
              <w:pStyle w:val="TableParagraph"/>
              <w:numPr>
                <w:ilvl w:val="0"/>
                <w:numId w:val="4"/>
              </w:numPr>
              <w:tabs>
                <w:tab w:val="left" w:pos="828"/>
                <w:tab w:val="left" w:pos="829"/>
              </w:tabs>
              <w:spacing w:before="1"/>
              <w:ind w:left="827" w:right="361" w:hanging="720"/>
              <w:rPr>
                <w:sz w:val="20"/>
              </w:rPr>
            </w:pPr>
            <w:r>
              <w:rPr>
                <w:sz w:val="20"/>
              </w:rPr>
              <w:t>theoretical frameworks that apply to health promotion, nursing,</w:t>
            </w:r>
            <w:r>
              <w:rPr>
                <w:spacing w:val="-16"/>
                <w:sz w:val="20"/>
              </w:rPr>
              <w:t xml:space="preserve"> </w:t>
            </w:r>
            <w:r>
              <w:rPr>
                <w:sz w:val="20"/>
              </w:rPr>
              <w:t>adolescent development;</w:t>
            </w:r>
          </w:p>
          <w:p w14:paraId="7F080E85" w14:textId="77777777" w:rsidR="0043547D" w:rsidRDefault="001E1C4D">
            <w:pPr>
              <w:pStyle w:val="TableParagraph"/>
              <w:numPr>
                <w:ilvl w:val="0"/>
                <w:numId w:val="4"/>
              </w:numPr>
              <w:tabs>
                <w:tab w:val="left" w:pos="828"/>
                <w:tab w:val="left" w:pos="829"/>
              </w:tabs>
              <w:spacing w:before="5" w:line="235" w:lineRule="auto"/>
              <w:ind w:left="827" w:right="347" w:hanging="720"/>
              <w:rPr>
                <w:sz w:val="20"/>
              </w:rPr>
            </w:pPr>
            <w:r>
              <w:rPr>
                <w:sz w:val="20"/>
              </w:rPr>
              <w:t>established departmental policies and procedures;</w:t>
            </w:r>
          </w:p>
          <w:p w14:paraId="7321FF32" w14:textId="77777777" w:rsidR="0043547D" w:rsidRDefault="001E1C4D">
            <w:pPr>
              <w:pStyle w:val="TableParagraph"/>
              <w:numPr>
                <w:ilvl w:val="0"/>
                <w:numId w:val="4"/>
              </w:numPr>
              <w:tabs>
                <w:tab w:val="left" w:pos="828"/>
                <w:tab w:val="left" w:pos="829"/>
              </w:tabs>
              <w:spacing w:before="3" w:line="244" w:lineRule="exact"/>
              <w:ind w:hanging="722"/>
              <w:rPr>
                <w:sz w:val="20"/>
              </w:rPr>
            </w:pPr>
            <w:r>
              <w:rPr>
                <w:sz w:val="20"/>
              </w:rPr>
              <w:t>established school</w:t>
            </w:r>
            <w:r>
              <w:rPr>
                <w:spacing w:val="-5"/>
                <w:sz w:val="20"/>
              </w:rPr>
              <w:t xml:space="preserve"> </w:t>
            </w:r>
            <w:r>
              <w:rPr>
                <w:sz w:val="20"/>
              </w:rPr>
              <w:t>policies;</w:t>
            </w:r>
          </w:p>
          <w:p w14:paraId="7A481D2B" w14:textId="77777777" w:rsidR="0043547D" w:rsidRDefault="001E1C4D">
            <w:pPr>
              <w:pStyle w:val="TableParagraph"/>
              <w:numPr>
                <w:ilvl w:val="0"/>
                <w:numId w:val="4"/>
              </w:numPr>
              <w:tabs>
                <w:tab w:val="left" w:pos="828"/>
                <w:tab w:val="left" w:pos="829"/>
              </w:tabs>
              <w:ind w:left="827" w:right="238" w:hanging="720"/>
              <w:rPr>
                <w:sz w:val="20"/>
              </w:rPr>
            </w:pPr>
            <w:r>
              <w:rPr>
                <w:sz w:val="20"/>
              </w:rPr>
              <w:t>secondary school nursing program</w:t>
            </w:r>
            <w:r>
              <w:rPr>
                <w:spacing w:val="-14"/>
                <w:sz w:val="20"/>
              </w:rPr>
              <w:t xml:space="preserve"> </w:t>
            </w:r>
            <w:r>
              <w:rPr>
                <w:sz w:val="20"/>
              </w:rPr>
              <w:t>and professional standards;</w:t>
            </w:r>
            <w:r>
              <w:rPr>
                <w:spacing w:val="-2"/>
                <w:sz w:val="20"/>
              </w:rPr>
              <w:t xml:space="preserve"> </w:t>
            </w:r>
            <w:r>
              <w:rPr>
                <w:sz w:val="20"/>
              </w:rPr>
              <w:t>and</w:t>
            </w:r>
          </w:p>
          <w:p w14:paraId="3B93EC23" w14:textId="77777777" w:rsidR="0043547D" w:rsidRDefault="001E1C4D">
            <w:pPr>
              <w:pStyle w:val="TableParagraph"/>
              <w:numPr>
                <w:ilvl w:val="0"/>
                <w:numId w:val="4"/>
              </w:numPr>
              <w:tabs>
                <w:tab w:val="left" w:pos="828"/>
                <w:tab w:val="left" w:pos="829"/>
              </w:tabs>
              <w:spacing w:before="3" w:line="235" w:lineRule="auto"/>
              <w:ind w:left="827" w:right="626" w:hanging="720"/>
              <w:rPr>
                <w:sz w:val="20"/>
              </w:rPr>
            </w:pPr>
            <w:r>
              <w:rPr>
                <w:sz w:val="20"/>
              </w:rPr>
              <w:t>secondary school nursing</w:t>
            </w:r>
            <w:r>
              <w:rPr>
                <w:spacing w:val="-12"/>
                <w:sz w:val="20"/>
              </w:rPr>
              <w:t xml:space="preserve"> </w:t>
            </w:r>
            <w:r>
              <w:rPr>
                <w:sz w:val="20"/>
              </w:rPr>
              <w:t>program guidelines.</w:t>
            </w:r>
          </w:p>
          <w:p w14:paraId="34D6DBBF" w14:textId="77777777" w:rsidR="0043547D" w:rsidRDefault="001E1C4D">
            <w:pPr>
              <w:pStyle w:val="TableParagraph"/>
              <w:spacing w:before="3"/>
              <w:ind w:left="107" w:right="327"/>
              <w:rPr>
                <w:sz w:val="20"/>
              </w:rPr>
            </w:pPr>
            <w:r>
              <w:rPr>
                <w:sz w:val="20"/>
              </w:rPr>
              <w:t>Uses initiative and judgement to select and apply established procedures and practices to unusual or complex situations.</w:t>
            </w:r>
          </w:p>
          <w:p w14:paraId="31B910D8" w14:textId="77777777" w:rsidR="0043547D" w:rsidRDefault="001E1C4D">
            <w:pPr>
              <w:pStyle w:val="TableParagraph"/>
              <w:ind w:left="107" w:right="405"/>
              <w:rPr>
                <w:sz w:val="20"/>
              </w:rPr>
            </w:pPr>
            <w:r>
              <w:rPr>
                <w:sz w:val="20"/>
              </w:rPr>
              <w:t>Works actively to reduce negative health outcomes and risk taking behaviours such as drug and alcohol misuse, tobacco smoking, eating disorders, obesity, depression, suicide and injuries.</w:t>
            </w:r>
          </w:p>
          <w:p w14:paraId="23C7FBDF" w14:textId="77777777" w:rsidR="0043547D" w:rsidRDefault="001E1C4D">
            <w:pPr>
              <w:pStyle w:val="TableParagraph"/>
              <w:ind w:left="107"/>
              <w:rPr>
                <w:sz w:val="20"/>
              </w:rPr>
            </w:pPr>
            <w:r>
              <w:rPr>
                <w:sz w:val="20"/>
              </w:rPr>
              <w:t>Requires considerable interpretation and understanding of health policies and community services to address contemporary health and social issues facing young people and their families.</w:t>
            </w:r>
          </w:p>
          <w:p w14:paraId="4A1665D7" w14:textId="77777777" w:rsidR="0043547D" w:rsidRDefault="001E1C4D">
            <w:pPr>
              <w:pStyle w:val="TableParagraph"/>
              <w:ind w:left="107" w:right="183"/>
              <w:rPr>
                <w:sz w:val="20"/>
              </w:rPr>
            </w:pPr>
            <w:r>
              <w:rPr>
                <w:sz w:val="20"/>
              </w:rPr>
              <w:t>Uses the School Nursing Information System (SNIS) as an effective tool for client record management and activity recording, undertakes assessment and care planning and documents the process in SNIS.</w:t>
            </w:r>
          </w:p>
          <w:p w14:paraId="584DBC0D" w14:textId="77777777" w:rsidR="0043547D" w:rsidRDefault="001E1C4D">
            <w:pPr>
              <w:pStyle w:val="TableParagraph"/>
              <w:ind w:left="107" w:right="339"/>
              <w:rPr>
                <w:sz w:val="20"/>
              </w:rPr>
            </w:pPr>
            <w:r>
              <w:rPr>
                <w:sz w:val="20"/>
              </w:rPr>
              <w:t>Undertakes ‘lan-docking’ processes within the recommended timeframe.</w:t>
            </w:r>
          </w:p>
        </w:tc>
        <w:tc>
          <w:tcPr>
            <w:tcW w:w="2979" w:type="dxa"/>
          </w:tcPr>
          <w:p w14:paraId="39341B7C" w14:textId="77777777" w:rsidR="0043547D" w:rsidRDefault="001E1C4D">
            <w:pPr>
              <w:pStyle w:val="TableParagraph"/>
              <w:spacing w:before="51"/>
              <w:ind w:left="109" w:right="260"/>
              <w:rPr>
                <w:sz w:val="20"/>
              </w:rPr>
            </w:pPr>
            <w:r>
              <w:rPr>
                <w:sz w:val="20"/>
              </w:rPr>
              <w:t>Governed by standard health policies and procedures covering maternal and child health issues.</w:t>
            </w:r>
          </w:p>
          <w:p w14:paraId="1F0F38F1" w14:textId="77777777" w:rsidR="0043547D" w:rsidRDefault="001E1C4D">
            <w:pPr>
              <w:pStyle w:val="TableParagraph"/>
              <w:spacing w:before="2"/>
              <w:ind w:left="109" w:right="113"/>
              <w:rPr>
                <w:sz w:val="20"/>
              </w:rPr>
            </w:pPr>
            <w:r>
              <w:rPr>
                <w:sz w:val="20"/>
              </w:rPr>
              <w:t>Uses initiative and judgement to select and apply established procedures and practices to unusual or complex situations. Proffers advice on resolving maternal and child health issues where recourse to a physical examination of the mother and child is unavailable.</w:t>
            </w:r>
          </w:p>
          <w:p w14:paraId="260847AD" w14:textId="77777777" w:rsidR="0043547D" w:rsidRDefault="001E1C4D">
            <w:pPr>
              <w:pStyle w:val="TableParagraph"/>
              <w:ind w:left="109" w:right="194"/>
              <w:rPr>
                <w:sz w:val="20"/>
              </w:rPr>
            </w:pPr>
            <w:r>
              <w:rPr>
                <w:sz w:val="20"/>
              </w:rPr>
              <w:t>Works actively to reduce negative health outcomes for families with children up to six years of age.</w:t>
            </w:r>
          </w:p>
          <w:p w14:paraId="26B26E53" w14:textId="77777777" w:rsidR="0043547D" w:rsidRDefault="001E1C4D">
            <w:pPr>
              <w:pStyle w:val="TableParagraph"/>
              <w:ind w:left="109" w:right="127"/>
              <w:rPr>
                <w:sz w:val="20"/>
              </w:rPr>
            </w:pPr>
            <w:r>
              <w:rPr>
                <w:sz w:val="20"/>
              </w:rPr>
              <w:t>Requires considerable interpretation and understanding of maternal and child health policies, contemporary issues and community services to which families may be referred.</w:t>
            </w:r>
          </w:p>
        </w:tc>
        <w:tc>
          <w:tcPr>
            <w:tcW w:w="2552" w:type="dxa"/>
          </w:tcPr>
          <w:p w14:paraId="263F1BA7" w14:textId="77777777" w:rsidR="0043547D" w:rsidRDefault="001E1C4D">
            <w:pPr>
              <w:pStyle w:val="TableParagraph"/>
              <w:spacing w:before="51"/>
              <w:ind w:left="107"/>
              <w:rPr>
                <w:sz w:val="20"/>
              </w:rPr>
            </w:pPr>
            <w:r>
              <w:rPr>
                <w:sz w:val="20"/>
              </w:rPr>
              <w:t>Bound by broad practice and policy guidelines.</w:t>
            </w:r>
          </w:p>
          <w:p w14:paraId="5E14A3AB" w14:textId="77777777" w:rsidR="0043547D" w:rsidRDefault="001E1C4D">
            <w:pPr>
              <w:pStyle w:val="TableParagraph"/>
              <w:spacing w:before="1"/>
              <w:ind w:left="107" w:right="236"/>
              <w:rPr>
                <w:sz w:val="20"/>
              </w:rPr>
            </w:pPr>
            <w:r>
              <w:rPr>
                <w:sz w:val="20"/>
              </w:rPr>
              <w:t>Makes decisions in situations where there is some, but not definitive, precedent on an issue. Advice and analysis influences nursing policy development.</w:t>
            </w:r>
          </w:p>
          <w:p w14:paraId="58D7B455" w14:textId="77777777" w:rsidR="0043547D" w:rsidRDefault="001E1C4D">
            <w:pPr>
              <w:pStyle w:val="TableParagraph"/>
              <w:ind w:left="107" w:right="110"/>
              <w:rPr>
                <w:sz w:val="20"/>
              </w:rPr>
            </w:pPr>
            <w:r>
              <w:rPr>
                <w:sz w:val="20"/>
              </w:rPr>
              <w:t>Interprets and applies nursing policies and clinical management practices and provides high-level advice to others on emerging issues.</w:t>
            </w:r>
          </w:p>
          <w:p w14:paraId="662DF938" w14:textId="77777777" w:rsidR="0043547D" w:rsidRDefault="001E1C4D">
            <w:pPr>
              <w:pStyle w:val="TableParagraph"/>
              <w:spacing w:before="1"/>
              <w:ind w:left="107" w:right="136"/>
              <w:rPr>
                <w:sz w:val="20"/>
              </w:rPr>
            </w:pPr>
            <w:r>
              <w:rPr>
                <w:sz w:val="20"/>
              </w:rPr>
              <w:t>Accountable for work organisation, the allocation of resources within and the outputs required of the work area.</w:t>
            </w:r>
          </w:p>
        </w:tc>
      </w:tr>
    </w:tbl>
    <w:p w14:paraId="0BCFF988" w14:textId="77777777" w:rsidR="0043547D" w:rsidRDefault="0043547D">
      <w:pPr>
        <w:rPr>
          <w:sz w:val="20"/>
        </w:rPr>
        <w:sectPr w:rsidR="0043547D">
          <w:pgSz w:w="16840" w:h="11910" w:orient="landscape"/>
          <w:pgMar w:top="1060" w:right="300" w:bottom="1020" w:left="700" w:header="0" w:footer="822"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2837"/>
        <w:gridCol w:w="3259"/>
        <w:gridCol w:w="3686"/>
        <w:gridCol w:w="3122"/>
      </w:tblGrid>
      <w:tr w:rsidR="0043547D" w14:paraId="45FF0146" w14:textId="77777777">
        <w:trPr>
          <w:trHeight w:val="342"/>
        </w:trPr>
        <w:tc>
          <w:tcPr>
            <w:tcW w:w="2551" w:type="dxa"/>
          </w:tcPr>
          <w:p w14:paraId="44A49D23" w14:textId="77777777" w:rsidR="0043547D" w:rsidRDefault="001E1C4D">
            <w:pPr>
              <w:pStyle w:val="TableParagraph"/>
              <w:spacing w:before="51"/>
              <w:ind w:left="518"/>
              <w:rPr>
                <w:b/>
                <w:sz w:val="20"/>
              </w:rPr>
            </w:pPr>
            <w:r>
              <w:rPr>
                <w:b/>
                <w:sz w:val="20"/>
              </w:rPr>
              <w:lastRenderedPageBreak/>
              <w:t>Nurse Structure</w:t>
            </w:r>
          </w:p>
        </w:tc>
        <w:tc>
          <w:tcPr>
            <w:tcW w:w="9782" w:type="dxa"/>
            <w:gridSpan w:val="3"/>
          </w:tcPr>
          <w:p w14:paraId="7A2D3389" w14:textId="77777777" w:rsidR="0043547D" w:rsidRDefault="001E1C4D">
            <w:pPr>
              <w:pStyle w:val="TableParagraph"/>
              <w:spacing w:before="51"/>
              <w:ind w:left="4269" w:right="4260"/>
              <w:jc w:val="center"/>
              <w:rPr>
                <w:b/>
                <w:sz w:val="20"/>
              </w:rPr>
            </w:pPr>
            <w:r>
              <w:rPr>
                <w:b/>
                <w:sz w:val="20"/>
              </w:rPr>
              <w:t>Nurse Grade</w:t>
            </w:r>
          </w:p>
        </w:tc>
        <w:tc>
          <w:tcPr>
            <w:tcW w:w="3122" w:type="dxa"/>
          </w:tcPr>
          <w:p w14:paraId="331EF738" w14:textId="77777777" w:rsidR="0043547D" w:rsidRDefault="001E1C4D">
            <w:pPr>
              <w:pStyle w:val="TableParagraph"/>
              <w:spacing w:before="51"/>
              <w:ind w:left="622"/>
              <w:rPr>
                <w:b/>
                <w:sz w:val="20"/>
              </w:rPr>
            </w:pPr>
            <w:r>
              <w:rPr>
                <w:b/>
                <w:sz w:val="20"/>
              </w:rPr>
              <w:t>Senior Nurse Grade</w:t>
            </w:r>
          </w:p>
        </w:tc>
      </w:tr>
      <w:tr w:rsidR="0043547D" w14:paraId="025B9E85" w14:textId="77777777">
        <w:trPr>
          <w:trHeight w:val="345"/>
        </w:trPr>
        <w:tc>
          <w:tcPr>
            <w:tcW w:w="2551" w:type="dxa"/>
          </w:tcPr>
          <w:p w14:paraId="62E0C3C7" w14:textId="77777777" w:rsidR="0043547D" w:rsidRDefault="0043547D">
            <w:pPr>
              <w:pStyle w:val="TableParagraph"/>
              <w:rPr>
                <w:rFonts w:ascii="Times New Roman"/>
                <w:sz w:val="18"/>
              </w:rPr>
            </w:pPr>
          </w:p>
        </w:tc>
        <w:tc>
          <w:tcPr>
            <w:tcW w:w="2837" w:type="dxa"/>
          </w:tcPr>
          <w:p w14:paraId="63C391F7" w14:textId="77777777" w:rsidR="0043547D" w:rsidRDefault="001E1C4D">
            <w:pPr>
              <w:pStyle w:val="TableParagraph"/>
              <w:spacing w:before="54"/>
              <w:ind w:left="951" w:right="946"/>
              <w:jc w:val="center"/>
              <w:rPr>
                <w:b/>
                <w:sz w:val="20"/>
              </w:rPr>
            </w:pPr>
            <w:r>
              <w:rPr>
                <w:b/>
                <w:sz w:val="20"/>
              </w:rPr>
              <w:t>Grade 3B</w:t>
            </w:r>
          </w:p>
        </w:tc>
        <w:tc>
          <w:tcPr>
            <w:tcW w:w="3259" w:type="dxa"/>
          </w:tcPr>
          <w:p w14:paraId="60C3A76A" w14:textId="77777777" w:rsidR="0043547D" w:rsidRDefault="001E1C4D">
            <w:pPr>
              <w:pStyle w:val="TableParagraph"/>
              <w:spacing w:before="54"/>
              <w:ind w:left="1164" w:right="1154"/>
              <w:jc w:val="center"/>
              <w:rPr>
                <w:b/>
                <w:sz w:val="20"/>
              </w:rPr>
            </w:pPr>
            <w:r>
              <w:rPr>
                <w:b/>
                <w:sz w:val="20"/>
              </w:rPr>
              <w:t>Grade 4A</w:t>
            </w:r>
          </w:p>
        </w:tc>
        <w:tc>
          <w:tcPr>
            <w:tcW w:w="3686" w:type="dxa"/>
          </w:tcPr>
          <w:p w14:paraId="4CFA82EC" w14:textId="77777777" w:rsidR="0043547D" w:rsidRDefault="001E1C4D">
            <w:pPr>
              <w:pStyle w:val="TableParagraph"/>
              <w:spacing w:before="54"/>
              <w:ind w:left="1378" w:right="1368"/>
              <w:jc w:val="center"/>
              <w:rPr>
                <w:b/>
                <w:sz w:val="20"/>
              </w:rPr>
            </w:pPr>
            <w:r>
              <w:rPr>
                <w:b/>
                <w:sz w:val="20"/>
              </w:rPr>
              <w:t>Grade 4B</w:t>
            </w:r>
          </w:p>
        </w:tc>
        <w:tc>
          <w:tcPr>
            <w:tcW w:w="3122" w:type="dxa"/>
          </w:tcPr>
          <w:p w14:paraId="417D636A" w14:textId="77777777" w:rsidR="0043547D" w:rsidRDefault="0043547D">
            <w:pPr>
              <w:pStyle w:val="TableParagraph"/>
              <w:rPr>
                <w:rFonts w:ascii="Times New Roman"/>
                <w:sz w:val="18"/>
              </w:rPr>
            </w:pPr>
          </w:p>
        </w:tc>
      </w:tr>
      <w:tr w:rsidR="0043547D" w14:paraId="2BD00976" w14:textId="77777777">
        <w:trPr>
          <w:trHeight w:val="2183"/>
        </w:trPr>
        <w:tc>
          <w:tcPr>
            <w:tcW w:w="2551" w:type="dxa"/>
          </w:tcPr>
          <w:p w14:paraId="0FDD12F6" w14:textId="77777777" w:rsidR="0043547D" w:rsidRDefault="001E1C4D">
            <w:pPr>
              <w:pStyle w:val="TableParagraph"/>
              <w:spacing w:before="51"/>
              <w:ind w:left="107" w:right="991"/>
              <w:rPr>
                <w:b/>
                <w:sz w:val="20"/>
              </w:rPr>
            </w:pPr>
            <w:r>
              <w:rPr>
                <w:b/>
                <w:sz w:val="20"/>
              </w:rPr>
              <w:t>Innovation and originality</w:t>
            </w:r>
          </w:p>
        </w:tc>
        <w:tc>
          <w:tcPr>
            <w:tcW w:w="2837" w:type="dxa"/>
          </w:tcPr>
          <w:p w14:paraId="2F2D1527" w14:textId="77777777" w:rsidR="0043547D" w:rsidRDefault="001E1C4D">
            <w:pPr>
              <w:pStyle w:val="TableParagraph"/>
              <w:spacing w:before="51"/>
              <w:ind w:left="107" w:right="209"/>
              <w:rPr>
                <w:sz w:val="20"/>
              </w:rPr>
            </w:pPr>
            <w:r>
              <w:rPr>
                <w:sz w:val="20"/>
              </w:rPr>
              <w:t>Regular requirement to assess the effectiveness of policies and procedures as they apply to particular work situations.</w:t>
            </w:r>
          </w:p>
          <w:p w14:paraId="6F9142F8" w14:textId="77777777" w:rsidR="0043547D" w:rsidRDefault="001E1C4D">
            <w:pPr>
              <w:pStyle w:val="TableParagraph"/>
              <w:spacing w:before="2"/>
              <w:ind w:left="107" w:right="243"/>
              <w:rPr>
                <w:sz w:val="20"/>
              </w:rPr>
            </w:pPr>
            <w:r>
              <w:rPr>
                <w:sz w:val="20"/>
              </w:rPr>
              <w:t>Makes recommendations to the nurse manager on the effectiveness of such policies.</w:t>
            </w:r>
          </w:p>
        </w:tc>
        <w:tc>
          <w:tcPr>
            <w:tcW w:w="3259" w:type="dxa"/>
          </w:tcPr>
          <w:p w14:paraId="32C32113" w14:textId="77777777" w:rsidR="0043547D" w:rsidRDefault="001E1C4D">
            <w:pPr>
              <w:pStyle w:val="TableParagraph"/>
              <w:spacing w:before="51"/>
              <w:ind w:left="107"/>
              <w:rPr>
                <w:sz w:val="20"/>
              </w:rPr>
            </w:pPr>
            <w:r>
              <w:rPr>
                <w:sz w:val="20"/>
              </w:rPr>
              <w:t>While guided by established policies, provides an autonomous service within the limits of professional nursing practice.</w:t>
            </w:r>
          </w:p>
          <w:p w14:paraId="02D8AED9" w14:textId="77777777" w:rsidR="0043547D" w:rsidRDefault="001E1C4D">
            <w:pPr>
              <w:pStyle w:val="TableParagraph"/>
              <w:spacing w:before="2"/>
              <w:ind w:left="107" w:right="175"/>
              <w:rPr>
                <w:sz w:val="20"/>
              </w:rPr>
            </w:pPr>
            <w:r>
              <w:rPr>
                <w:sz w:val="20"/>
              </w:rPr>
              <w:t>Major role in resolving health and social issues by identifying problems and applying or adapting accepted practice.</w:t>
            </w:r>
          </w:p>
        </w:tc>
        <w:tc>
          <w:tcPr>
            <w:tcW w:w="3686" w:type="dxa"/>
          </w:tcPr>
          <w:p w14:paraId="4DB85F3F" w14:textId="77777777" w:rsidR="0043547D" w:rsidRDefault="001E1C4D">
            <w:pPr>
              <w:pStyle w:val="TableParagraph"/>
              <w:spacing w:before="51"/>
              <w:ind w:left="110" w:right="99"/>
              <w:rPr>
                <w:sz w:val="20"/>
              </w:rPr>
            </w:pPr>
            <w:r>
              <w:rPr>
                <w:sz w:val="20"/>
              </w:rPr>
              <w:t>While guided by established policies, provides an autonomous service within the limits of professional nursing practice.</w:t>
            </w:r>
          </w:p>
          <w:p w14:paraId="352AD85E" w14:textId="77777777" w:rsidR="0043547D" w:rsidRDefault="001E1C4D">
            <w:pPr>
              <w:pStyle w:val="TableParagraph"/>
              <w:spacing w:before="2"/>
              <w:ind w:left="110" w:right="366"/>
              <w:rPr>
                <w:sz w:val="20"/>
              </w:rPr>
            </w:pPr>
            <w:r>
              <w:rPr>
                <w:sz w:val="20"/>
              </w:rPr>
              <w:t>Major role in resolving maternal and child health issues by identifying problems and applying or adapting accepted practice.</w:t>
            </w:r>
          </w:p>
        </w:tc>
        <w:tc>
          <w:tcPr>
            <w:tcW w:w="3122" w:type="dxa"/>
          </w:tcPr>
          <w:p w14:paraId="47BB6EE1" w14:textId="77777777" w:rsidR="0043547D" w:rsidRDefault="001E1C4D">
            <w:pPr>
              <w:pStyle w:val="TableParagraph"/>
              <w:spacing w:before="51"/>
              <w:ind w:left="110" w:right="176"/>
              <w:jc w:val="both"/>
              <w:rPr>
                <w:sz w:val="20"/>
              </w:rPr>
            </w:pPr>
            <w:r>
              <w:rPr>
                <w:sz w:val="20"/>
              </w:rPr>
              <w:t>Innovative thinking and analysis influences developments within nursing programs.</w:t>
            </w:r>
          </w:p>
          <w:p w14:paraId="7C999AAE" w14:textId="77777777" w:rsidR="0043547D" w:rsidRDefault="001E1C4D">
            <w:pPr>
              <w:pStyle w:val="TableParagraph"/>
              <w:spacing w:before="1"/>
              <w:ind w:left="110"/>
              <w:rPr>
                <w:sz w:val="20"/>
              </w:rPr>
            </w:pPr>
            <w:r>
              <w:rPr>
                <w:sz w:val="20"/>
              </w:rPr>
              <w:t>Conceptualises, identifies and develops new approaches or alternative courses of action on nursing issues.</w:t>
            </w:r>
          </w:p>
        </w:tc>
      </w:tr>
      <w:tr w:rsidR="0043547D" w14:paraId="502019D1" w14:textId="77777777">
        <w:trPr>
          <w:trHeight w:val="6323"/>
        </w:trPr>
        <w:tc>
          <w:tcPr>
            <w:tcW w:w="2551" w:type="dxa"/>
          </w:tcPr>
          <w:p w14:paraId="6707BE45" w14:textId="77777777" w:rsidR="0043547D" w:rsidRDefault="001E1C4D">
            <w:pPr>
              <w:pStyle w:val="TableParagraph"/>
              <w:spacing w:before="54"/>
              <w:ind w:left="107" w:right="936"/>
              <w:rPr>
                <w:b/>
                <w:sz w:val="20"/>
              </w:rPr>
            </w:pPr>
            <w:r>
              <w:rPr>
                <w:b/>
                <w:sz w:val="20"/>
              </w:rPr>
              <w:t>Knowledge and proficiency</w:t>
            </w:r>
          </w:p>
        </w:tc>
        <w:tc>
          <w:tcPr>
            <w:tcW w:w="2837" w:type="dxa"/>
          </w:tcPr>
          <w:p w14:paraId="2F1B4511" w14:textId="77777777" w:rsidR="0043547D" w:rsidRDefault="001E1C4D">
            <w:pPr>
              <w:pStyle w:val="TableParagraph"/>
              <w:spacing w:before="54"/>
              <w:ind w:left="107" w:right="131"/>
              <w:rPr>
                <w:sz w:val="20"/>
              </w:rPr>
            </w:pPr>
            <w:r>
              <w:rPr>
                <w:sz w:val="20"/>
              </w:rPr>
              <w:t>General nursing and clinical knowledge is gained through undergraduate training, work experience and relevant post</w:t>
            </w:r>
          </w:p>
          <w:p w14:paraId="44357B83" w14:textId="77777777" w:rsidR="0043547D" w:rsidRDefault="001E1C4D">
            <w:pPr>
              <w:pStyle w:val="TableParagraph"/>
              <w:spacing w:line="229" w:lineRule="exact"/>
              <w:ind w:left="107"/>
              <w:rPr>
                <w:sz w:val="20"/>
              </w:rPr>
            </w:pPr>
            <w:r>
              <w:rPr>
                <w:sz w:val="20"/>
              </w:rPr>
              <w:t>-basic training.</w:t>
            </w:r>
          </w:p>
          <w:p w14:paraId="52D01E5D" w14:textId="77777777" w:rsidR="0043547D" w:rsidRDefault="001E1C4D">
            <w:pPr>
              <w:pStyle w:val="TableParagraph"/>
              <w:ind w:left="107" w:right="154"/>
              <w:rPr>
                <w:sz w:val="20"/>
              </w:rPr>
            </w:pPr>
            <w:r>
              <w:rPr>
                <w:sz w:val="20"/>
              </w:rPr>
              <w:t>In addition to proficiency in professional nursing practice and procedures, requires an understanding of the resources available within the school and community setting together with sufficient clinical knowledge to handle a caseload as a sole practitioner.</w:t>
            </w:r>
          </w:p>
          <w:p w14:paraId="1529C475" w14:textId="77777777" w:rsidR="0043547D" w:rsidRDefault="001E1C4D">
            <w:pPr>
              <w:pStyle w:val="TableParagraph"/>
              <w:ind w:left="107" w:right="321"/>
              <w:rPr>
                <w:sz w:val="20"/>
              </w:rPr>
            </w:pPr>
            <w:r>
              <w:rPr>
                <w:sz w:val="20"/>
              </w:rPr>
              <w:t>Works according to closely specified objectives, but resolves clinical nursing problems identified during the course of their duties based on past experience and by reference to peers and the nurse manager.</w:t>
            </w:r>
          </w:p>
        </w:tc>
        <w:tc>
          <w:tcPr>
            <w:tcW w:w="3259" w:type="dxa"/>
          </w:tcPr>
          <w:p w14:paraId="7E627AD7" w14:textId="77777777" w:rsidR="0043547D" w:rsidRDefault="001E1C4D">
            <w:pPr>
              <w:pStyle w:val="TableParagraph"/>
              <w:spacing w:before="54"/>
              <w:ind w:left="107" w:right="431"/>
              <w:rPr>
                <w:sz w:val="20"/>
              </w:rPr>
            </w:pPr>
            <w:r>
              <w:rPr>
                <w:sz w:val="20"/>
              </w:rPr>
              <w:t>General nursing and clinical knowledge is gained through undergraduate training, work experience and relevant post - basic training.</w:t>
            </w:r>
          </w:p>
          <w:p w14:paraId="230F8F1B" w14:textId="77777777" w:rsidR="0043547D" w:rsidRDefault="001E1C4D">
            <w:pPr>
              <w:pStyle w:val="TableParagraph"/>
              <w:ind w:left="107" w:right="164"/>
              <w:rPr>
                <w:sz w:val="20"/>
              </w:rPr>
            </w:pPr>
            <w:r>
              <w:rPr>
                <w:sz w:val="20"/>
              </w:rPr>
              <w:t>Requires a full understanding of delivering clinical and counselling services in a community setting such as a school</w:t>
            </w:r>
          </w:p>
          <w:p w14:paraId="26F1C22C" w14:textId="77777777" w:rsidR="0043547D" w:rsidRDefault="001E1C4D">
            <w:pPr>
              <w:pStyle w:val="TableParagraph"/>
              <w:ind w:left="107" w:right="186"/>
              <w:rPr>
                <w:sz w:val="20"/>
              </w:rPr>
            </w:pPr>
            <w:r>
              <w:rPr>
                <w:sz w:val="20"/>
              </w:rPr>
              <w:t>In addition to proficiency in professional nursing practice and procedures, requires an understanding of contemporary health and social issues facing young people and the resources available within the school and community for resolving these issues.</w:t>
            </w:r>
          </w:p>
          <w:p w14:paraId="23B2D0C7" w14:textId="77777777" w:rsidR="0043547D" w:rsidRDefault="001E1C4D">
            <w:pPr>
              <w:pStyle w:val="TableParagraph"/>
              <w:ind w:left="107" w:right="153"/>
              <w:rPr>
                <w:sz w:val="20"/>
              </w:rPr>
            </w:pPr>
            <w:r>
              <w:rPr>
                <w:sz w:val="20"/>
              </w:rPr>
              <w:t>Resolves clinical nursing problems identified during the course of their duties based on past experience and by reference to peers, the nurse manager and qualified medical practitioners.</w:t>
            </w:r>
          </w:p>
        </w:tc>
        <w:tc>
          <w:tcPr>
            <w:tcW w:w="3686" w:type="dxa"/>
          </w:tcPr>
          <w:p w14:paraId="1E001E03" w14:textId="77777777" w:rsidR="0043547D" w:rsidRDefault="001E1C4D">
            <w:pPr>
              <w:pStyle w:val="TableParagraph"/>
              <w:spacing w:before="54"/>
              <w:ind w:left="110" w:right="366"/>
              <w:rPr>
                <w:sz w:val="20"/>
              </w:rPr>
            </w:pPr>
            <w:r>
              <w:rPr>
                <w:sz w:val="20"/>
              </w:rPr>
              <w:t>General nursing and clinical knowledge is gained through undergraduate training, work experience and relevant post -basic training.</w:t>
            </w:r>
          </w:p>
          <w:p w14:paraId="058C2A04" w14:textId="77777777" w:rsidR="0043547D" w:rsidRDefault="001E1C4D">
            <w:pPr>
              <w:pStyle w:val="TableParagraph"/>
              <w:ind w:left="110" w:right="99"/>
              <w:rPr>
                <w:sz w:val="20"/>
              </w:rPr>
            </w:pPr>
            <w:r>
              <w:rPr>
                <w:sz w:val="20"/>
              </w:rPr>
              <w:t>Job requires current practicing certificate issued by the Victorian Nursing Council in General Nursing, Midwifery and Maternal and Child Health Nursing.</w:t>
            </w:r>
          </w:p>
          <w:p w14:paraId="6D349585" w14:textId="77777777" w:rsidR="0043547D" w:rsidRDefault="001E1C4D">
            <w:pPr>
              <w:pStyle w:val="TableParagraph"/>
              <w:ind w:left="110" w:right="99"/>
              <w:rPr>
                <w:sz w:val="20"/>
              </w:rPr>
            </w:pPr>
            <w:r>
              <w:rPr>
                <w:sz w:val="20"/>
              </w:rPr>
              <w:t>Requires a full understanding of delivering clinical and counselling services to families experiencing difficulties with children up to six years of age.</w:t>
            </w:r>
          </w:p>
          <w:p w14:paraId="155906C1" w14:textId="77777777" w:rsidR="0043547D" w:rsidRDefault="001E1C4D">
            <w:pPr>
              <w:pStyle w:val="TableParagraph"/>
              <w:ind w:left="110" w:right="120"/>
              <w:rPr>
                <w:sz w:val="20"/>
              </w:rPr>
            </w:pPr>
            <w:r>
              <w:rPr>
                <w:sz w:val="20"/>
              </w:rPr>
              <w:t>In addition to proficiency in professional nursing practice and procedures, requires an understanding of contemporary maternal and child health and social issues facing</w:t>
            </w:r>
            <w:r>
              <w:rPr>
                <w:spacing w:val="-16"/>
                <w:sz w:val="20"/>
              </w:rPr>
              <w:t xml:space="preserve"> </w:t>
            </w:r>
            <w:r>
              <w:rPr>
                <w:sz w:val="20"/>
              </w:rPr>
              <w:t>families and the resources available within the community for resolving these issues. Interprets non-expert language (without recourse to physical examination) to accurately identify the issues and resolve a course of action for the</w:t>
            </w:r>
            <w:r>
              <w:rPr>
                <w:spacing w:val="2"/>
                <w:sz w:val="20"/>
              </w:rPr>
              <w:t xml:space="preserve"> </w:t>
            </w:r>
            <w:r>
              <w:rPr>
                <w:sz w:val="20"/>
              </w:rPr>
              <w:t>family.</w:t>
            </w:r>
          </w:p>
        </w:tc>
        <w:tc>
          <w:tcPr>
            <w:tcW w:w="3122" w:type="dxa"/>
          </w:tcPr>
          <w:p w14:paraId="1364E246" w14:textId="77777777" w:rsidR="0043547D" w:rsidRDefault="001E1C4D">
            <w:pPr>
              <w:pStyle w:val="TableParagraph"/>
              <w:spacing w:before="54"/>
              <w:ind w:left="110" w:right="135"/>
              <w:rPr>
                <w:sz w:val="20"/>
              </w:rPr>
            </w:pPr>
            <w:r>
              <w:rPr>
                <w:sz w:val="20"/>
              </w:rPr>
              <w:t>Job requires clinical and administrative knowledge based on post-basic qualifications, further reading and study over the years, and enhanced by management and extensive clinical experience.</w:t>
            </w:r>
          </w:p>
          <w:p w14:paraId="204947D6" w14:textId="77777777" w:rsidR="0043547D" w:rsidRDefault="001E1C4D">
            <w:pPr>
              <w:pStyle w:val="TableParagraph"/>
              <w:ind w:left="110" w:right="369"/>
              <w:rPr>
                <w:sz w:val="20"/>
              </w:rPr>
            </w:pPr>
            <w:r>
              <w:rPr>
                <w:sz w:val="20"/>
              </w:rPr>
              <w:t>In addition to proficiency in professional nursing practice and procedures, requires a thorough understanding of contemporary nursing issues. Uses specialist knowledge within a confined field to challenge policies and professional concepts.</w:t>
            </w:r>
          </w:p>
          <w:p w14:paraId="36559D42" w14:textId="77777777" w:rsidR="0043547D" w:rsidRDefault="001E1C4D">
            <w:pPr>
              <w:pStyle w:val="TableParagraph"/>
              <w:ind w:left="110" w:right="147"/>
              <w:rPr>
                <w:sz w:val="20"/>
              </w:rPr>
            </w:pPr>
            <w:r>
              <w:rPr>
                <w:sz w:val="20"/>
              </w:rPr>
              <w:t>Applies complex concepts to policy development or research. Provides leadership in the adaptation and application of concepts to operational matters within local work</w:t>
            </w:r>
            <w:r>
              <w:rPr>
                <w:spacing w:val="-3"/>
                <w:sz w:val="20"/>
              </w:rPr>
              <w:t xml:space="preserve"> </w:t>
            </w:r>
            <w:r>
              <w:rPr>
                <w:sz w:val="20"/>
              </w:rPr>
              <w:t>area.</w:t>
            </w:r>
          </w:p>
          <w:p w14:paraId="0D7EAF84" w14:textId="77777777" w:rsidR="0043547D" w:rsidRDefault="001E1C4D">
            <w:pPr>
              <w:pStyle w:val="TableParagraph"/>
              <w:ind w:left="110" w:right="447"/>
              <w:rPr>
                <w:sz w:val="20"/>
              </w:rPr>
            </w:pPr>
            <w:r>
              <w:rPr>
                <w:sz w:val="20"/>
              </w:rPr>
              <w:t>Models high-level leadership attributes.</w:t>
            </w:r>
          </w:p>
        </w:tc>
      </w:tr>
    </w:tbl>
    <w:p w14:paraId="7A8B4FF9" w14:textId="77777777" w:rsidR="0043547D" w:rsidRDefault="0043547D">
      <w:pPr>
        <w:rPr>
          <w:sz w:val="20"/>
        </w:rPr>
        <w:sectPr w:rsidR="0043547D">
          <w:pgSz w:w="16840" w:h="11910" w:orient="landscape"/>
          <w:pgMar w:top="1060" w:right="300" w:bottom="1020" w:left="700" w:header="0" w:footer="822" w:gutter="0"/>
          <w:cols w:space="720"/>
        </w:sectPr>
      </w:pPr>
    </w:p>
    <w:p w14:paraId="4D87F69F" w14:textId="77777777" w:rsidR="0043547D" w:rsidRDefault="0043547D">
      <w:pPr>
        <w:pStyle w:val="BodyText"/>
        <w:rPr>
          <w:b/>
          <w:sz w:val="20"/>
        </w:rPr>
      </w:pPr>
    </w:p>
    <w:p w14:paraId="740D12A4" w14:textId="77777777" w:rsidR="0043547D" w:rsidRDefault="0043547D">
      <w:pPr>
        <w:pStyle w:val="BodyText"/>
        <w:spacing w:before="5"/>
        <w:rPr>
          <w:b/>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1338"/>
      </w:tblGrid>
      <w:tr w:rsidR="0043547D" w14:paraId="497238AB" w14:textId="77777777">
        <w:trPr>
          <w:trHeight w:val="342"/>
        </w:trPr>
        <w:tc>
          <w:tcPr>
            <w:tcW w:w="4253" w:type="dxa"/>
          </w:tcPr>
          <w:p w14:paraId="34911876" w14:textId="77777777" w:rsidR="0043547D" w:rsidRDefault="001E1C4D">
            <w:pPr>
              <w:pStyle w:val="TableParagraph"/>
              <w:spacing w:before="54"/>
              <w:ind w:left="1370"/>
              <w:rPr>
                <w:b/>
                <w:sz w:val="20"/>
              </w:rPr>
            </w:pPr>
            <w:r>
              <w:rPr>
                <w:b/>
                <w:sz w:val="20"/>
              </w:rPr>
              <w:t>Nurse Structure</w:t>
            </w:r>
          </w:p>
        </w:tc>
        <w:tc>
          <w:tcPr>
            <w:tcW w:w="11338" w:type="dxa"/>
          </w:tcPr>
          <w:p w14:paraId="3D643C83" w14:textId="77777777" w:rsidR="0043547D" w:rsidRDefault="001E1C4D">
            <w:pPr>
              <w:pStyle w:val="TableParagraph"/>
              <w:spacing w:before="54"/>
              <w:ind w:left="4488" w:right="4477"/>
              <w:jc w:val="center"/>
              <w:rPr>
                <w:b/>
                <w:sz w:val="20"/>
              </w:rPr>
            </w:pPr>
            <w:r>
              <w:rPr>
                <w:b/>
                <w:sz w:val="20"/>
              </w:rPr>
              <w:t>Nurse Program Manager</w:t>
            </w:r>
          </w:p>
        </w:tc>
      </w:tr>
      <w:tr w:rsidR="0043547D" w14:paraId="0CB24125" w14:textId="77777777">
        <w:trPr>
          <w:trHeight w:val="640"/>
        </w:trPr>
        <w:tc>
          <w:tcPr>
            <w:tcW w:w="4253" w:type="dxa"/>
          </w:tcPr>
          <w:p w14:paraId="3DF4D21C" w14:textId="77777777" w:rsidR="0043547D" w:rsidRDefault="001E1C4D">
            <w:pPr>
              <w:pStyle w:val="TableParagraph"/>
              <w:spacing w:before="57"/>
              <w:ind w:left="107"/>
              <w:rPr>
                <w:b/>
                <w:sz w:val="20"/>
              </w:rPr>
            </w:pPr>
            <w:r>
              <w:rPr>
                <w:b/>
                <w:sz w:val="20"/>
              </w:rPr>
              <w:t>Decision Making</w:t>
            </w:r>
          </w:p>
          <w:p w14:paraId="742D5BC7" w14:textId="77777777" w:rsidR="0043547D" w:rsidRDefault="001E1C4D">
            <w:pPr>
              <w:pStyle w:val="TableParagraph"/>
              <w:ind w:left="107"/>
              <w:rPr>
                <w:b/>
                <w:sz w:val="20"/>
              </w:rPr>
            </w:pPr>
            <w:r>
              <w:rPr>
                <w:b/>
                <w:sz w:val="20"/>
              </w:rPr>
              <w:t>Rules, Guidelines, and Frameworks</w:t>
            </w:r>
          </w:p>
        </w:tc>
        <w:tc>
          <w:tcPr>
            <w:tcW w:w="11338" w:type="dxa"/>
          </w:tcPr>
          <w:p w14:paraId="0B26D8CF" w14:textId="77777777" w:rsidR="0043547D" w:rsidRDefault="001E1C4D">
            <w:pPr>
              <w:pStyle w:val="TableParagraph"/>
              <w:spacing w:before="57"/>
              <w:ind w:left="110"/>
              <w:rPr>
                <w:sz w:val="20"/>
              </w:rPr>
            </w:pPr>
            <w:r>
              <w:rPr>
                <w:sz w:val="20"/>
              </w:rPr>
              <w:t>Decisions may set precedents for peers</w:t>
            </w:r>
          </w:p>
          <w:p w14:paraId="6C5825E2" w14:textId="77777777" w:rsidR="0043547D" w:rsidRDefault="001E1C4D">
            <w:pPr>
              <w:pStyle w:val="TableParagraph"/>
              <w:ind w:left="110"/>
              <w:rPr>
                <w:sz w:val="20"/>
              </w:rPr>
            </w:pPr>
            <w:r>
              <w:rPr>
                <w:sz w:val="20"/>
              </w:rPr>
              <w:t>Develops business plans to deliver on evolving organisational priorities</w:t>
            </w:r>
          </w:p>
        </w:tc>
      </w:tr>
      <w:tr w:rsidR="0043547D" w14:paraId="561D5595" w14:textId="77777777">
        <w:trPr>
          <w:trHeight w:val="575"/>
        </w:trPr>
        <w:tc>
          <w:tcPr>
            <w:tcW w:w="4253" w:type="dxa"/>
          </w:tcPr>
          <w:p w14:paraId="2D79ED9A" w14:textId="77777777" w:rsidR="0043547D" w:rsidRDefault="001E1C4D">
            <w:pPr>
              <w:pStyle w:val="TableParagraph"/>
              <w:spacing w:before="57"/>
              <w:ind w:left="107"/>
              <w:rPr>
                <w:b/>
                <w:sz w:val="20"/>
              </w:rPr>
            </w:pPr>
            <w:r>
              <w:rPr>
                <w:b/>
                <w:sz w:val="20"/>
              </w:rPr>
              <w:t>Innovation and Originality</w:t>
            </w:r>
          </w:p>
        </w:tc>
        <w:tc>
          <w:tcPr>
            <w:tcW w:w="11338" w:type="dxa"/>
          </w:tcPr>
          <w:p w14:paraId="399CF986" w14:textId="77777777" w:rsidR="0043547D" w:rsidRDefault="001E1C4D">
            <w:pPr>
              <w:pStyle w:val="TableParagraph"/>
              <w:spacing w:before="57"/>
              <w:ind w:left="110" w:right="2169"/>
              <w:rPr>
                <w:sz w:val="20"/>
              </w:rPr>
            </w:pPr>
            <w:r>
              <w:rPr>
                <w:sz w:val="20"/>
              </w:rPr>
              <w:t>Solutions and thinking may advance organisational innovation or occupational/professional knowledge Creatively develops options in a changing organisational environment</w:t>
            </w:r>
          </w:p>
        </w:tc>
      </w:tr>
      <w:tr w:rsidR="0043547D" w14:paraId="38933381" w14:textId="77777777">
        <w:trPr>
          <w:trHeight w:val="1722"/>
        </w:trPr>
        <w:tc>
          <w:tcPr>
            <w:tcW w:w="4253" w:type="dxa"/>
          </w:tcPr>
          <w:p w14:paraId="3E690F0B" w14:textId="77777777" w:rsidR="0043547D" w:rsidRDefault="001E1C4D">
            <w:pPr>
              <w:pStyle w:val="TableParagraph"/>
              <w:spacing w:before="57"/>
              <w:ind w:left="107"/>
              <w:rPr>
                <w:b/>
                <w:sz w:val="20"/>
              </w:rPr>
            </w:pPr>
            <w:r>
              <w:rPr>
                <w:b/>
                <w:sz w:val="20"/>
              </w:rPr>
              <w:t>Communication</w:t>
            </w:r>
          </w:p>
        </w:tc>
        <w:tc>
          <w:tcPr>
            <w:tcW w:w="11338" w:type="dxa"/>
          </w:tcPr>
          <w:p w14:paraId="5F72F1A2" w14:textId="77777777" w:rsidR="0043547D" w:rsidRDefault="001E1C4D">
            <w:pPr>
              <w:pStyle w:val="TableParagraph"/>
              <w:spacing w:before="57"/>
              <w:ind w:left="110" w:right="131"/>
              <w:rPr>
                <w:sz w:val="20"/>
              </w:rPr>
            </w:pPr>
            <w:r>
              <w:rPr>
                <w:sz w:val="20"/>
              </w:rPr>
              <w:t>Relies on formal and informal communication channels to achieve goals and engages stakeholders to help them identify areas and opportunities for improvement</w:t>
            </w:r>
          </w:p>
          <w:p w14:paraId="57ACCF7B" w14:textId="77777777" w:rsidR="0043547D" w:rsidRDefault="001E1C4D">
            <w:pPr>
              <w:pStyle w:val="TableParagraph"/>
              <w:ind w:left="110" w:right="1211"/>
              <w:rPr>
                <w:sz w:val="20"/>
              </w:rPr>
            </w:pPr>
            <w:r>
              <w:rPr>
                <w:sz w:val="20"/>
              </w:rPr>
              <w:t>Initiates and maintains effective relationships with internal and external stakeholders at peer or senior levels Manages consultation processes including engagement with key stakeholders.</w:t>
            </w:r>
          </w:p>
          <w:p w14:paraId="1BA096A6" w14:textId="77777777" w:rsidR="0043547D" w:rsidRDefault="001E1C4D">
            <w:pPr>
              <w:pStyle w:val="TableParagraph"/>
              <w:ind w:left="110" w:right="1211"/>
              <w:rPr>
                <w:sz w:val="20"/>
              </w:rPr>
            </w:pPr>
            <w:r>
              <w:rPr>
                <w:sz w:val="20"/>
              </w:rPr>
              <w:t>Negotiates with stakeholders, peers, industry bodies and other government agencies with the objective of gaining co-operation, influencing views and meeting timelines for delivery of project, service or advice</w:t>
            </w:r>
          </w:p>
          <w:p w14:paraId="7AC02688" w14:textId="77777777" w:rsidR="0043547D" w:rsidRDefault="001E1C4D">
            <w:pPr>
              <w:pStyle w:val="TableParagraph"/>
              <w:spacing w:line="228" w:lineRule="exact"/>
              <w:ind w:left="110"/>
              <w:rPr>
                <w:sz w:val="20"/>
              </w:rPr>
            </w:pPr>
            <w:r>
              <w:rPr>
                <w:sz w:val="20"/>
              </w:rPr>
              <w:t>Is influential in negotiations with external suppliers of major services</w:t>
            </w:r>
          </w:p>
        </w:tc>
      </w:tr>
      <w:tr w:rsidR="0043547D" w14:paraId="461E1773" w14:textId="77777777">
        <w:trPr>
          <w:trHeight w:val="575"/>
        </w:trPr>
        <w:tc>
          <w:tcPr>
            <w:tcW w:w="4253" w:type="dxa"/>
          </w:tcPr>
          <w:p w14:paraId="022BBEB3" w14:textId="77777777" w:rsidR="0043547D" w:rsidRDefault="001E1C4D">
            <w:pPr>
              <w:pStyle w:val="TableParagraph"/>
              <w:spacing w:before="57"/>
              <w:ind w:left="107"/>
              <w:rPr>
                <w:b/>
                <w:sz w:val="20"/>
              </w:rPr>
            </w:pPr>
            <w:r>
              <w:rPr>
                <w:b/>
                <w:sz w:val="20"/>
              </w:rPr>
              <w:t>Policy and Projects</w:t>
            </w:r>
          </w:p>
        </w:tc>
        <w:tc>
          <w:tcPr>
            <w:tcW w:w="11338" w:type="dxa"/>
          </w:tcPr>
          <w:p w14:paraId="633F7C8B" w14:textId="77777777" w:rsidR="0043547D" w:rsidRDefault="001E1C4D">
            <w:pPr>
              <w:pStyle w:val="TableParagraph"/>
              <w:spacing w:before="57"/>
              <w:ind w:left="110"/>
              <w:rPr>
                <w:sz w:val="20"/>
              </w:rPr>
            </w:pPr>
            <w:r>
              <w:rPr>
                <w:sz w:val="20"/>
              </w:rPr>
              <w:t>Advocates policy options</w:t>
            </w:r>
          </w:p>
          <w:p w14:paraId="1599BE16" w14:textId="77777777" w:rsidR="0043547D" w:rsidRDefault="001E1C4D">
            <w:pPr>
              <w:pStyle w:val="TableParagraph"/>
              <w:ind w:left="110"/>
              <w:rPr>
                <w:sz w:val="20"/>
              </w:rPr>
            </w:pPr>
            <w:r>
              <w:rPr>
                <w:sz w:val="20"/>
              </w:rPr>
              <w:t>Manages and leads complex projects</w:t>
            </w:r>
          </w:p>
        </w:tc>
      </w:tr>
      <w:tr w:rsidR="0043547D" w14:paraId="627C479B" w14:textId="77777777">
        <w:trPr>
          <w:trHeight w:val="573"/>
        </w:trPr>
        <w:tc>
          <w:tcPr>
            <w:tcW w:w="4253" w:type="dxa"/>
          </w:tcPr>
          <w:p w14:paraId="0B767F3B" w14:textId="77777777" w:rsidR="0043547D" w:rsidRDefault="001E1C4D">
            <w:pPr>
              <w:pStyle w:val="TableParagraph"/>
              <w:spacing w:before="54"/>
              <w:ind w:left="107"/>
              <w:rPr>
                <w:b/>
                <w:sz w:val="20"/>
              </w:rPr>
            </w:pPr>
            <w:r>
              <w:rPr>
                <w:b/>
                <w:sz w:val="20"/>
              </w:rPr>
              <w:t>Administrative and Corporate Support</w:t>
            </w:r>
          </w:p>
        </w:tc>
        <w:tc>
          <w:tcPr>
            <w:tcW w:w="11338" w:type="dxa"/>
          </w:tcPr>
          <w:p w14:paraId="5BFBB5DA" w14:textId="77777777" w:rsidR="0043547D" w:rsidRDefault="001E1C4D">
            <w:pPr>
              <w:pStyle w:val="TableParagraph"/>
              <w:spacing w:before="54"/>
              <w:ind w:left="110" w:right="2060"/>
              <w:rPr>
                <w:sz w:val="20"/>
              </w:rPr>
            </w:pPr>
            <w:r>
              <w:rPr>
                <w:sz w:val="20"/>
              </w:rPr>
              <w:t>Manages a discrete function with increased budget, staff responsibilities, or sensitive or complex issues Provides professional leadership in a specialised corporate support function</w:t>
            </w:r>
          </w:p>
        </w:tc>
      </w:tr>
      <w:tr w:rsidR="0043547D" w14:paraId="30C8C5CC" w14:textId="77777777">
        <w:trPr>
          <w:trHeight w:val="803"/>
        </w:trPr>
        <w:tc>
          <w:tcPr>
            <w:tcW w:w="4253" w:type="dxa"/>
          </w:tcPr>
          <w:p w14:paraId="54D3F639" w14:textId="77777777" w:rsidR="0043547D" w:rsidRDefault="001E1C4D">
            <w:pPr>
              <w:pStyle w:val="TableParagraph"/>
              <w:spacing w:before="57"/>
              <w:ind w:left="107"/>
              <w:rPr>
                <w:b/>
                <w:sz w:val="20"/>
              </w:rPr>
            </w:pPr>
            <w:r>
              <w:rPr>
                <w:b/>
                <w:sz w:val="20"/>
              </w:rPr>
              <w:t>Operational Service Delivery</w:t>
            </w:r>
          </w:p>
        </w:tc>
        <w:tc>
          <w:tcPr>
            <w:tcW w:w="11338" w:type="dxa"/>
          </w:tcPr>
          <w:p w14:paraId="6299DEA4" w14:textId="77777777" w:rsidR="0043547D" w:rsidRDefault="001E1C4D">
            <w:pPr>
              <w:pStyle w:val="TableParagraph"/>
              <w:spacing w:before="57"/>
              <w:ind w:left="110"/>
              <w:rPr>
                <w:sz w:val="20"/>
              </w:rPr>
            </w:pPr>
            <w:r>
              <w:rPr>
                <w:sz w:val="20"/>
              </w:rPr>
              <w:t>Manages cross-functional delivery of a defined service with increased budget, staff responsibilities, or sensitive or complex issues</w:t>
            </w:r>
          </w:p>
          <w:p w14:paraId="43FF3609" w14:textId="77777777" w:rsidR="0043547D" w:rsidRDefault="001E1C4D">
            <w:pPr>
              <w:pStyle w:val="TableParagraph"/>
              <w:spacing w:line="228" w:lineRule="exact"/>
              <w:ind w:left="110"/>
              <w:rPr>
                <w:sz w:val="20"/>
              </w:rPr>
            </w:pPr>
            <w:r>
              <w:rPr>
                <w:sz w:val="20"/>
              </w:rPr>
              <w:t>Provides specialist professional services or advice, including leadership and guidance to other specialists in the field</w:t>
            </w:r>
          </w:p>
        </w:tc>
      </w:tr>
      <w:tr w:rsidR="0043547D" w14:paraId="290A41D7" w14:textId="77777777">
        <w:trPr>
          <w:trHeight w:val="842"/>
        </w:trPr>
        <w:tc>
          <w:tcPr>
            <w:tcW w:w="4253" w:type="dxa"/>
          </w:tcPr>
          <w:p w14:paraId="2158E460" w14:textId="77777777" w:rsidR="0043547D" w:rsidRDefault="001E1C4D">
            <w:pPr>
              <w:pStyle w:val="TableParagraph"/>
              <w:spacing w:before="57"/>
              <w:ind w:left="107"/>
              <w:rPr>
                <w:b/>
                <w:sz w:val="20"/>
              </w:rPr>
            </w:pPr>
            <w:r>
              <w:rPr>
                <w:b/>
                <w:sz w:val="20"/>
              </w:rPr>
              <w:t>Technical Specialist</w:t>
            </w:r>
          </w:p>
        </w:tc>
        <w:tc>
          <w:tcPr>
            <w:tcW w:w="11338" w:type="dxa"/>
          </w:tcPr>
          <w:p w14:paraId="6A3DF25E" w14:textId="77777777" w:rsidR="0043547D" w:rsidRDefault="001E1C4D">
            <w:pPr>
              <w:pStyle w:val="TableParagraph"/>
              <w:spacing w:before="57"/>
              <w:ind w:left="110"/>
              <w:rPr>
                <w:sz w:val="20"/>
              </w:rPr>
            </w:pPr>
            <w:r>
              <w:rPr>
                <w:sz w:val="20"/>
              </w:rPr>
              <w:t>Provides leadership and guidance to other specialists in the field</w:t>
            </w:r>
          </w:p>
          <w:p w14:paraId="6587E287" w14:textId="77777777" w:rsidR="0043547D" w:rsidRDefault="001E1C4D">
            <w:pPr>
              <w:pStyle w:val="TableParagraph"/>
              <w:ind w:left="110"/>
              <w:rPr>
                <w:sz w:val="20"/>
              </w:rPr>
            </w:pPr>
            <w:r>
              <w:rPr>
                <w:sz w:val="20"/>
              </w:rPr>
              <w:t>Contributes to the development of standards relating to the sector, program or profession</w:t>
            </w:r>
          </w:p>
        </w:tc>
      </w:tr>
      <w:tr w:rsidR="0043547D" w14:paraId="16B1F951" w14:textId="77777777">
        <w:trPr>
          <w:trHeight w:val="575"/>
        </w:trPr>
        <w:tc>
          <w:tcPr>
            <w:tcW w:w="4253" w:type="dxa"/>
          </w:tcPr>
          <w:p w14:paraId="098CA50F" w14:textId="77777777" w:rsidR="0043547D" w:rsidRDefault="001E1C4D">
            <w:pPr>
              <w:pStyle w:val="TableParagraph"/>
              <w:spacing w:before="57"/>
              <w:ind w:left="107"/>
              <w:rPr>
                <w:b/>
                <w:sz w:val="20"/>
              </w:rPr>
            </w:pPr>
            <w:r>
              <w:rPr>
                <w:b/>
                <w:sz w:val="20"/>
              </w:rPr>
              <w:t>Knowledge and Proficiency</w:t>
            </w:r>
          </w:p>
        </w:tc>
        <w:tc>
          <w:tcPr>
            <w:tcW w:w="11338" w:type="dxa"/>
          </w:tcPr>
          <w:p w14:paraId="73A4DCA7" w14:textId="77777777" w:rsidR="0043547D" w:rsidRDefault="001E1C4D">
            <w:pPr>
              <w:pStyle w:val="TableParagraph"/>
              <w:spacing w:before="57"/>
              <w:ind w:left="110" w:right="2169"/>
              <w:rPr>
                <w:sz w:val="20"/>
              </w:rPr>
            </w:pPr>
            <w:r>
              <w:rPr>
                <w:sz w:val="20"/>
              </w:rPr>
              <w:t>Modifies and applies concepts to new situations that may impact beyond the immediate work area Provides leadership in the application of concepts to policy development</w:t>
            </w:r>
          </w:p>
        </w:tc>
      </w:tr>
    </w:tbl>
    <w:p w14:paraId="44B65BA3" w14:textId="77777777" w:rsidR="0043547D" w:rsidRDefault="0043547D">
      <w:pPr>
        <w:rPr>
          <w:sz w:val="20"/>
        </w:rPr>
        <w:sectPr w:rsidR="0043547D">
          <w:pgSz w:w="16840" w:h="11910" w:orient="landscape"/>
          <w:pgMar w:top="1100" w:right="300" w:bottom="1020" w:left="700" w:header="0" w:footer="822" w:gutter="0"/>
          <w:cols w:space="720"/>
        </w:sectPr>
      </w:pPr>
    </w:p>
    <w:p w14:paraId="22E6536F" w14:textId="77777777" w:rsidR="0043547D" w:rsidRDefault="001E1C4D">
      <w:pPr>
        <w:pStyle w:val="Heading2"/>
        <w:spacing w:before="64" w:line="465" w:lineRule="auto"/>
        <w:ind w:left="100" w:right="7316" w:firstLine="0"/>
      </w:pPr>
      <w:r>
        <w:lastRenderedPageBreak/>
        <w:t>SCHEDULE 3 REDEPLOYMENT</w:t>
      </w:r>
    </w:p>
    <w:p w14:paraId="791B8D48" w14:textId="77777777" w:rsidR="0043547D" w:rsidRDefault="001E1C4D">
      <w:pPr>
        <w:pStyle w:val="BodyText"/>
        <w:ind w:left="100"/>
      </w:pPr>
      <w:r>
        <w:t>The redeployment policy will be based on the following principles:</w:t>
      </w:r>
    </w:p>
    <w:p w14:paraId="3107F9B2" w14:textId="77777777" w:rsidR="0043547D" w:rsidRDefault="0043547D">
      <w:pPr>
        <w:pStyle w:val="BodyText"/>
        <w:spacing w:before="6"/>
        <w:rPr>
          <w:sz w:val="20"/>
        </w:rPr>
      </w:pPr>
    </w:p>
    <w:p w14:paraId="1A02E2EE" w14:textId="77777777" w:rsidR="0043547D" w:rsidRDefault="001E1C4D">
      <w:pPr>
        <w:pStyle w:val="ListParagraph"/>
        <w:numPr>
          <w:ilvl w:val="0"/>
          <w:numId w:val="3"/>
        </w:numPr>
        <w:tabs>
          <w:tab w:val="left" w:pos="807"/>
          <w:tab w:val="left" w:pos="808"/>
        </w:tabs>
        <w:spacing w:line="278" w:lineRule="auto"/>
        <w:ind w:left="807" w:right="1045"/>
      </w:pPr>
      <w:r>
        <w:t>The redeployment of surplus staff wherever practical and consistent with the application of merit;</w:t>
      </w:r>
    </w:p>
    <w:p w14:paraId="7BC87FF3" w14:textId="77777777" w:rsidR="0043547D" w:rsidRDefault="001E1C4D">
      <w:pPr>
        <w:pStyle w:val="ListParagraph"/>
        <w:numPr>
          <w:ilvl w:val="0"/>
          <w:numId w:val="3"/>
        </w:numPr>
        <w:tabs>
          <w:tab w:val="left" w:pos="807"/>
          <w:tab w:val="left" w:pos="808"/>
        </w:tabs>
        <w:spacing w:before="194" w:line="278" w:lineRule="auto"/>
        <w:ind w:left="807" w:right="638"/>
      </w:pPr>
      <w:r>
        <w:t>Surplus staff have priority to be placed in vacancies that occur within the public service, unless the person is determined to be unsuitable for appointment to that vacancy by the prospective employing</w:t>
      </w:r>
      <w:r>
        <w:rPr>
          <w:spacing w:val="-3"/>
        </w:rPr>
        <w:t xml:space="preserve"> </w:t>
      </w:r>
      <w:r>
        <w:t>Agency;</w:t>
      </w:r>
    </w:p>
    <w:p w14:paraId="55E19605" w14:textId="77777777" w:rsidR="0043547D" w:rsidRDefault="001E1C4D">
      <w:pPr>
        <w:pStyle w:val="ListParagraph"/>
        <w:numPr>
          <w:ilvl w:val="0"/>
          <w:numId w:val="3"/>
        </w:numPr>
        <w:tabs>
          <w:tab w:val="left" w:pos="807"/>
          <w:tab w:val="left" w:pos="808"/>
        </w:tabs>
        <w:spacing w:before="192" w:line="278" w:lineRule="auto"/>
        <w:ind w:left="807" w:right="192"/>
      </w:pPr>
      <w:r>
        <w:t>The placement of surplus staff be managed by the employer to provide individualised case management and support, including counselling, provision of job search skills, liaison and retraining to assist in achieving</w:t>
      </w:r>
      <w:r>
        <w:rPr>
          <w:spacing w:val="-1"/>
        </w:rPr>
        <w:t xml:space="preserve"> </w:t>
      </w:r>
      <w:r>
        <w:t>placements;</w:t>
      </w:r>
    </w:p>
    <w:p w14:paraId="4A452AB0" w14:textId="77777777" w:rsidR="0043547D" w:rsidRDefault="001E1C4D">
      <w:pPr>
        <w:pStyle w:val="ListParagraph"/>
        <w:numPr>
          <w:ilvl w:val="0"/>
          <w:numId w:val="3"/>
        </w:numPr>
        <w:tabs>
          <w:tab w:val="left" w:pos="807"/>
          <w:tab w:val="left" w:pos="808"/>
        </w:tabs>
        <w:spacing w:before="192" w:line="280" w:lineRule="auto"/>
        <w:ind w:left="807" w:right="1251"/>
      </w:pPr>
      <w:r>
        <w:t>Processes to be consistent with the application of the principles of fair and reasonable treatment and merit selection;</w:t>
      </w:r>
    </w:p>
    <w:p w14:paraId="5A8378DA" w14:textId="77777777" w:rsidR="0043547D" w:rsidRDefault="001E1C4D">
      <w:pPr>
        <w:pStyle w:val="ListParagraph"/>
        <w:numPr>
          <w:ilvl w:val="0"/>
          <w:numId w:val="3"/>
        </w:numPr>
        <w:tabs>
          <w:tab w:val="left" w:pos="807"/>
          <w:tab w:val="left" w:pos="808"/>
        </w:tabs>
        <w:spacing w:before="191" w:line="278" w:lineRule="auto"/>
        <w:ind w:left="807" w:right="199"/>
      </w:pPr>
      <w:r>
        <w:t>Unplaced surplus staff to have access to departure packages only after a reasonable period;</w:t>
      </w:r>
    </w:p>
    <w:p w14:paraId="00C03803" w14:textId="77777777" w:rsidR="0043547D" w:rsidRDefault="001E1C4D">
      <w:pPr>
        <w:pStyle w:val="ListParagraph"/>
        <w:numPr>
          <w:ilvl w:val="0"/>
          <w:numId w:val="3"/>
        </w:numPr>
        <w:tabs>
          <w:tab w:val="left" w:pos="807"/>
          <w:tab w:val="left" w:pos="808"/>
        </w:tabs>
        <w:spacing w:before="195" w:line="278" w:lineRule="auto"/>
        <w:ind w:left="807" w:right="345"/>
      </w:pPr>
      <w:r>
        <w:t xml:space="preserve">Retrenchment and payment of a separation package to be used as an action of last resort where redeployment within a reasonable period does </w:t>
      </w:r>
      <w:r>
        <w:rPr>
          <w:spacing w:val="-2"/>
        </w:rPr>
        <w:t xml:space="preserve">not </w:t>
      </w:r>
      <w:r>
        <w:t>appear</w:t>
      </w:r>
      <w:r>
        <w:rPr>
          <w:spacing w:val="-6"/>
        </w:rPr>
        <w:t xml:space="preserve"> </w:t>
      </w:r>
      <w:r>
        <w:t>likely;</w:t>
      </w:r>
    </w:p>
    <w:p w14:paraId="69318562" w14:textId="77777777" w:rsidR="0043547D" w:rsidRDefault="001E1C4D">
      <w:pPr>
        <w:pStyle w:val="ListParagraph"/>
        <w:numPr>
          <w:ilvl w:val="0"/>
          <w:numId w:val="3"/>
        </w:numPr>
        <w:tabs>
          <w:tab w:val="left" w:pos="807"/>
          <w:tab w:val="left" w:pos="808"/>
        </w:tabs>
        <w:spacing w:before="196" w:line="276" w:lineRule="auto"/>
        <w:ind w:left="807" w:right="136"/>
      </w:pPr>
      <w:r>
        <w:t>Where a vacancy exists for which a redeployee is suitable and is the only candidate or the best candidate amongst redeployees, a valid offer will be made. A valid offer involves an offer of duties to a suitably qualified employee (which may be at the same or different level or status or the same or different general location as the employee’s previous</w:t>
      </w:r>
      <w:r>
        <w:rPr>
          <w:spacing w:val="1"/>
        </w:rPr>
        <w:t xml:space="preserve"> </w:t>
      </w:r>
      <w:r>
        <w:t>employment);</w:t>
      </w:r>
    </w:p>
    <w:p w14:paraId="2BD6E695" w14:textId="77777777" w:rsidR="0043547D" w:rsidRDefault="001E1C4D">
      <w:pPr>
        <w:pStyle w:val="ListParagraph"/>
        <w:numPr>
          <w:ilvl w:val="0"/>
          <w:numId w:val="3"/>
        </w:numPr>
        <w:tabs>
          <w:tab w:val="left" w:pos="807"/>
          <w:tab w:val="left" w:pos="808"/>
        </w:tabs>
        <w:spacing w:before="199" w:line="278" w:lineRule="auto"/>
        <w:ind w:left="807" w:right="406"/>
      </w:pPr>
      <w:r>
        <w:t>Redeployees will have priority access to vacancies both at level and at other levels and, where appropriate, will be provided with salary</w:t>
      </w:r>
      <w:r>
        <w:rPr>
          <w:spacing w:val="-7"/>
        </w:rPr>
        <w:t xml:space="preserve"> </w:t>
      </w:r>
      <w:r>
        <w:t>maintenance;</w:t>
      </w:r>
    </w:p>
    <w:p w14:paraId="6E58A93C" w14:textId="77777777" w:rsidR="0043547D" w:rsidRDefault="001E1C4D">
      <w:pPr>
        <w:pStyle w:val="ListParagraph"/>
        <w:numPr>
          <w:ilvl w:val="0"/>
          <w:numId w:val="3"/>
        </w:numPr>
        <w:tabs>
          <w:tab w:val="left" w:pos="807"/>
          <w:tab w:val="left" w:pos="808"/>
        </w:tabs>
        <w:spacing w:before="195" w:line="278" w:lineRule="auto"/>
        <w:ind w:left="807" w:right="1043"/>
      </w:pPr>
      <w:r>
        <w:t>The employer will provide support to redeployees being placed in alternative positions utilising high quality and professional expertise;</w:t>
      </w:r>
      <w:r>
        <w:rPr>
          <w:spacing w:val="-1"/>
        </w:rPr>
        <w:t xml:space="preserve"> </w:t>
      </w:r>
      <w:r>
        <w:t>and</w:t>
      </w:r>
    </w:p>
    <w:p w14:paraId="5A614B19" w14:textId="77777777" w:rsidR="0043547D" w:rsidRDefault="001E1C4D">
      <w:pPr>
        <w:pStyle w:val="ListParagraph"/>
        <w:numPr>
          <w:ilvl w:val="0"/>
          <w:numId w:val="3"/>
        </w:numPr>
        <w:tabs>
          <w:tab w:val="left" w:pos="807"/>
          <w:tab w:val="left" w:pos="808"/>
        </w:tabs>
        <w:spacing w:before="198"/>
      </w:pPr>
      <w:r>
        <w:t>Redeployees will actively engage in the redeployment</w:t>
      </w:r>
      <w:r>
        <w:rPr>
          <w:spacing w:val="-4"/>
        </w:rPr>
        <w:t xml:space="preserve"> </w:t>
      </w:r>
      <w:r>
        <w:t>process.</w:t>
      </w:r>
    </w:p>
    <w:p w14:paraId="618AD1ED" w14:textId="77777777" w:rsidR="0043547D" w:rsidRDefault="0043547D">
      <w:pPr>
        <w:sectPr w:rsidR="0043547D">
          <w:footerReference w:type="default" r:id="rId12"/>
          <w:pgSz w:w="11910" w:h="16840"/>
          <w:pgMar w:top="1360" w:right="1300" w:bottom="1220" w:left="1340" w:header="0" w:footer="1022" w:gutter="0"/>
          <w:cols w:space="720"/>
        </w:sectPr>
      </w:pPr>
    </w:p>
    <w:p w14:paraId="25A454C1" w14:textId="77777777" w:rsidR="0043547D" w:rsidRDefault="001E1C4D">
      <w:pPr>
        <w:pStyle w:val="Heading2"/>
        <w:spacing w:before="64"/>
        <w:ind w:left="100" w:firstLine="0"/>
      </w:pPr>
      <w:r>
        <w:lastRenderedPageBreak/>
        <w:t>SCHEDULE 4</w:t>
      </w:r>
    </w:p>
    <w:p w14:paraId="2C5439EB" w14:textId="77777777" w:rsidR="0043547D" w:rsidRDefault="0043547D">
      <w:pPr>
        <w:pStyle w:val="BodyText"/>
        <w:spacing w:before="9"/>
        <w:rPr>
          <w:b/>
          <w:sz w:val="20"/>
        </w:rPr>
      </w:pPr>
    </w:p>
    <w:p w14:paraId="363EC2FD" w14:textId="77777777" w:rsidR="0043547D" w:rsidRDefault="001E1C4D">
      <w:pPr>
        <w:ind w:left="100"/>
        <w:rPr>
          <w:b/>
        </w:rPr>
      </w:pPr>
      <w:r>
        <w:rPr>
          <w:b/>
        </w:rPr>
        <w:t>INDIVIDUAL FLEXIBILITY ARRANGEMENTS</w:t>
      </w:r>
    </w:p>
    <w:p w14:paraId="20CB3CDA" w14:textId="77777777" w:rsidR="0043547D" w:rsidRDefault="0043547D">
      <w:pPr>
        <w:pStyle w:val="BodyText"/>
        <w:spacing w:before="4"/>
        <w:rPr>
          <w:b/>
          <w:sz w:val="20"/>
        </w:rPr>
      </w:pPr>
    </w:p>
    <w:p w14:paraId="2FEA41FA" w14:textId="77777777" w:rsidR="0043547D" w:rsidRDefault="001E1C4D">
      <w:pPr>
        <w:pStyle w:val="ListParagraph"/>
        <w:numPr>
          <w:ilvl w:val="0"/>
          <w:numId w:val="2"/>
        </w:numPr>
        <w:tabs>
          <w:tab w:val="left" w:pos="807"/>
          <w:tab w:val="left" w:pos="808"/>
        </w:tabs>
        <w:spacing w:line="276" w:lineRule="auto"/>
        <w:ind w:left="807" w:right="468"/>
      </w:pPr>
      <w:r>
        <w:t>An employee and the employer may enter into an individual flexibility arrangement pursuant to this clause in order to meet the genuine needs of the employee and employer. An individual flexibility arrangement must be genuinely agreed to by the employee and</w:t>
      </w:r>
      <w:r>
        <w:rPr>
          <w:spacing w:val="-3"/>
        </w:rPr>
        <w:t xml:space="preserve"> </w:t>
      </w:r>
      <w:r>
        <w:t>employer.</w:t>
      </w:r>
    </w:p>
    <w:p w14:paraId="48F1D1F0" w14:textId="77777777" w:rsidR="0043547D" w:rsidRDefault="001E1C4D">
      <w:pPr>
        <w:pStyle w:val="ListParagraph"/>
        <w:numPr>
          <w:ilvl w:val="0"/>
          <w:numId w:val="2"/>
        </w:numPr>
        <w:tabs>
          <w:tab w:val="left" w:pos="807"/>
          <w:tab w:val="left" w:pos="808"/>
        </w:tabs>
        <w:spacing w:before="200" w:line="280" w:lineRule="auto"/>
        <w:ind w:left="807" w:right="982"/>
      </w:pPr>
      <w:r>
        <w:t>An individual flexibility arrangement may vary the effect of one or more of the following terms of this enterprise</w:t>
      </w:r>
      <w:r>
        <w:rPr>
          <w:spacing w:val="1"/>
        </w:rPr>
        <w:t xml:space="preserve"> </w:t>
      </w:r>
      <w:r>
        <w:t>agreement:</w:t>
      </w:r>
    </w:p>
    <w:p w14:paraId="000FADEC" w14:textId="77777777" w:rsidR="0043547D" w:rsidRDefault="001E1C4D">
      <w:pPr>
        <w:pStyle w:val="ListParagraph"/>
        <w:numPr>
          <w:ilvl w:val="1"/>
          <w:numId w:val="2"/>
        </w:numPr>
        <w:tabs>
          <w:tab w:val="left" w:pos="1518"/>
          <w:tab w:val="left" w:pos="1519"/>
        </w:tabs>
        <w:spacing w:before="192"/>
        <w:ind w:hanging="712"/>
      </w:pPr>
      <w:r>
        <w:t>Clause 25 -</w:t>
      </w:r>
      <w:r>
        <w:rPr>
          <w:spacing w:val="1"/>
        </w:rPr>
        <w:t xml:space="preserve"> </w:t>
      </w:r>
      <w:r>
        <w:t>Allowances;</w:t>
      </w:r>
    </w:p>
    <w:p w14:paraId="748FE004" w14:textId="77777777" w:rsidR="0043547D" w:rsidRDefault="0043547D">
      <w:pPr>
        <w:pStyle w:val="BodyText"/>
        <w:spacing w:before="9"/>
        <w:rPr>
          <w:sz w:val="20"/>
        </w:rPr>
      </w:pPr>
    </w:p>
    <w:p w14:paraId="4E91FCE1" w14:textId="77777777" w:rsidR="0043547D" w:rsidRDefault="001E1C4D">
      <w:pPr>
        <w:pStyle w:val="ListParagraph"/>
        <w:numPr>
          <w:ilvl w:val="1"/>
          <w:numId w:val="2"/>
        </w:numPr>
        <w:tabs>
          <w:tab w:val="left" w:pos="1518"/>
          <w:tab w:val="left" w:pos="1519"/>
        </w:tabs>
        <w:ind w:hanging="712"/>
      </w:pPr>
      <w:r>
        <w:t>Clauses 28 and 29 in respect to arrangements about when work is</w:t>
      </w:r>
      <w:r>
        <w:rPr>
          <w:spacing w:val="-12"/>
        </w:rPr>
        <w:t xml:space="preserve"> </w:t>
      </w:r>
      <w:r>
        <w:t>performed;</w:t>
      </w:r>
    </w:p>
    <w:p w14:paraId="519F1BEE" w14:textId="77777777" w:rsidR="0043547D" w:rsidRDefault="0043547D">
      <w:pPr>
        <w:pStyle w:val="BodyText"/>
        <w:spacing w:before="7"/>
        <w:rPr>
          <w:sz w:val="20"/>
        </w:rPr>
      </w:pPr>
    </w:p>
    <w:p w14:paraId="5FFF4B48" w14:textId="77777777" w:rsidR="0043547D" w:rsidRDefault="001E1C4D">
      <w:pPr>
        <w:pStyle w:val="ListParagraph"/>
        <w:numPr>
          <w:ilvl w:val="1"/>
          <w:numId w:val="2"/>
        </w:numPr>
        <w:tabs>
          <w:tab w:val="left" w:pos="1518"/>
          <w:tab w:val="left" w:pos="1519"/>
        </w:tabs>
        <w:ind w:hanging="712"/>
      </w:pPr>
      <w:r>
        <w:t>Clause 29 - Shift penalty rates;</w:t>
      </w:r>
    </w:p>
    <w:p w14:paraId="5FF7F07B" w14:textId="77777777" w:rsidR="0043547D" w:rsidRDefault="0043547D">
      <w:pPr>
        <w:pStyle w:val="BodyText"/>
        <w:spacing w:before="9"/>
        <w:rPr>
          <w:sz w:val="20"/>
        </w:rPr>
      </w:pPr>
    </w:p>
    <w:p w14:paraId="45D18B08" w14:textId="77777777" w:rsidR="0043547D" w:rsidRDefault="001E1C4D">
      <w:pPr>
        <w:pStyle w:val="ListParagraph"/>
        <w:numPr>
          <w:ilvl w:val="1"/>
          <w:numId w:val="2"/>
        </w:numPr>
        <w:tabs>
          <w:tab w:val="left" w:pos="1518"/>
          <w:tab w:val="left" w:pos="1519"/>
        </w:tabs>
        <w:ind w:hanging="712"/>
      </w:pPr>
      <w:r>
        <w:t>Clause 30 - Overtime</w:t>
      </w:r>
      <w:r>
        <w:rPr>
          <w:spacing w:val="-2"/>
        </w:rPr>
        <w:t xml:space="preserve"> </w:t>
      </w:r>
      <w:r>
        <w:t>rates;</w:t>
      </w:r>
    </w:p>
    <w:p w14:paraId="12CF7E69" w14:textId="77777777" w:rsidR="0043547D" w:rsidRDefault="0043547D">
      <w:pPr>
        <w:pStyle w:val="BodyText"/>
        <w:spacing w:before="7"/>
        <w:rPr>
          <w:sz w:val="20"/>
        </w:rPr>
      </w:pPr>
    </w:p>
    <w:p w14:paraId="3D314714" w14:textId="77777777" w:rsidR="0043547D" w:rsidRDefault="001E1C4D">
      <w:pPr>
        <w:pStyle w:val="ListParagraph"/>
        <w:numPr>
          <w:ilvl w:val="1"/>
          <w:numId w:val="2"/>
        </w:numPr>
        <w:tabs>
          <w:tab w:val="left" w:pos="1518"/>
          <w:tab w:val="left" w:pos="1519"/>
        </w:tabs>
        <w:ind w:hanging="712"/>
      </w:pPr>
      <w:r>
        <w:t>Clause 33 - Annual leave</w:t>
      </w:r>
      <w:r>
        <w:rPr>
          <w:spacing w:val="1"/>
        </w:rPr>
        <w:t xml:space="preserve"> </w:t>
      </w:r>
      <w:r>
        <w:t>loading;</w:t>
      </w:r>
    </w:p>
    <w:p w14:paraId="2680A84D" w14:textId="77777777" w:rsidR="0043547D" w:rsidRDefault="0043547D">
      <w:pPr>
        <w:pStyle w:val="BodyText"/>
        <w:spacing w:before="9"/>
        <w:rPr>
          <w:sz w:val="20"/>
        </w:rPr>
      </w:pPr>
    </w:p>
    <w:p w14:paraId="30C56A3D" w14:textId="77777777" w:rsidR="0043547D" w:rsidRDefault="001E1C4D">
      <w:pPr>
        <w:pStyle w:val="ListParagraph"/>
        <w:numPr>
          <w:ilvl w:val="1"/>
          <w:numId w:val="2"/>
        </w:numPr>
        <w:tabs>
          <w:tab w:val="left" w:pos="1518"/>
          <w:tab w:val="left" w:pos="1519"/>
        </w:tabs>
        <w:ind w:hanging="712"/>
        <w:rPr>
          <w:b/>
        </w:rPr>
      </w:pPr>
      <w:r>
        <w:t>Clause 33 - Annual</w:t>
      </w:r>
      <w:r>
        <w:rPr>
          <w:spacing w:val="1"/>
        </w:rPr>
        <w:t xml:space="preserve"> </w:t>
      </w:r>
      <w:r>
        <w:t>leave</w:t>
      </w:r>
      <w:r>
        <w:rPr>
          <w:b/>
        </w:rPr>
        <w:t>.</w:t>
      </w:r>
    </w:p>
    <w:p w14:paraId="20897EF4" w14:textId="77777777" w:rsidR="0043547D" w:rsidRDefault="0043547D">
      <w:pPr>
        <w:pStyle w:val="BodyText"/>
        <w:spacing w:before="4"/>
        <w:rPr>
          <w:b/>
          <w:sz w:val="20"/>
        </w:rPr>
      </w:pPr>
    </w:p>
    <w:p w14:paraId="55D8137B" w14:textId="77777777" w:rsidR="0043547D" w:rsidRDefault="001E1C4D">
      <w:pPr>
        <w:pStyle w:val="ListParagraph"/>
        <w:numPr>
          <w:ilvl w:val="0"/>
          <w:numId w:val="2"/>
        </w:numPr>
        <w:tabs>
          <w:tab w:val="left" w:pos="807"/>
          <w:tab w:val="left" w:pos="808"/>
        </w:tabs>
        <w:spacing w:line="280" w:lineRule="auto"/>
        <w:ind w:left="807" w:right="139"/>
      </w:pPr>
      <w:r>
        <w:t>An employee may nominate a representative to assist in negotiations for an individual flexibility</w:t>
      </w:r>
      <w:r>
        <w:rPr>
          <w:spacing w:val="1"/>
        </w:rPr>
        <w:t xml:space="preserve"> </w:t>
      </w:r>
      <w:r>
        <w:t>arrangement.</w:t>
      </w:r>
    </w:p>
    <w:p w14:paraId="5D704267" w14:textId="77777777" w:rsidR="0043547D" w:rsidRDefault="001E1C4D">
      <w:pPr>
        <w:pStyle w:val="ListParagraph"/>
        <w:numPr>
          <w:ilvl w:val="0"/>
          <w:numId w:val="2"/>
        </w:numPr>
        <w:tabs>
          <w:tab w:val="left" w:pos="808"/>
        </w:tabs>
        <w:spacing w:before="190" w:line="278" w:lineRule="auto"/>
        <w:ind w:left="807" w:right="213"/>
        <w:jc w:val="both"/>
      </w:pPr>
      <w:r>
        <w:t>The employer must ensure that any individual flexibility arrangement will result in the employee being better off overall than the employee would have been if no individual flexibility arrangement were agreed to.</w:t>
      </w:r>
    </w:p>
    <w:p w14:paraId="36B058C3" w14:textId="77777777" w:rsidR="0043547D" w:rsidRDefault="001E1C4D">
      <w:pPr>
        <w:pStyle w:val="ListParagraph"/>
        <w:numPr>
          <w:ilvl w:val="0"/>
          <w:numId w:val="2"/>
        </w:numPr>
        <w:tabs>
          <w:tab w:val="left" w:pos="807"/>
          <w:tab w:val="left" w:pos="808"/>
        </w:tabs>
        <w:spacing w:before="193" w:line="278" w:lineRule="auto"/>
        <w:ind w:left="807" w:right="223"/>
      </w:pPr>
      <w:r>
        <w:t>The employer must ensure that an individual flexibility arrangement is in writing and signed by the employee and employer. If the employee is under 18, the arrangement must also be signed by a parent or guardian of the</w:t>
      </w:r>
      <w:r>
        <w:rPr>
          <w:spacing w:val="-8"/>
        </w:rPr>
        <w:t xml:space="preserve"> </w:t>
      </w:r>
      <w:r>
        <w:t>employee.</w:t>
      </w:r>
    </w:p>
    <w:p w14:paraId="264A0789" w14:textId="77777777" w:rsidR="0043547D" w:rsidRDefault="001E1C4D">
      <w:pPr>
        <w:pStyle w:val="ListParagraph"/>
        <w:numPr>
          <w:ilvl w:val="0"/>
          <w:numId w:val="2"/>
        </w:numPr>
        <w:tabs>
          <w:tab w:val="left" w:pos="807"/>
          <w:tab w:val="left" w:pos="808"/>
        </w:tabs>
        <w:spacing w:before="192" w:line="278" w:lineRule="auto"/>
        <w:ind w:left="807" w:right="994"/>
      </w:pPr>
      <w:r>
        <w:t>The employer must give a copy of the individual flexibility arrangement to the employee within 14 days after it is agreed</w:t>
      </w:r>
      <w:r>
        <w:rPr>
          <w:spacing w:val="-9"/>
        </w:rPr>
        <w:t xml:space="preserve"> </w:t>
      </w:r>
      <w:r>
        <w:t>to.</w:t>
      </w:r>
    </w:p>
    <w:p w14:paraId="010FCC52" w14:textId="77777777" w:rsidR="0043547D" w:rsidRDefault="001E1C4D">
      <w:pPr>
        <w:pStyle w:val="ListParagraph"/>
        <w:numPr>
          <w:ilvl w:val="0"/>
          <w:numId w:val="2"/>
        </w:numPr>
        <w:tabs>
          <w:tab w:val="left" w:pos="807"/>
          <w:tab w:val="left" w:pos="808"/>
        </w:tabs>
        <w:spacing w:before="198"/>
      </w:pPr>
      <w:r>
        <w:t>The employer must ensure that any individual flexibility arrangement sets</w:t>
      </w:r>
      <w:r>
        <w:rPr>
          <w:spacing w:val="-13"/>
        </w:rPr>
        <w:t xml:space="preserve"> </w:t>
      </w:r>
      <w:r>
        <w:t>out:</w:t>
      </w:r>
    </w:p>
    <w:p w14:paraId="561E0615" w14:textId="77777777" w:rsidR="0043547D" w:rsidRDefault="0043547D">
      <w:pPr>
        <w:pStyle w:val="BodyText"/>
        <w:spacing w:before="7"/>
        <w:rPr>
          <w:sz w:val="20"/>
        </w:rPr>
      </w:pPr>
    </w:p>
    <w:p w14:paraId="58DC387B" w14:textId="77777777" w:rsidR="0043547D" w:rsidRDefault="001E1C4D">
      <w:pPr>
        <w:pStyle w:val="ListParagraph"/>
        <w:numPr>
          <w:ilvl w:val="1"/>
          <w:numId w:val="2"/>
        </w:numPr>
        <w:tabs>
          <w:tab w:val="left" w:pos="1518"/>
          <w:tab w:val="left" w:pos="1519"/>
        </w:tabs>
        <w:ind w:hanging="712"/>
      </w:pPr>
      <w:r>
        <w:t>the terms of this Agreement that will be varied by the</w:t>
      </w:r>
      <w:r>
        <w:rPr>
          <w:spacing w:val="-8"/>
        </w:rPr>
        <w:t xml:space="preserve"> </w:t>
      </w:r>
      <w:r>
        <w:t>arrangement;</w:t>
      </w:r>
    </w:p>
    <w:p w14:paraId="136FBEB9" w14:textId="77777777" w:rsidR="0043547D" w:rsidRDefault="0043547D">
      <w:pPr>
        <w:pStyle w:val="BodyText"/>
        <w:spacing w:before="9"/>
        <w:rPr>
          <w:sz w:val="20"/>
        </w:rPr>
      </w:pPr>
    </w:p>
    <w:p w14:paraId="40F4723C" w14:textId="77777777" w:rsidR="0043547D" w:rsidRDefault="001E1C4D">
      <w:pPr>
        <w:pStyle w:val="ListParagraph"/>
        <w:numPr>
          <w:ilvl w:val="1"/>
          <w:numId w:val="2"/>
        </w:numPr>
        <w:tabs>
          <w:tab w:val="left" w:pos="1518"/>
          <w:tab w:val="left" w:pos="1519"/>
        </w:tabs>
        <w:ind w:hanging="712"/>
      </w:pPr>
      <w:r>
        <w:t>how the arrangement will vary the effect of the</w:t>
      </w:r>
      <w:r>
        <w:rPr>
          <w:spacing w:val="-3"/>
        </w:rPr>
        <w:t xml:space="preserve"> </w:t>
      </w:r>
      <w:r>
        <w:t>terms;</w:t>
      </w:r>
    </w:p>
    <w:p w14:paraId="7CCF3605" w14:textId="77777777" w:rsidR="0043547D" w:rsidRDefault="0043547D">
      <w:pPr>
        <w:pStyle w:val="BodyText"/>
        <w:spacing w:before="6"/>
        <w:rPr>
          <w:sz w:val="20"/>
        </w:rPr>
      </w:pPr>
    </w:p>
    <w:p w14:paraId="34584FEF" w14:textId="77777777" w:rsidR="0043547D" w:rsidRDefault="001E1C4D">
      <w:pPr>
        <w:pStyle w:val="ListParagraph"/>
        <w:numPr>
          <w:ilvl w:val="1"/>
          <w:numId w:val="2"/>
        </w:numPr>
        <w:tabs>
          <w:tab w:val="left" w:pos="1518"/>
          <w:tab w:val="left" w:pos="1519"/>
        </w:tabs>
        <w:spacing w:before="1" w:line="278" w:lineRule="auto"/>
        <w:ind w:right="783"/>
      </w:pPr>
      <w:r>
        <w:t>how the employee will be better off overall in relation to the terms and conditions of his or her employment as a result of the arrangement;</w:t>
      </w:r>
      <w:r>
        <w:rPr>
          <w:spacing w:val="-14"/>
        </w:rPr>
        <w:t xml:space="preserve"> </w:t>
      </w:r>
      <w:r>
        <w:t>and</w:t>
      </w:r>
    </w:p>
    <w:p w14:paraId="3AFF4FE1" w14:textId="77777777" w:rsidR="0043547D" w:rsidRDefault="001E1C4D">
      <w:pPr>
        <w:pStyle w:val="ListParagraph"/>
        <w:numPr>
          <w:ilvl w:val="1"/>
          <w:numId w:val="2"/>
        </w:numPr>
        <w:tabs>
          <w:tab w:val="left" w:pos="1518"/>
          <w:tab w:val="left" w:pos="1519"/>
        </w:tabs>
        <w:spacing w:before="195"/>
        <w:ind w:hanging="712"/>
      </w:pPr>
      <w:r>
        <w:t>the day on which the arrangement</w:t>
      </w:r>
      <w:r>
        <w:rPr>
          <w:spacing w:val="-8"/>
        </w:rPr>
        <w:t xml:space="preserve"> </w:t>
      </w:r>
      <w:r>
        <w:t>commences.</w:t>
      </w:r>
    </w:p>
    <w:p w14:paraId="6FA82C39" w14:textId="77777777" w:rsidR="0043547D" w:rsidRDefault="0043547D">
      <w:pPr>
        <w:pStyle w:val="BodyText"/>
        <w:spacing w:before="9"/>
        <w:rPr>
          <w:sz w:val="20"/>
        </w:rPr>
      </w:pPr>
    </w:p>
    <w:p w14:paraId="21B57D78" w14:textId="77777777" w:rsidR="0043547D" w:rsidRDefault="001E1C4D">
      <w:pPr>
        <w:pStyle w:val="ListParagraph"/>
        <w:numPr>
          <w:ilvl w:val="0"/>
          <w:numId w:val="1"/>
        </w:numPr>
        <w:tabs>
          <w:tab w:val="left" w:pos="807"/>
          <w:tab w:val="left" w:pos="808"/>
        </w:tabs>
      </w:pPr>
      <w:r>
        <w:t>The employer must ensure that any individual flexibility</w:t>
      </w:r>
      <w:r>
        <w:rPr>
          <w:spacing w:val="-8"/>
        </w:rPr>
        <w:t xml:space="preserve"> </w:t>
      </w:r>
      <w:r>
        <w:t>arrangement:</w:t>
      </w:r>
    </w:p>
    <w:p w14:paraId="4A9B3AB0" w14:textId="77777777" w:rsidR="0043547D" w:rsidRDefault="0043547D">
      <w:pPr>
        <w:pStyle w:val="BodyText"/>
        <w:spacing w:before="4"/>
        <w:rPr>
          <w:sz w:val="20"/>
        </w:rPr>
      </w:pPr>
    </w:p>
    <w:p w14:paraId="40274076" w14:textId="77777777" w:rsidR="0043547D" w:rsidRDefault="001E1C4D">
      <w:pPr>
        <w:pStyle w:val="ListParagraph"/>
        <w:numPr>
          <w:ilvl w:val="1"/>
          <w:numId w:val="1"/>
        </w:numPr>
        <w:tabs>
          <w:tab w:val="left" w:pos="1518"/>
          <w:tab w:val="left" w:pos="1519"/>
        </w:tabs>
        <w:spacing w:line="280" w:lineRule="auto"/>
        <w:ind w:right="211"/>
      </w:pPr>
      <w:r>
        <w:t>is about matters that would be permitted matters under section 172 of the FW Act if the arrangement were an enterprise</w:t>
      </w:r>
      <w:r>
        <w:rPr>
          <w:spacing w:val="-2"/>
        </w:rPr>
        <w:t xml:space="preserve"> </w:t>
      </w:r>
      <w:r>
        <w:t>agreement;</w:t>
      </w:r>
    </w:p>
    <w:p w14:paraId="3CE0D67E" w14:textId="77777777" w:rsidR="0043547D" w:rsidRDefault="0043547D">
      <w:pPr>
        <w:spacing w:line="280" w:lineRule="auto"/>
        <w:sectPr w:rsidR="0043547D">
          <w:pgSz w:w="11910" w:h="16840"/>
          <w:pgMar w:top="1360" w:right="1300" w:bottom="1220" w:left="1340" w:header="0" w:footer="1022" w:gutter="0"/>
          <w:cols w:space="720"/>
        </w:sectPr>
      </w:pPr>
    </w:p>
    <w:p w14:paraId="189181A2" w14:textId="77777777" w:rsidR="0043547D" w:rsidRDefault="001E1C4D">
      <w:pPr>
        <w:pStyle w:val="ListParagraph"/>
        <w:numPr>
          <w:ilvl w:val="1"/>
          <w:numId w:val="1"/>
        </w:numPr>
        <w:tabs>
          <w:tab w:val="left" w:pos="1518"/>
          <w:tab w:val="left" w:pos="1519"/>
        </w:tabs>
        <w:spacing w:before="81" w:line="278" w:lineRule="auto"/>
        <w:ind w:right="372"/>
      </w:pPr>
      <w:r>
        <w:lastRenderedPageBreak/>
        <w:t>does not include any term that would be an unlawful term under section 194 of the FW Act if the arrangement were an enterprise agreement;</w:t>
      </w:r>
      <w:r>
        <w:rPr>
          <w:spacing w:val="-7"/>
        </w:rPr>
        <w:t xml:space="preserve"> </w:t>
      </w:r>
      <w:r>
        <w:t>and</w:t>
      </w:r>
    </w:p>
    <w:p w14:paraId="2126DFDF" w14:textId="77777777" w:rsidR="0043547D" w:rsidRDefault="001E1C4D">
      <w:pPr>
        <w:pStyle w:val="ListParagraph"/>
        <w:numPr>
          <w:ilvl w:val="1"/>
          <w:numId w:val="1"/>
        </w:numPr>
        <w:tabs>
          <w:tab w:val="left" w:pos="1518"/>
          <w:tab w:val="left" w:pos="1519"/>
        </w:tabs>
        <w:spacing w:before="198"/>
        <w:ind w:hanging="712"/>
      </w:pPr>
      <w:r>
        <w:t>provides for the arrangement to be</w:t>
      </w:r>
      <w:r>
        <w:rPr>
          <w:spacing w:val="-4"/>
        </w:rPr>
        <w:t xml:space="preserve"> </w:t>
      </w:r>
      <w:r>
        <w:t>terminated:</w:t>
      </w:r>
    </w:p>
    <w:p w14:paraId="6B673471" w14:textId="77777777" w:rsidR="0043547D" w:rsidRDefault="0043547D">
      <w:pPr>
        <w:pStyle w:val="BodyText"/>
        <w:spacing w:before="4"/>
        <w:rPr>
          <w:sz w:val="20"/>
        </w:rPr>
      </w:pPr>
    </w:p>
    <w:p w14:paraId="7153C95C" w14:textId="77777777" w:rsidR="0043547D" w:rsidRDefault="001E1C4D">
      <w:pPr>
        <w:pStyle w:val="ListParagraph"/>
        <w:numPr>
          <w:ilvl w:val="2"/>
          <w:numId w:val="1"/>
        </w:numPr>
        <w:tabs>
          <w:tab w:val="left" w:pos="2226"/>
          <w:tab w:val="left" w:pos="2227"/>
        </w:tabs>
        <w:spacing w:line="280" w:lineRule="auto"/>
        <w:ind w:right="210"/>
      </w:pPr>
      <w:r>
        <w:t>by either the employee or employer giving a specified period of written notice, with the specified period being not more than 28 days;</w:t>
      </w:r>
      <w:r>
        <w:rPr>
          <w:spacing w:val="-12"/>
        </w:rPr>
        <w:t xml:space="preserve"> </w:t>
      </w:r>
      <w:r>
        <w:t>and</w:t>
      </w:r>
    </w:p>
    <w:p w14:paraId="3660C76F" w14:textId="77777777" w:rsidR="0043547D" w:rsidRDefault="001E1C4D">
      <w:pPr>
        <w:pStyle w:val="ListParagraph"/>
        <w:numPr>
          <w:ilvl w:val="2"/>
          <w:numId w:val="1"/>
        </w:numPr>
        <w:tabs>
          <w:tab w:val="left" w:pos="2226"/>
          <w:tab w:val="left" w:pos="2227"/>
        </w:tabs>
        <w:spacing w:before="191" w:line="278" w:lineRule="auto"/>
        <w:ind w:right="1140"/>
      </w:pPr>
      <w:r>
        <w:t>at any time by written agreement between the employee and employer.</w:t>
      </w:r>
    </w:p>
    <w:p w14:paraId="39CFAE4A" w14:textId="77777777" w:rsidR="0043547D" w:rsidRDefault="001E1C4D">
      <w:pPr>
        <w:pStyle w:val="BodyText"/>
        <w:tabs>
          <w:tab w:val="left" w:pos="807"/>
        </w:tabs>
        <w:spacing w:before="195" w:line="276" w:lineRule="auto"/>
        <w:ind w:left="807" w:right="161" w:hanging="708"/>
      </w:pPr>
      <w:r>
        <w:rPr>
          <w:b/>
        </w:rPr>
        <w:t>9.</w:t>
      </w:r>
      <w:r>
        <w:rPr>
          <w:b/>
        </w:rPr>
        <w:tab/>
      </w:r>
      <w:r>
        <w:t>An individual flexibility arrangement may be expressed to operate for a specified term or while the employee is performing a specified role (such as acting in a specified higher position). Such an arrangement will terminate on expiry of the specified term or when the employee ceases to perform the specified role, unless terminated earlier on notice or by</w:t>
      </w:r>
      <w:r>
        <w:rPr>
          <w:spacing w:val="2"/>
        </w:rPr>
        <w:t xml:space="preserve"> </w:t>
      </w:r>
      <w:r>
        <w:t>agreement.</w:t>
      </w:r>
    </w:p>
    <w:p w14:paraId="6F5E12DD" w14:textId="77777777" w:rsidR="0043547D" w:rsidRDefault="0043547D">
      <w:pPr>
        <w:spacing w:line="276" w:lineRule="auto"/>
        <w:sectPr w:rsidR="0043547D">
          <w:pgSz w:w="11910" w:h="16840"/>
          <w:pgMar w:top="1340" w:right="1300" w:bottom="1220" w:left="1340" w:header="0" w:footer="1022" w:gutter="0"/>
          <w:cols w:space="720"/>
        </w:sectPr>
      </w:pPr>
    </w:p>
    <w:p w14:paraId="07069B27" w14:textId="77777777" w:rsidR="0043547D" w:rsidRDefault="0043547D">
      <w:pPr>
        <w:pStyle w:val="BodyText"/>
        <w:spacing w:before="4"/>
        <w:rPr>
          <w:sz w:val="17"/>
        </w:rPr>
      </w:pPr>
    </w:p>
    <w:p w14:paraId="237AEC2E" w14:textId="77777777" w:rsidR="0043547D" w:rsidRDefault="0043547D">
      <w:pPr>
        <w:pStyle w:val="BodyText"/>
        <w:rPr>
          <w:sz w:val="20"/>
        </w:rPr>
      </w:pPr>
    </w:p>
    <w:p w14:paraId="3DC35F5A" w14:textId="77777777" w:rsidR="0043547D" w:rsidRDefault="0043547D">
      <w:pPr>
        <w:pStyle w:val="BodyText"/>
        <w:rPr>
          <w:sz w:val="20"/>
        </w:rPr>
      </w:pPr>
    </w:p>
    <w:p w14:paraId="0B2DD3D8" w14:textId="77777777" w:rsidR="0043547D" w:rsidRDefault="00C13AB3">
      <w:pPr>
        <w:pStyle w:val="BodyText"/>
        <w:rPr>
          <w:sz w:val="20"/>
        </w:rPr>
      </w:pPr>
      <w:r w:rsidRPr="00C13AB3">
        <w:rPr>
          <w:noProof/>
          <w:sz w:val="20"/>
        </w:rPr>
        <w:drawing>
          <wp:inline distT="0" distB="0" distL="0" distR="0" wp14:anchorId="0ADBC3F5" wp14:editId="2BF93D96">
            <wp:extent cx="5886450" cy="5977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86450" cy="5977890"/>
                    </a:xfrm>
                    <a:prstGeom prst="rect">
                      <a:avLst/>
                    </a:prstGeom>
                  </pic:spPr>
                </pic:pic>
              </a:graphicData>
            </a:graphic>
          </wp:inline>
        </w:drawing>
      </w:r>
    </w:p>
    <w:p w14:paraId="7824B844" w14:textId="77777777" w:rsidR="0043547D" w:rsidRDefault="0043547D">
      <w:pPr>
        <w:pStyle w:val="BodyText"/>
        <w:rPr>
          <w:sz w:val="20"/>
        </w:rPr>
      </w:pPr>
    </w:p>
    <w:p w14:paraId="33BE0EC0" w14:textId="77777777" w:rsidR="0043547D" w:rsidRDefault="0043547D">
      <w:pPr>
        <w:pStyle w:val="BodyText"/>
        <w:rPr>
          <w:sz w:val="20"/>
        </w:rPr>
      </w:pPr>
    </w:p>
    <w:p w14:paraId="1D48B3F1" w14:textId="77777777" w:rsidR="0043547D" w:rsidRDefault="0043547D">
      <w:pPr>
        <w:pStyle w:val="BodyText"/>
        <w:rPr>
          <w:sz w:val="20"/>
        </w:rPr>
      </w:pPr>
    </w:p>
    <w:p w14:paraId="092BF660" w14:textId="77777777" w:rsidR="0043547D" w:rsidRDefault="0043547D">
      <w:pPr>
        <w:pStyle w:val="BodyText"/>
        <w:rPr>
          <w:sz w:val="20"/>
        </w:rPr>
      </w:pPr>
    </w:p>
    <w:p w14:paraId="769781D6" w14:textId="77777777" w:rsidR="0043547D" w:rsidRDefault="0043547D">
      <w:pPr>
        <w:pStyle w:val="BodyText"/>
        <w:rPr>
          <w:sz w:val="20"/>
        </w:rPr>
      </w:pPr>
    </w:p>
    <w:p w14:paraId="2D5CDB17" w14:textId="77777777" w:rsidR="0043547D" w:rsidRDefault="0043547D">
      <w:pPr>
        <w:pStyle w:val="BodyText"/>
        <w:rPr>
          <w:sz w:val="20"/>
        </w:rPr>
      </w:pPr>
    </w:p>
    <w:p w14:paraId="5E4DCE01" w14:textId="77777777" w:rsidR="0043547D" w:rsidRDefault="0043547D">
      <w:pPr>
        <w:pStyle w:val="BodyText"/>
        <w:rPr>
          <w:sz w:val="20"/>
        </w:rPr>
      </w:pPr>
    </w:p>
    <w:p w14:paraId="69E4F598" w14:textId="77777777" w:rsidR="0043547D" w:rsidRDefault="0043547D">
      <w:pPr>
        <w:pStyle w:val="BodyText"/>
        <w:rPr>
          <w:sz w:val="20"/>
        </w:rPr>
      </w:pPr>
    </w:p>
    <w:p w14:paraId="0FAEC461" w14:textId="77777777" w:rsidR="0043547D" w:rsidRDefault="0043547D">
      <w:pPr>
        <w:pStyle w:val="BodyText"/>
        <w:rPr>
          <w:sz w:val="20"/>
        </w:rPr>
      </w:pPr>
    </w:p>
    <w:p w14:paraId="3EB06FE4" w14:textId="77777777" w:rsidR="0043547D" w:rsidRDefault="0043547D">
      <w:pPr>
        <w:pStyle w:val="BodyText"/>
        <w:rPr>
          <w:sz w:val="20"/>
        </w:rPr>
      </w:pPr>
    </w:p>
    <w:p w14:paraId="11C14F94" w14:textId="77777777" w:rsidR="0043547D" w:rsidRDefault="0043547D">
      <w:pPr>
        <w:pStyle w:val="BodyText"/>
        <w:rPr>
          <w:sz w:val="20"/>
        </w:rPr>
      </w:pPr>
    </w:p>
    <w:p w14:paraId="40169AC3" w14:textId="77777777" w:rsidR="0043547D" w:rsidRDefault="0043547D">
      <w:pPr>
        <w:pStyle w:val="BodyText"/>
        <w:rPr>
          <w:sz w:val="20"/>
        </w:rPr>
      </w:pPr>
    </w:p>
    <w:p w14:paraId="3E3BF4F2" w14:textId="77777777" w:rsidR="0043547D" w:rsidRDefault="0043547D">
      <w:pPr>
        <w:pStyle w:val="BodyText"/>
        <w:rPr>
          <w:sz w:val="20"/>
        </w:rPr>
      </w:pPr>
    </w:p>
    <w:p w14:paraId="1D30B40B" w14:textId="77777777" w:rsidR="0043547D" w:rsidRDefault="0043547D">
      <w:pPr>
        <w:pStyle w:val="BodyText"/>
        <w:rPr>
          <w:sz w:val="20"/>
        </w:rPr>
      </w:pPr>
    </w:p>
    <w:p w14:paraId="7077D273" w14:textId="77777777" w:rsidR="0043547D" w:rsidRDefault="0043547D">
      <w:pPr>
        <w:pStyle w:val="BodyText"/>
        <w:rPr>
          <w:sz w:val="20"/>
        </w:rPr>
      </w:pPr>
    </w:p>
    <w:p w14:paraId="3FD1786B" w14:textId="77777777" w:rsidR="0043547D" w:rsidRDefault="0043547D">
      <w:pPr>
        <w:pStyle w:val="BodyText"/>
        <w:rPr>
          <w:sz w:val="18"/>
        </w:rPr>
      </w:pPr>
    </w:p>
    <w:p w14:paraId="62057769" w14:textId="77777777" w:rsidR="0043547D" w:rsidRDefault="001E1C4D">
      <w:pPr>
        <w:spacing w:before="94"/>
        <w:ind w:left="100"/>
        <w:rPr>
          <w:rFonts w:ascii="Times New Roman"/>
          <w:sz w:val="13"/>
        </w:rPr>
      </w:pPr>
      <w:r>
        <w:rPr>
          <w:rFonts w:ascii="Times New Roman"/>
          <w:color w:val="181818"/>
          <w:sz w:val="13"/>
        </w:rPr>
        <w:t>ME_178665684_1</w:t>
      </w:r>
    </w:p>
    <w:sectPr w:rsidR="0043547D">
      <w:footerReference w:type="default" r:id="rId14"/>
      <w:pgSz w:w="11910" w:h="16840"/>
      <w:pgMar w:top="1580" w:right="130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1352D" w14:textId="77777777" w:rsidR="001E1C4D" w:rsidRDefault="001E1C4D">
      <w:r>
        <w:separator/>
      </w:r>
    </w:p>
  </w:endnote>
  <w:endnote w:type="continuationSeparator" w:id="0">
    <w:p w14:paraId="0C83C764" w14:textId="77777777" w:rsidR="001E1C4D" w:rsidRDefault="001E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FB9F" w14:textId="08586AD0" w:rsidR="0043547D" w:rsidRDefault="0077669C">
    <w:pPr>
      <w:pStyle w:val="BodyText"/>
      <w:spacing w:line="14" w:lineRule="auto"/>
      <w:rPr>
        <w:sz w:val="18"/>
      </w:rPr>
    </w:pPr>
    <w:r>
      <w:rPr>
        <w:noProof/>
      </w:rPr>
      <mc:AlternateContent>
        <mc:Choice Requires="wps">
          <w:drawing>
            <wp:anchor distT="0" distB="0" distL="114300" distR="114300" simplePos="0" relativeHeight="485864960" behindDoc="1" locked="0" layoutInCell="1" allowOverlap="1" wp14:anchorId="77C34382" wp14:editId="5E65F442">
              <wp:simplePos x="0" y="0"/>
              <wp:positionH relativeFrom="page">
                <wp:posOffset>3663950</wp:posOffset>
              </wp:positionH>
              <wp:positionV relativeFrom="page">
                <wp:posOffset>9902190</wp:posOffset>
              </wp:positionV>
              <wp:extent cx="231775" cy="18224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E4828" w14:textId="77777777" w:rsidR="0043547D" w:rsidRDefault="001E1C4D">
                          <w:pPr>
                            <w:pStyle w:val="BodyText"/>
                            <w:spacing w:before="13"/>
                            <w:ind w:left="60"/>
                          </w:pPr>
                          <w:r>
                            <w:fldChar w:fldCharType="begin"/>
                          </w:r>
                          <w:r>
                            <w:instrText xml:space="preserve"> PAGE </w:instrText>
                          </w:r>
                          <w:r>
                            <w:fldChar w:fldCharType="separate"/>
                          </w:r>
                          <w:r>
                            <w:t>53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34382" id="_x0000_t202" coordsize="21600,21600" o:spt="202" path="m,l,21600r21600,l21600,xe">
              <v:stroke joinstyle="miter"/>
              <v:path gradientshapeok="t" o:connecttype="rect"/>
            </v:shapetype>
            <v:shape id="Text Box 3" o:spid="_x0000_s1048" type="#_x0000_t202" style="position:absolute;margin-left:288.5pt;margin-top:779.7pt;width:18.25pt;height:14.35pt;z-index:-1745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" filled="f" stroked="f">
              <v:textbox inset="0,0,0,0">
                <w:txbxContent>
                  <w:p w14:paraId="50BE4828" w14:textId="77777777" w:rsidR="0043547D" w:rsidRDefault="001E1C4D">
                    <w:pPr>
                      <w:pStyle w:val="BodyText"/>
                      <w:spacing w:before="13"/>
                      <w:ind w:left="60"/>
                    </w:pPr>
                    <w:r>
                      <w:fldChar w:fldCharType="begin"/>
                    </w:r>
                    <w:r>
                      <w:instrText xml:space="preserve"> PAGE </w:instrText>
                    </w:r>
                    <w:r>
                      <w:fldChar w:fldCharType="separate"/>
                    </w:r>
                    <w:r>
                      <w:t>53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89A9D" w14:textId="628965EB" w:rsidR="0043547D" w:rsidRDefault="0077669C">
    <w:pPr>
      <w:pStyle w:val="BodyText"/>
      <w:spacing w:line="14" w:lineRule="auto"/>
      <w:rPr>
        <w:sz w:val="20"/>
      </w:rPr>
    </w:pPr>
    <w:r>
      <w:rPr>
        <w:noProof/>
      </w:rPr>
      <mc:AlternateContent>
        <mc:Choice Requires="wps">
          <w:drawing>
            <wp:anchor distT="0" distB="0" distL="114300" distR="114300" simplePos="0" relativeHeight="485865472" behindDoc="1" locked="0" layoutInCell="1" allowOverlap="1" wp14:anchorId="1901CBD6" wp14:editId="6C506040">
              <wp:simplePos x="0" y="0"/>
              <wp:positionH relativeFrom="page">
                <wp:posOffset>5131435</wp:posOffset>
              </wp:positionH>
              <wp:positionV relativeFrom="page">
                <wp:posOffset>6847840</wp:posOffset>
              </wp:positionV>
              <wp:extent cx="231775" cy="1822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5CBDB" w14:textId="77777777" w:rsidR="0043547D" w:rsidRDefault="001E1C4D">
                          <w:pPr>
                            <w:pStyle w:val="BodyText"/>
                            <w:spacing w:before="13"/>
                            <w:ind w:left="60"/>
                          </w:pPr>
                          <w:r>
                            <w:fldChar w:fldCharType="begin"/>
                          </w:r>
                          <w:r>
                            <w:instrText xml:space="preserve"> PAGE </w:instrText>
                          </w:r>
                          <w:r>
                            <w:fldChar w:fldCharType="separate"/>
                          </w:r>
                          <w:r>
                            <w:t>68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1CBD6" id="_x0000_t202" coordsize="21600,21600" o:spt="202" path="m,l,21600r21600,l21600,xe">
              <v:stroke joinstyle="miter"/>
              <v:path gradientshapeok="t" o:connecttype="rect"/>
            </v:shapetype>
            <v:shape id="Text Box 2" o:spid="_x0000_s1049" type="#_x0000_t202" style="position:absolute;margin-left:404.05pt;margin-top:539.2pt;width:18.25pt;height:14.35pt;z-index:-1745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" filled="f" stroked="f">
              <v:textbox inset="0,0,0,0">
                <w:txbxContent>
                  <w:p w14:paraId="55C5CBDB" w14:textId="77777777" w:rsidR="0043547D" w:rsidRDefault="001E1C4D">
                    <w:pPr>
                      <w:pStyle w:val="BodyText"/>
                      <w:spacing w:before="13"/>
                      <w:ind w:left="60"/>
                    </w:pPr>
                    <w:r>
                      <w:fldChar w:fldCharType="begin"/>
                    </w:r>
                    <w:r>
                      <w:instrText xml:space="preserve"> PAGE </w:instrText>
                    </w:r>
                    <w:r>
                      <w:fldChar w:fldCharType="separate"/>
                    </w:r>
                    <w:r>
                      <w:t>68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48A54" w14:textId="0034603C" w:rsidR="0043547D" w:rsidRDefault="0077669C">
    <w:pPr>
      <w:pStyle w:val="BodyText"/>
      <w:spacing w:line="14" w:lineRule="auto"/>
      <w:rPr>
        <w:sz w:val="20"/>
      </w:rPr>
    </w:pPr>
    <w:r>
      <w:rPr>
        <w:noProof/>
      </w:rPr>
      <mc:AlternateContent>
        <mc:Choice Requires="wps">
          <w:drawing>
            <wp:anchor distT="0" distB="0" distL="114300" distR="114300" simplePos="0" relativeHeight="485865984" behindDoc="1" locked="0" layoutInCell="1" allowOverlap="1" wp14:anchorId="74F5A316" wp14:editId="761AE0F0">
              <wp:simplePos x="0" y="0"/>
              <wp:positionH relativeFrom="page">
                <wp:posOffset>3663950</wp:posOffset>
              </wp:positionH>
              <wp:positionV relativeFrom="page">
                <wp:posOffset>9903460</wp:posOffset>
              </wp:positionV>
              <wp:extent cx="23177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1191C" w14:textId="77777777" w:rsidR="0043547D" w:rsidRDefault="001E1C4D">
                          <w:pPr>
                            <w:pStyle w:val="BodyText"/>
                            <w:spacing w:before="13"/>
                            <w:ind w:left="60"/>
                          </w:pPr>
                          <w:r>
                            <w:fldChar w:fldCharType="begin"/>
                          </w:r>
                          <w:r>
                            <w:instrText xml:space="preserve"> PAGE </w:instrText>
                          </w:r>
                          <w:r>
                            <w:fldChar w:fldCharType="separate"/>
                          </w:r>
                          <w:r>
                            <w:t>73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5A316" id="_x0000_t202" coordsize="21600,21600" o:spt="202" path="m,l,21600r21600,l21600,xe">
              <v:stroke joinstyle="miter"/>
              <v:path gradientshapeok="t" o:connecttype="rect"/>
            </v:shapetype>
            <v:shape id="Text Box 1" o:spid="_x0000_s1050" type="#_x0000_t202" style="position:absolute;margin-left:288.5pt;margin-top:779.8pt;width:18.25pt;height:14.35pt;z-index:-1745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" filled="f" stroked="f">
              <v:textbox inset="0,0,0,0">
                <w:txbxContent>
                  <w:p w14:paraId="1691191C" w14:textId="77777777" w:rsidR="0043547D" w:rsidRDefault="001E1C4D">
                    <w:pPr>
                      <w:pStyle w:val="BodyText"/>
                      <w:spacing w:before="13"/>
                      <w:ind w:left="60"/>
                    </w:pPr>
                    <w:r>
                      <w:fldChar w:fldCharType="begin"/>
                    </w:r>
                    <w:r>
                      <w:instrText xml:space="preserve"> PAGE </w:instrText>
                    </w:r>
                    <w:r>
                      <w:fldChar w:fldCharType="separate"/>
                    </w:r>
                    <w:r>
                      <w:t>73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06E61" w14:textId="77777777" w:rsidR="0043547D" w:rsidRDefault="0043547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84322" w14:textId="77777777" w:rsidR="001E1C4D" w:rsidRDefault="001E1C4D">
      <w:r>
        <w:separator/>
      </w:r>
    </w:p>
  </w:footnote>
  <w:footnote w:type="continuationSeparator" w:id="0">
    <w:p w14:paraId="6C5F81ED" w14:textId="77777777" w:rsidR="001E1C4D" w:rsidRDefault="001E1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2E3C"/>
    <w:multiLevelType w:val="multilevel"/>
    <w:tmpl w:val="5F001D3C"/>
    <w:lvl w:ilvl="0">
      <w:start w:val="30"/>
      <w:numFmt w:val="decimal"/>
      <w:lvlText w:val="%1"/>
      <w:lvlJc w:val="left"/>
      <w:pPr>
        <w:ind w:left="1153" w:hanging="721"/>
        <w:jc w:val="left"/>
      </w:pPr>
      <w:rPr>
        <w:rFonts w:hint="default"/>
      </w:rPr>
    </w:lvl>
    <w:lvl w:ilvl="1">
      <w:start w:val="1"/>
      <w:numFmt w:val="decimal"/>
      <w:lvlText w:val="%1.%2"/>
      <w:lvlJc w:val="left"/>
      <w:pPr>
        <w:ind w:left="1153" w:hanging="721"/>
        <w:jc w:val="left"/>
      </w:pPr>
      <w:rPr>
        <w:rFonts w:ascii="Arial" w:eastAsia="Arial" w:hAnsi="Arial" w:cs="Arial" w:hint="default"/>
        <w:b/>
        <w:bCs/>
        <w:spacing w:val="-2"/>
        <w:w w:val="100"/>
        <w:sz w:val="22"/>
        <w:szCs w:val="22"/>
      </w:rPr>
    </w:lvl>
    <w:lvl w:ilvl="2">
      <w:start w:val="1"/>
      <w:numFmt w:val="lowerLetter"/>
      <w:lvlText w:val="(%3)"/>
      <w:lvlJc w:val="left"/>
      <w:pPr>
        <w:ind w:left="1851" w:hanging="711"/>
        <w:jc w:val="left"/>
      </w:pPr>
      <w:rPr>
        <w:rFonts w:ascii="Arial" w:eastAsia="Arial" w:hAnsi="Arial" w:cs="Arial" w:hint="default"/>
        <w:b/>
        <w:bCs/>
        <w:spacing w:val="-2"/>
        <w:w w:val="100"/>
        <w:sz w:val="22"/>
        <w:szCs w:val="22"/>
      </w:rPr>
    </w:lvl>
    <w:lvl w:ilvl="3">
      <w:start w:val="1"/>
      <w:numFmt w:val="lowerRoman"/>
      <w:lvlText w:val="(%4)"/>
      <w:lvlJc w:val="left"/>
      <w:pPr>
        <w:ind w:left="2559" w:hanging="708"/>
        <w:jc w:val="left"/>
      </w:pPr>
      <w:rPr>
        <w:rFonts w:ascii="Arial" w:eastAsia="Arial" w:hAnsi="Arial" w:cs="Arial" w:hint="default"/>
        <w:b/>
        <w:bCs/>
        <w:spacing w:val="0"/>
        <w:w w:val="100"/>
        <w:sz w:val="22"/>
        <w:szCs w:val="22"/>
      </w:rPr>
    </w:lvl>
    <w:lvl w:ilvl="4">
      <w:numFmt w:val="bullet"/>
      <w:lvlText w:val="•"/>
      <w:lvlJc w:val="left"/>
      <w:pPr>
        <w:ind w:left="2560" w:hanging="708"/>
      </w:pPr>
      <w:rPr>
        <w:rFonts w:hint="default"/>
      </w:rPr>
    </w:lvl>
    <w:lvl w:ilvl="5">
      <w:numFmt w:val="bullet"/>
      <w:lvlText w:val="•"/>
      <w:lvlJc w:val="left"/>
      <w:pPr>
        <w:ind w:left="3877" w:hanging="708"/>
      </w:pPr>
      <w:rPr>
        <w:rFonts w:hint="default"/>
      </w:rPr>
    </w:lvl>
    <w:lvl w:ilvl="6">
      <w:numFmt w:val="bullet"/>
      <w:lvlText w:val="•"/>
      <w:lvlJc w:val="left"/>
      <w:pPr>
        <w:ind w:left="5195" w:hanging="708"/>
      </w:pPr>
      <w:rPr>
        <w:rFonts w:hint="default"/>
      </w:rPr>
    </w:lvl>
    <w:lvl w:ilvl="7">
      <w:numFmt w:val="bullet"/>
      <w:lvlText w:val="•"/>
      <w:lvlJc w:val="left"/>
      <w:pPr>
        <w:ind w:left="6513" w:hanging="708"/>
      </w:pPr>
      <w:rPr>
        <w:rFonts w:hint="default"/>
      </w:rPr>
    </w:lvl>
    <w:lvl w:ilvl="8">
      <w:numFmt w:val="bullet"/>
      <w:lvlText w:val="•"/>
      <w:lvlJc w:val="left"/>
      <w:pPr>
        <w:ind w:left="7830" w:hanging="708"/>
      </w:pPr>
      <w:rPr>
        <w:rFonts w:hint="default"/>
      </w:rPr>
    </w:lvl>
  </w:abstractNum>
  <w:abstractNum w:abstractNumId="1" w15:restartNumberingAfterBreak="0">
    <w:nsid w:val="066500C4"/>
    <w:multiLevelType w:val="multilevel"/>
    <w:tmpl w:val="0CC09034"/>
    <w:lvl w:ilvl="0">
      <w:start w:val="43"/>
      <w:numFmt w:val="decimal"/>
      <w:lvlText w:val="%1"/>
      <w:lvlJc w:val="left"/>
      <w:pPr>
        <w:ind w:left="1153" w:hanging="721"/>
        <w:jc w:val="left"/>
      </w:pPr>
      <w:rPr>
        <w:rFonts w:hint="default"/>
      </w:rPr>
    </w:lvl>
    <w:lvl w:ilvl="1">
      <w:start w:val="10"/>
      <w:numFmt w:val="decimal"/>
      <w:lvlText w:val="%1.%2"/>
      <w:lvlJc w:val="left"/>
      <w:pPr>
        <w:ind w:left="1153" w:hanging="721"/>
        <w:jc w:val="left"/>
      </w:pPr>
      <w:rPr>
        <w:rFonts w:ascii="Arial" w:eastAsia="Arial" w:hAnsi="Arial" w:cs="Arial" w:hint="default"/>
        <w:b/>
        <w:bCs/>
        <w:spacing w:val="-2"/>
        <w:w w:val="100"/>
        <w:sz w:val="22"/>
        <w:szCs w:val="22"/>
      </w:rPr>
    </w:lvl>
    <w:lvl w:ilvl="2">
      <w:start w:val="1"/>
      <w:numFmt w:val="lowerLetter"/>
      <w:lvlText w:val="(%3)"/>
      <w:lvlJc w:val="left"/>
      <w:pPr>
        <w:ind w:left="1851" w:hanging="744"/>
        <w:jc w:val="left"/>
      </w:pPr>
      <w:rPr>
        <w:rFonts w:ascii="Arial" w:eastAsia="Arial" w:hAnsi="Arial" w:cs="Arial" w:hint="default"/>
        <w:b/>
        <w:bCs/>
        <w:spacing w:val="-2"/>
        <w:w w:val="100"/>
        <w:sz w:val="22"/>
        <w:szCs w:val="22"/>
      </w:rPr>
    </w:lvl>
    <w:lvl w:ilvl="3">
      <w:start w:val="1"/>
      <w:numFmt w:val="lowerRoman"/>
      <w:lvlText w:val="(%4)"/>
      <w:lvlJc w:val="left"/>
      <w:pPr>
        <w:ind w:left="2559" w:hanging="708"/>
        <w:jc w:val="left"/>
      </w:pPr>
      <w:rPr>
        <w:rFonts w:ascii="Arial" w:eastAsia="Arial" w:hAnsi="Arial" w:cs="Arial" w:hint="default"/>
        <w:b/>
        <w:bCs/>
        <w:spacing w:val="0"/>
        <w:w w:val="100"/>
        <w:sz w:val="22"/>
        <w:szCs w:val="22"/>
      </w:rPr>
    </w:lvl>
    <w:lvl w:ilvl="4">
      <w:numFmt w:val="bullet"/>
      <w:lvlText w:val="•"/>
      <w:lvlJc w:val="left"/>
      <w:pPr>
        <w:ind w:left="4536" w:hanging="708"/>
      </w:pPr>
      <w:rPr>
        <w:rFonts w:hint="default"/>
      </w:rPr>
    </w:lvl>
    <w:lvl w:ilvl="5">
      <w:numFmt w:val="bullet"/>
      <w:lvlText w:val="•"/>
      <w:lvlJc w:val="left"/>
      <w:pPr>
        <w:ind w:left="5524" w:hanging="708"/>
      </w:pPr>
      <w:rPr>
        <w:rFonts w:hint="default"/>
      </w:rPr>
    </w:lvl>
    <w:lvl w:ilvl="6">
      <w:numFmt w:val="bullet"/>
      <w:lvlText w:val="•"/>
      <w:lvlJc w:val="left"/>
      <w:pPr>
        <w:ind w:left="6513" w:hanging="708"/>
      </w:pPr>
      <w:rPr>
        <w:rFonts w:hint="default"/>
      </w:rPr>
    </w:lvl>
    <w:lvl w:ilvl="7">
      <w:numFmt w:val="bullet"/>
      <w:lvlText w:val="•"/>
      <w:lvlJc w:val="left"/>
      <w:pPr>
        <w:ind w:left="7501" w:hanging="708"/>
      </w:pPr>
      <w:rPr>
        <w:rFonts w:hint="default"/>
      </w:rPr>
    </w:lvl>
    <w:lvl w:ilvl="8">
      <w:numFmt w:val="bullet"/>
      <w:lvlText w:val="•"/>
      <w:lvlJc w:val="left"/>
      <w:pPr>
        <w:ind w:left="8489" w:hanging="708"/>
      </w:pPr>
      <w:rPr>
        <w:rFonts w:hint="default"/>
      </w:rPr>
    </w:lvl>
  </w:abstractNum>
  <w:abstractNum w:abstractNumId="2" w15:restartNumberingAfterBreak="0">
    <w:nsid w:val="0C2B7CAD"/>
    <w:multiLevelType w:val="hybridMultilevel"/>
    <w:tmpl w:val="A2180BC2"/>
    <w:lvl w:ilvl="0" w:tplc="705A97CC">
      <w:start w:val="1"/>
      <w:numFmt w:val="decimal"/>
      <w:lvlText w:val="%1"/>
      <w:lvlJc w:val="left"/>
      <w:pPr>
        <w:ind w:left="2202" w:hanging="1217"/>
        <w:jc w:val="left"/>
      </w:pPr>
      <w:rPr>
        <w:rFonts w:ascii="Arial" w:eastAsia="Arial" w:hAnsi="Arial" w:cs="Arial" w:hint="default"/>
        <w:b/>
        <w:bCs/>
        <w:w w:val="100"/>
        <w:sz w:val="22"/>
        <w:szCs w:val="22"/>
      </w:rPr>
    </w:lvl>
    <w:lvl w:ilvl="1" w:tplc="F5C064B6">
      <w:numFmt w:val="bullet"/>
      <w:lvlText w:val="•"/>
      <w:lvlJc w:val="left"/>
      <w:pPr>
        <w:ind w:left="2967" w:hanging="1217"/>
      </w:pPr>
      <w:rPr>
        <w:rFonts w:hint="default"/>
      </w:rPr>
    </w:lvl>
    <w:lvl w:ilvl="2" w:tplc="F76814CA">
      <w:numFmt w:val="bullet"/>
      <w:lvlText w:val="•"/>
      <w:lvlJc w:val="left"/>
      <w:pPr>
        <w:ind w:left="3734" w:hanging="1217"/>
      </w:pPr>
      <w:rPr>
        <w:rFonts w:hint="default"/>
      </w:rPr>
    </w:lvl>
    <w:lvl w:ilvl="3" w:tplc="FF00658A">
      <w:numFmt w:val="bullet"/>
      <w:lvlText w:val="•"/>
      <w:lvlJc w:val="left"/>
      <w:pPr>
        <w:ind w:left="4501" w:hanging="1217"/>
      </w:pPr>
      <w:rPr>
        <w:rFonts w:hint="default"/>
      </w:rPr>
    </w:lvl>
    <w:lvl w:ilvl="4" w:tplc="C428C400">
      <w:numFmt w:val="bullet"/>
      <w:lvlText w:val="•"/>
      <w:lvlJc w:val="left"/>
      <w:pPr>
        <w:ind w:left="5268" w:hanging="1217"/>
      </w:pPr>
      <w:rPr>
        <w:rFonts w:hint="default"/>
      </w:rPr>
    </w:lvl>
    <w:lvl w:ilvl="5" w:tplc="C86C8824">
      <w:numFmt w:val="bullet"/>
      <w:lvlText w:val="•"/>
      <w:lvlJc w:val="left"/>
      <w:pPr>
        <w:ind w:left="6035" w:hanging="1217"/>
      </w:pPr>
      <w:rPr>
        <w:rFonts w:hint="default"/>
      </w:rPr>
    </w:lvl>
    <w:lvl w:ilvl="6" w:tplc="35B85154">
      <w:numFmt w:val="bullet"/>
      <w:lvlText w:val="•"/>
      <w:lvlJc w:val="left"/>
      <w:pPr>
        <w:ind w:left="6802" w:hanging="1217"/>
      </w:pPr>
      <w:rPr>
        <w:rFonts w:hint="default"/>
      </w:rPr>
    </w:lvl>
    <w:lvl w:ilvl="7" w:tplc="89A64FE0">
      <w:numFmt w:val="bullet"/>
      <w:lvlText w:val="•"/>
      <w:lvlJc w:val="left"/>
      <w:pPr>
        <w:ind w:left="7569" w:hanging="1217"/>
      </w:pPr>
      <w:rPr>
        <w:rFonts w:hint="default"/>
      </w:rPr>
    </w:lvl>
    <w:lvl w:ilvl="8" w:tplc="D272FEAA">
      <w:numFmt w:val="bullet"/>
      <w:lvlText w:val="•"/>
      <w:lvlJc w:val="left"/>
      <w:pPr>
        <w:ind w:left="8336" w:hanging="1217"/>
      </w:pPr>
      <w:rPr>
        <w:rFonts w:hint="default"/>
      </w:rPr>
    </w:lvl>
  </w:abstractNum>
  <w:abstractNum w:abstractNumId="3" w15:restartNumberingAfterBreak="0">
    <w:nsid w:val="123E7EEC"/>
    <w:multiLevelType w:val="multilevel"/>
    <w:tmpl w:val="7CE00EA8"/>
    <w:lvl w:ilvl="0">
      <w:start w:val="20"/>
      <w:numFmt w:val="decimal"/>
      <w:lvlText w:val="%1"/>
      <w:lvlJc w:val="left"/>
      <w:pPr>
        <w:ind w:left="1140" w:hanging="708"/>
        <w:jc w:val="left"/>
      </w:pPr>
      <w:rPr>
        <w:rFonts w:hint="default"/>
      </w:rPr>
    </w:lvl>
    <w:lvl w:ilvl="1">
      <w:start w:val="1"/>
      <w:numFmt w:val="decimal"/>
      <w:lvlText w:val="%1.%2"/>
      <w:lvlJc w:val="left"/>
      <w:pPr>
        <w:ind w:left="1140" w:hanging="708"/>
        <w:jc w:val="left"/>
      </w:pPr>
      <w:rPr>
        <w:rFonts w:ascii="Arial" w:eastAsia="Arial" w:hAnsi="Arial" w:cs="Arial" w:hint="default"/>
        <w:b/>
        <w:bCs/>
        <w:spacing w:val="-2"/>
        <w:w w:val="100"/>
        <w:sz w:val="22"/>
        <w:szCs w:val="22"/>
      </w:rPr>
    </w:lvl>
    <w:lvl w:ilvl="2">
      <w:numFmt w:val="bullet"/>
      <w:lvlText w:val="•"/>
      <w:lvlJc w:val="left"/>
      <w:pPr>
        <w:ind w:left="3005" w:hanging="708"/>
      </w:pPr>
      <w:rPr>
        <w:rFonts w:hint="default"/>
      </w:rPr>
    </w:lvl>
    <w:lvl w:ilvl="3">
      <w:numFmt w:val="bullet"/>
      <w:lvlText w:val="•"/>
      <w:lvlJc w:val="left"/>
      <w:pPr>
        <w:ind w:left="3937" w:hanging="708"/>
      </w:pPr>
      <w:rPr>
        <w:rFonts w:hint="default"/>
      </w:rPr>
    </w:lvl>
    <w:lvl w:ilvl="4">
      <w:numFmt w:val="bullet"/>
      <w:lvlText w:val="•"/>
      <w:lvlJc w:val="left"/>
      <w:pPr>
        <w:ind w:left="4870" w:hanging="708"/>
      </w:pPr>
      <w:rPr>
        <w:rFonts w:hint="default"/>
      </w:rPr>
    </w:lvl>
    <w:lvl w:ilvl="5">
      <w:numFmt w:val="bullet"/>
      <w:lvlText w:val="•"/>
      <w:lvlJc w:val="left"/>
      <w:pPr>
        <w:ind w:left="5803" w:hanging="708"/>
      </w:pPr>
      <w:rPr>
        <w:rFonts w:hint="default"/>
      </w:rPr>
    </w:lvl>
    <w:lvl w:ilvl="6">
      <w:numFmt w:val="bullet"/>
      <w:lvlText w:val="•"/>
      <w:lvlJc w:val="left"/>
      <w:pPr>
        <w:ind w:left="6735" w:hanging="708"/>
      </w:pPr>
      <w:rPr>
        <w:rFonts w:hint="default"/>
      </w:rPr>
    </w:lvl>
    <w:lvl w:ilvl="7">
      <w:numFmt w:val="bullet"/>
      <w:lvlText w:val="•"/>
      <w:lvlJc w:val="left"/>
      <w:pPr>
        <w:ind w:left="7668" w:hanging="708"/>
      </w:pPr>
      <w:rPr>
        <w:rFonts w:hint="default"/>
      </w:rPr>
    </w:lvl>
    <w:lvl w:ilvl="8">
      <w:numFmt w:val="bullet"/>
      <w:lvlText w:val="•"/>
      <w:lvlJc w:val="left"/>
      <w:pPr>
        <w:ind w:left="8601" w:hanging="708"/>
      </w:pPr>
      <w:rPr>
        <w:rFonts w:hint="default"/>
      </w:rPr>
    </w:lvl>
  </w:abstractNum>
  <w:abstractNum w:abstractNumId="4" w15:restartNumberingAfterBreak="0">
    <w:nsid w:val="15244631"/>
    <w:multiLevelType w:val="multilevel"/>
    <w:tmpl w:val="B1F6CD64"/>
    <w:lvl w:ilvl="0">
      <w:start w:val="25"/>
      <w:numFmt w:val="decimal"/>
      <w:lvlText w:val="%1"/>
      <w:lvlJc w:val="left"/>
      <w:pPr>
        <w:ind w:left="1151" w:hanging="719"/>
        <w:jc w:val="left"/>
      </w:pPr>
      <w:rPr>
        <w:rFonts w:hint="default"/>
      </w:rPr>
    </w:lvl>
    <w:lvl w:ilvl="1">
      <w:start w:val="1"/>
      <w:numFmt w:val="decimal"/>
      <w:lvlText w:val="%1.%2"/>
      <w:lvlJc w:val="left"/>
      <w:pPr>
        <w:ind w:left="1151" w:hanging="719"/>
        <w:jc w:val="left"/>
      </w:pPr>
      <w:rPr>
        <w:rFonts w:ascii="Arial" w:eastAsia="Arial" w:hAnsi="Arial" w:cs="Arial" w:hint="default"/>
        <w:b/>
        <w:bCs/>
        <w:spacing w:val="-2"/>
        <w:w w:val="100"/>
        <w:sz w:val="22"/>
        <w:szCs w:val="22"/>
      </w:rPr>
    </w:lvl>
    <w:lvl w:ilvl="2">
      <w:start w:val="1"/>
      <w:numFmt w:val="lowerLetter"/>
      <w:lvlText w:val="(%3)"/>
      <w:lvlJc w:val="left"/>
      <w:pPr>
        <w:ind w:left="1851" w:hanging="711"/>
        <w:jc w:val="left"/>
      </w:pPr>
      <w:rPr>
        <w:rFonts w:ascii="Arial" w:eastAsia="Arial" w:hAnsi="Arial" w:cs="Arial" w:hint="default"/>
        <w:b/>
        <w:bCs/>
        <w:spacing w:val="-2"/>
        <w:w w:val="100"/>
        <w:sz w:val="22"/>
        <w:szCs w:val="22"/>
      </w:rPr>
    </w:lvl>
    <w:lvl w:ilvl="3">
      <w:start w:val="1"/>
      <w:numFmt w:val="lowerRoman"/>
      <w:lvlText w:val="(%4)"/>
      <w:lvlJc w:val="left"/>
      <w:pPr>
        <w:ind w:left="2549" w:hanging="699"/>
        <w:jc w:val="left"/>
      </w:pPr>
      <w:rPr>
        <w:rFonts w:ascii="Arial" w:eastAsia="Arial" w:hAnsi="Arial" w:cs="Arial" w:hint="default"/>
        <w:b/>
        <w:bCs/>
        <w:spacing w:val="0"/>
        <w:w w:val="100"/>
        <w:sz w:val="22"/>
        <w:szCs w:val="22"/>
      </w:rPr>
    </w:lvl>
    <w:lvl w:ilvl="4">
      <w:numFmt w:val="bullet"/>
      <w:lvlText w:val="•"/>
      <w:lvlJc w:val="left"/>
      <w:pPr>
        <w:ind w:left="2700" w:hanging="699"/>
      </w:pPr>
      <w:rPr>
        <w:rFonts w:hint="default"/>
      </w:rPr>
    </w:lvl>
    <w:lvl w:ilvl="5">
      <w:numFmt w:val="bullet"/>
      <w:lvlText w:val="•"/>
      <w:lvlJc w:val="left"/>
      <w:pPr>
        <w:ind w:left="3994" w:hanging="699"/>
      </w:pPr>
      <w:rPr>
        <w:rFonts w:hint="default"/>
      </w:rPr>
    </w:lvl>
    <w:lvl w:ilvl="6">
      <w:numFmt w:val="bullet"/>
      <w:lvlText w:val="•"/>
      <w:lvlJc w:val="left"/>
      <w:pPr>
        <w:ind w:left="5288" w:hanging="699"/>
      </w:pPr>
      <w:rPr>
        <w:rFonts w:hint="default"/>
      </w:rPr>
    </w:lvl>
    <w:lvl w:ilvl="7">
      <w:numFmt w:val="bullet"/>
      <w:lvlText w:val="•"/>
      <w:lvlJc w:val="left"/>
      <w:pPr>
        <w:ind w:left="6583" w:hanging="699"/>
      </w:pPr>
      <w:rPr>
        <w:rFonts w:hint="default"/>
      </w:rPr>
    </w:lvl>
    <w:lvl w:ilvl="8">
      <w:numFmt w:val="bullet"/>
      <w:lvlText w:val="•"/>
      <w:lvlJc w:val="left"/>
      <w:pPr>
        <w:ind w:left="7877" w:hanging="699"/>
      </w:pPr>
      <w:rPr>
        <w:rFonts w:hint="default"/>
      </w:rPr>
    </w:lvl>
  </w:abstractNum>
  <w:abstractNum w:abstractNumId="5" w15:restartNumberingAfterBreak="0">
    <w:nsid w:val="168525BF"/>
    <w:multiLevelType w:val="hybridMultilevel"/>
    <w:tmpl w:val="A74210F2"/>
    <w:lvl w:ilvl="0" w:tplc="97E80CA0">
      <w:start w:val="1"/>
      <w:numFmt w:val="lowerRoman"/>
      <w:lvlText w:val="(%1)"/>
      <w:lvlJc w:val="left"/>
      <w:pPr>
        <w:ind w:left="2559" w:hanging="687"/>
        <w:jc w:val="left"/>
      </w:pPr>
      <w:rPr>
        <w:rFonts w:ascii="Arial" w:eastAsia="Arial" w:hAnsi="Arial" w:cs="Arial" w:hint="default"/>
        <w:b/>
        <w:bCs/>
        <w:spacing w:val="0"/>
        <w:w w:val="100"/>
        <w:sz w:val="22"/>
        <w:szCs w:val="22"/>
      </w:rPr>
    </w:lvl>
    <w:lvl w:ilvl="1" w:tplc="CB4493A4">
      <w:numFmt w:val="bullet"/>
      <w:lvlText w:val="•"/>
      <w:lvlJc w:val="left"/>
      <w:pPr>
        <w:ind w:left="3350" w:hanging="687"/>
      </w:pPr>
      <w:rPr>
        <w:rFonts w:hint="default"/>
      </w:rPr>
    </w:lvl>
    <w:lvl w:ilvl="2" w:tplc="A0BE0E52">
      <w:numFmt w:val="bullet"/>
      <w:lvlText w:val="•"/>
      <w:lvlJc w:val="left"/>
      <w:pPr>
        <w:ind w:left="4141" w:hanging="687"/>
      </w:pPr>
      <w:rPr>
        <w:rFonts w:hint="default"/>
      </w:rPr>
    </w:lvl>
    <w:lvl w:ilvl="3" w:tplc="C6F07612">
      <w:numFmt w:val="bullet"/>
      <w:lvlText w:val="•"/>
      <w:lvlJc w:val="left"/>
      <w:pPr>
        <w:ind w:left="4931" w:hanging="687"/>
      </w:pPr>
      <w:rPr>
        <w:rFonts w:hint="default"/>
      </w:rPr>
    </w:lvl>
    <w:lvl w:ilvl="4" w:tplc="F846394A">
      <w:numFmt w:val="bullet"/>
      <w:lvlText w:val="•"/>
      <w:lvlJc w:val="left"/>
      <w:pPr>
        <w:ind w:left="5722" w:hanging="687"/>
      </w:pPr>
      <w:rPr>
        <w:rFonts w:hint="default"/>
      </w:rPr>
    </w:lvl>
    <w:lvl w:ilvl="5" w:tplc="29EA7580">
      <w:numFmt w:val="bullet"/>
      <w:lvlText w:val="•"/>
      <w:lvlJc w:val="left"/>
      <w:pPr>
        <w:ind w:left="6513" w:hanging="687"/>
      </w:pPr>
      <w:rPr>
        <w:rFonts w:hint="default"/>
      </w:rPr>
    </w:lvl>
    <w:lvl w:ilvl="6" w:tplc="17740F5A">
      <w:numFmt w:val="bullet"/>
      <w:lvlText w:val="•"/>
      <w:lvlJc w:val="left"/>
      <w:pPr>
        <w:ind w:left="7303" w:hanging="687"/>
      </w:pPr>
      <w:rPr>
        <w:rFonts w:hint="default"/>
      </w:rPr>
    </w:lvl>
    <w:lvl w:ilvl="7" w:tplc="44D281C0">
      <w:numFmt w:val="bullet"/>
      <w:lvlText w:val="•"/>
      <w:lvlJc w:val="left"/>
      <w:pPr>
        <w:ind w:left="8094" w:hanging="687"/>
      </w:pPr>
      <w:rPr>
        <w:rFonts w:hint="default"/>
      </w:rPr>
    </w:lvl>
    <w:lvl w:ilvl="8" w:tplc="10DADE02">
      <w:numFmt w:val="bullet"/>
      <w:lvlText w:val="•"/>
      <w:lvlJc w:val="left"/>
      <w:pPr>
        <w:ind w:left="8885" w:hanging="687"/>
      </w:pPr>
      <w:rPr>
        <w:rFonts w:hint="default"/>
      </w:rPr>
    </w:lvl>
  </w:abstractNum>
  <w:abstractNum w:abstractNumId="6" w15:restartNumberingAfterBreak="0">
    <w:nsid w:val="1B4C5B4C"/>
    <w:multiLevelType w:val="multilevel"/>
    <w:tmpl w:val="16A6444A"/>
    <w:lvl w:ilvl="0">
      <w:start w:val="3"/>
      <w:numFmt w:val="decimal"/>
      <w:lvlText w:val="%1"/>
      <w:lvlJc w:val="left"/>
      <w:pPr>
        <w:ind w:left="1140" w:hanging="710"/>
        <w:jc w:val="left"/>
      </w:pPr>
      <w:rPr>
        <w:rFonts w:hint="default"/>
      </w:rPr>
    </w:lvl>
    <w:lvl w:ilvl="1">
      <w:start w:val="1"/>
      <w:numFmt w:val="decimal"/>
      <w:lvlText w:val="%1.%2"/>
      <w:lvlJc w:val="left"/>
      <w:pPr>
        <w:ind w:left="1140" w:hanging="710"/>
        <w:jc w:val="left"/>
      </w:pPr>
      <w:rPr>
        <w:rFonts w:ascii="Arial" w:eastAsia="Arial" w:hAnsi="Arial" w:cs="Arial" w:hint="default"/>
        <w:b/>
        <w:bCs/>
        <w:spacing w:val="-2"/>
        <w:w w:val="100"/>
        <w:sz w:val="22"/>
        <w:szCs w:val="22"/>
      </w:rPr>
    </w:lvl>
    <w:lvl w:ilvl="2">
      <w:numFmt w:val="bullet"/>
      <w:lvlText w:val="•"/>
      <w:lvlJc w:val="left"/>
      <w:pPr>
        <w:ind w:left="3005" w:hanging="710"/>
      </w:pPr>
      <w:rPr>
        <w:rFonts w:hint="default"/>
      </w:rPr>
    </w:lvl>
    <w:lvl w:ilvl="3">
      <w:numFmt w:val="bullet"/>
      <w:lvlText w:val="•"/>
      <w:lvlJc w:val="left"/>
      <w:pPr>
        <w:ind w:left="3937" w:hanging="710"/>
      </w:pPr>
      <w:rPr>
        <w:rFonts w:hint="default"/>
      </w:rPr>
    </w:lvl>
    <w:lvl w:ilvl="4">
      <w:numFmt w:val="bullet"/>
      <w:lvlText w:val="•"/>
      <w:lvlJc w:val="left"/>
      <w:pPr>
        <w:ind w:left="4870" w:hanging="710"/>
      </w:pPr>
      <w:rPr>
        <w:rFonts w:hint="default"/>
      </w:rPr>
    </w:lvl>
    <w:lvl w:ilvl="5">
      <w:numFmt w:val="bullet"/>
      <w:lvlText w:val="•"/>
      <w:lvlJc w:val="left"/>
      <w:pPr>
        <w:ind w:left="5803" w:hanging="710"/>
      </w:pPr>
      <w:rPr>
        <w:rFonts w:hint="default"/>
      </w:rPr>
    </w:lvl>
    <w:lvl w:ilvl="6">
      <w:numFmt w:val="bullet"/>
      <w:lvlText w:val="•"/>
      <w:lvlJc w:val="left"/>
      <w:pPr>
        <w:ind w:left="6735" w:hanging="710"/>
      </w:pPr>
      <w:rPr>
        <w:rFonts w:hint="default"/>
      </w:rPr>
    </w:lvl>
    <w:lvl w:ilvl="7">
      <w:numFmt w:val="bullet"/>
      <w:lvlText w:val="•"/>
      <w:lvlJc w:val="left"/>
      <w:pPr>
        <w:ind w:left="7668" w:hanging="710"/>
      </w:pPr>
      <w:rPr>
        <w:rFonts w:hint="default"/>
      </w:rPr>
    </w:lvl>
    <w:lvl w:ilvl="8">
      <w:numFmt w:val="bullet"/>
      <w:lvlText w:val="•"/>
      <w:lvlJc w:val="left"/>
      <w:pPr>
        <w:ind w:left="8601" w:hanging="710"/>
      </w:pPr>
      <w:rPr>
        <w:rFonts w:hint="default"/>
      </w:rPr>
    </w:lvl>
  </w:abstractNum>
  <w:abstractNum w:abstractNumId="7" w15:restartNumberingAfterBreak="0">
    <w:nsid w:val="25880BC7"/>
    <w:multiLevelType w:val="multilevel"/>
    <w:tmpl w:val="4244889E"/>
    <w:lvl w:ilvl="0">
      <w:start w:val="18"/>
      <w:numFmt w:val="decimal"/>
      <w:lvlText w:val="%1"/>
      <w:lvlJc w:val="left"/>
      <w:pPr>
        <w:ind w:left="1151" w:hanging="719"/>
        <w:jc w:val="left"/>
      </w:pPr>
      <w:rPr>
        <w:rFonts w:hint="default"/>
      </w:rPr>
    </w:lvl>
    <w:lvl w:ilvl="1">
      <w:start w:val="1"/>
      <w:numFmt w:val="decimal"/>
      <w:lvlText w:val="%1.%2"/>
      <w:lvlJc w:val="left"/>
      <w:pPr>
        <w:ind w:left="1151" w:hanging="719"/>
        <w:jc w:val="left"/>
      </w:pPr>
      <w:rPr>
        <w:rFonts w:ascii="Arial" w:eastAsia="Arial" w:hAnsi="Arial" w:cs="Arial" w:hint="default"/>
        <w:b/>
        <w:bCs/>
        <w:spacing w:val="-2"/>
        <w:w w:val="100"/>
        <w:sz w:val="22"/>
        <w:szCs w:val="22"/>
      </w:rPr>
    </w:lvl>
    <w:lvl w:ilvl="2">
      <w:start w:val="1"/>
      <w:numFmt w:val="lowerLetter"/>
      <w:lvlText w:val="(%3)"/>
      <w:lvlJc w:val="left"/>
      <w:pPr>
        <w:ind w:left="1851" w:hanging="699"/>
        <w:jc w:val="left"/>
      </w:pPr>
      <w:rPr>
        <w:rFonts w:ascii="Arial" w:eastAsia="Arial" w:hAnsi="Arial" w:cs="Arial" w:hint="default"/>
        <w:b/>
        <w:bCs/>
        <w:spacing w:val="-2"/>
        <w:w w:val="100"/>
        <w:sz w:val="22"/>
        <w:szCs w:val="22"/>
      </w:rPr>
    </w:lvl>
    <w:lvl w:ilvl="3">
      <w:start w:val="1"/>
      <w:numFmt w:val="lowerRoman"/>
      <w:lvlText w:val="(%4)"/>
      <w:lvlJc w:val="left"/>
      <w:pPr>
        <w:ind w:left="2559" w:hanging="708"/>
        <w:jc w:val="left"/>
      </w:pPr>
      <w:rPr>
        <w:rFonts w:ascii="Arial" w:eastAsia="Arial" w:hAnsi="Arial" w:cs="Arial" w:hint="default"/>
        <w:b/>
        <w:bCs/>
        <w:spacing w:val="0"/>
        <w:w w:val="100"/>
        <w:sz w:val="22"/>
        <w:szCs w:val="22"/>
      </w:rPr>
    </w:lvl>
    <w:lvl w:ilvl="4">
      <w:numFmt w:val="bullet"/>
      <w:lvlText w:val="•"/>
      <w:lvlJc w:val="left"/>
      <w:pPr>
        <w:ind w:left="4536" w:hanging="708"/>
      </w:pPr>
      <w:rPr>
        <w:rFonts w:hint="default"/>
      </w:rPr>
    </w:lvl>
    <w:lvl w:ilvl="5">
      <w:numFmt w:val="bullet"/>
      <w:lvlText w:val="•"/>
      <w:lvlJc w:val="left"/>
      <w:pPr>
        <w:ind w:left="5524" w:hanging="708"/>
      </w:pPr>
      <w:rPr>
        <w:rFonts w:hint="default"/>
      </w:rPr>
    </w:lvl>
    <w:lvl w:ilvl="6">
      <w:numFmt w:val="bullet"/>
      <w:lvlText w:val="•"/>
      <w:lvlJc w:val="left"/>
      <w:pPr>
        <w:ind w:left="6513" w:hanging="708"/>
      </w:pPr>
      <w:rPr>
        <w:rFonts w:hint="default"/>
      </w:rPr>
    </w:lvl>
    <w:lvl w:ilvl="7">
      <w:numFmt w:val="bullet"/>
      <w:lvlText w:val="•"/>
      <w:lvlJc w:val="left"/>
      <w:pPr>
        <w:ind w:left="7501" w:hanging="708"/>
      </w:pPr>
      <w:rPr>
        <w:rFonts w:hint="default"/>
      </w:rPr>
    </w:lvl>
    <w:lvl w:ilvl="8">
      <w:numFmt w:val="bullet"/>
      <w:lvlText w:val="•"/>
      <w:lvlJc w:val="left"/>
      <w:pPr>
        <w:ind w:left="8489" w:hanging="708"/>
      </w:pPr>
      <w:rPr>
        <w:rFonts w:hint="default"/>
      </w:rPr>
    </w:lvl>
  </w:abstractNum>
  <w:abstractNum w:abstractNumId="8" w15:restartNumberingAfterBreak="0">
    <w:nsid w:val="260705AB"/>
    <w:multiLevelType w:val="multilevel"/>
    <w:tmpl w:val="927C2910"/>
    <w:lvl w:ilvl="0">
      <w:start w:val="22"/>
      <w:numFmt w:val="decimal"/>
      <w:lvlText w:val="%1"/>
      <w:lvlJc w:val="left"/>
      <w:pPr>
        <w:ind w:left="1151" w:hanging="719"/>
        <w:jc w:val="left"/>
      </w:pPr>
      <w:rPr>
        <w:rFonts w:hint="default"/>
      </w:rPr>
    </w:lvl>
    <w:lvl w:ilvl="1">
      <w:start w:val="1"/>
      <w:numFmt w:val="decimal"/>
      <w:lvlText w:val="%1.%2"/>
      <w:lvlJc w:val="left"/>
      <w:pPr>
        <w:ind w:left="1151" w:hanging="719"/>
        <w:jc w:val="left"/>
      </w:pPr>
      <w:rPr>
        <w:rFonts w:ascii="Arial" w:eastAsia="Arial" w:hAnsi="Arial" w:cs="Arial" w:hint="default"/>
        <w:b/>
        <w:bCs/>
        <w:spacing w:val="-2"/>
        <w:w w:val="100"/>
        <w:sz w:val="22"/>
        <w:szCs w:val="22"/>
      </w:rPr>
    </w:lvl>
    <w:lvl w:ilvl="2">
      <w:numFmt w:val="bullet"/>
      <w:lvlText w:val="•"/>
      <w:lvlJc w:val="left"/>
      <w:pPr>
        <w:ind w:left="3021" w:hanging="719"/>
      </w:pPr>
      <w:rPr>
        <w:rFonts w:hint="default"/>
      </w:rPr>
    </w:lvl>
    <w:lvl w:ilvl="3">
      <w:numFmt w:val="bullet"/>
      <w:lvlText w:val="•"/>
      <w:lvlJc w:val="left"/>
      <w:pPr>
        <w:ind w:left="3951" w:hanging="719"/>
      </w:pPr>
      <w:rPr>
        <w:rFonts w:hint="default"/>
      </w:rPr>
    </w:lvl>
    <w:lvl w:ilvl="4">
      <w:numFmt w:val="bullet"/>
      <w:lvlText w:val="•"/>
      <w:lvlJc w:val="left"/>
      <w:pPr>
        <w:ind w:left="4882" w:hanging="719"/>
      </w:pPr>
      <w:rPr>
        <w:rFonts w:hint="default"/>
      </w:rPr>
    </w:lvl>
    <w:lvl w:ilvl="5">
      <w:numFmt w:val="bullet"/>
      <w:lvlText w:val="•"/>
      <w:lvlJc w:val="left"/>
      <w:pPr>
        <w:ind w:left="5813" w:hanging="719"/>
      </w:pPr>
      <w:rPr>
        <w:rFonts w:hint="default"/>
      </w:rPr>
    </w:lvl>
    <w:lvl w:ilvl="6">
      <w:numFmt w:val="bullet"/>
      <w:lvlText w:val="•"/>
      <w:lvlJc w:val="left"/>
      <w:pPr>
        <w:ind w:left="6743" w:hanging="719"/>
      </w:pPr>
      <w:rPr>
        <w:rFonts w:hint="default"/>
      </w:rPr>
    </w:lvl>
    <w:lvl w:ilvl="7">
      <w:numFmt w:val="bullet"/>
      <w:lvlText w:val="•"/>
      <w:lvlJc w:val="left"/>
      <w:pPr>
        <w:ind w:left="7674" w:hanging="719"/>
      </w:pPr>
      <w:rPr>
        <w:rFonts w:hint="default"/>
      </w:rPr>
    </w:lvl>
    <w:lvl w:ilvl="8">
      <w:numFmt w:val="bullet"/>
      <w:lvlText w:val="•"/>
      <w:lvlJc w:val="left"/>
      <w:pPr>
        <w:ind w:left="8605" w:hanging="719"/>
      </w:pPr>
      <w:rPr>
        <w:rFonts w:hint="default"/>
      </w:rPr>
    </w:lvl>
  </w:abstractNum>
  <w:abstractNum w:abstractNumId="9" w15:restartNumberingAfterBreak="0">
    <w:nsid w:val="291A0049"/>
    <w:multiLevelType w:val="multilevel"/>
    <w:tmpl w:val="B720C7B8"/>
    <w:lvl w:ilvl="0">
      <w:start w:val="15"/>
      <w:numFmt w:val="decimal"/>
      <w:lvlText w:val="%1"/>
      <w:lvlJc w:val="left"/>
      <w:pPr>
        <w:ind w:left="1140" w:hanging="708"/>
        <w:jc w:val="left"/>
      </w:pPr>
      <w:rPr>
        <w:rFonts w:hint="default"/>
      </w:rPr>
    </w:lvl>
    <w:lvl w:ilvl="1">
      <w:start w:val="1"/>
      <w:numFmt w:val="decimal"/>
      <w:lvlText w:val="%1.%2"/>
      <w:lvlJc w:val="left"/>
      <w:pPr>
        <w:ind w:left="1140" w:hanging="708"/>
        <w:jc w:val="left"/>
      </w:pPr>
      <w:rPr>
        <w:rFonts w:ascii="Arial" w:eastAsia="Arial" w:hAnsi="Arial" w:cs="Arial" w:hint="default"/>
        <w:b/>
        <w:bCs/>
        <w:spacing w:val="-2"/>
        <w:w w:val="100"/>
        <w:sz w:val="22"/>
        <w:szCs w:val="22"/>
      </w:rPr>
    </w:lvl>
    <w:lvl w:ilvl="2">
      <w:numFmt w:val="bullet"/>
      <w:lvlText w:val="•"/>
      <w:lvlJc w:val="left"/>
      <w:pPr>
        <w:ind w:left="3005" w:hanging="708"/>
      </w:pPr>
      <w:rPr>
        <w:rFonts w:hint="default"/>
      </w:rPr>
    </w:lvl>
    <w:lvl w:ilvl="3">
      <w:numFmt w:val="bullet"/>
      <w:lvlText w:val="•"/>
      <w:lvlJc w:val="left"/>
      <w:pPr>
        <w:ind w:left="3937" w:hanging="708"/>
      </w:pPr>
      <w:rPr>
        <w:rFonts w:hint="default"/>
      </w:rPr>
    </w:lvl>
    <w:lvl w:ilvl="4">
      <w:numFmt w:val="bullet"/>
      <w:lvlText w:val="•"/>
      <w:lvlJc w:val="left"/>
      <w:pPr>
        <w:ind w:left="4870" w:hanging="708"/>
      </w:pPr>
      <w:rPr>
        <w:rFonts w:hint="default"/>
      </w:rPr>
    </w:lvl>
    <w:lvl w:ilvl="5">
      <w:numFmt w:val="bullet"/>
      <w:lvlText w:val="•"/>
      <w:lvlJc w:val="left"/>
      <w:pPr>
        <w:ind w:left="5803" w:hanging="708"/>
      </w:pPr>
      <w:rPr>
        <w:rFonts w:hint="default"/>
      </w:rPr>
    </w:lvl>
    <w:lvl w:ilvl="6">
      <w:numFmt w:val="bullet"/>
      <w:lvlText w:val="•"/>
      <w:lvlJc w:val="left"/>
      <w:pPr>
        <w:ind w:left="6735" w:hanging="708"/>
      </w:pPr>
      <w:rPr>
        <w:rFonts w:hint="default"/>
      </w:rPr>
    </w:lvl>
    <w:lvl w:ilvl="7">
      <w:numFmt w:val="bullet"/>
      <w:lvlText w:val="•"/>
      <w:lvlJc w:val="left"/>
      <w:pPr>
        <w:ind w:left="7668" w:hanging="708"/>
      </w:pPr>
      <w:rPr>
        <w:rFonts w:hint="default"/>
      </w:rPr>
    </w:lvl>
    <w:lvl w:ilvl="8">
      <w:numFmt w:val="bullet"/>
      <w:lvlText w:val="•"/>
      <w:lvlJc w:val="left"/>
      <w:pPr>
        <w:ind w:left="8601" w:hanging="708"/>
      </w:pPr>
      <w:rPr>
        <w:rFonts w:hint="default"/>
      </w:rPr>
    </w:lvl>
  </w:abstractNum>
  <w:abstractNum w:abstractNumId="10" w15:restartNumberingAfterBreak="0">
    <w:nsid w:val="29B54A6F"/>
    <w:multiLevelType w:val="hybridMultilevel"/>
    <w:tmpl w:val="AC32A27C"/>
    <w:lvl w:ilvl="0" w:tplc="E4702078">
      <w:numFmt w:val="bullet"/>
      <w:lvlText w:val=""/>
      <w:lvlJc w:val="left"/>
      <w:pPr>
        <w:ind w:left="828" w:hanging="721"/>
      </w:pPr>
      <w:rPr>
        <w:rFonts w:ascii="Symbol" w:eastAsia="Symbol" w:hAnsi="Symbol" w:cs="Symbol" w:hint="default"/>
        <w:w w:val="99"/>
        <w:sz w:val="20"/>
        <w:szCs w:val="20"/>
      </w:rPr>
    </w:lvl>
    <w:lvl w:ilvl="1" w:tplc="FDFA161A">
      <w:numFmt w:val="bullet"/>
      <w:lvlText w:val="•"/>
      <w:lvlJc w:val="left"/>
      <w:pPr>
        <w:ind w:left="1190" w:hanging="721"/>
      </w:pPr>
      <w:rPr>
        <w:rFonts w:hint="default"/>
      </w:rPr>
    </w:lvl>
    <w:lvl w:ilvl="2" w:tplc="2FA2D01C">
      <w:numFmt w:val="bullet"/>
      <w:lvlText w:val="•"/>
      <w:lvlJc w:val="left"/>
      <w:pPr>
        <w:ind w:left="1560" w:hanging="721"/>
      </w:pPr>
      <w:rPr>
        <w:rFonts w:hint="default"/>
      </w:rPr>
    </w:lvl>
    <w:lvl w:ilvl="3" w:tplc="80E2F740">
      <w:numFmt w:val="bullet"/>
      <w:lvlText w:val="•"/>
      <w:lvlJc w:val="left"/>
      <w:pPr>
        <w:ind w:left="1931" w:hanging="721"/>
      </w:pPr>
      <w:rPr>
        <w:rFonts w:hint="default"/>
      </w:rPr>
    </w:lvl>
    <w:lvl w:ilvl="4" w:tplc="F242724C">
      <w:numFmt w:val="bullet"/>
      <w:lvlText w:val="•"/>
      <w:lvlJc w:val="left"/>
      <w:pPr>
        <w:ind w:left="2301" w:hanging="721"/>
      </w:pPr>
      <w:rPr>
        <w:rFonts w:hint="default"/>
      </w:rPr>
    </w:lvl>
    <w:lvl w:ilvl="5" w:tplc="5396FBFA">
      <w:numFmt w:val="bullet"/>
      <w:lvlText w:val="•"/>
      <w:lvlJc w:val="left"/>
      <w:pPr>
        <w:ind w:left="2672" w:hanging="721"/>
      </w:pPr>
      <w:rPr>
        <w:rFonts w:hint="default"/>
      </w:rPr>
    </w:lvl>
    <w:lvl w:ilvl="6" w:tplc="5FBC23BA">
      <w:numFmt w:val="bullet"/>
      <w:lvlText w:val="•"/>
      <w:lvlJc w:val="left"/>
      <w:pPr>
        <w:ind w:left="3042" w:hanging="721"/>
      </w:pPr>
      <w:rPr>
        <w:rFonts w:hint="default"/>
      </w:rPr>
    </w:lvl>
    <w:lvl w:ilvl="7" w:tplc="F092BF2A">
      <w:numFmt w:val="bullet"/>
      <w:lvlText w:val="•"/>
      <w:lvlJc w:val="left"/>
      <w:pPr>
        <w:ind w:left="3412" w:hanging="721"/>
      </w:pPr>
      <w:rPr>
        <w:rFonts w:hint="default"/>
      </w:rPr>
    </w:lvl>
    <w:lvl w:ilvl="8" w:tplc="4B1CC104">
      <w:numFmt w:val="bullet"/>
      <w:lvlText w:val="•"/>
      <w:lvlJc w:val="left"/>
      <w:pPr>
        <w:ind w:left="3783" w:hanging="721"/>
      </w:pPr>
      <w:rPr>
        <w:rFonts w:hint="default"/>
      </w:rPr>
    </w:lvl>
  </w:abstractNum>
  <w:abstractNum w:abstractNumId="11" w15:restartNumberingAfterBreak="0">
    <w:nsid w:val="2EC215F4"/>
    <w:multiLevelType w:val="multilevel"/>
    <w:tmpl w:val="7CFE85D4"/>
    <w:lvl w:ilvl="0">
      <w:start w:val="21"/>
      <w:numFmt w:val="decimal"/>
      <w:lvlText w:val="%1"/>
      <w:lvlJc w:val="left"/>
      <w:pPr>
        <w:ind w:left="1140" w:hanging="708"/>
        <w:jc w:val="left"/>
      </w:pPr>
      <w:rPr>
        <w:rFonts w:hint="default"/>
      </w:rPr>
    </w:lvl>
    <w:lvl w:ilvl="1">
      <w:start w:val="1"/>
      <w:numFmt w:val="decimal"/>
      <w:lvlText w:val="%1.%2"/>
      <w:lvlJc w:val="left"/>
      <w:pPr>
        <w:ind w:left="1140" w:hanging="708"/>
        <w:jc w:val="left"/>
      </w:pPr>
      <w:rPr>
        <w:rFonts w:ascii="Arial" w:eastAsia="Arial" w:hAnsi="Arial" w:cs="Arial" w:hint="default"/>
        <w:b/>
        <w:bCs/>
        <w:spacing w:val="-2"/>
        <w:w w:val="100"/>
        <w:sz w:val="22"/>
        <w:szCs w:val="22"/>
      </w:rPr>
    </w:lvl>
    <w:lvl w:ilvl="2">
      <w:start w:val="1"/>
      <w:numFmt w:val="lowerLetter"/>
      <w:lvlText w:val="(%3)"/>
      <w:lvlJc w:val="left"/>
      <w:pPr>
        <w:ind w:left="1851" w:hanging="698"/>
        <w:jc w:val="left"/>
      </w:pPr>
      <w:rPr>
        <w:rFonts w:ascii="Arial" w:eastAsia="Arial" w:hAnsi="Arial" w:cs="Arial" w:hint="default"/>
        <w:b/>
        <w:bCs/>
        <w:spacing w:val="-2"/>
        <w:w w:val="100"/>
        <w:sz w:val="22"/>
        <w:szCs w:val="22"/>
      </w:rPr>
    </w:lvl>
    <w:lvl w:ilvl="3">
      <w:start w:val="1"/>
      <w:numFmt w:val="lowerRoman"/>
      <w:lvlText w:val="(%4)"/>
      <w:lvlJc w:val="left"/>
      <w:pPr>
        <w:ind w:left="2592" w:hanging="720"/>
        <w:jc w:val="left"/>
      </w:pPr>
      <w:rPr>
        <w:rFonts w:ascii="Arial" w:eastAsia="Arial" w:hAnsi="Arial" w:cs="Arial" w:hint="default"/>
        <w:b/>
        <w:bCs/>
        <w:spacing w:val="0"/>
        <w:w w:val="100"/>
        <w:sz w:val="22"/>
        <w:szCs w:val="22"/>
      </w:rPr>
    </w:lvl>
    <w:lvl w:ilvl="4">
      <w:numFmt w:val="bullet"/>
      <w:lvlText w:val="•"/>
      <w:lvlJc w:val="left"/>
      <w:pPr>
        <w:ind w:left="4566" w:hanging="720"/>
      </w:pPr>
      <w:rPr>
        <w:rFonts w:hint="default"/>
      </w:rPr>
    </w:lvl>
    <w:lvl w:ilvl="5">
      <w:numFmt w:val="bullet"/>
      <w:lvlText w:val="•"/>
      <w:lvlJc w:val="left"/>
      <w:pPr>
        <w:ind w:left="5549" w:hanging="720"/>
      </w:pPr>
      <w:rPr>
        <w:rFonts w:hint="default"/>
      </w:rPr>
    </w:lvl>
    <w:lvl w:ilvl="6">
      <w:numFmt w:val="bullet"/>
      <w:lvlText w:val="•"/>
      <w:lvlJc w:val="left"/>
      <w:pPr>
        <w:ind w:left="6533" w:hanging="720"/>
      </w:pPr>
      <w:rPr>
        <w:rFonts w:hint="default"/>
      </w:rPr>
    </w:lvl>
    <w:lvl w:ilvl="7">
      <w:numFmt w:val="bullet"/>
      <w:lvlText w:val="•"/>
      <w:lvlJc w:val="left"/>
      <w:pPr>
        <w:ind w:left="7516" w:hanging="720"/>
      </w:pPr>
      <w:rPr>
        <w:rFonts w:hint="default"/>
      </w:rPr>
    </w:lvl>
    <w:lvl w:ilvl="8">
      <w:numFmt w:val="bullet"/>
      <w:lvlText w:val="•"/>
      <w:lvlJc w:val="left"/>
      <w:pPr>
        <w:ind w:left="8499" w:hanging="720"/>
      </w:pPr>
      <w:rPr>
        <w:rFonts w:hint="default"/>
      </w:rPr>
    </w:lvl>
  </w:abstractNum>
  <w:abstractNum w:abstractNumId="12" w15:restartNumberingAfterBreak="0">
    <w:nsid w:val="323E2FFF"/>
    <w:multiLevelType w:val="multilevel"/>
    <w:tmpl w:val="79F07C92"/>
    <w:lvl w:ilvl="0">
      <w:start w:val="9"/>
      <w:numFmt w:val="decimal"/>
      <w:lvlText w:val="%1"/>
      <w:lvlJc w:val="left"/>
      <w:pPr>
        <w:ind w:left="1140" w:hanging="721"/>
        <w:jc w:val="left"/>
      </w:pPr>
      <w:rPr>
        <w:rFonts w:hint="default"/>
      </w:rPr>
    </w:lvl>
    <w:lvl w:ilvl="1">
      <w:start w:val="1"/>
      <w:numFmt w:val="decimal"/>
      <w:lvlText w:val="%1.%2"/>
      <w:lvlJc w:val="left"/>
      <w:pPr>
        <w:ind w:left="1140" w:hanging="721"/>
        <w:jc w:val="left"/>
      </w:pPr>
      <w:rPr>
        <w:rFonts w:ascii="Arial" w:eastAsia="Arial" w:hAnsi="Arial" w:cs="Arial" w:hint="default"/>
        <w:b/>
        <w:bCs/>
        <w:spacing w:val="-2"/>
        <w:w w:val="100"/>
        <w:sz w:val="22"/>
        <w:szCs w:val="22"/>
      </w:rPr>
    </w:lvl>
    <w:lvl w:ilvl="2">
      <w:start w:val="1"/>
      <w:numFmt w:val="lowerLetter"/>
      <w:lvlText w:val="(%3)"/>
      <w:lvlJc w:val="left"/>
      <w:pPr>
        <w:ind w:left="1851" w:hanging="567"/>
        <w:jc w:val="left"/>
      </w:pPr>
      <w:rPr>
        <w:rFonts w:ascii="Arial" w:eastAsia="Arial" w:hAnsi="Arial" w:cs="Arial" w:hint="default"/>
        <w:b/>
        <w:bCs/>
        <w:spacing w:val="-2"/>
        <w:w w:val="100"/>
        <w:sz w:val="22"/>
        <w:szCs w:val="22"/>
      </w:rPr>
    </w:lvl>
    <w:lvl w:ilvl="3">
      <w:start w:val="1"/>
      <w:numFmt w:val="lowerRoman"/>
      <w:lvlText w:val="(%4)"/>
      <w:lvlJc w:val="left"/>
      <w:pPr>
        <w:ind w:left="2276" w:hanging="425"/>
        <w:jc w:val="left"/>
      </w:pPr>
      <w:rPr>
        <w:rFonts w:ascii="Arial" w:eastAsia="Arial" w:hAnsi="Arial" w:cs="Arial" w:hint="default"/>
        <w:b/>
        <w:bCs/>
        <w:spacing w:val="0"/>
        <w:w w:val="100"/>
        <w:sz w:val="22"/>
        <w:szCs w:val="22"/>
      </w:rPr>
    </w:lvl>
    <w:lvl w:ilvl="4">
      <w:numFmt w:val="bullet"/>
      <w:lvlText w:val="•"/>
      <w:lvlJc w:val="left"/>
      <w:pPr>
        <w:ind w:left="4326" w:hanging="425"/>
      </w:pPr>
      <w:rPr>
        <w:rFonts w:hint="default"/>
      </w:rPr>
    </w:lvl>
    <w:lvl w:ilvl="5">
      <w:numFmt w:val="bullet"/>
      <w:lvlText w:val="•"/>
      <w:lvlJc w:val="left"/>
      <w:pPr>
        <w:ind w:left="5349" w:hanging="425"/>
      </w:pPr>
      <w:rPr>
        <w:rFonts w:hint="default"/>
      </w:rPr>
    </w:lvl>
    <w:lvl w:ilvl="6">
      <w:numFmt w:val="bullet"/>
      <w:lvlText w:val="•"/>
      <w:lvlJc w:val="left"/>
      <w:pPr>
        <w:ind w:left="6373" w:hanging="425"/>
      </w:pPr>
      <w:rPr>
        <w:rFonts w:hint="default"/>
      </w:rPr>
    </w:lvl>
    <w:lvl w:ilvl="7">
      <w:numFmt w:val="bullet"/>
      <w:lvlText w:val="•"/>
      <w:lvlJc w:val="left"/>
      <w:pPr>
        <w:ind w:left="7396" w:hanging="425"/>
      </w:pPr>
      <w:rPr>
        <w:rFonts w:hint="default"/>
      </w:rPr>
    </w:lvl>
    <w:lvl w:ilvl="8">
      <w:numFmt w:val="bullet"/>
      <w:lvlText w:val="•"/>
      <w:lvlJc w:val="left"/>
      <w:pPr>
        <w:ind w:left="8419" w:hanging="425"/>
      </w:pPr>
      <w:rPr>
        <w:rFonts w:hint="default"/>
      </w:rPr>
    </w:lvl>
  </w:abstractNum>
  <w:abstractNum w:abstractNumId="13" w15:restartNumberingAfterBreak="0">
    <w:nsid w:val="33946254"/>
    <w:multiLevelType w:val="multilevel"/>
    <w:tmpl w:val="829AB31C"/>
    <w:lvl w:ilvl="0">
      <w:start w:val="31"/>
      <w:numFmt w:val="decimal"/>
      <w:lvlText w:val="%1"/>
      <w:lvlJc w:val="left"/>
      <w:pPr>
        <w:ind w:left="1140" w:hanging="708"/>
        <w:jc w:val="left"/>
      </w:pPr>
      <w:rPr>
        <w:rFonts w:hint="default"/>
      </w:rPr>
    </w:lvl>
    <w:lvl w:ilvl="1">
      <w:start w:val="1"/>
      <w:numFmt w:val="decimal"/>
      <w:lvlText w:val="%1.%2"/>
      <w:lvlJc w:val="left"/>
      <w:pPr>
        <w:ind w:left="1140" w:hanging="708"/>
        <w:jc w:val="left"/>
      </w:pPr>
      <w:rPr>
        <w:rFonts w:ascii="Arial" w:eastAsia="Arial" w:hAnsi="Arial" w:cs="Arial" w:hint="default"/>
        <w:b/>
        <w:bCs/>
        <w:spacing w:val="-2"/>
        <w:w w:val="100"/>
        <w:sz w:val="22"/>
        <w:szCs w:val="22"/>
      </w:rPr>
    </w:lvl>
    <w:lvl w:ilvl="2">
      <w:numFmt w:val="bullet"/>
      <w:lvlText w:val="•"/>
      <w:lvlJc w:val="left"/>
      <w:pPr>
        <w:ind w:left="3005" w:hanging="708"/>
      </w:pPr>
      <w:rPr>
        <w:rFonts w:hint="default"/>
      </w:rPr>
    </w:lvl>
    <w:lvl w:ilvl="3">
      <w:numFmt w:val="bullet"/>
      <w:lvlText w:val="•"/>
      <w:lvlJc w:val="left"/>
      <w:pPr>
        <w:ind w:left="3937" w:hanging="708"/>
      </w:pPr>
      <w:rPr>
        <w:rFonts w:hint="default"/>
      </w:rPr>
    </w:lvl>
    <w:lvl w:ilvl="4">
      <w:numFmt w:val="bullet"/>
      <w:lvlText w:val="•"/>
      <w:lvlJc w:val="left"/>
      <w:pPr>
        <w:ind w:left="4870" w:hanging="708"/>
      </w:pPr>
      <w:rPr>
        <w:rFonts w:hint="default"/>
      </w:rPr>
    </w:lvl>
    <w:lvl w:ilvl="5">
      <w:numFmt w:val="bullet"/>
      <w:lvlText w:val="•"/>
      <w:lvlJc w:val="left"/>
      <w:pPr>
        <w:ind w:left="5803" w:hanging="708"/>
      </w:pPr>
      <w:rPr>
        <w:rFonts w:hint="default"/>
      </w:rPr>
    </w:lvl>
    <w:lvl w:ilvl="6">
      <w:numFmt w:val="bullet"/>
      <w:lvlText w:val="•"/>
      <w:lvlJc w:val="left"/>
      <w:pPr>
        <w:ind w:left="6735" w:hanging="708"/>
      </w:pPr>
      <w:rPr>
        <w:rFonts w:hint="default"/>
      </w:rPr>
    </w:lvl>
    <w:lvl w:ilvl="7">
      <w:numFmt w:val="bullet"/>
      <w:lvlText w:val="•"/>
      <w:lvlJc w:val="left"/>
      <w:pPr>
        <w:ind w:left="7668" w:hanging="708"/>
      </w:pPr>
      <w:rPr>
        <w:rFonts w:hint="default"/>
      </w:rPr>
    </w:lvl>
    <w:lvl w:ilvl="8">
      <w:numFmt w:val="bullet"/>
      <w:lvlText w:val="•"/>
      <w:lvlJc w:val="left"/>
      <w:pPr>
        <w:ind w:left="8601" w:hanging="708"/>
      </w:pPr>
      <w:rPr>
        <w:rFonts w:hint="default"/>
      </w:rPr>
    </w:lvl>
  </w:abstractNum>
  <w:abstractNum w:abstractNumId="14" w15:restartNumberingAfterBreak="0">
    <w:nsid w:val="36011576"/>
    <w:multiLevelType w:val="hybridMultilevel"/>
    <w:tmpl w:val="0BDEB54A"/>
    <w:lvl w:ilvl="0" w:tplc="67580DDA">
      <w:start w:val="1"/>
      <w:numFmt w:val="decimal"/>
      <w:lvlText w:val="%1"/>
      <w:lvlJc w:val="left"/>
      <w:pPr>
        <w:ind w:left="1152" w:hanging="720"/>
        <w:jc w:val="left"/>
      </w:pPr>
      <w:rPr>
        <w:rFonts w:ascii="Arial" w:eastAsia="Arial" w:hAnsi="Arial" w:cs="Arial" w:hint="default"/>
        <w:b/>
        <w:bCs/>
        <w:w w:val="100"/>
        <w:sz w:val="22"/>
        <w:szCs w:val="22"/>
      </w:rPr>
    </w:lvl>
    <w:lvl w:ilvl="1" w:tplc="E21AA8EC">
      <w:start w:val="25"/>
      <w:numFmt w:val="decimal"/>
      <w:lvlText w:val="%2"/>
      <w:lvlJc w:val="left"/>
      <w:pPr>
        <w:ind w:left="2645" w:hanging="1277"/>
        <w:jc w:val="left"/>
      </w:pPr>
      <w:rPr>
        <w:rFonts w:ascii="Arial" w:eastAsia="Arial" w:hAnsi="Arial" w:cs="Arial" w:hint="default"/>
        <w:b/>
        <w:bCs/>
        <w:spacing w:val="-2"/>
        <w:w w:val="100"/>
        <w:sz w:val="22"/>
        <w:szCs w:val="22"/>
      </w:rPr>
    </w:lvl>
    <w:lvl w:ilvl="2" w:tplc="D6DC4EB8">
      <w:numFmt w:val="bullet"/>
      <w:lvlText w:val="•"/>
      <w:lvlJc w:val="left"/>
      <w:pPr>
        <w:ind w:left="3509" w:hanging="1277"/>
      </w:pPr>
      <w:rPr>
        <w:rFonts w:hint="default"/>
      </w:rPr>
    </w:lvl>
    <w:lvl w:ilvl="3" w:tplc="45263C6E">
      <w:numFmt w:val="bullet"/>
      <w:lvlText w:val="•"/>
      <w:lvlJc w:val="left"/>
      <w:pPr>
        <w:ind w:left="4379" w:hanging="1277"/>
      </w:pPr>
      <w:rPr>
        <w:rFonts w:hint="default"/>
      </w:rPr>
    </w:lvl>
    <w:lvl w:ilvl="4" w:tplc="A2A2AE38">
      <w:numFmt w:val="bullet"/>
      <w:lvlText w:val="•"/>
      <w:lvlJc w:val="left"/>
      <w:pPr>
        <w:ind w:left="5248" w:hanging="1277"/>
      </w:pPr>
      <w:rPr>
        <w:rFonts w:hint="default"/>
      </w:rPr>
    </w:lvl>
    <w:lvl w:ilvl="5" w:tplc="44B8A3A6">
      <w:numFmt w:val="bullet"/>
      <w:lvlText w:val="•"/>
      <w:lvlJc w:val="left"/>
      <w:pPr>
        <w:ind w:left="6118" w:hanging="1277"/>
      </w:pPr>
      <w:rPr>
        <w:rFonts w:hint="default"/>
      </w:rPr>
    </w:lvl>
    <w:lvl w:ilvl="6" w:tplc="873CA6EE">
      <w:numFmt w:val="bullet"/>
      <w:lvlText w:val="•"/>
      <w:lvlJc w:val="left"/>
      <w:pPr>
        <w:ind w:left="6988" w:hanging="1277"/>
      </w:pPr>
      <w:rPr>
        <w:rFonts w:hint="default"/>
      </w:rPr>
    </w:lvl>
    <w:lvl w:ilvl="7" w:tplc="8B06C5CC">
      <w:numFmt w:val="bullet"/>
      <w:lvlText w:val="•"/>
      <w:lvlJc w:val="left"/>
      <w:pPr>
        <w:ind w:left="7857" w:hanging="1277"/>
      </w:pPr>
      <w:rPr>
        <w:rFonts w:hint="default"/>
      </w:rPr>
    </w:lvl>
    <w:lvl w:ilvl="8" w:tplc="A6104190">
      <w:numFmt w:val="bullet"/>
      <w:lvlText w:val="•"/>
      <w:lvlJc w:val="left"/>
      <w:pPr>
        <w:ind w:left="8727" w:hanging="1277"/>
      </w:pPr>
      <w:rPr>
        <w:rFonts w:hint="default"/>
      </w:rPr>
    </w:lvl>
  </w:abstractNum>
  <w:abstractNum w:abstractNumId="15" w15:restartNumberingAfterBreak="0">
    <w:nsid w:val="392504B8"/>
    <w:multiLevelType w:val="multilevel"/>
    <w:tmpl w:val="BB66BB38"/>
    <w:lvl w:ilvl="0">
      <w:start w:val="2"/>
      <w:numFmt w:val="decimal"/>
      <w:lvlText w:val="%1"/>
      <w:lvlJc w:val="left"/>
      <w:pPr>
        <w:ind w:left="763" w:hanging="332"/>
        <w:jc w:val="left"/>
      </w:pPr>
      <w:rPr>
        <w:rFonts w:hint="default"/>
      </w:rPr>
    </w:lvl>
    <w:lvl w:ilvl="1">
      <w:start w:val="1"/>
      <w:numFmt w:val="decimal"/>
      <w:lvlText w:val="%1.%2"/>
      <w:lvlJc w:val="left"/>
      <w:pPr>
        <w:ind w:left="763" w:hanging="332"/>
        <w:jc w:val="left"/>
      </w:pPr>
      <w:rPr>
        <w:rFonts w:ascii="Arial" w:eastAsia="Arial" w:hAnsi="Arial" w:cs="Arial" w:hint="default"/>
        <w:b/>
        <w:bCs/>
        <w:spacing w:val="-2"/>
        <w:w w:val="99"/>
        <w:sz w:val="20"/>
        <w:szCs w:val="20"/>
      </w:rPr>
    </w:lvl>
    <w:lvl w:ilvl="2">
      <w:numFmt w:val="bullet"/>
      <w:lvlText w:val="•"/>
      <w:lvlJc w:val="left"/>
      <w:pPr>
        <w:ind w:left="2701" w:hanging="332"/>
      </w:pPr>
      <w:rPr>
        <w:rFonts w:hint="default"/>
      </w:rPr>
    </w:lvl>
    <w:lvl w:ilvl="3">
      <w:numFmt w:val="bullet"/>
      <w:lvlText w:val="•"/>
      <w:lvlJc w:val="left"/>
      <w:pPr>
        <w:ind w:left="3671" w:hanging="332"/>
      </w:pPr>
      <w:rPr>
        <w:rFonts w:hint="default"/>
      </w:rPr>
    </w:lvl>
    <w:lvl w:ilvl="4">
      <w:numFmt w:val="bullet"/>
      <w:lvlText w:val="•"/>
      <w:lvlJc w:val="left"/>
      <w:pPr>
        <w:ind w:left="4642" w:hanging="332"/>
      </w:pPr>
      <w:rPr>
        <w:rFonts w:hint="default"/>
      </w:rPr>
    </w:lvl>
    <w:lvl w:ilvl="5">
      <w:numFmt w:val="bullet"/>
      <w:lvlText w:val="•"/>
      <w:lvlJc w:val="left"/>
      <w:pPr>
        <w:ind w:left="5613" w:hanging="332"/>
      </w:pPr>
      <w:rPr>
        <w:rFonts w:hint="default"/>
      </w:rPr>
    </w:lvl>
    <w:lvl w:ilvl="6">
      <w:numFmt w:val="bullet"/>
      <w:lvlText w:val="•"/>
      <w:lvlJc w:val="left"/>
      <w:pPr>
        <w:ind w:left="6583" w:hanging="332"/>
      </w:pPr>
      <w:rPr>
        <w:rFonts w:hint="default"/>
      </w:rPr>
    </w:lvl>
    <w:lvl w:ilvl="7">
      <w:numFmt w:val="bullet"/>
      <w:lvlText w:val="•"/>
      <w:lvlJc w:val="left"/>
      <w:pPr>
        <w:ind w:left="7554" w:hanging="332"/>
      </w:pPr>
      <w:rPr>
        <w:rFonts w:hint="default"/>
      </w:rPr>
    </w:lvl>
    <w:lvl w:ilvl="8">
      <w:numFmt w:val="bullet"/>
      <w:lvlText w:val="•"/>
      <w:lvlJc w:val="left"/>
      <w:pPr>
        <w:ind w:left="8525" w:hanging="332"/>
      </w:pPr>
      <w:rPr>
        <w:rFonts w:hint="default"/>
      </w:rPr>
    </w:lvl>
  </w:abstractNum>
  <w:abstractNum w:abstractNumId="16" w15:restartNumberingAfterBreak="0">
    <w:nsid w:val="3A021F87"/>
    <w:multiLevelType w:val="hybridMultilevel"/>
    <w:tmpl w:val="8A36A868"/>
    <w:lvl w:ilvl="0" w:tplc="1122918A">
      <w:start w:val="4"/>
      <w:numFmt w:val="lowerLetter"/>
      <w:lvlText w:val="(%1)"/>
      <w:lvlJc w:val="left"/>
      <w:pPr>
        <w:ind w:left="1851" w:hanging="712"/>
        <w:jc w:val="left"/>
      </w:pPr>
      <w:rPr>
        <w:rFonts w:ascii="Arial" w:eastAsia="Arial" w:hAnsi="Arial" w:cs="Arial" w:hint="default"/>
        <w:b/>
        <w:bCs/>
        <w:spacing w:val="0"/>
        <w:w w:val="100"/>
        <w:sz w:val="22"/>
        <w:szCs w:val="22"/>
      </w:rPr>
    </w:lvl>
    <w:lvl w:ilvl="1" w:tplc="F5EE5B10">
      <w:start w:val="1"/>
      <w:numFmt w:val="lowerRoman"/>
      <w:lvlText w:val="(%2)"/>
      <w:lvlJc w:val="left"/>
      <w:pPr>
        <w:ind w:left="2559" w:hanging="708"/>
        <w:jc w:val="left"/>
      </w:pPr>
      <w:rPr>
        <w:rFonts w:ascii="Arial" w:eastAsia="Arial" w:hAnsi="Arial" w:cs="Arial" w:hint="default"/>
        <w:b/>
        <w:bCs/>
        <w:spacing w:val="0"/>
        <w:w w:val="100"/>
        <w:sz w:val="22"/>
        <w:szCs w:val="22"/>
      </w:rPr>
    </w:lvl>
    <w:lvl w:ilvl="2" w:tplc="0CCE791C">
      <w:numFmt w:val="bullet"/>
      <w:lvlText w:val="•"/>
      <w:lvlJc w:val="left"/>
      <w:pPr>
        <w:ind w:left="3438" w:hanging="708"/>
      </w:pPr>
      <w:rPr>
        <w:rFonts w:hint="default"/>
      </w:rPr>
    </w:lvl>
    <w:lvl w:ilvl="3" w:tplc="B9EADCF8">
      <w:numFmt w:val="bullet"/>
      <w:lvlText w:val="•"/>
      <w:lvlJc w:val="left"/>
      <w:pPr>
        <w:ind w:left="4316" w:hanging="708"/>
      </w:pPr>
      <w:rPr>
        <w:rFonts w:hint="default"/>
      </w:rPr>
    </w:lvl>
    <w:lvl w:ilvl="4" w:tplc="D8B07C50">
      <w:numFmt w:val="bullet"/>
      <w:lvlText w:val="•"/>
      <w:lvlJc w:val="left"/>
      <w:pPr>
        <w:ind w:left="5195" w:hanging="708"/>
      </w:pPr>
      <w:rPr>
        <w:rFonts w:hint="default"/>
      </w:rPr>
    </w:lvl>
    <w:lvl w:ilvl="5" w:tplc="6A06D5E6">
      <w:numFmt w:val="bullet"/>
      <w:lvlText w:val="•"/>
      <w:lvlJc w:val="left"/>
      <w:pPr>
        <w:ind w:left="6073" w:hanging="708"/>
      </w:pPr>
      <w:rPr>
        <w:rFonts w:hint="default"/>
      </w:rPr>
    </w:lvl>
    <w:lvl w:ilvl="6" w:tplc="85AA5CEA">
      <w:numFmt w:val="bullet"/>
      <w:lvlText w:val="•"/>
      <w:lvlJc w:val="left"/>
      <w:pPr>
        <w:ind w:left="6952" w:hanging="708"/>
      </w:pPr>
      <w:rPr>
        <w:rFonts w:hint="default"/>
      </w:rPr>
    </w:lvl>
    <w:lvl w:ilvl="7" w:tplc="0F9ADA24">
      <w:numFmt w:val="bullet"/>
      <w:lvlText w:val="•"/>
      <w:lvlJc w:val="left"/>
      <w:pPr>
        <w:ind w:left="7830" w:hanging="708"/>
      </w:pPr>
      <w:rPr>
        <w:rFonts w:hint="default"/>
      </w:rPr>
    </w:lvl>
    <w:lvl w:ilvl="8" w:tplc="5554F5FE">
      <w:numFmt w:val="bullet"/>
      <w:lvlText w:val="•"/>
      <w:lvlJc w:val="left"/>
      <w:pPr>
        <w:ind w:left="8709" w:hanging="708"/>
      </w:pPr>
      <w:rPr>
        <w:rFonts w:hint="default"/>
      </w:rPr>
    </w:lvl>
  </w:abstractNum>
  <w:abstractNum w:abstractNumId="17" w15:restartNumberingAfterBreak="0">
    <w:nsid w:val="3A673FBD"/>
    <w:multiLevelType w:val="multilevel"/>
    <w:tmpl w:val="CEF05646"/>
    <w:lvl w:ilvl="0">
      <w:start w:val="13"/>
      <w:numFmt w:val="decimal"/>
      <w:lvlText w:val="%1"/>
      <w:lvlJc w:val="left"/>
      <w:pPr>
        <w:ind w:left="1151" w:hanging="719"/>
        <w:jc w:val="left"/>
      </w:pPr>
      <w:rPr>
        <w:rFonts w:hint="default"/>
      </w:rPr>
    </w:lvl>
    <w:lvl w:ilvl="1">
      <w:start w:val="1"/>
      <w:numFmt w:val="decimal"/>
      <w:lvlText w:val="%1.%2"/>
      <w:lvlJc w:val="left"/>
      <w:pPr>
        <w:ind w:left="1151" w:hanging="719"/>
        <w:jc w:val="left"/>
      </w:pPr>
      <w:rPr>
        <w:rFonts w:ascii="Arial" w:eastAsia="Arial" w:hAnsi="Arial" w:cs="Arial" w:hint="default"/>
        <w:b/>
        <w:bCs/>
        <w:spacing w:val="-2"/>
        <w:w w:val="100"/>
        <w:sz w:val="22"/>
        <w:szCs w:val="22"/>
      </w:rPr>
    </w:lvl>
    <w:lvl w:ilvl="2">
      <w:start w:val="1"/>
      <w:numFmt w:val="lowerLetter"/>
      <w:lvlText w:val="(%3)"/>
      <w:lvlJc w:val="left"/>
      <w:pPr>
        <w:ind w:left="1851" w:hanging="699"/>
        <w:jc w:val="left"/>
      </w:pPr>
      <w:rPr>
        <w:rFonts w:ascii="Arial" w:eastAsia="Arial" w:hAnsi="Arial" w:cs="Arial" w:hint="default"/>
        <w:b/>
        <w:bCs/>
        <w:spacing w:val="-2"/>
        <w:w w:val="100"/>
        <w:sz w:val="22"/>
        <w:szCs w:val="22"/>
      </w:rPr>
    </w:lvl>
    <w:lvl w:ilvl="3">
      <w:start w:val="1"/>
      <w:numFmt w:val="lowerRoman"/>
      <w:lvlText w:val="(%4)"/>
      <w:lvlJc w:val="left"/>
      <w:pPr>
        <w:ind w:left="2559" w:hanging="687"/>
        <w:jc w:val="left"/>
      </w:pPr>
      <w:rPr>
        <w:rFonts w:ascii="Arial" w:eastAsia="Arial" w:hAnsi="Arial" w:cs="Arial" w:hint="default"/>
        <w:b/>
        <w:bCs/>
        <w:spacing w:val="0"/>
        <w:w w:val="100"/>
        <w:sz w:val="22"/>
        <w:szCs w:val="22"/>
      </w:rPr>
    </w:lvl>
    <w:lvl w:ilvl="4">
      <w:numFmt w:val="bullet"/>
      <w:lvlText w:val="•"/>
      <w:lvlJc w:val="left"/>
      <w:pPr>
        <w:ind w:left="4536" w:hanging="687"/>
      </w:pPr>
      <w:rPr>
        <w:rFonts w:hint="default"/>
      </w:rPr>
    </w:lvl>
    <w:lvl w:ilvl="5">
      <w:numFmt w:val="bullet"/>
      <w:lvlText w:val="•"/>
      <w:lvlJc w:val="left"/>
      <w:pPr>
        <w:ind w:left="5524" w:hanging="687"/>
      </w:pPr>
      <w:rPr>
        <w:rFonts w:hint="default"/>
      </w:rPr>
    </w:lvl>
    <w:lvl w:ilvl="6">
      <w:numFmt w:val="bullet"/>
      <w:lvlText w:val="•"/>
      <w:lvlJc w:val="left"/>
      <w:pPr>
        <w:ind w:left="6513" w:hanging="687"/>
      </w:pPr>
      <w:rPr>
        <w:rFonts w:hint="default"/>
      </w:rPr>
    </w:lvl>
    <w:lvl w:ilvl="7">
      <w:numFmt w:val="bullet"/>
      <w:lvlText w:val="•"/>
      <w:lvlJc w:val="left"/>
      <w:pPr>
        <w:ind w:left="7501" w:hanging="687"/>
      </w:pPr>
      <w:rPr>
        <w:rFonts w:hint="default"/>
      </w:rPr>
    </w:lvl>
    <w:lvl w:ilvl="8">
      <w:numFmt w:val="bullet"/>
      <w:lvlText w:val="•"/>
      <w:lvlJc w:val="left"/>
      <w:pPr>
        <w:ind w:left="8489" w:hanging="687"/>
      </w:pPr>
      <w:rPr>
        <w:rFonts w:hint="default"/>
      </w:rPr>
    </w:lvl>
  </w:abstractNum>
  <w:abstractNum w:abstractNumId="18" w15:restartNumberingAfterBreak="0">
    <w:nsid w:val="3D231D59"/>
    <w:multiLevelType w:val="multilevel"/>
    <w:tmpl w:val="360497BE"/>
    <w:lvl w:ilvl="0">
      <w:start w:val="24"/>
      <w:numFmt w:val="decimal"/>
      <w:lvlText w:val="%1"/>
      <w:lvlJc w:val="left"/>
      <w:pPr>
        <w:ind w:left="1140" w:hanging="708"/>
        <w:jc w:val="left"/>
      </w:pPr>
      <w:rPr>
        <w:rFonts w:hint="default"/>
      </w:rPr>
    </w:lvl>
    <w:lvl w:ilvl="1">
      <w:start w:val="1"/>
      <w:numFmt w:val="decimal"/>
      <w:lvlText w:val="%1.%2"/>
      <w:lvlJc w:val="left"/>
      <w:pPr>
        <w:ind w:left="1140" w:hanging="708"/>
        <w:jc w:val="left"/>
      </w:pPr>
      <w:rPr>
        <w:rFonts w:ascii="Arial" w:eastAsia="Arial" w:hAnsi="Arial" w:cs="Arial" w:hint="default"/>
        <w:b/>
        <w:bCs/>
        <w:spacing w:val="-2"/>
        <w:w w:val="100"/>
        <w:sz w:val="22"/>
        <w:szCs w:val="22"/>
      </w:rPr>
    </w:lvl>
    <w:lvl w:ilvl="2">
      <w:start w:val="1"/>
      <w:numFmt w:val="lowerLetter"/>
      <w:lvlText w:val="(%3)"/>
      <w:lvlJc w:val="left"/>
      <w:pPr>
        <w:ind w:left="1872" w:hanging="732"/>
        <w:jc w:val="left"/>
      </w:pPr>
      <w:rPr>
        <w:rFonts w:ascii="Arial" w:eastAsia="Arial" w:hAnsi="Arial" w:cs="Arial" w:hint="default"/>
        <w:b/>
        <w:bCs/>
        <w:spacing w:val="-2"/>
        <w:w w:val="100"/>
        <w:sz w:val="22"/>
        <w:szCs w:val="22"/>
      </w:rPr>
    </w:lvl>
    <w:lvl w:ilvl="3">
      <w:numFmt w:val="bullet"/>
      <w:lvlText w:val="•"/>
      <w:lvlJc w:val="left"/>
      <w:pPr>
        <w:ind w:left="3788" w:hanging="732"/>
      </w:pPr>
      <w:rPr>
        <w:rFonts w:hint="default"/>
      </w:rPr>
    </w:lvl>
    <w:lvl w:ilvl="4">
      <w:numFmt w:val="bullet"/>
      <w:lvlText w:val="•"/>
      <w:lvlJc w:val="left"/>
      <w:pPr>
        <w:ind w:left="4742" w:hanging="732"/>
      </w:pPr>
      <w:rPr>
        <w:rFonts w:hint="default"/>
      </w:rPr>
    </w:lvl>
    <w:lvl w:ilvl="5">
      <w:numFmt w:val="bullet"/>
      <w:lvlText w:val="•"/>
      <w:lvlJc w:val="left"/>
      <w:pPr>
        <w:ind w:left="5696" w:hanging="732"/>
      </w:pPr>
      <w:rPr>
        <w:rFonts w:hint="default"/>
      </w:rPr>
    </w:lvl>
    <w:lvl w:ilvl="6">
      <w:numFmt w:val="bullet"/>
      <w:lvlText w:val="•"/>
      <w:lvlJc w:val="left"/>
      <w:pPr>
        <w:ind w:left="6650" w:hanging="732"/>
      </w:pPr>
      <w:rPr>
        <w:rFonts w:hint="default"/>
      </w:rPr>
    </w:lvl>
    <w:lvl w:ilvl="7">
      <w:numFmt w:val="bullet"/>
      <w:lvlText w:val="•"/>
      <w:lvlJc w:val="left"/>
      <w:pPr>
        <w:ind w:left="7604" w:hanging="732"/>
      </w:pPr>
      <w:rPr>
        <w:rFonts w:hint="default"/>
      </w:rPr>
    </w:lvl>
    <w:lvl w:ilvl="8">
      <w:numFmt w:val="bullet"/>
      <w:lvlText w:val="•"/>
      <w:lvlJc w:val="left"/>
      <w:pPr>
        <w:ind w:left="8558" w:hanging="732"/>
      </w:pPr>
      <w:rPr>
        <w:rFonts w:hint="default"/>
      </w:rPr>
    </w:lvl>
  </w:abstractNum>
  <w:abstractNum w:abstractNumId="19" w15:restartNumberingAfterBreak="0">
    <w:nsid w:val="40F961D1"/>
    <w:multiLevelType w:val="multilevel"/>
    <w:tmpl w:val="E73CB028"/>
    <w:lvl w:ilvl="0">
      <w:start w:val="19"/>
      <w:numFmt w:val="decimal"/>
      <w:lvlText w:val="%1"/>
      <w:lvlJc w:val="left"/>
      <w:pPr>
        <w:ind w:left="1140" w:hanging="708"/>
        <w:jc w:val="left"/>
      </w:pPr>
      <w:rPr>
        <w:rFonts w:hint="default"/>
      </w:rPr>
    </w:lvl>
    <w:lvl w:ilvl="1">
      <w:start w:val="1"/>
      <w:numFmt w:val="decimal"/>
      <w:lvlText w:val="%1.%2"/>
      <w:lvlJc w:val="left"/>
      <w:pPr>
        <w:ind w:left="1140" w:hanging="708"/>
        <w:jc w:val="left"/>
      </w:pPr>
      <w:rPr>
        <w:rFonts w:ascii="Arial" w:eastAsia="Arial" w:hAnsi="Arial" w:cs="Arial" w:hint="default"/>
        <w:b/>
        <w:bCs/>
        <w:spacing w:val="-2"/>
        <w:w w:val="100"/>
        <w:sz w:val="22"/>
        <w:szCs w:val="22"/>
      </w:rPr>
    </w:lvl>
    <w:lvl w:ilvl="2">
      <w:start w:val="1"/>
      <w:numFmt w:val="lowerLetter"/>
      <w:lvlText w:val="(%3)"/>
      <w:lvlJc w:val="left"/>
      <w:pPr>
        <w:ind w:left="1872" w:hanging="720"/>
        <w:jc w:val="left"/>
      </w:pPr>
      <w:rPr>
        <w:rFonts w:ascii="Arial" w:eastAsia="Arial" w:hAnsi="Arial" w:cs="Arial" w:hint="default"/>
        <w:b/>
        <w:bCs/>
        <w:spacing w:val="-2"/>
        <w:w w:val="100"/>
        <w:sz w:val="22"/>
        <w:szCs w:val="22"/>
      </w:rPr>
    </w:lvl>
    <w:lvl w:ilvl="3">
      <w:numFmt w:val="bullet"/>
      <w:lvlText w:val="•"/>
      <w:lvlJc w:val="left"/>
      <w:pPr>
        <w:ind w:left="2953" w:hanging="720"/>
      </w:pPr>
      <w:rPr>
        <w:rFonts w:hint="default"/>
      </w:rPr>
    </w:lvl>
    <w:lvl w:ilvl="4">
      <w:numFmt w:val="bullet"/>
      <w:lvlText w:val="•"/>
      <w:lvlJc w:val="left"/>
      <w:pPr>
        <w:ind w:left="4026" w:hanging="720"/>
      </w:pPr>
      <w:rPr>
        <w:rFonts w:hint="default"/>
      </w:rPr>
    </w:lvl>
    <w:lvl w:ilvl="5">
      <w:numFmt w:val="bullet"/>
      <w:lvlText w:val="•"/>
      <w:lvlJc w:val="left"/>
      <w:pPr>
        <w:ind w:left="5099" w:hanging="720"/>
      </w:pPr>
      <w:rPr>
        <w:rFonts w:hint="default"/>
      </w:rPr>
    </w:lvl>
    <w:lvl w:ilvl="6">
      <w:numFmt w:val="bullet"/>
      <w:lvlText w:val="•"/>
      <w:lvlJc w:val="left"/>
      <w:pPr>
        <w:ind w:left="6173" w:hanging="720"/>
      </w:pPr>
      <w:rPr>
        <w:rFonts w:hint="default"/>
      </w:rPr>
    </w:lvl>
    <w:lvl w:ilvl="7">
      <w:numFmt w:val="bullet"/>
      <w:lvlText w:val="•"/>
      <w:lvlJc w:val="left"/>
      <w:pPr>
        <w:ind w:left="7246" w:hanging="720"/>
      </w:pPr>
      <w:rPr>
        <w:rFonts w:hint="default"/>
      </w:rPr>
    </w:lvl>
    <w:lvl w:ilvl="8">
      <w:numFmt w:val="bullet"/>
      <w:lvlText w:val="•"/>
      <w:lvlJc w:val="left"/>
      <w:pPr>
        <w:ind w:left="8319" w:hanging="720"/>
      </w:pPr>
      <w:rPr>
        <w:rFonts w:hint="default"/>
      </w:rPr>
    </w:lvl>
  </w:abstractNum>
  <w:abstractNum w:abstractNumId="20" w15:restartNumberingAfterBreak="0">
    <w:nsid w:val="416454B7"/>
    <w:multiLevelType w:val="multilevel"/>
    <w:tmpl w:val="88F83584"/>
    <w:lvl w:ilvl="0">
      <w:start w:val="26"/>
      <w:numFmt w:val="decimal"/>
      <w:lvlText w:val="%1"/>
      <w:lvlJc w:val="left"/>
      <w:pPr>
        <w:ind w:left="1151" w:hanging="719"/>
        <w:jc w:val="left"/>
      </w:pPr>
      <w:rPr>
        <w:rFonts w:hint="default"/>
      </w:rPr>
    </w:lvl>
    <w:lvl w:ilvl="1">
      <w:start w:val="1"/>
      <w:numFmt w:val="decimal"/>
      <w:lvlText w:val="%1.%2"/>
      <w:lvlJc w:val="left"/>
      <w:pPr>
        <w:ind w:left="1151" w:hanging="719"/>
        <w:jc w:val="left"/>
      </w:pPr>
      <w:rPr>
        <w:rFonts w:ascii="Arial" w:eastAsia="Arial" w:hAnsi="Arial" w:cs="Arial" w:hint="default"/>
        <w:b/>
        <w:bCs/>
        <w:spacing w:val="-2"/>
        <w:w w:val="100"/>
        <w:sz w:val="22"/>
        <w:szCs w:val="22"/>
      </w:rPr>
    </w:lvl>
    <w:lvl w:ilvl="2">
      <w:start w:val="1"/>
      <w:numFmt w:val="lowerLetter"/>
      <w:lvlText w:val="(%3)"/>
      <w:lvlJc w:val="left"/>
      <w:pPr>
        <w:ind w:left="1851" w:hanging="699"/>
        <w:jc w:val="left"/>
      </w:pPr>
      <w:rPr>
        <w:rFonts w:ascii="Arial" w:eastAsia="Arial" w:hAnsi="Arial" w:cs="Arial" w:hint="default"/>
        <w:b/>
        <w:bCs/>
        <w:spacing w:val="-2"/>
        <w:w w:val="100"/>
        <w:sz w:val="22"/>
        <w:szCs w:val="22"/>
      </w:rPr>
    </w:lvl>
    <w:lvl w:ilvl="3">
      <w:start w:val="1"/>
      <w:numFmt w:val="lowerRoman"/>
      <w:lvlText w:val="(%4)"/>
      <w:lvlJc w:val="left"/>
      <w:pPr>
        <w:ind w:left="2558" w:hanging="686"/>
        <w:jc w:val="left"/>
      </w:pPr>
      <w:rPr>
        <w:rFonts w:ascii="Arial" w:eastAsia="Arial" w:hAnsi="Arial" w:cs="Arial" w:hint="default"/>
        <w:b/>
        <w:bCs/>
        <w:spacing w:val="0"/>
        <w:w w:val="100"/>
        <w:sz w:val="22"/>
        <w:szCs w:val="22"/>
      </w:rPr>
    </w:lvl>
    <w:lvl w:ilvl="4">
      <w:numFmt w:val="bullet"/>
      <w:lvlText w:val="•"/>
      <w:lvlJc w:val="left"/>
      <w:pPr>
        <w:ind w:left="4536" w:hanging="686"/>
      </w:pPr>
      <w:rPr>
        <w:rFonts w:hint="default"/>
      </w:rPr>
    </w:lvl>
    <w:lvl w:ilvl="5">
      <w:numFmt w:val="bullet"/>
      <w:lvlText w:val="•"/>
      <w:lvlJc w:val="left"/>
      <w:pPr>
        <w:ind w:left="5524" w:hanging="686"/>
      </w:pPr>
      <w:rPr>
        <w:rFonts w:hint="default"/>
      </w:rPr>
    </w:lvl>
    <w:lvl w:ilvl="6">
      <w:numFmt w:val="bullet"/>
      <w:lvlText w:val="•"/>
      <w:lvlJc w:val="left"/>
      <w:pPr>
        <w:ind w:left="6513" w:hanging="686"/>
      </w:pPr>
      <w:rPr>
        <w:rFonts w:hint="default"/>
      </w:rPr>
    </w:lvl>
    <w:lvl w:ilvl="7">
      <w:numFmt w:val="bullet"/>
      <w:lvlText w:val="•"/>
      <w:lvlJc w:val="left"/>
      <w:pPr>
        <w:ind w:left="7501" w:hanging="686"/>
      </w:pPr>
      <w:rPr>
        <w:rFonts w:hint="default"/>
      </w:rPr>
    </w:lvl>
    <w:lvl w:ilvl="8">
      <w:numFmt w:val="bullet"/>
      <w:lvlText w:val="•"/>
      <w:lvlJc w:val="left"/>
      <w:pPr>
        <w:ind w:left="8489" w:hanging="686"/>
      </w:pPr>
      <w:rPr>
        <w:rFonts w:hint="default"/>
      </w:rPr>
    </w:lvl>
  </w:abstractNum>
  <w:abstractNum w:abstractNumId="21" w15:restartNumberingAfterBreak="0">
    <w:nsid w:val="47262F3C"/>
    <w:multiLevelType w:val="multilevel"/>
    <w:tmpl w:val="9AC8862A"/>
    <w:lvl w:ilvl="0">
      <w:start w:val="29"/>
      <w:numFmt w:val="decimal"/>
      <w:lvlText w:val="%1"/>
      <w:lvlJc w:val="left"/>
      <w:pPr>
        <w:ind w:left="1151" w:hanging="720"/>
        <w:jc w:val="left"/>
      </w:pPr>
      <w:rPr>
        <w:rFonts w:hint="default"/>
      </w:rPr>
    </w:lvl>
    <w:lvl w:ilvl="1">
      <w:start w:val="1"/>
      <w:numFmt w:val="decimal"/>
      <w:lvlText w:val="%1.%2"/>
      <w:lvlJc w:val="left"/>
      <w:pPr>
        <w:ind w:left="1151" w:hanging="720"/>
        <w:jc w:val="left"/>
      </w:pPr>
      <w:rPr>
        <w:rFonts w:ascii="Arial" w:eastAsia="Arial" w:hAnsi="Arial" w:cs="Arial" w:hint="default"/>
        <w:b/>
        <w:bCs/>
        <w:spacing w:val="-2"/>
        <w:w w:val="100"/>
        <w:sz w:val="22"/>
        <w:szCs w:val="22"/>
      </w:rPr>
    </w:lvl>
    <w:lvl w:ilvl="2">
      <w:start w:val="1"/>
      <w:numFmt w:val="lowerLetter"/>
      <w:lvlText w:val="(%3)"/>
      <w:lvlJc w:val="left"/>
      <w:pPr>
        <w:ind w:left="1851" w:hanging="699"/>
        <w:jc w:val="left"/>
      </w:pPr>
      <w:rPr>
        <w:rFonts w:ascii="Arial" w:eastAsia="Arial" w:hAnsi="Arial" w:cs="Arial" w:hint="default"/>
        <w:b/>
        <w:bCs/>
        <w:spacing w:val="-2"/>
        <w:w w:val="100"/>
        <w:sz w:val="22"/>
        <w:szCs w:val="22"/>
      </w:rPr>
    </w:lvl>
    <w:lvl w:ilvl="3">
      <w:start w:val="1"/>
      <w:numFmt w:val="lowerRoman"/>
      <w:lvlText w:val="(%4)"/>
      <w:lvlJc w:val="left"/>
      <w:pPr>
        <w:ind w:left="2592" w:hanging="742"/>
        <w:jc w:val="left"/>
      </w:pPr>
      <w:rPr>
        <w:rFonts w:ascii="Arial" w:eastAsia="Arial" w:hAnsi="Arial" w:cs="Arial" w:hint="default"/>
        <w:b/>
        <w:bCs/>
        <w:spacing w:val="0"/>
        <w:w w:val="100"/>
        <w:sz w:val="22"/>
        <w:szCs w:val="22"/>
      </w:rPr>
    </w:lvl>
    <w:lvl w:ilvl="4">
      <w:numFmt w:val="bullet"/>
      <w:lvlText w:val=""/>
      <w:lvlJc w:val="left"/>
      <w:pPr>
        <w:ind w:left="3279" w:hanging="357"/>
      </w:pPr>
      <w:rPr>
        <w:rFonts w:ascii="Symbol" w:eastAsia="Symbol" w:hAnsi="Symbol" w:cs="Symbol" w:hint="default"/>
        <w:w w:val="100"/>
        <w:sz w:val="22"/>
        <w:szCs w:val="22"/>
      </w:rPr>
    </w:lvl>
    <w:lvl w:ilvl="5">
      <w:numFmt w:val="bullet"/>
      <w:lvlText w:val="•"/>
      <w:lvlJc w:val="left"/>
      <w:pPr>
        <w:ind w:left="3280" w:hanging="357"/>
      </w:pPr>
      <w:rPr>
        <w:rFonts w:hint="default"/>
      </w:rPr>
    </w:lvl>
    <w:lvl w:ilvl="6">
      <w:numFmt w:val="bullet"/>
      <w:lvlText w:val="•"/>
      <w:lvlJc w:val="left"/>
      <w:pPr>
        <w:ind w:left="4717" w:hanging="357"/>
      </w:pPr>
      <w:rPr>
        <w:rFonts w:hint="default"/>
      </w:rPr>
    </w:lvl>
    <w:lvl w:ilvl="7">
      <w:numFmt w:val="bullet"/>
      <w:lvlText w:val="•"/>
      <w:lvlJc w:val="left"/>
      <w:pPr>
        <w:ind w:left="6154" w:hanging="357"/>
      </w:pPr>
      <w:rPr>
        <w:rFonts w:hint="default"/>
      </w:rPr>
    </w:lvl>
    <w:lvl w:ilvl="8">
      <w:numFmt w:val="bullet"/>
      <w:lvlText w:val="•"/>
      <w:lvlJc w:val="left"/>
      <w:pPr>
        <w:ind w:left="7591" w:hanging="357"/>
      </w:pPr>
      <w:rPr>
        <w:rFonts w:hint="default"/>
      </w:rPr>
    </w:lvl>
  </w:abstractNum>
  <w:abstractNum w:abstractNumId="22" w15:restartNumberingAfterBreak="0">
    <w:nsid w:val="4A973B84"/>
    <w:multiLevelType w:val="multilevel"/>
    <w:tmpl w:val="892A706E"/>
    <w:lvl w:ilvl="0">
      <w:start w:val="11"/>
      <w:numFmt w:val="decimal"/>
      <w:lvlText w:val="%1"/>
      <w:lvlJc w:val="left"/>
      <w:pPr>
        <w:ind w:left="1140" w:hanging="708"/>
        <w:jc w:val="left"/>
      </w:pPr>
      <w:rPr>
        <w:rFonts w:hint="default"/>
      </w:rPr>
    </w:lvl>
    <w:lvl w:ilvl="1">
      <w:start w:val="1"/>
      <w:numFmt w:val="decimal"/>
      <w:lvlText w:val="%1.%2"/>
      <w:lvlJc w:val="left"/>
      <w:pPr>
        <w:ind w:left="1140" w:hanging="708"/>
        <w:jc w:val="left"/>
      </w:pPr>
      <w:rPr>
        <w:rFonts w:ascii="Arial" w:eastAsia="Arial" w:hAnsi="Arial" w:cs="Arial" w:hint="default"/>
        <w:b/>
        <w:bCs/>
        <w:spacing w:val="-2"/>
        <w:w w:val="100"/>
        <w:sz w:val="22"/>
        <w:szCs w:val="22"/>
      </w:rPr>
    </w:lvl>
    <w:lvl w:ilvl="2">
      <w:start w:val="1"/>
      <w:numFmt w:val="lowerLetter"/>
      <w:lvlText w:val="(%3)"/>
      <w:lvlJc w:val="left"/>
      <w:pPr>
        <w:ind w:left="1851" w:hanging="699"/>
        <w:jc w:val="left"/>
      </w:pPr>
      <w:rPr>
        <w:rFonts w:ascii="Arial" w:eastAsia="Arial" w:hAnsi="Arial" w:cs="Arial" w:hint="default"/>
        <w:b/>
        <w:bCs/>
        <w:spacing w:val="-2"/>
        <w:w w:val="100"/>
        <w:sz w:val="22"/>
        <w:szCs w:val="22"/>
      </w:rPr>
    </w:lvl>
    <w:lvl w:ilvl="3">
      <w:start w:val="1"/>
      <w:numFmt w:val="lowerRoman"/>
      <w:lvlText w:val="(%4)"/>
      <w:lvlJc w:val="left"/>
      <w:pPr>
        <w:ind w:left="2559" w:hanging="687"/>
        <w:jc w:val="left"/>
      </w:pPr>
      <w:rPr>
        <w:rFonts w:ascii="Arial" w:eastAsia="Arial" w:hAnsi="Arial" w:cs="Arial" w:hint="default"/>
        <w:b/>
        <w:bCs/>
        <w:spacing w:val="0"/>
        <w:w w:val="100"/>
        <w:sz w:val="22"/>
        <w:szCs w:val="22"/>
      </w:rPr>
    </w:lvl>
    <w:lvl w:ilvl="4">
      <w:numFmt w:val="bullet"/>
      <w:lvlText w:val="•"/>
      <w:lvlJc w:val="left"/>
      <w:pPr>
        <w:ind w:left="4536" w:hanging="687"/>
      </w:pPr>
      <w:rPr>
        <w:rFonts w:hint="default"/>
      </w:rPr>
    </w:lvl>
    <w:lvl w:ilvl="5">
      <w:numFmt w:val="bullet"/>
      <w:lvlText w:val="•"/>
      <w:lvlJc w:val="left"/>
      <w:pPr>
        <w:ind w:left="5524" w:hanging="687"/>
      </w:pPr>
      <w:rPr>
        <w:rFonts w:hint="default"/>
      </w:rPr>
    </w:lvl>
    <w:lvl w:ilvl="6">
      <w:numFmt w:val="bullet"/>
      <w:lvlText w:val="•"/>
      <w:lvlJc w:val="left"/>
      <w:pPr>
        <w:ind w:left="6513" w:hanging="687"/>
      </w:pPr>
      <w:rPr>
        <w:rFonts w:hint="default"/>
      </w:rPr>
    </w:lvl>
    <w:lvl w:ilvl="7">
      <w:numFmt w:val="bullet"/>
      <w:lvlText w:val="•"/>
      <w:lvlJc w:val="left"/>
      <w:pPr>
        <w:ind w:left="7501" w:hanging="687"/>
      </w:pPr>
      <w:rPr>
        <w:rFonts w:hint="default"/>
      </w:rPr>
    </w:lvl>
    <w:lvl w:ilvl="8">
      <w:numFmt w:val="bullet"/>
      <w:lvlText w:val="•"/>
      <w:lvlJc w:val="left"/>
      <w:pPr>
        <w:ind w:left="8489" w:hanging="687"/>
      </w:pPr>
      <w:rPr>
        <w:rFonts w:hint="default"/>
      </w:rPr>
    </w:lvl>
  </w:abstractNum>
  <w:abstractNum w:abstractNumId="23" w15:restartNumberingAfterBreak="0">
    <w:nsid w:val="4D1B4442"/>
    <w:multiLevelType w:val="multilevel"/>
    <w:tmpl w:val="A34AC042"/>
    <w:lvl w:ilvl="0">
      <w:start w:val="10"/>
      <w:numFmt w:val="decimal"/>
      <w:lvlText w:val="%1"/>
      <w:lvlJc w:val="left"/>
      <w:pPr>
        <w:ind w:left="1140" w:hanging="708"/>
        <w:jc w:val="left"/>
      </w:pPr>
      <w:rPr>
        <w:rFonts w:hint="default"/>
      </w:rPr>
    </w:lvl>
    <w:lvl w:ilvl="1">
      <w:start w:val="1"/>
      <w:numFmt w:val="decimal"/>
      <w:lvlText w:val="%1.%2"/>
      <w:lvlJc w:val="left"/>
      <w:pPr>
        <w:ind w:left="1140" w:hanging="708"/>
        <w:jc w:val="left"/>
      </w:pPr>
      <w:rPr>
        <w:rFonts w:ascii="Arial" w:eastAsia="Arial" w:hAnsi="Arial" w:cs="Arial" w:hint="default"/>
        <w:b/>
        <w:bCs/>
        <w:spacing w:val="-2"/>
        <w:w w:val="100"/>
        <w:sz w:val="22"/>
        <w:szCs w:val="22"/>
      </w:rPr>
    </w:lvl>
    <w:lvl w:ilvl="2">
      <w:start w:val="1"/>
      <w:numFmt w:val="lowerLetter"/>
      <w:lvlText w:val="(%3)"/>
      <w:lvlJc w:val="left"/>
      <w:pPr>
        <w:ind w:left="1851" w:hanging="699"/>
        <w:jc w:val="left"/>
      </w:pPr>
      <w:rPr>
        <w:rFonts w:ascii="Arial" w:eastAsia="Arial" w:hAnsi="Arial" w:cs="Arial" w:hint="default"/>
        <w:b/>
        <w:bCs/>
        <w:spacing w:val="-2"/>
        <w:w w:val="100"/>
        <w:sz w:val="22"/>
        <w:szCs w:val="22"/>
      </w:rPr>
    </w:lvl>
    <w:lvl w:ilvl="3">
      <w:start w:val="1"/>
      <w:numFmt w:val="lowerRoman"/>
      <w:lvlText w:val="(%4)"/>
      <w:lvlJc w:val="left"/>
      <w:pPr>
        <w:ind w:left="2559" w:hanging="686"/>
        <w:jc w:val="left"/>
      </w:pPr>
      <w:rPr>
        <w:rFonts w:ascii="Arial" w:eastAsia="Arial" w:hAnsi="Arial" w:cs="Arial" w:hint="default"/>
        <w:b/>
        <w:bCs/>
        <w:spacing w:val="0"/>
        <w:w w:val="100"/>
        <w:sz w:val="22"/>
        <w:szCs w:val="22"/>
      </w:rPr>
    </w:lvl>
    <w:lvl w:ilvl="4">
      <w:numFmt w:val="bullet"/>
      <w:lvlText w:val="•"/>
      <w:lvlJc w:val="left"/>
      <w:pPr>
        <w:ind w:left="4536" w:hanging="686"/>
      </w:pPr>
      <w:rPr>
        <w:rFonts w:hint="default"/>
      </w:rPr>
    </w:lvl>
    <w:lvl w:ilvl="5">
      <w:numFmt w:val="bullet"/>
      <w:lvlText w:val="•"/>
      <w:lvlJc w:val="left"/>
      <w:pPr>
        <w:ind w:left="5524" w:hanging="686"/>
      </w:pPr>
      <w:rPr>
        <w:rFonts w:hint="default"/>
      </w:rPr>
    </w:lvl>
    <w:lvl w:ilvl="6">
      <w:numFmt w:val="bullet"/>
      <w:lvlText w:val="•"/>
      <w:lvlJc w:val="left"/>
      <w:pPr>
        <w:ind w:left="6513" w:hanging="686"/>
      </w:pPr>
      <w:rPr>
        <w:rFonts w:hint="default"/>
      </w:rPr>
    </w:lvl>
    <w:lvl w:ilvl="7">
      <w:numFmt w:val="bullet"/>
      <w:lvlText w:val="•"/>
      <w:lvlJc w:val="left"/>
      <w:pPr>
        <w:ind w:left="7501" w:hanging="686"/>
      </w:pPr>
      <w:rPr>
        <w:rFonts w:hint="default"/>
      </w:rPr>
    </w:lvl>
    <w:lvl w:ilvl="8">
      <w:numFmt w:val="bullet"/>
      <w:lvlText w:val="•"/>
      <w:lvlJc w:val="left"/>
      <w:pPr>
        <w:ind w:left="8489" w:hanging="686"/>
      </w:pPr>
      <w:rPr>
        <w:rFonts w:hint="default"/>
      </w:rPr>
    </w:lvl>
  </w:abstractNum>
  <w:abstractNum w:abstractNumId="24" w15:restartNumberingAfterBreak="0">
    <w:nsid w:val="4F2877C3"/>
    <w:multiLevelType w:val="multilevel"/>
    <w:tmpl w:val="33FEECEC"/>
    <w:lvl w:ilvl="0">
      <w:start w:val="28"/>
      <w:numFmt w:val="decimal"/>
      <w:lvlText w:val="%1"/>
      <w:lvlJc w:val="left"/>
      <w:pPr>
        <w:ind w:left="1140" w:hanging="708"/>
        <w:jc w:val="left"/>
      </w:pPr>
      <w:rPr>
        <w:rFonts w:hint="default"/>
      </w:rPr>
    </w:lvl>
    <w:lvl w:ilvl="1">
      <w:start w:val="1"/>
      <w:numFmt w:val="decimal"/>
      <w:lvlText w:val="%1.%2"/>
      <w:lvlJc w:val="left"/>
      <w:pPr>
        <w:ind w:left="1140" w:hanging="708"/>
        <w:jc w:val="left"/>
      </w:pPr>
      <w:rPr>
        <w:rFonts w:ascii="Arial" w:eastAsia="Arial" w:hAnsi="Arial" w:cs="Arial" w:hint="default"/>
        <w:b/>
        <w:bCs/>
        <w:spacing w:val="-2"/>
        <w:w w:val="100"/>
        <w:sz w:val="22"/>
        <w:szCs w:val="22"/>
      </w:rPr>
    </w:lvl>
    <w:lvl w:ilvl="2">
      <w:start w:val="1"/>
      <w:numFmt w:val="lowerLetter"/>
      <w:lvlText w:val="(%3)"/>
      <w:lvlJc w:val="left"/>
      <w:pPr>
        <w:ind w:left="1860" w:hanging="708"/>
        <w:jc w:val="left"/>
      </w:pPr>
      <w:rPr>
        <w:rFonts w:ascii="Arial" w:eastAsia="Arial" w:hAnsi="Arial" w:cs="Arial" w:hint="default"/>
        <w:b/>
        <w:bCs/>
        <w:spacing w:val="-2"/>
        <w:w w:val="100"/>
        <w:sz w:val="22"/>
        <w:szCs w:val="22"/>
      </w:rPr>
    </w:lvl>
    <w:lvl w:ilvl="3">
      <w:start w:val="1"/>
      <w:numFmt w:val="lowerRoman"/>
      <w:lvlText w:val="(%4)"/>
      <w:lvlJc w:val="left"/>
      <w:pPr>
        <w:ind w:left="2559" w:hanging="699"/>
        <w:jc w:val="left"/>
      </w:pPr>
      <w:rPr>
        <w:rFonts w:ascii="Arial" w:eastAsia="Arial" w:hAnsi="Arial" w:cs="Arial" w:hint="default"/>
        <w:b/>
        <w:bCs/>
        <w:spacing w:val="0"/>
        <w:w w:val="100"/>
        <w:sz w:val="22"/>
        <w:szCs w:val="22"/>
      </w:rPr>
    </w:lvl>
    <w:lvl w:ilvl="4">
      <w:numFmt w:val="bullet"/>
      <w:lvlText w:val="•"/>
      <w:lvlJc w:val="left"/>
      <w:pPr>
        <w:ind w:left="4536" w:hanging="699"/>
      </w:pPr>
      <w:rPr>
        <w:rFonts w:hint="default"/>
      </w:rPr>
    </w:lvl>
    <w:lvl w:ilvl="5">
      <w:numFmt w:val="bullet"/>
      <w:lvlText w:val="•"/>
      <w:lvlJc w:val="left"/>
      <w:pPr>
        <w:ind w:left="5524" w:hanging="699"/>
      </w:pPr>
      <w:rPr>
        <w:rFonts w:hint="default"/>
      </w:rPr>
    </w:lvl>
    <w:lvl w:ilvl="6">
      <w:numFmt w:val="bullet"/>
      <w:lvlText w:val="•"/>
      <w:lvlJc w:val="left"/>
      <w:pPr>
        <w:ind w:left="6513" w:hanging="699"/>
      </w:pPr>
      <w:rPr>
        <w:rFonts w:hint="default"/>
      </w:rPr>
    </w:lvl>
    <w:lvl w:ilvl="7">
      <w:numFmt w:val="bullet"/>
      <w:lvlText w:val="•"/>
      <w:lvlJc w:val="left"/>
      <w:pPr>
        <w:ind w:left="7501" w:hanging="699"/>
      </w:pPr>
      <w:rPr>
        <w:rFonts w:hint="default"/>
      </w:rPr>
    </w:lvl>
    <w:lvl w:ilvl="8">
      <w:numFmt w:val="bullet"/>
      <w:lvlText w:val="•"/>
      <w:lvlJc w:val="left"/>
      <w:pPr>
        <w:ind w:left="8489" w:hanging="699"/>
      </w:pPr>
      <w:rPr>
        <w:rFonts w:hint="default"/>
      </w:rPr>
    </w:lvl>
  </w:abstractNum>
  <w:abstractNum w:abstractNumId="25" w15:restartNumberingAfterBreak="0">
    <w:nsid w:val="544403B8"/>
    <w:multiLevelType w:val="multilevel"/>
    <w:tmpl w:val="BD003C28"/>
    <w:lvl w:ilvl="0">
      <w:start w:val="8"/>
      <w:numFmt w:val="decimal"/>
      <w:lvlText w:val="%1"/>
      <w:lvlJc w:val="left"/>
      <w:pPr>
        <w:ind w:left="1140" w:hanging="709"/>
        <w:jc w:val="left"/>
      </w:pPr>
      <w:rPr>
        <w:rFonts w:hint="default"/>
      </w:rPr>
    </w:lvl>
    <w:lvl w:ilvl="1">
      <w:start w:val="1"/>
      <w:numFmt w:val="decimal"/>
      <w:lvlText w:val="%1.%2"/>
      <w:lvlJc w:val="left"/>
      <w:pPr>
        <w:ind w:left="1140" w:hanging="709"/>
        <w:jc w:val="left"/>
      </w:pPr>
      <w:rPr>
        <w:rFonts w:ascii="Arial" w:eastAsia="Arial" w:hAnsi="Arial" w:cs="Arial" w:hint="default"/>
        <w:b/>
        <w:bCs/>
        <w:spacing w:val="-2"/>
        <w:w w:val="100"/>
        <w:sz w:val="22"/>
        <w:szCs w:val="22"/>
      </w:rPr>
    </w:lvl>
    <w:lvl w:ilvl="2">
      <w:start w:val="1"/>
      <w:numFmt w:val="lowerLetter"/>
      <w:lvlText w:val="(%3)"/>
      <w:lvlJc w:val="left"/>
      <w:pPr>
        <w:ind w:left="1851" w:hanging="700"/>
        <w:jc w:val="left"/>
      </w:pPr>
      <w:rPr>
        <w:rFonts w:ascii="Arial" w:eastAsia="Arial" w:hAnsi="Arial" w:cs="Arial" w:hint="default"/>
        <w:b/>
        <w:bCs/>
        <w:spacing w:val="-2"/>
        <w:w w:val="100"/>
        <w:sz w:val="22"/>
        <w:szCs w:val="22"/>
      </w:rPr>
    </w:lvl>
    <w:lvl w:ilvl="3">
      <w:numFmt w:val="bullet"/>
      <w:lvlText w:val="•"/>
      <w:lvlJc w:val="left"/>
      <w:pPr>
        <w:ind w:left="2953" w:hanging="700"/>
      </w:pPr>
      <w:rPr>
        <w:rFonts w:hint="default"/>
      </w:rPr>
    </w:lvl>
    <w:lvl w:ilvl="4">
      <w:numFmt w:val="bullet"/>
      <w:lvlText w:val="•"/>
      <w:lvlJc w:val="left"/>
      <w:pPr>
        <w:ind w:left="4026" w:hanging="700"/>
      </w:pPr>
      <w:rPr>
        <w:rFonts w:hint="default"/>
      </w:rPr>
    </w:lvl>
    <w:lvl w:ilvl="5">
      <w:numFmt w:val="bullet"/>
      <w:lvlText w:val="•"/>
      <w:lvlJc w:val="left"/>
      <w:pPr>
        <w:ind w:left="5099" w:hanging="700"/>
      </w:pPr>
      <w:rPr>
        <w:rFonts w:hint="default"/>
      </w:rPr>
    </w:lvl>
    <w:lvl w:ilvl="6">
      <w:numFmt w:val="bullet"/>
      <w:lvlText w:val="•"/>
      <w:lvlJc w:val="left"/>
      <w:pPr>
        <w:ind w:left="6173" w:hanging="700"/>
      </w:pPr>
      <w:rPr>
        <w:rFonts w:hint="default"/>
      </w:rPr>
    </w:lvl>
    <w:lvl w:ilvl="7">
      <w:numFmt w:val="bullet"/>
      <w:lvlText w:val="•"/>
      <w:lvlJc w:val="left"/>
      <w:pPr>
        <w:ind w:left="7246" w:hanging="700"/>
      </w:pPr>
      <w:rPr>
        <w:rFonts w:hint="default"/>
      </w:rPr>
    </w:lvl>
    <w:lvl w:ilvl="8">
      <w:numFmt w:val="bullet"/>
      <w:lvlText w:val="•"/>
      <w:lvlJc w:val="left"/>
      <w:pPr>
        <w:ind w:left="8319" w:hanging="700"/>
      </w:pPr>
      <w:rPr>
        <w:rFonts w:hint="default"/>
      </w:rPr>
    </w:lvl>
  </w:abstractNum>
  <w:abstractNum w:abstractNumId="26" w15:restartNumberingAfterBreak="0">
    <w:nsid w:val="5B0E7055"/>
    <w:multiLevelType w:val="multilevel"/>
    <w:tmpl w:val="488805B8"/>
    <w:lvl w:ilvl="0">
      <w:start w:val="14"/>
      <w:numFmt w:val="decimal"/>
      <w:lvlText w:val="%1"/>
      <w:lvlJc w:val="left"/>
      <w:pPr>
        <w:ind w:left="1151" w:hanging="719"/>
        <w:jc w:val="left"/>
      </w:pPr>
      <w:rPr>
        <w:rFonts w:hint="default"/>
      </w:rPr>
    </w:lvl>
    <w:lvl w:ilvl="1">
      <w:start w:val="1"/>
      <w:numFmt w:val="decimal"/>
      <w:lvlText w:val="%1.%2"/>
      <w:lvlJc w:val="left"/>
      <w:pPr>
        <w:ind w:left="1151" w:hanging="719"/>
        <w:jc w:val="left"/>
      </w:pPr>
      <w:rPr>
        <w:rFonts w:ascii="Arial" w:eastAsia="Arial" w:hAnsi="Arial" w:cs="Arial" w:hint="default"/>
        <w:b/>
        <w:bCs/>
        <w:spacing w:val="-2"/>
        <w:w w:val="100"/>
        <w:sz w:val="22"/>
        <w:szCs w:val="22"/>
      </w:rPr>
    </w:lvl>
    <w:lvl w:ilvl="2">
      <w:start w:val="1"/>
      <w:numFmt w:val="lowerLetter"/>
      <w:lvlText w:val="(%3)"/>
      <w:lvlJc w:val="left"/>
      <w:pPr>
        <w:ind w:left="1851" w:hanging="699"/>
        <w:jc w:val="left"/>
      </w:pPr>
      <w:rPr>
        <w:rFonts w:ascii="Arial" w:eastAsia="Arial" w:hAnsi="Arial" w:cs="Arial" w:hint="default"/>
        <w:b/>
        <w:bCs/>
        <w:spacing w:val="-2"/>
        <w:w w:val="100"/>
        <w:sz w:val="22"/>
        <w:szCs w:val="22"/>
      </w:rPr>
    </w:lvl>
    <w:lvl w:ilvl="3">
      <w:numFmt w:val="bullet"/>
      <w:lvlText w:val="•"/>
      <w:lvlJc w:val="left"/>
      <w:pPr>
        <w:ind w:left="3772" w:hanging="699"/>
      </w:pPr>
      <w:rPr>
        <w:rFonts w:hint="default"/>
      </w:rPr>
    </w:lvl>
    <w:lvl w:ilvl="4">
      <w:numFmt w:val="bullet"/>
      <w:lvlText w:val="•"/>
      <w:lvlJc w:val="left"/>
      <w:pPr>
        <w:ind w:left="4728" w:hanging="699"/>
      </w:pPr>
      <w:rPr>
        <w:rFonts w:hint="default"/>
      </w:rPr>
    </w:lvl>
    <w:lvl w:ilvl="5">
      <w:numFmt w:val="bullet"/>
      <w:lvlText w:val="•"/>
      <w:lvlJc w:val="left"/>
      <w:pPr>
        <w:ind w:left="5685" w:hanging="699"/>
      </w:pPr>
      <w:rPr>
        <w:rFonts w:hint="default"/>
      </w:rPr>
    </w:lvl>
    <w:lvl w:ilvl="6">
      <w:numFmt w:val="bullet"/>
      <w:lvlText w:val="•"/>
      <w:lvlJc w:val="left"/>
      <w:pPr>
        <w:ind w:left="6641" w:hanging="699"/>
      </w:pPr>
      <w:rPr>
        <w:rFonts w:hint="default"/>
      </w:rPr>
    </w:lvl>
    <w:lvl w:ilvl="7">
      <w:numFmt w:val="bullet"/>
      <w:lvlText w:val="•"/>
      <w:lvlJc w:val="left"/>
      <w:pPr>
        <w:ind w:left="7597" w:hanging="699"/>
      </w:pPr>
      <w:rPr>
        <w:rFonts w:hint="default"/>
      </w:rPr>
    </w:lvl>
    <w:lvl w:ilvl="8">
      <w:numFmt w:val="bullet"/>
      <w:lvlText w:val="•"/>
      <w:lvlJc w:val="left"/>
      <w:pPr>
        <w:ind w:left="8553" w:hanging="699"/>
      </w:pPr>
      <w:rPr>
        <w:rFonts w:hint="default"/>
      </w:rPr>
    </w:lvl>
  </w:abstractNum>
  <w:abstractNum w:abstractNumId="27" w15:restartNumberingAfterBreak="0">
    <w:nsid w:val="5F4A75AB"/>
    <w:multiLevelType w:val="multilevel"/>
    <w:tmpl w:val="C5F012EE"/>
    <w:lvl w:ilvl="0">
      <w:start w:val="12"/>
      <w:numFmt w:val="decimal"/>
      <w:lvlText w:val="%1"/>
      <w:lvlJc w:val="left"/>
      <w:pPr>
        <w:ind w:left="1140" w:hanging="722"/>
        <w:jc w:val="left"/>
      </w:pPr>
      <w:rPr>
        <w:rFonts w:hint="default"/>
      </w:rPr>
    </w:lvl>
    <w:lvl w:ilvl="1">
      <w:start w:val="1"/>
      <w:numFmt w:val="decimal"/>
      <w:lvlText w:val="%1.%2"/>
      <w:lvlJc w:val="left"/>
      <w:pPr>
        <w:ind w:left="1140" w:hanging="722"/>
        <w:jc w:val="left"/>
      </w:pPr>
      <w:rPr>
        <w:rFonts w:ascii="Arial" w:eastAsia="Arial" w:hAnsi="Arial" w:cs="Arial" w:hint="default"/>
        <w:b/>
        <w:bCs/>
        <w:spacing w:val="-2"/>
        <w:w w:val="100"/>
        <w:sz w:val="22"/>
        <w:szCs w:val="22"/>
      </w:rPr>
    </w:lvl>
    <w:lvl w:ilvl="2">
      <w:numFmt w:val="bullet"/>
      <w:lvlText w:val="•"/>
      <w:lvlJc w:val="left"/>
      <w:pPr>
        <w:ind w:left="3005" w:hanging="722"/>
      </w:pPr>
      <w:rPr>
        <w:rFonts w:hint="default"/>
      </w:rPr>
    </w:lvl>
    <w:lvl w:ilvl="3">
      <w:numFmt w:val="bullet"/>
      <w:lvlText w:val="•"/>
      <w:lvlJc w:val="left"/>
      <w:pPr>
        <w:ind w:left="3937" w:hanging="722"/>
      </w:pPr>
      <w:rPr>
        <w:rFonts w:hint="default"/>
      </w:rPr>
    </w:lvl>
    <w:lvl w:ilvl="4">
      <w:numFmt w:val="bullet"/>
      <w:lvlText w:val="•"/>
      <w:lvlJc w:val="left"/>
      <w:pPr>
        <w:ind w:left="4870" w:hanging="722"/>
      </w:pPr>
      <w:rPr>
        <w:rFonts w:hint="default"/>
      </w:rPr>
    </w:lvl>
    <w:lvl w:ilvl="5">
      <w:numFmt w:val="bullet"/>
      <w:lvlText w:val="•"/>
      <w:lvlJc w:val="left"/>
      <w:pPr>
        <w:ind w:left="5803" w:hanging="722"/>
      </w:pPr>
      <w:rPr>
        <w:rFonts w:hint="default"/>
      </w:rPr>
    </w:lvl>
    <w:lvl w:ilvl="6">
      <w:numFmt w:val="bullet"/>
      <w:lvlText w:val="•"/>
      <w:lvlJc w:val="left"/>
      <w:pPr>
        <w:ind w:left="6735" w:hanging="722"/>
      </w:pPr>
      <w:rPr>
        <w:rFonts w:hint="default"/>
      </w:rPr>
    </w:lvl>
    <w:lvl w:ilvl="7">
      <w:numFmt w:val="bullet"/>
      <w:lvlText w:val="•"/>
      <w:lvlJc w:val="left"/>
      <w:pPr>
        <w:ind w:left="7668" w:hanging="722"/>
      </w:pPr>
      <w:rPr>
        <w:rFonts w:hint="default"/>
      </w:rPr>
    </w:lvl>
    <w:lvl w:ilvl="8">
      <w:numFmt w:val="bullet"/>
      <w:lvlText w:val="•"/>
      <w:lvlJc w:val="left"/>
      <w:pPr>
        <w:ind w:left="8601" w:hanging="722"/>
      </w:pPr>
      <w:rPr>
        <w:rFonts w:hint="default"/>
      </w:rPr>
    </w:lvl>
  </w:abstractNum>
  <w:abstractNum w:abstractNumId="28" w15:restartNumberingAfterBreak="0">
    <w:nsid w:val="6481005E"/>
    <w:multiLevelType w:val="hybridMultilevel"/>
    <w:tmpl w:val="8EC233D6"/>
    <w:lvl w:ilvl="0" w:tplc="24A66040">
      <w:start w:val="2"/>
      <w:numFmt w:val="lowerLetter"/>
      <w:lvlText w:val="(%1)"/>
      <w:lvlJc w:val="left"/>
      <w:pPr>
        <w:ind w:left="1851" w:hanging="710"/>
        <w:jc w:val="left"/>
      </w:pPr>
      <w:rPr>
        <w:rFonts w:ascii="Arial" w:eastAsia="Arial" w:hAnsi="Arial" w:cs="Arial" w:hint="default"/>
        <w:b/>
        <w:bCs/>
        <w:w w:val="100"/>
        <w:sz w:val="22"/>
        <w:szCs w:val="22"/>
      </w:rPr>
    </w:lvl>
    <w:lvl w:ilvl="1" w:tplc="071C1C3C">
      <w:numFmt w:val="bullet"/>
      <w:lvlText w:val="•"/>
      <w:lvlJc w:val="left"/>
      <w:pPr>
        <w:ind w:left="2720" w:hanging="710"/>
      </w:pPr>
      <w:rPr>
        <w:rFonts w:hint="default"/>
      </w:rPr>
    </w:lvl>
    <w:lvl w:ilvl="2" w:tplc="A1942CF6">
      <w:numFmt w:val="bullet"/>
      <w:lvlText w:val="•"/>
      <w:lvlJc w:val="left"/>
      <w:pPr>
        <w:ind w:left="3581" w:hanging="710"/>
      </w:pPr>
      <w:rPr>
        <w:rFonts w:hint="default"/>
      </w:rPr>
    </w:lvl>
    <w:lvl w:ilvl="3" w:tplc="290C2822">
      <w:numFmt w:val="bullet"/>
      <w:lvlText w:val="•"/>
      <w:lvlJc w:val="left"/>
      <w:pPr>
        <w:ind w:left="4441" w:hanging="710"/>
      </w:pPr>
      <w:rPr>
        <w:rFonts w:hint="default"/>
      </w:rPr>
    </w:lvl>
    <w:lvl w:ilvl="4" w:tplc="1986B176">
      <w:numFmt w:val="bullet"/>
      <w:lvlText w:val="•"/>
      <w:lvlJc w:val="left"/>
      <w:pPr>
        <w:ind w:left="5302" w:hanging="710"/>
      </w:pPr>
      <w:rPr>
        <w:rFonts w:hint="default"/>
      </w:rPr>
    </w:lvl>
    <w:lvl w:ilvl="5" w:tplc="A38CC9E8">
      <w:numFmt w:val="bullet"/>
      <w:lvlText w:val="•"/>
      <w:lvlJc w:val="left"/>
      <w:pPr>
        <w:ind w:left="6163" w:hanging="710"/>
      </w:pPr>
      <w:rPr>
        <w:rFonts w:hint="default"/>
      </w:rPr>
    </w:lvl>
    <w:lvl w:ilvl="6" w:tplc="4D38AB1E">
      <w:numFmt w:val="bullet"/>
      <w:lvlText w:val="•"/>
      <w:lvlJc w:val="left"/>
      <w:pPr>
        <w:ind w:left="7023" w:hanging="710"/>
      </w:pPr>
      <w:rPr>
        <w:rFonts w:hint="default"/>
      </w:rPr>
    </w:lvl>
    <w:lvl w:ilvl="7" w:tplc="16481992">
      <w:numFmt w:val="bullet"/>
      <w:lvlText w:val="•"/>
      <w:lvlJc w:val="left"/>
      <w:pPr>
        <w:ind w:left="7884" w:hanging="710"/>
      </w:pPr>
      <w:rPr>
        <w:rFonts w:hint="default"/>
      </w:rPr>
    </w:lvl>
    <w:lvl w:ilvl="8" w:tplc="418E582C">
      <w:numFmt w:val="bullet"/>
      <w:lvlText w:val="•"/>
      <w:lvlJc w:val="left"/>
      <w:pPr>
        <w:ind w:left="8745" w:hanging="710"/>
      </w:pPr>
      <w:rPr>
        <w:rFonts w:hint="default"/>
      </w:rPr>
    </w:lvl>
  </w:abstractNum>
  <w:abstractNum w:abstractNumId="29" w15:restartNumberingAfterBreak="0">
    <w:nsid w:val="67753633"/>
    <w:multiLevelType w:val="multilevel"/>
    <w:tmpl w:val="7E108E76"/>
    <w:lvl w:ilvl="0">
      <w:start w:val="23"/>
      <w:numFmt w:val="decimal"/>
      <w:lvlText w:val="%1"/>
      <w:lvlJc w:val="left"/>
      <w:pPr>
        <w:ind w:left="1140" w:hanging="708"/>
        <w:jc w:val="left"/>
      </w:pPr>
      <w:rPr>
        <w:rFonts w:hint="default"/>
      </w:rPr>
    </w:lvl>
    <w:lvl w:ilvl="1">
      <w:start w:val="1"/>
      <w:numFmt w:val="decimal"/>
      <w:lvlText w:val="%1.%2"/>
      <w:lvlJc w:val="left"/>
      <w:pPr>
        <w:ind w:left="1140" w:hanging="708"/>
        <w:jc w:val="left"/>
      </w:pPr>
      <w:rPr>
        <w:rFonts w:ascii="Arial" w:eastAsia="Arial" w:hAnsi="Arial" w:cs="Arial" w:hint="default"/>
        <w:b/>
        <w:bCs/>
        <w:spacing w:val="-2"/>
        <w:w w:val="100"/>
        <w:sz w:val="22"/>
        <w:szCs w:val="22"/>
      </w:rPr>
    </w:lvl>
    <w:lvl w:ilvl="2">
      <w:numFmt w:val="bullet"/>
      <w:lvlText w:val="•"/>
      <w:lvlJc w:val="left"/>
      <w:pPr>
        <w:ind w:left="3005" w:hanging="708"/>
      </w:pPr>
      <w:rPr>
        <w:rFonts w:hint="default"/>
      </w:rPr>
    </w:lvl>
    <w:lvl w:ilvl="3">
      <w:numFmt w:val="bullet"/>
      <w:lvlText w:val="•"/>
      <w:lvlJc w:val="left"/>
      <w:pPr>
        <w:ind w:left="3937" w:hanging="708"/>
      </w:pPr>
      <w:rPr>
        <w:rFonts w:hint="default"/>
      </w:rPr>
    </w:lvl>
    <w:lvl w:ilvl="4">
      <w:numFmt w:val="bullet"/>
      <w:lvlText w:val="•"/>
      <w:lvlJc w:val="left"/>
      <w:pPr>
        <w:ind w:left="4870" w:hanging="708"/>
      </w:pPr>
      <w:rPr>
        <w:rFonts w:hint="default"/>
      </w:rPr>
    </w:lvl>
    <w:lvl w:ilvl="5">
      <w:numFmt w:val="bullet"/>
      <w:lvlText w:val="•"/>
      <w:lvlJc w:val="left"/>
      <w:pPr>
        <w:ind w:left="5803" w:hanging="708"/>
      </w:pPr>
      <w:rPr>
        <w:rFonts w:hint="default"/>
      </w:rPr>
    </w:lvl>
    <w:lvl w:ilvl="6">
      <w:numFmt w:val="bullet"/>
      <w:lvlText w:val="•"/>
      <w:lvlJc w:val="left"/>
      <w:pPr>
        <w:ind w:left="6735" w:hanging="708"/>
      </w:pPr>
      <w:rPr>
        <w:rFonts w:hint="default"/>
      </w:rPr>
    </w:lvl>
    <w:lvl w:ilvl="7">
      <w:numFmt w:val="bullet"/>
      <w:lvlText w:val="•"/>
      <w:lvlJc w:val="left"/>
      <w:pPr>
        <w:ind w:left="7668" w:hanging="708"/>
      </w:pPr>
      <w:rPr>
        <w:rFonts w:hint="default"/>
      </w:rPr>
    </w:lvl>
    <w:lvl w:ilvl="8">
      <w:numFmt w:val="bullet"/>
      <w:lvlText w:val="•"/>
      <w:lvlJc w:val="left"/>
      <w:pPr>
        <w:ind w:left="8601" w:hanging="708"/>
      </w:pPr>
      <w:rPr>
        <w:rFonts w:hint="default"/>
      </w:rPr>
    </w:lvl>
  </w:abstractNum>
  <w:abstractNum w:abstractNumId="30" w15:restartNumberingAfterBreak="0">
    <w:nsid w:val="6C6C39D4"/>
    <w:multiLevelType w:val="multilevel"/>
    <w:tmpl w:val="F01016FA"/>
    <w:lvl w:ilvl="0">
      <w:start w:val="5"/>
      <w:numFmt w:val="decimal"/>
      <w:lvlText w:val="%1"/>
      <w:lvlJc w:val="left"/>
      <w:pPr>
        <w:ind w:left="1140" w:hanging="710"/>
        <w:jc w:val="left"/>
      </w:pPr>
      <w:rPr>
        <w:rFonts w:hint="default"/>
      </w:rPr>
    </w:lvl>
    <w:lvl w:ilvl="1">
      <w:start w:val="1"/>
      <w:numFmt w:val="decimal"/>
      <w:lvlText w:val="%1.%2"/>
      <w:lvlJc w:val="left"/>
      <w:pPr>
        <w:ind w:left="1140" w:hanging="710"/>
        <w:jc w:val="left"/>
      </w:pPr>
      <w:rPr>
        <w:rFonts w:ascii="Arial" w:eastAsia="Arial" w:hAnsi="Arial" w:cs="Arial" w:hint="default"/>
        <w:b/>
        <w:bCs/>
        <w:spacing w:val="-2"/>
        <w:w w:val="100"/>
        <w:sz w:val="22"/>
        <w:szCs w:val="22"/>
      </w:rPr>
    </w:lvl>
    <w:lvl w:ilvl="2">
      <w:start w:val="1"/>
      <w:numFmt w:val="lowerLetter"/>
      <w:lvlText w:val="(%3)"/>
      <w:lvlJc w:val="left"/>
      <w:pPr>
        <w:ind w:left="1850" w:hanging="698"/>
        <w:jc w:val="left"/>
      </w:pPr>
      <w:rPr>
        <w:rFonts w:ascii="Arial" w:eastAsia="Arial" w:hAnsi="Arial" w:cs="Arial" w:hint="default"/>
        <w:b/>
        <w:bCs/>
        <w:spacing w:val="-2"/>
        <w:w w:val="100"/>
        <w:sz w:val="22"/>
        <w:szCs w:val="22"/>
      </w:rPr>
    </w:lvl>
    <w:lvl w:ilvl="3">
      <w:numFmt w:val="bullet"/>
      <w:lvlText w:val="•"/>
      <w:lvlJc w:val="left"/>
      <w:pPr>
        <w:ind w:left="3772" w:hanging="698"/>
      </w:pPr>
      <w:rPr>
        <w:rFonts w:hint="default"/>
      </w:rPr>
    </w:lvl>
    <w:lvl w:ilvl="4">
      <w:numFmt w:val="bullet"/>
      <w:lvlText w:val="•"/>
      <w:lvlJc w:val="left"/>
      <w:pPr>
        <w:ind w:left="4728" w:hanging="698"/>
      </w:pPr>
      <w:rPr>
        <w:rFonts w:hint="default"/>
      </w:rPr>
    </w:lvl>
    <w:lvl w:ilvl="5">
      <w:numFmt w:val="bullet"/>
      <w:lvlText w:val="•"/>
      <w:lvlJc w:val="left"/>
      <w:pPr>
        <w:ind w:left="5685" w:hanging="698"/>
      </w:pPr>
      <w:rPr>
        <w:rFonts w:hint="default"/>
      </w:rPr>
    </w:lvl>
    <w:lvl w:ilvl="6">
      <w:numFmt w:val="bullet"/>
      <w:lvlText w:val="•"/>
      <w:lvlJc w:val="left"/>
      <w:pPr>
        <w:ind w:left="6641" w:hanging="698"/>
      </w:pPr>
      <w:rPr>
        <w:rFonts w:hint="default"/>
      </w:rPr>
    </w:lvl>
    <w:lvl w:ilvl="7">
      <w:numFmt w:val="bullet"/>
      <w:lvlText w:val="•"/>
      <w:lvlJc w:val="left"/>
      <w:pPr>
        <w:ind w:left="7597" w:hanging="698"/>
      </w:pPr>
      <w:rPr>
        <w:rFonts w:hint="default"/>
      </w:rPr>
    </w:lvl>
    <w:lvl w:ilvl="8">
      <w:numFmt w:val="bullet"/>
      <w:lvlText w:val="•"/>
      <w:lvlJc w:val="left"/>
      <w:pPr>
        <w:ind w:left="8553" w:hanging="698"/>
      </w:pPr>
      <w:rPr>
        <w:rFonts w:hint="default"/>
      </w:rPr>
    </w:lvl>
  </w:abstractNum>
  <w:abstractNum w:abstractNumId="31" w15:restartNumberingAfterBreak="0">
    <w:nsid w:val="6D8437B0"/>
    <w:multiLevelType w:val="hybridMultilevel"/>
    <w:tmpl w:val="12046EA6"/>
    <w:lvl w:ilvl="0" w:tplc="4740F674">
      <w:start w:val="1"/>
      <w:numFmt w:val="lowerLetter"/>
      <w:lvlText w:val="(%1)"/>
      <w:lvlJc w:val="left"/>
      <w:pPr>
        <w:ind w:left="1992" w:hanging="840"/>
        <w:jc w:val="left"/>
      </w:pPr>
      <w:rPr>
        <w:rFonts w:ascii="Arial" w:eastAsia="Arial" w:hAnsi="Arial" w:cs="Arial" w:hint="default"/>
        <w:b/>
        <w:bCs/>
        <w:spacing w:val="-2"/>
        <w:w w:val="100"/>
        <w:sz w:val="22"/>
        <w:szCs w:val="22"/>
      </w:rPr>
    </w:lvl>
    <w:lvl w:ilvl="1" w:tplc="6D167736">
      <w:numFmt w:val="bullet"/>
      <w:lvlText w:val="•"/>
      <w:lvlJc w:val="left"/>
      <w:pPr>
        <w:ind w:left="2846" w:hanging="840"/>
      </w:pPr>
      <w:rPr>
        <w:rFonts w:hint="default"/>
      </w:rPr>
    </w:lvl>
    <w:lvl w:ilvl="2" w:tplc="BE6CED48">
      <w:numFmt w:val="bullet"/>
      <w:lvlText w:val="•"/>
      <w:lvlJc w:val="left"/>
      <w:pPr>
        <w:ind w:left="3693" w:hanging="840"/>
      </w:pPr>
      <w:rPr>
        <w:rFonts w:hint="default"/>
      </w:rPr>
    </w:lvl>
    <w:lvl w:ilvl="3" w:tplc="7EBC7CC8">
      <w:numFmt w:val="bullet"/>
      <w:lvlText w:val="•"/>
      <w:lvlJc w:val="left"/>
      <w:pPr>
        <w:ind w:left="4539" w:hanging="840"/>
      </w:pPr>
      <w:rPr>
        <w:rFonts w:hint="default"/>
      </w:rPr>
    </w:lvl>
    <w:lvl w:ilvl="4" w:tplc="6B949296">
      <w:numFmt w:val="bullet"/>
      <w:lvlText w:val="•"/>
      <w:lvlJc w:val="left"/>
      <w:pPr>
        <w:ind w:left="5386" w:hanging="840"/>
      </w:pPr>
      <w:rPr>
        <w:rFonts w:hint="default"/>
      </w:rPr>
    </w:lvl>
    <w:lvl w:ilvl="5" w:tplc="F04637D8">
      <w:numFmt w:val="bullet"/>
      <w:lvlText w:val="•"/>
      <w:lvlJc w:val="left"/>
      <w:pPr>
        <w:ind w:left="6233" w:hanging="840"/>
      </w:pPr>
      <w:rPr>
        <w:rFonts w:hint="default"/>
      </w:rPr>
    </w:lvl>
    <w:lvl w:ilvl="6" w:tplc="CB34FFAC">
      <w:numFmt w:val="bullet"/>
      <w:lvlText w:val="•"/>
      <w:lvlJc w:val="left"/>
      <w:pPr>
        <w:ind w:left="7079" w:hanging="840"/>
      </w:pPr>
      <w:rPr>
        <w:rFonts w:hint="default"/>
      </w:rPr>
    </w:lvl>
    <w:lvl w:ilvl="7" w:tplc="1EC85142">
      <w:numFmt w:val="bullet"/>
      <w:lvlText w:val="•"/>
      <w:lvlJc w:val="left"/>
      <w:pPr>
        <w:ind w:left="7926" w:hanging="840"/>
      </w:pPr>
      <w:rPr>
        <w:rFonts w:hint="default"/>
      </w:rPr>
    </w:lvl>
    <w:lvl w:ilvl="8" w:tplc="D9588074">
      <w:numFmt w:val="bullet"/>
      <w:lvlText w:val="•"/>
      <w:lvlJc w:val="left"/>
      <w:pPr>
        <w:ind w:left="8773" w:hanging="840"/>
      </w:pPr>
      <w:rPr>
        <w:rFonts w:hint="default"/>
      </w:rPr>
    </w:lvl>
  </w:abstractNum>
  <w:abstractNum w:abstractNumId="32" w15:restartNumberingAfterBreak="0">
    <w:nsid w:val="75662097"/>
    <w:multiLevelType w:val="multilevel"/>
    <w:tmpl w:val="CDF0E680"/>
    <w:lvl w:ilvl="0">
      <w:start w:val="16"/>
      <w:numFmt w:val="decimal"/>
      <w:lvlText w:val="%1"/>
      <w:lvlJc w:val="left"/>
      <w:pPr>
        <w:ind w:left="1140" w:hanging="708"/>
        <w:jc w:val="left"/>
      </w:pPr>
      <w:rPr>
        <w:rFonts w:hint="default"/>
      </w:rPr>
    </w:lvl>
    <w:lvl w:ilvl="1">
      <w:start w:val="1"/>
      <w:numFmt w:val="decimal"/>
      <w:lvlText w:val="%1.%2"/>
      <w:lvlJc w:val="left"/>
      <w:pPr>
        <w:ind w:left="1140" w:hanging="708"/>
        <w:jc w:val="left"/>
      </w:pPr>
      <w:rPr>
        <w:rFonts w:ascii="Arial" w:eastAsia="Arial" w:hAnsi="Arial" w:cs="Arial" w:hint="default"/>
        <w:b/>
        <w:bCs/>
        <w:spacing w:val="-2"/>
        <w:w w:val="100"/>
        <w:sz w:val="22"/>
        <w:szCs w:val="22"/>
      </w:rPr>
    </w:lvl>
    <w:lvl w:ilvl="2">
      <w:numFmt w:val="bullet"/>
      <w:lvlText w:val="•"/>
      <w:lvlJc w:val="left"/>
      <w:pPr>
        <w:ind w:left="3005" w:hanging="708"/>
      </w:pPr>
      <w:rPr>
        <w:rFonts w:hint="default"/>
      </w:rPr>
    </w:lvl>
    <w:lvl w:ilvl="3">
      <w:numFmt w:val="bullet"/>
      <w:lvlText w:val="•"/>
      <w:lvlJc w:val="left"/>
      <w:pPr>
        <w:ind w:left="3937" w:hanging="708"/>
      </w:pPr>
      <w:rPr>
        <w:rFonts w:hint="default"/>
      </w:rPr>
    </w:lvl>
    <w:lvl w:ilvl="4">
      <w:numFmt w:val="bullet"/>
      <w:lvlText w:val="•"/>
      <w:lvlJc w:val="left"/>
      <w:pPr>
        <w:ind w:left="4870" w:hanging="708"/>
      </w:pPr>
      <w:rPr>
        <w:rFonts w:hint="default"/>
      </w:rPr>
    </w:lvl>
    <w:lvl w:ilvl="5">
      <w:numFmt w:val="bullet"/>
      <w:lvlText w:val="•"/>
      <w:lvlJc w:val="left"/>
      <w:pPr>
        <w:ind w:left="5803" w:hanging="708"/>
      </w:pPr>
      <w:rPr>
        <w:rFonts w:hint="default"/>
      </w:rPr>
    </w:lvl>
    <w:lvl w:ilvl="6">
      <w:numFmt w:val="bullet"/>
      <w:lvlText w:val="•"/>
      <w:lvlJc w:val="left"/>
      <w:pPr>
        <w:ind w:left="6735" w:hanging="708"/>
      </w:pPr>
      <w:rPr>
        <w:rFonts w:hint="default"/>
      </w:rPr>
    </w:lvl>
    <w:lvl w:ilvl="7">
      <w:numFmt w:val="bullet"/>
      <w:lvlText w:val="•"/>
      <w:lvlJc w:val="left"/>
      <w:pPr>
        <w:ind w:left="7668" w:hanging="708"/>
      </w:pPr>
      <w:rPr>
        <w:rFonts w:hint="default"/>
      </w:rPr>
    </w:lvl>
    <w:lvl w:ilvl="8">
      <w:numFmt w:val="bullet"/>
      <w:lvlText w:val="•"/>
      <w:lvlJc w:val="left"/>
      <w:pPr>
        <w:ind w:left="8601" w:hanging="708"/>
      </w:pPr>
      <w:rPr>
        <w:rFonts w:hint="default"/>
      </w:rPr>
    </w:lvl>
  </w:abstractNum>
  <w:abstractNum w:abstractNumId="33" w15:restartNumberingAfterBreak="0">
    <w:nsid w:val="77914C54"/>
    <w:multiLevelType w:val="multilevel"/>
    <w:tmpl w:val="796A471E"/>
    <w:lvl w:ilvl="0">
      <w:start w:val="8"/>
      <w:numFmt w:val="decimal"/>
      <w:lvlText w:val="%1"/>
      <w:lvlJc w:val="left"/>
      <w:pPr>
        <w:ind w:left="808" w:hanging="708"/>
        <w:jc w:val="left"/>
      </w:pPr>
      <w:rPr>
        <w:rFonts w:ascii="Arial" w:eastAsia="Arial" w:hAnsi="Arial" w:cs="Arial" w:hint="default"/>
        <w:b/>
        <w:bCs/>
        <w:w w:val="100"/>
        <w:sz w:val="22"/>
        <w:szCs w:val="22"/>
      </w:rPr>
    </w:lvl>
    <w:lvl w:ilvl="1">
      <w:start w:val="1"/>
      <w:numFmt w:val="decimal"/>
      <w:lvlText w:val="%1.%2"/>
      <w:lvlJc w:val="left"/>
      <w:pPr>
        <w:ind w:left="1518" w:hanging="711"/>
        <w:jc w:val="left"/>
      </w:pPr>
      <w:rPr>
        <w:rFonts w:ascii="Arial" w:eastAsia="Arial" w:hAnsi="Arial" w:cs="Arial" w:hint="default"/>
        <w:b/>
        <w:bCs/>
        <w:spacing w:val="-2"/>
        <w:w w:val="100"/>
        <w:sz w:val="22"/>
        <w:szCs w:val="22"/>
      </w:rPr>
    </w:lvl>
    <w:lvl w:ilvl="2">
      <w:start w:val="1"/>
      <w:numFmt w:val="decimal"/>
      <w:lvlText w:val="%1.%2.%3"/>
      <w:lvlJc w:val="left"/>
      <w:pPr>
        <w:ind w:left="2226" w:hanging="708"/>
        <w:jc w:val="left"/>
      </w:pPr>
      <w:rPr>
        <w:rFonts w:ascii="Arial" w:eastAsia="Arial" w:hAnsi="Arial" w:cs="Arial" w:hint="default"/>
        <w:b/>
        <w:bCs/>
        <w:spacing w:val="-2"/>
        <w:w w:val="100"/>
        <w:sz w:val="22"/>
        <w:szCs w:val="22"/>
      </w:rPr>
    </w:lvl>
    <w:lvl w:ilvl="3">
      <w:numFmt w:val="bullet"/>
      <w:lvlText w:val="•"/>
      <w:lvlJc w:val="left"/>
      <w:pPr>
        <w:ind w:left="3100" w:hanging="708"/>
      </w:pPr>
      <w:rPr>
        <w:rFonts w:hint="default"/>
      </w:rPr>
    </w:lvl>
    <w:lvl w:ilvl="4">
      <w:numFmt w:val="bullet"/>
      <w:lvlText w:val="•"/>
      <w:lvlJc w:val="left"/>
      <w:pPr>
        <w:ind w:left="3981" w:hanging="708"/>
      </w:pPr>
      <w:rPr>
        <w:rFonts w:hint="default"/>
      </w:rPr>
    </w:lvl>
    <w:lvl w:ilvl="5">
      <w:numFmt w:val="bullet"/>
      <w:lvlText w:val="•"/>
      <w:lvlJc w:val="left"/>
      <w:pPr>
        <w:ind w:left="4862" w:hanging="708"/>
      </w:pPr>
      <w:rPr>
        <w:rFonts w:hint="default"/>
      </w:rPr>
    </w:lvl>
    <w:lvl w:ilvl="6">
      <w:numFmt w:val="bullet"/>
      <w:lvlText w:val="•"/>
      <w:lvlJc w:val="left"/>
      <w:pPr>
        <w:ind w:left="5743" w:hanging="708"/>
      </w:pPr>
      <w:rPr>
        <w:rFonts w:hint="default"/>
      </w:rPr>
    </w:lvl>
    <w:lvl w:ilvl="7">
      <w:numFmt w:val="bullet"/>
      <w:lvlText w:val="•"/>
      <w:lvlJc w:val="left"/>
      <w:pPr>
        <w:ind w:left="6624" w:hanging="708"/>
      </w:pPr>
      <w:rPr>
        <w:rFonts w:hint="default"/>
      </w:rPr>
    </w:lvl>
    <w:lvl w:ilvl="8">
      <w:numFmt w:val="bullet"/>
      <w:lvlText w:val="•"/>
      <w:lvlJc w:val="left"/>
      <w:pPr>
        <w:ind w:left="7504" w:hanging="708"/>
      </w:pPr>
      <w:rPr>
        <w:rFonts w:hint="default"/>
      </w:rPr>
    </w:lvl>
  </w:abstractNum>
  <w:abstractNum w:abstractNumId="34" w15:restartNumberingAfterBreak="0">
    <w:nsid w:val="793365AF"/>
    <w:multiLevelType w:val="hybridMultilevel"/>
    <w:tmpl w:val="84A4EF2C"/>
    <w:lvl w:ilvl="0" w:tplc="26200E3A">
      <w:start w:val="1"/>
      <w:numFmt w:val="decimal"/>
      <w:lvlText w:val="%1."/>
      <w:lvlJc w:val="left"/>
      <w:pPr>
        <w:ind w:left="808" w:hanging="708"/>
        <w:jc w:val="left"/>
      </w:pPr>
      <w:rPr>
        <w:rFonts w:ascii="Arial" w:eastAsia="Arial" w:hAnsi="Arial" w:cs="Arial" w:hint="default"/>
        <w:b/>
        <w:bCs/>
        <w:spacing w:val="-2"/>
        <w:w w:val="100"/>
        <w:sz w:val="22"/>
        <w:szCs w:val="22"/>
      </w:rPr>
    </w:lvl>
    <w:lvl w:ilvl="1" w:tplc="3566DDB8">
      <w:numFmt w:val="bullet"/>
      <w:lvlText w:val="•"/>
      <w:lvlJc w:val="left"/>
      <w:pPr>
        <w:ind w:left="1646" w:hanging="708"/>
      </w:pPr>
      <w:rPr>
        <w:rFonts w:hint="default"/>
      </w:rPr>
    </w:lvl>
    <w:lvl w:ilvl="2" w:tplc="8B7E070E">
      <w:numFmt w:val="bullet"/>
      <w:lvlText w:val="•"/>
      <w:lvlJc w:val="left"/>
      <w:pPr>
        <w:ind w:left="2493" w:hanging="708"/>
      </w:pPr>
      <w:rPr>
        <w:rFonts w:hint="default"/>
      </w:rPr>
    </w:lvl>
    <w:lvl w:ilvl="3" w:tplc="FB1AD510">
      <w:numFmt w:val="bullet"/>
      <w:lvlText w:val="•"/>
      <w:lvlJc w:val="left"/>
      <w:pPr>
        <w:ind w:left="3339" w:hanging="708"/>
      </w:pPr>
      <w:rPr>
        <w:rFonts w:hint="default"/>
      </w:rPr>
    </w:lvl>
    <w:lvl w:ilvl="4" w:tplc="49E69158">
      <w:numFmt w:val="bullet"/>
      <w:lvlText w:val="•"/>
      <w:lvlJc w:val="left"/>
      <w:pPr>
        <w:ind w:left="4186" w:hanging="708"/>
      </w:pPr>
      <w:rPr>
        <w:rFonts w:hint="default"/>
      </w:rPr>
    </w:lvl>
    <w:lvl w:ilvl="5" w:tplc="74E0230C">
      <w:numFmt w:val="bullet"/>
      <w:lvlText w:val="•"/>
      <w:lvlJc w:val="left"/>
      <w:pPr>
        <w:ind w:left="5033" w:hanging="708"/>
      </w:pPr>
      <w:rPr>
        <w:rFonts w:hint="default"/>
      </w:rPr>
    </w:lvl>
    <w:lvl w:ilvl="6" w:tplc="0FF22970">
      <w:numFmt w:val="bullet"/>
      <w:lvlText w:val="•"/>
      <w:lvlJc w:val="left"/>
      <w:pPr>
        <w:ind w:left="5879" w:hanging="708"/>
      </w:pPr>
      <w:rPr>
        <w:rFonts w:hint="default"/>
      </w:rPr>
    </w:lvl>
    <w:lvl w:ilvl="7" w:tplc="1C36962A">
      <w:numFmt w:val="bullet"/>
      <w:lvlText w:val="•"/>
      <w:lvlJc w:val="left"/>
      <w:pPr>
        <w:ind w:left="6726" w:hanging="708"/>
      </w:pPr>
      <w:rPr>
        <w:rFonts w:hint="default"/>
      </w:rPr>
    </w:lvl>
    <w:lvl w:ilvl="8" w:tplc="3F66848C">
      <w:numFmt w:val="bullet"/>
      <w:lvlText w:val="•"/>
      <w:lvlJc w:val="left"/>
      <w:pPr>
        <w:ind w:left="7573" w:hanging="708"/>
      </w:pPr>
      <w:rPr>
        <w:rFonts w:hint="default"/>
      </w:rPr>
    </w:lvl>
  </w:abstractNum>
  <w:abstractNum w:abstractNumId="35" w15:restartNumberingAfterBreak="0">
    <w:nsid w:val="7C080FDD"/>
    <w:multiLevelType w:val="multilevel"/>
    <w:tmpl w:val="BCEE74B8"/>
    <w:lvl w:ilvl="0">
      <w:start w:val="33"/>
      <w:numFmt w:val="decimal"/>
      <w:lvlText w:val="%1"/>
      <w:lvlJc w:val="left"/>
      <w:pPr>
        <w:ind w:left="1151" w:hanging="719"/>
        <w:jc w:val="left"/>
      </w:pPr>
      <w:rPr>
        <w:rFonts w:ascii="Arial" w:eastAsia="Arial" w:hAnsi="Arial" w:cs="Arial" w:hint="default"/>
        <w:b/>
        <w:bCs/>
        <w:spacing w:val="-2"/>
        <w:w w:val="100"/>
        <w:sz w:val="22"/>
        <w:szCs w:val="22"/>
      </w:rPr>
    </w:lvl>
    <w:lvl w:ilvl="1">
      <w:start w:val="1"/>
      <w:numFmt w:val="decimal"/>
      <w:lvlText w:val="%1.%2"/>
      <w:lvlJc w:val="left"/>
      <w:pPr>
        <w:ind w:left="1140" w:hanging="708"/>
        <w:jc w:val="left"/>
      </w:pPr>
      <w:rPr>
        <w:rFonts w:ascii="Arial" w:eastAsia="Arial" w:hAnsi="Arial" w:cs="Arial" w:hint="default"/>
        <w:b/>
        <w:bCs/>
        <w:spacing w:val="-2"/>
        <w:w w:val="100"/>
        <w:sz w:val="22"/>
        <w:szCs w:val="22"/>
      </w:rPr>
    </w:lvl>
    <w:lvl w:ilvl="2">
      <w:start w:val="1"/>
      <w:numFmt w:val="lowerLetter"/>
      <w:lvlText w:val="(%3)"/>
      <w:lvlJc w:val="left"/>
      <w:pPr>
        <w:ind w:left="1851" w:hanging="699"/>
        <w:jc w:val="left"/>
      </w:pPr>
      <w:rPr>
        <w:rFonts w:hint="default"/>
        <w:b/>
        <w:bCs/>
        <w:spacing w:val="-2"/>
        <w:w w:val="100"/>
      </w:rPr>
    </w:lvl>
    <w:lvl w:ilvl="3">
      <w:start w:val="1"/>
      <w:numFmt w:val="lowerRoman"/>
      <w:lvlText w:val="(%4)"/>
      <w:lvlJc w:val="left"/>
      <w:pPr>
        <w:ind w:left="2590" w:hanging="699"/>
        <w:jc w:val="left"/>
      </w:pPr>
      <w:rPr>
        <w:rFonts w:ascii="Arial" w:eastAsia="Arial" w:hAnsi="Arial" w:cs="Arial" w:hint="default"/>
        <w:b/>
        <w:bCs/>
        <w:spacing w:val="0"/>
        <w:w w:val="100"/>
        <w:sz w:val="22"/>
        <w:szCs w:val="22"/>
      </w:rPr>
    </w:lvl>
    <w:lvl w:ilvl="4">
      <w:numFmt w:val="bullet"/>
      <w:lvlText w:val=""/>
      <w:lvlJc w:val="left"/>
      <w:pPr>
        <w:ind w:left="3267" w:hanging="699"/>
      </w:pPr>
      <w:rPr>
        <w:rFonts w:hint="default"/>
        <w:w w:val="100"/>
      </w:rPr>
    </w:lvl>
    <w:lvl w:ilvl="5">
      <w:numFmt w:val="bullet"/>
      <w:lvlText w:val="•"/>
      <w:lvlJc w:val="left"/>
      <w:pPr>
        <w:ind w:left="1960" w:hanging="699"/>
      </w:pPr>
      <w:rPr>
        <w:rFonts w:hint="default"/>
      </w:rPr>
    </w:lvl>
    <w:lvl w:ilvl="6">
      <w:numFmt w:val="bullet"/>
      <w:lvlText w:val="•"/>
      <w:lvlJc w:val="left"/>
      <w:pPr>
        <w:ind w:left="2000" w:hanging="699"/>
      </w:pPr>
      <w:rPr>
        <w:rFonts w:hint="default"/>
      </w:rPr>
    </w:lvl>
    <w:lvl w:ilvl="7">
      <w:numFmt w:val="bullet"/>
      <w:lvlText w:val="•"/>
      <w:lvlJc w:val="left"/>
      <w:pPr>
        <w:ind w:left="2020" w:hanging="699"/>
      </w:pPr>
      <w:rPr>
        <w:rFonts w:hint="default"/>
      </w:rPr>
    </w:lvl>
    <w:lvl w:ilvl="8">
      <w:numFmt w:val="bullet"/>
      <w:lvlText w:val="•"/>
      <w:lvlJc w:val="left"/>
      <w:pPr>
        <w:ind w:left="2420" w:hanging="699"/>
      </w:pPr>
      <w:rPr>
        <w:rFonts w:hint="default"/>
      </w:rPr>
    </w:lvl>
  </w:abstractNum>
  <w:abstractNum w:abstractNumId="36" w15:restartNumberingAfterBreak="0">
    <w:nsid w:val="7F6352FF"/>
    <w:multiLevelType w:val="multilevel"/>
    <w:tmpl w:val="52C23B38"/>
    <w:lvl w:ilvl="0">
      <w:start w:val="1"/>
      <w:numFmt w:val="decimal"/>
      <w:lvlText w:val="%1."/>
      <w:lvlJc w:val="left"/>
      <w:pPr>
        <w:ind w:left="808" w:hanging="708"/>
        <w:jc w:val="left"/>
      </w:pPr>
      <w:rPr>
        <w:rFonts w:ascii="Arial" w:eastAsia="Arial" w:hAnsi="Arial" w:cs="Arial" w:hint="default"/>
        <w:b/>
        <w:bCs/>
        <w:spacing w:val="-2"/>
        <w:w w:val="100"/>
        <w:sz w:val="22"/>
        <w:szCs w:val="22"/>
      </w:rPr>
    </w:lvl>
    <w:lvl w:ilvl="1">
      <w:start w:val="1"/>
      <w:numFmt w:val="decimal"/>
      <w:lvlText w:val="%1.%2"/>
      <w:lvlJc w:val="left"/>
      <w:pPr>
        <w:ind w:left="1518" w:hanging="711"/>
        <w:jc w:val="left"/>
      </w:pPr>
      <w:rPr>
        <w:rFonts w:ascii="Arial" w:eastAsia="Arial" w:hAnsi="Arial" w:cs="Arial" w:hint="default"/>
        <w:b/>
        <w:bCs/>
        <w:spacing w:val="-2"/>
        <w:w w:val="100"/>
        <w:sz w:val="22"/>
        <w:szCs w:val="22"/>
      </w:rPr>
    </w:lvl>
    <w:lvl w:ilvl="2">
      <w:numFmt w:val="bullet"/>
      <w:lvlText w:val="•"/>
      <w:lvlJc w:val="left"/>
      <w:pPr>
        <w:ind w:left="2380" w:hanging="711"/>
      </w:pPr>
      <w:rPr>
        <w:rFonts w:hint="default"/>
      </w:rPr>
    </w:lvl>
    <w:lvl w:ilvl="3">
      <w:numFmt w:val="bullet"/>
      <w:lvlText w:val="•"/>
      <w:lvlJc w:val="left"/>
      <w:pPr>
        <w:ind w:left="3241" w:hanging="711"/>
      </w:pPr>
      <w:rPr>
        <w:rFonts w:hint="default"/>
      </w:rPr>
    </w:lvl>
    <w:lvl w:ilvl="4">
      <w:numFmt w:val="bullet"/>
      <w:lvlText w:val="•"/>
      <w:lvlJc w:val="left"/>
      <w:pPr>
        <w:ind w:left="4102" w:hanging="711"/>
      </w:pPr>
      <w:rPr>
        <w:rFonts w:hint="default"/>
      </w:rPr>
    </w:lvl>
    <w:lvl w:ilvl="5">
      <w:numFmt w:val="bullet"/>
      <w:lvlText w:val="•"/>
      <w:lvlJc w:val="left"/>
      <w:pPr>
        <w:ind w:left="4962" w:hanging="711"/>
      </w:pPr>
      <w:rPr>
        <w:rFonts w:hint="default"/>
      </w:rPr>
    </w:lvl>
    <w:lvl w:ilvl="6">
      <w:numFmt w:val="bullet"/>
      <w:lvlText w:val="•"/>
      <w:lvlJc w:val="left"/>
      <w:pPr>
        <w:ind w:left="5823" w:hanging="711"/>
      </w:pPr>
      <w:rPr>
        <w:rFonts w:hint="default"/>
      </w:rPr>
    </w:lvl>
    <w:lvl w:ilvl="7">
      <w:numFmt w:val="bullet"/>
      <w:lvlText w:val="•"/>
      <w:lvlJc w:val="left"/>
      <w:pPr>
        <w:ind w:left="6684" w:hanging="711"/>
      </w:pPr>
      <w:rPr>
        <w:rFonts w:hint="default"/>
      </w:rPr>
    </w:lvl>
    <w:lvl w:ilvl="8">
      <w:numFmt w:val="bullet"/>
      <w:lvlText w:val="•"/>
      <w:lvlJc w:val="left"/>
      <w:pPr>
        <w:ind w:left="7544" w:hanging="711"/>
      </w:pPr>
      <w:rPr>
        <w:rFonts w:hint="default"/>
      </w:rPr>
    </w:lvl>
  </w:abstractNum>
  <w:num w:numId="1">
    <w:abstractNumId w:val="33"/>
  </w:num>
  <w:num w:numId="2">
    <w:abstractNumId w:val="36"/>
  </w:num>
  <w:num w:numId="3">
    <w:abstractNumId w:val="34"/>
  </w:num>
  <w:num w:numId="4">
    <w:abstractNumId w:val="10"/>
  </w:num>
  <w:num w:numId="5">
    <w:abstractNumId w:val="15"/>
  </w:num>
  <w:num w:numId="6">
    <w:abstractNumId w:val="1"/>
  </w:num>
  <w:num w:numId="7">
    <w:abstractNumId w:val="31"/>
  </w:num>
  <w:num w:numId="8">
    <w:abstractNumId w:val="16"/>
  </w:num>
  <w:num w:numId="9">
    <w:abstractNumId w:val="28"/>
  </w:num>
  <w:num w:numId="10">
    <w:abstractNumId w:val="35"/>
  </w:num>
  <w:num w:numId="11">
    <w:abstractNumId w:val="13"/>
  </w:num>
  <w:num w:numId="12">
    <w:abstractNumId w:val="0"/>
  </w:num>
  <w:num w:numId="13">
    <w:abstractNumId w:val="21"/>
  </w:num>
  <w:num w:numId="14">
    <w:abstractNumId w:val="24"/>
  </w:num>
  <w:num w:numId="15">
    <w:abstractNumId w:val="5"/>
  </w:num>
  <w:num w:numId="16">
    <w:abstractNumId w:val="20"/>
  </w:num>
  <w:num w:numId="17">
    <w:abstractNumId w:val="4"/>
  </w:num>
  <w:num w:numId="18">
    <w:abstractNumId w:val="18"/>
  </w:num>
  <w:num w:numId="19">
    <w:abstractNumId w:val="29"/>
  </w:num>
  <w:num w:numId="20">
    <w:abstractNumId w:val="8"/>
  </w:num>
  <w:num w:numId="21">
    <w:abstractNumId w:val="11"/>
  </w:num>
  <w:num w:numId="22">
    <w:abstractNumId w:val="3"/>
  </w:num>
  <w:num w:numId="23">
    <w:abstractNumId w:val="19"/>
  </w:num>
  <w:num w:numId="24">
    <w:abstractNumId w:val="7"/>
  </w:num>
  <w:num w:numId="25">
    <w:abstractNumId w:val="32"/>
  </w:num>
  <w:num w:numId="26">
    <w:abstractNumId w:val="9"/>
  </w:num>
  <w:num w:numId="27">
    <w:abstractNumId w:val="26"/>
  </w:num>
  <w:num w:numId="28">
    <w:abstractNumId w:val="17"/>
  </w:num>
  <w:num w:numId="29">
    <w:abstractNumId w:val="27"/>
  </w:num>
  <w:num w:numId="30">
    <w:abstractNumId w:val="22"/>
  </w:num>
  <w:num w:numId="31">
    <w:abstractNumId w:val="23"/>
  </w:num>
  <w:num w:numId="32">
    <w:abstractNumId w:val="12"/>
  </w:num>
  <w:num w:numId="33">
    <w:abstractNumId w:val="25"/>
  </w:num>
  <w:num w:numId="34">
    <w:abstractNumId w:val="30"/>
  </w:num>
  <w:num w:numId="35">
    <w:abstractNumId w:val="6"/>
  </w:num>
  <w:num w:numId="36">
    <w:abstractNumId w:val="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7"/>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7D"/>
    <w:rsid w:val="001E1C4D"/>
    <w:rsid w:val="0043547D"/>
    <w:rsid w:val="0077669C"/>
    <w:rsid w:val="00C13A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D46AEE3"/>
  <w15:docId w15:val="{04DD118A-FBED-4336-AB43-2E664447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345" w:right="1161"/>
      <w:jc w:val="center"/>
      <w:outlineLvl w:val="0"/>
    </w:pPr>
    <w:rPr>
      <w:b/>
      <w:bCs/>
      <w:sz w:val="24"/>
      <w:szCs w:val="24"/>
    </w:rPr>
  </w:style>
  <w:style w:type="paragraph" w:styleId="Heading2">
    <w:name w:val="heading 2"/>
    <w:basedOn w:val="Normal"/>
    <w:uiPriority w:val="9"/>
    <w:unhideWhenUsed/>
    <w:qFormat/>
    <w:pPr>
      <w:ind w:left="1151" w:hanging="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851" w:hanging="70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 and Training</DEECD_Publisher>
    <TaxCatchAll xmlns="cb9114c1-daad-44dd-acad-30f4246641f2">
      <Value>115</Value>
      <Value>120</Value>
    </TaxCatchAll>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Nurses Agreement 2020 DET</DEECD_Description>
    <PublishingStartDate xmlns="http://schemas.microsoft.com/sharepoint/v3" xsi:nil="true"/>
  </documentManagement>
</p:properties>
</file>

<file path=customXml/itemProps1.xml><?xml version="1.0" encoding="utf-8"?>
<ds:datastoreItem xmlns:ds="http://schemas.openxmlformats.org/officeDocument/2006/customXml" ds:itemID="{E0DCBD66-CC33-4853-B1AD-8E8C718F7FAA}"/>
</file>

<file path=customXml/itemProps2.xml><?xml version="1.0" encoding="utf-8"?>
<ds:datastoreItem xmlns:ds="http://schemas.openxmlformats.org/officeDocument/2006/customXml" ds:itemID="{F700A487-0DB7-42DB-9D4B-2DE463AFEDD1}">
  <ds:schemaRefs>
    <ds:schemaRef ds:uri="http://schemas.microsoft.com/sharepoint/v3/contenttype/forms"/>
  </ds:schemaRefs>
</ds:datastoreItem>
</file>

<file path=customXml/itemProps3.xml><?xml version="1.0" encoding="utf-8"?>
<ds:datastoreItem xmlns:ds="http://schemas.openxmlformats.org/officeDocument/2006/customXml" ds:itemID="{F1226444-69EA-4994-BB6B-CE75746C1F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23271</Words>
  <Characters>132647</Characters>
  <Application>Microsoft Office Word</Application>
  <DocSecurity>4</DocSecurity>
  <Lines>1105</Lines>
  <Paragraphs>311</Paragraphs>
  <ScaleCrop>false</ScaleCrop>
  <Company>DET</Company>
  <LinksUpToDate>false</LinksUpToDate>
  <CharactersWithSpaces>155607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Nurses Agreement 2020</dc:title>
  <dc:creator>Esther Rafoo</dc:creator>
  <cp:lastModifiedBy>Parfrey, Rob C</cp:lastModifiedBy>
  <cp:revision>2</cp:revision>
  <dcterms:created xsi:type="dcterms:W3CDTF">2020-12-15T03:14:00Z</dcterms:created>
  <dcterms:modified xsi:type="dcterms:W3CDTF">2020-12-15T03:14:00Z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Creator">
    <vt:lpwstr>Microsoft Word(14.0)</vt:lpwstr>
  </property>
  <property fmtid="{D5CDD505-2E9C-101B-9397-08002B2CF9AE}" pid="4" name="LastSaved">
    <vt:filetime>2020-12-14T00:00:00Z</vt:filetime>
  </property>
  <property fmtid="{D5CDD505-2E9C-101B-9397-08002B2CF9AE}" pid="5" name="ContentTypeId">
    <vt:lpwstr>0x0101008840106FE30D4F50BC61A726A7CA6E3800B55670BA5C76BC428088DD3B316F98C8</vt:lpwstr>
  </property>
  <property fmtid="{D5CDD505-2E9C-101B-9397-08002B2CF9AE}" pid="6" name="DEECD_Author">
    <vt:lpwstr>120;#HRWeb|4e014723-a4da-42a2-b679-c90ea77e3371</vt:lpwstr>
  </property>
  <property fmtid="{D5CDD505-2E9C-101B-9397-08002B2CF9AE}" pid="7" name="DEECD_ItemType">
    <vt:lpwstr>115;#Document|82a2edb4-a4c4-40b1-b05a-5fe52d42e4c4</vt:lpwstr>
  </property>
  <property fmtid="{D5CDD505-2E9C-101B-9397-08002B2CF9AE}" pid="8" name="DEECD_SubjectCategory">
    <vt:lpwstr/>
  </property>
  <property fmtid="{D5CDD505-2E9C-101B-9397-08002B2CF9AE}" pid="9" name="DEECD_Audience">
    <vt:lpwstr/>
  </property>
</Properties>
</file>