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2917A" w14:textId="738C1C8F" w:rsidR="005B0E2C" w:rsidRPr="008F0D01" w:rsidRDefault="008F0D01" w:rsidP="005B0E2C">
      <w:pPr>
        <w:rPr>
          <w:rFonts w:asciiTheme="minorHAnsi" w:hAnsiTheme="minorHAnsi" w:cstheme="minorHAnsi"/>
          <w:b/>
          <w:bCs/>
          <w:color w:val="0070C0"/>
          <w:sz w:val="32"/>
          <w:szCs w:val="32"/>
        </w:rPr>
      </w:pPr>
      <w:r w:rsidRPr="008F0D01">
        <w:rPr>
          <w:rFonts w:asciiTheme="minorHAnsi" w:hAnsiTheme="minorHAnsi" w:cstheme="minorHAnsi"/>
          <w:b/>
          <w:bCs/>
          <w:color w:val="0070C0"/>
          <w:sz w:val="32"/>
          <w:szCs w:val="32"/>
        </w:rPr>
        <w:t>Ma</w:t>
      </w:r>
      <w:r w:rsidR="0016693F">
        <w:rPr>
          <w:rFonts w:asciiTheme="minorHAnsi" w:hAnsiTheme="minorHAnsi" w:cstheme="minorHAnsi"/>
          <w:b/>
          <w:bCs/>
          <w:color w:val="0070C0"/>
          <w:sz w:val="32"/>
          <w:szCs w:val="32"/>
        </w:rPr>
        <w:t>i</w:t>
      </w:r>
      <w:r w:rsidR="00FC1195">
        <w:rPr>
          <w:rFonts w:asciiTheme="minorHAnsi" w:hAnsiTheme="minorHAnsi" w:cstheme="minorHAnsi"/>
          <w:b/>
          <w:bCs/>
          <w:color w:val="0070C0"/>
          <w:sz w:val="32"/>
          <w:szCs w:val="32"/>
        </w:rPr>
        <w:t>n</w:t>
      </w:r>
      <w:r w:rsidR="0016693F">
        <w:rPr>
          <w:rFonts w:asciiTheme="minorHAnsi" w:hAnsiTheme="minorHAnsi" w:cstheme="minorHAnsi"/>
          <w:b/>
          <w:bCs/>
          <w:color w:val="0070C0"/>
          <w:sz w:val="32"/>
          <w:szCs w:val="32"/>
        </w:rPr>
        <w:t xml:space="preserve">taining motivation for </w:t>
      </w:r>
      <w:r w:rsidRPr="008F0D01">
        <w:rPr>
          <w:rFonts w:asciiTheme="minorHAnsi" w:hAnsiTheme="minorHAnsi" w:cstheme="minorHAnsi"/>
          <w:b/>
          <w:bCs/>
          <w:color w:val="0070C0"/>
          <w:sz w:val="32"/>
          <w:szCs w:val="32"/>
        </w:rPr>
        <w:t>remote</w:t>
      </w:r>
      <w:r w:rsidR="00FC1195">
        <w:rPr>
          <w:rFonts w:asciiTheme="minorHAnsi" w:hAnsiTheme="minorHAnsi" w:cstheme="minorHAnsi"/>
          <w:b/>
          <w:bCs/>
          <w:color w:val="0070C0"/>
          <w:sz w:val="32"/>
          <w:szCs w:val="32"/>
        </w:rPr>
        <w:t xml:space="preserve"> teams</w:t>
      </w:r>
    </w:p>
    <w:p w14:paraId="6CFAA1CE" w14:textId="4F307756" w:rsidR="005B0E2C" w:rsidRPr="005B0E2C" w:rsidRDefault="00C049C1" w:rsidP="00650675">
      <w:pPr>
        <w:pStyle w:val="Heading1"/>
        <w:spacing w:after="120"/>
      </w:pPr>
      <w:r>
        <w:t>Purpose</w:t>
      </w:r>
    </w:p>
    <w:p w14:paraId="4E175175" w14:textId="0AF39A0E" w:rsidR="00C24265" w:rsidRPr="00C24265" w:rsidRDefault="002B2925" w:rsidP="0007639B">
      <w:pPr>
        <w:rPr>
          <w:b/>
        </w:rPr>
      </w:pPr>
      <w:r>
        <w:t xml:space="preserve">Working </w:t>
      </w:r>
      <w:r w:rsidR="003F6E9B">
        <w:t>from home</w:t>
      </w:r>
      <w:r>
        <w:t xml:space="preserve"> can </w:t>
      </w:r>
      <w:bookmarkStart w:id="0" w:name="_GoBack"/>
      <w:bookmarkEnd w:id="0"/>
      <w:r>
        <w:t xml:space="preserve">impact a team’s morale. Staff can feel disconnected, isolated and out of touch. </w:t>
      </w:r>
      <w:r w:rsidR="000F5D68">
        <w:t>Maintaining</w:t>
      </w:r>
      <w:r>
        <w:t xml:space="preserve"> morale is important for maintaining engagement and commitment. </w:t>
      </w:r>
      <w:r w:rsidR="00C049C1">
        <w:t xml:space="preserve">This document provides </w:t>
      </w:r>
      <w:r w:rsidR="00E82C85">
        <w:t>tips</w:t>
      </w:r>
      <w:r w:rsidR="00C24265" w:rsidRPr="00C24265">
        <w:t xml:space="preserve"> for managers t</w:t>
      </w:r>
      <w:r w:rsidR="000F5D68">
        <w:t xml:space="preserve">o </w:t>
      </w:r>
      <w:r>
        <w:t xml:space="preserve">help team members feel motivated and able to contribute constructively. </w:t>
      </w:r>
      <w:r w:rsidR="0007639B">
        <w:t xml:space="preserve"> </w:t>
      </w:r>
    </w:p>
    <w:p w14:paraId="1A29A66B" w14:textId="77777777" w:rsidR="00B224C2" w:rsidRPr="00B224C2" w:rsidRDefault="00B224C2" w:rsidP="00B224C2">
      <w:pPr>
        <w:spacing w:after="120"/>
      </w:pPr>
    </w:p>
    <w:p w14:paraId="4DA62C02" w14:textId="44C8B3D9" w:rsidR="00C049C1" w:rsidRPr="005B0E2C" w:rsidRDefault="007D7CDE" w:rsidP="00650675">
      <w:pPr>
        <w:pStyle w:val="Heading1"/>
        <w:spacing w:after="120"/>
      </w:pPr>
      <w:r>
        <w:t>Tips</w:t>
      </w:r>
      <w:r w:rsidR="00F716C8">
        <w:t xml:space="preserve"> for </w:t>
      </w:r>
      <w:r>
        <w:t>maintaining team and individual morale</w:t>
      </w:r>
    </w:p>
    <w:p w14:paraId="26F91B76" w14:textId="6B99E5D8" w:rsidR="00825710" w:rsidRDefault="00682AFE" w:rsidP="00650675">
      <w:pPr>
        <w:spacing w:after="0"/>
        <w:rPr>
          <w:rFonts w:asciiTheme="majorHAnsi" w:eastAsiaTheme="majorEastAsia" w:hAnsiTheme="majorHAnsi" w:cstheme="majorBidi"/>
          <w:b/>
          <w:color w:val="2E74B5" w:themeColor="accent1" w:themeShade="BF"/>
          <w:sz w:val="24"/>
          <w:szCs w:val="24"/>
        </w:rPr>
      </w:pPr>
      <w:r>
        <w:rPr>
          <w:rFonts w:asciiTheme="majorHAnsi" w:eastAsiaTheme="majorEastAsia" w:hAnsiTheme="majorHAnsi" w:cstheme="majorBidi"/>
          <w:b/>
          <w:color w:val="2E74B5" w:themeColor="accent1" w:themeShade="BF"/>
          <w:sz w:val="24"/>
          <w:szCs w:val="24"/>
        </w:rPr>
        <w:t>Reiterate</w:t>
      </w:r>
      <w:r w:rsidR="003342B1">
        <w:rPr>
          <w:rFonts w:asciiTheme="majorHAnsi" w:eastAsiaTheme="majorEastAsia" w:hAnsiTheme="majorHAnsi" w:cstheme="majorBidi"/>
          <w:b/>
          <w:color w:val="2E74B5" w:themeColor="accent1" w:themeShade="BF"/>
          <w:sz w:val="24"/>
          <w:szCs w:val="24"/>
        </w:rPr>
        <w:t xml:space="preserve"> ground rule</w:t>
      </w:r>
      <w:r w:rsidR="00825710">
        <w:rPr>
          <w:rFonts w:asciiTheme="majorHAnsi" w:eastAsiaTheme="majorEastAsia" w:hAnsiTheme="majorHAnsi" w:cstheme="majorBidi"/>
          <w:b/>
          <w:color w:val="2E74B5" w:themeColor="accent1" w:themeShade="BF"/>
          <w:sz w:val="24"/>
          <w:szCs w:val="24"/>
        </w:rPr>
        <w:t xml:space="preserve">s and </w:t>
      </w:r>
      <w:r w:rsidR="003342B1">
        <w:rPr>
          <w:rFonts w:asciiTheme="majorHAnsi" w:eastAsiaTheme="majorEastAsia" w:hAnsiTheme="majorHAnsi" w:cstheme="majorBidi"/>
          <w:b/>
          <w:color w:val="2E74B5" w:themeColor="accent1" w:themeShade="BF"/>
          <w:sz w:val="24"/>
          <w:szCs w:val="24"/>
        </w:rPr>
        <w:t xml:space="preserve">expectations </w:t>
      </w:r>
    </w:p>
    <w:p w14:paraId="14426C72" w14:textId="469406F9" w:rsidR="000A2706" w:rsidRDefault="00682AFE" w:rsidP="000F5D68">
      <w:pPr>
        <w:spacing w:after="120"/>
      </w:pPr>
      <w:r>
        <w:t>Once you have a</w:t>
      </w:r>
      <w:r w:rsidR="00DB760D">
        <w:t>gree</w:t>
      </w:r>
      <w:r>
        <w:t>d</w:t>
      </w:r>
      <w:r w:rsidR="00DB760D">
        <w:t xml:space="preserve"> clear </w:t>
      </w:r>
      <w:r w:rsidR="003E279B">
        <w:t>protocols for remote working (</w:t>
      </w:r>
      <w:r w:rsidR="00DB760D">
        <w:t xml:space="preserve">including </w:t>
      </w:r>
      <w:r w:rsidR="00253EC3">
        <w:t xml:space="preserve">work hours, availability, communication, meetings, key priorities and deadlines, </w:t>
      </w:r>
      <w:r w:rsidR="00B96EBB">
        <w:t xml:space="preserve">and </w:t>
      </w:r>
      <w:r w:rsidR="005076B4">
        <w:t>managing</w:t>
      </w:r>
      <w:r w:rsidR="00253EC3">
        <w:t xml:space="preserve"> email</w:t>
      </w:r>
      <w:r w:rsidR="003E279B">
        <w:t>s)</w:t>
      </w:r>
      <w:r>
        <w:t xml:space="preserve"> stick to them </w:t>
      </w:r>
      <w:r w:rsidR="007B1CAA">
        <w:t>and where necessary revisit them</w:t>
      </w:r>
      <w:r w:rsidR="00CC29E0">
        <w:t xml:space="preserve"> with the team</w:t>
      </w:r>
      <w:r w:rsidR="00DB760D">
        <w:t>.</w:t>
      </w:r>
      <w:r w:rsidR="000A2706">
        <w:t xml:space="preserve"> </w:t>
      </w:r>
    </w:p>
    <w:p w14:paraId="7548B63D" w14:textId="7D4F80EF" w:rsidR="00825710" w:rsidRDefault="00B96EBB" w:rsidP="008B7244">
      <w:pPr>
        <w:spacing w:after="120"/>
      </w:pPr>
      <w:r>
        <w:t>It</w:t>
      </w:r>
      <w:r w:rsidR="000A2706">
        <w:t xml:space="preserve"> is</w:t>
      </w:r>
      <w:r w:rsidR="000A2706" w:rsidRPr="000A2706">
        <w:t xml:space="preserve"> vital </w:t>
      </w:r>
      <w:r w:rsidR="00AA4636">
        <w:t>each team member</w:t>
      </w:r>
      <w:r w:rsidR="000A2706" w:rsidRPr="000A2706">
        <w:t xml:space="preserve"> understand</w:t>
      </w:r>
      <w:r w:rsidR="00AA4636">
        <w:t>s</w:t>
      </w:r>
      <w:r w:rsidR="000A2706" w:rsidRPr="000A2706">
        <w:t xml:space="preserve"> their key </w:t>
      </w:r>
      <w:r>
        <w:t>accountabilities and the outputs and behaviours expected of them</w:t>
      </w:r>
      <w:r w:rsidR="000A2706" w:rsidRPr="000A2706">
        <w:t>.</w:t>
      </w:r>
      <w:r w:rsidR="000C3D9B">
        <w:t xml:space="preserve"> </w:t>
      </w:r>
      <w:r w:rsidR="00AE2399">
        <w:t>When you have a</w:t>
      </w:r>
      <w:r w:rsidR="000C3D9B" w:rsidRPr="000C3D9B">
        <w:t>gree</w:t>
      </w:r>
      <w:r w:rsidR="00047FF1">
        <w:t>d</w:t>
      </w:r>
      <w:r w:rsidR="000C3D9B" w:rsidRPr="000C3D9B">
        <w:t xml:space="preserve"> clear objectives and </w:t>
      </w:r>
      <w:r w:rsidR="000C3D9B">
        <w:t>discuss</w:t>
      </w:r>
      <w:r w:rsidR="00AE2399">
        <w:t>ed</w:t>
      </w:r>
      <w:r w:rsidR="000C3D9B" w:rsidRPr="000C3D9B">
        <w:t xml:space="preserve"> how </w:t>
      </w:r>
      <w:r w:rsidR="000C3D9B">
        <w:t xml:space="preserve">their </w:t>
      </w:r>
      <w:r w:rsidR="000C3D9B" w:rsidRPr="000C3D9B">
        <w:t xml:space="preserve">work contributes to the </w:t>
      </w:r>
      <w:r w:rsidR="000C3D9B">
        <w:t>team</w:t>
      </w:r>
      <w:r w:rsidR="000C3D9B" w:rsidRPr="000C3D9B">
        <w:t xml:space="preserve">’s </w:t>
      </w:r>
      <w:r w:rsidR="00FD396B">
        <w:t>priorities</w:t>
      </w:r>
      <w:r w:rsidR="00AE2399">
        <w:t xml:space="preserve"> ensure these are discussed </w:t>
      </w:r>
      <w:r w:rsidR="00047FF1">
        <w:t>in regular catch-ups</w:t>
      </w:r>
      <w:r w:rsidR="00FD396B">
        <w:t xml:space="preserve"> </w:t>
      </w:r>
      <w:r w:rsidR="00047FF1">
        <w:t>and updated where appropriate.</w:t>
      </w:r>
    </w:p>
    <w:p w14:paraId="52FC6047" w14:textId="77793E35" w:rsidR="00B208AB" w:rsidRDefault="00B208AB" w:rsidP="00650675">
      <w:pPr>
        <w:spacing w:after="0"/>
        <w:rPr>
          <w:rFonts w:asciiTheme="majorHAnsi" w:eastAsiaTheme="majorEastAsia" w:hAnsiTheme="majorHAnsi" w:cstheme="majorBidi"/>
          <w:b/>
          <w:color w:val="2E74B5" w:themeColor="accent1" w:themeShade="BF"/>
          <w:sz w:val="24"/>
          <w:szCs w:val="24"/>
        </w:rPr>
      </w:pPr>
      <w:r w:rsidRPr="00B208AB">
        <w:rPr>
          <w:rFonts w:asciiTheme="majorHAnsi" w:eastAsiaTheme="majorEastAsia" w:hAnsiTheme="majorHAnsi" w:cstheme="majorBidi"/>
          <w:b/>
          <w:color w:val="2E74B5" w:themeColor="accent1" w:themeShade="BF"/>
          <w:sz w:val="24"/>
          <w:szCs w:val="24"/>
        </w:rPr>
        <w:t>Communicate frequently</w:t>
      </w:r>
      <w:r w:rsidR="005E7527">
        <w:rPr>
          <w:rFonts w:asciiTheme="majorHAnsi" w:eastAsiaTheme="majorEastAsia" w:hAnsiTheme="majorHAnsi" w:cstheme="majorBidi"/>
          <w:b/>
          <w:color w:val="2E74B5" w:themeColor="accent1" w:themeShade="BF"/>
          <w:sz w:val="24"/>
          <w:szCs w:val="24"/>
        </w:rPr>
        <w:t xml:space="preserve"> and effectively</w:t>
      </w:r>
    </w:p>
    <w:p w14:paraId="71A04C9C" w14:textId="6B555831" w:rsidR="00791106" w:rsidRDefault="006A7DCE" w:rsidP="00791106">
      <w:pPr>
        <w:spacing w:after="120"/>
      </w:pPr>
      <w:r>
        <w:t xml:space="preserve">Regular communication is </w:t>
      </w:r>
      <w:r w:rsidR="003E279B">
        <w:t xml:space="preserve">central </w:t>
      </w:r>
      <w:r>
        <w:t xml:space="preserve">to successful </w:t>
      </w:r>
      <w:r w:rsidR="003E279B">
        <w:t xml:space="preserve">people </w:t>
      </w:r>
      <w:r>
        <w:t>management</w:t>
      </w:r>
      <w:r w:rsidR="006A4142">
        <w:t xml:space="preserve"> and is particularly important for teams working remotely. </w:t>
      </w:r>
      <w:r w:rsidR="0096208F">
        <w:t>A</w:t>
      </w:r>
      <w:r>
        <w:t xml:space="preserve"> culture of strong communication is one of the main ways to motivate employees</w:t>
      </w:r>
      <w:r w:rsidR="003E279B">
        <w:t xml:space="preserve">. </w:t>
      </w:r>
      <w:r w:rsidR="003E279B" w:rsidRPr="003E279B">
        <w:t>Effective communication avoids ambiguity and equips employees</w:t>
      </w:r>
      <w:r w:rsidR="00377023">
        <w:t xml:space="preserve"> </w:t>
      </w:r>
      <w:r w:rsidR="00791106">
        <w:t xml:space="preserve">with the information and resources necessary to undertake their work. </w:t>
      </w:r>
    </w:p>
    <w:p w14:paraId="7571DAE7" w14:textId="616F7B81" w:rsidR="00D77CD1" w:rsidRDefault="00013A9E" w:rsidP="00013A9E">
      <w:pPr>
        <w:spacing w:after="120"/>
      </w:pPr>
      <w:r>
        <w:t>Remote workers may feel rather disconnected from progress and goals. Make sure to keep them informed of team (or Department</w:t>
      </w:r>
      <w:r w:rsidR="008B7244">
        <w:t>)</w:t>
      </w:r>
      <w:r>
        <w:t xml:space="preserve"> </w:t>
      </w:r>
      <w:r w:rsidR="00002CC9">
        <w:t>updates and</w:t>
      </w:r>
      <w:r>
        <w:t xml:space="preserve"> progress. </w:t>
      </w:r>
      <w:r w:rsidR="00D77CD1">
        <w:t>F</w:t>
      </w:r>
      <w:r w:rsidR="00D77CD1" w:rsidRPr="00D77CD1">
        <w:t xml:space="preserve">ind a way to include them </w:t>
      </w:r>
      <w:r w:rsidR="00D77CD1">
        <w:t>in</w:t>
      </w:r>
      <w:r>
        <w:t xml:space="preserve"> any meetings or presentations</w:t>
      </w:r>
      <w:r w:rsidR="00D77CD1">
        <w:t xml:space="preserve"> and forward </w:t>
      </w:r>
      <w:r w:rsidR="00791106">
        <w:t>relevant</w:t>
      </w:r>
      <w:r w:rsidR="00D77CD1">
        <w:t xml:space="preserve"> information</w:t>
      </w:r>
      <w:r w:rsidR="002B2925">
        <w:t xml:space="preserve"> as appropriate </w:t>
      </w:r>
    </w:p>
    <w:p w14:paraId="0225D149" w14:textId="77777777" w:rsidR="00486E21" w:rsidRDefault="00486E21" w:rsidP="00486E21">
      <w:pPr>
        <w:spacing w:after="0"/>
      </w:pPr>
      <w:r>
        <w:rPr>
          <w:rFonts w:asciiTheme="majorHAnsi" w:eastAsiaTheme="majorEastAsia" w:hAnsiTheme="majorHAnsi" w:cstheme="majorBidi"/>
          <w:b/>
          <w:color w:val="2E74B5" w:themeColor="accent1" w:themeShade="BF"/>
          <w:sz w:val="24"/>
          <w:szCs w:val="24"/>
        </w:rPr>
        <w:t>Offer encouragement and support</w:t>
      </w:r>
    </w:p>
    <w:p w14:paraId="7FDA9064" w14:textId="582295C5" w:rsidR="00486E21" w:rsidRDefault="00486E21" w:rsidP="00486E21">
      <w:r>
        <w:t>I</w:t>
      </w:r>
      <w:r w:rsidRPr="00B51368">
        <w:t>t is important to acknowledge stress, listen to employees’ anxieties and concerns, and empathi</w:t>
      </w:r>
      <w:r>
        <w:t>s</w:t>
      </w:r>
      <w:r w:rsidRPr="00B51368">
        <w:t xml:space="preserve">e with their </w:t>
      </w:r>
      <w:r w:rsidR="00C570F8">
        <w:t>challenges</w:t>
      </w:r>
      <w:r w:rsidRPr="00B51368">
        <w:t xml:space="preserve">. If </w:t>
      </w:r>
      <w:r w:rsidR="00C570F8">
        <w:t xml:space="preserve">you feel </w:t>
      </w:r>
      <w:r w:rsidRPr="00B51368">
        <w:t>a remote employee is struggling but not communicating stress or anxiety, ask them how they</w:t>
      </w:r>
      <w:r w:rsidR="00C570F8">
        <w:t xml:space="preserve"> are</w:t>
      </w:r>
      <w:r w:rsidRPr="00B51368">
        <w:t xml:space="preserve"> doing. Even a general question such as “How is this remote work working out for you?” can elicit important information that you might not otherwise hear. Once you ask the question, listen carefully to the response, and briefly restate it back to the employee, to ensure you understood correctly. Let the employee’s stress or concerns (rather than your own) be the focus of th</w:t>
      </w:r>
      <w:r w:rsidR="005E15B8">
        <w:t>e</w:t>
      </w:r>
      <w:r w:rsidRPr="00B51368">
        <w:t xml:space="preserve"> conversation.</w:t>
      </w:r>
      <w:r w:rsidR="007B5CC6">
        <w:t xml:space="preserve"> </w:t>
      </w:r>
    </w:p>
    <w:p w14:paraId="41D87AC9" w14:textId="63CB3104" w:rsidR="00733AC8" w:rsidRDefault="00C65E14" w:rsidP="00486E21">
      <w:r>
        <w:t>Familiarise</w:t>
      </w:r>
      <w:r w:rsidR="00733AC8">
        <w:t xml:space="preserve"> yourself with the </w:t>
      </w:r>
      <w:r>
        <w:t xml:space="preserve">resources on the </w:t>
      </w:r>
      <w:hyperlink r:id="rId12" w:history="1">
        <w:r w:rsidRPr="00882E73">
          <w:rPr>
            <w:rStyle w:val="Hyperlink"/>
          </w:rPr>
          <w:t>Employee Health, Safety and Wellbeing HRWeb</w:t>
        </w:r>
        <w:r w:rsidR="00882E73" w:rsidRPr="00882E73">
          <w:rPr>
            <w:rStyle w:val="Hyperlink"/>
          </w:rPr>
          <w:t xml:space="preserve"> page</w:t>
        </w:r>
      </w:hyperlink>
      <w:r>
        <w:t xml:space="preserve"> and </w:t>
      </w:r>
      <w:r w:rsidR="00882E73">
        <w:t>share them with your team.</w:t>
      </w:r>
    </w:p>
    <w:p w14:paraId="05E08B7E" w14:textId="5C155F54" w:rsidR="00AB4509" w:rsidRDefault="00AB4509" w:rsidP="00AB4509">
      <w:pPr>
        <w:spacing w:after="0"/>
        <w:rPr>
          <w:rFonts w:asciiTheme="majorHAnsi" w:eastAsiaTheme="majorEastAsia" w:hAnsiTheme="majorHAnsi" w:cstheme="majorBidi"/>
          <w:b/>
          <w:color w:val="2E74B5" w:themeColor="accent1" w:themeShade="BF"/>
          <w:sz w:val="24"/>
          <w:szCs w:val="24"/>
        </w:rPr>
      </w:pPr>
      <w:r>
        <w:rPr>
          <w:rFonts w:asciiTheme="majorHAnsi" w:eastAsiaTheme="majorEastAsia" w:hAnsiTheme="majorHAnsi" w:cstheme="majorBidi"/>
          <w:b/>
          <w:color w:val="2E74B5" w:themeColor="accent1" w:themeShade="BF"/>
          <w:sz w:val="24"/>
          <w:szCs w:val="24"/>
        </w:rPr>
        <w:t>O</w:t>
      </w:r>
      <w:r w:rsidRPr="00B208AB">
        <w:rPr>
          <w:rFonts w:asciiTheme="majorHAnsi" w:eastAsiaTheme="majorEastAsia" w:hAnsiTheme="majorHAnsi" w:cstheme="majorBidi"/>
          <w:b/>
          <w:color w:val="2E74B5" w:themeColor="accent1" w:themeShade="BF"/>
          <w:sz w:val="24"/>
          <w:szCs w:val="24"/>
        </w:rPr>
        <w:t xml:space="preserve">ffer </w:t>
      </w:r>
      <w:r>
        <w:rPr>
          <w:rFonts w:asciiTheme="majorHAnsi" w:eastAsiaTheme="majorEastAsia" w:hAnsiTheme="majorHAnsi" w:cstheme="majorBidi"/>
          <w:b/>
          <w:color w:val="2E74B5" w:themeColor="accent1" w:themeShade="BF"/>
          <w:sz w:val="24"/>
          <w:szCs w:val="24"/>
        </w:rPr>
        <w:t xml:space="preserve">recognition </w:t>
      </w:r>
      <w:r w:rsidR="005558E5">
        <w:rPr>
          <w:rFonts w:asciiTheme="majorHAnsi" w:eastAsiaTheme="majorEastAsia" w:hAnsiTheme="majorHAnsi" w:cstheme="majorBidi"/>
          <w:b/>
          <w:color w:val="2E74B5" w:themeColor="accent1" w:themeShade="BF"/>
          <w:sz w:val="24"/>
          <w:szCs w:val="24"/>
        </w:rPr>
        <w:t xml:space="preserve">and </w:t>
      </w:r>
      <w:r w:rsidRPr="00B208AB">
        <w:rPr>
          <w:rFonts w:asciiTheme="majorHAnsi" w:eastAsiaTheme="majorEastAsia" w:hAnsiTheme="majorHAnsi" w:cstheme="majorBidi"/>
          <w:b/>
          <w:color w:val="2E74B5" w:themeColor="accent1" w:themeShade="BF"/>
          <w:sz w:val="24"/>
          <w:szCs w:val="24"/>
        </w:rPr>
        <w:t xml:space="preserve">positive feedback </w:t>
      </w:r>
    </w:p>
    <w:p w14:paraId="00A180A6" w14:textId="77777777" w:rsidR="005C750B" w:rsidRDefault="00304077" w:rsidP="005C750B">
      <w:pPr>
        <w:spacing w:after="120"/>
      </w:pPr>
      <w:r>
        <w:t xml:space="preserve">Feeling kept out of the loop regarding positive results can be extremely demotivating. </w:t>
      </w:r>
      <w:r w:rsidR="005C750B">
        <w:t xml:space="preserve">Remote working can mean that we are not thinking of recognition when we don’t see the work our staff are doing. Because of that, we need to be more mindful, and more focused on finding those opportunities where we can step in and provide acknowledgement and appreciation for the efforts our staff are making, or for a job well done. </w:t>
      </w:r>
    </w:p>
    <w:p w14:paraId="32BE2DE8" w14:textId="77777777" w:rsidR="005C750B" w:rsidRDefault="005C750B" w:rsidP="005C750B">
      <w:pPr>
        <w:spacing w:after="120"/>
      </w:pPr>
      <w:r>
        <w:t xml:space="preserve">It is particularly important to maintain the momentum and connection to the Executive Board’s three priorities for 2020: </w:t>
      </w:r>
      <w:r w:rsidRPr="005C750B">
        <w:rPr>
          <w:i/>
          <w:iCs/>
        </w:rPr>
        <w:t>High Quality Public Administration</w:t>
      </w:r>
      <w:r>
        <w:t xml:space="preserve">, </w:t>
      </w:r>
      <w:r w:rsidRPr="005C750B">
        <w:rPr>
          <w:i/>
          <w:iCs/>
        </w:rPr>
        <w:t>Distributed Leadership</w:t>
      </w:r>
      <w:r>
        <w:t xml:space="preserve">, and </w:t>
      </w:r>
      <w:r w:rsidRPr="005C750B">
        <w:rPr>
          <w:i/>
          <w:iCs/>
        </w:rPr>
        <w:t>Supporting the front line</w:t>
      </w:r>
      <w:r>
        <w:t xml:space="preserve">. How are our staff overcoming the challenges of remote working to pull together and continue to implement our reforms? How are they sharing the accountability and leadership of ensuring we continue to ‘stay our course’ despite everything, and how, above all, are they ensuring that our front-line services continue to be maintained at the level and quality Victorians expect. The decisions, actions and behaviours that support these priorities are worth celebrating and showcasing so that our staff continue to feel proud and committed to the work we do. </w:t>
      </w:r>
    </w:p>
    <w:p w14:paraId="3BEE613E" w14:textId="7E7C45B6" w:rsidR="00304077" w:rsidRDefault="005C750B" w:rsidP="005C750B">
      <w:pPr>
        <w:spacing w:after="120"/>
      </w:pPr>
      <w:r>
        <w:t xml:space="preserve">You </w:t>
      </w:r>
      <w:r w:rsidR="00304077" w:rsidRPr="006505F3">
        <w:t>must be deliberate about offering positive feedback and praise</w:t>
      </w:r>
      <w:r w:rsidR="002B2925">
        <w:t xml:space="preserve"> for the value and impact they are having. It helps them feel like they are doing something that is worthwhile, important and purposeful</w:t>
      </w:r>
      <w:r w:rsidR="00304077" w:rsidRPr="006505F3">
        <w:t>.</w:t>
      </w:r>
    </w:p>
    <w:p w14:paraId="43154F01" w14:textId="4C10AC52" w:rsidR="00304077" w:rsidRDefault="00155029" w:rsidP="00304077">
      <w:pPr>
        <w:spacing w:after="120"/>
      </w:pPr>
      <w:r>
        <w:t xml:space="preserve">Avoid </w:t>
      </w:r>
      <w:r w:rsidR="00304077">
        <w:t>only contact</w:t>
      </w:r>
      <w:r>
        <w:t>ing</w:t>
      </w:r>
      <w:r w:rsidR="00D50366">
        <w:t xml:space="preserve"> your </w:t>
      </w:r>
      <w:r w:rsidR="00304077">
        <w:t>employees when something is wrong</w:t>
      </w:r>
      <w:r w:rsidR="00AF294D">
        <w:t xml:space="preserve"> because t</w:t>
      </w:r>
      <w:r w:rsidR="00304077">
        <w:t xml:space="preserve">his lack of positive communication crushes morale. </w:t>
      </w:r>
    </w:p>
    <w:p w14:paraId="6929F0D1" w14:textId="258C6CDC" w:rsidR="00357220" w:rsidRDefault="00357220" w:rsidP="00304077">
      <w:pPr>
        <w:spacing w:after="120"/>
      </w:pPr>
      <w:r>
        <w:t xml:space="preserve">Review the </w:t>
      </w:r>
      <w:hyperlink r:id="rId13" w:history="1">
        <w:r w:rsidRPr="00E65DE4">
          <w:rPr>
            <w:rStyle w:val="Hyperlink"/>
          </w:rPr>
          <w:t>Recognition at DET guide</w:t>
        </w:r>
      </w:hyperlink>
      <w:r>
        <w:t xml:space="preserve"> </w:t>
      </w:r>
      <w:r w:rsidR="00E65DE4">
        <w:t xml:space="preserve">and share it with your team </w:t>
      </w:r>
      <w:r>
        <w:t xml:space="preserve">to consider how you can </w:t>
      </w:r>
      <w:r w:rsidR="00E65DE4">
        <w:t>embed a culture of recognition.</w:t>
      </w:r>
      <w:r w:rsidR="002B2925">
        <w:t xml:space="preserve"> Other resources and ideas are also available on the </w:t>
      </w:r>
      <w:hyperlink r:id="rId14" w:history="1">
        <w:r w:rsidR="002B2925" w:rsidRPr="006E36B7">
          <w:rPr>
            <w:rStyle w:val="Hyperlink"/>
          </w:rPr>
          <w:t>Recognition page</w:t>
        </w:r>
      </w:hyperlink>
      <w:r w:rsidR="002B2925">
        <w:t xml:space="preserve"> in HR Web.</w:t>
      </w:r>
    </w:p>
    <w:p w14:paraId="69CE6EE8" w14:textId="77777777" w:rsidR="00BF4875" w:rsidRDefault="00BF4875" w:rsidP="006957AE">
      <w:pPr>
        <w:spacing w:after="0"/>
        <w:rPr>
          <w:rFonts w:asciiTheme="majorHAnsi" w:eastAsiaTheme="majorEastAsia" w:hAnsiTheme="majorHAnsi" w:cstheme="majorBidi"/>
          <w:b/>
          <w:color w:val="2E74B5" w:themeColor="accent1" w:themeShade="BF"/>
          <w:sz w:val="24"/>
          <w:szCs w:val="24"/>
        </w:rPr>
      </w:pPr>
    </w:p>
    <w:p w14:paraId="1ADCA6C3" w14:textId="77777777" w:rsidR="00BF4875" w:rsidRDefault="00BF4875" w:rsidP="006957AE">
      <w:pPr>
        <w:spacing w:after="0"/>
        <w:rPr>
          <w:rFonts w:asciiTheme="majorHAnsi" w:eastAsiaTheme="majorEastAsia" w:hAnsiTheme="majorHAnsi" w:cstheme="majorBidi"/>
          <w:b/>
          <w:color w:val="2E74B5" w:themeColor="accent1" w:themeShade="BF"/>
          <w:sz w:val="24"/>
          <w:szCs w:val="24"/>
        </w:rPr>
      </w:pPr>
    </w:p>
    <w:p w14:paraId="38642333" w14:textId="2F819FCF" w:rsidR="006957AE" w:rsidRDefault="006F64F6" w:rsidP="006957AE">
      <w:pPr>
        <w:spacing w:after="0"/>
        <w:rPr>
          <w:rFonts w:asciiTheme="majorHAnsi" w:eastAsiaTheme="majorEastAsia" w:hAnsiTheme="majorHAnsi" w:cstheme="majorBidi"/>
          <w:b/>
          <w:color w:val="2E74B5" w:themeColor="accent1" w:themeShade="BF"/>
          <w:sz w:val="24"/>
          <w:szCs w:val="24"/>
        </w:rPr>
      </w:pPr>
      <w:r>
        <w:rPr>
          <w:rFonts w:asciiTheme="majorHAnsi" w:eastAsiaTheme="majorEastAsia" w:hAnsiTheme="majorHAnsi" w:cstheme="majorBidi"/>
          <w:b/>
          <w:color w:val="2E74B5" w:themeColor="accent1" w:themeShade="BF"/>
          <w:sz w:val="24"/>
          <w:szCs w:val="24"/>
        </w:rPr>
        <w:lastRenderedPageBreak/>
        <w:t>Performance and d</w:t>
      </w:r>
      <w:r w:rsidR="006957AE">
        <w:rPr>
          <w:rFonts w:asciiTheme="majorHAnsi" w:eastAsiaTheme="majorEastAsia" w:hAnsiTheme="majorHAnsi" w:cstheme="majorBidi"/>
          <w:b/>
          <w:color w:val="2E74B5" w:themeColor="accent1" w:themeShade="BF"/>
          <w:sz w:val="24"/>
          <w:szCs w:val="24"/>
        </w:rPr>
        <w:t>evelop</w:t>
      </w:r>
      <w:r>
        <w:rPr>
          <w:rFonts w:asciiTheme="majorHAnsi" w:eastAsiaTheme="majorEastAsia" w:hAnsiTheme="majorHAnsi" w:cstheme="majorBidi"/>
          <w:b/>
          <w:color w:val="2E74B5" w:themeColor="accent1" w:themeShade="BF"/>
          <w:sz w:val="24"/>
          <w:szCs w:val="24"/>
        </w:rPr>
        <w:t>ment discussions</w:t>
      </w:r>
    </w:p>
    <w:p w14:paraId="3AD8FAF8" w14:textId="14059F95" w:rsidR="00CA226C" w:rsidRDefault="006F64F6" w:rsidP="00F829BD">
      <w:r>
        <w:t xml:space="preserve">It is important that </w:t>
      </w:r>
      <w:r w:rsidRPr="006F64F6">
        <w:t xml:space="preserve">you continue to focus on your team’s </w:t>
      </w:r>
      <w:r>
        <w:t xml:space="preserve">performance and </w:t>
      </w:r>
      <w:r w:rsidRPr="006F64F6">
        <w:t>development</w:t>
      </w:r>
      <w:r>
        <w:t>. The purpose of</w:t>
      </w:r>
      <w:r w:rsidRPr="006F64F6">
        <w:t xml:space="preserve"> performance discussions</w:t>
      </w:r>
      <w:r>
        <w:t xml:space="preserve"> is to clarify expectations, gauge whether people are on track to meet objectives and </w:t>
      </w:r>
      <w:r w:rsidRPr="00FD45E3">
        <w:t xml:space="preserve">help each person </w:t>
      </w:r>
      <w:r>
        <w:t xml:space="preserve">to </w:t>
      </w:r>
      <w:r w:rsidRPr="00FD45E3">
        <w:t>thrive and excel</w:t>
      </w:r>
      <w:r>
        <w:t xml:space="preserve">. </w:t>
      </w:r>
    </w:p>
    <w:p w14:paraId="605BBB26" w14:textId="58DCD0BE" w:rsidR="00F829BD" w:rsidRDefault="006F64F6" w:rsidP="00F829BD">
      <w:r>
        <w:t xml:space="preserve">In addition to the formal </w:t>
      </w:r>
      <w:r w:rsidR="006F3875">
        <w:t>Performance and Development Plan (PDP)</w:t>
      </w:r>
      <w:r w:rsidR="00EF7703">
        <w:t xml:space="preserve"> </w:t>
      </w:r>
      <w:r>
        <w:t xml:space="preserve">discussions, build regular performance discussions into </w:t>
      </w:r>
      <w:r w:rsidR="000D42D3">
        <w:t>your</w:t>
      </w:r>
      <w:r>
        <w:t xml:space="preserve"> schedule. </w:t>
      </w:r>
      <w:r w:rsidR="000D42D3">
        <w:t>Use</w:t>
      </w:r>
      <w:r w:rsidR="00A60231">
        <w:t xml:space="preserve"> these </w:t>
      </w:r>
      <w:r w:rsidR="00CF6F86">
        <w:t xml:space="preserve">to </w:t>
      </w:r>
      <w:r w:rsidR="002F084E">
        <w:t xml:space="preserve">identify </w:t>
      </w:r>
      <w:r w:rsidR="002E5518">
        <w:t>opportunities</w:t>
      </w:r>
      <w:r w:rsidR="002F084E">
        <w:t xml:space="preserve"> to </w:t>
      </w:r>
      <w:r w:rsidR="002E5518">
        <w:t xml:space="preserve">grow and build capabilities. </w:t>
      </w:r>
      <w:r w:rsidR="00211D46" w:rsidRPr="00211D46">
        <w:t>Knowing there are opportunities to continue to develop will engage and motivate your team</w:t>
      </w:r>
      <w:r w:rsidR="00A81EAF">
        <w:t>.</w:t>
      </w:r>
      <w:r w:rsidR="00211D46" w:rsidRPr="00211D46">
        <w:t xml:space="preserve"> </w:t>
      </w:r>
      <w:r w:rsidR="004368B8">
        <w:t>In the performance discussion c</w:t>
      </w:r>
      <w:r w:rsidR="000873F8">
        <w:t>onsider:</w:t>
      </w:r>
    </w:p>
    <w:p w14:paraId="164F5A00" w14:textId="6E11716C" w:rsidR="00BD0D88" w:rsidRDefault="00BD0D88" w:rsidP="00BD0D88">
      <w:pPr>
        <w:pStyle w:val="ListParagraph"/>
        <w:numPr>
          <w:ilvl w:val="0"/>
          <w:numId w:val="14"/>
        </w:numPr>
      </w:pPr>
      <w:r w:rsidRPr="00BD0D88">
        <w:t xml:space="preserve">the </w:t>
      </w:r>
      <w:r w:rsidR="009571D4">
        <w:t xml:space="preserve">virtual working context - </w:t>
      </w:r>
      <w:r w:rsidRPr="00BD0D88">
        <w:t xml:space="preserve">what </w:t>
      </w:r>
      <w:r w:rsidR="00046602">
        <w:t>is your team member</w:t>
      </w:r>
      <w:r w:rsidR="009571D4">
        <w:t xml:space="preserve"> </w:t>
      </w:r>
      <w:r w:rsidRPr="00BD0D88">
        <w:t>challenge</w:t>
      </w:r>
      <w:r w:rsidR="009571D4">
        <w:t>d</w:t>
      </w:r>
      <w:r w:rsidRPr="00BD0D88">
        <w:t xml:space="preserve"> by or where </w:t>
      </w:r>
      <w:r w:rsidR="009571D4">
        <w:t>have they</w:t>
      </w:r>
      <w:r w:rsidRPr="00BD0D88">
        <w:t xml:space="preserve"> come up against roadblocks</w:t>
      </w:r>
      <w:r w:rsidR="009571D4">
        <w:t>?</w:t>
      </w:r>
    </w:p>
    <w:p w14:paraId="04A2B551" w14:textId="77777777" w:rsidR="00A02261" w:rsidRPr="00A02261" w:rsidRDefault="00A02261" w:rsidP="00A02261">
      <w:pPr>
        <w:pStyle w:val="ListParagraph"/>
        <w:numPr>
          <w:ilvl w:val="0"/>
          <w:numId w:val="14"/>
        </w:numPr>
      </w:pPr>
      <w:r w:rsidRPr="00A02261">
        <w:t>their development goals and how they are aligned with organisational and team objectives</w:t>
      </w:r>
    </w:p>
    <w:p w14:paraId="77F421BD" w14:textId="2EB91C28" w:rsidR="00A2380A" w:rsidRPr="00BD0D88" w:rsidRDefault="00A2380A" w:rsidP="00BD0D88">
      <w:pPr>
        <w:pStyle w:val="ListParagraph"/>
        <w:numPr>
          <w:ilvl w:val="0"/>
          <w:numId w:val="14"/>
        </w:numPr>
      </w:pPr>
      <w:r w:rsidRPr="00A2380A">
        <w:t xml:space="preserve">encouraging them to identify their strengths </w:t>
      </w:r>
      <w:r>
        <w:t xml:space="preserve">which can be </w:t>
      </w:r>
      <w:r w:rsidRPr="00A2380A">
        <w:t>turn</w:t>
      </w:r>
      <w:r>
        <w:t>ed</w:t>
      </w:r>
      <w:r w:rsidRPr="00A2380A">
        <w:t xml:space="preserve"> into assets</w:t>
      </w:r>
    </w:p>
    <w:p w14:paraId="6C0A825D" w14:textId="77777777" w:rsidR="000873F8" w:rsidRDefault="000873F8" w:rsidP="00F829BD">
      <w:pPr>
        <w:pStyle w:val="ListParagraph"/>
        <w:numPr>
          <w:ilvl w:val="0"/>
          <w:numId w:val="14"/>
        </w:numPr>
      </w:pPr>
      <w:r>
        <w:t>f</w:t>
      </w:r>
      <w:r w:rsidR="00F829BD">
        <w:t>ocus</w:t>
      </w:r>
      <w:r>
        <w:t>ing</w:t>
      </w:r>
      <w:r w:rsidR="00F829BD">
        <w:t xml:space="preserve"> on a few goals </w:t>
      </w:r>
      <w:r>
        <w:t xml:space="preserve">to focus on </w:t>
      </w:r>
      <w:r w:rsidR="00F829BD">
        <w:t xml:space="preserve">meaningful development </w:t>
      </w:r>
      <w:r>
        <w:t>and make sure it is achievable</w:t>
      </w:r>
    </w:p>
    <w:p w14:paraId="1C58651B" w14:textId="0A93762B" w:rsidR="000873F8" w:rsidRDefault="00F829BD" w:rsidP="00F829BD">
      <w:pPr>
        <w:pStyle w:val="ListParagraph"/>
        <w:numPr>
          <w:ilvl w:val="0"/>
          <w:numId w:val="14"/>
        </w:numPr>
      </w:pPr>
      <w:r>
        <w:t>recent PDP discussions</w:t>
      </w:r>
      <w:r w:rsidR="000873F8">
        <w:t xml:space="preserve"> and feedback you have </w:t>
      </w:r>
      <w:r w:rsidR="00325AAE">
        <w:t>provided</w:t>
      </w:r>
      <w:r w:rsidR="000873F8">
        <w:t xml:space="preserve"> or they may have received </w:t>
      </w:r>
      <w:r>
        <w:t>from others</w:t>
      </w:r>
    </w:p>
    <w:p w14:paraId="493CB8B7" w14:textId="44403443" w:rsidR="000D757D" w:rsidRDefault="000D757D" w:rsidP="00F829BD">
      <w:pPr>
        <w:pStyle w:val="ListParagraph"/>
        <w:numPr>
          <w:ilvl w:val="0"/>
          <w:numId w:val="14"/>
        </w:numPr>
      </w:pPr>
      <w:r w:rsidRPr="000D757D">
        <w:t xml:space="preserve">the development opportunities available </w:t>
      </w:r>
      <w:r w:rsidR="000749D5">
        <w:t xml:space="preserve">in a virtual working context that </w:t>
      </w:r>
      <w:r w:rsidRPr="000D757D">
        <w:t xml:space="preserve">suit </w:t>
      </w:r>
      <w:r w:rsidR="00046602">
        <w:t>their</w:t>
      </w:r>
      <w:r w:rsidR="000749D5">
        <w:t xml:space="preserve"> </w:t>
      </w:r>
      <w:r w:rsidRPr="000D757D">
        <w:t>learning style.</w:t>
      </w:r>
    </w:p>
    <w:p w14:paraId="11F04DD5" w14:textId="68EBF4CC" w:rsidR="008C4EF1" w:rsidRPr="00325AAE" w:rsidRDefault="0072247E" w:rsidP="00AB4509">
      <w:r w:rsidRPr="00325AAE">
        <w:t>Explore the</w:t>
      </w:r>
      <w:r w:rsidR="00325AAE">
        <w:t xml:space="preserve"> Department’s </w:t>
      </w:r>
      <w:hyperlink r:id="rId15" w:history="1">
        <w:r w:rsidRPr="00325AAE">
          <w:rPr>
            <w:color w:val="004EA8"/>
            <w:lang w:val="en"/>
          </w:rPr>
          <w:t>Online Learning &amp; Development Resources</w:t>
        </w:r>
      </w:hyperlink>
      <w:r w:rsidR="00790787">
        <w:rPr>
          <w:color w:val="353535"/>
          <w:lang w:val="en"/>
        </w:rPr>
        <w:t xml:space="preserve"> </w:t>
      </w:r>
      <w:r w:rsidR="00DB4D8A">
        <w:rPr>
          <w:color w:val="353535"/>
          <w:lang w:val="en"/>
        </w:rPr>
        <w:t xml:space="preserve">page </w:t>
      </w:r>
      <w:r w:rsidR="00F22F78">
        <w:rPr>
          <w:color w:val="353535"/>
          <w:lang w:val="en"/>
        </w:rPr>
        <w:t>for a wide range of online learning resources</w:t>
      </w:r>
      <w:r w:rsidR="00D1620F">
        <w:rPr>
          <w:color w:val="353535"/>
          <w:lang w:val="en"/>
        </w:rPr>
        <w:t xml:space="preserve">. </w:t>
      </w:r>
    </w:p>
    <w:p w14:paraId="06A66EB7" w14:textId="766665CF" w:rsidR="00BF4875" w:rsidRDefault="00BF4875" w:rsidP="003B2A91">
      <w:pPr>
        <w:spacing w:after="0"/>
        <w:rPr>
          <w:rFonts w:asciiTheme="majorHAnsi" w:eastAsiaTheme="majorEastAsia" w:hAnsiTheme="majorHAnsi" w:cstheme="majorBidi"/>
          <w:b/>
          <w:color w:val="2E74B5" w:themeColor="accent1" w:themeShade="BF"/>
          <w:sz w:val="24"/>
          <w:szCs w:val="24"/>
        </w:rPr>
      </w:pPr>
      <w:r>
        <w:rPr>
          <w:rFonts w:asciiTheme="majorHAnsi" w:eastAsiaTheme="majorEastAsia" w:hAnsiTheme="majorHAnsi" w:cstheme="majorBidi"/>
          <w:b/>
          <w:color w:val="2E74B5" w:themeColor="accent1" w:themeShade="BF"/>
          <w:sz w:val="24"/>
          <w:szCs w:val="24"/>
        </w:rPr>
        <w:t>DET’s Values</w:t>
      </w:r>
    </w:p>
    <w:p w14:paraId="1B3C106C" w14:textId="17B3228B" w:rsidR="00BF4875" w:rsidRDefault="00BF4875" w:rsidP="005D0B15">
      <w:pPr>
        <w:rPr>
          <w:rFonts w:asciiTheme="majorHAnsi" w:eastAsiaTheme="majorEastAsia" w:hAnsiTheme="majorHAnsi" w:cstheme="majorBidi"/>
          <w:b/>
          <w:color w:val="2E74B5" w:themeColor="accent1" w:themeShade="BF"/>
          <w:sz w:val="24"/>
          <w:szCs w:val="24"/>
        </w:rPr>
      </w:pPr>
      <w:r w:rsidRPr="00BF4875">
        <w:rPr>
          <w:rFonts w:eastAsiaTheme="majorEastAsia"/>
          <w:bCs/>
          <w:color w:val="000000" w:themeColor="text1"/>
        </w:rPr>
        <w:t xml:space="preserve">Performance </w:t>
      </w:r>
      <w:r>
        <w:rPr>
          <w:rFonts w:eastAsiaTheme="majorEastAsia"/>
          <w:bCs/>
          <w:color w:val="000000" w:themeColor="text1"/>
        </w:rPr>
        <w:t>discussions are not limited to outputs and outcomes</w:t>
      </w:r>
      <w:r w:rsidR="005D0B15">
        <w:rPr>
          <w:rFonts w:eastAsiaTheme="majorEastAsia"/>
          <w:bCs/>
          <w:color w:val="000000" w:themeColor="text1"/>
        </w:rPr>
        <w:t xml:space="preserve"> and </w:t>
      </w:r>
      <w:r>
        <w:rPr>
          <w:rFonts w:eastAsiaTheme="majorEastAsia"/>
          <w:bCs/>
          <w:color w:val="000000" w:themeColor="text1"/>
        </w:rPr>
        <w:t xml:space="preserve">should also include how people </w:t>
      </w:r>
      <w:r w:rsidR="005D0B15">
        <w:rPr>
          <w:rFonts w:eastAsiaTheme="majorEastAsia"/>
          <w:bCs/>
          <w:color w:val="000000" w:themeColor="text1"/>
        </w:rPr>
        <w:t>work</w:t>
      </w:r>
      <w:r>
        <w:rPr>
          <w:rFonts w:eastAsiaTheme="majorEastAsia"/>
          <w:bCs/>
          <w:color w:val="000000" w:themeColor="text1"/>
        </w:rPr>
        <w:t xml:space="preserve"> and</w:t>
      </w:r>
      <w:r w:rsidR="005D0B15">
        <w:rPr>
          <w:rFonts w:eastAsiaTheme="majorEastAsia"/>
          <w:bCs/>
          <w:color w:val="000000" w:themeColor="text1"/>
        </w:rPr>
        <w:t xml:space="preserve"> aligning </w:t>
      </w:r>
      <w:r w:rsidR="00595A1E">
        <w:rPr>
          <w:rFonts w:eastAsiaTheme="majorEastAsia"/>
          <w:bCs/>
          <w:color w:val="000000" w:themeColor="text1"/>
        </w:rPr>
        <w:t xml:space="preserve"> the expected</w:t>
      </w:r>
      <w:r>
        <w:rPr>
          <w:rFonts w:eastAsiaTheme="majorEastAsia"/>
          <w:bCs/>
          <w:color w:val="000000" w:themeColor="text1"/>
        </w:rPr>
        <w:t xml:space="preserve"> behaviours </w:t>
      </w:r>
      <w:r w:rsidR="00595A1E">
        <w:rPr>
          <w:rFonts w:eastAsiaTheme="majorEastAsia"/>
          <w:bCs/>
          <w:color w:val="000000" w:themeColor="text1"/>
        </w:rPr>
        <w:t xml:space="preserve">with </w:t>
      </w:r>
      <w:hyperlink r:id="rId16" w:history="1">
        <w:r w:rsidR="00595A1E" w:rsidRPr="005D0B15">
          <w:rPr>
            <w:rStyle w:val="Hyperlink"/>
            <w:rFonts w:eastAsiaTheme="majorEastAsia"/>
            <w:bCs/>
          </w:rPr>
          <w:t>DET’s Values</w:t>
        </w:r>
      </w:hyperlink>
      <w:r w:rsidR="00595A1E">
        <w:rPr>
          <w:rFonts w:eastAsiaTheme="majorEastAsia"/>
          <w:bCs/>
          <w:color w:val="000000" w:themeColor="text1"/>
        </w:rPr>
        <w:t xml:space="preserve">. </w:t>
      </w:r>
      <w:r w:rsidR="005D0B15" w:rsidRPr="005D0B15">
        <w:rPr>
          <w:rFonts w:eastAsiaTheme="majorEastAsia"/>
          <w:bCs/>
          <w:color w:val="000000" w:themeColor="text1"/>
        </w:rPr>
        <w:t xml:space="preserve">Living the values shows us at our best and helps achieve </w:t>
      </w:r>
      <w:r w:rsidR="005D0B15">
        <w:rPr>
          <w:rFonts w:eastAsiaTheme="majorEastAsia"/>
          <w:bCs/>
          <w:color w:val="000000" w:themeColor="text1"/>
        </w:rPr>
        <w:t xml:space="preserve">Department and team </w:t>
      </w:r>
      <w:r w:rsidR="005D0B15" w:rsidRPr="005D0B15">
        <w:rPr>
          <w:rFonts w:eastAsiaTheme="majorEastAsia"/>
          <w:bCs/>
          <w:color w:val="000000" w:themeColor="text1"/>
        </w:rPr>
        <w:t>outcomes</w:t>
      </w:r>
      <w:r w:rsidR="005D0B15">
        <w:rPr>
          <w:rFonts w:eastAsiaTheme="majorEastAsia"/>
          <w:bCs/>
          <w:color w:val="000000" w:themeColor="text1"/>
        </w:rPr>
        <w:t xml:space="preserve">. It is essential to proactively discuss what the values look like for your team in a remote working context. </w:t>
      </w:r>
    </w:p>
    <w:p w14:paraId="1D234E62" w14:textId="6861AFE9" w:rsidR="003B2A91" w:rsidRDefault="003B2A91" w:rsidP="003B2A91">
      <w:pPr>
        <w:spacing w:after="0"/>
        <w:rPr>
          <w:rFonts w:asciiTheme="majorHAnsi" w:eastAsiaTheme="majorEastAsia" w:hAnsiTheme="majorHAnsi" w:cstheme="majorBidi"/>
          <w:b/>
          <w:color w:val="2E74B5" w:themeColor="accent1" w:themeShade="BF"/>
          <w:sz w:val="24"/>
          <w:szCs w:val="24"/>
        </w:rPr>
      </w:pPr>
      <w:r>
        <w:rPr>
          <w:rFonts w:asciiTheme="majorHAnsi" w:eastAsiaTheme="majorEastAsia" w:hAnsiTheme="majorHAnsi" w:cstheme="majorBidi"/>
          <w:b/>
          <w:color w:val="2E74B5" w:themeColor="accent1" w:themeShade="BF"/>
          <w:sz w:val="24"/>
          <w:szCs w:val="24"/>
        </w:rPr>
        <w:t>Provide opportunities for social interaction</w:t>
      </w:r>
    </w:p>
    <w:p w14:paraId="732B6574" w14:textId="1129BFCB" w:rsidR="00AE1B10" w:rsidRDefault="00E308EE" w:rsidP="00AE1B10">
      <w:r>
        <w:t>We are social being</w:t>
      </w:r>
      <w:r w:rsidR="00136B03">
        <w:t>s</w:t>
      </w:r>
      <w:r>
        <w:t xml:space="preserve"> and wired to</w:t>
      </w:r>
      <w:r w:rsidRPr="00E308EE">
        <w:t xml:space="preserve"> thrive in collaborative networks of people. </w:t>
      </w:r>
      <w:r w:rsidR="00A01201">
        <w:t xml:space="preserve">It is important that teams stay connected on a professional level but as their manager you should also </w:t>
      </w:r>
      <w:r w:rsidR="003C70C3">
        <w:t>s</w:t>
      </w:r>
      <w:r w:rsidR="00AE1B10">
        <w:t xml:space="preserve">tructure ways for employees to interact socially while working remotely. </w:t>
      </w:r>
      <w:r w:rsidR="003C70C3">
        <w:t xml:space="preserve">By building this in to </w:t>
      </w:r>
      <w:r w:rsidR="009C215C">
        <w:t>how you interact with each other it will avoid people feeling</w:t>
      </w:r>
      <w:r w:rsidR="003C70C3" w:rsidRPr="003C70C3">
        <w:t xml:space="preserve"> isolat</w:t>
      </w:r>
      <w:r w:rsidR="009C215C">
        <w:t>ed</w:t>
      </w:r>
      <w:r w:rsidR="003C70C3" w:rsidRPr="003C70C3">
        <w:t xml:space="preserve"> and lone</w:t>
      </w:r>
      <w:r w:rsidR="009C215C">
        <w:t>ly.</w:t>
      </w:r>
      <w:r w:rsidR="003C70C3" w:rsidRPr="003C70C3">
        <w:t xml:space="preserve"> </w:t>
      </w:r>
      <w:r w:rsidR="00AE1B10">
        <w:t>This is true for all remote workers, but particularly so for workers who have been abruptly transitioned out of the office.</w:t>
      </w:r>
      <w:r w:rsidR="00A3022C">
        <w:t xml:space="preserve"> </w:t>
      </w:r>
    </w:p>
    <w:p w14:paraId="1F47B624" w14:textId="1E74C522" w:rsidR="003B2A91" w:rsidRDefault="00AE1B10" w:rsidP="00AE1B10">
      <w:r>
        <w:t>The easiest way to establish basic social interaction is to leave time at the beginning</w:t>
      </w:r>
      <w:r w:rsidR="00136B03">
        <w:t xml:space="preserve"> or end</w:t>
      </w:r>
      <w:r>
        <w:t xml:space="preserve"> of team calls for non-work items</w:t>
      </w:r>
      <w:r w:rsidR="00B10D05">
        <w:t xml:space="preserve">. </w:t>
      </w:r>
      <w:r>
        <w:t xml:space="preserve">Other options include virtual </w:t>
      </w:r>
      <w:r w:rsidR="00B10D05">
        <w:t xml:space="preserve">coffee breaks, lunches </w:t>
      </w:r>
      <w:r>
        <w:t xml:space="preserve">or office parties. </w:t>
      </w:r>
      <w:r w:rsidR="00B10D05">
        <w:t>V</w:t>
      </w:r>
      <w:r>
        <w:t>irtual events help reduce feelings of isolation</w:t>
      </w:r>
      <w:r w:rsidR="00B10D05">
        <w:t xml:space="preserve"> and </w:t>
      </w:r>
      <w:r>
        <w:t>promot</w:t>
      </w:r>
      <w:r w:rsidR="00B10D05">
        <w:t>e</w:t>
      </w:r>
      <w:r>
        <w:t xml:space="preserve"> a sense of belonging.</w:t>
      </w:r>
      <w:r w:rsidR="00366C49">
        <w:t xml:space="preserve"> Ensure the </w:t>
      </w:r>
      <w:r w:rsidR="00266090">
        <w:t>approaches you take are inclusive for everyone in your team.</w:t>
      </w:r>
    </w:p>
    <w:p w14:paraId="6B084464" w14:textId="77777777" w:rsidR="00E97C14" w:rsidRDefault="00E97C14" w:rsidP="00AE1B10"/>
    <w:p w14:paraId="39271938" w14:textId="68FB2E4F" w:rsidR="00304077" w:rsidRPr="00AB4509" w:rsidRDefault="00304077" w:rsidP="00AB4509"/>
    <w:sectPr w:rsidR="00304077" w:rsidRPr="00AB4509" w:rsidSect="008F0D01">
      <w:footerReference w:type="default" r:id="rId17"/>
      <w:headerReference w:type="first" r:id="rId18"/>
      <w:footerReference w:type="first" r:id="rId19"/>
      <w:pgSz w:w="11906" w:h="16838"/>
      <w:pgMar w:top="567" w:right="567" w:bottom="567" w:left="567" w:header="227"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D83D1" w14:textId="77777777" w:rsidR="00C9011B" w:rsidRDefault="00C9011B" w:rsidP="005B0E2C">
      <w:r>
        <w:separator/>
      </w:r>
    </w:p>
  </w:endnote>
  <w:endnote w:type="continuationSeparator" w:id="0">
    <w:p w14:paraId="67A98CC2" w14:textId="77777777" w:rsidR="00C9011B" w:rsidRDefault="00C9011B" w:rsidP="005B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6CC00" w14:textId="57621A56" w:rsidR="000F6A81" w:rsidRPr="00492608" w:rsidRDefault="004A0326" w:rsidP="00A2548B">
    <w:pPr>
      <w:pStyle w:val="Footer"/>
      <w:tabs>
        <w:tab w:val="clear" w:pos="4513"/>
        <w:tab w:val="clear" w:pos="9026"/>
        <w:tab w:val="right" w:pos="10772"/>
      </w:tabs>
      <w:spacing w:after="0"/>
      <w:rPr>
        <w:color w:val="000000" w:themeColor="text1"/>
        <w:sz w:val="16"/>
        <w:szCs w:val="16"/>
      </w:rPr>
    </w:pPr>
    <w:r w:rsidRPr="00492608">
      <w:rPr>
        <w:color w:val="000000" w:themeColor="text1"/>
        <w:sz w:val="16"/>
        <w:szCs w:val="16"/>
      </w:rPr>
      <w:t>Maintaining motivation for remote teams</w:t>
    </w:r>
    <w:r w:rsidR="000F6A81" w:rsidRPr="00A2548B">
      <w:rPr>
        <w:color w:val="808080" w:themeColor="background1" w:themeShade="80"/>
        <w:sz w:val="16"/>
        <w:szCs w:val="16"/>
      </w:rPr>
      <w:tab/>
    </w:r>
    <w:r w:rsidR="00E81047" w:rsidRPr="00492608">
      <w:rPr>
        <w:color w:val="000000" w:themeColor="text1"/>
        <w:sz w:val="16"/>
        <w:szCs w:val="16"/>
      </w:rPr>
      <w:t xml:space="preserve">Page | </w:t>
    </w:r>
    <w:r w:rsidR="00E81047" w:rsidRPr="00492608">
      <w:rPr>
        <w:color w:val="000000" w:themeColor="text1"/>
        <w:sz w:val="16"/>
        <w:szCs w:val="16"/>
      </w:rPr>
      <w:fldChar w:fldCharType="begin"/>
    </w:r>
    <w:r w:rsidR="00E81047" w:rsidRPr="00492608">
      <w:rPr>
        <w:color w:val="000000" w:themeColor="text1"/>
        <w:sz w:val="16"/>
        <w:szCs w:val="16"/>
      </w:rPr>
      <w:instrText xml:space="preserve"> PAGE   \* MERGEFORMAT </w:instrText>
    </w:r>
    <w:r w:rsidR="00E81047" w:rsidRPr="00492608">
      <w:rPr>
        <w:color w:val="000000" w:themeColor="text1"/>
        <w:sz w:val="16"/>
        <w:szCs w:val="16"/>
      </w:rPr>
      <w:fldChar w:fldCharType="separate"/>
    </w:r>
    <w:r w:rsidR="00BC07F9" w:rsidRPr="00492608">
      <w:rPr>
        <w:noProof/>
        <w:color w:val="000000" w:themeColor="text1"/>
        <w:sz w:val="16"/>
        <w:szCs w:val="16"/>
      </w:rPr>
      <w:t>2</w:t>
    </w:r>
    <w:r w:rsidR="00E81047" w:rsidRPr="00492608">
      <w:rPr>
        <w:noProof/>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ECEEB" w14:textId="35CFB108" w:rsidR="000F6A81" w:rsidRPr="00A2548B" w:rsidRDefault="006A4142" w:rsidP="00A2548B">
    <w:pPr>
      <w:pStyle w:val="Footer"/>
      <w:tabs>
        <w:tab w:val="clear" w:pos="4513"/>
        <w:tab w:val="clear" w:pos="9026"/>
        <w:tab w:val="right" w:pos="10772"/>
      </w:tabs>
      <w:spacing w:after="0"/>
      <w:rPr>
        <w:color w:val="808080" w:themeColor="background1" w:themeShade="80"/>
        <w:sz w:val="16"/>
        <w:szCs w:val="16"/>
      </w:rPr>
    </w:pPr>
    <w:r w:rsidRPr="00414CA8">
      <w:rPr>
        <w:color w:val="000000" w:themeColor="text1"/>
        <w:sz w:val="16"/>
        <w:szCs w:val="16"/>
      </w:rPr>
      <w:t>Maintaining motivation for remote teams</w:t>
    </w:r>
    <w:r w:rsidR="005B0E2C" w:rsidRPr="00A2548B">
      <w:rPr>
        <w:color w:val="808080" w:themeColor="background1" w:themeShade="80"/>
        <w:sz w:val="16"/>
        <w:szCs w:val="16"/>
      </w:rPr>
      <w:tab/>
    </w:r>
    <w:r w:rsidR="000F6A81" w:rsidRPr="00414CA8">
      <w:rPr>
        <w:color w:val="000000" w:themeColor="text1"/>
        <w:sz w:val="16"/>
        <w:szCs w:val="16"/>
      </w:rPr>
      <w:t>Last updated</w:t>
    </w:r>
    <w:r w:rsidR="0023206D" w:rsidRPr="00A2548B">
      <w:rPr>
        <w:color w:val="808080" w:themeColor="background1" w:themeShade="80"/>
        <w:sz w:val="16"/>
        <w:szCs w:val="16"/>
      </w:rPr>
      <w:t xml:space="preserve"> </w:t>
    </w:r>
    <w:r w:rsidRPr="00414CA8">
      <w:rPr>
        <w:color w:val="000000" w:themeColor="text1"/>
        <w:sz w:val="16"/>
        <w:szCs w:val="16"/>
      </w:rPr>
      <w:t>1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95D8C" w14:textId="77777777" w:rsidR="00C9011B" w:rsidRDefault="00C9011B" w:rsidP="005B0E2C">
      <w:r>
        <w:separator/>
      </w:r>
    </w:p>
  </w:footnote>
  <w:footnote w:type="continuationSeparator" w:id="0">
    <w:p w14:paraId="2420C37E" w14:textId="77777777" w:rsidR="00C9011B" w:rsidRDefault="00C9011B" w:rsidP="005B0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7BC08" w14:textId="7A0BC95D" w:rsidR="000F6A81" w:rsidRPr="000F6A81" w:rsidRDefault="000F6A81" w:rsidP="00BC07F9">
    <w:pPr>
      <w:pStyle w:val="FormName"/>
    </w:pPr>
    <w:r w:rsidRPr="000F6A81">
      <w:drawing>
        <wp:inline distT="0" distB="0" distL="0" distR="0" wp14:anchorId="7538B09A" wp14:editId="0CCD0329">
          <wp:extent cx="6840220" cy="871855"/>
          <wp:effectExtent l="0" t="0" r="0" b="4445"/>
          <wp:docPr id="2" name="Picture 2" descr="HR Header graphic for all documents" title="Human Resourc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840220" cy="8718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0A24"/>
    <w:multiLevelType w:val="hybridMultilevel"/>
    <w:tmpl w:val="81949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B2553B"/>
    <w:multiLevelType w:val="hybridMultilevel"/>
    <w:tmpl w:val="F9E67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9400C3"/>
    <w:multiLevelType w:val="hybridMultilevel"/>
    <w:tmpl w:val="D06EA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583609"/>
    <w:multiLevelType w:val="hybridMultilevel"/>
    <w:tmpl w:val="23223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894AA3"/>
    <w:multiLevelType w:val="hybridMultilevel"/>
    <w:tmpl w:val="1B026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5F3A6B"/>
    <w:multiLevelType w:val="hybridMultilevel"/>
    <w:tmpl w:val="EF2AD126"/>
    <w:lvl w:ilvl="0" w:tplc="442E1E5A">
      <w:start w:val="1"/>
      <w:numFmt w:val="bullet"/>
      <w:pStyle w:val="DotPoint"/>
      <w:lvlText w:val=""/>
      <w:lvlJc w:val="left"/>
      <w:pPr>
        <w:ind w:left="360" w:hanging="360"/>
      </w:pPr>
      <w:rPr>
        <w:rFonts w:ascii="Symbol" w:hAnsi="Symbol" w:hint="default"/>
        <w:color w:val="004EA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177403B"/>
    <w:multiLevelType w:val="hybridMultilevel"/>
    <w:tmpl w:val="D2BC1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DE0AF8"/>
    <w:multiLevelType w:val="hybridMultilevel"/>
    <w:tmpl w:val="F716C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0B2792"/>
    <w:multiLevelType w:val="hybridMultilevel"/>
    <w:tmpl w:val="6B5E7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7A6DFC"/>
    <w:multiLevelType w:val="hybridMultilevel"/>
    <w:tmpl w:val="6694C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ED22BD"/>
    <w:multiLevelType w:val="hybridMultilevel"/>
    <w:tmpl w:val="BC988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4B31AF"/>
    <w:multiLevelType w:val="hybridMultilevel"/>
    <w:tmpl w:val="7F94D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D07214"/>
    <w:multiLevelType w:val="hybridMultilevel"/>
    <w:tmpl w:val="85F0C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E43D7C"/>
    <w:multiLevelType w:val="hybridMultilevel"/>
    <w:tmpl w:val="1F94B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3"/>
  </w:num>
  <w:num w:numId="5">
    <w:abstractNumId w:val="9"/>
  </w:num>
  <w:num w:numId="6">
    <w:abstractNumId w:val="10"/>
  </w:num>
  <w:num w:numId="7">
    <w:abstractNumId w:val="0"/>
  </w:num>
  <w:num w:numId="8">
    <w:abstractNumId w:val="11"/>
  </w:num>
  <w:num w:numId="9">
    <w:abstractNumId w:val="13"/>
  </w:num>
  <w:num w:numId="10">
    <w:abstractNumId w:val="6"/>
  </w:num>
  <w:num w:numId="11">
    <w:abstractNumId w:val="12"/>
  </w:num>
  <w:num w:numId="12">
    <w:abstractNumId w:val="4"/>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1"/>
    <w:rsid w:val="00002CC9"/>
    <w:rsid w:val="000040C2"/>
    <w:rsid w:val="00011548"/>
    <w:rsid w:val="00013A9E"/>
    <w:rsid w:val="00017409"/>
    <w:rsid w:val="00025C04"/>
    <w:rsid w:val="00044949"/>
    <w:rsid w:val="00046602"/>
    <w:rsid w:val="00047FF1"/>
    <w:rsid w:val="0005233F"/>
    <w:rsid w:val="00063B21"/>
    <w:rsid w:val="00070928"/>
    <w:rsid w:val="00074488"/>
    <w:rsid w:val="000749D5"/>
    <w:rsid w:val="0007639B"/>
    <w:rsid w:val="00085CF6"/>
    <w:rsid w:val="00086BEB"/>
    <w:rsid w:val="000873F8"/>
    <w:rsid w:val="00094847"/>
    <w:rsid w:val="000A2706"/>
    <w:rsid w:val="000A3A80"/>
    <w:rsid w:val="000C09CC"/>
    <w:rsid w:val="000C3D9B"/>
    <w:rsid w:val="000D42D3"/>
    <w:rsid w:val="000D757D"/>
    <w:rsid w:val="000F5D68"/>
    <w:rsid w:val="000F6A81"/>
    <w:rsid w:val="00132804"/>
    <w:rsid w:val="00136B03"/>
    <w:rsid w:val="00155029"/>
    <w:rsid w:val="0016693F"/>
    <w:rsid w:val="001B2791"/>
    <w:rsid w:val="001C3AD2"/>
    <w:rsid w:val="00207A04"/>
    <w:rsid w:val="002114E6"/>
    <w:rsid w:val="00211D46"/>
    <w:rsid w:val="00224869"/>
    <w:rsid w:val="0023206D"/>
    <w:rsid w:val="00234B7B"/>
    <w:rsid w:val="00253EC3"/>
    <w:rsid w:val="00266090"/>
    <w:rsid w:val="00275AF5"/>
    <w:rsid w:val="0027790D"/>
    <w:rsid w:val="002B2925"/>
    <w:rsid w:val="002E5518"/>
    <w:rsid w:val="002E7357"/>
    <w:rsid w:val="002F084E"/>
    <w:rsid w:val="00304077"/>
    <w:rsid w:val="00325AAE"/>
    <w:rsid w:val="003342B1"/>
    <w:rsid w:val="00357220"/>
    <w:rsid w:val="00364129"/>
    <w:rsid w:val="00366C49"/>
    <w:rsid w:val="00377023"/>
    <w:rsid w:val="00385AE1"/>
    <w:rsid w:val="003A47E8"/>
    <w:rsid w:val="003B2A91"/>
    <w:rsid w:val="003B3846"/>
    <w:rsid w:val="003C70C3"/>
    <w:rsid w:val="003E279B"/>
    <w:rsid w:val="003F6E9B"/>
    <w:rsid w:val="00414CA8"/>
    <w:rsid w:val="00416864"/>
    <w:rsid w:val="00427058"/>
    <w:rsid w:val="004368B8"/>
    <w:rsid w:val="004478DC"/>
    <w:rsid w:val="0047580D"/>
    <w:rsid w:val="00486E21"/>
    <w:rsid w:val="00492608"/>
    <w:rsid w:val="004A0326"/>
    <w:rsid w:val="004B4523"/>
    <w:rsid w:val="004B5817"/>
    <w:rsid w:val="004C223D"/>
    <w:rsid w:val="004C5034"/>
    <w:rsid w:val="005076B4"/>
    <w:rsid w:val="005558E5"/>
    <w:rsid w:val="00572912"/>
    <w:rsid w:val="00595A1E"/>
    <w:rsid w:val="005B0E2C"/>
    <w:rsid w:val="005C750B"/>
    <w:rsid w:val="005D0B15"/>
    <w:rsid w:val="005E15B8"/>
    <w:rsid w:val="005E4413"/>
    <w:rsid w:val="005E4648"/>
    <w:rsid w:val="005E7527"/>
    <w:rsid w:val="00601C05"/>
    <w:rsid w:val="00605B7E"/>
    <w:rsid w:val="006117FE"/>
    <w:rsid w:val="00631023"/>
    <w:rsid w:val="006505F3"/>
    <w:rsid w:val="00650675"/>
    <w:rsid w:val="006766B9"/>
    <w:rsid w:val="00682AFE"/>
    <w:rsid w:val="006957AE"/>
    <w:rsid w:val="006A001D"/>
    <w:rsid w:val="006A3F13"/>
    <w:rsid w:val="006A4142"/>
    <w:rsid w:val="006A7DCE"/>
    <w:rsid w:val="006C4EBF"/>
    <w:rsid w:val="006D7F72"/>
    <w:rsid w:val="006E3104"/>
    <w:rsid w:val="006E36B7"/>
    <w:rsid w:val="006F3875"/>
    <w:rsid w:val="006F64F6"/>
    <w:rsid w:val="0072247E"/>
    <w:rsid w:val="00733AC8"/>
    <w:rsid w:val="00786BE8"/>
    <w:rsid w:val="00790787"/>
    <w:rsid w:val="00791106"/>
    <w:rsid w:val="007B1CAA"/>
    <w:rsid w:val="007B2E61"/>
    <w:rsid w:val="007B55F5"/>
    <w:rsid w:val="007B5CC6"/>
    <w:rsid w:val="007C62CD"/>
    <w:rsid w:val="007D7CDE"/>
    <w:rsid w:val="007F7CF0"/>
    <w:rsid w:val="00801EED"/>
    <w:rsid w:val="00825710"/>
    <w:rsid w:val="00854598"/>
    <w:rsid w:val="00882E73"/>
    <w:rsid w:val="00891055"/>
    <w:rsid w:val="008B52B9"/>
    <w:rsid w:val="008B7244"/>
    <w:rsid w:val="008C4EF1"/>
    <w:rsid w:val="008F0D01"/>
    <w:rsid w:val="009325B5"/>
    <w:rsid w:val="009571D4"/>
    <w:rsid w:val="0096208F"/>
    <w:rsid w:val="00992FF4"/>
    <w:rsid w:val="009956E3"/>
    <w:rsid w:val="009A4BB1"/>
    <w:rsid w:val="009B2287"/>
    <w:rsid w:val="009C1980"/>
    <w:rsid w:val="009C215C"/>
    <w:rsid w:val="009C3369"/>
    <w:rsid w:val="009C57FB"/>
    <w:rsid w:val="009D4B8B"/>
    <w:rsid w:val="009E6042"/>
    <w:rsid w:val="009F6185"/>
    <w:rsid w:val="00A01201"/>
    <w:rsid w:val="00A02261"/>
    <w:rsid w:val="00A2380A"/>
    <w:rsid w:val="00A2548B"/>
    <w:rsid w:val="00A3022C"/>
    <w:rsid w:val="00A35FDC"/>
    <w:rsid w:val="00A60231"/>
    <w:rsid w:val="00A81EAF"/>
    <w:rsid w:val="00A82FE9"/>
    <w:rsid w:val="00A866A0"/>
    <w:rsid w:val="00AA4636"/>
    <w:rsid w:val="00AB4509"/>
    <w:rsid w:val="00AE1B10"/>
    <w:rsid w:val="00AE2399"/>
    <w:rsid w:val="00AF294D"/>
    <w:rsid w:val="00AF34E8"/>
    <w:rsid w:val="00B03271"/>
    <w:rsid w:val="00B046F8"/>
    <w:rsid w:val="00B10D05"/>
    <w:rsid w:val="00B208AB"/>
    <w:rsid w:val="00B224C2"/>
    <w:rsid w:val="00B448EE"/>
    <w:rsid w:val="00B51368"/>
    <w:rsid w:val="00B60BE3"/>
    <w:rsid w:val="00B93F26"/>
    <w:rsid w:val="00B96EBB"/>
    <w:rsid w:val="00BC07F9"/>
    <w:rsid w:val="00BD0D88"/>
    <w:rsid w:val="00BF4875"/>
    <w:rsid w:val="00C049C1"/>
    <w:rsid w:val="00C10044"/>
    <w:rsid w:val="00C131DB"/>
    <w:rsid w:val="00C24265"/>
    <w:rsid w:val="00C26E52"/>
    <w:rsid w:val="00C570F8"/>
    <w:rsid w:val="00C65E14"/>
    <w:rsid w:val="00C74076"/>
    <w:rsid w:val="00C9011B"/>
    <w:rsid w:val="00CA226C"/>
    <w:rsid w:val="00CA2B1A"/>
    <w:rsid w:val="00CC29E0"/>
    <w:rsid w:val="00CF6F86"/>
    <w:rsid w:val="00D1620F"/>
    <w:rsid w:val="00D50366"/>
    <w:rsid w:val="00D75A9B"/>
    <w:rsid w:val="00D77480"/>
    <w:rsid w:val="00D77CD1"/>
    <w:rsid w:val="00D829D4"/>
    <w:rsid w:val="00DB4D8A"/>
    <w:rsid w:val="00DB760D"/>
    <w:rsid w:val="00DD396D"/>
    <w:rsid w:val="00DF095D"/>
    <w:rsid w:val="00E04A7B"/>
    <w:rsid w:val="00E15B40"/>
    <w:rsid w:val="00E308EE"/>
    <w:rsid w:val="00E65DE4"/>
    <w:rsid w:val="00E81047"/>
    <w:rsid w:val="00E82C85"/>
    <w:rsid w:val="00E94D69"/>
    <w:rsid w:val="00E97C14"/>
    <w:rsid w:val="00EB4F73"/>
    <w:rsid w:val="00EC5E07"/>
    <w:rsid w:val="00ED5FC5"/>
    <w:rsid w:val="00EF7703"/>
    <w:rsid w:val="00F22F78"/>
    <w:rsid w:val="00F24476"/>
    <w:rsid w:val="00F301B4"/>
    <w:rsid w:val="00F65372"/>
    <w:rsid w:val="00F716C8"/>
    <w:rsid w:val="00F73786"/>
    <w:rsid w:val="00F829BD"/>
    <w:rsid w:val="00F863E8"/>
    <w:rsid w:val="00F96281"/>
    <w:rsid w:val="00FC0BF5"/>
    <w:rsid w:val="00FC1195"/>
    <w:rsid w:val="00FD396B"/>
    <w:rsid w:val="00FD45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9F1390"/>
  <w15:chartTrackingRefBased/>
  <w15:docId w15:val="{CE37C83E-1B9F-4ADC-81FC-EBD0D71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0E2C"/>
    <w:pPr>
      <w:spacing w:line="240" w:lineRule="auto"/>
    </w:pPr>
    <w:rPr>
      <w:rFonts w:ascii="Arial" w:hAnsi="Arial" w:cs="Arial"/>
      <w:sz w:val="20"/>
      <w:szCs w:val="20"/>
    </w:rPr>
  </w:style>
  <w:style w:type="paragraph" w:styleId="Heading1">
    <w:name w:val="heading 1"/>
    <w:basedOn w:val="Normal"/>
    <w:next w:val="Normal"/>
    <w:link w:val="Heading1Char"/>
    <w:uiPriority w:val="9"/>
    <w:qFormat/>
    <w:rsid w:val="005B0E2C"/>
    <w:pPr>
      <w:keepNext/>
      <w:keepLines/>
      <w:spacing w:before="240" w:after="6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Heading1"/>
    <w:next w:val="Normal"/>
    <w:link w:val="Heading2Char"/>
    <w:qFormat/>
    <w:rsid w:val="005B0E2C"/>
    <w:pPr>
      <w:spacing w:before="120"/>
      <w:outlineLvl w:val="1"/>
    </w:pPr>
    <w:rPr>
      <w:sz w:val="24"/>
      <w:szCs w:val="24"/>
    </w:rPr>
  </w:style>
  <w:style w:type="paragraph" w:styleId="Heading3">
    <w:name w:val="heading 3"/>
    <w:basedOn w:val="Normal"/>
    <w:next w:val="Normal"/>
    <w:link w:val="Heading3Char"/>
    <w:qFormat/>
    <w:rsid w:val="009E6042"/>
    <w:pPr>
      <w:keepNext/>
      <w:spacing w:before="60"/>
      <w:ind w:right="110"/>
      <w:outlineLvl w:val="2"/>
    </w:pPr>
    <w:rPr>
      <w:rFonts w:eastAsia="Times New Roman"/>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after="120"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BC07F9"/>
    <w:pPr>
      <w:spacing w:after="120" w:line="240" w:lineRule="auto"/>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BC07F9"/>
    <w:rPr>
      <w:rFonts w:ascii="Arial" w:hAnsi="Arial" w:cs="Arial"/>
      <w:b/>
      <w:noProof/>
      <w:color w:val="004EA8"/>
      <w:sz w:val="24"/>
      <w:szCs w:val="24"/>
      <w:lang w:eastAsia="en-AU"/>
    </w:rPr>
  </w:style>
  <w:style w:type="character" w:customStyle="1" w:styleId="Heading2Char">
    <w:name w:val="Heading 2 Char"/>
    <w:basedOn w:val="DefaultParagraphFont"/>
    <w:link w:val="Heading2"/>
    <w:rsid w:val="005B0E2C"/>
    <w:rPr>
      <w:rFonts w:asciiTheme="majorHAnsi" w:eastAsiaTheme="majorEastAsia" w:hAnsiTheme="majorHAnsi" w:cstheme="majorBidi"/>
      <w:b/>
      <w:color w:val="2E74B5" w:themeColor="accent1" w:themeShade="BF"/>
      <w:sz w:val="24"/>
      <w:szCs w:val="24"/>
    </w:rPr>
  </w:style>
  <w:style w:type="character" w:customStyle="1" w:styleId="Heading3Char">
    <w:name w:val="Heading 3 Char"/>
    <w:basedOn w:val="DefaultParagraphFont"/>
    <w:link w:val="Heading3"/>
    <w:rsid w:val="009E6042"/>
    <w:rPr>
      <w:rFonts w:ascii="Arial" w:eastAsia="Times New Roman" w:hAnsi="Arial" w:cs="Arial"/>
      <w:b/>
      <w:color w:val="FFFFFF"/>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character" w:customStyle="1" w:styleId="Heading1Char">
    <w:name w:val="Heading 1 Char"/>
    <w:basedOn w:val="DefaultParagraphFont"/>
    <w:link w:val="Heading1"/>
    <w:uiPriority w:val="9"/>
    <w:rsid w:val="005B0E2C"/>
    <w:rPr>
      <w:rFonts w:asciiTheme="majorHAnsi" w:eastAsiaTheme="majorEastAsia" w:hAnsiTheme="majorHAnsi" w:cstheme="majorBidi"/>
      <w:b/>
      <w:color w:val="2E74B5" w:themeColor="accent1" w:themeShade="BF"/>
      <w:sz w:val="32"/>
      <w:szCs w:val="32"/>
    </w:rPr>
  </w:style>
  <w:style w:type="paragraph" w:styleId="ListParagraph">
    <w:name w:val="List Paragraph"/>
    <w:basedOn w:val="Normal"/>
    <w:link w:val="ListParagraphChar"/>
    <w:uiPriority w:val="34"/>
    <w:qFormat/>
    <w:rsid w:val="005B0E2C"/>
    <w:pPr>
      <w:ind w:left="720"/>
      <w:contextualSpacing/>
    </w:pPr>
  </w:style>
  <w:style w:type="paragraph" w:customStyle="1" w:styleId="DotPoint">
    <w:name w:val="DotPoint"/>
    <w:basedOn w:val="ListParagraph"/>
    <w:link w:val="DotPointChar"/>
    <w:qFormat/>
    <w:rsid w:val="002114E6"/>
    <w:pPr>
      <w:numPr>
        <w:numId w:val="2"/>
      </w:numPr>
      <w:spacing w:after="0"/>
    </w:pPr>
  </w:style>
  <w:style w:type="table" w:styleId="TableGrid">
    <w:name w:val="Table Grid"/>
    <w:basedOn w:val="TableNormal"/>
    <w:uiPriority w:val="39"/>
    <w:rsid w:val="004B4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114E6"/>
    <w:rPr>
      <w:rFonts w:ascii="Arial" w:hAnsi="Arial" w:cs="Arial"/>
      <w:sz w:val="20"/>
      <w:szCs w:val="20"/>
    </w:rPr>
  </w:style>
  <w:style w:type="character" w:customStyle="1" w:styleId="DotPointChar">
    <w:name w:val="DotPoint Char"/>
    <w:basedOn w:val="ListParagraphChar"/>
    <w:link w:val="DotPoint"/>
    <w:rsid w:val="002114E6"/>
    <w:rPr>
      <w:rFonts w:ascii="Arial" w:hAnsi="Arial" w:cs="Arial"/>
      <w:sz w:val="20"/>
      <w:szCs w:val="20"/>
    </w:rPr>
  </w:style>
  <w:style w:type="table" w:styleId="GridTable4-Accent1">
    <w:name w:val="Grid Table 4 Accent 1"/>
    <w:basedOn w:val="TableNormal"/>
    <w:uiPriority w:val="49"/>
    <w:rsid w:val="004B452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HRWebTableStyle">
    <w:name w:val="HRWeb Table Style"/>
    <w:basedOn w:val="TableNormal"/>
    <w:uiPriority w:val="99"/>
    <w:rsid w:val="004B4523"/>
    <w:pPr>
      <w:spacing w:after="0" w:line="240" w:lineRule="auto"/>
    </w:pPr>
    <w:tblPr/>
  </w:style>
  <w:style w:type="table" w:styleId="GridTable4-Accent5">
    <w:name w:val="Grid Table 4 Accent 5"/>
    <w:basedOn w:val="TableNormal"/>
    <w:uiPriority w:val="49"/>
    <w:rsid w:val="004B452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4B45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4B45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4-Accent5">
    <w:name w:val="List Table 4 Accent 5"/>
    <w:basedOn w:val="TableNormal"/>
    <w:uiPriority w:val="49"/>
    <w:rsid w:val="004B452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5E4413"/>
    <w:rPr>
      <w:color w:val="605E5C"/>
      <w:shd w:val="clear" w:color="auto" w:fill="E1DFDD"/>
    </w:rPr>
  </w:style>
  <w:style w:type="character" w:styleId="FollowedHyperlink">
    <w:name w:val="FollowedHyperlink"/>
    <w:basedOn w:val="DefaultParagraphFont"/>
    <w:uiPriority w:val="99"/>
    <w:semiHidden/>
    <w:unhideWhenUsed/>
    <w:rsid w:val="00357220"/>
    <w:rPr>
      <w:color w:val="954F72" w:themeColor="followedHyperlink"/>
      <w:u w:val="single"/>
    </w:rPr>
  </w:style>
  <w:style w:type="character" w:styleId="CommentReference">
    <w:name w:val="annotation reference"/>
    <w:basedOn w:val="DefaultParagraphFont"/>
    <w:uiPriority w:val="99"/>
    <w:semiHidden/>
    <w:unhideWhenUsed/>
    <w:rsid w:val="002B2925"/>
    <w:rPr>
      <w:sz w:val="16"/>
      <w:szCs w:val="16"/>
    </w:rPr>
  </w:style>
  <w:style w:type="paragraph" w:styleId="CommentText">
    <w:name w:val="annotation text"/>
    <w:basedOn w:val="Normal"/>
    <w:link w:val="CommentTextChar"/>
    <w:uiPriority w:val="99"/>
    <w:semiHidden/>
    <w:unhideWhenUsed/>
    <w:rsid w:val="002B2925"/>
  </w:style>
  <w:style w:type="character" w:customStyle="1" w:styleId="CommentTextChar">
    <w:name w:val="Comment Text Char"/>
    <w:basedOn w:val="DefaultParagraphFont"/>
    <w:link w:val="CommentText"/>
    <w:uiPriority w:val="99"/>
    <w:semiHidden/>
    <w:rsid w:val="002B292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B2925"/>
    <w:rPr>
      <w:b/>
      <w:bCs/>
    </w:rPr>
  </w:style>
  <w:style w:type="character" w:customStyle="1" w:styleId="CommentSubjectChar">
    <w:name w:val="Comment Subject Char"/>
    <w:basedOn w:val="CommentTextChar"/>
    <w:link w:val="CommentSubject"/>
    <w:uiPriority w:val="99"/>
    <w:semiHidden/>
    <w:rsid w:val="002B2925"/>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hrweb/Documents/RecognitionToolkit.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ducation.vic.gov.au/hrweb/safetyhw/Pages/employeeservice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ducation.vic.gov.au/hrweb/workm/Pages/Public-Sector-Value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dugate.eduweb.vic.gov.au/edrms/keyprocess/PDEV/Pages/online-resources.aspx"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https://www.education.vic.gov.au/hrweb/workm/Pages/RecognitionDET.aspx"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2B9FD876F8BE4489A32C9DA5C9C9EA" ma:contentTypeVersion="1" ma:contentTypeDescription="Create a new document." ma:contentTypeScope="" ma:versionID="452f8ac0c2b84e327a081eaef6a097e3">
  <xsd:schema xmlns:xsd="http://www.w3.org/2001/XMLSchema" xmlns:xs="http://www.w3.org/2001/XMLSchema" xmlns:p="http://schemas.microsoft.com/office/2006/metadata/properties" xmlns:ns1="http://schemas.microsoft.com/sharepoint/v3" targetNamespace="http://schemas.microsoft.com/office/2006/metadata/properties" ma:root="true" ma:fieldsID="48c09900c0b792711e2093f832e38c5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2.xml><?xml version="1.0" encoding="utf-8"?>
<ds:datastoreItem xmlns:ds="http://schemas.openxmlformats.org/officeDocument/2006/customXml" ds:itemID="{67552ED5-68EE-49B8-B482-26162AAB9FCE}">
  <ds:schemaRefs>
    <ds:schemaRef ds:uri="http://schemas.openxmlformats.org/package/2006/metadata/core-properties"/>
    <ds:schemaRef ds:uri="http://schemas.microsoft.com/office/2006/documentManagement/types"/>
    <ds:schemaRef ds:uri="http://purl.org/dc/dcmitype/"/>
    <ds:schemaRef ds:uri="http://purl.org/dc/terms/"/>
    <ds:schemaRef ds:uri="http://purl.org/dc/elements/1.1/"/>
    <ds:schemaRef ds:uri="http://www.w3.org/XML/1998/namespace"/>
    <ds:schemaRef ds:uri="http://schemas.microsoft.com/office/infopath/2007/PartnerControls"/>
    <ds:schemaRef ds:uri="http://schemas.microsoft.com/sharepoint/v4"/>
    <ds:schemaRef ds:uri="http://schemas.microsoft.com/office/2006/metadata/properties"/>
  </ds:schemaRefs>
</ds:datastoreItem>
</file>

<file path=customXml/itemProps3.xml><?xml version="1.0" encoding="utf-8"?>
<ds:datastoreItem xmlns:ds="http://schemas.openxmlformats.org/officeDocument/2006/customXml" ds:itemID="{C19DC1D1-4AB6-4E4D-AB55-44E96446AAEB}"/>
</file>

<file path=customXml/itemProps4.xml><?xml version="1.0" encoding="utf-8"?>
<ds:datastoreItem xmlns:ds="http://schemas.openxmlformats.org/officeDocument/2006/customXml" ds:itemID="{EDF19847-E55E-4155-B624-E5C2A20DB971}">
  <ds:schemaRefs>
    <ds:schemaRef ds:uri="http://schemas.microsoft.com/sharepoint/events"/>
  </ds:schemaRefs>
</ds:datastoreItem>
</file>

<file path=customXml/itemProps5.xml><?xml version="1.0" encoding="utf-8"?>
<ds:datastoreItem xmlns:ds="http://schemas.openxmlformats.org/officeDocument/2006/customXml" ds:itemID="{E24FD5C5-0B48-41EF-A1EB-C281BB3E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HRWeb form or Document template</vt:lpstr>
    </vt:vector>
  </TitlesOfParts>
  <Company>Department of Education and Training</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Maintaining motivation a Manager's Guide</dc:title>
  <dc:subject/>
  <dc:creator>hrweb@edumail.vic.gov.au</dc:creator>
  <cp:keywords/>
  <dc:description/>
  <cp:lastModifiedBy>Dunlop, Mark J</cp:lastModifiedBy>
  <cp:revision>4</cp:revision>
  <cp:lastPrinted>2017-07-05T04:07:00Z</cp:lastPrinted>
  <dcterms:created xsi:type="dcterms:W3CDTF">2020-04-09T06:15:00Z</dcterms:created>
  <dcterms:modified xsi:type="dcterms:W3CDTF">2020-04-28T22:56:00Z</dcterms:modified>
  <cp:category>Form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0x0101002F2B9FD876F8BE4489A32C9DA5C9C9EA</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2018-05-02T16:02:51.7661863+10:00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ofbb8b9a280a423a91cf717fb81349cd">
    <vt:lpwstr>Education|5232e41c-5101-41fe-b638-7d41d1371531</vt:lpwstr>
  </property>
  <property fmtid="{D5CDD505-2E9C-101B-9397-08002B2CF9AE}" pid="18" name="a319977fc8504e09982f090ae1d7c602">
    <vt:lpwstr>Page|eb523acf-a821-456c-a76b-7607578309d7</vt:lpwstr>
  </property>
  <property fmtid="{D5CDD505-2E9C-101B-9397-08002B2CF9AE}" pid="19" name="TaxCatchAll">
    <vt:lpwstr>101;#Page|eb523acf-a821-456c-a76b-7607578309d7;#94;#Education|5232e41c-5101-41fe-b638-7d41d1371531</vt:lpwstr>
  </property>
  <property fmtid="{D5CDD505-2E9C-101B-9397-08002B2CF9AE}" pid="20" name="DEECD_ItemType">
    <vt:lpwstr>101;#Page|eb523acf-a821-456c-a76b-7607578309d7</vt:lpwstr>
  </property>
</Properties>
</file>