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2917A" w14:textId="1FF9FCF4" w:rsidR="005B0E2C" w:rsidRPr="008F0D01" w:rsidRDefault="008F0D01" w:rsidP="005B0E2C">
      <w:pPr>
        <w:rPr>
          <w:rFonts w:asciiTheme="minorHAnsi" w:hAnsiTheme="minorHAnsi" w:cstheme="minorHAnsi"/>
          <w:b/>
          <w:bCs/>
          <w:color w:val="0070C0"/>
          <w:sz w:val="32"/>
          <w:szCs w:val="32"/>
        </w:rPr>
      </w:pPr>
      <w:bookmarkStart w:id="0" w:name="_GoBack"/>
      <w:bookmarkEnd w:id="0"/>
      <w:r w:rsidRPr="008F0D01">
        <w:rPr>
          <w:rFonts w:asciiTheme="minorHAnsi" w:hAnsiTheme="minorHAnsi" w:cstheme="minorHAnsi"/>
          <w:b/>
          <w:bCs/>
          <w:color w:val="0070C0"/>
          <w:sz w:val="32"/>
          <w:szCs w:val="32"/>
        </w:rPr>
        <w:t>Ma</w:t>
      </w:r>
      <w:r w:rsidR="0016693F">
        <w:rPr>
          <w:rFonts w:asciiTheme="minorHAnsi" w:hAnsiTheme="minorHAnsi" w:cstheme="minorHAnsi"/>
          <w:b/>
          <w:bCs/>
          <w:color w:val="0070C0"/>
          <w:sz w:val="32"/>
          <w:szCs w:val="32"/>
        </w:rPr>
        <w:t>i</w:t>
      </w:r>
      <w:r w:rsidR="00FC1195">
        <w:rPr>
          <w:rFonts w:asciiTheme="minorHAnsi" w:hAnsiTheme="minorHAnsi" w:cstheme="minorHAnsi"/>
          <w:b/>
          <w:bCs/>
          <w:color w:val="0070C0"/>
          <w:sz w:val="32"/>
          <w:szCs w:val="32"/>
        </w:rPr>
        <w:t>n</w:t>
      </w:r>
      <w:r w:rsidR="0016693F">
        <w:rPr>
          <w:rFonts w:asciiTheme="minorHAnsi" w:hAnsiTheme="minorHAnsi" w:cstheme="minorHAnsi"/>
          <w:b/>
          <w:bCs/>
          <w:color w:val="0070C0"/>
          <w:sz w:val="32"/>
          <w:szCs w:val="32"/>
        </w:rPr>
        <w:t xml:space="preserve">taining </w:t>
      </w:r>
      <w:r w:rsidR="007D2EFF">
        <w:rPr>
          <w:rFonts w:asciiTheme="minorHAnsi" w:hAnsiTheme="minorHAnsi" w:cstheme="minorHAnsi"/>
          <w:b/>
          <w:bCs/>
          <w:color w:val="0070C0"/>
          <w:sz w:val="32"/>
          <w:szCs w:val="32"/>
        </w:rPr>
        <w:t xml:space="preserve">your </w:t>
      </w:r>
      <w:r w:rsidR="0016693F">
        <w:rPr>
          <w:rFonts w:asciiTheme="minorHAnsi" w:hAnsiTheme="minorHAnsi" w:cstheme="minorHAnsi"/>
          <w:b/>
          <w:bCs/>
          <w:color w:val="0070C0"/>
          <w:sz w:val="32"/>
          <w:szCs w:val="32"/>
        </w:rPr>
        <w:t>motivation</w:t>
      </w:r>
      <w:r w:rsidR="00DE5366">
        <w:rPr>
          <w:rFonts w:asciiTheme="minorHAnsi" w:hAnsiTheme="minorHAnsi" w:cstheme="minorHAnsi"/>
          <w:b/>
          <w:bCs/>
          <w:color w:val="0070C0"/>
          <w:sz w:val="32"/>
          <w:szCs w:val="32"/>
        </w:rPr>
        <w:t xml:space="preserve"> </w:t>
      </w:r>
      <w:r w:rsidR="005623D6">
        <w:rPr>
          <w:rFonts w:asciiTheme="minorHAnsi" w:hAnsiTheme="minorHAnsi" w:cstheme="minorHAnsi"/>
          <w:b/>
          <w:bCs/>
          <w:color w:val="0070C0"/>
          <w:sz w:val="32"/>
          <w:szCs w:val="32"/>
        </w:rPr>
        <w:t>when working remotely</w:t>
      </w:r>
      <w:r w:rsidR="0016693F">
        <w:rPr>
          <w:rFonts w:asciiTheme="minorHAnsi" w:hAnsiTheme="minorHAnsi" w:cstheme="minorHAnsi"/>
          <w:b/>
          <w:bCs/>
          <w:color w:val="0070C0"/>
          <w:sz w:val="32"/>
          <w:szCs w:val="32"/>
        </w:rPr>
        <w:t xml:space="preserve"> </w:t>
      </w:r>
    </w:p>
    <w:p w14:paraId="6CFAA1CE" w14:textId="4F307756" w:rsidR="005B0E2C" w:rsidRPr="005B0E2C" w:rsidRDefault="00C049C1" w:rsidP="00650675">
      <w:pPr>
        <w:pStyle w:val="Heading1"/>
        <w:spacing w:after="120"/>
      </w:pPr>
      <w:r>
        <w:t>Purpose</w:t>
      </w:r>
    </w:p>
    <w:p w14:paraId="4E175175" w14:textId="1AFC75D7" w:rsidR="00C24265" w:rsidRPr="00C24265" w:rsidRDefault="006D6668" w:rsidP="0007639B">
      <w:pPr>
        <w:rPr>
          <w:b/>
        </w:rPr>
      </w:pPr>
      <w:r>
        <w:t>Maintaining motivation w</w:t>
      </w:r>
      <w:r w:rsidR="009C3369">
        <w:t xml:space="preserve">hen </w:t>
      </w:r>
      <w:r w:rsidR="007D2EFF">
        <w:t>working</w:t>
      </w:r>
      <w:r w:rsidR="009C3369">
        <w:t xml:space="preserve"> </w:t>
      </w:r>
      <w:r w:rsidR="00F63320">
        <w:t xml:space="preserve">from home </w:t>
      </w:r>
      <w:r>
        <w:t>can be challenging. Not having the immediate stimulation of the physical team environment can impact energy and focus as can distractions from the home environment. This guide provides tips for being, and staying, motivated throughout the day.</w:t>
      </w:r>
      <w:r w:rsidR="007D2EFF">
        <w:t xml:space="preserve"> </w:t>
      </w:r>
    </w:p>
    <w:p w14:paraId="1A29A66B" w14:textId="77777777" w:rsidR="00B224C2" w:rsidRPr="00B224C2" w:rsidRDefault="00B224C2" w:rsidP="00B224C2">
      <w:pPr>
        <w:spacing w:after="120"/>
      </w:pPr>
    </w:p>
    <w:p w14:paraId="4DA62C02" w14:textId="3CD5ECBA" w:rsidR="00C049C1" w:rsidRPr="005B0E2C" w:rsidRDefault="007D7CDE" w:rsidP="00650675">
      <w:pPr>
        <w:pStyle w:val="Heading1"/>
        <w:spacing w:after="120"/>
      </w:pPr>
      <w:r>
        <w:t>Tips</w:t>
      </w:r>
      <w:r w:rsidR="00F716C8">
        <w:t xml:space="preserve"> for </w:t>
      </w:r>
      <w:r w:rsidR="00193754">
        <w:t>maintaining your motivation</w:t>
      </w:r>
    </w:p>
    <w:p w14:paraId="3A0F5E57" w14:textId="3DB221FF" w:rsidR="00D43824" w:rsidRDefault="006D6668" w:rsidP="006335C6">
      <w:pPr>
        <w:spacing w:after="120"/>
        <w:rPr>
          <w:rFonts w:asciiTheme="majorHAnsi" w:eastAsiaTheme="majorEastAsia" w:hAnsiTheme="majorHAnsi" w:cstheme="majorBidi"/>
          <w:b/>
          <w:color w:val="2E74B5" w:themeColor="accent1" w:themeShade="BF"/>
          <w:sz w:val="24"/>
          <w:szCs w:val="24"/>
        </w:rPr>
      </w:pPr>
      <w:r>
        <w:rPr>
          <w:rFonts w:asciiTheme="majorHAnsi" w:eastAsiaTheme="majorEastAsia" w:hAnsiTheme="majorHAnsi" w:cstheme="majorBidi"/>
          <w:b/>
          <w:color w:val="2E74B5" w:themeColor="accent1" w:themeShade="BF"/>
          <w:sz w:val="24"/>
          <w:szCs w:val="24"/>
        </w:rPr>
        <w:t xml:space="preserve">Have a set Schedule - </w:t>
      </w:r>
      <w:r w:rsidR="00D43824">
        <w:rPr>
          <w:rFonts w:asciiTheme="majorHAnsi" w:eastAsiaTheme="majorEastAsia" w:hAnsiTheme="majorHAnsi" w:cstheme="majorBidi"/>
          <w:b/>
          <w:color w:val="2E74B5" w:themeColor="accent1" w:themeShade="BF"/>
          <w:sz w:val="24"/>
          <w:szCs w:val="24"/>
        </w:rPr>
        <w:t>Plan your work hours</w:t>
      </w:r>
    </w:p>
    <w:p w14:paraId="505B4DEC" w14:textId="25080E9A" w:rsidR="009E5A9C" w:rsidRDefault="008B33BF" w:rsidP="00E34F19">
      <w:pPr>
        <w:spacing w:after="120"/>
      </w:pPr>
      <w:r w:rsidRPr="008B33BF">
        <w:t xml:space="preserve">Determine when you do your best work, and then set a regular work schedule around that time. </w:t>
      </w:r>
      <w:r w:rsidR="00A930BC" w:rsidRPr="00A930BC">
        <w:t>For most, that may mean waking up early, showering, getting dressed for work</w:t>
      </w:r>
      <w:r w:rsidR="006D6668">
        <w:t xml:space="preserve"> (to create the right mindset)</w:t>
      </w:r>
      <w:r w:rsidR="00A930BC" w:rsidRPr="00A930BC">
        <w:t xml:space="preserve">, eating a healthy breakfast, and then making a checklist of everything you need to accomplish for the day. </w:t>
      </w:r>
      <w:r w:rsidR="006D6668">
        <w:t>If you used your morning commute to</w:t>
      </w:r>
      <w:r w:rsidR="00A930BC" w:rsidRPr="00A930BC">
        <w:t xml:space="preserve"> kickstart work mode</w:t>
      </w:r>
      <w:r w:rsidR="006D6668">
        <w:t>, you can mimic this</w:t>
      </w:r>
      <w:r w:rsidR="00A930BC" w:rsidRPr="00A930BC">
        <w:t xml:space="preserve"> by including a healthy morning routine such as exercise. As you get into your routine, you’ll find it’s much easier to stay motivated and accomplish your goals</w:t>
      </w:r>
      <w:r w:rsidR="006D6668">
        <w:t>, and you will feel more positive about each day</w:t>
      </w:r>
      <w:r w:rsidR="00A930BC" w:rsidRPr="00A930BC">
        <w:t>.</w:t>
      </w:r>
      <w:r w:rsidR="00193754" w:rsidRPr="00193754">
        <w:t xml:space="preserve"> </w:t>
      </w:r>
      <w:r w:rsidR="00543BBB" w:rsidRPr="00543BBB">
        <w:t xml:space="preserve">By setting a start and end time </w:t>
      </w:r>
      <w:r w:rsidR="00A930BC">
        <w:t xml:space="preserve">you </w:t>
      </w:r>
      <w:r w:rsidR="00543BBB" w:rsidRPr="00543BBB">
        <w:t xml:space="preserve">will be able to establish a work life balance. </w:t>
      </w:r>
    </w:p>
    <w:p w14:paraId="3A326295" w14:textId="3E7A67F7" w:rsidR="00E059A2" w:rsidRDefault="00E059A2" w:rsidP="00E059A2">
      <w:pPr>
        <w:spacing w:after="120"/>
      </w:pPr>
      <w:r>
        <w:t xml:space="preserve">Keep work to usual </w:t>
      </w:r>
      <w:r w:rsidR="00597012">
        <w:t>workdays</w:t>
      </w:r>
      <w:r>
        <w:t xml:space="preserve"> and try not to blend work into the weekend or scheduled rest days. This helps to </w:t>
      </w:r>
      <w:r w:rsidR="00597012">
        <w:t>maintain</w:t>
      </w:r>
      <w:r>
        <w:t xml:space="preserve"> a healthy work/life balance and maintains a positive mental state.</w:t>
      </w:r>
    </w:p>
    <w:p w14:paraId="7AA3108F" w14:textId="6D88DE5E" w:rsidR="00D43824" w:rsidRDefault="00543BBB" w:rsidP="006335C6">
      <w:pPr>
        <w:spacing w:after="120"/>
      </w:pPr>
      <w:r>
        <w:t>I</w:t>
      </w:r>
      <w:r w:rsidR="00D43824">
        <w:t xml:space="preserve">t is imperative that you do not get immersed in your work to the point that you forget to take </w:t>
      </w:r>
      <w:r w:rsidR="00E059A2">
        <w:t>care of yourself</w:t>
      </w:r>
      <w:r w:rsidR="00D43824">
        <w:t>.</w:t>
      </w:r>
      <w:r w:rsidR="00E059A2">
        <w:t xml:space="preserve"> – this is </w:t>
      </w:r>
      <w:r w:rsidR="00D43824">
        <w:t>of utmost importance</w:t>
      </w:r>
      <w:r w:rsidR="00E059A2">
        <w:t xml:space="preserve"> to ensure you maintain energy and focus</w:t>
      </w:r>
      <w:r w:rsidR="00D43824">
        <w:t xml:space="preserve">. </w:t>
      </w:r>
      <w:r w:rsidR="00E059A2">
        <w:t>Without the need to walk between meetings, it too easy to stay in the one spot for a long time. Taking breaks and h</w:t>
      </w:r>
      <w:r w:rsidR="00D43824">
        <w:t xml:space="preserve">aving your day planned with defined work hours can help you manage yourself better. </w:t>
      </w:r>
    </w:p>
    <w:p w14:paraId="6674D9F0" w14:textId="6AE0F8D7" w:rsidR="00C67828" w:rsidRDefault="00C67828" w:rsidP="00DB760D">
      <w:pPr>
        <w:spacing w:after="0"/>
        <w:rPr>
          <w:rFonts w:asciiTheme="majorHAnsi" w:eastAsiaTheme="majorEastAsia" w:hAnsiTheme="majorHAnsi" w:cstheme="majorBidi"/>
          <w:b/>
          <w:color w:val="2E74B5" w:themeColor="accent1" w:themeShade="BF"/>
          <w:sz w:val="24"/>
          <w:szCs w:val="24"/>
        </w:rPr>
      </w:pPr>
      <w:r w:rsidRPr="00C67828">
        <w:rPr>
          <w:rFonts w:asciiTheme="majorHAnsi" w:eastAsiaTheme="majorEastAsia" w:hAnsiTheme="majorHAnsi" w:cstheme="majorBidi"/>
          <w:b/>
          <w:color w:val="2E74B5" w:themeColor="accent1" w:themeShade="BF"/>
          <w:sz w:val="24"/>
          <w:szCs w:val="24"/>
        </w:rPr>
        <w:t xml:space="preserve">Have an office space </w:t>
      </w:r>
    </w:p>
    <w:p w14:paraId="6D181F80" w14:textId="23E06E52" w:rsidR="00602480" w:rsidRDefault="003E0D10" w:rsidP="00602480">
      <w:pPr>
        <w:spacing w:after="120"/>
      </w:pPr>
      <w:r w:rsidRPr="003E0D10">
        <w:t>Having a designated place for work play</w:t>
      </w:r>
      <w:r w:rsidR="00BD2530">
        <w:t>s</w:t>
      </w:r>
      <w:r w:rsidRPr="003E0D10">
        <w:t xml:space="preserve"> a useful role in creating the right atmosphere, away from distractions. </w:t>
      </w:r>
    </w:p>
    <w:p w14:paraId="00E6AED6" w14:textId="204E87F4" w:rsidR="00905B82" w:rsidRDefault="00EF0B6C" w:rsidP="00BD2FEB">
      <w:pPr>
        <w:spacing w:after="120"/>
      </w:pPr>
      <w:r>
        <w:t>S</w:t>
      </w:r>
      <w:r w:rsidR="003E0D10" w:rsidRPr="003E0D10">
        <w:t xml:space="preserve">et up a functional </w:t>
      </w:r>
      <w:r w:rsidR="008E2C68">
        <w:t xml:space="preserve">and comfortable </w:t>
      </w:r>
      <w:r w:rsidR="003E0D10" w:rsidRPr="003E0D10">
        <w:t xml:space="preserve">workstation </w:t>
      </w:r>
      <w:r w:rsidR="00BD2530" w:rsidRPr="00BD2530">
        <w:t xml:space="preserve">away from the rest of the family </w:t>
      </w:r>
      <w:r w:rsidR="00A80B49">
        <w:t xml:space="preserve">or roommates </w:t>
      </w:r>
      <w:r w:rsidR="003E0D10" w:rsidRPr="003E0D10">
        <w:t>that you can go to when you need to</w:t>
      </w:r>
      <w:r w:rsidR="00F45D9E">
        <w:t>. If possible</w:t>
      </w:r>
      <w:r w:rsidR="00602480">
        <w:t xml:space="preserve">, find a place </w:t>
      </w:r>
      <w:r w:rsidR="00C041E1">
        <w:t xml:space="preserve">you can go to </w:t>
      </w:r>
      <w:r w:rsidR="00C041E1" w:rsidRPr="00C041E1">
        <w:t>every day</w:t>
      </w:r>
      <w:r w:rsidR="00C041E1">
        <w:t>.</w:t>
      </w:r>
      <w:r w:rsidR="00602480">
        <w:t xml:space="preserve"> </w:t>
      </w:r>
      <w:r w:rsidR="00905B82" w:rsidRPr="00905B82">
        <w:t xml:space="preserve">Make that area tidy and remove any clutter. Natural light helps, so </w:t>
      </w:r>
      <w:r w:rsidR="007B41BD">
        <w:t xml:space="preserve">a position </w:t>
      </w:r>
      <w:r w:rsidR="00905B82" w:rsidRPr="00905B82">
        <w:t xml:space="preserve">by a window is recommended </w:t>
      </w:r>
      <w:r w:rsidR="00BD2530">
        <w:t>provided</w:t>
      </w:r>
      <w:r w:rsidR="00905B82" w:rsidRPr="00905B82">
        <w:t xml:space="preserve"> there </w:t>
      </w:r>
      <w:r w:rsidR="00BD2530">
        <w:t>is</w:t>
      </w:r>
      <w:r w:rsidR="00905B82" w:rsidRPr="00905B82">
        <w:t xml:space="preserve"> no glare on your computer screen. Inform the rest of the household of your work hours</w:t>
      </w:r>
      <w:r w:rsidR="00BD2FEB">
        <w:t xml:space="preserve"> </w:t>
      </w:r>
      <w:r w:rsidR="00905B82" w:rsidRPr="00905B82">
        <w:t xml:space="preserve">so they know not to disturb you. </w:t>
      </w:r>
    </w:p>
    <w:p w14:paraId="7BF0456C" w14:textId="4C5A3E7A" w:rsidR="00DB760D" w:rsidRDefault="008E2C68" w:rsidP="006335C6">
      <w:pPr>
        <w:spacing w:after="120"/>
      </w:pPr>
      <w:r>
        <w:t xml:space="preserve">Try to avoid </w:t>
      </w:r>
      <w:r w:rsidR="003E0D10" w:rsidRPr="003E0D10">
        <w:t>gravitat</w:t>
      </w:r>
      <w:r>
        <w:t xml:space="preserve">ing </w:t>
      </w:r>
      <w:r w:rsidR="003E0D10" w:rsidRPr="003E0D10">
        <w:t xml:space="preserve">towards a couch or bed to relax and work at the same </w:t>
      </w:r>
      <w:r w:rsidR="00E059A2" w:rsidRPr="003E0D10">
        <w:t>time</w:t>
      </w:r>
      <w:r w:rsidR="006D6668">
        <w:t xml:space="preserve"> – this can impact your work mindset and </w:t>
      </w:r>
      <w:r w:rsidR="00BE10F5">
        <w:t>you can lose focus</w:t>
      </w:r>
      <w:r w:rsidR="003E0D10" w:rsidRPr="003E0D10">
        <w:t>.</w:t>
      </w:r>
      <w:r w:rsidR="00BE10F5">
        <w:t xml:space="preserve"> </w:t>
      </w:r>
    </w:p>
    <w:p w14:paraId="05E08B7E" w14:textId="53AA831B" w:rsidR="00AB4509" w:rsidRDefault="00A25A28" w:rsidP="00AB4509">
      <w:pPr>
        <w:spacing w:after="0"/>
        <w:rPr>
          <w:rFonts w:asciiTheme="majorHAnsi" w:eastAsiaTheme="majorEastAsia" w:hAnsiTheme="majorHAnsi" w:cstheme="majorBidi"/>
          <w:b/>
          <w:color w:val="2E74B5" w:themeColor="accent1" w:themeShade="BF"/>
          <w:sz w:val="24"/>
          <w:szCs w:val="24"/>
        </w:rPr>
      </w:pPr>
      <w:r>
        <w:rPr>
          <w:rFonts w:asciiTheme="majorHAnsi" w:eastAsiaTheme="majorEastAsia" w:hAnsiTheme="majorHAnsi" w:cstheme="majorBidi"/>
          <w:b/>
          <w:color w:val="2E74B5" w:themeColor="accent1" w:themeShade="BF"/>
          <w:sz w:val="24"/>
          <w:szCs w:val="24"/>
        </w:rPr>
        <w:t xml:space="preserve">Set </w:t>
      </w:r>
      <w:r w:rsidR="00C44081">
        <w:rPr>
          <w:rFonts w:asciiTheme="majorHAnsi" w:eastAsiaTheme="majorEastAsia" w:hAnsiTheme="majorHAnsi" w:cstheme="majorBidi"/>
          <w:b/>
          <w:color w:val="2E74B5" w:themeColor="accent1" w:themeShade="BF"/>
          <w:sz w:val="24"/>
          <w:szCs w:val="24"/>
        </w:rPr>
        <w:t>boundaries</w:t>
      </w:r>
      <w:r>
        <w:rPr>
          <w:rFonts w:asciiTheme="majorHAnsi" w:eastAsiaTheme="majorEastAsia" w:hAnsiTheme="majorHAnsi" w:cstheme="majorBidi"/>
          <w:b/>
          <w:color w:val="2E74B5" w:themeColor="accent1" w:themeShade="BF"/>
          <w:sz w:val="24"/>
          <w:szCs w:val="24"/>
        </w:rPr>
        <w:t xml:space="preserve"> with colleagues, family</w:t>
      </w:r>
      <w:r w:rsidR="00C44081">
        <w:rPr>
          <w:rFonts w:asciiTheme="majorHAnsi" w:eastAsiaTheme="majorEastAsia" w:hAnsiTheme="majorHAnsi" w:cstheme="majorBidi"/>
          <w:b/>
          <w:color w:val="2E74B5" w:themeColor="accent1" w:themeShade="BF"/>
          <w:sz w:val="24"/>
          <w:szCs w:val="24"/>
        </w:rPr>
        <w:t xml:space="preserve"> and</w:t>
      </w:r>
      <w:r>
        <w:rPr>
          <w:rFonts w:asciiTheme="majorHAnsi" w:eastAsiaTheme="majorEastAsia" w:hAnsiTheme="majorHAnsi" w:cstheme="majorBidi"/>
          <w:b/>
          <w:color w:val="2E74B5" w:themeColor="accent1" w:themeShade="BF"/>
          <w:sz w:val="24"/>
          <w:szCs w:val="24"/>
        </w:rPr>
        <w:t xml:space="preserve"> friends</w:t>
      </w:r>
    </w:p>
    <w:p w14:paraId="578D182A" w14:textId="0C23B6BB" w:rsidR="00036517" w:rsidRDefault="00194A4F" w:rsidP="006335C6">
      <w:pPr>
        <w:spacing w:after="120"/>
      </w:pPr>
      <w:r>
        <w:t xml:space="preserve">Without clear boundaries people may </w:t>
      </w:r>
      <w:r w:rsidR="00036517">
        <w:t>assume</w:t>
      </w:r>
      <w:r>
        <w:t xml:space="preserve"> you are</w:t>
      </w:r>
      <w:r w:rsidR="00036517">
        <w:t xml:space="preserve"> always available</w:t>
      </w:r>
      <w:r w:rsidR="00B00407">
        <w:t xml:space="preserve"> with </w:t>
      </w:r>
      <w:r w:rsidR="00DF1C22" w:rsidRPr="00DF1C22">
        <w:t xml:space="preserve">family </w:t>
      </w:r>
      <w:r w:rsidR="00B00407">
        <w:t xml:space="preserve">and friends </w:t>
      </w:r>
      <w:r w:rsidR="00DF1C22" w:rsidRPr="00DF1C22">
        <w:t xml:space="preserve">disturbing you during work hours </w:t>
      </w:r>
      <w:r w:rsidR="007B41BD">
        <w:t>or</w:t>
      </w:r>
      <w:r w:rsidR="00DF1C22" w:rsidRPr="00DF1C22">
        <w:t xml:space="preserve"> your team reaching out to </w:t>
      </w:r>
      <w:r w:rsidR="00D1784D">
        <w:t>before or after working hours</w:t>
      </w:r>
      <w:r w:rsidR="00DF1C22" w:rsidRPr="00DF1C22">
        <w:t>.</w:t>
      </w:r>
      <w:r w:rsidR="00DF1C22">
        <w:t xml:space="preserve"> </w:t>
      </w:r>
      <w:r w:rsidR="00E73970">
        <w:t>S</w:t>
      </w:r>
      <w:r w:rsidR="00A9526B" w:rsidRPr="00A9526B">
        <w:t>et boundaries</w:t>
      </w:r>
      <w:r w:rsidR="00E73970">
        <w:t xml:space="preserve"> by letting them </w:t>
      </w:r>
      <w:r w:rsidR="00E73970" w:rsidRPr="00E73970">
        <w:t>know which times you will not be reach-able, unless there is an emergency</w:t>
      </w:r>
      <w:r w:rsidR="00E73970">
        <w:t xml:space="preserve"> and </w:t>
      </w:r>
      <w:r w:rsidR="00A9526B" w:rsidRPr="00A9526B">
        <w:t>keep the communication open and transparent</w:t>
      </w:r>
      <w:r w:rsidR="00E73970">
        <w:t xml:space="preserve">. </w:t>
      </w:r>
    </w:p>
    <w:p w14:paraId="5173C162" w14:textId="5F34DF48" w:rsidR="00A930BC" w:rsidRDefault="00A930BC" w:rsidP="00A930BC">
      <w:pPr>
        <w:spacing w:after="0"/>
        <w:rPr>
          <w:rFonts w:asciiTheme="majorHAnsi" w:eastAsiaTheme="majorEastAsia" w:hAnsiTheme="majorHAnsi" w:cstheme="majorBidi"/>
          <w:b/>
          <w:color w:val="2E74B5" w:themeColor="accent1" w:themeShade="BF"/>
          <w:sz w:val="24"/>
          <w:szCs w:val="24"/>
        </w:rPr>
      </w:pPr>
      <w:r>
        <w:rPr>
          <w:rFonts w:asciiTheme="majorHAnsi" w:eastAsiaTheme="majorEastAsia" w:hAnsiTheme="majorHAnsi" w:cstheme="majorBidi"/>
          <w:b/>
          <w:color w:val="2E74B5" w:themeColor="accent1" w:themeShade="BF"/>
          <w:sz w:val="24"/>
          <w:szCs w:val="24"/>
        </w:rPr>
        <w:t>Take regular breaks</w:t>
      </w:r>
    </w:p>
    <w:p w14:paraId="269786B4" w14:textId="19A946F2" w:rsidR="00D541AF" w:rsidRDefault="00E31A17" w:rsidP="006335C6">
      <w:pPr>
        <w:spacing w:after="120"/>
      </w:pPr>
      <w:r>
        <w:t xml:space="preserve">When we </w:t>
      </w:r>
      <w:r w:rsidR="00D579CE">
        <w:t xml:space="preserve">work on our own, we often neglect to take breaks. </w:t>
      </w:r>
      <w:r w:rsidR="00293E94">
        <w:t>Taking breaks improves brain function</w:t>
      </w:r>
      <w:r w:rsidR="00D541AF">
        <w:t xml:space="preserve"> and </w:t>
      </w:r>
      <w:r w:rsidR="00293E94">
        <w:t>helps you to stay focused</w:t>
      </w:r>
      <w:r w:rsidR="00D541AF">
        <w:t>.</w:t>
      </w:r>
      <w:r w:rsidR="00D579CE">
        <w:t xml:space="preserve"> Build them into your schedule and stick to them.</w:t>
      </w:r>
    </w:p>
    <w:p w14:paraId="00E61065" w14:textId="192E76FD" w:rsidR="00B00F8C" w:rsidRDefault="00B00F8C" w:rsidP="00D541AF">
      <w:pPr>
        <w:spacing w:after="0"/>
        <w:rPr>
          <w:rFonts w:asciiTheme="majorHAnsi" w:eastAsiaTheme="majorEastAsia" w:hAnsiTheme="majorHAnsi" w:cstheme="majorBidi"/>
          <w:b/>
          <w:color w:val="2E74B5" w:themeColor="accent1" w:themeShade="BF"/>
          <w:sz w:val="24"/>
          <w:szCs w:val="24"/>
        </w:rPr>
      </w:pPr>
      <w:r>
        <w:rPr>
          <w:rFonts w:asciiTheme="majorHAnsi" w:eastAsiaTheme="majorEastAsia" w:hAnsiTheme="majorHAnsi" w:cstheme="majorBidi"/>
          <w:b/>
          <w:color w:val="2E74B5" w:themeColor="accent1" w:themeShade="BF"/>
          <w:sz w:val="24"/>
          <w:szCs w:val="24"/>
        </w:rPr>
        <w:t>Build relationships professionally and personally</w:t>
      </w:r>
    </w:p>
    <w:p w14:paraId="1E602855" w14:textId="610C92AC" w:rsidR="001E1D35" w:rsidRDefault="00B00F8C" w:rsidP="00CA0F27">
      <w:r>
        <w:t>I</w:t>
      </w:r>
      <w:r w:rsidRPr="008B5DC5">
        <w:t xml:space="preserve">t is an essential </w:t>
      </w:r>
      <w:r>
        <w:t>stay connected and build and maintain your professional and personal networks.</w:t>
      </w:r>
      <w:r w:rsidR="00CA0F27">
        <w:t xml:space="preserve"> We are social beings and wired to</w:t>
      </w:r>
      <w:r w:rsidR="00CA0F27" w:rsidRPr="00E308EE">
        <w:t xml:space="preserve"> thrive in collaborative networks of people. </w:t>
      </w:r>
      <w:r w:rsidR="001E1D35">
        <w:t xml:space="preserve">Find opportunities to build your networks and work collaboratively. </w:t>
      </w:r>
    </w:p>
    <w:p w14:paraId="7A3BF37A" w14:textId="77777777" w:rsidR="00174BE9" w:rsidRDefault="00174BE9" w:rsidP="00174BE9">
      <w:pPr>
        <w:spacing w:after="120"/>
      </w:pPr>
      <w:r>
        <w:t xml:space="preserve">Join the </w:t>
      </w:r>
      <w:hyperlink r:id="rId11" w:history="1">
        <w:r w:rsidRPr="007B41BD">
          <w:rPr>
            <w:rStyle w:val="Hyperlink"/>
          </w:rPr>
          <w:t>Innovation Network</w:t>
        </w:r>
      </w:hyperlink>
      <w:r>
        <w:t xml:space="preserve"> which </w:t>
      </w:r>
      <w:r w:rsidRPr="007B41BD">
        <w:t xml:space="preserve">provides </w:t>
      </w:r>
      <w:r>
        <w:t xml:space="preserve">all VPS employees </w:t>
      </w:r>
      <w:r w:rsidRPr="007B41BD">
        <w:t>the opportunity to connect, share and learn around the innovative work underway across Government</w:t>
      </w:r>
      <w:r>
        <w:t>.</w:t>
      </w:r>
    </w:p>
    <w:p w14:paraId="6AD99C7F" w14:textId="36C7AB6C" w:rsidR="00CA0F27" w:rsidRDefault="00CA0F27" w:rsidP="00CA0F27">
      <w:r>
        <w:t xml:space="preserve">It is important to stay connected with </w:t>
      </w:r>
      <w:r w:rsidR="002451F7">
        <w:t xml:space="preserve">the </w:t>
      </w:r>
      <w:r w:rsidR="001E1D35">
        <w:t xml:space="preserve">people </w:t>
      </w:r>
      <w:r w:rsidR="002451F7">
        <w:t xml:space="preserve">you work with </w:t>
      </w:r>
      <w:r>
        <w:t xml:space="preserve">on a professional </w:t>
      </w:r>
      <w:r w:rsidR="00597012">
        <w:t>level,</w:t>
      </w:r>
      <w:r>
        <w:t xml:space="preserve"> but you should also </w:t>
      </w:r>
      <w:r w:rsidR="002451F7">
        <w:t xml:space="preserve">identify </w:t>
      </w:r>
      <w:r>
        <w:t>ways to interact socially while working remotely. By building this in to how you interact with each other it avoid</w:t>
      </w:r>
      <w:r w:rsidR="002451F7">
        <w:t>s</w:t>
      </w:r>
      <w:r>
        <w:t xml:space="preserve"> </w:t>
      </w:r>
      <w:r w:rsidR="007B41BD">
        <w:t xml:space="preserve">you or others </w:t>
      </w:r>
      <w:r>
        <w:t>feeling</w:t>
      </w:r>
      <w:r w:rsidRPr="003C70C3">
        <w:t xml:space="preserve"> isolat</w:t>
      </w:r>
      <w:r>
        <w:t>ed</w:t>
      </w:r>
      <w:r w:rsidRPr="003C70C3">
        <w:t xml:space="preserve"> and lone</w:t>
      </w:r>
      <w:r>
        <w:t>ly.</w:t>
      </w:r>
      <w:r w:rsidRPr="003C70C3">
        <w:t xml:space="preserve"> </w:t>
      </w:r>
      <w:r>
        <w:t>This is true for all remote workers, but particularly so for workers who have been abruptly transitioned out of the office</w:t>
      </w:r>
      <w:r w:rsidR="002451F7">
        <w:t xml:space="preserve"> and for those living alone. </w:t>
      </w:r>
      <w:r>
        <w:t xml:space="preserve"> </w:t>
      </w:r>
    </w:p>
    <w:p w14:paraId="3B19AF61" w14:textId="3AE79359" w:rsidR="00174BE9" w:rsidRDefault="00CA0F27" w:rsidP="00CA0F27">
      <w:r>
        <w:t xml:space="preserve">The easiest way to establish basic social interaction is to leave time at the beginning </w:t>
      </w:r>
      <w:r w:rsidR="007B41BD">
        <w:t xml:space="preserve">or end of </w:t>
      </w:r>
      <w:r>
        <w:t>calls for non-work items. Other options include virtual coffee breaks, lunches or office parties. Virtual events help reduce feelings of isolation and promote a sense of belonging. Ensure the approaches you take are inclusive for everyone in your team.</w:t>
      </w:r>
    </w:p>
    <w:p w14:paraId="5588EC82" w14:textId="4B075FB4" w:rsidR="00B00F8C" w:rsidRDefault="00B00F8C" w:rsidP="006335C6">
      <w:pPr>
        <w:spacing w:after="120"/>
      </w:pPr>
      <w:r>
        <w:lastRenderedPageBreak/>
        <w:t>A</w:t>
      </w:r>
      <w:r w:rsidRPr="008B5DC5">
        <w:t>part from work, it is crucial to sociali</w:t>
      </w:r>
      <w:r>
        <w:t>s</w:t>
      </w:r>
      <w:r w:rsidRPr="008B5DC5">
        <w:t>e outside of your job, as well. Do</w:t>
      </w:r>
      <w:r w:rsidR="009C2762">
        <w:t xml:space="preserve"> </w:t>
      </w:r>
      <w:r w:rsidRPr="008B5DC5">
        <w:t>n</w:t>
      </w:r>
      <w:r w:rsidR="009C2762">
        <w:t>o</w:t>
      </w:r>
      <w:r w:rsidRPr="008B5DC5">
        <w:t>t lose track of the outside world</w:t>
      </w:r>
      <w:r w:rsidR="00775876">
        <w:t xml:space="preserve"> and find ways of staying in touch with people.</w:t>
      </w:r>
    </w:p>
    <w:p w14:paraId="38642333" w14:textId="7343C897" w:rsidR="006957AE" w:rsidRDefault="003E0D10" w:rsidP="006957AE">
      <w:pPr>
        <w:spacing w:after="0"/>
        <w:rPr>
          <w:rFonts w:asciiTheme="majorHAnsi" w:eastAsiaTheme="majorEastAsia" w:hAnsiTheme="majorHAnsi" w:cstheme="majorBidi"/>
          <w:b/>
          <w:color w:val="2E74B5" w:themeColor="accent1" w:themeShade="BF"/>
          <w:sz w:val="24"/>
          <w:szCs w:val="24"/>
        </w:rPr>
      </w:pPr>
      <w:r>
        <w:rPr>
          <w:rFonts w:asciiTheme="majorHAnsi" w:eastAsiaTheme="majorEastAsia" w:hAnsiTheme="majorHAnsi" w:cstheme="majorBidi"/>
          <w:b/>
          <w:color w:val="2E74B5" w:themeColor="accent1" w:themeShade="BF"/>
          <w:sz w:val="24"/>
          <w:szCs w:val="24"/>
        </w:rPr>
        <w:t xml:space="preserve">Prioritise your </w:t>
      </w:r>
      <w:r w:rsidR="004D3544">
        <w:rPr>
          <w:rFonts w:asciiTheme="majorHAnsi" w:eastAsiaTheme="majorEastAsia" w:hAnsiTheme="majorHAnsi" w:cstheme="majorBidi"/>
          <w:b/>
          <w:color w:val="2E74B5" w:themeColor="accent1" w:themeShade="BF"/>
          <w:sz w:val="24"/>
          <w:szCs w:val="24"/>
        </w:rPr>
        <w:t xml:space="preserve">performance </w:t>
      </w:r>
      <w:r>
        <w:rPr>
          <w:rFonts w:asciiTheme="majorHAnsi" w:eastAsiaTheme="majorEastAsia" w:hAnsiTheme="majorHAnsi" w:cstheme="majorBidi"/>
          <w:b/>
          <w:color w:val="2E74B5" w:themeColor="accent1" w:themeShade="BF"/>
          <w:sz w:val="24"/>
          <w:szCs w:val="24"/>
        </w:rPr>
        <w:t>d</w:t>
      </w:r>
      <w:r w:rsidR="0004681D">
        <w:rPr>
          <w:rFonts w:asciiTheme="majorHAnsi" w:eastAsiaTheme="majorEastAsia" w:hAnsiTheme="majorHAnsi" w:cstheme="majorBidi"/>
          <w:b/>
          <w:color w:val="2E74B5" w:themeColor="accent1" w:themeShade="BF"/>
          <w:sz w:val="24"/>
          <w:szCs w:val="24"/>
        </w:rPr>
        <w:t xml:space="preserve">evelopment </w:t>
      </w:r>
    </w:p>
    <w:p w14:paraId="34BA9DCE" w14:textId="3B77E02B" w:rsidR="00F87933" w:rsidRDefault="00F87933" w:rsidP="00F87933">
      <w:r>
        <w:t xml:space="preserve">It is important that </w:t>
      </w:r>
      <w:r w:rsidRPr="006F64F6">
        <w:t xml:space="preserve">you continue to focus on your </w:t>
      </w:r>
      <w:r>
        <w:t xml:space="preserve">performance and </w:t>
      </w:r>
      <w:r w:rsidRPr="006F64F6">
        <w:t>development</w:t>
      </w:r>
      <w:r>
        <w:t>. The purpose of</w:t>
      </w:r>
      <w:r w:rsidRPr="006F64F6">
        <w:t xml:space="preserve"> performance discussions</w:t>
      </w:r>
      <w:r>
        <w:t xml:space="preserve"> is to clarify expectations, gauge whether </w:t>
      </w:r>
      <w:r w:rsidR="0009092E">
        <w:t>you</w:t>
      </w:r>
      <w:r>
        <w:t xml:space="preserve"> are on track to meet </w:t>
      </w:r>
      <w:r w:rsidR="00174BE9">
        <w:t>agreed goals</w:t>
      </w:r>
      <w:r>
        <w:t xml:space="preserve"> and </w:t>
      </w:r>
      <w:r w:rsidRPr="00FD45E3">
        <w:t xml:space="preserve">help </w:t>
      </w:r>
      <w:r w:rsidR="00AB5BD4">
        <w:t>you</w:t>
      </w:r>
      <w:r w:rsidRPr="00FD45E3">
        <w:t xml:space="preserve"> </w:t>
      </w:r>
      <w:r>
        <w:t xml:space="preserve">to </w:t>
      </w:r>
      <w:r w:rsidRPr="00FD45E3">
        <w:t>thrive and excel</w:t>
      </w:r>
      <w:r>
        <w:t xml:space="preserve">. </w:t>
      </w:r>
    </w:p>
    <w:p w14:paraId="7644A93F" w14:textId="4ACF3AC6" w:rsidR="00F87933" w:rsidRDefault="00F87933" w:rsidP="00F87933">
      <w:r>
        <w:t xml:space="preserve">In addition to the formal Performance and Development Plan (PDP) discussions, </w:t>
      </w:r>
      <w:r w:rsidR="00174BE9">
        <w:t>schedule</w:t>
      </w:r>
      <w:r>
        <w:t xml:space="preserve"> regular performance discussions </w:t>
      </w:r>
      <w:r w:rsidR="00AB5BD4">
        <w:t>with your manager</w:t>
      </w:r>
      <w:r>
        <w:t>. Use these to identify opportunities to grow and build capabilities. In the performance discussion consider:</w:t>
      </w:r>
    </w:p>
    <w:p w14:paraId="431DC5AE" w14:textId="47EBC15D" w:rsidR="00F87933" w:rsidRDefault="00F87933" w:rsidP="00F87933">
      <w:pPr>
        <w:pStyle w:val="ListParagraph"/>
        <w:numPr>
          <w:ilvl w:val="0"/>
          <w:numId w:val="14"/>
        </w:numPr>
      </w:pPr>
      <w:r w:rsidRPr="00BD0D88">
        <w:t xml:space="preserve">the </w:t>
      </w:r>
      <w:r>
        <w:t xml:space="preserve">virtual working context - </w:t>
      </w:r>
      <w:r w:rsidRPr="00BD0D88">
        <w:t xml:space="preserve">what </w:t>
      </w:r>
      <w:r w:rsidR="00AB5BD4">
        <w:t>are you</w:t>
      </w:r>
      <w:r w:rsidR="005A1C68">
        <w:t xml:space="preserve"> finding</w:t>
      </w:r>
      <w:r>
        <w:t xml:space="preserve"> </w:t>
      </w:r>
      <w:r w:rsidRPr="00BD0D88">
        <w:t>challeng</w:t>
      </w:r>
      <w:r w:rsidR="005A1C68">
        <w:t>ing</w:t>
      </w:r>
      <w:r w:rsidRPr="00BD0D88">
        <w:t xml:space="preserve"> by or where </w:t>
      </w:r>
      <w:r>
        <w:t xml:space="preserve">have </w:t>
      </w:r>
      <w:r w:rsidR="005A1C68">
        <w:t>you</w:t>
      </w:r>
      <w:r w:rsidRPr="00BD0D88">
        <w:t xml:space="preserve"> come up against roadblocks</w:t>
      </w:r>
      <w:r>
        <w:t>?</w:t>
      </w:r>
    </w:p>
    <w:p w14:paraId="68357E59" w14:textId="79221BBF" w:rsidR="00F87933" w:rsidRPr="00A02261" w:rsidRDefault="005A1C68" w:rsidP="00F87933">
      <w:pPr>
        <w:pStyle w:val="ListParagraph"/>
        <w:numPr>
          <w:ilvl w:val="0"/>
          <w:numId w:val="14"/>
        </w:numPr>
      </w:pPr>
      <w:r>
        <w:t>your</w:t>
      </w:r>
      <w:r w:rsidR="00F87933" w:rsidRPr="00A02261">
        <w:t xml:space="preserve"> development goals and how they are aligned with organisational and team objectives</w:t>
      </w:r>
    </w:p>
    <w:p w14:paraId="673D09E0" w14:textId="2CFCD358" w:rsidR="00F87933" w:rsidRPr="00BD0D88" w:rsidRDefault="00F87933" w:rsidP="00F87933">
      <w:pPr>
        <w:pStyle w:val="ListParagraph"/>
        <w:numPr>
          <w:ilvl w:val="0"/>
          <w:numId w:val="14"/>
        </w:numPr>
      </w:pPr>
      <w:r w:rsidRPr="00A2380A">
        <w:t>identify</w:t>
      </w:r>
      <w:r w:rsidR="005A1C68">
        <w:t>ing</w:t>
      </w:r>
      <w:r w:rsidRPr="00A2380A">
        <w:t xml:space="preserve"> their strengths </w:t>
      </w:r>
      <w:r>
        <w:t xml:space="preserve">which can be </w:t>
      </w:r>
      <w:r w:rsidRPr="00A2380A">
        <w:t>turn</w:t>
      </w:r>
      <w:r>
        <w:t>ed</w:t>
      </w:r>
      <w:r w:rsidRPr="00A2380A">
        <w:t xml:space="preserve"> into assets</w:t>
      </w:r>
    </w:p>
    <w:p w14:paraId="2BB0C5A5" w14:textId="77777777" w:rsidR="00F87933" w:rsidRDefault="00F87933" w:rsidP="00F87933">
      <w:pPr>
        <w:pStyle w:val="ListParagraph"/>
        <w:numPr>
          <w:ilvl w:val="0"/>
          <w:numId w:val="14"/>
        </w:numPr>
      </w:pPr>
      <w:r>
        <w:t>focusing on a few goals to focus on meaningful development and make sure it is achievable</w:t>
      </w:r>
    </w:p>
    <w:p w14:paraId="379B1AAA" w14:textId="3B3A94A2" w:rsidR="00F87933" w:rsidRDefault="00F87933" w:rsidP="00F87933">
      <w:pPr>
        <w:pStyle w:val="ListParagraph"/>
        <w:numPr>
          <w:ilvl w:val="0"/>
          <w:numId w:val="14"/>
        </w:numPr>
      </w:pPr>
      <w:r>
        <w:t xml:space="preserve">recent PDP discussions and feedback you have received from </w:t>
      </w:r>
      <w:r w:rsidR="005A1C68">
        <w:t>your manager</w:t>
      </w:r>
      <w:r w:rsidR="0009074C">
        <w:t xml:space="preserve"> or </w:t>
      </w:r>
      <w:r>
        <w:t>others</w:t>
      </w:r>
    </w:p>
    <w:p w14:paraId="545ACFC9" w14:textId="428983CF" w:rsidR="00F87933" w:rsidRDefault="00F87933" w:rsidP="00F87933">
      <w:pPr>
        <w:pStyle w:val="ListParagraph"/>
        <w:numPr>
          <w:ilvl w:val="0"/>
          <w:numId w:val="14"/>
        </w:numPr>
      </w:pPr>
      <w:r w:rsidRPr="000D757D">
        <w:t xml:space="preserve">the development opportunities available </w:t>
      </w:r>
      <w:r>
        <w:t xml:space="preserve">in a virtual working context that </w:t>
      </w:r>
      <w:r w:rsidRPr="000D757D">
        <w:t xml:space="preserve">suit </w:t>
      </w:r>
      <w:r w:rsidR="0009074C">
        <w:t>your</w:t>
      </w:r>
      <w:r>
        <w:t xml:space="preserve"> </w:t>
      </w:r>
      <w:r w:rsidRPr="000D757D">
        <w:t>learning style.</w:t>
      </w:r>
    </w:p>
    <w:p w14:paraId="3AE23EAB" w14:textId="77777777" w:rsidR="00F87933" w:rsidRPr="00325AAE" w:rsidRDefault="00F87933" w:rsidP="006335C6">
      <w:pPr>
        <w:spacing w:after="120"/>
      </w:pPr>
      <w:r w:rsidRPr="00325AAE">
        <w:t>Explore the</w:t>
      </w:r>
      <w:r>
        <w:t xml:space="preserve"> Department’s </w:t>
      </w:r>
      <w:hyperlink r:id="rId12" w:history="1">
        <w:r w:rsidRPr="00325AAE">
          <w:rPr>
            <w:color w:val="004EA8"/>
            <w:lang w:val="en"/>
          </w:rPr>
          <w:t>Online Learning &amp; Development Resources</w:t>
        </w:r>
      </w:hyperlink>
      <w:r>
        <w:rPr>
          <w:color w:val="353535"/>
          <w:lang w:val="en"/>
        </w:rPr>
        <w:t xml:space="preserve"> page for a wide range of online learning resources. </w:t>
      </w:r>
    </w:p>
    <w:p w14:paraId="10D83656" w14:textId="77777777" w:rsidR="003049F7" w:rsidRDefault="003049F7" w:rsidP="0095142A">
      <w:pPr>
        <w:spacing w:after="0"/>
        <w:rPr>
          <w:rFonts w:asciiTheme="majorHAnsi" w:eastAsiaTheme="majorEastAsia" w:hAnsiTheme="majorHAnsi" w:cstheme="majorBidi"/>
          <w:b/>
          <w:color w:val="2E74B5" w:themeColor="accent1" w:themeShade="BF"/>
          <w:sz w:val="24"/>
          <w:szCs w:val="24"/>
        </w:rPr>
      </w:pPr>
      <w:r>
        <w:rPr>
          <w:rFonts w:asciiTheme="majorHAnsi" w:eastAsiaTheme="majorEastAsia" w:hAnsiTheme="majorHAnsi" w:cstheme="majorBidi"/>
          <w:b/>
          <w:color w:val="2E74B5" w:themeColor="accent1" w:themeShade="BF"/>
          <w:sz w:val="24"/>
          <w:szCs w:val="24"/>
        </w:rPr>
        <w:t>Exercise</w:t>
      </w:r>
    </w:p>
    <w:p w14:paraId="66054C0C" w14:textId="0AC6AA50" w:rsidR="00F8217C" w:rsidRDefault="00B16878" w:rsidP="006335C6">
      <w:pPr>
        <w:spacing w:after="120"/>
      </w:pPr>
      <w:r w:rsidRPr="00B16878">
        <w:t>During your breaks, take the opportunity to exercise</w:t>
      </w:r>
      <w:r>
        <w:t xml:space="preserve"> and if </w:t>
      </w:r>
      <w:r w:rsidR="00522F73">
        <w:t>possible,</w:t>
      </w:r>
      <w:r>
        <w:t xml:space="preserve"> </w:t>
      </w:r>
      <w:r w:rsidRPr="00B16878">
        <w:t>leave the house for some fresh air</w:t>
      </w:r>
      <w:r>
        <w:t>.</w:t>
      </w:r>
    </w:p>
    <w:p w14:paraId="144DDFD9" w14:textId="77777777" w:rsidR="00E90538" w:rsidRDefault="00E90538" w:rsidP="00E90538">
      <w:pPr>
        <w:spacing w:after="0"/>
      </w:pPr>
      <w:r>
        <w:rPr>
          <w:rFonts w:asciiTheme="majorHAnsi" w:eastAsiaTheme="majorEastAsia" w:hAnsiTheme="majorHAnsi" w:cstheme="majorBidi"/>
          <w:b/>
          <w:color w:val="2E74B5" w:themeColor="accent1" w:themeShade="BF"/>
          <w:sz w:val="24"/>
          <w:szCs w:val="24"/>
        </w:rPr>
        <w:t>Discuss your concerns</w:t>
      </w:r>
    </w:p>
    <w:p w14:paraId="4C8A11A7" w14:textId="0B0EA483" w:rsidR="00A94F8D" w:rsidRDefault="00110C65" w:rsidP="006335C6">
      <w:pPr>
        <w:spacing w:after="120"/>
      </w:pPr>
      <w:r>
        <w:t>I</w:t>
      </w:r>
      <w:r w:rsidRPr="00B51368">
        <w:t xml:space="preserve">t is important to acknowledge stress, anxieties and concerns. If </w:t>
      </w:r>
      <w:r>
        <w:t xml:space="preserve">you </w:t>
      </w:r>
      <w:r w:rsidR="003A0367">
        <w:t>are</w:t>
      </w:r>
      <w:r w:rsidRPr="00B51368">
        <w:t xml:space="preserve"> struggling </w:t>
      </w:r>
      <w:r w:rsidR="003A0367">
        <w:t xml:space="preserve">with remote working or other issues </w:t>
      </w:r>
      <w:r w:rsidR="00BC48B3">
        <w:t xml:space="preserve">speak to your manager and/or explore the resources available on </w:t>
      </w:r>
      <w:r w:rsidR="00BC48B3" w:rsidRPr="00BC48B3">
        <w:t>the</w:t>
      </w:r>
      <w:r w:rsidRPr="00BC48B3">
        <w:t xml:space="preserve"> </w:t>
      </w:r>
      <w:hyperlink r:id="rId13" w:history="1">
        <w:r w:rsidRPr="00BC48B3">
          <w:rPr>
            <w:rStyle w:val="Hyperlink"/>
          </w:rPr>
          <w:t>Employee Health, Safety and Wellbeing HRWeb page</w:t>
        </w:r>
      </w:hyperlink>
      <w:r w:rsidRPr="00BC48B3">
        <w:t>.</w:t>
      </w:r>
    </w:p>
    <w:p w14:paraId="32F7C300" w14:textId="75014391" w:rsidR="00DA5D7A" w:rsidRDefault="00DA5D7A" w:rsidP="00A94F8D">
      <w:pPr>
        <w:spacing w:after="0"/>
        <w:rPr>
          <w:rFonts w:asciiTheme="majorHAnsi" w:eastAsiaTheme="majorEastAsia" w:hAnsiTheme="majorHAnsi" w:cstheme="majorBidi"/>
          <w:b/>
          <w:color w:val="2E74B5" w:themeColor="accent1" w:themeShade="BF"/>
          <w:sz w:val="24"/>
          <w:szCs w:val="24"/>
        </w:rPr>
      </w:pPr>
      <w:r>
        <w:rPr>
          <w:rFonts w:asciiTheme="majorHAnsi" w:eastAsiaTheme="majorEastAsia" w:hAnsiTheme="majorHAnsi" w:cstheme="majorBidi"/>
          <w:b/>
          <w:color w:val="2E74B5" w:themeColor="accent1" w:themeShade="BF"/>
          <w:sz w:val="24"/>
          <w:szCs w:val="24"/>
        </w:rPr>
        <w:t>Mentally close the door on your work</w:t>
      </w:r>
    </w:p>
    <w:p w14:paraId="6FE6C4C4" w14:textId="7E2971DE" w:rsidR="00844F87" w:rsidRDefault="00817367" w:rsidP="00844F87">
      <w:r>
        <w:t>Y</w:t>
      </w:r>
      <w:r w:rsidRPr="00817367">
        <w:t>ou do</w:t>
      </w:r>
      <w:r>
        <w:t xml:space="preserve"> no</w:t>
      </w:r>
      <w:r w:rsidRPr="00817367">
        <w:t>t have to follow a traditional 9</w:t>
      </w:r>
      <w:r w:rsidR="00CA2AC2">
        <w:t>.00am</w:t>
      </w:r>
      <w:r w:rsidRPr="00817367">
        <w:t>-5</w:t>
      </w:r>
      <w:r w:rsidR="00CA2AC2">
        <w:t>.00pm</w:t>
      </w:r>
      <w:r>
        <w:t xml:space="preserve">, however it is easy to fall into </w:t>
      </w:r>
      <w:r w:rsidR="00D9749A">
        <w:t xml:space="preserve">the trap of working overtime at home and losing site of your work life balance. Set a time </w:t>
      </w:r>
      <w:r w:rsidR="00580ED8">
        <w:t xml:space="preserve">when you will stop working. </w:t>
      </w:r>
    </w:p>
    <w:p w14:paraId="63E8E7B0" w14:textId="77B99036" w:rsidR="00844F87" w:rsidRDefault="00844F87" w:rsidP="00844F87">
      <w:r w:rsidRPr="00844F87">
        <w:t>If it helps, write your job list for the following da</w:t>
      </w:r>
      <w:r w:rsidR="00CA2AC2">
        <w:t xml:space="preserve">y. </w:t>
      </w:r>
      <w:r w:rsidR="009E450D">
        <w:t>Creating a</w:t>
      </w:r>
      <w:r w:rsidRPr="00844F87">
        <w:t xml:space="preserve"> </w:t>
      </w:r>
      <w:r w:rsidR="009E450D">
        <w:t>list can a</w:t>
      </w:r>
      <w:r w:rsidRPr="00844F87">
        <w:t>ct like a "brain dump", helping you to close the door on your working day and switch off.</w:t>
      </w:r>
    </w:p>
    <w:p w14:paraId="24DE5F94" w14:textId="3D33464A" w:rsidR="00A94F8D" w:rsidRDefault="00A94F8D" w:rsidP="00844F87"/>
    <w:p w14:paraId="731C6BC2" w14:textId="77777777" w:rsidR="00A94F8D" w:rsidRPr="00844F87" w:rsidRDefault="00A94F8D" w:rsidP="00844F87"/>
    <w:p w14:paraId="6075E094" w14:textId="77777777" w:rsidR="00A53254" w:rsidRDefault="00A53254" w:rsidP="00A25A28"/>
    <w:p w14:paraId="57B8247E" w14:textId="506E93C7" w:rsidR="00A53254" w:rsidRPr="00A94F8D" w:rsidRDefault="00A53254" w:rsidP="00A25A28">
      <w:pPr>
        <w:rPr>
          <w:i/>
          <w:iCs/>
          <w:sz w:val="18"/>
          <w:szCs w:val="18"/>
        </w:rPr>
      </w:pPr>
      <w:r w:rsidRPr="00A94F8D">
        <w:rPr>
          <w:i/>
          <w:iCs/>
          <w:sz w:val="18"/>
          <w:szCs w:val="18"/>
        </w:rPr>
        <w:t xml:space="preserve">Adapted from </w:t>
      </w:r>
      <w:hyperlink r:id="rId14" w:history="1">
        <w:r w:rsidRPr="00A94F8D">
          <w:rPr>
            <w:rStyle w:val="Hyperlink"/>
            <w:i/>
            <w:iCs/>
            <w:sz w:val="18"/>
            <w:szCs w:val="18"/>
          </w:rPr>
          <w:t xml:space="preserve">Tips on </w:t>
        </w:r>
        <w:r w:rsidR="00D43824" w:rsidRPr="00A94F8D">
          <w:rPr>
            <w:rStyle w:val="Hyperlink"/>
            <w:i/>
            <w:iCs/>
            <w:sz w:val="18"/>
            <w:szCs w:val="18"/>
          </w:rPr>
          <w:t>working from home: how to stay motivated and sane</w:t>
        </w:r>
      </w:hyperlink>
      <w:r w:rsidR="00D43824" w:rsidRPr="00A94F8D">
        <w:rPr>
          <w:i/>
          <w:iCs/>
          <w:sz w:val="18"/>
          <w:szCs w:val="18"/>
        </w:rPr>
        <w:t xml:space="preserve"> by Katy Cowan (2020)</w:t>
      </w:r>
    </w:p>
    <w:sectPr w:rsidR="00A53254" w:rsidRPr="00A94F8D" w:rsidSect="008F0D01">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567" w:header="227"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48D80" w14:textId="77777777" w:rsidR="00F50DD5" w:rsidRDefault="00F50DD5" w:rsidP="005B0E2C">
      <w:r>
        <w:separator/>
      </w:r>
    </w:p>
  </w:endnote>
  <w:endnote w:type="continuationSeparator" w:id="0">
    <w:p w14:paraId="485A4ED6" w14:textId="77777777" w:rsidR="00F50DD5" w:rsidRDefault="00F50DD5" w:rsidP="005B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13BE" w14:textId="77777777" w:rsidR="00F63320" w:rsidRDefault="00F6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CC00" w14:textId="0C94FB9C" w:rsidR="000F6A81" w:rsidRPr="00F63320" w:rsidRDefault="00F63320" w:rsidP="00A2548B">
    <w:pPr>
      <w:pStyle w:val="Footer"/>
      <w:tabs>
        <w:tab w:val="clear" w:pos="4513"/>
        <w:tab w:val="clear" w:pos="9026"/>
        <w:tab w:val="right" w:pos="10772"/>
      </w:tabs>
      <w:spacing w:after="0"/>
      <w:rPr>
        <w:color w:val="595959" w:themeColor="text1" w:themeTint="A6"/>
        <w:sz w:val="16"/>
        <w:szCs w:val="16"/>
      </w:rPr>
    </w:pPr>
    <w:r w:rsidRPr="00F63320">
      <w:rPr>
        <w:color w:val="595959" w:themeColor="text1" w:themeTint="A6"/>
        <w:sz w:val="16"/>
        <w:szCs w:val="16"/>
      </w:rPr>
      <w:t>Maintaining your motivation when working remotely</w:t>
    </w:r>
    <w:r w:rsidR="000F6A81" w:rsidRPr="00A2548B">
      <w:rPr>
        <w:color w:val="808080" w:themeColor="background1" w:themeShade="80"/>
        <w:sz w:val="16"/>
        <w:szCs w:val="16"/>
      </w:rPr>
      <w:tab/>
    </w:r>
    <w:r w:rsidR="00E81047" w:rsidRPr="00F63320">
      <w:rPr>
        <w:color w:val="595959" w:themeColor="text1" w:themeTint="A6"/>
        <w:sz w:val="16"/>
        <w:szCs w:val="16"/>
      </w:rPr>
      <w:t xml:space="preserve">Page | </w:t>
    </w:r>
    <w:r w:rsidR="00E81047" w:rsidRPr="00F63320">
      <w:rPr>
        <w:color w:val="595959" w:themeColor="text1" w:themeTint="A6"/>
        <w:sz w:val="16"/>
        <w:szCs w:val="16"/>
      </w:rPr>
      <w:fldChar w:fldCharType="begin"/>
    </w:r>
    <w:r w:rsidR="00E81047" w:rsidRPr="00F63320">
      <w:rPr>
        <w:color w:val="595959" w:themeColor="text1" w:themeTint="A6"/>
        <w:sz w:val="16"/>
        <w:szCs w:val="16"/>
      </w:rPr>
      <w:instrText xml:space="preserve"> PAGE   \* MERGEFORMAT </w:instrText>
    </w:r>
    <w:r w:rsidR="00E81047" w:rsidRPr="00F63320">
      <w:rPr>
        <w:color w:val="595959" w:themeColor="text1" w:themeTint="A6"/>
        <w:sz w:val="16"/>
        <w:szCs w:val="16"/>
      </w:rPr>
      <w:fldChar w:fldCharType="separate"/>
    </w:r>
    <w:r w:rsidR="00BC07F9" w:rsidRPr="00F63320">
      <w:rPr>
        <w:noProof/>
        <w:color w:val="595959" w:themeColor="text1" w:themeTint="A6"/>
        <w:sz w:val="16"/>
        <w:szCs w:val="16"/>
      </w:rPr>
      <w:t>2</w:t>
    </w:r>
    <w:r w:rsidR="00E81047" w:rsidRPr="00F63320">
      <w:rPr>
        <w:noProof/>
        <w:color w:val="595959" w:themeColor="text1" w:themeTint="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CEEB" w14:textId="35CFB108" w:rsidR="000F6A81" w:rsidRPr="00A2548B" w:rsidRDefault="006A4142" w:rsidP="00A2548B">
    <w:pPr>
      <w:pStyle w:val="Footer"/>
      <w:tabs>
        <w:tab w:val="clear" w:pos="4513"/>
        <w:tab w:val="clear" w:pos="9026"/>
        <w:tab w:val="right" w:pos="10772"/>
      </w:tabs>
      <w:spacing w:after="0"/>
      <w:rPr>
        <w:color w:val="808080" w:themeColor="background1" w:themeShade="80"/>
        <w:sz w:val="16"/>
        <w:szCs w:val="16"/>
      </w:rPr>
    </w:pPr>
    <w:r w:rsidRPr="00F63320">
      <w:rPr>
        <w:color w:val="595959" w:themeColor="text1" w:themeTint="A6"/>
        <w:sz w:val="16"/>
        <w:szCs w:val="16"/>
      </w:rPr>
      <w:t>Maintaining motivation for remote teams</w:t>
    </w:r>
    <w:r w:rsidR="005B0E2C" w:rsidRPr="00A2548B">
      <w:rPr>
        <w:color w:val="808080" w:themeColor="background1" w:themeShade="80"/>
        <w:sz w:val="16"/>
        <w:szCs w:val="16"/>
      </w:rPr>
      <w:tab/>
    </w:r>
    <w:r w:rsidR="000F6A81" w:rsidRPr="00F63320">
      <w:rPr>
        <w:color w:val="595959" w:themeColor="text1" w:themeTint="A6"/>
        <w:sz w:val="16"/>
        <w:szCs w:val="16"/>
      </w:rPr>
      <w:t>Last updated</w:t>
    </w:r>
    <w:r w:rsidR="0023206D" w:rsidRPr="00F63320">
      <w:rPr>
        <w:color w:val="595959" w:themeColor="text1" w:themeTint="A6"/>
        <w:sz w:val="16"/>
        <w:szCs w:val="16"/>
      </w:rPr>
      <w:t xml:space="preserve"> </w:t>
    </w:r>
    <w:r w:rsidRPr="00F63320">
      <w:rPr>
        <w:color w:val="595959" w:themeColor="text1" w:themeTint="A6"/>
        <w:sz w:val="16"/>
        <w:szCs w:val="16"/>
      </w:rPr>
      <w:t>1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48E26" w14:textId="77777777" w:rsidR="00F50DD5" w:rsidRDefault="00F50DD5" w:rsidP="005B0E2C">
      <w:r>
        <w:separator/>
      </w:r>
    </w:p>
  </w:footnote>
  <w:footnote w:type="continuationSeparator" w:id="0">
    <w:p w14:paraId="651DC8ED" w14:textId="77777777" w:rsidR="00F50DD5" w:rsidRDefault="00F50DD5" w:rsidP="005B0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6FB01" w14:textId="77777777" w:rsidR="00F63320" w:rsidRDefault="00F63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FC3D" w14:textId="77777777" w:rsidR="00F63320" w:rsidRDefault="00F63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BC08" w14:textId="7A0BC95D" w:rsidR="000F6A81" w:rsidRPr="000F6A81" w:rsidRDefault="000F6A81" w:rsidP="00BC07F9">
    <w:pPr>
      <w:pStyle w:val="FormName"/>
    </w:pPr>
    <w:r w:rsidRPr="000F6A81">
      <w:drawing>
        <wp:inline distT="0" distB="0" distL="0" distR="0" wp14:anchorId="7538B09A" wp14:editId="0CCD0329">
          <wp:extent cx="6840220" cy="871855"/>
          <wp:effectExtent l="0" t="0" r="0" b="4445"/>
          <wp:docPr id="2" name="Picture 2" descr="HR Header graphic for all documents" title="Human Resourc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0A24"/>
    <w:multiLevelType w:val="hybridMultilevel"/>
    <w:tmpl w:val="81949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B2553B"/>
    <w:multiLevelType w:val="hybridMultilevel"/>
    <w:tmpl w:val="F9E67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9400C3"/>
    <w:multiLevelType w:val="hybridMultilevel"/>
    <w:tmpl w:val="D06EA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583609"/>
    <w:multiLevelType w:val="hybridMultilevel"/>
    <w:tmpl w:val="23223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894AA3"/>
    <w:multiLevelType w:val="hybridMultilevel"/>
    <w:tmpl w:val="1B026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5F3A6B"/>
    <w:multiLevelType w:val="hybridMultilevel"/>
    <w:tmpl w:val="EF2AD126"/>
    <w:lvl w:ilvl="0" w:tplc="442E1E5A">
      <w:start w:val="1"/>
      <w:numFmt w:val="bullet"/>
      <w:pStyle w:val="DotPoint"/>
      <w:lvlText w:val=""/>
      <w:lvlJc w:val="left"/>
      <w:pPr>
        <w:ind w:left="360" w:hanging="360"/>
      </w:pPr>
      <w:rPr>
        <w:rFonts w:ascii="Symbol" w:hAnsi="Symbol" w:hint="default"/>
        <w:color w:val="004EA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177403B"/>
    <w:multiLevelType w:val="hybridMultilevel"/>
    <w:tmpl w:val="D2BC1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DE0AF8"/>
    <w:multiLevelType w:val="hybridMultilevel"/>
    <w:tmpl w:val="F716C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0B2792"/>
    <w:multiLevelType w:val="hybridMultilevel"/>
    <w:tmpl w:val="6B5E7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7A6DFC"/>
    <w:multiLevelType w:val="hybridMultilevel"/>
    <w:tmpl w:val="6694C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ED22BD"/>
    <w:multiLevelType w:val="hybridMultilevel"/>
    <w:tmpl w:val="BC988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4B31AF"/>
    <w:multiLevelType w:val="hybridMultilevel"/>
    <w:tmpl w:val="7F94D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D07214"/>
    <w:multiLevelType w:val="hybridMultilevel"/>
    <w:tmpl w:val="85F0C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E43D7C"/>
    <w:multiLevelType w:val="hybridMultilevel"/>
    <w:tmpl w:val="1F94B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9"/>
  </w:num>
  <w:num w:numId="6">
    <w:abstractNumId w:val="10"/>
  </w:num>
  <w:num w:numId="7">
    <w:abstractNumId w:val="0"/>
  </w:num>
  <w:num w:numId="8">
    <w:abstractNumId w:val="11"/>
  </w:num>
  <w:num w:numId="9">
    <w:abstractNumId w:val="13"/>
  </w:num>
  <w:num w:numId="10">
    <w:abstractNumId w:val="6"/>
  </w:num>
  <w:num w:numId="11">
    <w:abstractNumId w:val="12"/>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11548"/>
    <w:rsid w:val="00013A9E"/>
    <w:rsid w:val="00017409"/>
    <w:rsid w:val="00036517"/>
    <w:rsid w:val="00044949"/>
    <w:rsid w:val="0004681D"/>
    <w:rsid w:val="000524F8"/>
    <w:rsid w:val="00063B21"/>
    <w:rsid w:val="00074488"/>
    <w:rsid w:val="0007639B"/>
    <w:rsid w:val="00086BEB"/>
    <w:rsid w:val="0009074C"/>
    <w:rsid w:val="0009092E"/>
    <w:rsid w:val="000A2706"/>
    <w:rsid w:val="000F6A81"/>
    <w:rsid w:val="00110C65"/>
    <w:rsid w:val="00132804"/>
    <w:rsid w:val="0016693F"/>
    <w:rsid w:val="00174BE9"/>
    <w:rsid w:val="00193754"/>
    <w:rsid w:val="00194A4F"/>
    <w:rsid w:val="001C3AD2"/>
    <w:rsid w:val="001E1D35"/>
    <w:rsid w:val="002114E6"/>
    <w:rsid w:val="0023206D"/>
    <w:rsid w:val="00233373"/>
    <w:rsid w:val="002451F7"/>
    <w:rsid w:val="00275AF5"/>
    <w:rsid w:val="0027790D"/>
    <w:rsid w:val="00293E94"/>
    <w:rsid w:val="002E0B8A"/>
    <w:rsid w:val="002E5518"/>
    <w:rsid w:val="002F084E"/>
    <w:rsid w:val="00304077"/>
    <w:rsid w:val="0030489D"/>
    <w:rsid w:val="003049F7"/>
    <w:rsid w:val="003342B1"/>
    <w:rsid w:val="00364129"/>
    <w:rsid w:val="00385AE1"/>
    <w:rsid w:val="003A0367"/>
    <w:rsid w:val="003A47E8"/>
    <w:rsid w:val="003B2A91"/>
    <w:rsid w:val="003C3E2A"/>
    <w:rsid w:val="003E0D10"/>
    <w:rsid w:val="00427058"/>
    <w:rsid w:val="004478DC"/>
    <w:rsid w:val="00486E21"/>
    <w:rsid w:val="004B4523"/>
    <w:rsid w:val="004B5817"/>
    <w:rsid w:val="004C5034"/>
    <w:rsid w:val="004D3544"/>
    <w:rsid w:val="00522F73"/>
    <w:rsid w:val="00526636"/>
    <w:rsid w:val="00535C8C"/>
    <w:rsid w:val="00543BBB"/>
    <w:rsid w:val="005623D6"/>
    <w:rsid w:val="00572912"/>
    <w:rsid w:val="00580ED8"/>
    <w:rsid w:val="00597012"/>
    <w:rsid w:val="005A1C68"/>
    <w:rsid w:val="005B0E2C"/>
    <w:rsid w:val="005E4648"/>
    <w:rsid w:val="00601C05"/>
    <w:rsid w:val="00602480"/>
    <w:rsid w:val="00605B7E"/>
    <w:rsid w:val="00631023"/>
    <w:rsid w:val="006335C6"/>
    <w:rsid w:val="006505F3"/>
    <w:rsid w:val="00650675"/>
    <w:rsid w:val="006766B9"/>
    <w:rsid w:val="006957AE"/>
    <w:rsid w:val="006A4142"/>
    <w:rsid w:val="006A7DCE"/>
    <w:rsid w:val="006C4EBF"/>
    <w:rsid w:val="006D6668"/>
    <w:rsid w:val="006E3104"/>
    <w:rsid w:val="00775876"/>
    <w:rsid w:val="00786BE8"/>
    <w:rsid w:val="00792189"/>
    <w:rsid w:val="007B2E61"/>
    <w:rsid w:val="007B41BD"/>
    <w:rsid w:val="007B55F5"/>
    <w:rsid w:val="007C62CD"/>
    <w:rsid w:val="007D2EFF"/>
    <w:rsid w:val="007D7CDE"/>
    <w:rsid w:val="007F7CF0"/>
    <w:rsid w:val="00801EED"/>
    <w:rsid w:val="00817367"/>
    <w:rsid w:val="00825710"/>
    <w:rsid w:val="0084254B"/>
    <w:rsid w:val="00844F87"/>
    <w:rsid w:val="00854598"/>
    <w:rsid w:val="00891055"/>
    <w:rsid w:val="008B33BF"/>
    <w:rsid w:val="008B5DC5"/>
    <w:rsid w:val="008C4EF1"/>
    <w:rsid w:val="008E2C68"/>
    <w:rsid w:val="008F0D01"/>
    <w:rsid w:val="00905B82"/>
    <w:rsid w:val="0095142A"/>
    <w:rsid w:val="00992FF4"/>
    <w:rsid w:val="009956E3"/>
    <w:rsid w:val="009B2287"/>
    <w:rsid w:val="009C2762"/>
    <w:rsid w:val="009C3369"/>
    <w:rsid w:val="009E450D"/>
    <w:rsid w:val="009E5A9C"/>
    <w:rsid w:val="009E6042"/>
    <w:rsid w:val="00A2548B"/>
    <w:rsid w:val="00A25A28"/>
    <w:rsid w:val="00A53254"/>
    <w:rsid w:val="00A633DB"/>
    <w:rsid w:val="00A80B49"/>
    <w:rsid w:val="00A82FE9"/>
    <w:rsid w:val="00A866A0"/>
    <w:rsid w:val="00A930BC"/>
    <w:rsid w:val="00A94F8D"/>
    <w:rsid w:val="00A9526B"/>
    <w:rsid w:val="00AA6F76"/>
    <w:rsid w:val="00AB4509"/>
    <w:rsid w:val="00AB5BD4"/>
    <w:rsid w:val="00AE1B10"/>
    <w:rsid w:val="00B00407"/>
    <w:rsid w:val="00B00F8C"/>
    <w:rsid w:val="00B03271"/>
    <w:rsid w:val="00B10D05"/>
    <w:rsid w:val="00B16878"/>
    <w:rsid w:val="00B208AB"/>
    <w:rsid w:val="00B224C2"/>
    <w:rsid w:val="00B448EE"/>
    <w:rsid w:val="00B51368"/>
    <w:rsid w:val="00B60BE3"/>
    <w:rsid w:val="00B93F26"/>
    <w:rsid w:val="00BC07F9"/>
    <w:rsid w:val="00BC48B3"/>
    <w:rsid w:val="00BD2530"/>
    <w:rsid w:val="00BD2FEB"/>
    <w:rsid w:val="00BE10F5"/>
    <w:rsid w:val="00C041E1"/>
    <w:rsid w:val="00C049C1"/>
    <w:rsid w:val="00C131DB"/>
    <w:rsid w:val="00C24265"/>
    <w:rsid w:val="00C26E52"/>
    <w:rsid w:val="00C44081"/>
    <w:rsid w:val="00C67828"/>
    <w:rsid w:val="00C74076"/>
    <w:rsid w:val="00C9011B"/>
    <w:rsid w:val="00CA0F27"/>
    <w:rsid w:val="00CA2AC2"/>
    <w:rsid w:val="00CF6275"/>
    <w:rsid w:val="00D104AA"/>
    <w:rsid w:val="00D16828"/>
    <w:rsid w:val="00D1784D"/>
    <w:rsid w:val="00D43824"/>
    <w:rsid w:val="00D541AF"/>
    <w:rsid w:val="00D579CE"/>
    <w:rsid w:val="00D759CD"/>
    <w:rsid w:val="00D77CD1"/>
    <w:rsid w:val="00D829D4"/>
    <w:rsid w:val="00D9749A"/>
    <w:rsid w:val="00DA5D7A"/>
    <w:rsid w:val="00DB760D"/>
    <w:rsid w:val="00DC790B"/>
    <w:rsid w:val="00DD396D"/>
    <w:rsid w:val="00DE5366"/>
    <w:rsid w:val="00DF095D"/>
    <w:rsid w:val="00DF1C22"/>
    <w:rsid w:val="00E059A2"/>
    <w:rsid w:val="00E15B40"/>
    <w:rsid w:val="00E31A17"/>
    <w:rsid w:val="00E34F19"/>
    <w:rsid w:val="00E73970"/>
    <w:rsid w:val="00E81047"/>
    <w:rsid w:val="00E90538"/>
    <w:rsid w:val="00EB4F73"/>
    <w:rsid w:val="00EC5E07"/>
    <w:rsid w:val="00ED5FC5"/>
    <w:rsid w:val="00EF0B6C"/>
    <w:rsid w:val="00F22ACC"/>
    <w:rsid w:val="00F24476"/>
    <w:rsid w:val="00F301B4"/>
    <w:rsid w:val="00F45D9E"/>
    <w:rsid w:val="00F50DD5"/>
    <w:rsid w:val="00F6244D"/>
    <w:rsid w:val="00F63320"/>
    <w:rsid w:val="00F716C8"/>
    <w:rsid w:val="00F8217C"/>
    <w:rsid w:val="00F863E8"/>
    <w:rsid w:val="00F87933"/>
    <w:rsid w:val="00FA5F16"/>
    <w:rsid w:val="00FC1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0E2C"/>
    <w:pPr>
      <w:spacing w:line="240" w:lineRule="auto"/>
    </w:pPr>
    <w:rPr>
      <w:rFonts w:ascii="Arial" w:hAnsi="Arial" w:cs="Arial"/>
      <w:sz w:val="20"/>
      <w:szCs w:val="20"/>
    </w:rPr>
  </w:style>
  <w:style w:type="paragraph" w:styleId="Heading1">
    <w:name w:val="heading 1"/>
    <w:basedOn w:val="Normal"/>
    <w:next w:val="Normal"/>
    <w:link w:val="Heading1Char"/>
    <w:uiPriority w:val="9"/>
    <w:qFormat/>
    <w:rsid w:val="005B0E2C"/>
    <w:pPr>
      <w:keepNext/>
      <w:keepLines/>
      <w:spacing w:before="240" w:after="6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Heading1"/>
    <w:next w:val="Normal"/>
    <w:link w:val="Heading2Char"/>
    <w:qFormat/>
    <w:rsid w:val="005B0E2C"/>
    <w:pPr>
      <w:spacing w:before="120"/>
      <w:outlineLvl w:val="1"/>
    </w:pPr>
    <w:rPr>
      <w:sz w:val="24"/>
      <w:szCs w:val="24"/>
    </w:rPr>
  </w:style>
  <w:style w:type="paragraph" w:styleId="Heading3">
    <w:name w:val="heading 3"/>
    <w:basedOn w:val="Normal"/>
    <w:next w:val="Normal"/>
    <w:link w:val="Heading3Char"/>
    <w:qFormat/>
    <w:rsid w:val="009E6042"/>
    <w:pPr>
      <w:keepNext/>
      <w:spacing w:before="60"/>
      <w:ind w:right="110"/>
      <w:outlineLvl w:val="2"/>
    </w:pPr>
    <w:rPr>
      <w:rFonts w:eastAsia="Times New Roman"/>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after="120"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BC07F9"/>
    <w:pPr>
      <w:spacing w:after="120" w:line="240" w:lineRule="auto"/>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BC07F9"/>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5B0E2C"/>
    <w:rPr>
      <w:rFonts w:asciiTheme="majorHAnsi" w:eastAsiaTheme="majorEastAsia" w:hAnsiTheme="majorHAnsi" w:cstheme="majorBidi"/>
      <w:b/>
      <w:color w:val="2E74B5" w:themeColor="accent1" w:themeShade="BF"/>
      <w:sz w:val="24"/>
      <w:szCs w:val="24"/>
    </w:rPr>
  </w:style>
  <w:style w:type="character" w:customStyle="1" w:styleId="Heading3Char">
    <w:name w:val="Heading 3 Char"/>
    <w:basedOn w:val="DefaultParagraphFont"/>
    <w:link w:val="Heading3"/>
    <w:rsid w:val="009E6042"/>
    <w:rPr>
      <w:rFonts w:ascii="Arial" w:eastAsia="Times New Roman" w:hAnsi="Arial" w:cs="Arial"/>
      <w:b/>
      <w:color w:val="FFFFFF"/>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character" w:customStyle="1" w:styleId="Heading1Char">
    <w:name w:val="Heading 1 Char"/>
    <w:basedOn w:val="DefaultParagraphFont"/>
    <w:link w:val="Heading1"/>
    <w:uiPriority w:val="9"/>
    <w:rsid w:val="005B0E2C"/>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link w:val="ListParagraphChar"/>
    <w:uiPriority w:val="34"/>
    <w:qFormat/>
    <w:rsid w:val="005B0E2C"/>
    <w:pPr>
      <w:ind w:left="720"/>
      <w:contextualSpacing/>
    </w:pPr>
  </w:style>
  <w:style w:type="paragraph" w:customStyle="1" w:styleId="DotPoint">
    <w:name w:val="DotPoint"/>
    <w:basedOn w:val="ListParagraph"/>
    <w:link w:val="DotPointChar"/>
    <w:qFormat/>
    <w:rsid w:val="002114E6"/>
    <w:pPr>
      <w:numPr>
        <w:numId w:val="2"/>
      </w:numPr>
      <w:spacing w:after="0"/>
    </w:pPr>
  </w:style>
  <w:style w:type="table" w:styleId="TableGrid">
    <w:name w:val="Table Grid"/>
    <w:basedOn w:val="TableNormal"/>
    <w:uiPriority w:val="39"/>
    <w:rsid w:val="004B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114E6"/>
    <w:rPr>
      <w:rFonts w:ascii="Arial" w:hAnsi="Arial" w:cs="Arial"/>
      <w:sz w:val="20"/>
      <w:szCs w:val="20"/>
    </w:rPr>
  </w:style>
  <w:style w:type="character" w:customStyle="1" w:styleId="DotPointChar">
    <w:name w:val="DotPoint Char"/>
    <w:basedOn w:val="ListParagraphChar"/>
    <w:link w:val="DotPoint"/>
    <w:rsid w:val="002114E6"/>
    <w:rPr>
      <w:rFonts w:ascii="Arial" w:hAnsi="Arial" w:cs="Arial"/>
      <w:sz w:val="20"/>
      <w:szCs w:val="20"/>
    </w:rPr>
  </w:style>
  <w:style w:type="table" w:styleId="GridTable4-Accent1">
    <w:name w:val="Grid Table 4 Accent 1"/>
    <w:basedOn w:val="TableNormal"/>
    <w:uiPriority w:val="49"/>
    <w:rsid w:val="004B45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HRWebTableStyle">
    <w:name w:val="HRWeb Table Style"/>
    <w:basedOn w:val="TableNormal"/>
    <w:uiPriority w:val="99"/>
    <w:rsid w:val="004B4523"/>
    <w:pPr>
      <w:spacing w:after="0" w:line="240" w:lineRule="auto"/>
    </w:pPr>
    <w:tblPr/>
  </w:style>
  <w:style w:type="table" w:styleId="GridTable4-Accent5">
    <w:name w:val="Grid Table 4 Accent 5"/>
    <w:basedOn w:val="TableNormal"/>
    <w:uiPriority w:val="49"/>
    <w:rsid w:val="004B452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4B45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4B45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4-Accent5">
    <w:name w:val="List Table 4 Accent 5"/>
    <w:basedOn w:val="TableNormal"/>
    <w:uiPriority w:val="49"/>
    <w:rsid w:val="004B452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D43824"/>
    <w:rPr>
      <w:color w:val="605E5C"/>
      <w:shd w:val="clear" w:color="auto" w:fill="E1DFDD"/>
    </w:rPr>
  </w:style>
  <w:style w:type="character" w:styleId="CommentReference">
    <w:name w:val="annotation reference"/>
    <w:basedOn w:val="DefaultParagraphFont"/>
    <w:uiPriority w:val="99"/>
    <w:semiHidden/>
    <w:unhideWhenUsed/>
    <w:rsid w:val="00E059A2"/>
    <w:rPr>
      <w:sz w:val="16"/>
      <w:szCs w:val="16"/>
    </w:rPr>
  </w:style>
  <w:style w:type="paragraph" w:styleId="CommentText">
    <w:name w:val="annotation text"/>
    <w:basedOn w:val="Normal"/>
    <w:link w:val="CommentTextChar"/>
    <w:uiPriority w:val="99"/>
    <w:semiHidden/>
    <w:unhideWhenUsed/>
    <w:rsid w:val="00E059A2"/>
  </w:style>
  <w:style w:type="character" w:customStyle="1" w:styleId="CommentTextChar">
    <w:name w:val="Comment Text Char"/>
    <w:basedOn w:val="DefaultParagraphFont"/>
    <w:link w:val="CommentText"/>
    <w:uiPriority w:val="99"/>
    <w:semiHidden/>
    <w:rsid w:val="00E059A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059A2"/>
    <w:rPr>
      <w:b/>
      <w:bCs/>
    </w:rPr>
  </w:style>
  <w:style w:type="character" w:customStyle="1" w:styleId="CommentSubjectChar">
    <w:name w:val="Comment Subject Char"/>
    <w:basedOn w:val="CommentTextChar"/>
    <w:link w:val="CommentSubject"/>
    <w:uiPriority w:val="99"/>
    <w:semiHidden/>
    <w:rsid w:val="00E059A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780984">
      <w:bodyDiv w:val="1"/>
      <w:marLeft w:val="0"/>
      <w:marRight w:val="0"/>
      <w:marTop w:val="0"/>
      <w:marBottom w:val="0"/>
      <w:divBdr>
        <w:top w:val="none" w:sz="0" w:space="0" w:color="auto"/>
        <w:left w:val="none" w:sz="0" w:space="0" w:color="auto"/>
        <w:bottom w:val="none" w:sz="0" w:space="0" w:color="auto"/>
        <w:right w:val="none" w:sz="0" w:space="0" w:color="auto"/>
      </w:divBdr>
    </w:div>
    <w:div w:id="15063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hrweb/safetyhw/Pages/employeeservices.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gate.eduweb.vic.gov.au/edrms/keyprocess/PDEV/Pages/online-resource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novationnetwork.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eativeboom.com/tips/tips-on-working-from-home-how-to-stay-motivated-and-san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Description xmlns="http://schemas.microsoft.com/sharepoint/v3">Working from Home Maintaining motivation an employee's guide</DEECD_Description>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2.xml><?xml version="1.0" encoding="utf-8"?>
<ds:datastoreItem xmlns:ds="http://schemas.openxmlformats.org/officeDocument/2006/customXml" ds:itemID="{67552ED5-68EE-49B8-B482-26162AAB9FCE}">
  <ds:schemaRefs>
    <ds:schemaRef ds:uri="http://purl.org/dc/dcmitype/"/>
    <ds:schemaRef ds:uri="http://schemas.microsoft.com/office/2006/metadata/properties"/>
    <ds:schemaRef ds:uri="http://purl.org/dc/elements/1.1/"/>
    <ds:schemaRef ds:uri="http://schemas.microsoft.com/office/infopath/2007/PartnerControls"/>
    <ds:schemaRef ds:uri="1d5161c9-8b49-4e1b-a30a-1a2257eabad0"/>
    <ds:schemaRef ds:uri="http://purl.org/dc/terms/"/>
    <ds:schemaRef ds:uri="http://www.w3.org/XML/1998/namespac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2A0522C3-BF59-44B0-A966-5224886760F0}"/>
</file>

<file path=customXml/itemProps4.xml><?xml version="1.0" encoding="utf-8"?>
<ds:datastoreItem xmlns:ds="http://schemas.openxmlformats.org/officeDocument/2006/customXml" ds:itemID="{C58CF1DA-E0F0-4CA6-8B4D-7301DA27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Maintainint motivation - employee guide</vt:lpstr>
    </vt:vector>
  </TitlesOfParts>
  <Company>Department of Education and Training</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motivation - employee guide</dc:title>
  <dc:subject>WFH Maintaining Motifvation</dc:subject>
  <dc:creator>Organisational Development</dc:creator>
  <cp:keywords/>
  <dc:description/>
  <cp:lastModifiedBy>Parfrey, Rob C</cp:lastModifiedBy>
  <cp:revision>3</cp:revision>
  <cp:lastPrinted>2017-07-05T04:07:00Z</cp:lastPrinted>
  <dcterms:created xsi:type="dcterms:W3CDTF">2020-05-08T02:33:00Z</dcterms:created>
  <dcterms:modified xsi:type="dcterms:W3CDTF">2020-05-08T02:34:00Z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{0cefea83-50e8-40fc-8645-ff2817df63b7}</vt:lpwstr>
  </property>
  <property fmtid="{D5CDD505-2E9C-101B-9397-08002B2CF9AE}" pid="9" name="RecordPoint_ActiveItemUniqueId">
    <vt:lpwstr>{1678c113-95a0-4f54-a6af-8cc6cfa0aa4e}</vt:lpwstr>
  </property>
  <property fmtid="{D5CDD505-2E9C-101B-9397-08002B2CF9AE}" pid="10" name="RecordPoint_ActiveItemWebId">
    <vt:lpwstr>{a0ad64d4-f003-46df-ae49-727cfc12b64c}</vt:lpwstr>
  </property>
  <property fmtid="{D5CDD505-2E9C-101B-9397-08002B2CF9AE}" pid="11" name="RecordPoint_RecordNumberSubmitted">
    <vt:lpwstr>R20200376986</vt:lpwstr>
  </property>
  <property fmtid="{D5CDD505-2E9C-101B-9397-08002B2CF9AE}" pid="12" name="RecordPoint_SubmissionCompleted">
    <vt:lpwstr>2020-04-29T09:40:42.5489905+10:00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