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2B4D" w14:textId="77777777" w:rsidR="00CA3B8D" w:rsidRPr="00125863" w:rsidRDefault="00077572" w:rsidP="00CA3B8D">
      <w:pPr>
        <w:pStyle w:val="Heading1"/>
        <w:rPr>
          <w:rFonts w:ascii="Arial" w:hAnsi="Arial" w:cs="Nirmala UI"/>
          <w:spacing w:val="-8"/>
          <w:sz w:val="44"/>
          <w:szCs w:val="30"/>
          <w:lang w:val="en-AU"/>
        </w:rPr>
      </w:pP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ट्यूटर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लर्निंग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पहल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(TUTOR LEARNING INITIATIVE):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अभिभावक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,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हेरचाहकर्ता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र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परिवारहरूको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लागि</w:t>
      </w:r>
      <w:r w:rsidRPr="00125863">
        <w:rPr>
          <w:rFonts w:ascii="Arial" w:eastAsia="Arial Unicode MS" w:hAnsi="Arial" w:cs="Nirmala UI"/>
          <w:spacing w:val="-8"/>
          <w:sz w:val="44"/>
          <w:szCs w:val="30"/>
        </w:rPr>
        <w:t xml:space="preserve"> </w:t>
      </w:r>
      <w:r w:rsidRPr="00125863">
        <w:rPr>
          <w:rFonts w:ascii="Arial" w:eastAsia="Arial Unicode MS" w:hAnsi="Arial" w:cs="Nirmala UI"/>
          <w:bCs/>
          <w:spacing w:val="-8"/>
          <w:sz w:val="44"/>
          <w:szCs w:val="44"/>
          <w:cs/>
          <w:lang w:bidi="hi-IN"/>
        </w:rPr>
        <w:t>जानकारी</w:t>
      </w:r>
    </w:p>
    <w:p w14:paraId="55E8079B" w14:textId="77777777" w:rsidR="00804D64" w:rsidRPr="00125863" w:rsidRDefault="00077572" w:rsidP="00804D64">
      <w:pPr>
        <w:pStyle w:val="Intro"/>
        <w:spacing w:after="240"/>
        <w:jc w:val="both"/>
        <w:rPr>
          <w:rFonts w:ascii="Arial" w:hAnsi="Arial" w:cs="Nirmala UI"/>
          <w:lang w:val="en-US"/>
        </w:rPr>
      </w:pPr>
      <w:r w:rsidRPr="00125863">
        <w:rPr>
          <w:rFonts w:ascii="Arial" w:eastAsia="Arial Unicode MS" w:hAnsi="Arial" w:cs="Nirmala UI"/>
          <w:bCs/>
          <w:cs/>
          <w:lang w:bidi="hi-IN"/>
        </w:rPr>
        <w:t>यो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ट्यूटर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लर्निंग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पहलको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बारेमा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जानकारी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अभिभावक</w:t>
      </w:r>
      <w:r w:rsidRPr="00125863">
        <w:rPr>
          <w:rFonts w:ascii="Arial" w:eastAsia="Arial Unicode MS" w:hAnsi="Arial" w:cs="Nirmala UI"/>
        </w:rPr>
        <w:t xml:space="preserve">, </w:t>
      </w:r>
      <w:r w:rsidRPr="00125863">
        <w:rPr>
          <w:rFonts w:ascii="Arial" w:eastAsia="Arial Unicode MS" w:hAnsi="Arial" w:cs="Nirmala UI"/>
          <w:bCs/>
          <w:cs/>
          <w:lang w:bidi="hi-IN"/>
        </w:rPr>
        <w:t>हेरचाहकर्ता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संरक्षकहरूको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लागि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हो</w:t>
      </w:r>
      <w:r w:rsidRPr="00125863">
        <w:rPr>
          <w:rFonts w:ascii="Arial" w:eastAsia="Arial Unicode MS" w:hAnsi="Arial" w:cs="Nirmala UI"/>
        </w:rPr>
        <w:t xml:space="preserve">, </w:t>
      </w:r>
      <w:r w:rsidRPr="00125863">
        <w:rPr>
          <w:rFonts w:ascii="Arial" w:eastAsia="Arial Unicode MS" w:hAnsi="Arial" w:cs="Nirmala UI"/>
          <w:bCs/>
          <w:cs/>
          <w:lang w:bidi="hi-IN"/>
        </w:rPr>
        <w:t>यसले</w:t>
      </w:r>
      <w:r w:rsidRPr="00125863">
        <w:rPr>
          <w:rFonts w:ascii="Arial" w:eastAsia="Arial Unicode MS" w:hAnsi="Arial" w:cs="Nirmala UI"/>
        </w:rPr>
        <w:t xml:space="preserve"> 2023 </w:t>
      </w:r>
      <w:r w:rsidRPr="00125863">
        <w:rPr>
          <w:rFonts w:ascii="Arial" w:eastAsia="Arial Unicode MS" w:hAnsi="Arial" w:cs="Nirmala UI"/>
          <w:bCs/>
          <w:cs/>
          <w:lang w:bidi="hi-IN"/>
        </w:rPr>
        <w:t>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विद्यार्थीहरूलाई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उनीहरूको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अध्ययनमा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मद्दत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निरन्तरता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bCs/>
          <w:cs/>
          <w:lang w:bidi="hi-IN"/>
        </w:rPr>
        <w:t>दिनेछ।</w:t>
      </w:r>
    </w:p>
    <w:p w14:paraId="4178AEF5" w14:textId="77777777" w:rsidR="00070736" w:rsidRPr="00125863" w:rsidRDefault="00070736" w:rsidP="00070736">
      <w:pPr>
        <w:jc w:val="both"/>
        <w:rPr>
          <w:rStyle w:val="normaltextrun"/>
          <w:rFonts w:ascii="Arial" w:hAnsi="Arial" w:cs="Nirmala UI"/>
        </w:rPr>
      </w:pPr>
    </w:p>
    <w:p w14:paraId="4DDCCB30" w14:textId="77777777" w:rsidR="00070736" w:rsidRPr="00125863" w:rsidRDefault="00077572" w:rsidP="00982612">
      <w:pPr>
        <w:spacing w:before="120"/>
        <w:jc w:val="both"/>
        <w:rPr>
          <w:rStyle w:val="normaltextrun"/>
          <w:rFonts w:ascii="Arial" w:hAnsi="Arial" w:cs="Nirmala UI"/>
        </w:rPr>
      </w:pPr>
      <w:bookmarkStart w:id="0" w:name="_Hlk54802357"/>
      <w:bookmarkStart w:id="1" w:name="_Hlk54964076"/>
      <w:bookmarkStart w:id="2" w:name="_Hlk54961712"/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भिक्टोरिया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सरकारले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सन्</w:t>
      </w:r>
      <w:r w:rsidRPr="00125863">
        <w:rPr>
          <w:rStyle w:val="normaltextrun"/>
          <w:rFonts w:ascii="Arial" w:eastAsia="Arial Unicode MS" w:hAnsi="Arial" w:cs="Nirmala UI"/>
        </w:rPr>
        <w:t xml:space="preserve"> 2023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का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लागि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यो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सफल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ट्युटर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लर्निङ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पहल</w:t>
      </w:r>
      <w:r w:rsidRPr="00125863">
        <w:rPr>
          <w:rStyle w:val="normaltextrun"/>
          <w:rFonts w:ascii="Arial" w:eastAsia="Arial Unicode MS" w:hAnsi="Arial" w:cs="Nirmala UI"/>
        </w:rPr>
        <w:t xml:space="preserve"> (TLI)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बिस्तार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थप</w:t>
      </w:r>
      <w:r w:rsidRPr="00125863">
        <w:rPr>
          <w:rStyle w:val="normaltextrun"/>
          <w:rFonts w:ascii="Arial" w:eastAsia="Arial Unicode MS" w:hAnsi="Arial" w:cs="Nirmala UI"/>
        </w:rPr>
        <w:t xml:space="preserve"> 25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करोड</w:t>
      </w:r>
      <w:r w:rsidRPr="00125863">
        <w:rPr>
          <w:rStyle w:val="normaltextrun"/>
          <w:rFonts w:ascii="Arial" w:eastAsia="Arial Unicode MS" w:hAnsi="Arial" w:cs="Nirmala UI"/>
        </w:rPr>
        <w:t xml:space="preserve"> 84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लाख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डलर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लगानी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गर्दैछ।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यसले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भिक्टोरियाभरिका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विद्यालयहरू</w:t>
      </w:r>
      <w:r w:rsidRPr="00125863">
        <w:rPr>
          <w:rStyle w:val="normaltextrun"/>
          <w:rFonts w:ascii="Arial" w:eastAsia="Arial Unicode MS" w:hAnsi="Arial" w:cs="Nirmala UI"/>
        </w:rPr>
        <w:t xml:space="preserve">,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जस्तै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sdt>
        <w:sdtPr>
          <w:rPr>
            <w:rStyle w:val="normaltextrun"/>
            <w:rFonts w:ascii="Arial" w:hAnsi="Arial" w:cs="Nirmala UI"/>
            <w:color w:val="C00000"/>
          </w:rPr>
          <w:id w:val="1086245340"/>
          <w:placeholder>
            <w:docPart w:val="DefaultPlaceholder_-1854013440"/>
          </w:placeholder>
        </w:sdtPr>
        <w:sdtContent>
          <w:r w:rsidR="5AAB562D" w:rsidRPr="00125863">
            <w:rPr>
              <w:rStyle w:val="normaltextrun"/>
              <w:rFonts w:ascii="Arial" w:eastAsia="Arial Unicode MS" w:hAnsi="Arial" w:cs="Nirmala UI"/>
              <w:color w:val="C00000"/>
            </w:rPr>
            <w:t>[School name</w:t>
          </w:r>
          <w:r w:rsidRPr="00125863">
            <w:rPr>
              <w:rStyle w:val="normaltextrun"/>
              <w:rFonts w:ascii="Arial" w:eastAsia="Arial Unicode MS" w:hAnsi="Arial" w:cs="Nirmala UI"/>
              <w:color w:val="C00000"/>
            </w:rPr>
            <w:t>]</w:t>
          </w:r>
        </w:sdtContent>
      </w:sdt>
      <w:r w:rsidRPr="00125863">
        <w:rPr>
          <w:rStyle w:val="normaltextrun"/>
          <w:rFonts w:ascii="Arial" w:eastAsia="Arial Unicode MS" w:hAnsi="Arial" w:cs="Nirmala UI"/>
        </w:rPr>
        <w:t xml:space="preserve">,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अध्ययनको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लागि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थप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सहयोगको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आवश्यकता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पर्ने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विद्यार्थीहरूलाई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मद्दत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Style w:val="normaltextrun"/>
          <w:rFonts w:ascii="Arial" w:eastAsia="Arial Unicode MS" w:hAnsi="Arial" w:cs="Nirmala UI"/>
        </w:rPr>
        <w:t xml:space="preserve"> 2022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मा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संलग्न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शिक्षकहरू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कायम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राख्न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वा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नयाँ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शिक्षकहरूलाई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भर्ती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सक्षम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बनाउने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छ।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</w:p>
    <w:p w14:paraId="2A6BD6A4" w14:textId="77777777" w:rsidR="00614832" w:rsidRPr="00125863" w:rsidRDefault="00077572" w:rsidP="00982612">
      <w:pPr>
        <w:spacing w:before="120"/>
        <w:jc w:val="both"/>
        <w:rPr>
          <w:rFonts w:ascii="Arial" w:hAnsi="Arial" w:cs="Nirmala UI"/>
        </w:rPr>
      </w:pPr>
      <w:r w:rsidRPr="00125863">
        <w:rPr>
          <w:rFonts w:ascii="Arial" w:eastAsia="Arial Unicode MS" w:hAnsi="Arial" w:cs="Nirmala UI"/>
        </w:rPr>
        <w:t xml:space="preserve">TLI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ले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विद्यालयहरूलाई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भाषा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तथा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गणित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विषयहरूमा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ध्यान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केन्द्रित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गर्दै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सानो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समूहमा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विद्यार्थीहरूसँग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काम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उनीहरूको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अध्ययनमा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सहायता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योग्य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शिक्षकहरूलाई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संलग्न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सक्षम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बनाउँदछ।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यो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पहल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अष्ट्रेलियाली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तथा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अन्तर्राष्ट्रिय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प्रमाण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सम्मत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छ</w:t>
      </w:r>
      <w:r w:rsidRPr="00125863">
        <w:rPr>
          <w:rFonts w:ascii="Arial" w:eastAsia="Arial Unicode MS" w:hAnsi="Arial" w:cs="Nirmala UI"/>
        </w:rPr>
        <w:t xml:space="preserve">,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जसले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यो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देखाउँछ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कि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सानो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समूहमा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पढाउनु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विद्यार्थीहरूलाई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उनीहरूको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अध्ययनमा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प्रगति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सहयोग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उपलब्ध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सबैभन्दा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प्रभावकारी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शैक्षिक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उपायहरूमध्येको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एक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हो।</w:t>
      </w:r>
    </w:p>
    <w:p w14:paraId="06162221" w14:textId="77777777" w:rsidR="00A228B3" w:rsidRPr="00125863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Nirmala UI"/>
          <w:sz w:val="22"/>
          <w:szCs w:val="22"/>
          <w:lang w:val="en-AU"/>
        </w:rPr>
      </w:pPr>
      <w:sdt>
        <w:sdtPr>
          <w:rPr>
            <w:rFonts w:ascii="Arial" w:eastAsia="Arial" w:hAnsi="Arial" w:cs="Nirmala UI"/>
            <w:color w:val="C00000"/>
            <w:sz w:val="22"/>
            <w:szCs w:val="22"/>
            <w:lang w:val="en-AU"/>
          </w:rPr>
          <w:id w:val="569391669"/>
          <w:placeholder>
            <w:docPart w:val="DefaultPlaceholder_-1854013440"/>
          </w:placeholder>
        </w:sdtPr>
        <w:sdtContent>
          <w:r w:rsidR="00077572" w:rsidRPr="00125863">
            <w:rPr>
              <w:rFonts w:ascii="Arial" w:eastAsia="Arial Unicode MS" w:hAnsi="Arial" w:cs="Nirmala UI"/>
              <w:color w:val="C00000"/>
              <w:sz w:val="22"/>
              <w:szCs w:val="22"/>
            </w:rPr>
            <w:t>[School name]</w:t>
          </w:r>
        </w:sdtContent>
      </w:sdt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गत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वर्ष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यस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sdt>
        <w:sdtPr>
          <w:rPr>
            <w:rFonts w:ascii="Arial" w:eastAsia="Arial" w:hAnsi="Arial" w:cs="Nirmala UI"/>
            <w:sz w:val="22"/>
            <w:szCs w:val="22"/>
            <w:lang w:val="en-AU"/>
          </w:rPr>
          <w:id w:val="196592216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077572" w:rsidRPr="00125863">
            <w:rPr>
              <w:rFonts w:ascii="Arial" w:eastAsia="Arial Unicode MS" w:hAnsi="Arial" w:cs="Nirmala UI"/>
              <w:color w:val="C00000"/>
              <w:sz w:val="22"/>
              <w:szCs w:val="22"/>
            </w:rPr>
            <w:t>[School name]</w:t>
          </w:r>
        </w:sdtContent>
      </w:sdt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को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TLI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कार्यक्रममा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संलग्न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सबै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शिक्षक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,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अध्यापक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तथा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परिवारहरूलाई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धन्यवाद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दिन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  <w:r w:rsidR="00077572" w:rsidRPr="00125863">
        <w:rPr>
          <w:rFonts w:ascii="Arial" w:eastAsia="Arial Unicode MS" w:hAnsi="Arial" w:cs="Nirmala UI"/>
          <w:sz w:val="22"/>
          <w:szCs w:val="22"/>
          <w:cs/>
          <w:lang w:bidi="hi-IN"/>
        </w:rPr>
        <w:t>चाहन्छु।</w:t>
      </w:r>
      <w:r w:rsidR="00077572" w:rsidRPr="00125863">
        <w:rPr>
          <w:rFonts w:ascii="Arial" w:eastAsia="Arial Unicode MS" w:hAnsi="Arial" w:cs="Nirmala UI"/>
          <w:sz w:val="22"/>
          <w:szCs w:val="22"/>
        </w:rPr>
        <w:t xml:space="preserve"> </w:t>
      </w:r>
    </w:p>
    <w:p w14:paraId="1A280995" w14:textId="77777777" w:rsidR="00070736" w:rsidRPr="00125863" w:rsidRDefault="00077572" w:rsidP="00982612">
      <w:pPr>
        <w:spacing w:before="120"/>
        <w:jc w:val="both"/>
        <w:rPr>
          <w:rStyle w:val="normaltextrun"/>
          <w:rFonts w:ascii="Arial" w:hAnsi="Arial" w:cs="Nirmala UI"/>
        </w:rPr>
      </w:pP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ट्यूटर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लर्निंग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पहलका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लागि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छानिएका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विद्यार्थीहरूको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परिवारलाई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bookmarkEnd w:id="0"/>
      <w:bookmarkEnd w:id="1"/>
      <w:bookmarkEnd w:id="2"/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विद्यालयले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सिधै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सम्पर्क</w:t>
      </w:r>
      <w:r w:rsidRPr="00125863">
        <w:rPr>
          <w:rStyle w:val="normaltextrun"/>
          <w:rFonts w:ascii="Arial" w:eastAsia="Arial Unicode MS" w:hAnsi="Arial" w:cs="Nirmala UI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zCs w:val="22"/>
          <w:cs/>
          <w:lang w:bidi="hi-IN"/>
        </w:rPr>
        <w:t>गर्नेछ।</w:t>
      </w:r>
    </w:p>
    <w:p w14:paraId="0D045872" w14:textId="77777777" w:rsidR="00AC487F" w:rsidRPr="00125863" w:rsidRDefault="00077572" w:rsidP="00982612">
      <w:pPr>
        <w:spacing w:before="120"/>
        <w:jc w:val="both"/>
        <w:rPr>
          <w:rFonts w:ascii="Arial" w:hAnsi="Arial" w:cs="Nirmala UI"/>
        </w:rPr>
      </w:pPr>
      <w:r w:rsidRPr="00125863">
        <w:rPr>
          <w:rFonts w:ascii="Arial" w:eastAsia="Arial Unicode MS" w:hAnsi="Arial" w:cs="Nirmala UI"/>
          <w:szCs w:val="22"/>
          <w:cs/>
          <w:lang w:bidi="hi-IN"/>
        </w:rPr>
        <w:t>यदि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तपाईंसँग</w:t>
      </w:r>
      <w:r w:rsidRPr="00125863">
        <w:rPr>
          <w:rFonts w:ascii="Arial" w:eastAsia="Arial Unicode MS" w:hAnsi="Arial" w:cs="Nirmala UI"/>
        </w:rPr>
        <w:t xml:space="preserve"> </w:t>
      </w:r>
      <w:sdt>
        <w:sdtPr>
          <w:rPr>
            <w:rFonts w:ascii="Arial" w:hAnsi="Arial" w:cs="Nirmala UI"/>
          </w:rPr>
          <w:id w:val="137267745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125863">
            <w:rPr>
              <w:rFonts w:ascii="Arial" w:eastAsia="Arial Unicode MS" w:hAnsi="Arial" w:cs="Nirmala UI"/>
              <w:color w:val="C00000"/>
            </w:rPr>
            <w:t>[School name]</w:t>
          </w:r>
        </w:sdtContent>
      </w:sdt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ट्यूटर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लर्निंग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पहलको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बारेमा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कुनै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प्रश्नहरू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छन्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भने</w:t>
      </w:r>
      <w:r w:rsidRPr="00125863">
        <w:rPr>
          <w:rFonts w:ascii="Arial" w:eastAsia="Arial Unicode MS" w:hAnsi="Arial" w:cs="Nirmala UI"/>
        </w:rPr>
        <w:t xml:space="preserve">,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कृपया</w:t>
      </w:r>
      <w:r w:rsidRPr="00125863">
        <w:rPr>
          <w:rFonts w:ascii="Arial" w:eastAsia="Arial Unicode MS" w:hAnsi="Arial" w:cs="Nirmala UI"/>
        </w:rPr>
        <w:t xml:space="preserve"> </w:t>
      </w:r>
      <w:sdt>
        <w:sdtPr>
          <w:rPr>
            <w:rFonts w:ascii="Arial" w:hAnsi="Arial" w:cs="Nirmala UI"/>
          </w:rPr>
          <w:id w:val="862016656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125863">
            <w:rPr>
              <w:rFonts w:ascii="Arial" w:eastAsia="Arial Unicode MS" w:hAnsi="Arial" w:cs="Nirmala UI"/>
              <w:color w:val="C00000"/>
            </w:rPr>
            <w:t>[School’s TLI contact / coordinator]</w:t>
          </w:r>
        </w:sdtContent>
      </w:sdt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सम्पर्क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गर्नुहोस्।</w:t>
      </w:r>
      <w:r w:rsidRPr="00125863">
        <w:rPr>
          <w:rFonts w:ascii="Arial" w:eastAsia="Arial Unicode MS" w:hAnsi="Arial" w:cs="Nirmala UI"/>
        </w:rPr>
        <w:t xml:space="preserve"> </w:t>
      </w:r>
    </w:p>
    <w:p w14:paraId="7AC1D38B" w14:textId="77777777" w:rsidR="00AC487F" w:rsidRPr="00125863" w:rsidRDefault="00077572" w:rsidP="00982612">
      <w:pPr>
        <w:spacing w:before="120"/>
        <w:jc w:val="both"/>
        <w:rPr>
          <w:rFonts w:ascii="Arial" w:hAnsi="Arial" w:cs="Nirmala UI"/>
          <w:spacing w:val="-4"/>
        </w:rPr>
      </w:pP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ट्यूटर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लर्निंग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पहलको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बारेमा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थप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जानकारी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यहाँ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उपलब्ध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</w:t>
      </w:r>
      <w:r w:rsidRPr="00125863">
        <w:rPr>
          <w:rStyle w:val="normaltextrun"/>
          <w:rFonts w:ascii="Arial" w:eastAsia="Arial Unicode MS" w:hAnsi="Arial" w:cs="Nirmala UI"/>
          <w:spacing w:val="-4"/>
          <w:szCs w:val="22"/>
          <w:cs/>
          <w:lang w:bidi="hi-IN"/>
        </w:rPr>
        <w:t>छ</w:t>
      </w:r>
      <w:r w:rsidRPr="00125863">
        <w:rPr>
          <w:rStyle w:val="normaltextrun"/>
          <w:rFonts w:ascii="Arial" w:eastAsia="Arial Unicode MS" w:hAnsi="Arial" w:cs="Nirmala UI"/>
          <w:spacing w:val="-4"/>
        </w:rPr>
        <w:t xml:space="preserve"> - </w:t>
      </w:r>
      <w:hyperlink r:id="rId11" w:history="1"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ट्यूटर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लर्निंग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पहल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: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तपाईंको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बच्चाको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लागि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अतिरिक्त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अध्ययन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सहायता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|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भिक्टोरिया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</w:t>
        </w:r>
        <w:r w:rsidRPr="00125863">
          <w:rPr>
            <w:rStyle w:val="Hyperlink"/>
            <w:rFonts w:ascii="Arial" w:eastAsia="Arial Unicode MS" w:hAnsi="Arial" w:cs="Nirmala UI"/>
            <w:spacing w:val="-4"/>
            <w:szCs w:val="22"/>
            <w:cs/>
            <w:lang w:bidi="hi-IN"/>
          </w:rPr>
          <w:t>सरकार</w:t>
        </w:r>
        <w:r w:rsidRPr="00125863">
          <w:rPr>
            <w:rStyle w:val="Hyperlink"/>
            <w:rFonts w:ascii="Arial" w:eastAsia="Arial Unicode MS" w:hAnsi="Arial" w:cs="Nirmala UI"/>
            <w:spacing w:val="-4"/>
          </w:rPr>
          <w:t xml:space="preserve"> (www.vic.gov.au)</w:t>
        </w:r>
      </w:hyperlink>
    </w:p>
    <w:p w14:paraId="78DD7C4B" w14:textId="77777777" w:rsidR="00BF09AE" w:rsidRPr="00125863" w:rsidRDefault="00077572" w:rsidP="00982612">
      <w:pPr>
        <w:spacing w:before="120"/>
        <w:jc w:val="both"/>
        <w:rPr>
          <w:rFonts w:ascii="Arial" w:eastAsia="Arial" w:hAnsi="Arial" w:cs="Nirmala UI"/>
        </w:rPr>
      </w:pPr>
      <w:r w:rsidRPr="00125863">
        <w:rPr>
          <w:rFonts w:ascii="Arial" w:eastAsia="Arial Unicode MS" w:hAnsi="Arial" w:cs="Nirmala UI"/>
          <w:szCs w:val="22"/>
          <w:cs/>
          <w:lang w:bidi="hi-IN"/>
        </w:rPr>
        <w:t>हामी</w:t>
      </w:r>
      <w:r w:rsidRPr="00125863">
        <w:rPr>
          <w:rFonts w:ascii="Arial" w:eastAsia="Arial Unicode MS" w:hAnsi="Arial" w:cs="Nirmala UI"/>
        </w:rPr>
        <w:t xml:space="preserve"> </w:t>
      </w:r>
      <w:sdt>
        <w:sdtPr>
          <w:rPr>
            <w:rFonts w:ascii="Arial" w:eastAsia="Arial" w:hAnsi="Arial" w:cs="Nirmala UI"/>
            <w:lang w:val="en-AU"/>
          </w:rPr>
          <w:id w:val="1144115432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125863">
            <w:rPr>
              <w:rFonts w:ascii="Arial" w:eastAsia="Arial Unicode MS" w:hAnsi="Arial" w:cs="Nirmala UI"/>
              <w:color w:val="C00000"/>
            </w:rPr>
            <w:t>[School name]</w:t>
          </w:r>
        </w:sdtContent>
      </w:sdt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को</w:t>
      </w:r>
      <w:r w:rsidRPr="00125863">
        <w:rPr>
          <w:rFonts w:ascii="Arial" w:eastAsia="Arial Unicode MS" w:hAnsi="Arial" w:cs="Nirmala UI"/>
        </w:rPr>
        <w:t xml:space="preserve"> TLI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कार्यक्रमलाई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हाम्रा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विद्यार्थीहरूलाई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वर्तमान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भविष्यमा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विकसित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हुन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सक्षम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बनाउन</w:t>
      </w:r>
      <w:r w:rsidRPr="00125863">
        <w:rPr>
          <w:rFonts w:ascii="Arial" w:eastAsia="Arial Unicode MS" w:hAnsi="Arial" w:cs="Nirmala UI"/>
        </w:rPr>
        <w:t xml:space="preserve"> 2023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मा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निरन्तरता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दिन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तत्पर</w:t>
      </w:r>
      <w:r w:rsidRPr="00125863">
        <w:rPr>
          <w:rFonts w:ascii="Arial" w:eastAsia="Arial Unicode MS" w:hAnsi="Arial" w:cs="Nirmala UI"/>
        </w:rPr>
        <w:t xml:space="preserve"> </w:t>
      </w:r>
      <w:r w:rsidRPr="00125863">
        <w:rPr>
          <w:rFonts w:ascii="Arial" w:eastAsia="Arial Unicode MS" w:hAnsi="Arial" w:cs="Nirmala UI"/>
          <w:szCs w:val="22"/>
          <w:cs/>
          <w:lang w:bidi="hi-IN"/>
        </w:rPr>
        <w:t>छौं।</w:t>
      </w:r>
    </w:p>
    <w:p w14:paraId="63F652BD" w14:textId="77777777" w:rsidR="00BF09AE" w:rsidRPr="00125863" w:rsidRDefault="00BF09AE" w:rsidP="008645D4">
      <w:pPr>
        <w:jc w:val="both"/>
        <w:rPr>
          <w:rFonts w:ascii="Arial" w:hAnsi="Arial" w:cs="Nirmala UI"/>
        </w:rPr>
      </w:pPr>
    </w:p>
    <w:p w14:paraId="7BD1027C" w14:textId="77777777" w:rsidR="00AC487F" w:rsidRPr="00125863" w:rsidRDefault="00AC487F" w:rsidP="00AC487F">
      <w:pPr>
        <w:spacing w:before="120" w:after="240"/>
        <w:jc w:val="both"/>
        <w:rPr>
          <w:rFonts w:ascii="Arial" w:hAnsi="Arial" w:cs="Nirmala UI"/>
        </w:rPr>
      </w:pPr>
    </w:p>
    <w:p w14:paraId="1C59497B" w14:textId="77777777" w:rsidR="00AC487F" w:rsidRPr="00125863" w:rsidRDefault="00AC487F" w:rsidP="00B34A03">
      <w:pPr>
        <w:jc w:val="both"/>
        <w:rPr>
          <w:rStyle w:val="normaltextrun"/>
          <w:rFonts w:ascii="Arial" w:hAnsi="Arial" w:cs="Nirmala UI"/>
        </w:rPr>
      </w:pPr>
    </w:p>
    <w:sectPr w:rsidR="00AC487F" w:rsidRPr="00125863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37E7" w14:textId="77777777" w:rsidR="00773359" w:rsidRDefault="00773359">
      <w:pPr>
        <w:spacing w:after="0"/>
      </w:pPr>
      <w:r>
        <w:separator/>
      </w:r>
    </w:p>
  </w:endnote>
  <w:endnote w:type="continuationSeparator" w:id="0">
    <w:p w14:paraId="089D799B" w14:textId="77777777" w:rsidR="00773359" w:rsidRDefault="00773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BFB9" w14:textId="77777777" w:rsidR="00A31926" w:rsidRDefault="0007757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EFCD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FC17" w14:textId="27FFC94B" w:rsidR="00A31926" w:rsidRDefault="0007757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82C01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9C83" w14:textId="77777777" w:rsidR="00773359" w:rsidRDefault="00773359">
      <w:pPr>
        <w:spacing w:after="0"/>
      </w:pPr>
      <w:r>
        <w:separator/>
      </w:r>
    </w:p>
  </w:footnote>
  <w:footnote w:type="continuationSeparator" w:id="0">
    <w:p w14:paraId="3A3C45B6" w14:textId="77777777" w:rsidR="00773359" w:rsidRDefault="007733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0430" w14:textId="6742447F" w:rsidR="003967DD" w:rsidRDefault="00463D1F" w:rsidP="00463D1F">
    <w:pPr>
      <w:pStyle w:val="Header"/>
      <w:spacing w:before="1560"/>
    </w:pPr>
    <w:r>
      <w:t xml:space="preserve">Nepali | </w:t>
    </w:r>
    <w:r w:rsidRPr="00125863">
      <w:rPr>
        <w:rFonts w:ascii="Nirmala UI" w:hAnsi="Nirmala UI" w:cs="Nirmala UI"/>
        <w:cs/>
        <w:lang w:bidi="hi-IN"/>
      </w:rPr>
      <w:t>नेपाली</w:t>
    </w:r>
    <w:r w:rsidR="00077572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14476AD" wp14:editId="2A898FB6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3DC7FB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E748566C" w:tentative="1">
      <w:start w:val="1"/>
      <w:numFmt w:val="lowerLetter"/>
      <w:lvlText w:val="%2."/>
      <w:lvlJc w:val="left"/>
      <w:pPr>
        <w:ind w:left="1440" w:hanging="360"/>
      </w:pPr>
    </w:lvl>
    <w:lvl w:ilvl="2" w:tplc="D6066028" w:tentative="1">
      <w:start w:val="1"/>
      <w:numFmt w:val="lowerRoman"/>
      <w:lvlText w:val="%3."/>
      <w:lvlJc w:val="right"/>
      <w:pPr>
        <w:ind w:left="2160" w:hanging="180"/>
      </w:pPr>
    </w:lvl>
    <w:lvl w:ilvl="3" w:tplc="422C060C" w:tentative="1">
      <w:start w:val="1"/>
      <w:numFmt w:val="decimal"/>
      <w:lvlText w:val="%4."/>
      <w:lvlJc w:val="left"/>
      <w:pPr>
        <w:ind w:left="2880" w:hanging="360"/>
      </w:pPr>
    </w:lvl>
    <w:lvl w:ilvl="4" w:tplc="4E8E08C6" w:tentative="1">
      <w:start w:val="1"/>
      <w:numFmt w:val="lowerLetter"/>
      <w:lvlText w:val="%5."/>
      <w:lvlJc w:val="left"/>
      <w:pPr>
        <w:ind w:left="3600" w:hanging="360"/>
      </w:pPr>
    </w:lvl>
    <w:lvl w:ilvl="5" w:tplc="FAB6DBB6" w:tentative="1">
      <w:start w:val="1"/>
      <w:numFmt w:val="lowerRoman"/>
      <w:lvlText w:val="%6."/>
      <w:lvlJc w:val="right"/>
      <w:pPr>
        <w:ind w:left="4320" w:hanging="180"/>
      </w:pPr>
    </w:lvl>
    <w:lvl w:ilvl="6" w:tplc="4E94FAD0" w:tentative="1">
      <w:start w:val="1"/>
      <w:numFmt w:val="decimal"/>
      <w:lvlText w:val="%7."/>
      <w:lvlJc w:val="left"/>
      <w:pPr>
        <w:ind w:left="5040" w:hanging="360"/>
      </w:pPr>
    </w:lvl>
    <w:lvl w:ilvl="7" w:tplc="9CCCD7D6" w:tentative="1">
      <w:start w:val="1"/>
      <w:numFmt w:val="lowerLetter"/>
      <w:lvlText w:val="%8."/>
      <w:lvlJc w:val="left"/>
      <w:pPr>
        <w:ind w:left="5760" w:hanging="360"/>
      </w:pPr>
    </w:lvl>
    <w:lvl w:ilvl="8" w:tplc="D80A8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D1A408D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A847B3A" w:tentative="1">
      <w:start w:val="1"/>
      <w:numFmt w:val="lowerLetter"/>
      <w:lvlText w:val="%2."/>
      <w:lvlJc w:val="left"/>
      <w:pPr>
        <w:ind w:left="1440" w:hanging="360"/>
      </w:pPr>
    </w:lvl>
    <w:lvl w:ilvl="2" w:tplc="DF00BA2E" w:tentative="1">
      <w:start w:val="1"/>
      <w:numFmt w:val="lowerRoman"/>
      <w:lvlText w:val="%3."/>
      <w:lvlJc w:val="right"/>
      <w:pPr>
        <w:ind w:left="2160" w:hanging="180"/>
      </w:pPr>
    </w:lvl>
    <w:lvl w:ilvl="3" w:tplc="0B3C56E4" w:tentative="1">
      <w:start w:val="1"/>
      <w:numFmt w:val="decimal"/>
      <w:lvlText w:val="%4."/>
      <w:lvlJc w:val="left"/>
      <w:pPr>
        <w:ind w:left="2880" w:hanging="360"/>
      </w:pPr>
    </w:lvl>
    <w:lvl w:ilvl="4" w:tplc="BF70A2B2" w:tentative="1">
      <w:start w:val="1"/>
      <w:numFmt w:val="lowerLetter"/>
      <w:lvlText w:val="%5."/>
      <w:lvlJc w:val="left"/>
      <w:pPr>
        <w:ind w:left="3600" w:hanging="360"/>
      </w:pPr>
    </w:lvl>
    <w:lvl w:ilvl="5" w:tplc="0C42A672" w:tentative="1">
      <w:start w:val="1"/>
      <w:numFmt w:val="lowerRoman"/>
      <w:lvlText w:val="%6."/>
      <w:lvlJc w:val="right"/>
      <w:pPr>
        <w:ind w:left="4320" w:hanging="180"/>
      </w:pPr>
    </w:lvl>
    <w:lvl w:ilvl="6" w:tplc="E7F2CB8A" w:tentative="1">
      <w:start w:val="1"/>
      <w:numFmt w:val="decimal"/>
      <w:lvlText w:val="%7."/>
      <w:lvlJc w:val="left"/>
      <w:pPr>
        <w:ind w:left="5040" w:hanging="360"/>
      </w:pPr>
    </w:lvl>
    <w:lvl w:ilvl="7" w:tplc="062AB156" w:tentative="1">
      <w:start w:val="1"/>
      <w:numFmt w:val="lowerLetter"/>
      <w:lvlText w:val="%8."/>
      <w:lvlJc w:val="left"/>
      <w:pPr>
        <w:ind w:left="5760" w:hanging="360"/>
      </w:pPr>
    </w:lvl>
    <w:lvl w:ilvl="8" w:tplc="C9461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DB80562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182D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0E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8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A8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2A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A7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1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84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41DE56C0">
      <w:start w:val="1"/>
      <w:numFmt w:val="lowerLetter"/>
      <w:lvlText w:val="%1."/>
      <w:lvlJc w:val="left"/>
      <w:pPr>
        <w:ind w:left="1004" w:hanging="360"/>
      </w:pPr>
    </w:lvl>
    <w:lvl w:ilvl="1" w:tplc="86AE40D4" w:tentative="1">
      <w:start w:val="1"/>
      <w:numFmt w:val="lowerLetter"/>
      <w:lvlText w:val="%2."/>
      <w:lvlJc w:val="left"/>
      <w:pPr>
        <w:ind w:left="1724" w:hanging="360"/>
      </w:pPr>
    </w:lvl>
    <w:lvl w:ilvl="2" w:tplc="6CAEDC24" w:tentative="1">
      <w:start w:val="1"/>
      <w:numFmt w:val="lowerRoman"/>
      <w:lvlText w:val="%3."/>
      <w:lvlJc w:val="right"/>
      <w:pPr>
        <w:ind w:left="2444" w:hanging="180"/>
      </w:pPr>
    </w:lvl>
    <w:lvl w:ilvl="3" w:tplc="12D272AA" w:tentative="1">
      <w:start w:val="1"/>
      <w:numFmt w:val="decimal"/>
      <w:lvlText w:val="%4."/>
      <w:lvlJc w:val="left"/>
      <w:pPr>
        <w:ind w:left="3164" w:hanging="360"/>
      </w:pPr>
    </w:lvl>
    <w:lvl w:ilvl="4" w:tplc="3F3C6936" w:tentative="1">
      <w:start w:val="1"/>
      <w:numFmt w:val="lowerLetter"/>
      <w:lvlText w:val="%5."/>
      <w:lvlJc w:val="left"/>
      <w:pPr>
        <w:ind w:left="3884" w:hanging="360"/>
      </w:pPr>
    </w:lvl>
    <w:lvl w:ilvl="5" w:tplc="AA4CD0C4" w:tentative="1">
      <w:start w:val="1"/>
      <w:numFmt w:val="lowerRoman"/>
      <w:lvlText w:val="%6."/>
      <w:lvlJc w:val="right"/>
      <w:pPr>
        <w:ind w:left="4604" w:hanging="180"/>
      </w:pPr>
    </w:lvl>
    <w:lvl w:ilvl="6" w:tplc="7B864D0C" w:tentative="1">
      <w:start w:val="1"/>
      <w:numFmt w:val="decimal"/>
      <w:lvlText w:val="%7."/>
      <w:lvlJc w:val="left"/>
      <w:pPr>
        <w:ind w:left="5324" w:hanging="360"/>
      </w:pPr>
    </w:lvl>
    <w:lvl w:ilvl="7" w:tplc="5DB08504" w:tentative="1">
      <w:start w:val="1"/>
      <w:numFmt w:val="lowerLetter"/>
      <w:lvlText w:val="%8."/>
      <w:lvlJc w:val="left"/>
      <w:pPr>
        <w:ind w:left="6044" w:hanging="360"/>
      </w:pPr>
    </w:lvl>
    <w:lvl w:ilvl="8" w:tplc="7C2E72A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B60097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8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2D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A9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CD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5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B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01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47360">
    <w:abstractNumId w:val="0"/>
  </w:num>
  <w:num w:numId="2" w16cid:durableId="24985778">
    <w:abstractNumId w:val="1"/>
  </w:num>
  <w:num w:numId="3" w16cid:durableId="225653695">
    <w:abstractNumId w:val="2"/>
  </w:num>
  <w:num w:numId="4" w16cid:durableId="1580407939">
    <w:abstractNumId w:val="3"/>
  </w:num>
  <w:num w:numId="5" w16cid:durableId="559436980">
    <w:abstractNumId w:val="4"/>
  </w:num>
  <w:num w:numId="6" w16cid:durableId="113601040">
    <w:abstractNumId w:val="9"/>
  </w:num>
  <w:num w:numId="7" w16cid:durableId="935209435">
    <w:abstractNumId w:val="5"/>
  </w:num>
  <w:num w:numId="8" w16cid:durableId="418914628">
    <w:abstractNumId w:val="6"/>
  </w:num>
  <w:num w:numId="9" w16cid:durableId="118454543">
    <w:abstractNumId w:val="7"/>
  </w:num>
  <w:num w:numId="10" w16cid:durableId="1439250773">
    <w:abstractNumId w:val="8"/>
  </w:num>
  <w:num w:numId="11" w16cid:durableId="209459188">
    <w:abstractNumId w:val="10"/>
  </w:num>
  <w:num w:numId="12" w16cid:durableId="1024788042">
    <w:abstractNumId w:val="13"/>
  </w:num>
  <w:num w:numId="13" w16cid:durableId="1457018400">
    <w:abstractNumId w:val="16"/>
  </w:num>
  <w:num w:numId="14" w16cid:durableId="2107994579">
    <w:abstractNumId w:val="17"/>
  </w:num>
  <w:num w:numId="15" w16cid:durableId="716395982">
    <w:abstractNumId w:val="11"/>
  </w:num>
  <w:num w:numId="16" w16cid:durableId="1429621053">
    <w:abstractNumId w:val="14"/>
  </w:num>
  <w:num w:numId="17" w16cid:durableId="2021620940">
    <w:abstractNumId w:val="12"/>
  </w:num>
  <w:num w:numId="18" w16cid:durableId="1781604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NLUwsTQzMDE0MTVT0lEKTi0uzszPAykwrAUAfu9oYy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77572"/>
    <w:rsid w:val="00080DA9"/>
    <w:rsid w:val="000861DD"/>
    <w:rsid w:val="000A47D4"/>
    <w:rsid w:val="000B2C4F"/>
    <w:rsid w:val="000B2FD1"/>
    <w:rsid w:val="000B48A8"/>
    <w:rsid w:val="000C600E"/>
    <w:rsid w:val="00122369"/>
    <w:rsid w:val="00125863"/>
    <w:rsid w:val="00132E76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A60A2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63D1F"/>
    <w:rsid w:val="004A2E74"/>
    <w:rsid w:val="004B2ED6"/>
    <w:rsid w:val="004C77B7"/>
    <w:rsid w:val="00500ADA"/>
    <w:rsid w:val="00512BBA"/>
    <w:rsid w:val="0054208E"/>
    <w:rsid w:val="00555277"/>
    <w:rsid w:val="00567CF0"/>
    <w:rsid w:val="00584366"/>
    <w:rsid w:val="005A4F12"/>
    <w:rsid w:val="005E0713"/>
    <w:rsid w:val="00607C51"/>
    <w:rsid w:val="00614832"/>
    <w:rsid w:val="00624A55"/>
    <w:rsid w:val="00630161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73359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71FA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2E56D7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3"/>
    <w:rsid w:val="002E56D7"/>
    <w:rsid w:val="003A6AA3"/>
    <w:rsid w:val="004E19D7"/>
    <w:rsid w:val="00722730"/>
    <w:rsid w:val="00B83266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0DA9A-19E3-4FC7-B3F1-3F6A87DA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037AF-E623-4D9F-8614-D7ABAB944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12</cp:revision>
  <dcterms:created xsi:type="dcterms:W3CDTF">2023-03-01T23:46:00Z</dcterms:created>
  <dcterms:modified xsi:type="dcterms:W3CDTF">2023-03-09T00:46:00Z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