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D191" w14:textId="77777777" w:rsidR="00CA3B8D" w:rsidRDefault="00017C11" w:rsidP="00CA3B8D">
      <w:pPr>
        <w:pStyle w:val="Heading1"/>
        <w:rPr>
          <w:sz w:val="44"/>
          <w:szCs w:val="30"/>
          <w:lang w:val="en-AU"/>
        </w:rPr>
      </w:pPr>
      <w:r w:rsidRPr="00CA3B8D">
        <w:rPr>
          <w:sz w:val="44"/>
          <w:szCs w:val="30"/>
        </w:rPr>
        <w:t>TUTOR LEARNING INITIATIVE: IMPORMASYON PARA SA MGA MAGULANG, TAGAPAG-ALAGA AT PAMILYA</w:t>
      </w:r>
    </w:p>
    <w:p w14:paraId="572189E8" w14:textId="21A4B94E" w:rsidR="00804D64" w:rsidRPr="006857C3" w:rsidRDefault="00017C11" w:rsidP="00804D64">
      <w:pPr>
        <w:pStyle w:val="Intro"/>
        <w:spacing w:after="240"/>
        <w:jc w:val="both"/>
        <w:rPr>
          <w:lang w:val="en-US"/>
        </w:rPr>
      </w:pPr>
      <w:r w:rsidRPr="7BB542BB">
        <w:t xml:space="preserve">Ang </w:t>
      </w:r>
      <w:proofErr w:type="spellStart"/>
      <w:r w:rsidRPr="7BB542BB">
        <w:t>impormasyong</w:t>
      </w:r>
      <w:proofErr w:type="spellEnd"/>
      <w:r w:rsidRPr="7BB542BB">
        <w:t xml:space="preserve"> </w:t>
      </w:r>
      <w:proofErr w:type="spellStart"/>
      <w:r w:rsidRPr="7BB542BB">
        <w:t>ito</w:t>
      </w:r>
      <w:proofErr w:type="spellEnd"/>
      <w:r w:rsidRPr="7BB542BB">
        <w:t xml:space="preserve"> ay para </w:t>
      </w:r>
      <w:proofErr w:type="spellStart"/>
      <w:r w:rsidRPr="7BB542BB">
        <w:t>sa</w:t>
      </w:r>
      <w:proofErr w:type="spellEnd"/>
      <w:r w:rsidRPr="7BB542BB">
        <w:t xml:space="preserve"> </w:t>
      </w:r>
      <w:proofErr w:type="spellStart"/>
      <w:r w:rsidRPr="7BB542BB">
        <w:t>mga</w:t>
      </w:r>
      <w:proofErr w:type="spellEnd"/>
      <w:r w:rsidRPr="7BB542BB">
        <w:t xml:space="preserve"> </w:t>
      </w:r>
      <w:proofErr w:type="spellStart"/>
      <w:r w:rsidRPr="7BB542BB">
        <w:t>magulang</w:t>
      </w:r>
      <w:proofErr w:type="spellEnd"/>
      <w:r w:rsidRPr="7BB542BB">
        <w:t xml:space="preserve">, </w:t>
      </w:r>
      <w:proofErr w:type="spellStart"/>
      <w:r w:rsidRPr="7BB542BB">
        <w:t>tagapag-alaga</w:t>
      </w:r>
      <w:proofErr w:type="spellEnd"/>
      <w:r w:rsidRPr="7BB542BB">
        <w:t xml:space="preserve"> at guardian ng </w:t>
      </w:r>
      <w:proofErr w:type="spellStart"/>
      <w:r w:rsidRPr="7BB542BB">
        <w:t>mga</w:t>
      </w:r>
      <w:proofErr w:type="spellEnd"/>
      <w:r w:rsidRPr="7BB542BB">
        <w:t xml:space="preserve"> bata </w:t>
      </w:r>
      <w:proofErr w:type="spellStart"/>
      <w:r w:rsidRPr="7BB542BB">
        <w:t>tungkol</w:t>
      </w:r>
      <w:proofErr w:type="spellEnd"/>
      <w:r w:rsidRPr="7BB542BB">
        <w:t xml:space="preserve"> </w:t>
      </w:r>
      <w:proofErr w:type="spellStart"/>
      <w:r w:rsidRPr="7BB542BB">
        <w:t>sa</w:t>
      </w:r>
      <w:proofErr w:type="spellEnd"/>
      <w:r w:rsidRPr="7BB542BB">
        <w:t xml:space="preserve"> Tutor Learning Initiative, </w:t>
      </w:r>
      <w:proofErr w:type="spellStart"/>
      <w:r w:rsidRPr="7BB542BB">
        <w:t>na</w:t>
      </w:r>
      <w:proofErr w:type="spellEnd"/>
      <w:r w:rsidRPr="7BB542BB">
        <w:t xml:space="preserve"> </w:t>
      </w:r>
      <w:proofErr w:type="spellStart"/>
      <w:r w:rsidRPr="7BB542BB">
        <w:t>patuloy</w:t>
      </w:r>
      <w:proofErr w:type="spellEnd"/>
      <w:r w:rsidRPr="7BB542BB">
        <w:t xml:space="preserve"> </w:t>
      </w:r>
      <w:proofErr w:type="spellStart"/>
      <w:r w:rsidRPr="7BB542BB">
        <w:t>na</w:t>
      </w:r>
      <w:proofErr w:type="spellEnd"/>
      <w:r w:rsidRPr="7BB542BB">
        <w:t xml:space="preserve"> </w:t>
      </w:r>
      <w:proofErr w:type="spellStart"/>
      <w:r w:rsidRPr="7BB542BB">
        <w:t>susuporta</w:t>
      </w:r>
      <w:proofErr w:type="spellEnd"/>
      <w:r w:rsidRPr="7BB542BB">
        <w:t xml:space="preserve"> </w:t>
      </w:r>
      <w:proofErr w:type="spellStart"/>
      <w:r w:rsidRPr="7BB542BB">
        <w:t>sa</w:t>
      </w:r>
      <w:proofErr w:type="spellEnd"/>
      <w:r w:rsidRPr="7BB542BB">
        <w:t xml:space="preserve"> </w:t>
      </w:r>
      <w:proofErr w:type="spellStart"/>
      <w:r w:rsidRPr="7BB542BB">
        <w:t>mga</w:t>
      </w:r>
      <w:proofErr w:type="spellEnd"/>
      <w:r w:rsidRPr="7BB542BB">
        <w:t xml:space="preserve"> mag</w:t>
      </w:r>
      <w:r w:rsidR="004D150C">
        <w:t>-</w:t>
      </w:r>
      <w:proofErr w:type="spellStart"/>
      <w:r w:rsidRPr="7BB542BB">
        <w:t>aaral</w:t>
      </w:r>
      <w:proofErr w:type="spellEnd"/>
      <w:r w:rsidRPr="7BB542BB">
        <w:t xml:space="preserve"> </w:t>
      </w:r>
      <w:proofErr w:type="spellStart"/>
      <w:r w:rsidRPr="7BB542BB">
        <w:t>sa</w:t>
      </w:r>
      <w:proofErr w:type="spellEnd"/>
      <w:r w:rsidRPr="7BB542BB">
        <w:t xml:space="preserve"> </w:t>
      </w:r>
      <w:proofErr w:type="spellStart"/>
      <w:r w:rsidRPr="7BB542BB">
        <w:t>kanilang</w:t>
      </w:r>
      <w:proofErr w:type="spellEnd"/>
      <w:r w:rsidRPr="7BB542BB">
        <w:t xml:space="preserve"> </w:t>
      </w:r>
      <w:proofErr w:type="spellStart"/>
      <w:r w:rsidRPr="7BB542BB">
        <w:t>pag-aaral</w:t>
      </w:r>
      <w:proofErr w:type="spellEnd"/>
      <w:r w:rsidRPr="7BB542BB">
        <w:t xml:space="preserve"> </w:t>
      </w:r>
      <w:proofErr w:type="spellStart"/>
      <w:r w:rsidRPr="7BB542BB">
        <w:t>sa</w:t>
      </w:r>
      <w:proofErr w:type="spellEnd"/>
      <w:r w:rsidRPr="7BB542BB">
        <w:t xml:space="preserve"> 2023.</w:t>
      </w:r>
    </w:p>
    <w:p w14:paraId="3CB46824" w14:textId="77777777" w:rsidR="00070736" w:rsidRPr="002C7FD6" w:rsidRDefault="00070736" w:rsidP="00070736">
      <w:pPr>
        <w:jc w:val="both"/>
        <w:rPr>
          <w:rStyle w:val="normaltextrun"/>
        </w:rPr>
      </w:pPr>
    </w:p>
    <w:p w14:paraId="700C0544" w14:textId="77777777" w:rsidR="00070736" w:rsidRDefault="00017C11" w:rsidP="00982612">
      <w:pPr>
        <w:spacing w:before="120"/>
        <w:jc w:val="both"/>
        <w:rPr>
          <w:rStyle w:val="normaltextrun"/>
        </w:rPr>
      </w:pPr>
      <w:bookmarkStart w:id="0" w:name="_Hlk54802357"/>
      <w:bookmarkStart w:id="1" w:name="_Hlk54964076"/>
      <w:bookmarkStart w:id="2" w:name="_Hlk54961712"/>
      <w:r>
        <w:rPr>
          <w:rStyle w:val="normaltextrun"/>
        </w:rPr>
        <w:t xml:space="preserve">Ang </w:t>
      </w:r>
      <w:proofErr w:type="spellStart"/>
      <w:r>
        <w:rPr>
          <w:rStyle w:val="normaltextrun"/>
        </w:rPr>
        <w:t>Pamahalaan</w:t>
      </w:r>
      <w:proofErr w:type="spellEnd"/>
      <w:r>
        <w:rPr>
          <w:rStyle w:val="normaltextrun"/>
        </w:rPr>
        <w:t xml:space="preserve"> ng Victoria ay </w:t>
      </w:r>
      <w:proofErr w:type="spellStart"/>
      <w:r>
        <w:rPr>
          <w:rStyle w:val="normaltextrun"/>
        </w:rPr>
        <w:t>namumuhunan</w:t>
      </w:r>
      <w:proofErr w:type="spellEnd"/>
      <w:r>
        <w:rPr>
          <w:rStyle w:val="normaltextrun"/>
        </w:rPr>
        <w:t xml:space="preserve"> ng </w:t>
      </w:r>
      <w:proofErr w:type="spellStart"/>
      <w:r>
        <w:rPr>
          <w:rStyle w:val="normaltextrun"/>
        </w:rPr>
        <w:t>karagdagang</w:t>
      </w:r>
      <w:proofErr w:type="spellEnd"/>
      <w:r>
        <w:rPr>
          <w:rStyle w:val="normaltextrun"/>
        </w:rPr>
        <w:t xml:space="preserve"> $258.4 </w:t>
      </w:r>
      <w:proofErr w:type="spellStart"/>
      <w:r>
        <w:rPr>
          <w:rStyle w:val="normaltextrun"/>
        </w:rPr>
        <w:t>milyon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upang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palawigin</w:t>
      </w:r>
      <w:proofErr w:type="spellEnd"/>
      <w:r>
        <w:rPr>
          <w:rStyle w:val="normaltextrun"/>
        </w:rPr>
        <w:t xml:space="preserve"> ang </w:t>
      </w:r>
      <w:proofErr w:type="spellStart"/>
      <w:r>
        <w:rPr>
          <w:rStyle w:val="normaltextrun"/>
        </w:rPr>
        <w:t>matagumpay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na</w:t>
      </w:r>
      <w:proofErr w:type="spellEnd"/>
      <w:r>
        <w:rPr>
          <w:rStyle w:val="normaltextrun"/>
        </w:rPr>
        <w:t xml:space="preserve"> Tutor Learning Initiative (TLI) para </w:t>
      </w:r>
      <w:proofErr w:type="spellStart"/>
      <w:r>
        <w:rPr>
          <w:rStyle w:val="normaltextrun"/>
        </w:rPr>
        <w:t>sa</w:t>
      </w:r>
      <w:proofErr w:type="spellEnd"/>
      <w:r>
        <w:rPr>
          <w:rStyle w:val="normaltextrun"/>
        </w:rPr>
        <w:t xml:space="preserve"> 2023. Ito ay </w:t>
      </w:r>
      <w:proofErr w:type="spellStart"/>
      <w:r>
        <w:rPr>
          <w:rStyle w:val="normaltextrun"/>
        </w:rPr>
        <w:t>magbibigay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daan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mga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paaralan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buong</w:t>
      </w:r>
      <w:proofErr w:type="spellEnd"/>
      <w:r>
        <w:rPr>
          <w:rStyle w:val="normaltextrun"/>
        </w:rPr>
        <w:t xml:space="preserve"> Victoria, </w:t>
      </w:r>
      <w:proofErr w:type="spellStart"/>
      <w:r>
        <w:rPr>
          <w:rStyle w:val="normaltextrun"/>
        </w:rPr>
        <w:t>tulad</w:t>
      </w:r>
      <w:proofErr w:type="spellEnd"/>
      <w:r>
        <w:rPr>
          <w:rStyle w:val="normaltextrun"/>
        </w:rPr>
        <w:t xml:space="preserve"> ng </w:t>
      </w:r>
      <w:sdt>
        <w:sdtPr>
          <w:rPr>
            <w:rStyle w:val="normaltextrun"/>
            <w:color w:val="C00000"/>
          </w:rPr>
          <w:id w:val="188235895"/>
          <w:placeholder>
            <w:docPart w:val="DefaultPlaceholder_-1854013440"/>
          </w:placeholder>
        </w:sdtPr>
        <w:sdtContent>
          <w:r w:rsidR="5AAB562D" w:rsidRPr="00B34A03">
            <w:rPr>
              <w:rStyle w:val="normaltextrun"/>
              <w:color w:val="C00000"/>
            </w:rPr>
            <w:t>[School name]</w:t>
          </w:r>
        </w:sdtContent>
      </w:sdt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upang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mapanatili</w:t>
      </w:r>
      <w:proofErr w:type="spellEnd"/>
      <w:r>
        <w:rPr>
          <w:rStyle w:val="normaltextrun"/>
        </w:rPr>
        <w:t xml:space="preserve"> ang </w:t>
      </w:r>
      <w:proofErr w:type="spellStart"/>
      <w:r>
        <w:rPr>
          <w:rStyle w:val="normaltextrun"/>
        </w:rPr>
        <w:t>mga</w:t>
      </w:r>
      <w:proofErr w:type="spellEnd"/>
      <w:r>
        <w:rPr>
          <w:rStyle w:val="normaltextrun"/>
        </w:rPr>
        <w:t xml:space="preserve"> tutor </w:t>
      </w:r>
      <w:proofErr w:type="spellStart"/>
      <w:r>
        <w:rPr>
          <w:rStyle w:val="normaltextrun"/>
        </w:rPr>
        <w:t>na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nakikibahagi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sa</w:t>
      </w:r>
      <w:proofErr w:type="spellEnd"/>
      <w:r>
        <w:rPr>
          <w:rStyle w:val="normaltextrun"/>
        </w:rPr>
        <w:t xml:space="preserve"> 2022 o </w:t>
      </w:r>
      <w:proofErr w:type="spellStart"/>
      <w:r>
        <w:rPr>
          <w:rStyle w:val="normaltextrun"/>
        </w:rPr>
        <w:t>kumuha</w:t>
      </w:r>
      <w:proofErr w:type="spellEnd"/>
      <w:r>
        <w:rPr>
          <w:rStyle w:val="normaltextrun"/>
        </w:rPr>
        <w:t xml:space="preserve"> ng </w:t>
      </w:r>
      <w:proofErr w:type="spellStart"/>
      <w:r>
        <w:rPr>
          <w:rStyle w:val="normaltextrun"/>
        </w:rPr>
        <w:t>mga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bagong</w:t>
      </w:r>
      <w:proofErr w:type="spellEnd"/>
      <w:r>
        <w:rPr>
          <w:rStyle w:val="normaltextrun"/>
        </w:rPr>
        <w:t xml:space="preserve"> tutor </w:t>
      </w:r>
      <w:proofErr w:type="spellStart"/>
      <w:r>
        <w:rPr>
          <w:rStyle w:val="normaltextrun"/>
        </w:rPr>
        <w:t>upang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matulungan</w:t>
      </w:r>
      <w:proofErr w:type="spellEnd"/>
      <w:r>
        <w:rPr>
          <w:rStyle w:val="normaltextrun"/>
        </w:rPr>
        <w:t xml:space="preserve"> ang </w:t>
      </w:r>
      <w:proofErr w:type="spellStart"/>
      <w:r>
        <w:rPr>
          <w:rStyle w:val="normaltextrun"/>
        </w:rPr>
        <w:t>mga</w:t>
      </w:r>
      <w:proofErr w:type="spellEnd"/>
      <w:r>
        <w:rPr>
          <w:rStyle w:val="normaltextrun"/>
        </w:rPr>
        <w:t xml:space="preserve"> mag </w:t>
      </w:r>
      <w:proofErr w:type="spellStart"/>
      <w:r>
        <w:rPr>
          <w:rStyle w:val="normaltextrun"/>
        </w:rPr>
        <w:t>aaral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nangangailangan</w:t>
      </w:r>
      <w:proofErr w:type="spellEnd"/>
      <w:r>
        <w:rPr>
          <w:rStyle w:val="normaltextrun"/>
        </w:rPr>
        <w:t xml:space="preserve"> ng </w:t>
      </w:r>
      <w:proofErr w:type="spellStart"/>
      <w:r>
        <w:rPr>
          <w:rStyle w:val="normaltextrun"/>
        </w:rPr>
        <w:t>dagdag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tulong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kanilang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pag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aaral</w:t>
      </w:r>
      <w:proofErr w:type="spellEnd"/>
      <w:r>
        <w:rPr>
          <w:rStyle w:val="normaltextrun"/>
        </w:rPr>
        <w:t xml:space="preserve">. </w:t>
      </w:r>
    </w:p>
    <w:p w14:paraId="1832F9E4" w14:textId="5638B7EF" w:rsidR="00614832" w:rsidRDefault="00017C11" w:rsidP="00982612">
      <w:pPr>
        <w:spacing w:before="120"/>
        <w:jc w:val="both"/>
      </w:pPr>
      <w:r>
        <w:t xml:space="preserve">Ang TLI ay </w:t>
      </w:r>
      <w:proofErr w:type="spellStart"/>
      <w:r>
        <w:t>nagbibigay-daan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paaralan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hikayatin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kuwalipikadong</w:t>
      </w:r>
      <w:proofErr w:type="spellEnd"/>
      <w:r>
        <w:t xml:space="preserve"> </w:t>
      </w:r>
      <w:proofErr w:type="spellStart"/>
      <w:r>
        <w:t>guro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tutor </w:t>
      </w:r>
      <w:proofErr w:type="spellStart"/>
      <w:r>
        <w:t>upang</w:t>
      </w:r>
      <w:proofErr w:type="spellEnd"/>
      <w:r>
        <w:t xml:space="preserve"> </w:t>
      </w:r>
      <w:proofErr w:type="spellStart"/>
      <w:r>
        <w:t>magturo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maliliit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mag-</w:t>
      </w:r>
      <w:proofErr w:type="spellStart"/>
      <w:r>
        <w:t>aaral</w:t>
      </w:r>
      <w:proofErr w:type="spellEnd"/>
      <w:r>
        <w:t xml:space="preserve"> at </w:t>
      </w:r>
      <w:proofErr w:type="spellStart"/>
      <w:r>
        <w:t>suportahan</w:t>
      </w:r>
      <w:proofErr w:type="spellEnd"/>
      <w:r>
        <w:t xml:space="preserve"> ang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pag-aaral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pagtuon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pagbabasa't</w:t>
      </w:r>
      <w:proofErr w:type="spellEnd"/>
      <w:r>
        <w:t xml:space="preserve"> </w:t>
      </w:r>
      <w:proofErr w:type="spellStart"/>
      <w:r>
        <w:t>pagsulat</w:t>
      </w:r>
      <w:proofErr w:type="spellEnd"/>
      <w:r w:rsidR="001C21DA">
        <w:t>,</w:t>
      </w:r>
      <w:r>
        <w:t xml:space="preserve"> at </w:t>
      </w:r>
      <w:proofErr w:type="spellStart"/>
      <w:r>
        <w:t>pagbilang</w:t>
      </w:r>
      <w:proofErr w:type="spellEnd"/>
      <w:r>
        <w:t xml:space="preserve">. Ang </w:t>
      </w:r>
      <w:proofErr w:type="spellStart"/>
      <w:r>
        <w:t>inisyatiba</w:t>
      </w:r>
      <w:proofErr w:type="spellEnd"/>
      <w:r>
        <w:t xml:space="preserve"> ay </w:t>
      </w:r>
      <w:proofErr w:type="spellStart"/>
      <w:r>
        <w:t>naaayon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Australian at </w:t>
      </w:r>
      <w:proofErr w:type="spellStart"/>
      <w:r>
        <w:t>internasyonal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katibayan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nagpapakita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ang </w:t>
      </w:r>
      <w:proofErr w:type="spellStart"/>
      <w:r>
        <w:t>maliit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pagtuturo</w:t>
      </w:r>
      <w:proofErr w:type="spellEnd"/>
      <w:r>
        <w:t xml:space="preserve"> ay isa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pinaka-epektibong</w:t>
      </w:r>
      <w:proofErr w:type="spellEnd"/>
      <w:r>
        <w:t xml:space="preserve"> </w:t>
      </w:r>
      <w:proofErr w:type="spellStart"/>
      <w:r>
        <w:t>interbensyon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edukasyon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magagamit</w:t>
      </w:r>
      <w:proofErr w:type="spellEnd"/>
      <w:r>
        <w:t xml:space="preserve"> </w:t>
      </w:r>
      <w:proofErr w:type="spellStart"/>
      <w:r>
        <w:t>upang</w:t>
      </w:r>
      <w:proofErr w:type="spellEnd"/>
      <w:r>
        <w:t xml:space="preserve"> </w:t>
      </w:r>
      <w:proofErr w:type="spellStart"/>
      <w:r>
        <w:t>suportahan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mag-</w:t>
      </w:r>
      <w:proofErr w:type="spellStart"/>
      <w:r>
        <w:t>aaral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umunlad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pag-aaral</w:t>
      </w:r>
      <w:proofErr w:type="spellEnd"/>
      <w:r>
        <w:t>.</w:t>
      </w:r>
    </w:p>
    <w:p w14:paraId="76A960CA" w14:textId="77777777" w:rsidR="00A228B3" w:rsidRDefault="00000000" w:rsidP="00982612">
      <w:pPr>
        <w:pStyle w:val="paragraph"/>
        <w:spacing w:before="120" w:beforeAutospacing="0" w:after="120" w:afterAutospacing="0" w:line="240" w:lineRule="auto"/>
        <w:jc w:val="both"/>
        <w:rPr>
          <w:rFonts w:ascii="Arial" w:eastAsia="Arial" w:hAnsi="Arial" w:cs="Arial"/>
          <w:sz w:val="22"/>
          <w:szCs w:val="22"/>
          <w:lang w:val="en-AU"/>
        </w:rPr>
      </w:pPr>
      <w:sdt>
        <w:sdtPr>
          <w:rPr>
            <w:rFonts w:ascii="Arial" w:eastAsia="Arial" w:hAnsi="Arial" w:cs="Arial"/>
            <w:color w:val="C00000"/>
            <w:sz w:val="22"/>
            <w:szCs w:val="22"/>
            <w:lang w:val="en-AU"/>
          </w:rPr>
          <w:id w:val="1677986264"/>
          <w:placeholder>
            <w:docPart w:val="DefaultPlaceholder_-1854013440"/>
          </w:placeholder>
        </w:sdtPr>
        <w:sdtContent>
          <w:r w:rsidR="00017C11">
            <w:rPr>
              <w:rFonts w:ascii="Arial" w:eastAsia="Arial" w:hAnsi="Arial" w:cs="Arial"/>
              <w:color w:val="C00000"/>
              <w:sz w:val="22"/>
              <w:szCs w:val="22"/>
            </w:rPr>
            <w:t>[School name]</w:t>
          </w:r>
        </w:sdtContent>
      </w:sdt>
      <w:r w:rsidR="00017C11">
        <w:rPr>
          <w:rFonts w:ascii="Arial" w:eastAsia="Arial" w:hAnsi="Arial" w:cs="Arial"/>
          <w:sz w:val="22"/>
          <w:szCs w:val="22"/>
        </w:rPr>
        <w:t xml:space="preserve"> ay </w:t>
      </w:r>
      <w:proofErr w:type="spellStart"/>
      <w:r w:rsidR="00017C11">
        <w:rPr>
          <w:rFonts w:ascii="Arial" w:eastAsia="Arial" w:hAnsi="Arial" w:cs="Arial"/>
          <w:sz w:val="22"/>
          <w:szCs w:val="22"/>
        </w:rPr>
        <w:t>nais</w:t>
      </w:r>
      <w:proofErr w:type="spellEnd"/>
      <w:r w:rsidR="00017C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7C11">
        <w:rPr>
          <w:rFonts w:ascii="Arial" w:eastAsia="Arial" w:hAnsi="Arial" w:cs="Arial"/>
          <w:sz w:val="22"/>
          <w:szCs w:val="22"/>
        </w:rPr>
        <w:t>na</w:t>
      </w:r>
      <w:proofErr w:type="spellEnd"/>
      <w:r w:rsidR="00017C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7C11">
        <w:rPr>
          <w:rFonts w:ascii="Arial" w:eastAsia="Arial" w:hAnsi="Arial" w:cs="Arial"/>
          <w:sz w:val="22"/>
          <w:szCs w:val="22"/>
        </w:rPr>
        <w:t>pasalamatan</w:t>
      </w:r>
      <w:proofErr w:type="spellEnd"/>
      <w:r w:rsidR="00017C11">
        <w:rPr>
          <w:rFonts w:ascii="Arial" w:eastAsia="Arial" w:hAnsi="Arial" w:cs="Arial"/>
          <w:sz w:val="22"/>
          <w:szCs w:val="22"/>
        </w:rPr>
        <w:t xml:space="preserve"> ang lahat ng </w:t>
      </w:r>
      <w:proofErr w:type="spellStart"/>
      <w:r w:rsidR="00017C11">
        <w:rPr>
          <w:rFonts w:ascii="Arial" w:eastAsia="Arial" w:hAnsi="Arial" w:cs="Arial"/>
          <w:sz w:val="22"/>
          <w:szCs w:val="22"/>
        </w:rPr>
        <w:t>mga</w:t>
      </w:r>
      <w:proofErr w:type="spellEnd"/>
      <w:r w:rsidR="00017C11">
        <w:rPr>
          <w:rFonts w:ascii="Arial" w:eastAsia="Arial" w:hAnsi="Arial" w:cs="Arial"/>
          <w:sz w:val="22"/>
          <w:szCs w:val="22"/>
        </w:rPr>
        <w:t xml:space="preserve"> tutor, </w:t>
      </w:r>
      <w:proofErr w:type="spellStart"/>
      <w:r w:rsidR="00017C11">
        <w:rPr>
          <w:rFonts w:ascii="Arial" w:eastAsia="Arial" w:hAnsi="Arial" w:cs="Arial"/>
          <w:sz w:val="22"/>
          <w:szCs w:val="22"/>
        </w:rPr>
        <w:t>guro</w:t>
      </w:r>
      <w:proofErr w:type="spellEnd"/>
      <w:r w:rsidR="00017C11">
        <w:rPr>
          <w:rFonts w:ascii="Arial" w:eastAsia="Arial" w:hAnsi="Arial" w:cs="Arial"/>
          <w:sz w:val="22"/>
          <w:szCs w:val="22"/>
        </w:rPr>
        <w:t xml:space="preserve"> at </w:t>
      </w:r>
      <w:proofErr w:type="spellStart"/>
      <w:r w:rsidR="00017C11">
        <w:rPr>
          <w:rFonts w:ascii="Arial" w:eastAsia="Arial" w:hAnsi="Arial" w:cs="Arial"/>
          <w:sz w:val="22"/>
          <w:szCs w:val="22"/>
        </w:rPr>
        <w:t>pamilya</w:t>
      </w:r>
      <w:proofErr w:type="spellEnd"/>
      <w:r w:rsidR="00017C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7C11">
        <w:rPr>
          <w:rFonts w:ascii="Arial" w:eastAsia="Arial" w:hAnsi="Arial" w:cs="Arial"/>
          <w:sz w:val="22"/>
          <w:szCs w:val="22"/>
        </w:rPr>
        <w:t>na</w:t>
      </w:r>
      <w:proofErr w:type="spellEnd"/>
      <w:r w:rsidR="00017C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7C11">
        <w:rPr>
          <w:rFonts w:ascii="Arial" w:eastAsia="Arial" w:hAnsi="Arial" w:cs="Arial"/>
          <w:sz w:val="22"/>
          <w:szCs w:val="22"/>
        </w:rPr>
        <w:t>nakibahagi</w:t>
      </w:r>
      <w:proofErr w:type="spellEnd"/>
      <w:r w:rsidR="00017C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7C11">
        <w:rPr>
          <w:rFonts w:ascii="Arial" w:eastAsia="Arial" w:hAnsi="Arial" w:cs="Arial"/>
          <w:sz w:val="22"/>
          <w:szCs w:val="22"/>
        </w:rPr>
        <w:t>sa</w:t>
      </w:r>
      <w:proofErr w:type="spellEnd"/>
      <w:r w:rsidR="00017C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7C11">
        <w:rPr>
          <w:rFonts w:ascii="Arial" w:eastAsia="Arial" w:hAnsi="Arial" w:cs="Arial"/>
          <w:sz w:val="22"/>
          <w:szCs w:val="22"/>
        </w:rPr>
        <w:t>pagsuporta</w:t>
      </w:r>
      <w:proofErr w:type="spellEnd"/>
      <w:r w:rsidR="00017C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7C11">
        <w:rPr>
          <w:rFonts w:ascii="Arial" w:eastAsia="Arial" w:hAnsi="Arial" w:cs="Arial"/>
          <w:sz w:val="22"/>
          <w:szCs w:val="22"/>
        </w:rPr>
        <w:t>sa</w:t>
      </w:r>
      <w:proofErr w:type="spellEnd"/>
      <w:r w:rsidR="00017C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7C11">
        <w:rPr>
          <w:rFonts w:ascii="Arial" w:eastAsia="Arial" w:hAnsi="Arial" w:cs="Arial"/>
          <w:sz w:val="22"/>
          <w:szCs w:val="22"/>
        </w:rPr>
        <w:t>programa</w:t>
      </w:r>
      <w:proofErr w:type="spellEnd"/>
      <w:r w:rsidR="00017C11">
        <w:rPr>
          <w:rFonts w:ascii="Arial" w:eastAsia="Arial" w:hAnsi="Arial" w:cs="Arial"/>
          <w:sz w:val="22"/>
          <w:szCs w:val="22"/>
        </w:rPr>
        <w:t xml:space="preserve"> ng TLI ng </w:t>
      </w:r>
      <w:sdt>
        <w:sdtPr>
          <w:rPr>
            <w:rFonts w:ascii="Arial" w:eastAsia="Arial" w:hAnsi="Arial" w:cs="Arial"/>
            <w:sz w:val="22"/>
            <w:szCs w:val="22"/>
            <w:lang w:val="en-AU"/>
          </w:rPr>
          <w:id w:val="51701072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="00017C11">
            <w:rPr>
              <w:rFonts w:ascii="Arial" w:eastAsia="Arial" w:hAnsi="Arial" w:cs="Arial"/>
              <w:color w:val="C00000"/>
              <w:sz w:val="22"/>
              <w:szCs w:val="22"/>
            </w:rPr>
            <w:t>[school name]</w:t>
          </w:r>
        </w:sdtContent>
      </w:sdt>
      <w:r w:rsidR="00017C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7C11">
        <w:rPr>
          <w:rFonts w:ascii="Arial" w:eastAsia="Arial" w:hAnsi="Arial" w:cs="Arial"/>
          <w:sz w:val="22"/>
          <w:szCs w:val="22"/>
        </w:rPr>
        <w:t>noong</w:t>
      </w:r>
      <w:proofErr w:type="spellEnd"/>
      <w:r w:rsidR="00017C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7C11">
        <w:rPr>
          <w:rFonts w:ascii="Arial" w:eastAsia="Arial" w:hAnsi="Arial" w:cs="Arial"/>
          <w:sz w:val="22"/>
          <w:szCs w:val="22"/>
        </w:rPr>
        <w:t>nakaraang</w:t>
      </w:r>
      <w:proofErr w:type="spellEnd"/>
      <w:r w:rsidR="00017C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17C11">
        <w:rPr>
          <w:rFonts w:ascii="Arial" w:eastAsia="Arial" w:hAnsi="Arial" w:cs="Arial"/>
          <w:sz w:val="22"/>
          <w:szCs w:val="22"/>
        </w:rPr>
        <w:t>taon</w:t>
      </w:r>
      <w:proofErr w:type="spellEnd"/>
      <w:r w:rsidR="00017C11">
        <w:rPr>
          <w:rFonts w:ascii="Arial" w:eastAsia="Arial" w:hAnsi="Arial" w:cs="Arial"/>
          <w:sz w:val="22"/>
          <w:szCs w:val="22"/>
        </w:rPr>
        <w:t xml:space="preserve">. </w:t>
      </w:r>
    </w:p>
    <w:p w14:paraId="5AF311BA" w14:textId="13131343" w:rsidR="00070736" w:rsidRDefault="00017C11" w:rsidP="00982612">
      <w:pPr>
        <w:spacing w:before="120"/>
        <w:jc w:val="both"/>
        <w:rPr>
          <w:rStyle w:val="normaltextrun"/>
        </w:rPr>
      </w:pPr>
      <w:r>
        <w:rPr>
          <w:rStyle w:val="normaltextrun"/>
        </w:rPr>
        <w:t xml:space="preserve">Ang </w:t>
      </w:r>
      <w:proofErr w:type="spellStart"/>
      <w:r>
        <w:rPr>
          <w:rStyle w:val="normaltextrun"/>
        </w:rPr>
        <w:t>mga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pamilya</w:t>
      </w:r>
      <w:proofErr w:type="spellEnd"/>
      <w:r>
        <w:rPr>
          <w:rStyle w:val="normaltextrun"/>
        </w:rPr>
        <w:t xml:space="preserve"> ng </w:t>
      </w:r>
      <w:proofErr w:type="spellStart"/>
      <w:r>
        <w:rPr>
          <w:rStyle w:val="normaltextrun"/>
        </w:rPr>
        <w:t>mga</w:t>
      </w:r>
      <w:proofErr w:type="spellEnd"/>
      <w:r>
        <w:rPr>
          <w:rStyle w:val="normaltextrun"/>
        </w:rPr>
        <w:t xml:space="preserve"> mag</w:t>
      </w:r>
      <w:r w:rsidR="004D150C">
        <w:rPr>
          <w:rStyle w:val="normaltextrun"/>
        </w:rPr>
        <w:t>-</w:t>
      </w:r>
      <w:proofErr w:type="spellStart"/>
      <w:r>
        <w:rPr>
          <w:rStyle w:val="normaltextrun"/>
        </w:rPr>
        <w:t>aaral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napili</w:t>
      </w:r>
      <w:proofErr w:type="spellEnd"/>
      <w:r>
        <w:rPr>
          <w:rStyle w:val="normaltextrun"/>
        </w:rPr>
        <w:t xml:space="preserve"> para </w:t>
      </w:r>
      <w:proofErr w:type="spellStart"/>
      <w:r>
        <w:rPr>
          <w:rStyle w:val="normaltextrun"/>
        </w:rPr>
        <w:t>sa</w:t>
      </w:r>
      <w:proofErr w:type="spellEnd"/>
      <w:r>
        <w:rPr>
          <w:rStyle w:val="normaltextrun"/>
        </w:rPr>
        <w:t xml:space="preserve"> Tutor Learning Initiative ay </w:t>
      </w:r>
      <w:proofErr w:type="spellStart"/>
      <w:r>
        <w:rPr>
          <w:rStyle w:val="normaltextrun"/>
        </w:rPr>
        <w:t>direktang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kokontakin</w:t>
      </w:r>
      <w:bookmarkEnd w:id="0"/>
      <w:bookmarkEnd w:id="1"/>
      <w:bookmarkEnd w:id="2"/>
      <w:proofErr w:type="spellEnd"/>
      <w:r>
        <w:rPr>
          <w:rStyle w:val="normaltextrun"/>
        </w:rPr>
        <w:t xml:space="preserve"> ng </w:t>
      </w:r>
      <w:proofErr w:type="spellStart"/>
      <w:r>
        <w:rPr>
          <w:rStyle w:val="normaltextrun"/>
        </w:rPr>
        <w:t>paaralan</w:t>
      </w:r>
      <w:proofErr w:type="spellEnd"/>
      <w:r>
        <w:rPr>
          <w:rStyle w:val="normaltextrun"/>
        </w:rPr>
        <w:t>.</w:t>
      </w:r>
    </w:p>
    <w:p w14:paraId="39FBFF96" w14:textId="77777777" w:rsidR="00AC487F" w:rsidRDefault="00017C11" w:rsidP="00982612">
      <w:pPr>
        <w:spacing w:before="120"/>
        <w:jc w:val="both"/>
        <w:rPr>
          <w:rFonts w:cstheme="minorHAnsi"/>
        </w:rPr>
      </w:pPr>
      <w:r w:rsidRPr="00B15D4C">
        <w:rPr>
          <w:rFonts w:cstheme="minorHAnsi"/>
        </w:rPr>
        <w:t xml:space="preserve">Kung </w:t>
      </w:r>
      <w:proofErr w:type="spellStart"/>
      <w:r w:rsidRPr="00B15D4C">
        <w:rPr>
          <w:rFonts w:cstheme="minorHAnsi"/>
        </w:rPr>
        <w:t>mayroon</w:t>
      </w:r>
      <w:proofErr w:type="spellEnd"/>
      <w:r w:rsidRPr="00B15D4C">
        <w:rPr>
          <w:rFonts w:cstheme="minorHAnsi"/>
        </w:rPr>
        <w:t xml:space="preserve"> po </w:t>
      </w:r>
      <w:proofErr w:type="spellStart"/>
      <w:r w:rsidRPr="00B15D4C">
        <w:rPr>
          <w:rFonts w:cstheme="minorHAnsi"/>
        </w:rPr>
        <w:t>kayong</w:t>
      </w:r>
      <w:proofErr w:type="spellEnd"/>
      <w:r w:rsidRPr="00B15D4C">
        <w:rPr>
          <w:rFonts w:cstheme="minorHAnsi"/>
        </w:rPr>
        <w:t xml:space="preserve"> </w:t>
      </w:r>
      <w:proofErr w:type="spellStart"/>
      <w:r w:rsidRPr="00B15D4C">
        <w:rPr>
          <w:rFonts w:cstheme="minorHAnsi"/>
        </w:rPr>
        <w:t>anumang</w:t>
      </w:r>
      <w:proofErr w:type="spellEnd"/>
      <w:r w:rsidRPr="00B15D4C">
        <w:rPr>
          <w:rFonts w:cstheme="minorHAnsi"/>
        </w:rPr>
        <w:t xml:space="preserve"> </w:t>
      </w:r>
      <w:proofErr w:type="spellStart"/>
      <w:r w:rsidRPr="00B15D4C">
        <w:rPr>
          <w:rFonts w:cstheme="minorHAnsi"/>
        </w:rPr>
        <w:t>mga</w:t>
      </w:r>
      <w:proofErr w:type="spellEnd"/>
      <w:r w:rsidRPr="00B15D4C">
        <w:rPr>
          <w:rFonts w:cstheme="minorHAnsi"/>
        </w:rPr>
        <w:t xml:space="preserve"> </w:t>
      </w:r>
      <w:proofErr w:type="spellStart"/>
      <w:r w:rsidRPr="00B15D4C">
        <w:rPr>
          <w:rFonts w:cstheme="minorHAnsi"/>
        </w:rPr>
        <w:t>katanungan</w:t>
      </w:r>
      <w:proofErr w:type="spellEnd"/>
      <w:r w:rsidRPr="00B15D4C">
        <w:rPr>
          <w:rFonts w:cstheme="minorHAnsi"/>
        </w:rPr>
        <w:t xml:space="preserve"> </w:t>
      </w:r>
      <w:proofErr w:type="spellStart"/>
      <w:r w:rsidRPr="00B15D4C">
        <w:rPr>
          <w:rFonts w:cstheme="minorHAnsi"/>
        </w:rPr>
        <w:t>tungkol</w:t>
      </w:r>
      <w:proofErr w:type="spellEnd"/>
      <w:r w:rsidRPr="00B15D4C">
        <w:rPr>
          <w:rFonts w:cstheme="minorHAnsi"/>
        </w:rPr>
        <w:t xml:space="preserve"> </w:t>
      </w:r>
      <w:proofErr w:type="spellStart"/>
      <w:r w:rsidRPr="00B15D4C">
        <w:rPr>
          <w:rFonts w:cstheme="minorHAnsi"/>
        </w:rPr>
        <w:t>sa</w:t>
      </w:r>
      <w:proofErr w:type="spellEnd"/>
      <w:r w:rsidRPr="00B15D4C">
        <w:rPr>
          <w:rFonts w:cstheme="minorHAnsi"/>
        </w:rPr>
        <w:t xml:space="preserve"> Tutor Learning Initiative </w:t>
      </w:r>
      <w:proofErr w:type="spellStart"/>
      <w:r w:rsidRPr="00B15D4C">
        <w:rPr>
          <w:rFonts w:cstheme="minorHAnsi"/>
        </w:rPr>
        <w:t>sa</w:t>
      </w:r>
      <w:proofErr w:type="spellEnd"/>
      <w:r w:rsidRPr="00B15D4C">
        <w:rPr>
          <w:rFonts w:cstheme="minorHAnsi"/>
        </w:rPr>
        <w:t xml:space="preserve"> </w:t>
      </w:r>
      <w:sdt>
        <w:sdtPr>
          <w:rPr>
            <w:rFonts w:cstheme="minorHAnsi"/>
          </w:rPr>
          <w:id w:val="1428826797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451A86">
            <w:rPr>
              <w:rFonts w:cstheme="minorHAnsi"/>
              <w:color w:val="C00000"/>
            </w:rPr>
            <w:t>[</w:t>
          </w:r>
          <w:r>
            <w:rPr>
              <w:rFonts w:cstheme="minorHAnsi"/>
              <w:color w:val="C00000"/>
            </w:rPr>
            <w:t>School</w:t>
          </w:r>
          <w:r w:rsidRPr="00B15D4C">
            <w:rPr>
              <w:rFonts w:cstheme="minorHAnsi"/>
            </w:rPr>
            <w:t xml:space="preserve"> </w:t>
          </w:r>
          <w:r w:rsidRPr="00451A86">
            <w:rPr>
              <w:rFonts w:cstheme="minorHAnsi"/>
              <w:color w:val="C00000"/>
            </w:rPr>
            <w:t>name]</w:t>
          </w:r>
        </w:sdtContent>
      </w:sdt>
      <w:r w:rsidRPr="00B15D4C">
        <w:rPr>
          <w:rFonts w:cstheme="minorHAnsi"/>
        </w:rPr>
        <w:t xml:space="preserve">, </w:t>
      </w:r>
      <w:proofErr w:type="spellStart"/>
      <w:r w:rsidRPr="00B15D4C">
        <w:rPr>
          <w:rFonts w:cstheme="minorHAnsi"/>
        </w:rPr>
        <w:t>mangyaring</w:t>
      </w:r>
      <w:proofErr w:type="spellEnd"/>
      <w:r w:rsidRPr="00B15D4C">
        <w:rPr>
          <w:rFonts w:cstheme="minorHAnsi"/>
        </w:rPr>
        <w:t xml:space="preserve"> </w:t>
      </w:r>
      <w:proofErr w:type="spellStart"/>
      <w:r w:rsidRPr="00B15D4C">
        <w:rPr>
          <w:rFonts w:cstheme="minorHAnsi"/>
        </w:rPr>
        <w:t>makipag-ugnay</w:t>
      </w:r>
      <w:proofErr w:type="spellEnd"/>
      <w:r w:rsidRPr="00B15D4C">
        <w:rPr>
          <w:rFonts w:cstheme="minorHAnsi"/>
        </w:rPr>
        <w:t xml:space="preserve"> </w:t>
      </w:r>
      <w:proofErr w:type="spellStart"/>
      <w:r w:rsidRPr="00B15D4C">
        <w:rPr>
          <w:rFonts w:cstheme="minorHAnsi"/>
        </w:rPr>
        <w:t>sa</w:t>
      </w:r>
      <w:proofErr w:type="spellEnd"/>
      <w:r w:rsidRPr="00B15D4C">
        <w:rPr>
          <w:rFonts w:cstheme="minorHAnsi"/>
        </w:rPr>
        <w:t xml:space="preserve"> </w:t>
      </w:r>
      <w:sdt>
        <w:sdtPr>
          <w:rPr>
            <w:rFonts w:cstheme="minorHAnsi"/>
          </w:rPr>
          <w:id w:val="1644039095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451A86">
            <w:rPr>
              <w:rFonts w:cstheme="minorHAnsi"/>
              <w:color w:val="C00000"/>
            </w:rPr>
            <w:t>[School’s TLI contact / coordinator]</w:t>
          </w:r>
        </w:sdtContent>
      </w:sdt>
      <w:r w:rsidRPr="00B15D4C">
        <w:rPr>
          <w:rFonts w:cstheme="minorHAnsi"/>
        </w:rPr>
        <w:t xml:space="preserve">. </w:t>
      </w:r>
    </w:p>
    <w:p w14:paraId="1388F05E" w14:textId="77777777" w:rsidR="00AC487F" w:rsidRPr="00C54097" w:rsidRDefault="00017C11" w:rsidP="00982612">
      <w:pPr>
        <w:spacing w:before="120"/>
        <w:jc w:val="both"/>
        <w:rPr>
          <w:spacing w:val="-4"/>
        </w:rPr>
      </w:pPr>
      <w:r w:rsidRPr="00C54097">
        <w:rPr>
          <w:rStyle w:val="normaltextrun"/>
          <w:spacing w:val="-4"/>
        </w:rPr>
        <w:t xml:space="preserve">Ang </w:t>
      </w:r>
      <w:proofErr w:type="spellStart"/>
      <w:r w:rsidRPr="00C54097">
        <w:rPr>
          <w:rStyle w:val="normaltextrun"/>
          <w:spacing w:val="-4"/>
        </w:rPr>
        <w:t>karagdagang</w:t>
      </w:r>
      <w:proofErr w:type="spellEnd"/>
      <w:r w:rsidRPr="00C54097">
        <w:rPr>
          <w:rStyle w:val="normaltextrun"/>
          <w:spacing w:val="-4"/>
        </w:rPr>
        <w:t xml:space="preserve"> </w:t>
      </w:r>
      <w:proofErr w:type="spellStart"/>
      <w:r w:rsidRPr="00C54097">
        <w:rPr>
          <w:rStyle w:val="normaltextrun"/>
          <w:spacing w:val="-4"/>
        </w:rPr>
        <w:t>impormasyon</w:t>
      </w:r>
      <w:proofErr w:type="spellEnd"/>
      <w:r w:rsidRPr="00C54097">
        <w:rPr>
          <w:rStyle w:val="normaltextrun"/>
          <w:spacing w:val="-4"/>
        </w:rPr>
        <w:t xml:space="preserve"> </w:t>
      </w:r>
      <w:proofErr w:type="spellStart"/>
      <w:r w:rsidRPr="00C54097">
        <w:rPr>
          <w:rStyle w:val="normaltextrun"/>
          <w:spacing w:val="-4"/>
        </w:rPr>
        <w:t>tungkol</w:t>
      </w:r>
      <w:proofErr w:type="spellEnd"/>
      <w:r w:rsidRPr="00C54097">
        <w:rPr>
          <w:rStyle w:val="normaltextrun"/>
          <w:spacing w:val="-4"/>
        </w:rPr>
        <w:t xml:space="preserve"> </w:t>
      </w:r>
      <w:proofErr w:type="spellStart"/>
      <w:r w:rsidRPr="00C54097">
        <w:rPr>
          <w:rStyle w:val="normaltextrun"/>
          <w:spacing w:val="-4"/>
        </w:rPr>
        <w:t>sa</w:t>
      </w:r>
      <w:proofErr w:type="spellEnd"/>
      <w:r w:rsidRPr="00C54097">
        <w:rPr>
          <w:rStyle w:val="normaltextrun"/>
          <w:spacing w:val="-4"/>
        </w:rPr>
        <w:t xml:space="preserve"> Tutor Learning Initiative ay </w:t>
      </w:r>
      <w:proofErr w:type="spellStart"/>
      <w:r w:rsidRPr="00C54097">
        <w:rPr>
          <w:rStyle w:val="normaltextrun"/>
          <w:spacing w:val="-4"/>
        </w:rPr>
        <w:t>makukuha</w:t>
      </w:r>
      <w:proofErr w:type="spellEnd"/>
      <w:r w:rsidRPr="00C54097">
        <w:rPr>
          <w:rStyle w:val="normaltextrun"/>
          <w:spacing w:val="-4"/>
        </w:rPr>
        <w:t xml:space="preserve"> </w:t>
      </w:r>
      <w:proofErr w:type="spellStart"/>
      <w:r w:rsidRPr="00C54097">
        <w:rPr>
          <w:rStyle w:val="normaltextrun"/>
          <w:spacing w:val="-4"/>
        </w:rPr>
        <w:t>sa</w:t>
      </w:r>
      <w:proofErr w:type="spellEnd"/>
      <w:r w:rsidRPr="00C54097">
        <w:rPr>
          <w:rStyle w:val="normaltextrun"/>
          <w:spacing w:val="-4"/>
        </w:rPr>
        <w:t xml:space="preserve">: Tutor Learning Initiative: </w:t>
      </w:r>
      <w:hyperlink r:id="rId11" w:history="1">
        <w:r w:rsidRPr="00C54097">
          <w:rPr>
            <w:rStyle w:val="Hyperlink"/>
            <w:spacing w:val="-4"/>
          </w:rPr>
          <w:t>dagdag na suporta sa pag-aaral para sa iyong anak | Pamahalaan ng Victoria (www.vic.gov.au)</w:t>
        </w:r>
      </w:hyperlink>
    </w:p>
    <w:p w14:paraId="535B30DA" w14:textId="091C249D" w:rsidR="00AC487F" w:rsidRDefault="00017C11" w:rsidP="00886F01">
      <w:pPr>
        <w:spacing w:before="120"/>
        <w:jc w:val="both"/>
        <w:rPr>
          <w:rStyle w:val="normaltextrun"/>
        </w:rPr>
      </w:pPr>
      <w:proofErr w:type="spellStart"/>
      <w:r w:rsidRPr="00BF09AE">
        <w:rPr>
          <w:rFonts w:ascii="Arial" w:eastAsia="Arial" w:hAnsi="Arial" w:cs="Arial"/>
        </w:rPr>
        <w:t>Inaasahan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namin</w:t>
      </w:r>
      <w:proofErr w:type="spellEnd"/>
      <w:r w:rsidRPr="00BF09AE">
        <w:rPr>
          <w:rFonts w:ascii="Arial" w:eastAsia="Arial" w:hAnsi="Arial" w:cs="Arial"/>
        </w:rPr>
        <w:t xml:space="preserve"> ang </w:t>
      </w:r>
      <w:proofErr w:type="spellStart"/>
      <w:r w:rsidRPr="00BF09AE">
        <w:rPr>
          <w:rFonts w:ascii="Arial" w:eastAsia="Arial" w:hAnsi="Arial" w:cs="Arial"/>
        </w:rPr>
        <w:t>pagpapatuloy</w:t>
      </w:r>
      <w:proofErr w:type="spellEnd"/>
      <w:r w:rsidRPr="00BF09AE">
        <w:rPr>
          <w:rFonts w:ascii="Arial" w:eastAsia="Arial" w:hAnsi="Arial" w:cs="Arial"/>
        </w:rPr>
        <w:t xml:space="preserve"> ng </w:t>
      </w:r>
      <w:sdt>
        <w:sdtPr>
          <w:rPr>
            <w:rFonts w:ascii="Arial" w:eastAsia="Arial" w:hAnsi="Arial" w:cs="Arial"/>
            <w:lang w:val="en-AU"/>
          </w:rPr>
          <w:id w:val="76888398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>
            <w:rPr>
              <w:rFonts w:ascii="Arial" w:eastAsia="Arial" w:hAnsi="Arial" w:cs="Arial"/>
              <w:color w:val="C00000"/>
            </w:rPr>
            <w:t>[school name]</w:t>
          </w:r>
        </w:sdtContent>
      </w:sdt>
      <w:r w:rsidRPr="00BF09AE">
        <w:rPr>
          <w:rFonts w:ascii="Arial" w:eastAsia="Arial" w:hAnsi="Arial" w:cs="Arial"/>
        </w:rPr>
        <w:t xml:space="preserve"> s</w:t>
      </w:r>
      <w:proofErr w:type="spellStart"/>
      <w:r w:rsidRPr="00BF09AE">
        <w:rPr>
          <w:rFonts w:ascii="Arial" w:eastAsia="Arial" w:hAnsi="Arial" w:cs="Arial"/>
        </w:rPr>
        <w:t>a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programang</w:t>
      </w:r>
      <w:proofErr w:type="spellEnd"/>
      <w:r w:rsidRPr="00BF09AE">
        <w:rPr>
          <w:rFonts w:ascii="Arial" w:eastAsia="Arial" w:hAnsi="Arial" w:cs="Arial"/>
        </w:rPr>
        <w:t xml:space="preserve"> TLI </w:t>
      </w:r>
      <w:proofErr w:type="spellStart"/>
      <w:r w:rsidRPr="00BF09AE">
        <w:rPr>
          <w:rFonts w:ascii="Arial" w:eastAsia="Arial" w:hAnsi="Arial" w:cs="Arial"/>
        </w:rPr>
        <w:t>sa</w:t>
      </w:r>
      <w:proofErr w:type="spellEnd"/>
      <w:r w:rsidRPr="00BF09AE">
        <w:rPr>
          <w:rFonts w:ascii="Arial" w:eastAsia="Arial" w:hAnsi="Arial" w:cs="Arial"/>
        </w:rPr>
        <w:t xml:space="preserve"> 2023 </w:t>
      </w:r>
      <w:proofErr w:type="spellStart"/>
      <w:r w:rsidRPr="00BF09AE">
        <w:rPr>
          <w:rFonts w:ascii="Arial" w:eastAsia="Arial" w:hAnsi="Arial" w:cs="Arial"/>
        </w:rPr>
        <w:t>upang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magbigay</w:t>
      </w:r>
      <w:proofErr w:type="spellEnd"/>
      <w:r w:rsidRPr="00BF09AE">
        <w:rPr>
          <w:rFonts w:ascii="Arial" w:eastAsia="Arial" w:hAnsi="Arial" w:cs="Arial"/>
        </w:rPr>
        <w:t xml:space="preserve"> ng </w:t>
      </w:r>
      <w:proofErr w:type="spellStart"/>
      <w:r w:rsidRPr="00BF09AE">
        <w:rPr>
          <w:rFonts w:ascii="Arial" w:eastAsia="Arial" w:hAnsi="Arial" w:cs="Arial"/>
        </w:rPr>
        <w:t>suporta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sa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maliliit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na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grupo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na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pagkatuto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na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magbibigay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daan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sa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ating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mga</w:t>
      </w:r>
      <w:proofErr w:type="spellEnd"/>
      <w:r w:rsidRPr="00BF09AE">
        <w:rPr>
          <w:rFonts w:ascii="Arial" w:eastAsia="Arial" w:hAnsi="Arial" w:cs="Arial"/>
        </w:rPr>
        <w:t xml:space="preserve"> mag-</w:t>
      </w:r>
      <w:proofErr w:type="spellStart"/>
      <w:r w:rsidRPr="00BF09AE">
        <w:rPr>
          <w:rFonts w:ascii="Arial" w:eastAsia="Arial" w:hAnsi="Arial" w:cs="Arial"/>
        </w:rPr>
        <w:t>aaral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na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umunlad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ngayon</w:t>
      </w:r>
      <w:proofErr w:type="spellEnd"/>
      <w:r w:rsidRPr="00BF09AE">
        <w:rPr>
          <w:rFonts w:ascii="Arial" w:eastAsia="Arial" w:hAnsi="Arial" w:cs="Arial"/>
        </w:rPr>
        <w:t xml:space="preserve"> at </w:t>
      </w:r>
      <w:proofErr w:type="spellStart"/>
      <w:r w:rsidRPr="00BF09AE">
        <w:rPr>
          <w:rFonts w:ascii="Arial" w:eastAsia="Arial" w:hAnsi="Arial" w:cs="Arial"/>
        </w:rPr>
        <w:t>sa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hinaharap</w:t>
      </w:r>
      <w:proofErr w:type="spellEnd"/>
      <w:r w:rsidRPr="00BF09AE">
        <w:rPr>
          <w:rFonts w:ascii="Arial" w:eastAsia="Arial" w:hAnsi="Arial" w:cs="Arial"/>
        </w:rPr>
        <w:t>.</w:t>
      </w:r>
    </w:p>
    <w:sectPr w:rsidR="00AC487F" w:rsidSect="00C6762A">
      <w:headerReference w:type="default" r:id="rId12"/>
      <w:footerReference w:type="even" r:id="rId13"/>
      <w:footerReference w:type="default" r:id="rId14"/>
      <w:pgSz w:w="11900" w:h="16840"/>
      <w:pgMar w:top="1843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97BC" w14:textId="77777777" w:rsidR="000308D6" w:rsidRDefault="000308D6">
      <w:pPr>
        <w:spacing w:after="0"/>
      </w:pPr>
      <w:r>
        <w:separator/>
      </w:r>
    </w:p>
  </w:endnote>
  <w:endnote w:type="continuationSeparator" w:id="0">
    <w:p w14:paraId="47CAE74F" w14:textId="77777777" w:rsidR="000308D6" w:rsidRDefault="000308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0861" w14:textId="77777777" w:rsidR="00A31926" w:rsidRDefault="00017C1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D441C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CBBE" w14:textId="0FCD04CE" w:rsidR="00A31926" w:rsidRDefault="00017C1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40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DA3022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1B3E" w14:textId="77777777" w:rsidR="000308D6" w:rsidRDefault="000308D6">
      <w:pPr>
        <w:spacing w:after="0"/>
      </w:pPr>
      <w:r>
        <w:separator/>
      </w:r>
    </w:p>
  </w:footnote>
  <w:footnote w:type="continuationSeparator" w:id="0">
    <w:p w14:paraId="3F1E9148" w14:textId="77777777" w:rsidR="000308D6" w:rsidRDefault="000308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8E9B" w14:textId="5C2D1205" w:rsidR="003967DD" w:rsidRDefault="00017C11" w:rsidP="002E4B8D">
    <w:pPr>
      <w:pStyle w:val="Header"/>
      <w:spacing w:before="1560"/>
    </w:pPr>
    <w:r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04FEC849" wp14:editId="3D563DC2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B8D">
      <w:t xml:space="preserve">Filipino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9A6958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8272E52C" w:tentative="1">
      <w:start w:val="1"/>
      <w:numFmt w:val="lowerLetter"/>
      <w:lvlText w:val="%2."/>
      <w:lvlJc w:val="left"/>
      <w:pPr>
        <w:ind w:left="1440" w:hanging="360"/>
      </w:pPr>
    </w:lvl>
    <w:lvl w:ilvl="2" w:tplc="70201056" w:tentative="1">
      <w:start w:val="1"/>
      <w:numFmt w:val="lowerRoman"/>
      <w:lvlText w:val="%3."/>
      <w:lvlJc w:val="right"/>
      <w:pPr>
        <w:ind w:left="2160" w:hanging="180"/>
      </w:pPr>
    </w:lvl>
    <w:lvl w:ilvl="3" w:tplc="30F2F944" w:tentative="1">
      <w:start w:val="1"/>
      <w:numFmt w:val="decimal"/>
      <w:lvlText w:val="%4."/>
      <w:lvlJc w:val="left"/>
      <w:pPr>
        <w:ind w:left="2880" w:hanging="360"/>
      </w:pPr>
    </w:lvl>
    <w:lvl w:ilvl="4" w:tplc="33DA7AA8" w:tentative="1">
      <w:start w:val="1"/>
      <w:numFmt w:val="lowerLetter"/>
      <w:lvlText w:val="%5."/>
      <w:lvlJc w:val="left"/>
      <w:pPr>
        <w:ind w:left="3600" w:hanging="360"/>
      </w:pPr>
    </w:lvl>
    <w:lvl w:ilvl="5" w:tplc="E3BE70F2" w:tentative="1">
      <w:start w:val="1"/>
      <w:numFmt w:val="lowerRoman"/>
      <w:lvlText w:val="%6."/>
      <w:lvlJc w:val="right"/>
      <w:pPr>
        <w:ind w:left="4320" w:hanging="180"/>
      </w:pPr>
    </w:lvl>
    <w:lvl w:ilvl="6" w:tplc="64D48382" w:tentative="1">
      <w:start w:val="1"/>
      <w:numFmt w:val="decimal"/>
      <w:lvlText w:val="%7."/>
      <w:lvlJc w:val="left"/>
      <w:pPr>
        <w:ind w:left="5040" w:hanging="360"/>
      </w:pPr>
    </w:lvl>
    <w:lvl w:ilvl="7" w:tplc="8CB8EBE2" w:tentative="1">
      <w:start w:val="1"/>
      <w:numFmt w:val="lowerLetter"/>
      <w:lvlText w:val="%8."/>
      <w:lvlJc w:val="left"/>
      <w:pPr>
        <w:ind w:left="5760" w:hanging="360"/>
      </w:pPr>
    </w:lvl>
    <w:lvl w:ilvl="8" w:tplc="CBBA5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D86C40D4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617EB0E4" w:tentative="1">
      <w:start w:val="1"/>
      <w:numFmt w:val="lowerLetter"/>
      <w:lvlText w:val="%2."/>
      <w:lvlJc w:val="left"/>
      <w:pPr>
        <w:ind w:left="1440" w:hanging="360"/>
      </w:pPr>
    </w:lvl>
    <w:lvl w:ilvl="2" w:tplc="9A1A72BA" w:tentative="1">
      <w:start w:val="1"/>
      <w:numFmt w:val="lowerRoman"/>
      <w:lvlText w:val="%3."/>
      <w:lvlJc w:val="right"/>
      <w:pPr>
        <w:ind w:left="2160" w:hanging="180"/>
      </w:pPr>
    </w:lvl>
    <w:lvl w:ilvl="3" w:tplc="C5D40296" w:tentative="1">
      <w:start w:val="1"/>
      <w:numFmt w:val="decimal"/>
      <w:lvlText w:val="%4."/>
      <w:lvlJc w:val="left"/>
      <w:pPr>
        <w:ind w:left="2880" w:hanging="360"/>
      </w:pPr>
    </w:lvl>
    <w:lvl w:ilvl="4" w:tplc="91B44536" w:tentative="1">
      <w:start w:val="1"/>
      <w:numFmt w:val="lowerLetter"/>
      <w:lvlText w:val="%5."/>
      <w:lvlJc w:val="left"/>
      <w:pPr>
        <w:ind w:left="3600" w:hanging="360"/>
      </w:pPr>
    </w:lvl>
    <w:lvl w:ilvl="5" w:tplc="92786BD0" w:tentative="1">
      <w:start w:val="1"/>
      <w:numFmt w:val="lowerRoman"/>
      <w:lvlText w:val="%6."/>
      <w:lvlJc w:val="right"/>
      <w:pPr>
        <w:ind w:left="4320" w:hanging="180"/>
      </w:pPr>
    </w:lvl>
    <w:lvl w:ilvl="6" w:tplc="86A86810" w:tentative="1">
      <w:start w:val="1"/>
      <w:numFmt w:val="decimal"/>
      <w:lvlText w:val="%7."/>
      <w:lvlJc w:val="left"/>
      <w:pPr>
        <w:ind w:left="5040" w:hanging="360"/>
      </w:pPr>
    </w:lvl>
    <w:lvl w:ilvl="7" w:tplc="91329686" w:tentative="1">
      <w:start w:val="1"/>
      <w:numFmt w:val="lowerLetter"/>
      <w:lvlText w:val="%8."/>
      <w:lvlJc w:val="left"/>
      <w:pPr>
        <w:ind w:left="5760" w:hanging="360"/>
      </w:pPr>
    </w:lvl>
    <w:lvl w:ilvl="8" w:tplc="35C8C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E98E8AB2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526C6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A49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8D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25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7CC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0E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8B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E1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BD"/>
    <w:multiLevelType w:val="hybridMultilevel"/>
    <w:tmpl w:val="3070A5AC"/>
    <w:lvl w:ilvl="0" w:tplc="3AE6F07C">
      <w:start w:val="1"/>
      <w:numFmt w:val="lowerLetter"/>
      <w:lvlText w:val="%1."/>
      <w:lvlJc w:val="left"/>
      <w:pPr>
        <w:ind w:left="1004" w:hanging="360"/>
      </w:pPr>
    </w:lvl>
    <w:lvl w:ilvl="1" w:tplc="455AFB3E" w:tentative="1">
      <w:start w:val="1"/>
      <w:numFmt w:val="lowerLetter"/>
      <w:lvlText w:val="%2."/>
      <w:lvlJc w:val="left"/>
      <w:pPr>
        <w:ind w:left="1724" w:hanging="360"/>
      </w:pPr>
    </w:lvl>
    <w:lvl w:ilvl="2" w:tplc="34E20992" w:tentative="1">
      <w:start w:val="1"/>
      <w:numFmt w:val="lowerRoman"/>
      <w:lvlText w:val="%3."/>
      <w:lvlJc w:val="right"/>
      <w:pPr>
        <w:ind w:left="2444" w:hanging="180"/>
      </w:pPr>
    </w:lvl>
    <w:lvl w:ilvl="3" w:tplc="85FEF9DA" w:tentative="1">
      <w:start w:val="1"/>
      <w:numFmt w:val="decimal"/>
      <w:lvlText w:val="%4."/>
      <w:lvlJc w:val="left"/>
      <w:pPr>
        <w:ind w:left="3164" w:hanging="360"/>
      </w:pPr>
    </w:lvl>
    <w:lvl w:ilvl="4" w:tplc="BF0E18A0" w:tentative="1">
      <w:start w:val="1"/>
      <w:numFmt w:val="lowerLetter"/>
      <w:lvlText w:val="%5."/>
      <w:lvlJc w:val="left"/>
      <w:pPr>
        <w:ind w:left="3884" w:hanging="360"/>
      </w:pPr>
    </w:lvl>
    <w:lvl w:ilvl="5" w:tplc="002E59FA" w:tentative="1">
      <w:start w:val="1"/>
      <w:numFmt w:val="lowerRoman"/>
      <w:lvlText w:val="%6."/>
      <w:lvlJc w:val="right"/>
      <w:pPr>
        <w:ind w:left="4604" w:hanging="180"/>
      </w:pPr>
    </w:lvl>
    <w:lvl w:ilvl="6" w:tplc="4822CBB2" w:tentative="1">
      <w:start w:val="1"/>
      <w:numFmt w:val="decimal"/>
      <w:lvlText w:val="%7."/>
      <w:lvlJc w:val="left"/>
      <w:pPr>
        <w:ind w:left="5324" w:hanging="360"/>
      </w:pPr>
    </w:lvl>
    <w:lvl w:ilvl="7" w:tplc="1CCABB76" w:tentative="1">
      <w:start w:val="1"/>
      <w:numFmt w:val="lowerLetter"/>
      <w:lvlText w:val="%8."/>
      <w:lvlJc w:val="left"/>
      <w:pPr>
        <w:ind w:left="6044" w:hanging="360"/>
      </w:pPr>
    </w:lvl>
    <w:lvl w:ilvl="8" w:tplc="36F23F9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BC9ADDC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CA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782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4D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89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686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C6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CE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AD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293910">
    <w:abstractNumId w:val="0"/>
  </w:num>
  <w:num w:numId="2" w16cid:durableId="1949192434">
    <w:abstractNumId w:val="1"/>
  </w:num>
  <w:num w:numId="3" w16cid:durableId="168101307">
    <w:abstractNumId w:val="2"/>
  </w:num>
  <w:num w:numId="4" w16cid:durableId="700284097">
    <w:abstractNumId w:val="3"/>
  </w:num>
  <w:num w:numId="5" w16cid:durableId="490294828">
    <w:abstractNumId w:val="4"/>
  </w:num>
  <w:num w:numId="6" w16cid:durableId="782696522">
    <w:abstractNumId w:val="9"/>
  </w:num>
  <w:num w:numId="7" w16cid:durableId="372579635">
    <w:abstractNumId w:val="5"/>
  </w:num>
  <w:num w:numId="8" w16cid:durableId="2636589">
    <w:abstractNumId w:val="6"/>
  </w:num>
  <w:num w:numId="9" w16cid:durableId="467086016">
    <w:abstractNumId w:val="7"/>
  </w:num>
  <w:num w:numId="10" w16cid:durableId="2062900707">
    <w:abstractNumId w:val="8"/>
  </w:num>
  <w:num w:numId="11" w16cid:durableId="1931967504">
    <w:abstractNumId w:val="10"/>
  </w:num>
  <w:num w:numId="12" w16cid:durableId="1953902162">
    <w:abstractNumId w:val="13"/>
  </w:num>
  <w:num w:numId="13" w16cid:durableId="1632054449">
    <w:abstractNumId w:val="16"/>
  </w:num>
  <w:num w:numId="14" w16cid:durableId="1879858370">
    <w:abstractNumId w:val="17"/>
  </w:num>
  <w:num w:numId="15" w16cid:durableId="470485102">
    <w:abstractNumId w:val="11"/>
  </w:num>
  <w:num w:numId="16" w16cid:durableId="1244336446">
    <w:abstractNumId w:val="14"/>
  </w:num>
  <w:num w:numId="17" w16cid:durableId="1542551558">
    <w:abstractNumId w:val="12"/>
  </w:num>
  <w:num w:numId="18" w16cid:durableId="16923010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17C11"/>
    <w:rsid w:val="000209C7"/>
    <w:rsid w:val="000256E2"/>
    <w:rsid w:val="000308D6"/>
    <w:rsid w:val="00050EF2"/>
    <w:rsid w:val="00070736"/>
    <w:rsid w:val="00080DA9"/>
    <w:rsid w:val="000861DD"/>
    <w:rsid w:val="000A47D4"/>
    <w:rsid w:val="000B2FD1"/>
    <w:rsid w:val="000B48A8"/>
    <w:rsid w:val="000C600E"/>
    <w:rsid w:val="00122369"/>
    <w:rsid w:val="00150E0F"/>
    <w:rsid w:val="00157212"/>
    <w:rsid w:val="0016237C"/>
    <w:rsid w:val="0016287D"/>
    <w:rsid w:val="001A7467"/>
    <w:rsid w:val="001C21DA"/>
    <w:rsid w:val="001C24E2"/>
    <w:rsid w:val="001D0D94"/>
    <w:rsid w:val="001D13F9"/>
    <w:rsid w:val="001F39DD"/>
    <w:rsid w:val="002512BE"/>
    <w:rsid w:val="00275FB8"/>
    <w:rsid w:val="002A1DBD"/>
    <w:rsid w:val="002A4A96"/>
    <w:rsid w:val="002C7FD6"/>
    <w:rsid w:val="002E3BED"/>
    <w:rsid w:val="002E4B8D"/>
    <w:rsid w:val="002F41D7"/>
    <w:rsid w:val="002F6115"/>
    <w:rsid w:val="00312720"/>
    <w:rsid w:val="0031643F"/>
    <w:rsid w:val="00343AFC"/>
    <w:rsid w:val="0034745C"/>
    <w:rsid w:val="003967DD"/>
    <w:rsid w:val="003A4C39"/>
    <w:rsid w:val="003C6B85"/>
    <w:rsid w:val="003D4EA6"/>
    <w:rsid w:val="003E2D8A"/>
    <w:rsid w:val="0042333B"/>
    <w:rsid w:val="00443E58"/>
    <w:rsid w:val="00451A86"/>
    <w:rsid w:val="004A2E74"/>
    <w:rsid w:val="004B2ED6"/>
    <w:rsid w:val="004C77B7"/>
    <w:rsid w:val="004D150C"/>
    <w:rsid w:val="00500ADA"/>
    <w:rsid w:val="00503A42"/>
    <w:rsid w:val="005109C8"/>
    <w:rsid w:val="00512BBA"/>
    <w:rsid w:val="00555277"/>
    <w:rsid w:val="00567CF0"/>
    <w:rsid w:val="00582B86"/>
    <w:rsid w:val="00584366"/>
    <w:rsid w:val="005A4F12"/>
    <w:rsid w:val="005E0713"/>
    <w:rsid w:val="00607C51"/>
    <w:rsid w:val="00614832"/>
    <w:rsid w:val="00624A55"/>
    <w:rsid w:val="006523D7"/>
    <w:rsid w:val="00661856"/>
    <w:rsid w:val="006671CE"/>
    <w:rsid w:val="006759F2"/>
    <w:rsid w:val="006857C3"/>
    <w:rsid w:val="006A1F8A"/>
    <w:rsid w:val="006A25AC"/>
    <w:rsid w:val="006C45C0"/>
    <w:rsid w:val="006E2B9A"/>
    <w:rsid w:val="00710CED"/>
    <w:rsid w:val="00735566"/>
    <w:rsid w:val="00767573"/>
    <w:rsid w:val="00795876"/>
    <w:rsid w:val="007B556E"/>
    <w:rsid w:val="007D3E38"/>
    <w:rsid w:val="007D40FC"/>
    <w:rsid w:val="007E71DF"/>
    <w:rsid w:val="007F210A"/>
    <w:rsid w:val="00804D64"/>
    <w:rsid w:val="008065DA"/>
    <w:rsid w:val="008145D7"/>
    <w:rsid w:val="00826513"/>
    <w:rsid w:val="008645D4"/>
    <w:rsid w:val="008657C6"/>
    <w:rsid w:val="00866160"/>
    <w:rsid w:val="00886F01"/>
    <w:rsid w:val="00890680"/>
    <w:rsid w:val="00892C45"/>
    <w:rsid w:val="00892E24"/>
    <w:rsid w:val="008B1737"/>
    <w:rsid w:val="008C648A"/>
    <w:rsid w:val="008F3D35"/>
    <w:rsid w:val="00907683"/>
    <w:rsid w:val="0092072D"/>
    <w:rsid w:val="00934E38"/>
    <w:rsid w:val="00952690"/>
    <w:rsid w:val="00954B9A"/>
    <w:rsid w:val="009634AB"/>
    <w:rsid w:val="00982612"/>
    <w:rsid w:val="0099358C"/>
    <w:rsid w:val="009F6A77"/>
    <w:rsid w:val="00A228B3"/>
    <w:rsid w:val="00A31926"/>
    <w:rsid w:val="00A710DF"/>
    <w:rsid w:val="00A95ABA"/>
    <w:rsid w:val="00AC487F"/>
    <w:rsid w:val="00B15D4C"/>
    <w:rsid w:val="00B21562"/>
    <w:rsid w:val="00B34A03"/>
    <w:rsid w:val="00B47FF8"/>
    <w:rsid w:val="00B707D9"/>
    <w:rsid w:val="00B775D4"/>
    <w:rsid w:val="00BB0BE2"/>
    <w:rsid w:val="00BD32A4"/>
    <w:rsid w:val="00BF09AE"/>
    <w:rsid w:val="00C03A8B"/>
    <w:rsid w:val="00C47111"/>
    <w:rsid w:val="00C539BB"/>
    <w:rsid w:val="00C54097"/>
    <w:rsid w:val="00C6762A"/>
    <w:rsid w:val="00CA3B8D"/>
    <w:rsid w:val="00CC5AA8"/>
    <w:rsid w:val="00CD5993"/>
    <w:rsid w:val="00CE7916"/>
    <w:rsid w:val="00D17E55"/>
    <w:rsid w:val="00D43EBE"/>
    <w:rsid w:val="00D9777A"/>
    <w:rsid w:val="00DC444E"/>
    <w:rsid w:val="00DC48EE"/>
    <w:rsid w:val="00DC4D0D"/>
    <w:rsid w:val="00E0408B"/>
    <w:rsid w:val="00E34263"/>
    <w:rsid w:val="00E34721"/>
    <w:rsid w:val="00E4317E"/>
    <w:rsid w:val="00E47519"/>
    <w:rsid w:val="00E5030B"/>
    <w:rsid w:val="00E64758"/>
    <w:rsid w:val="00E753BF"/>
    <w:rsid w:val="00E77EB9"/>
    <w:rsid w:val="00E87E91"/>
    <w:rsid w:val="00EA5C1C"/>
    <w:rsid w:val="00EC5F8D"/>
    <w:rsid w:val="00EC70D6"/>
    <w:rsid w:val="00F20CEC"/>
    <w:rsid w:val="00F2181B"/>
    <w:rsid w:val="00F5271F"/>
    <w:rsid w:val="00F94715"/>
    <w:rsid w:val="00FB0E03"/>
    <w:rsid w:val="00FE3D5C"/>
    <w:rsid w:val="011DFE69"/>
    <w:rsid w:val="028FAE24"/>
    <w:rsid w:val="077CD1DA"/>
    <w:rsid w:val="0CA5DD4B"/>
    <w:rsid w:val="0D983E7D"/>
    <w:rsid w:val="0D9CE4F0"/>
    <w:rsid w:val="0E59F3DB"/>
    <w:rsid w:val="0E6C1B78"/>
    <w:rsid w:val="0EF10689"/>
    <w:rsid w:val="0F4D9BE2"/>
    <w:rsid w:val="0FEC7708"/>
    <w:rsid w:val="1B56791F"/>
    <w:rsid w:val="1D9D4EA2"/>
    <w:rsid w:val="1EEA61F6"/>
    <w:rsid w:val="21DA2AA3"/>
    <w:rsid w:val="22147280"/>
    <w:rsid w:val="2405DD2F"/>
    <w:rsid w:val="2635E881"/>
    <w:rsid w:val="26AD9BC6"/>
    <w:rsid w:val="27F4547E"/>
    <w:rsid w:val="29E53C88"/>
    <w:rsid w:val="2B19C46F"/>
    <w:rsid w:val="301F865E"/>
    <w:rsid w:val="31CC4528"/>
    <w:rsid w:val="330CEB95"/>
    <w:rsid w:val="33940C54"/>
    <w:rsid w:val="352FDCB5"/>
    <w:rsid w:val="3693ACBC"/>
    <w:rsid w:val="393158F9"/>
    <w:rsid w:val="41665CA3"/>
    <w:rsid w:val="465650FA"/>
    <w:rsid w:val="47588AAE"/>
    <w:rsid w:val="486B679E"/>
    <w:rsid w:val="4A902DFC"/>
    <w:rsid w:val="4FB50EA9"/>
    <w:rsid w:val="51634DBC"/>
    <w:rsid w:val="519D9599"/>
    <w:rsid w:val="52F26D52"/>
    <w:rsid w:val="5AAB562D"/>
    <w:rsid w:val="5C999316"/>
    <w:rsid w:val="5CECEF90"/>
    <w:rsid w:val="5D8F4727"/>
    <w:rsid w:val="5EAD6C41"/>
    <w:rsid w:val="5EF86970"/>
    <w:rsid w:val="61F02B54"/>
    <w:rsid w:val="6527CC16"/>
    <w:rsid w:val="665F2532"/>
    <w:rsid w:val="68CDA2A3"/>
    <w:rsid w:val="6996C5F4"/>
    <w:rsid w:val="6C054365"/>
    <w:rsid w:val="6E437921"/>
    <w:rsid w:val="6F61682A"/>
    <w:rsid w:val="716FA7C6"/>
    <w:rsid w:val="735CFC31"/>
    <w:rsid w:val="77D3FE59"/>
    <w:rsid w:val="787D7E28"/>
    <w:rsid w:val="793F6073"/>
    <w:rsid w:val="7A270345"/>
    <w:rsid w:val="7BB542BB"/>
    <w:rsid w:val="7E8F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E3DE"/>
  <w14:defaultImageDpi w14:val="32767"/>
  <w15:chartTrackingRefBased/>
  <w15:docId w15:val="{6FCC17C0-2EE0-4CF5-A7C6-CBB66DE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unhideWhenUsed/>
    <w:rsid w:val="000B2FD1"/>
    <w:rPr>
      <w:color w:val="000000" w:themeColor="text2"/>
      <w:sz w:val="13"/>
      <w:szCs w:val="13"/>
      <w:vertAlign w:val="superscript"/>
    </w:rPr>
  </w:style>
  <w:style w:type="character" w:customStyle="1" w:styleId="normaltextrun">
    <w:name w:val="normaltextrun"/>
    <w:basedOn w:val="DefaultParagraphFont"/>
    <w:rsid w:val="00070736"/>
  </w:style>
  <w:style w:type="paragraph" w:styleId="Revision">
    <w:name w:val="Revision"/>
    <w:hidden/>
    <w:uiPriority w:val="99"/>
    <w:semiHidden/>
    <w:rsid w:val="0066185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paragraph">
    <w:name w:val="paragraph"/>
    <w:basedOn w:val="Normal"/>
    <w:rsid w:val="00A228B3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892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tutor-learning-initiative-extra-learning-support-your-chil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9883-620A-424B-83BE-E7AD3DB1D77A}"/>
      </w:docPartPr>
      <w:docPartBody>
        <w:p w:rsidR="00C47111" w:rsidRDefault="00907FDD">
          <w:r w:rsidRPr="008265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A3"/>
    <w:rsid w:val="001720BA"/>
    <w:rsid w:val="003A6AA3"/>
    <w:rsid w:val="00722730"/>
    <w:rsid w:val="00907FDD"/>
    <w:rsid w:val="00987CCB"/>
    <w:rsid w:val="009A2AA6"/>
    <w:rsid w:val="00C47111"/>
    <w:rsid w:val="00E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A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3DB90-E291-4417-AB6E-FD70F3237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1b72da0-d782-4400-a547-32eda9792d33"/>
    <ds:schemaRef ds:uri="9bd84b36-6853-47c5-b68d-d3752a337394"/>
  </ds:schemaRefs>
</ds:datastoreItem>
</file>

<file path=customXml/itemProps3.xml><?xml version="1.0" encoding="utf-8"?>
<ds:datastoreItem xmlns:ds="http://schemas.openxmlformats.org/officeDocument/2006/customXml" ds:itemID="{EFCA9ACD-3A4B-4CD9-B1C0-E7DB25E351DD}"/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Lim</dc:creator>
  <cp:lastModifiedBy>Andrew Kenny</cp:lastModifiedBy>
  <cp:revision>7</cp:revision>
  <dcterms:created xsi:type="dcterms:W3CDTF">2023-03-06T10:43:00Z</dcterms:created>
  <dcterms:modified xsi:type="dcterms:W3CDTF">2023-03-08T23:00:00Z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</Properties>
</file>