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478DA" w14:textId="23649EFC" w:rsidR="003D785C" w:rsidRPr="00F06862" w:rsidRDefault="003D785C" w:rsidP="00881B2B">
      <w:pPr>
        <w:pStyle w:val="Heading3"/>
        <w:spacing w:before="240" w:after="240"/>
        <w:rPr>
          <w:rFonts w:ascii="Arial" w:hAnsi="Arial" w:cs="Arial"/>
          <w:caps/>
          <w:color w:val="004EA8" w:themeColor="accent1"/>
          <w:sz w:val="52"/>
          <w:szCs w:val="52"/>
          <w:lang w:val="en-AU"/>
        </w:rPr>
      </w:pPr>
      <w:r w:rsidRPr="00F06862">
        <w:rPr>
          <w:rFonts w:ascii="Arial" w:hAnsi="Arial" w:cs="Arial"/>
          <w:caps/>
          <w:color w:val="004EA8" w:themeColor="accent1"/>
          <w:sz w:val="52"/>
          <w:szCs w:val="52"/>
          <w:lang w:val="en-AU"/>
        </w:rPr>
        <w:t>CAGED BIRDS</w:t>
      </w:r>
    </w:p>
    <w:p w14:paraId="11593B0E" w14:textId="266039C1" w:rsidR="000618A0" w:rsidRPr="00881B2B" w:rsidRDefault="000618A0" w:rsidP="00881B2B">
      <w:pPr>
        <w:pStyle w:val="Heading3"/>
        <w:spacing w:before="240" w:after="240"/>
        <w:rPr>
          <w:rFonts w:ascii="Arial" w:hAnsi="Arial" w:cs="Arial"/>
          <w:caps/>
          <w:color w:val="004EA8" w:themeColor="accent1"/>
          <w:sz w:val="26"/>
          <w:szCs w:val="26"/>
          <w:lang w:val="en-AU"/>
        </w:rPr>
      </w:pPr>
      <w:r w:rsidRPr="009E0D0E">
        <w:rPr>
          <w:rFonts w:ascii="Arial" w:hAnsi="Arial" w:cs="Arial"/>
          <w:caps/>
          <w:color w:val="004EA8" w:themeColor="accent1"/>
          <w:sz w:val="26"/>
          <w:szCs w:val="26"/>
          <w:lang w:val="en-AU"/>
        </w:rPr>
        <w:t>Varietal range difference</w:t>
      </w:r>
    </w:p>
    <w:p w14:paraId="5ECB9054" w14:textId="163A4352" w:rsidR="005A359D" w:rsidRPr="009E0D0E" w:rsidRDefault="000618A0" w:rsidP="00F17C67">
      <w:pPr>
        <w:rPr>
          <w:b/>
          <w:caps/>
          <w:lang w:val="en-AU"/>
        </w:rPr>
      </w:pPr>
      <w:r w:rsidRPr="009E0D0E">
        <w:rPr>
          <w:lang w:val="en"/>
        </w:rPr>
        <w:t>The following guidelines apply to birds commonly kept as caged pets, such as budgerigars, canaries and finches</w:t>
      </w:r>
      <w:r w:rsidR="0019763D" w:rsidRPr="009E0D0E">
        <w:rPr>
          <w:lang w:val="en-AU"/>
        </w:rPr>
        <w:t>.</w:t>
      </w:r>
    </w:p>
    <w:p w14:paraId="1D328CE8" w14:textId="7155FF21" w:rsidR="005A359D" w:rsidRPr="009E0D0E" w:rsidRDefault="000618A0" w:rsidP="00F42EEE">
      <w:pPr>
        <w:pStyle w:val="Heading3"/>
        <w:spacing w:before="240" w:after="240"/>
        <w:rPr>
          <w:rFonts w:ascii="Arial" w:hAnsi="Arial" w:cs="Arial"/>
          <w:caps/>
          <w:color w:val="004EA8" w:themeColor="accent1"/>
          <w:sz w:val="26"/>
          <w:szCs w:val="26"/>
          <w:lang w:val="en-AU"/>
        </w:rPr>
      </w:pPr>
      <w:r w:rsidRPr="009E0D0E">
        <w:rPr>
          <w:rFonts w:ascii="Arial" w:hAnsi="Arial" w:cs="Arial"/>
          <w:caps/>
          <w:color w:val="004EA8" w:themeColor="accent1"/>
          <w:sz w:val="26"/>
          <w:szCs w:val="26"/>
          <w:lang w:val="en-AU"/>
        </w:rPr>
        <w:t>accommodation</w:t>
      </w:r>
    </w:p>
    <w:p w14:paraId="56B62427" w14:textId="77777777" w:rsidR="00AB5DF8" w:rsidRPr="009E0D0E" w:rsidRDefault="00AB5DF8" w:rsidP="00F17C67">
      <w:pPr>
        <w:rPr>
          <w:b/>
          <w:lang w:val="en"/>
        </w:rPr>
      </w:pPr>
      <w:r w:rsidRPr="009E0D0E">
        <w:rPr>
          <w:lang w:val="en"/>
        </w:rPr>
        <w:t xml:space="preserve">Accommodation should be designed to suit the birds’ physical characteristics and natural </w:t>
      </w:r>
      <w:proofErr w:type="spellStart"/>
      <w:r w:rsidRPr="009E0D0E">
        <w:rPr>
          <w:lang w:val="en"/>
        </w:rPr>
        <w:t>behaviours</w:t>
      </w:r>
      <w:proofErr w:type="spellEnd"/>
      <w:r w:rsidRPr="009E0D0E">
        <w:rPr>
          <w:lang w:val="en"/>
        </w:rPr>
        <w:t xml:space="preserve"> and provide:</w:t>
      </w:r>
    </w:p>
    <w:p w14:paraId="2495D645" w14:textId="77777777" w:rsidR="00AB5DF8" w:rsidRPr="009E0D0E" w:rsidRDefault="00AB5DF8" w:rsidP="00F17C67">
      <w:pPr>
        <w:rPr>
          <w:b/>
          <w:lang w:val="en"/>
        </w:rPr>
      </w:pPr>
      <w:r w:rsidRPr="009E0D0E">
        <w:rPr>
          <w:lang w:val="en"/>
        </w:rPr>
        <w:t>space enough for birds to fly, roost and avoid other caged birds</w:t>
      </w:r>
    </w:p>
    <w:p w14:paraId="2349D056" w14:textId="77777777" w:rsidR="00AB5DF8" w:rsidRPr="009E0D0E" w:rsidRDefault="00AB5DF8" w:rsidP="00F17C67">
      <w:pPr>
        <w:rPr>
          <w:b/>
          <w:lang w:val="en"/>
        </w:rPr>
      </w:pPr>
      <w:r w:rsidRPr="009E0D0E">
        <w:rPr>
          <w:lang w:val="en"/>
        </w:rPr>
        <w:t>shelter from draught, direct sunlight through windows and the capacity to control temperature, ventilation and lighting</w:t>
      </w:r>
    </w:p>
    <w:p w14:paraId="61CA40B7" w14:textId="77777777" w:rsidR="00AB5DF8" w:rsidRPr="009E0D0E" w:rsidRDefault="00AB5DF8" w:rsidP="00F17C67">
      <w:pPr>
        <w:rPr>
          <w:b/>
          <w:lang w:val="en"/>
        </w:rPr>
      </w:pPr>
      <w:r w:rsidRPr="009E0D0E">
        <w:rPr>
          <w:lang w:val="en"/>
        </w:rPr>
        <w:t>protection from menace or intimidation by predators</w:t>
      </w:r>
    </w:p>
    <w:p w14:paraId="2721A5A4" w14:textId="77777777" w:rsidR="00AB5DF8" w:rsidRPr="009E0D0E" w:rsidRDefault="00AB5DF8" w:rsidP="00F17C67">
      <w:pPr>
        <w:rPr>
          <w:b/>
          <w:lang w:val="en"/>
        </w:rPr>
      </w:pPr>
      <w:r w:rsidRPr="009E0D0E">
        <w:rPr>
          <w:lang w:val="en"/>
        </w:rPr>
        <w:t>feed and water to supply essential nutrient</w:t>
      </w:r>
    </w:p>
    <w:p w14:paraId="50DC5367" w14:textId="77777777" w:rsidR="00AB5DF8" w:rsidRPr="009E0D0E" w:rsidRDefault="00AB5DF8" w:rsidP="00F17C67">
      <w:pPr>
        <w:rPr>
          <w:b/>
          <w:lang w:val="en"/>
        </w:rPr>
      </w:pPr>
      <w:r w:rsidRPr="009E0D0E">
        <w:rPr>
          <w:lang w:val="en"/>
        </w:rPr>
        <w:t>protection from disease</w:t>
      </w:r>
    </w:p>
    <w:p w14:paraId="2F78738E" w14:textId="77777777" w:rsidR="00AB5DF8" w:rsidRPr="009E0D0E" w:rsidRDefault="00AB5DF8" w:rsidP="00F17C67">
      <w:pPr>
        <w:rPr>
          <w:b/>
          <w:lang w:val="en"/>
        </w:rPr>
      </w:pPr>
      <w:r w:rsidRPr="009E0D0E">
        <w:rPr>
          <w:lang w:val="en"/>
        </w:rPr>
        <w:t>facilities for regular surveillance to detect problems</w:t>
      </w:r>
    </w:p>
    <w:p w14:paraId="3AF5DFF5" w14:textId="77777777" w:rsidR="00AB5DF8" w:rsidRPr="009E0D0E" w:rsidRDefault="00AB5DF8" w:rsidP="00F17C67">
      <w:pPr>
        <w:rPr>
          <w:b/>
          <w:lang w:val="en"/>
        </w:rPr>
      </w:pPr>
      <w:r w:rsidRPr="009E0D0E">
        <w:rPr>
          <w:lang w:val="en"/>
        </w:rPr>
        <w:t>For further information, see Department of Environment and Primary Industries, Code of practice for the housing of caged birds.</w:t>
      </w:r>
    </w:p>
    <w:p w14:paraId="7ABFBBA8" w14:textId="3F8000A6" w:rsidR="00C22AC2" w:rsidRPr="009E0D0E" w:rsidRDefault="00101B0A" w:rsidP="00F42EEE">
      <w:pPr>
        <w:pStyle w:val="Heading3"/>
        <w:spacing w:before="240" w:after="240"/>
        <w:rPr>
          <w:rFonts w:ascii="Arial" w:hAnsi="Arial" w:cs="Arial"/>
          <w:caps/>
          <w:color w:val="004EA8" w:themeColor="accent1"/>
          <w:sz w:val="26"/>
          <w:szCs w:val="26"/>
          <w:lang w:val="en-AU"/>
        </w:rPr>
      </w:pPr>
      <w:r w:rsidRPr="009E0D0E">
        <w:rPr>
          <w:rFonts w:ascii="Arial" w:hAnsi="Arial" w:cs="Arial"/>
          <w:caps/>
          <w:color w:val="004EA8" w:themeColor="accent1"/>
          <w:sz w:val="26"/>
          <w:szCs w:val="26"/>
          <w:lang w:val="en-AU"/>
        </w:rPr>
        <w:t>n</w:t>
      </w:r>
      <w:r w:rsidR="00AB5DF8" w:rsidRPr="009E0D0E">
        <w:rPr>
          <w:rFonts w:ascii="Arial" w:hAnsi="Arial" w:cs="Arial"/>
          <w:caps/>
          <w:color w:val="004EA8" w:themeColor="accent1"/>
          <w:sz w:val="26"/>
          <w:szCs w:val="26"/>
          <w:lang w:val="en-AU"/>
        </w:rPr>
        <w:t>ormal be</w:t>
      </w:r>
      <w:r w:rsidR="00E651EB" w:rsidRPr="009E0D0E">
        <w:rPr>
          <w:rFonts w:ascii="Arial" w:hAnsi="Arial" w:cs="Arial"/>
          <w:caps/>
          <w:color w:val="004EA8" w:themeColor="accent1"/>
          <w:sz w:val="26"/>
          <w:szCs w:val="26"/>
          <w:lang w:val="en-AU"/>
        </w:rPr>
        <w:t>haviour</w:t>
      </w:r>
    </w:p>
    <w:p w14:paraId="729DAA9E" w14:textId="77777777" w:rsidR="00E651EB" w:rsidRPr="009E0D0E" w:rsidRDefault="00E651EB" w:rsidP="00897062">
      <w:pPr>
        <w:rPr>
          <w:b/>
          <w:lang w:val="en"/>
        </w:rPr>
      </w:pPr>
      <w:r w:rsidRPr="009E0D0E">
        <w:rPr>
          <w:lang w:val="en"/>
        </w:rPr>
        <w:t>Caged birds are normally alert with an erect carriage. They should be able to fly freely and the cutting of feathers or pinioning of wings, unless advised by veterinarians for therapeutic reasons, must not be undertaken.</w:t>
      </w:r>
    </w:p>
    <w:p w14:paraId="7C6E0B31" w14:textId="77777777" w:rsidR="00E651EB" w:rsidRPr="009E0D0E" w:rsidRDefault="00E651EB" w:rsidP="00897062">
      <w:pPr>
        <w:rPr>
          <w:b/>
          <w:lang w:val="en"/>
        </w:rPr>
      </w:pPr>
      <w:r w:rsidRPr="009E0D0E">
        <w:rPr>
          <w:lang w:val="en"/>
        </w:rPr>
        <w:t>Birds that are kept in captivity generally live in flocks in the wild, so the company of at least one other bird should be provided for companionship</w:t>
      </w:r>
    </w:p>
    <w:p w14:paraId="34A35D93" w14:textId="4BD7334C" w:rsidR="00966F69" w:rsidRPr="009E0D0E" w:rsidRDefault="00E651EB" w:rsidP="00E651EB">
      <w:pPr>
        <w:pStyle w:val="Heading3"/>
        <w:spacing w:before="240" w:after="240"/>
        <w:rPr>
          <w:rFonts w:ascii="Arial" w:hAnsi="Arial" w:cs="Arial"/>
          <w:caps/>
          <w:color w:val="004EA8" w:themeColor="accent1"/>
          <w:sz w:val="26"/>
          <w:szCs w:val="26"/>
          <w:lang w:val="en-AU"/>
        </w:rPr>
      </w:pPr>
      <w:r w:rsidRPr="009E0D0E">
        <w:rPr>
          <w:rFonts w:ascii="Arial" w:hAnsi="Arial" w:cs="Arial"/>
          <w:caps/>
          <w:color w:val="004EA8" w:themeColor="accent1"/>
          <w:sz w:val="26"/>
          <w:szCs w:val="26"/>
          <w:lang w:val="en-AU"/>
        </w:rPr>
        <w:t>ENVIRONMENT</w:t>
      </w:r>
    </w:p>
    <w:p w14:paraId="5BC75C9B" w14:textId="77777777" w:rsidR="00843ADF" w:rsidRPr="009E0D0E" w:rsidRDefault="00843ADF" w:rsidP="00897062">
      <w:pPr>
        <w:rPr>
          <w:b/>
          <w:lang w:val="en"/>
        </w:rPr>
      </w:pPr>
      <w:r w:rsidRPr="009E0D0E">
        <w:rPr>
          <w:lang w:val="en"/>
        </w:rPr>
        <w:t xml:space="preserve">Ideally, most birds should be housed in large, well-designed and well-built outdoor aviaries. Some, however, are kept in indoor cages. The type of bird chosen will tend to dictate the type of housing required. All birds should have adequate room to move and express normal </w:t>
      </w:r>
      <w:proofErr w:type="spellStart"/>
      <w:r w:rsidRPr="009E0D0E">
        <w:rPr>
          <w:lang w:val="en"/>
        </w:rPr>
        <w:t>behaviours</w:t>
      </w:r>
      <w:proofErr w:type="spellEnd"/>
      <w:r w:rsidRPr="009E0D0E">
        <w:rPr>
          <w:lang w:val="en"/>
        </w:rPr>
        <w:t>.</w:t>
      </w:r>
    </w:p>
    <w:p w14:paraId="358A789D" w14:textId="77777777" w:rsidR="00843ADF" w:rsidRPr="009E0D0E" w:rsidRDefault="00843ADF" w:rsidP="00897062">
      <w:pPr>
        <w:rPr>
          <w:b/>
          <w:lang w:val="en"/>
        </w:rPr>
      </w:pPr>
      <w:r w:rsidRPr="009E0D0E">
        <w:rPr>
          <w:lang w:val="en"/>
        </w:rPr>
        <w:t>In general:</w:t>
      </w:r>
    </w:p>
    <w:p w14:paraId="1C41F787" w14:textId="65C125C2" w:rsidR="00843ADF" w:rsidRPr="00897062" w:rsidRDefault="00843ADF" w:rsidP="00897062">
      <w:pPr>
        <w:pStyle w:val="ListParagraph"/>
        <w:numPr>
          <w:ilvl w:val="0"/>
          <w:numId w:val="27"/>
        </w:numPr>
        <w:ind w:left="714" w:hanging="357"/>
        <w:rPr>
          <w:b/>
          <w:lang w:val="en"/>
        </w:rPr>
      </w:pPr>
      <w:r w:rsidRPr="00897062">
        <w:rPr>
          <w:lang w:val="en"/>
        </w:rPr>
        <w:t>all cages must be kept sufficiently clean as to provide an environment that is conducive to the birds' good health. In small cages, removable trays may assist cleaning</w:t>
      </w:r>
    </w:p>
    <w:p w14:paraId="29C1BD60" w14:textId="3DD2699B" w:rsidR="00843ADF" w:rsidRPr="00897062" w:rsidRDefault="00843ADF" w:rsidP="00897062">
      <w:pPr>
        <w:pStyle w:val="ListParagraph"/>
        <w:numPr>
          <w:ilvl w:val="0"/>
          <w:numId w:val="27"/>
        </w:numPr>
        <w:ind w:left="714" w:hanging="357"/>
        <w:rPr>
          <w:b/>
          <w:lang w:val="en"/>
        </w:rPr>
      </w:pPr>
      <w:r w:rsidRPr="00897062">
        <w:rPr>
          <w:lang w:val="en"/>
        </w:rPr>
        <w:t xml:space="preserve">cages should be constructed of strong, impervious materials that can be washed and </w:t>
      </w:r>
      <w:proofErr w:type="spellStart"/>
      <w:r w:rsidRPr="00897062">
        <w:rPr>
          <w:lang w:val="en"/>
        </w:rPr>
        <w:t>sterilised</w:t>
      </w:r>
      <w:proofErr w:type="spellEnd"/>
      <w:r w:rsidRPr="00897062">
        <w:rPr>
          <w:lang w:val="en"/>
        </w:rPr>
        <w:t xml:space="preserve"> thoroughly</w:t>
      </w:r>
    </w:p>
    <w:p w14:paraId="088AE2B8" w14:textId="4C2A28E3" w:rsidR="00843ADF" w:rsidRPr="00897062" w:rsidRDefault="00843ADF" w:rsidP="00897062">
      <w:pPr>
        <w:pStyle w:val="ListParagraph"/>
        <w:numPr>
          <w:ilvl w:val="0"/>
          <w:numId w:val="27"/>
        </w:numPr>
        <w:ind w:left="714" w:hanging="357"/>
        <w:rPr>
          <w:b/>
          <w:lang w:val="en"/>
        </w:rPr>
      </w:pPr>
      <w:r w:rsidRPr="00897062">
        <w:rPr>
          <w:lang w:val="en"/>
        </w:rPr>
        <w:t>cages should provide protection from predators and extreme weather, and be draught-free</w:t>
      </w:r>
    </w:p>
    <w:p w14:paraId="53287453" w14:textId="086F748B" w:rsidR="00843ADF" w:rsidRPr="00897062" w:rsidRDefault="00843ADF" w:rsidP="00897062">
      <w:pPr>
        <w:pStyle w:val="ListParagraph"/>
        <w:numPr>
          <w:ilvl w:val="0"/>
          <w:numId w:val="27"/>
        </w:numPr>
        <w:ind w:left="714" w:hanging="357"/>
        <w:rPr>
          <w:b/>
          <w:lang w:val="en"/>
        </w:rPr>
      </w:pPr>
      <w:r w:rsidRPr="00897062">
        <w:rPr>
          <w:lang w:val="en"/>
        </w:rPr>
        <w:t>there should be means for birds to avoid others in the cage</w:t>
      </w:r>
    </w:p>
    <w:p w14:paraId="520378EE" w14:textId="36D6B770" w:rsidR="00843ADF" w:rsidRPr="00897062" w:rsidRDefault="00843ADF" w:rsidP="00897062">
      <w:pPr>
        <w:pStyle w:val="ListParagraph"/>
        <w:numPr>
          <w:ilvl w:val="0"/>
          <w:numId w:val="27"/>
        </w:numPr>
        <w:ind w:left="714" w:hanging="357"/>
        <w:rPr>
          <w:b/>
          <w:lang w:val="en"/>
        </w:rPr>
      </w:pPr>
      <w:proofErr w:type="gramStart"/>
      <w:r w:rsidRPr="00897062">
        <w:rPr>
          <w:lang w:val="en"/>
        </w:rPr>
        <w:t>a number of</w:t>
      </w:r>
      <w:proofErr w:type="gramEnd"/>
      <w:r w:rsidRPr="00897062">
        <w:rPr>
          <w:lang w:val="en"/>
        </w:rPr>
        <w:t xml:space="preserve"> feed and water stations should be provided that is adequate to meet the requirements of all birds and allows every bird free access to them</w:t>
      </w:r>
    </w:p>
    <w:p w14:paraId="6A432810" w14:textId="66480D57" w:rsidR="00843ADF" w:rsidRPr="00897062" w:rsidRDefault="00843ADF" w:rsidP="00897062">
      <w:pPr>
        <w:pStyle w:val="ListParagraph"/>
        <w:numPr>
          <w:ilvl w:val="0"/>
          <w:numId w:val="27"/>
        </w:numPr>
        <w:ind w:left="714" w:hanging="357"/>
        <w:rPr>
          <w:b/>
          <w:lang w:val="en"/>
        </w:rPr>
      </w:pPr>
      <w:r w:rsidRPr="00897062">
        <w:rPr>
          <w:lang w:val="en"/>
        </w:rPr>
        <w:t>there should be a variety of perches of different diameters, with enough space for all caged birds to perch comfortably. Ideally, perches should be natural, bark-covered branches. Perches should not impede lines of flight or be placed directly above other perches or food and water containers. They should be cleaned or (preferably) replaced regularly</w:t>
      </w:r>
    </w:p>
    <w:p w14:paraId="2D64D357" w14:textId="7534B1A5" w:rsidR="00843ADF" w:rsidRPr="00897062" w:rsidRDefault="00843ADF" w:rsidP="00897062">
      <w:pPr>
        <w:pStyle w:val="ListParagraph"/>
        <w:numPr>
          <w:ilvl w:val="0"/>
          <w:numId w:val="27"/>
        </w:numPr>
        <w:ind w:left="714" w:hanging="357"/>
        <w:rPr>
          <w:b/>
          <w:lang w:val="en"/>
        </w:rPr>
      </w:pPr>
      <w:r w:rsidRPr="00897062">
        <w:rPr>
          <w:lang w:val="en"/>
        </w:rPr>
        <w:lastRenderedPageBreak/>
        <w:t>hanging decorations, toys and vegetation should not clutter cages or impede lines of flight</w:t>
      </w:r>
    </w:p>
    <w:p w14:paraId="100C8F2B" w14:textId="01900E7E" w:rsidR="00843ADF" w:rsidRPr="00897062" w:rsidRDefault="00843ADF" w:rsidP="00897062">
      <w:pPr>
        <w:pStyle w:val="ListParagraph"/>
        <w:numPr>
          <w:ilvl w:val="0"/>
          <w:numId w:val="27"/>
        </w:numPr>
        <w:ind w:left="714" w:hanging="357"/>
        <w:rPr>
          <w:b/>
          <w:lang w:val="en"/>
        </w:rPr>
      </w:pPr>
      <w:r w:rsidRPr="00897062">
        <w:rPr>
          <w:lang w:val="en"/>
        </w:rPr>
        <w:t>a choice of nesting and roosting sites and suitable nesting materials should be provided for all birds</w:t>
      </w:r>
    </w:p>
    <w:p w14:paraId="4CDD20F0" w14:textId="0E889B85" w:rsidR="00843ADF" w:rsidRPr="00897062" w:rsidRDefault="00843ADF" w:rsidP="00897062">
      <w:pPr>
        <w:pStyle w:val="ListParagraph"/>
        <w:numPr>
          <w:ilvl w:val="0"/>
          <w:numId w:val="27"/>
        </w:numPr>
        <w:ind w:left="714" w:hanging="357"/>
        <w:rPr>
          <w:b/>
          <w:lang w:val="en"/>
        </w:rPr>
      </w:pPr>
      <w:r w:rsidRPr="00897062">
        <w:rPr>
          <w:lang w:val="en"/>
        </w:rPr>
        <w:t>suitable floor drainage should be provided to prevent persistently moist or wet cages</w:t>
      </w:r>
    </w:p>
    <w:p w14:paraId="5A45797E" w14:textId="29C2E315" w:rsidR="00843ADF" w:rsidRPr="00897062" w:rsidRDefault="00843ADF" w:rsidP="00897062">
      <w:pPr>
        <w:pStyle w:val="ListParagraph"/>
        <w:numPr>
          <w:ilvl w:val="0"/>
          <w:numId w:val="27"/>
        </w:numPr>
        <w:ind w:left="714" w:hanging="357"/>
        <w:rPr>
          <w:b/>
          <w:lang w:val="en"/>
        </w:rPr>
      </w:pPr>
      <w:r w:rsidRPr="00897062">
        <w:rPr>
          <w:lang w:val="en"/>
        </w:rPr>
        <w:t>cages should be constructed to inhibit the entry of pests</w:t>
      </w:r>
    </w:p>
    <w:p w14:paraId="3652BC9A" w14:textId="348E7096" w:rsidR="00843ADF" w:rsidRPr="00897062" w:rsidRDefault="00843ADF" w:rsidP="00897062">
      <w:pPr>
        <w:pStyle w:val="ListParagraph"/>
        <w:numPr>
          <w:ilvl w:val="0"/>
          <w:numId w:val="27"/>
        </w:numPr>
        <w:ind w:left="714" w:hanging="357"/>
        <w:rPr>
          <w:b/>
          <w:lang w:val="en"/>
        </w:rPr>
      </w:pPr>
      <w:r w:rsidRPr="00897062">
        <w:rPr>
          <w:lang w:val="en"/>
        </w:rPr>
        <w:t>cages should provide at least two doors between the caged birds and the outside</w:t>
      </w:r>
    </w:p>
    <w:p w14:paraId="1F1A3404" w14:textId="5782056B" w:rsidR="00843ADF" w:rsidRPr="00897062" w:rsidRDefault="00843ADF" w:rsidP="00897062">
      <w:pPr>
        <w:pStyle w:val="ListParagraph"/>
        <w:numPr>
          <w:ilvl w:val="0"/>
          <w:numId w:val="27"/>
        </w:numPr>
        <w:ind w:left="714" w:hanging="357"/>
        <w:rPr>
          <w:b/>
          <w:lang w:val="en"/>
        </w:rPr>
      </w:pPr>
      <w:r w:rsidRPr="00897062">
        <w:rPr>
          <w:lang w:val="en"/>
        </w:rPr>
        <w:t>floors should be kept in a clean and sanitary condition. If they are covered with absorbent litter such as sand, the material should be removed completely at least twice a year</w:t>
      </w:r>
    </w:p>
    <w:p w14:paraId="4B4A4FA6" w14:textId="3216B0AD" w:rsidR="00843ADF" w:rsidRPr="00897062" w:rsidRDefault="00843ADF" w:rsidP="00897062">
      <w:pPr>
        <w:pStyle w:val="ListParagraph"/>
        <w:numPr>
          <w:ilvl w:val="0"/>
          <w:numId w:val="27"/>
        </w:numPr>
        <w:ind w:left="714" w:hanging="357"/>
        <w:rPr>
          <w:b/>
          <w:lang w:val="en"/>
        </w:rPr>
      </w:pPr>
      <w:r w:rsidRPr="00897062">
        <w:rPr>
          <w:lang w:val="en"/>
        </w:rPr>
        <w:t xml:space="preserve">cages should not be stacked together </w:t>
      </w:r>
      <w:proofErr w:type="gramStart"/>
      <w:r w:rsidRPr="00897062">
        <w:rPr>
          <w:lang w:val="en"/>
        </w:rPr>
        <w:t>so as to</w:t>
      </w:r>
      <w:proofErr w:type="gramEnd"/>
      <w:r w:rsidRPr="00897062">
        <w:rPr>
          <w:lang w:val="en"/>
        </w:rPr>
        <w:t xml:space="preserve"> impair ventilation</w:t>
      </w:r>
    </w:p>
    <w:p w14:paraId="7CDE771B" w14:textId="2B84B411" w:rsidR="00843ADF" w:rsidRPr="00897062" w:rsidRDefault="00843ADF" w:rsidP="00897062">
      <w:pPr>
        <w:pStyle w:val="ListParagraph"/>
        <w:numPr>
          <w:ilvl w:val="0"/>
          <w:numId w:val="27"/>
        </w:numPr>
        <w:ind w:left="714" w:hanging="357"/>
        <w:rPr>
          <w:b/>
          <w:lang w:val="en"/>
        </w:rPr>
      </w:pPr>
      <w:r w:rsidRPr="00897062">
        <w:rPr>
          <w:lang w:val="en"/>
        </w:rPr>
        <w:t>cage interiors should be free of sharp edges and dangerous objects</w:t>
      </w:r>
    </w:p>
    <w:p w14:paraId="7D8C44E9" w14:textId="1CFCB423" w:rsidR="00843ADF" w:rsidRPr="00897062" w:rsidRDefault="00843ADF" w:rsidP="00897062">
      <w:pPr>
        <w:pStyle w:val="ListParagraph"/>
        <w:numPr>
          <w:ilvl w:val="0"/>
          <w:numId w:val="27"/>
        </w:numPr>
        <w:ind w:left="714" w:hanging="357"/>
        <w:rPr>
          <w:b/>
          <w:lang w:val="en"/>
        </w:rPr>
      </w:pPr>
      <w:r w:rsidRPr="00897062">
        <w:rPr>
          <w:lang w:val="en"/>
        </w:rPr>
        <w:t>shallow bowls should be provided to give birds the opportunity to bathe, particularly on warm days</w:t>
      </w:r>
    </w:p>
    <w:p w14:paraId="73F1D03C" w14:textId="77777777" w:rsidR="00843ADF" w:rsidRPr="009E0D0E" w:rsidRDefault="00843ADF" w:rsidP="00897062">
      <w:pPr>
        <w:rPr>
          <w:b/>
          <w:lang w:val="en"/>
        </w:rPr>
      </w:pPr>
      <w:r w:rsidRPr="009E0D0E">
        <w:rPr>
          <w:lang w:val="en"/>
        </w:rPr>
        <w:t>(Department of Environment and Primary Industries, Code of practice for the housing of caged birds)</w:t>
      </w:r>
    </w:p>
    <w:p w14:paraId="7247A90E" w14:textId="77777777" w:rsidR="00843ADF" w:rsidRPr="009E0D0E" w:rsidRDefault="00843ADF" w:rsidP="00897062">
      <w:pPr>
        <w:rPr>
          <w:b/>
          <w:lang w:val="en"/>
        </w:rPr>
      </w:pPr>
      <w:r w:rsidRPr="009E0D0E">
        <w:rPr>
          <w:lang w:val="en"/>
        </w:rPr>
        <w:t>In the design of birdcages, the ratio between the length and width, at right angles to each other, should not exceed 4:1, unless the shorter of these two lines is at least 900mm long. The shorter distance should be at least twice the span of the wings of the largest bird to be kept in the cage.</w:t>
      </w:r>
    </w:p>
    <w:p w14:paraId="6616516B" w14:textId="77777777" w:rsidR="00843ADF" w:rsidRPr="009E0D0E" w:rsidRDefault="00843ADF" w:rsidP="00897062">
      <w:pPr>
        <w:rPr>
          <w:b/>
          <w:lang w:val="en"/>
        </w:rPr>
      </w:pPr>
      <w:r w:rsidRPr="009E0D0E">
        <w:rPr>
          <w:lang w:val="en"/>
        </w:rPr>
        <w:t>When housing mixed species, the minimum cage size should relate to the requirements of the largest birds.</w:t>
      </w:r>
    </w:p>
    <w:p w14:paraId="7450632F" w14:textId="77777777" w:rsidR="003A2BED" w:rsidRPr="009E0D0E" w:rsidRDefault="00843ADF" w:rsidP="00897062">
      <w:pPr>
        <w:rPr>
          <w:b/>
          <w:lang w:val="en"/>
        </w:rPr>
      </w:pPr>
      <w:r w:rsidRPr="009E0D0E">
        <w:rPr>
          <w:lang w:val="en"/>
        </w:rPr>
        <w:t>For other indoor and outdoor cage dimensions, refer to Department of Agriculture, Fisheries and Forestry, National Guidelines for the Housing of Caged Birds.</w:t>
      </w:r>
    </w:p>
    <w:p w14:paraId="7E76C805" w14:textId="3C85CE84" w:rsidR="00966F69" w:rsidRPr="009E0D0E" w:rsidRDefault="003A2BED" w:rsidP="003A2BED">
      <w:pPr>
        <w:pStyle w:val="Heading3"/>
        <w:spacing w:before="240" w:after="240"/>
        <w:rPr>
          <w:rFonts w:ascii="Arial" w:hAnsi="Arial" w:cs="Arial"/>
          <w:caps/>
          <w:color w:val="004EA8" w:themeColor="accent1"/>
          <w:sz w:val="26"/>
          <w:szCs w:val="26"/>
          <w:lang w:val="en-AU"/>
        </w:rPr>
      </w:pPr>
      <w:r w:rsidRPr="009E0D0E">
        <w:rPr>
          <w:rFonts w:ascii="Arial" w:hAnsi="Arial" w:cs="Arial"/>
          <w:caps/>
          <w:color w:val="004EA8" w:themeColor="accent1"/>
          <w:sz w:val="26"/>
          <w:szCs w:val="26"/>
          <w:lang w:val="en-AU"/>
        </w:rPr>
        <w:t>food and water</w:t>
      </w:r>
    </w:p>
    <w:p w14:paraId="64318522" w14:textId="77777777" w:rsidR="00E87E31" w:rsidRPr="009E0D0E" w:rsidRDefault="00E87E31" w:rsidP="00CE4FB9">
      <w:pPr>
        <w:rPr>
          <w:b/>
          <w:lang w:val="en"/>
        </w:rPr>
      </w:pPr>
      <w:r w:rsidRPr="009E0D0E">
        <w:rPr>
          <w:lang w:val="en"/>
        </w:rPr>
        <w:t xml:space="preserve">Adequate food suitable for the needs of the </w:t>
      </w:r>
      <w:proofErr w:type="gramStart"/>
      <w:r w:rsidRPr="009E0D0E">
        <w:rPr>
          <w:lang w:val="en"/>
        </w:rPr>
        <w:t>particular species</w:t>
      </w:r>
      <w:proofErr w:type="gramEnd"/>
      <w:r w:rsidRPr="009E0D0E">
        <w:rPr>
          <w:lang w:val="en"/>
        </w:rPr>
        <w:t xml:space="preserve"> of birds being housed should be available at all times. Containers used to supply feed should not be constructed or used in a manner that may cause injury to the birds. They should be situated where the food is least likely to be spoiled or contaminated by </w:t>
      </w:r>
      <w:proofErr w:type="spellStart"/>
      <w:r w:rsidRPr="009E0D0E">
        <w:rPr>
          <w:lang w:val="en"/>
        </w:rPr>
        <w:t>faeces</w:t>
      </w:r>
      <w:proofErr w:type="spellEnd"/>
      <w:r w:rsidRPr="009E0D0E">
        <w:rPr>
          <w:lang w:val="en"/>
        </w:rPr>
        <w:t>.</w:t>
      </w:r>
    </w:p>
    <w:p w14:paraId="120184AC" w14:textId="77777777" w:rsidR="00E87E31" w:rsidRPr="009E0D0E" w:rsidRDefault="00E87E31" w:rsidP="00CE4FB9">
      <w:pPr>
        <w:rPr>
          <w:b/>
          <w:lang w:val="en"/>
        </w:rPr>
      </w:pPr>
      <w:r w:rsidRPr="009E0D0E">
        <w:rPr>
          <w:lang w:val="en"/>
        </w:rPr>
        <w:t>A varied diet should be supplied, alternating regularly between fresh fruit, vegetables and seeding grasses, as appropriate to the species being fed. Mixed grit and a source of calcium should be available.</w:t>
      </w:r>
    </w:p>
    <w:p w14:paraId="433EF4D5" w14:textId="77777777" w:rsidR="00E87E31" w:rsidRPr="009E0D0E" w:rsidRDefault="00E87E31" w:rsidP="00CE4FB9">
      <w:pPr>
        <w:rPr>
          <w:b/>
          <w:lang w:val="en"/>
        </w:rPr>
      </w:pPr>
      <w:r w:rsidRPr="009E0D0E">
        <w:rPr>
          <w:lang w:val="en"/>
        </w:rPr>
        <w:t xml:space="preserve">Clean, cool water </w:t>
      </w:r>
      <w:proofErr w:type="gramStart"/>
      <w:r w:rsidRPr="009E0D0E">
        <w:rPr>
          <w:lang w:val="en"/>
        </w:rPr>
        <w:t>must be available at all times</w:t>
      </w:r>
      <w:proofErr w:type="gramEnd"/>
      <w:r w:rsidRPr="009E0D0E">
        <w:rPr>
          <w:lang w:val="en"/>
        </w:rPr>
        <w:t xml:space="preserve">. Water containers should not </w:t>
      </w:r>
      <w:proofErr w:type="gramStart"/>
      <w:r w:rsidRPr="009E0D0E">
        <w:rPr>
          <w:lang w:val="en"/>
        </w:rPr>
        <w:t>be located in</w:t>
      </w:r>
      <w:proofErr w:type="gramEnd"/>
      <w:r w:rsidRPr="009E0D0E">
        <w:rPr>
          <w:lang w:val="en"/>
        </w:rPr>
        <w:t xml:space="preserve"> direct sunlight or placed in positions where they are likely to become contaminated by </w:t>
      </w:r>
      <w:proofErr w:type="spellStart"/>
      <w:r w:rsidRPr="009E0D0E">
        <w:rPr>
          <w:lang w:val="en"/>
        </w:rPr>
        <w:t>faeces</w:t>
      </w:r>
      <w:proofErr w:type="spellEnd"/>
      <w:r w:rsidRPr="009E0D0E">
        <w:rPr>
          <w:lang w:val="en"/>
        </w:rPr>
        <w:t>. Containers should be kept clean and free of foreign matter, by regular washing with a low-toxicity disinfectant and rinsing with clean water.</w:t>
      </w:r>
    </w:p>
    <w:p w14:paraId="04990ADC" w14:textId="22222DD0" w:rsidR="00966F69" w:rsidRPr="009E0D0E" w:rsidRDefault="00B47BFF" w:rsidP="00E87E31">
      <w:pPr>
        <w:pStyle w:val="Heading3"/>
        <w:spacing w:before="240" w:after="240"/>
        <w:rPr>
          <w:rFonts w:ascii="Arial" w:hAnsi="Arial" w:cs="Arial"/>
          <w:caps/>
          <w:color w:val="004EA8" w:themeColor="accent1"/>
          <w:sz w:val="26"/>
          <w:szCs w:val="26"/>
          <w:lang w:val="en-AU"/>
        </w:rPr>
      </w:pPr>
      <w:r w:rsidRPr="009E0D0E">
        <w:rPr>
          <w:rFonts w:ascii="Arial" w:hAnsi="Arial" w:cs="Arial"/>
          <w:caps/>
          <w:color w:val="004EA8" w:themeColor="accent1"/>
          <w:sz w:val="26"/>
          <w:szCs w:val="26"/>
          <w:lang w:val="en-AU"/>
        </w:rPr>
        <w:t>HANDLING</w:t>
      </w:r>
    </w:p>
    <w:p w14:paraId="7642C08C" w14:textId="77777777" w:rsidR="005A6DF7" w:rsidRPr="005A6DF7" w:rsidRDefault="005A6DF7" w:rsidP="00CE4FB9">
      <w:pPr>
        <w:rPr>
          <w:b/>
          <w:lang w:val="en"/>
        </w:rPr>
      </w:pPr>
      <w:r w:rsidRPr="005A6DF7">
        <w:rPr>
          <w:lang w:val="en"/>
        </w:rPr>
        <w:t xml:space="preserve">Birds should be conditioned to accept handling. They need to be handled calmly and with care. Training birds to accept transfer between cages </w:t>
      </w:r>
      <w:proofErr w:type="gramStart"/>
      <w:r w:rsidRPr="005A6DF7">
        <w:rPr>
          <w:lang w:val="en"/>
        </w:rPr>
        <w:t>on a daily basis</w:t>
      </w:r>
      <w:proofErr w:type="gramEnd"/>
      <w:r w:rsidRPr="005A6DF7">
        <w:rPr>
          <w:lang w:val="en"/>
        </w:rPr>
        <w:t xml:space="preserve"> ensures that they can be handled easily, provides a level of environmental enrichment and may reduce the incidence of territorial </w:t>
      </w:r>
      <w:proofErr w:type="spellStart"/>
      <w:r w:rsidRPr="005A6DF7">
        <w:rPr>
          <w:lang w:val="en"/>
        </w:rPr>
        <w:t>behaviour</w:t>
      </w:r>
      <w:proofErr w:type="spellEnd"/>
      <w:r w:rsidRPr="005A6DF7">
        <w:rPr>
          <w:lang w:val="en"/>
        </w:rPr>
        <w:t>.</w:t>
      </w:r>
    </w:p>
    <w:p w14:paraId="79E19EE3" w14:textId="77777777" w:rsidR="005A6DF7" w:rsidRPr="005A6DF7" w:rsidRDefault="005A6DF7" w:rsidP="00CE4FB9">
      <w:pPr>
        <w:rPr>
          <w:b/>
          <w:lang w:val="en"/>
        </w:rPr>
      </w:pPr>
      <w:r w:rsidRPr="005A6DF7">
        <w:rPr>
          <w:lang w:val="en"/>
        </w:rPr>
        <w:t xml:space="preserve">Because of the time involved in training parrots, it is unlikely that this activity would be carried out in schools. However, teachers or lecturers may use trained birds to demonstrate the </w:t>
      </w:r>
      <w:proofErr w:type="spellStart"/>
      <w:r w:rsidRPr="005A6DF7">
        <w:rPr>
          <w:lang w:val="en"/>
        </w:rPr>
        <w:t>principles</w:t>
      </w:r>
      <w:proofErr w:type="spellEnd"/>
      <w:r w:rsidRPr="005A6DF7">
        <w:rPr>
          <w:lang w:val="en"/>
        </w:rPr>
        <w:t xml:space="preserve"> involved. Parrots can be tamed and trained to perform </w:t>
      </w:r>
      <w:proofErr w:type="gramStart"/>
      <w:r w:rsidRPr="005A6DF7">
        <w:rPr>
          <w:lang w:val="en"/>
        </w:rPr>
        <w:t>a large number of</w:t>
      </w:r>
      <w:proofErr w:type="gramEnd"/>
      <w:r w:rsidRPr="005A6DF7">
        <w:rPr>
          <w:lang w:val="en"/>
        </w:rPr>
        <w:t xml:space="preserve"> tricks and activities, including speech. The birds should be rewarded for desirable </w:t>
      </w:r>
      <w:proofErr w:type="spellStart"/>
      <w:r w:rsidRPr="005A6DF7">
        <w:rPr>
          <w:lang w:val="en"/>
        </w:rPr>
        <w:t>behaviours</w:t>
      </w:r>
      <w:proofErr w:type="spellEnd"/>
      <w:r w:rsidRPr="005A6DF7">
        <w:rPr>
          <w:lang w:val="en"/>
        </w:rPr>
        <w:t xml:space="preserve">, generally with food, but normal feeding must not be withheld or overlooked. Punishment, especially physical forms, should not be used as a deterrent for undesirable actions. Reward the bird’s spontaneous actions that approximate desired </w:t>
      </w:r>
      <w:proofErr w:type="spellStart"/>
      <w:r w:rsidRPr="005A6DF7">
        <w:rPr>
          <w:lang w:val="en"/>
        </w:rPr>
        <w:t>behaviour</w:t>
      </w:r>
      <w:proofErr w:type="spellEnd"/>
      <w:r w:rsidRPr="005A6DF7">
        <w:rPr>
          <w:lang w:val="en"/>
        </w:rPr>
        <w:t xml:space="preserve">. Repetition is the key to </w:t>
      </w:r>
      <w:proofErr w:type="gramStart"/>
      <w:r w:rsidRPr="005A6DF7">
        <w:rPr>
          <w:lang w:val="en"/>
        </w:rPr>
        <w:t>success</w:t>
      </w:r>
      <w:proofErr w:type="gramEnd"/>
      <w:r w:rsidRPr="005A6DF7">
        <w:rPr>
          <w:lang w:val="en"/>
        </w:rPr>
        <w:t xml:space="preserve"> and it may take years to perfect the performance of a single desired action on command.</w:t>
      </w:r>
    </w:p>
    <w:p w14:paraId="4FBC0566" w14:textId="10DCB44C" w:rsidR="00B47BFF" w:rsidRPr="009E0D0E" w:rsidRDefault="00B47BFF" w:rsidP="005A6DF7">
      <w:pPr>
        <w:pStyle w:val="Heading3"/>
        <w:spacing w:before="240" w:after="240"/>
        <w:rPr>
          <w:rFonts w:ascii="Arial" w:hAnsi="Arial" w:cs="Arial"/>
          <w:caps/>
          <w:color w:val="004EA8" w:themeColor="accent1"/>
          <w:sz w:val="26"/>
          <w:szCs w:val="26"/>
          <w:lang w:val="en-AU"/>
        </w:rPr>
      </w:pPr>
      <w:r w:rsidRPr="009E0D0E">
        <w:rPr>
          <w:rFonts w:ascii="Arial" w:hAnsi="Arial" w:cs="Arial"/>
          <w:caps/>
          <w:color w:val="004EA8" w:themeColor="accent1"/>
          <w:sz w:val="26"/>
          <w:szCs w:val="26"/>
          <w:lang w:val="en-AU"/>
        </w:rPr>
        <w:lastRenderedPageBreak/>
        <w:t>DISEASE PREVENTION</w:t>
      </w:r>
    </w:p>
    <w:p w14:paraId="7E42448D" w14:textId="77777777" w:rsidR="00966F69" w:rsidRPr="009E0D0E" w:rsidRDefault="00966F69" w:rsidP="00966F69">
      <w:pPr>
        <w:rPr>
          <w:rFonts w:ascii="Arial" w:hAnsi="Arial" w:cs="Arial"/>
          <w:lang w:val="en"/>
        </w:rPr>
      </w:pPr>
      <w:r w:rsidRPr="009E0D0E">
        <w:rPr>
          <w:rFonts w:ascii="Arial" w:hAnsi="Arial" w:cs="Arial"/>
          <w:lang w:val="en"/>
        </w:rPr>
        <w:t>To decrease the incidence of disease, it is vital that the housing, nutritional and environmental requirements of each species are known. All new animals should be kept quarantined until they are proved to be disease and parasite free.</w:t>
      </w:r>
    </w:p>
    <w:p w14:paraId="4F4CE2FD" w14:textId="77777777" w:rsidR="00966F69" w:rsidRPr="009E0D0E" w:rsidRDefault="00966F69" w:rsidP="00F42EEE">
      <w:pPr>
        <w:pStyle w:val="Heading3"/>
        <w:spacing w:before="240" w:after="240"/>
        <w:rPr>
          <w:rFonts w:ascii="Arial" w:hAnsi="Arial" w:cs="Arial"/>
          <w:caps/>
          <w:color w:val="004EA8" w:themeColor="accent1"/>
          <w:sz w:val="26"/>
          <w:szCs w:val="26"/>
          <w:lang w:val="en-AU"/>
        </w:rPr>
      </w:pPr>
      <w:r w:rsidRPr="009E0D0E">
        <w:rPr>
          <w:rFonts w:ascii="Arial" w:hAnsi="Arial" w:cs="Arial"/>
          <w:caps/>
          <w:color w:val="004EA8" w:themeColor="accent1"/>
          <w:sz w:val="26"/>
          <w:szCs w:val="26"/>
          <w:lang w:val="en-AU"/>
        </w:rPr>
        <w:t>Signs of illness</w:t>
      </w:r>
    </w:p>
    <w:p w14:paraId="5366476C" w14:textId="77777777" w:rsidR="00A42091" w:rsidRPr="00A42091" w:rsidRDefault="00A42091" w:rsidP="00A42091">
      <w:pPr>
        <w:spacing w:before="40"/>
        <w:rPr>
          <w:rFonts w:ascii="Arial" w:hAnsi="Arial" w:cs="Arial"/>
          <w:lang w:val="en"/>
        </w:rPr>
      </w:pPr>
      <w:r w:rsidRPr="00A42091">
        <w:rPr>
          <w:rFonts w:ascii="Arial" w:hAnsi="Arial" w:cs="Arial"/>
          <w:lang w:val="en"/>
        </w:rPr>
        <w:t xml:space="preserve">Birds' health should be monitored at least daily and preferably more often. The first sign of ill-health may be noticed as a change in their natural </w:t>
      </w:r>
      <w:proofErr w:type="spellStart"/>
      <w:r w:rsidRPr="00A42091">
        <w:rPr>
          <w:rFonts w:ascii="Arial" w:hAnsi="Arial" w:cs="Arial"/>
          <w:lang w:val="en"/>
        </w:rPr>
        <w:t>demeanour</w:t>
      </w:r>
      <w:proofErr w:type="spellEnd"/>
      <w:r w:rsidRPr="00A42091">
        <w:rPr>
          <w:rFonts w:ascii="Arial" w:hAnsi="Arial" w:cs="Arial"/>
          <w:lang w:val="en"/>
        </w:rPr>
        <w:t>, which may be listless or lethargic. Birds may show changes in:</w:t>
      </w:r>
    </w:p>
    <w:p w14:paraId="15CECDDB" w14:textId="77777777" w:rsidR="00A42091" w:rsidRPr="00A42091" w:rsidRDefault="00A42091" w:rsidP="00A42091">
      <w:pPr>
        <w:numPr>
          <w:ilvl w:val="0"/>
          <w:numId w:val="24"/>
        </w:numPr>
        <w:spacing w:before="40"/>
        <w:rPr>
          <w:rFonts w:ascii="Arial" w:hAnsi="Arial" w:cs="Arial"/>
          <w:lang w:val="en"/>
        </w:rPr>
      </w:pPr>
      <w:r w:rsidRPr="00A42091">
        <w:rPr>
          <w:rFonts w:ascii="Arial" w:hAnsi="Arial" w:cs="Arial"/>
          <w:lang w:val="en"/>
        </w:rPr>
        <w:t>the appearance of droppings</w:t>
      </w:r>
    </w:p>
    <w:p w14:paraId="39BC194F" w14:textId="77777777" w:rsidR="00A42091" w:rsidRPr="00A42091" w:rsidRDefault="00A42091" w:rsidP="00A42091">
      <w:pPr>
        <w:numPr>
          <w:ilvl w:val="0"/>
          <w:numId w:val="24"/>
        </w:numPr>
        <w:spacing w:before="40"/>
        <w:rPr>
          <w:rFonts w:ascii="Arial" w:hAnsi="Arial" w:cs="Arial"/>
          <w:lang w:val="en"/>
        </w:rPr>
      </w:pPr>
      <w:r w:rsidRPr="00A42091">
        <w:rPr>
          <w:rFonts w:ascii="Arial" w:hAnsi="Arial" w:cs="Arial"/>
          <w:lang w:val="en"/>
        </w:rPr>
        <w:t>food or water consumption</w:t>
      </w:r>
    </w:p>
    <w:p w14:paraId="0023C1DF" w14:textId="77777777" w:rsidR="00A42091" w:rsidRPr="00A42091" w:rsidRDefault="00A42091" w:rsidP="00A42091">
      <w:pPr>
        <w:numPr>
          <w:ilvl w:val="0"/>
          <w:numId w:val="24"/>
        </w:numPr>
        <w:spacing w:before="40"/>
        <w:rPr>
          <w:rFonts w:ascii="Arial" w:hAnsi="Arial" w:cs="Arial"/>
          <w:lang w:val="en"/>
        </w:rPr>
      </w:pPr>
      <w:r w:rsidRPr="00A42091">
        <w:rPr>
          <w:rFonts w:ascii="Arial" w:hAnsi="Arial" w:cs="Arial"/>
          <w:lang w:val="en"/>
        </w:rPr>
        <w:t xml:space="preserve">attitude or </w:t>
      </w:r>
      <w:proofErr w:type="spellStart"/>
      <w:r w:rsidRPr="00A42091">
        <w:rPr>
          <w:rFonts w:ascii="Arial" w:hAnsi="Arial" w:cs="Arial"/>
          <w:lang w:val="en"/>
        </w:rPr>
        <w:t>behaviour</w:t>
      </w:r>
      <w:proofErr w:type="spellEnd"/>
    </w:p>
    <w:p w14:paraId="76D13723" w14:textId="77777777" w:rsidR="00A42091" w:rsidRPr="00A42091" w:rsidRDefault="00A42091" w:rsidP="00A42091">
      <w:pPr>
        <w:numPr>
          <w:ilvl w:val="0"/>
          <w:numId w:val="24"/>
        </w:numPr>
        <w:spacing w:before="40"/>
        <w:rPr>
          <w:rFonts w:ascii="Arial" w:hAnsi="Arial" w:cs="Arial"/>
          <w:lang w:val="en"/>
        </w:rPr>
      </w:pPr>
      <w:r w:rsidRPr="00A42091">
        <w:rPr>
          <w:rFonts w:ascii="Arial" w:hAnsi="Arial" w:cs="Arial"/>
          <w:lang w:val="en"/>
        </w:rPr>
        <w:t>appearance or posture</w:t>
      </w:r>
    </w:p>
    <w:p w14:paraId="533D4395" w14:textId="77777777" w:rsidR="00A42091" w:rsidRPr="00A42091" w:rsidRDefault="00A42091" w:rsidP="00A42091">
      <w:pPr>
        <w:numPr>
          <w:ilvl w:val="0"/>
          <w:numId w:val="24"/>
        </w:numPr>
        <w:spacing w:before="40"/>
        <w:rPr>
          <w:rFonts w:ascii="Arial" w:hAnsi="Arial" w:cs="Arial"/>
          <w:lang w:val="en"/>
        </w:rPr>
      </w:pPr>
      <w:r w:rsidRPr="00A42091">
        <w:rPr>
          <w:rFonts w:ascii="Arial" w:hAnsi="Arial" w:cs="Arial"/>
          <w:lang w:val="en"/>
        </w:rPr>
        <w:t>body weight</w:t>
      </w:r>
    </w:p>
    <w:p w14:paraId="70569BBE" w14:textId="77777777" w:rsidR="00A42091" w:rsidRPr="00A42091" w:rsidRDefault="00A42091" w:rsidP="00A42091">
      <w:pPr>
        <w:numPr>
          <w:ilvl w:val="0"/>
          <w:numId w:val="24"/>
        </w:numPr>
        <w:spacing w:before="40"/>
        <w:rPr>
          <w:rFonts w:ascii="Arial" w:hAnsi="Arial" w:cs="Arial"/>
          <w:lang w:val="en"/>
        </w:rPr>
      </w:pPr>
      <w:r w:rsidRPr="00A42091">
        <w:rPr>
          <w:rFonts w:ascii="Arial" w:hAnsi="Arial" w:cs="Arial"/>
          <w:lang w:val="en"/>
        </w:rPr>
        <w:t>rate or depth of respiration</w:t>
      </w:r>
    </w:p>
    <w:p w14:paraId="45A1C873" w14:textId="77777777" w:rsidR="00A42091" w:rsidRPr="00A42091" w:rsidRDefault="00A42091" w:rsidP="00A42091">
      <w:pPr>
        <w:spacing w:before="40"/>
        <w:rPr>
          <w:rFonts w:ascii="Arial" w:hAnsi="Arial" w:cs="Arial"/>
          <w:lang w:val="en"/>
        </w:rPr>
      </w:pPr>
      <w:r w:rsidRPr="00A42091">
        <w:rPr>
          <w:rFonts w:ascii="Arial" w:hAnsi="Arial" w:cs="Arial"/>
          <w:lang w:val="en"/>
        </w:rPr>
        <w:t>Birds may show evidence of:</w:t>
      </w:r>
    </w:p>
    <w:p w14:paraId="6A93CA80" w14:textId="77777777" w:rsidR="00A42091" w:rsidRPr="00A42091" w:rsidRDefault="00A42091" w:rsidP="00A42091">
      <w:pPr>
        <w:numPr>
          <w:ilvl w:val="0"/>
          <w:numId w:val="25"/>
        </w:numPr>
        <w:spacing w:before="40"/>
        <w:rPr>
          <w:rFonts w:ascii="Arial" w:hAnsi="Arial" w:cs="Arial"/>
          <w:lang w:val="en"/>
        </w:rPr>
      </w:pPr>
      <w:r w:rsidRPr="00A42091">
        <w:rPr>
          <w:rFonts w:ascii="Arial" w:hAnsi="Arial" w:cs="Arial"/>
          <w:lang w:val="en"/>
        </w:rPr>
        <w:t>enlargements or swelling</w:t>
      </w:r>
    </w:p>
    <w:p w14:paraId="42CC91D4" w14:textId="77777777" w:rsidR="00A42091" w:rsidRPr="00A42091" w:rsidRDefault="00A42091" w:rsidP="00A42091">
      <w:pPr>
        <w:numPr>
          <w:ilvl w:val="0"/>
          <w:numId w:val="25"/>
        </w:numPr>
        <w:spacing w:before="40"/>
        <w:rPr>
          <w:rFonts w:ascii="Arial" w:hAnsi="Arial" w:cs="Arial"/>
          <w:lang w:val="en"/>
        </w:rPr>
      </w:pPr>
      <w:r w:rsidRPr="00A42091">
        <w:rPr>
          <w:rFonts w:ascii="Arial" w:hAnsi="Arial" w:cs="Arial"/>
          <w:lang w:val="en"/>
        </w:rPr>
        <w:t>vomiting, injury or bleeding</w:t>
      </w:r>
    </w:p>
    <w:p w14:paraId="3D033920" w14:textId="77777777" w:rsidR="00A42091" w:rsidRPr="00A42091" w:rsidRDefault="00A42091" w:rsidP="00A42091">
      <w:pPr>
        <w:numPr>
          <w:ilvl w:val="0"/>
          <w:numId w:val="25"/>
        </w:numPr>
        <w:spacing w:before="40"/>
        <w:rPr>
          <w:rFonts w:ascii="Arial" w:hAnsi="Arial" w:cs="Arial"/>
          <w:lang w:val="en"/>
        </w:rPr>
      </w:pPr>
      <w:r w:rsidRPr="00A42091">
        <w:rPr>
          <w:rFonts w:ascii="Arial" w:hAnsi="Arial" w:cs="Arial"/>
          <w:lang w:val="en"/>
        </w:rPr>
        <w:t>discharge from nostrils, eyes or beak</w:t>
      </w:r>
    </w:p>
    <w:p w14:paraId="3FB34290" w14:textId="77777777" w:rsidR="00A42091" w:rsidRPr="00A42091" w:rsidRDefault="00A42091" w:rsidP="00A42091">
      <w:pPr>
        <w:spacing w:before="40"/>
        <w:rPr>
          <w:rFonts w:ascii="Arial" w:hAnsi="Arial" w:cs="Arial"/>
          <w:lang w:val="en"/>
        </w:rPr>
      </w:pPr>
      <w:r w:rsidRPr="00A42091">
        <w:rPr>
          <w:rFonts w:ascii="Arial" w:hAnsi="Arial" w:cs="Arial"/>
          <w:lang w:val="en"/>
        </w:rPr>
        <w:t>Birds with any of these symptoms should be isolated immediately and their cages disinfected fully. A failure to thrive or grow is another sign of illness.</w:t>
      </w:r>
    </w:p>
    <w:p w14:paraId="5B0D6228" w14:textId="77777777" w:rsidR="00A42091" w:rsidRPr="00A42091" w:rsidRDefault="00A42091" w:rsidP="00A42091">
      <w:pPr>
        <w:spacing w:before="40"/>
        <w:rPr>
          <w:rFonts w:ascii="Arial" w:hAnsi="Arial" w:cs="Arial"/>
          <w:lang w:val="en"/>
        </w:rPr>
      </w:pPr>
      <w:r w:rsidRPr="00A42091">
        <w:rPr>
          <w:rFonts w:ascii="Arial" w:hAnsi="Arial" w:cs="Arial"/>
          <w:lang w:val="en"/>
        </w:rPr>
        <w:t>If a bird shows signs of ill-health or distress immediate veterinary advice should be sought. Illnesses and injuries and the treatment given should be documented in the appropriate records.</w:t>
      </w:r>
    </w:p>
    <w:p w14:paraId="68B27D87" w14:textId="77777777" w:rsidR="00966F69" w:rsidRPr="009E0D0E" w:rsidRDefault="00966F69" w:rsidP="00F42EEE">
      <w:pPr>
        <w:pStyle w:val="Heading3"/>
        <w:spacing w:before="240" w:after="240"/>
        <w:rPr>
          <w:rFonts w:ascii="Arial" w:hAnsi="Arial" w:cs="Arial"/>
          <w:caps/>
          <w:color w:val="004EA8" w:themeColor="accent1"/>
          <w:sz w:val="26"/>
          <w:szCs w:val="26"/>
          <w:lang w:val="en-AU"/>
        </w:rPr>
      </w:pPr>
      <w:r w:rsidRPr="009E0D0E">
        <w:rPr>
          <w:rFonts w:ascii="Arial" w:hAnsi="Arial" w:cs="Arial"/>
          <w:caps/>
          <w:color w:val="004EA8" w:themeColor="accent1"/>
          <w:sz w:val="26"/>
          <w:szCs w:val="26"/>
          <w:lang w:val="en-AU"/>
        </w:rPr>
        <w:t>Euthanasia</w:t>
      </w:r>
    </w:p>
    <w:p w14:paraId="7A7AEBB2" w14:textId="77777777" w:rsidR="00273101" w:rsidRPr="009E0D0E" w:rsidRDefault="00273101" w:rsidP="00CE4FB9">
      <w:pPr>
        <w:rPr>
          <w:b/>
          <w:lang w:val="en"/>
        </w:rPr>
      </w:pPr>
      <w:r w:rsidRPr="009E0D0E">
        <w:rPr>
          <w:lang w:val="en"/>
        </w:rPr>
        <w:t>In the case of a bird becoming so sick, diseased or injured that recovery is unlikely or undesirable, on humane grounds euthanasia must be arranged with a veterinarian or a person competent in the technique for birds.</w:t>
      </w:r>
    </w:p>
    <w:p w14:paraId="7A133D35" w14:textId="77777777" w:rsidR="00273101" w:rsidRPr="009E0D0E" w:rsidRDefault="00273101" w:rsidP="00CE4FB9">
      <w:pPr>
        <w:rPr>
          <w:b/>
          <w:lang w:val="en"/>
        </w:rPr>
      </w:pPr>
      <w:r w:rsidRPr="009E0D0E">
        <w:rPr>
          <w:lang w:val="en"/>
        </w:rPr>
        <w:t>A record of deaths is required for the annual report to VSAEC.</w:t>
      </w:r>
    </w:p>
    <w:p w14:paraId="2143E2FA" w14:textId="23B1E10C" w:rsidR="00966F69" w:rsidRPr="009E0D0E" w:rsidRDefault="00966F69" w:rsidP="00273101">
      <w:pPr>
        <w:pStyle w:val="Heading3"/>
        <w:spacing w:before="240" w:after="240"/>
        <w:rPr>
          <w:rFonts w:ascii="Arial" w:hAnsi="Arial" w:cs="Arial"/>
          <w:caps/>
          <w:color w:val="004EA8" w:themeColor="accent1"/>
          <w:sz w:val="26"/>
          <w:szCs w:val="26"/>
          <w:lang w:val="en-AU"/>
        </w:rPr>
      </w:pPr>
      <w:r w:rsidRPr="009E0D0E">
        <w:rPr>
          <w:rFonts w:ascii="Arial" w:hAnsi="Arial" w:cs="Arial"/>
          <w:caps/>
          <w:color w:val="004EA8" w:themeColor="accent1"/>
          <w:sz w:val="26"/>
          <w:szCs w:val="26"/>
          <w:lang w:val="en-AU"/>
        </w:rPr>
        <w:t>Fate planning</w:t>
      </w:r>
    </w:p>
    <w:p w14:paraId="44674FD6" w14:textId="0883C3B8" w:rsidR="00966F69" w:rsidRPr="009E0D0E" w:rsidRDefault="00966F69" w:rsidP="00966F69">
      <w:pPr>
        <w:rPr>
          <w:rFonts w:ascii="Arial" w:hAnsi="Arial" w:cs="Arial"/>
          <w:lang w:val="en"/>
        </w:rPr>
      </w:pPr>
      <w:r w:rsidRPr="009E0D0E">
        <w:rPr>
          <w:rFonts w:ascii="Arial" w:hAnsi="Arial" w:cs="Arial"/>
          <w:lang w:val="en"/>
        </w:rPr>
        <w:t xml:space="preserve">A fate plan should be considered before using a </w:t>
      </w:r>
      <w:r w:rsidR="00273101" w:rsidRPr="009E0D0E">
        <w:rPr>
          <w:rFonts w:ascii="Arial" w:hAnsi="Arial" w:cs="Arial"/>
          <w:lang w:val="en"/>
        </w:rPr>
        <w:t>bird</w:t>
      </w:r>
      <w:r w:rsidRPr="009E0D0E">
        <w:rPr>
          <w:rFonts w:ascii="Arial" w:hAnsi="Arial" w:cs="Arial"/>
          <w:lang w:val="en"/>
        </w:rPr>
        <w:t xml:space="preserve"> in any program. Animals that are no longer required must be re-homed.</w:t>
      </w:r>
      <w:r w:rsidR="00515F54" w:rsidRPr="009E0D0E">
        <w:rPr>
          <w:rFonts w:ascii="Arial" w:hAnsi="Arial" w:cs="Arial"/>
          <w:lang w:val="en"/>
        </w:rPr>
        <w:t xml:space="preserve"> They must not be released into the environment.</w:t>
      </w:r>
    </w:p>
    <w:p w14:paraId="0F64FBB6" w14:textId="77777777" w:rsidR="00966F69" w:rsidRPr="009E0D0E" w:rsidRDefault="00966F69" w:rsidP="00F42EEE">
      <w:pPr>
        <w:pStyle w:val="Heading3"/>
        <w:spacing w:before="240" w:after="240"/>
        <w:rPr>
          <w:rFonts w:ascii="Arial" w:hAnsi="Arial" w:cs="Arial"/>
          <w:caps/>
          <w:color w:val="004EA8" w:themeColor="accent1"/>
          <w:sz w:val="26"/>
          <w:szCs w:val="26"/>
          <w:lang w:val="en-AU"/>
        </w:rPr>
      </w:pPr>
      <w:bookmarkStart w:id="0" w:name="_GoBack"/>
      <w:bookmarkEnd w:id="0"/>
      <w:r w:rsidRPr="009E0D0E">
        <w:rPr>
          <w:rFonts w:ascii="Arial" w:hAnsi="Arial" w:cs="Arial"/>
          <w:caps/>
          <w:color w:val="004EA8" w:themeColor="accent1"/>
          <w:sz w:val="26"/>
          <w:szCs w:val="26"/>
          <w:lang w:val="en-AU"/>
        </w:rPr>
        <w:t>More information</w:t>
      </w:r>
    </w:p>
    <w:p w14:paraId="38FCAFD6" w14:textId="77777777" w:rsidR="00F47AA3" w:rsidRPr="00F47AA3" w:rsidRDefault="00CE4FB9" w:rsidP="00F47AA3">
      <w:pPr>
        <w:numPr>
          <w:ilvl w:val="0"/>
          <w:numId w:val="21"/>
        </w:numPr>
        <w:spacing w:before="40"/>
        <w:rPr>
          <w:rFonts w:ascii="Arial" w:hAnsi="Arial" w:cs="Arial"/>
          <w:lang w:val="en"/>
        </w:rPr>
      </w:pPr>
      <w:hyperlink r:id="rId10" w:history="1">
        <w:r w:rsidR="00F47AA3" w:rsidRPr="00F47AA3">
          <w:rPr>
            <w:rStyle w:val="Hyperlink"/>
            <w:rFonts w:ascii="Arial" w:hAnsi="Arial" w:cs="Arial"/>
            <w:lang w:val="en"/>
          </w:rPr>
          <w:t>Department of Environment and Primary Industries</w:t>
        </w:r>
      </w:hyperlink>
    </w:p>
    <w:p w14:paraId="50F26987" w14:textId="77777777" w:rsidR="00F47AA3" w:rsidRPr="00F47AA3" w:rsidRDefault="00CE4FB9" w:rsidP="00F47AA3">
      <w:pPr>
        <w:numPr>
          <w:ilvl w:val="0"/>
          <w:numId w:val="21"/>
        </w:numPr>
        <w:spacing w:before="40"/>
        <w:rPr>
          <w:rFonts w:ascii="Arial" w:hAnsi="Arial" w:cs="Arial"/>
          <w:lang w:val="en"/>
        </w:rPr>
      </w:pPr>
      <w:hyperlink r:id="rId11" w:history="1">
        <w:r w:rsidR="00F47AA3" w:rsidRPr="00F47AA3">
          <w:rPr>
            <w:rStyle w:val="Hyperlink"/>
            <w:rFonts w:ascii="Arial" w:hAnsi="Arial" w:cs="Arial"/>
            <w:lang w:val="en"/>
          </w:rPr>
          <w:t>University of Sydney (Faculty of Veterinary Science)</w:t>
        </w:r>
      </w:hyperlink>
    </w:p>
    <w:p w14:paraId="7EC73023" w14:textId="77777777" w:rsidR="00F47AA3" w:rsidRPr="00F47AA3" w:rsidRDefault="00F47AA3" w:rsidP="00F47AA3">
      <w:pPr>
        <w:numPr>
          <w:ilvl w:val="0"/>
          <w:numId w:val="21"/>
        </w:numPr>
        <w:spacing w:before="40"/>
        <w:rPr>
          <w:rFonts w:ascii="Arial" w:hAnsi="Arial" w:cs="Arial"/>
          <w:lang w:val="en"/>
        </w:rPr>
      </w:pPr>
      <w:r w:rsidRPr="00F47AA3">
        <w:rPr>
          <w:rFonts w:ascii="Arial" w:hAnsi="Arial" w:cs="Arial"/>
          <w:lang w:val="en"/>
        </w:rPr>
        <w:t>Code of practice for the housing of caged birds, Bureau of Animal Welfare (2001), Attwood, Victoria</w:t>
      </w:r>
    </w:p>
    <w:p w14:paraId="3A8EB596" w14:textId="77777777" w:rsidR="00F47AA3" w:rsidRPr="00F47AA3" w:rsidRDefault="00F47AA3" w:rsidP="00F47AA3">
      <w:pPr>
        <w:numPr>
          <w:ilvl w:val="0"/>
          <w:numId w:val="21"/>
        </w:numPr>
        <w:spacing w:before="40"/>
        <w:rPr>
          <w:rFonts w:ascii="Arial" w:hAnsi="Arial" w:cs="Arial"/>
          <w:lang w:val="en"/>
        </w:rPr>
      </w:pPr>
      <w:r w:rsidRPr="00F47AA3">
        <w:rPr>
          <w:rFonts w:ascii="Arial" w:hAnsi="Arial" w:cs="Arial"/>
          <w:lang w:val="en"/>
        </w:rPr>
        <w:t>What Bird is That? Revised field edition, Cayley, Neville W. (1991), Angus and Robertson, NSW: North Ryde</w:t>
      </w:r>
    </w:p>
    <w:p w14:paraId="0FD91389" w14:textId="77777777" w:rsidR="00F47AA3" w:rsidRPr="00F47AA3" w:rsidRDefault="00F47AA3" w:rsidP="00F47AA3">
      <w:pPr>
        <w:numPr>
          <w:ilvl w:val="0"/>
          <w:numId w:val="21"/>
        </w:numPr>
        <w:spacing w:before="40"/>
        <w:rPr>
          <w:rFonts w:ascii="Arial" w:hAnsi="Arial" w:cs="Arial"/>
          <w:lang w:val="en"/>
        </w:rPr>
      </w:pPr>
      <w:r w:rsidRPr="00F47AA3">
        <w:rPr>
          <w:rFonts w:ascii="Arial" w:hAnsi="Arial" w:cs="Arial"/>
          <w:lang w:val="en"/>
        </w:rPr>
        <w:lastRenderedPageBreak/>
        <w:t xml:space="preserve">The Finch Handbook, </w:t>
      </w:r>
      <w:proofErr w:type="spellStart"/>
      <w:r w:rsidRPr="00F47AA3">
        <w:rPr>
          <w:rFonts w:ascii="Arial" w:hAnsi="Arial" w:cs="Arial"/>
          <w:lang w:val="en"/>
        </w:rPr>
        <w:t>Koepff</w:t>
      </w:r>
      <w:proofErr w:type="spellEnd"/>
      <w:r w:rsidRPr="00F47AA3">
        <w:rPr>
          <w:rFonts w:ascii="Arial" w:hAnsi="Arial" w:cs="Arial"/>
          <w:lang w:val="en"/>
        </w:rPr>
        <w:t xml:space="preserve">, C. and </w:t>
      </w:r>
      <w:proofErr w:type="spellStart"/>
      <w:r w:rsidRPr="00F47AA3">
        <w:rPr>
          <w:rFonts w:ascii="Arial" w:hAnsi="Arial" w:cs="Arial"/>
          <w:lang w:val="en"/>
        </w:rPr>
        <w:t>Romagnano</w:t>
      </w:r>
      <w:proofErr w:type="spellEnd"/>
      <w:r w:rsidRPr="00F47AA3">
        <w:rPr>
          <w:rFonts w:ascii="Arial" w:hAnsi="Arial" w:cs="Arial"/>
          <w:lang w:val="en"/>
        </w:rPr>
        <w:t>, A. (2001), Barron’s Pet Handbooks, New York</w:t>
      </w:r>
    </w:p>
    <w:p w14:paraId="15CF32A8" w14:textId="77777777" w:rsidR="00F47AA3" w:rsidRPr="00F47AA3" w:rsidRDefault="00F47AA3" w:rsidP="00F47AA3">
      <w:pPr>
        <w:numPr>
          <w:ilvl w:val="0"/>
          <w:numId w:val="21"/>
        </w:numPr>
        <w:spacing w:before="40"/>
        <w:rPr>
          <w:rFonts w:ascii="Arial" w:hAnsi="Arial" w:cs="Arial"/>
          <w:lang w:val="en"/>
        </w:rPr>
      </w:pPr>
      <w:proofErr w:type="spellStart"/>
      <w:r w:rsidRPr="00F47AA3">
        <w:rPr>
          <w:rFonts w:ascii="Arial" w:hAnsi="Arial" w:cs="Arial"/>
          <w:lang w:val="en"/>
        </w:rPr>
        <w:t>Everybird</w:t>
      </w:r>
      <w:proofErr w:type="spellEnd"/>
      <w:r w:rsidRPr="00F47AA3">
        <w:rPr>
          <w:rFonts w:ascii="Arial" w:hAnsi="Arial" w:cs="Arial"/>
          <w:lang w:val="en"/>
        </w:rPr>
        <w:t xml:space="preserve">: A Guide to Bird Health, </w:t>
      </w:r>
      <w:proofErr w:type="spellStart"/>
      <w:r w:rsidRPr="00F47AA3">
        <w:rPr>
          <w:rFonts w:ascii="Arial" w:hAnsi="Arial" w:cs="Arial"/>
          <w:lang w:val="en"/>
        </w:rPr>
        <w:t>MacWhirter</w:t>
      </w:r>
      <w:proofErr w:type="spellEnd"/>
      <w:r w:rsidRPr="00F47AA3">
        <w:rPr>
          <w:rFonts w:ascii="Arial" w:hAnsi="Arial" w:cs="Arial"/>
          <w:lang w:val="en"/>
        </w:rPr>
        <w:t xml:space="preserve">, P. (ed.) (1987), </w:t>
      </w:r>
      <w:proofErr w:type="spellStart"/>
      <w:r w:rsidRPr="00F47AA3">
        <w:rPr>
          <w:rFonts w:ascii="Arial" w:hAnsi="Arial" w:cs="Arial"/>
          <w:lang w:val="en"/>
        </w:rPr>
        <w:t>Inkata</w:t>
      </w:r>
      <w:proofErr w:type="spellEnd"/>
      <w:r w:rsidRPr="00F47AA3">
        <w:rPr>
          <w:rFonts w:ascii="Arial" w:hAnsi="Arial" w:cs="Arial"/>
          <w:lang w:val="en"/>
        </w:rPr>
        <w:t>, Melbourne</w:t>
      </w:r>
    </w:p>
    <w:p w14:paraId="48D7203C" w14:textId="77777777" w:rsidR="00F47AA3" w:rsidRPr="00F47AA3" w:rsidRDefault="00F47AA3" w:rsidP="00F47AA3">
      <w:pPr>
        <w:numPr>
          <w:ilvl w:val="0"/>
          <w:numId w:val="21"/>
        </w:numPr>
        <w:spacing w:before="40"/>
        <w:rPr>
          <w:rFonts w:ascii="Arial" w:hAnsi="Arial" w:cs="Arial"/>
          <w:lang w:val="en"/>
        </w:rPr>
      </w:pPr>
      <w:r w:rsidRPr="00F47AA3">
        <w:rPr>
          <w:rFonts w:ascii="Arial" w:hAnsi="Arial" w:cs="Arial"/>
          <w:lang w:val="en"/>
        </w:rPr>
        <w:t xml:space="preserve">The Canary Handbook, </w:t>
      </w:r>
      <w:proofErr w:type="spellStart"/>
      <w:r w:rsidRPr="00F47AA3">
        <w:rPr>
          <w:rFonts w:ascii="Arial" w:hAnsi="Arial" w:cs="Arial"/>
          <w:lang w:val="en"/>
        </w:rPr>
        <w:t>Vriends</w:t>
      </w:r>
      <w:proofErr w:type="spellEnd"/>
      <w:r w:rsidRPr="00F47AA3">
        <w:rPr>
          <w:rFonts w:ascii="Arial" w:hAnsi="Arial" w:cs="Arial"/>
          <w:lang w:val="en"/>
        </w:rPr>
        <w:t>, M. and Heming-</w:t>
      </w:r>
      <w:proofErr w:type="spellStart"/>
      <w:r w:rsidRPr="00F47AA3">
        <w:rPr>
          <w:rFonts w:ascii="Arial" w:hAnsi="Arial" w:cs="Arial"/>
          <w:lang w:val="en"/>
        </w:rPr>
        <w:t>Vriends</w:t>
      </w:r>
      <w:proofErr w:type="spellEnd"/>
      <w:r w:rsidRPr="00F47AA3">
        <w:rPr>
          <w:rFonts w:ascii="Arial" w:hAnsi="Arial" w:cs="Arial"/>
          <w:lang w:val="en"/>
        </w:rPr>
        <w:t>, T. (2001), Barron’s Pet Handbooks, New York</w:t>
      </w:r>
    </w:p>
    <w:p w14:paraId="6F11A5B1" w14:textId="77777777" w:rsidR="00F47AA3" w:rsidRPr="009E0D0E" w:rsidRDefault="00F47AA3" w:rsidP="00F47AA3">
      <w:pPr>
        <w:spacing w:before="40"/>
        <w:ind w:left="360"/>
        <w:rPr>
          <w:rFonts w:ascii="Arial" w:hAnsi="Arial" w:cs="Arial"/>
          <w:lang w:val="en"/>
        </w:rPr>
      </w:pPr>
    </w:p>
    <w:p w14:paraId="7FFC8964" w14:textId="3AC69367" w:rsidR="00F47AA3" w:rsidRPr="00F47AA3" w:rsidRDefault="00F47AA3" w:rsidP="00F47AA3">
      <w:pPr>
        <w:spacing w:before="40"/>
        <w:ind w:left="360"/>
        <w:rPr>
          <w:rFonts w:ascii="Arial" w:hAnsi="Arial" w:cs="Arial"/>
          <w:lang w:val="en"/>
        </w:rPr>
      </w:pPr>
      <w:r w:rsidRPr="00F47AA3">
        <w:rPr>
          <w:rFonts w:ascii="Arial" w:hAnsi="Arial" w:cs="Arial"/>
          <w:lang w:val="en"/>
        </w:rPr>
        <w:t xml:space="preserve">Kindly sourced from the </w:t>
      </w:r>
      <w:hyperlink r:id="rId12" w:history="1">
        <w:r w:rsidRPr="00F47AA3">
          <w:rPr>
            <w:rStyle w:val="Hyperlink"/>
            <w:rFonts w:ascii="Arial" w:hAnsi="Arial" w:cs="Arial"/>
            <w:lang w:val="en"/>
          </w:rPr>
          <w:t>SAEC – Schools Animal Ethics Committee of Western Australia</w:t>
        </w:r>
      </w:hyperlink>
    </w:p>
    <w:p w14:paraId="537F1CEE" w14:textId="77777777" w:rsidR="00A40F52" w:rsidRPr="009E0D0E" w:rsidRDefault="00A40F52" w:rsidP="00F47AA3">
      <w:pPr>
        <w:spacing w:after="160" w:line="256" w:lineRule="auto"/>
        <w:ind w:left="720"/>
        <w:rPr>
          <w:rFonts w:ascii="Arial" w:hAnsi="Arial" w:cs="Arial"/>
          <w:lang w:val="en"/>
        </w:rPr>
      </w:pPr>
    </w:p>
    <w:sectPr w:rsidR="00A40F52" w:rsidRPr="009E0D0E" w:rsidSect="005058C8">
      <w:headerReference w:type="default" r:id="rId13"/>
      <w:footerReference w:type="even" r:id="rId14"/>
      <w:footerReference w:type="default" r:id="rId15"/>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4C766" w14:textId="77777777" w:rsidR="00D33D74" w:rsidRDefault="00D33D74" w:rsidP="003967DD">
      <w:pPr>
        <w:spacing w:after="0"/>
      </w:pPr>
      <w:r>
        <w:separator/>
      </w:r>
    </w:p>
  </w:endnote>
  <w:endnote w:type="continuationSeparator" w:id="0">
    <w:p w14:paraId="16DC3304" w14:textId="77777777" w:rsidR="00D33D74" w:rsidRDefault="00D33D7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1CA5E62D" w:rsidR="00A31926" w:rsidRPr="000201DB" w:rsidRDefault="0054075C" w:rsidP="000201DB">
    <w:pPr>
      <w:pStyle w:val="Footer"/>
      <w:tabs>
        <w:tab w:val="clear" w:pos="4513"/>
        <w:tab w:val="clear" w:pos="9026"/>
        <w:tab w:val="left" w:pos="1562"/>
      </w:tabs>
      <w:ind w:firstLine="360"/>
      <w:jc w:val="right"/>
      <w:rPr>
        <w:sz w:val="16"/>
        <w:szCs w:val="16"/>
      </w:rPr>
    </w:pPr>
    <w:r w:rsidRPr="000201DB">
      <w:rPr>
        <w:sz w:val="16"/>
        <w:szCs w:val="16"/>
      </w:rPr>
      <w:t xml:space="preserve">Animal Welfare – </w:t>
    </w:r>
    <w:r w:rsidR="006A0E91">
      <w:rPr>
        <w:sz w:val="16"/>
        <w:szCs w:val="16"/>
      </w:rPr>
      <w:t>Caged Birds</w:t>
    </w:r>
    <w:r w:rsidR="00A46B5E">
      <w:rPr>
        <w:sz w:val="16"/>
        <w:szCs w:val="16"/>
      </w:rPr>
      <w:t xml:space="preserve"> (Last updated No</w:t>
    </w:r>
    <w:r w:rsidR="00BA7AAE">
      <w:rPr>
        <w:sz w:val="16"/>
        <w:szCs w:val="16"/>
      </w:rPr>
      <w:t>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5A654" w14:textId="77777777" w:rsidR="00D33D74" w:rsidRDefault="00D33D74" w:rsidP="003967DD">
      <w:pPr>
        <w:spacing w:after="0"/>
      </w:pPr>
      <w:r>
        <w:separator/>
      </w:r>
    </w:p>
  </w:footnote>
  <w:footnote w:type="continuationSeparator" w:id="0">
    <w:p w14:paraId="7D9BFD50" w14:textId="77777777" w:rsidR="00D33D74" w:rsidRDefault="00D33D7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3" name="Picture 3"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0C6ECFE"/>
    <w:lvl w:ilvl="0">
      <w:numFmt w:val="bullet"/>
      <w:lvlText w:val="*"/>
      <w:lvlJc w:val="left"/>
    </w:lvl>
  </w:abstractNum>
  <w:abstractNum w:abstractNumId="12" w15:restartNumberingAfterBreak="0">
    <w:nsid w:val="059D0ABE"/>
    <w:multiLevelType w:val="hybridMultilevel"/>
    <w:tmpl w:val="A76C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C4255E"/>
    <w:multiLevelType w:val="multilevel"/>
    <w:tmpl w:val="9B2C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8B0967"/>
    <w:multiLevelType w:val="multilevel"/>
    <w:tmpl w:val="C3F29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6D1765"/>
    <w:multiLevelType w:val="multilevel"/>
    <w:tmpl w:val="7E68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B3393C"/>
    <w:multiLevelType w:val="multilevel"/>
    <w:tmpl w:val="F7AE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D306B"/>
    <w:multiLevelType w:val="hybridMultilevel"/>
    <w:tmpl w:val="6D826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A637CA"/>
    <w:multiLevelType w:val="multilevel"/>
    <w:tmpl w:val="EEC0B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9455B"/>
    <w:multiLevelType w:val="multilevel"/>
    <w:tmpl w:val="CEA4E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D7F2A"/>
    <w:multiLevelType w:val="multilevel"/>
    <w:tmpl w:val="6EA07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4"/>
  </w:num>
  <w:num w:numId="14">
    <w:abstractNumId w:val="25"/>
  </w:num>
  <w:num w:numId="15">
    <w:abstractNumId w:val="17"/>
  </w:num>
  <w:num w:numId="16">
    <w:abstractNumId w:val="23"/>
  </w:num>
  <w:num w:numId="17">
    <w:abstractNumId w:val="20"/>
  </w:num>
  <w:num w:numId="18">
    <w:abstractNumId w:val="14"/>
  </w:num>
  <w:num w:numId="19">
    <w:abstractNumId w:val="22"/>
  </w:num>
  <w:num w:numId="20">
    <w:abstractNumId w:val="19"/>
  </w:num>
  <w:num w:numId="21">
    <w:abstractNumId w:val="26"/>
  </w:num>
  <w:num w:numId="22">
    <w:abstractNumId w:val="12"/>
  </w:num>
  <w:num w:numId="23">
    <w:abstractNumId w:val="11"/>
    <w:lvlOverride w:ilvl="0">
      <w:lvl w:ilvl="0">
        <w:numFmt w:val="bullet"/>
        <w:lvlText w:val=""/>
        <w:legacy w:legacy="1" w:legacySpace="0" w:legacyIndent="360"/>
        <w:lvlJc w:val="left"/>
        <w:pPr>
          <w:ind w:left="720" w:hanging="360"/>
        </w:pPr>
        <w:rPr>
          <w:rFonts w:ascii="Symbol" w:hAnsi="Symbol" w:hint="default"/>
        </w:rPr>
      </w:lvl>
    </w:lvlOverride>
  </w:num>
  <w:num w:numId="24">
    <w:abstractNumId w:val="15"/>
  </w:num>
  <w:num w:numId="25">
    <w:abstractNumId w:val="16"/>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201DB"/>
    <w:rsid w:val="00045D89"/>
    <w:rsid w:val="000618A0"/>
    <w:rsid w:val="000675BF"/>
    <w:rsid w:val="00071801"/>
    <w:rsid w:val="000A47D4"/>
    <w:rsid w:val="0010061E"/>
    <w:rsid w:val="00101B0A"/>
    <w:rsid w:val="00122369"/>
    <w:rsid w:val="0014042E"/>
    <w:rsid w:val="0019763D"/>
    <w:rsid w:val="001E44A7"/>
    <w:rsid w:val="002133DA"/>
    <w:rsid w:val="0022129C"/>
    <w:rsid w:val="00273101"/>
    <w:rsid w:val="002A4A96"/>
    <w:rsid w:val="002E3BED"/>
    <w:rsid w:val="00312720"/>
    <w:rsid w:val="00337789"/>
    <w:rsid w:val="003967DD"/>
    <w:rsid w:val="003A2BED"/>
    <w:rsid w:val="003C0943"/>
    <w:rsid w:val="003D785C"/>
    <w:rsid w:val="003F66BD"/>
    <w:rsid w:val="00497FFE"/>
    <w:rsid w:val="004B2ED6"/>
    <w:rsid w:val="004F49E2"/>
    <w:rsid w:val="005058C8"/>
    <w:rsid w:val="00515F54"/>
    <w:rsid w:val="0054075C"/>
    <w:rsid w:val="00584366"/>
    <w:rsid w:val="005A359D"/>
    <w:rsid w:val="005A6DF7"/>
    <w:rsid w:val="005C0B3A"/>
    <w:rsid w:val="005D0FF4"/>
    <w:rsid w:val="00624A55"/>
    <w:rsid w:val="00685E80"/>
    <w:rsid w:val="006A0E91"/>
    <w:rsid w:val="006A25AC"/>
    <w:rsid w:val="006E2E76"/>
    <w:rsid w:val="0071231C"/>
    <w:rsid w:val="007A6334"/>
    <w:rsid w:val="007B556E"/>
    <w:rsid w:val="007D3E38"/>
    <w:rsid w:val="00843ADF"/>
    <w:rsid w:val="008746F7"/>
    <w:rsid w:val="00877059"/>
    <w:rsid w:val="00877D85"/>
    <w:rsid w:val="00881B2B"/>
    <w:rsid w:val="00897062"/>
    <w:rsid w:val="008B1737"/>
    <w:rsid w:val="0094760E"/>
    <w:rsid w:val="00966F69"/>
    <w:rsid w:val="00970EA5"/>
    <w:rsid w:val="00985DC7"/>
    <w:rsid w:val="009B4FB6"/>
    <w:rsid w:val="009E0D0E"/>
    <w:rsid w:val="00A31926"/>
    <w:rsid w:val="00A40F52"/>
    <w:rsid w:val="00A42091"/>
    <w:rsid w:val="00A46B5E"/>
    <w:rsid w:val="00AB5DF8"/>
    <w:rsid w:val="00AF2E0F"/>
    <w:rsid w:val="00B42A1B"/>
    <w:rsid w:val="00B47BFF"/>
    <w:rsid w:val="00B76695"/>
    <w:rsid w:val="00B8120E"/>
    <w:rsid w:val="00BA7AAE"/>
    <w:rsid w:val="00BB3AEF"/>
    <w:rsid w:val="00BE78DE"/>
    <w:rsid w:val="00C10203"/>
    <w:rsid w:val="00C22AC2"/>
    <w:rsid w:val="00C50E5B"/>
    <w:rsid w:val="00CB1473"/>
    <w:rsid w:val="00CE4FB9"/>
    <w:rsid w:val="00CF6720"/>
    <w:rsid w:val="00D27848"/>
    <w:rsid w:val="00D33D74"/>
    <w:rsid w:val="00DC425A"/>
    <w:rsid w:val="00DE64A7"/>
    <w:rsid w:val="00E651EB"/>
    <w:rsid w:val="00E87E31"/>
    <w:rsid w:val="00E9233A"/>
    <w:rsid w:val="00EA5833"/>
    <w:rsid w:val="00EC2A15"/>
    <w:rsid w:val="00F06862"/>
    <w:rsid w:val="00F175F2"/>
    <w:rsid w:val="00F17C67"/>
    <w:rsid w:val="00F17D41"/>
    <w:rsid w:val="00F42EEE"/>
    <w:rsid w:val="00F4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styleId="UnresolvedMention">
    <w:name w:val="Unresolved Mention"/>
    <w:basedOn w:val="DefaultParagraphFont"/>
    <w:uiPriority w:val="99"/>
    <w:rsid w:val="00F47AA3"/>
    <w:rPr>
      <w:color w:val="605E5C"/>
      <w:shd w:val="clear" w:color="auto" w:fill="E1DFDD"/>
    </w:rPr>
  </w:style>
  <w:style w:type="paragraph" w:styleId="NoSpacing">
    <w:name w:val="No Spacing"/>
    <w:uiPriority w:val="1"/>
    <w:qFormat/>
    <w:rsid w:val="00F17C67"/>
    <w:pPr>
      <w:spacing w:before="0" w:after="0"/>
    </w:pPr>
    <w:rPr>
      <w:sz w:val="22"/>
    </w:rPr>
  </w:style>
  <w:style w:type="paragraph" w:styleId="ListParagraph">
    <w:name w:val="List Paragraph"/>
    <w:basedOn w:val="Normal"/>
    <w:uiPriority w:val="34"/>
    <w:qFormat/>
    <w:rsid w:val="00897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8826">
      <w:bodyDiv w:val="1"/>
      <w:marLeft w:val="0"/>
      <w:marRight w:val="0"/>
      <w:marTop w:val="0"/>
      <w:marBottom w:val="0"/>
      <w:divBdr>
        <w:top w:val="none" w:sz="0" w:space="0" w:color="auto"/>
        <w:left w:val="none" w:sz="0" w:space="0" w:color="auto"/>
        <w:bottom w:val="none" w:sz="0" w:space="0" w:color="auto"/>
        <w:right w:val="none" w:sz="0" w:space="0" w:color="auto"/>
      </w:divBdr>
      <w:divsChild>
        <w:div w:id="54933691">
          <w:marLeft w:val="0"/>
          <w:marRight w:val="0"/>
          <w:marTop w:val="0"/>
          <w:marBottom w:val="0"/>
          <w:divBdr>
            <w:top w:val="none" w:sz="0" w:space="0" w:color="auto"/>
            <w:left w:val="none" w:sz="0" w:space="0" w:color="auto"/>
            <w:bottom w:val="none" w:sz="0" w:space="0" w:color="auto"/>
            <w:right w:val="none" w:sz="0" w:space="0" w:color="auto"/>
          </w:divBdr>
          <w:divsChild>
            <w:div w:id="1503470911">
              <w:marLeft w:val="0"/>
              <w:marRight w:val="0"/>
              <w:marTop w:val="0"/>
              <w:marBottom w:val="0"/>
              <w:divBdr>
                <w:top w:val="none" w:sz="0" w:space="0" w:color="auto"/>
                <w:left w:val="none" w:sz="0" w:space="0" w:color="auto"/>
                <w:bottom w:val="none" w:sz="0" w:space="0" w:color="auto"/>
                <w:right w:val="none" w:sz="0" w:space="0" w:color="auto"/>
              </w:divBdr>
              <w:divsChild>
                <w:div w:id="828865207">
                  <w:marLeft w:val="0"/>
                  <w:marRight w:val="0"/>
                  <w:marTop w:val="0"/>
                  <w:marBottom w:val="0"/>
                  <w:divBdr>
                    <w:top w:val="none" w:sz="0" w:space="0" w:color="auto"/>
                    <w:left w:val="none" w:sz="0" w:space="0" w:color="auto"/>
                    <w:bottom w:val="none" w:sz="0" w:space="0" w:color="auto"/>
                    <w:right w:val="none" w:sz="0" w:space="0" w:color="auto"/>
                  </w:divBdr>
                  <w:divsChild>
                    <w:div w:id="1209344220">
                      <w:marLeft w:val="0"/>
                      <w:marRight w:val="0"/>
                      <w:marTop w:val="0"/>
                      <w:marBottom w:val="0"/>
                      <w:divBdr>
                        <w:top w:val="none" w:sz="0" w:space="0" w:color="auto"/>
                        <w:left w:val="none" w:sz="0" w:space="0" w:color="auto"/>
                        <w:bottom w:val="none" w:sz="0" w:space="0" w:color="auto"/>
                        <w:right w:val="none" w:sz="0" w:space="0" w:color="auto"/>
                      </w:divBdr>
                      <w:divsChild>
                        <w:div w:id="986281477">
                          <w:marLeft w:val="0"/>
                          <w:marRight w:val="0"/>
                          <w:marTop w:val="0"/>
                          <w:marBottom w:val="0"/>
                          <w:divBdr>
                            <w:top w:val="none" w:sz="0" w:space="0" w:color="auto"/>
                            <w:left w:val="none" w:sz="0" w:space="0" w:color="auto"/>
                            <w:bottom w:val="none" w:sz="0" w:space="0" w:color="auto"/>
                            <w:right w:val="none" w:sz="0" w:space="0" w:color="auto"/>
                          </w:divBdr>
                          <w:divsChild>
                            <w:div w:id="315647071">
                              <w:marLeft w:val="0"/>
                              <w:marRight w:val="0"/>
                              <w:marTop w:val="0"/>
                              <w:marBottom w:val="0"/>
                              <w:divBdr>
                                <w:top w:val="none" w:sz="0" w:space="0" w:color="auto"/>
                                <w:left w:val="none" w:sz="0" w:space="0" w:color="auto"/>
                                <w:bottom w:val="none" w:sz="0" w:space="0" w:color="auto"/>
                                <w:right w:val="none" w:sz="0" w:space="0" w:color="auto"/>
                              </w:divBdr>
                              <w:divsChild>
                                <w:div w:id="1481656679">
                                  <w:marLeft w:val="0"/>
                                  <w:marRight w:val="0"/>
                                  <w:marTop w:val="0"/>
                                  <w:marBottom w:val="0"/>
                                  <w:divBdr>
                                    <w:top w:val="none" w:sz="0" w:space="0" w:color="auto"/>
                                    <w:left w:val="none" w:sz="0" w:space="0" w:color="auto"/>
                                    <w:bottom w:val="none" w:sz="0" w:space="0" w:color="auto"/>
                                    <w:right w:val="none" w:sz="0" w:space="0" w:color="auto"/>
                                  </w:divBdr>
                                  <w:divsChild>
                                    <w:div w:id="450589860">
                                      <w:marLeft w:val="0"/>
                                      <w:marRight w:val="0"/>
                                      <w:marTop w:val="0"/>
                                      <w:marBottom w:val="0"/>
                                      <w:divBdr>
                                        <w:top w:val="none" w:sz="0" w:space="0" w:color="auto"/>
                                        <w:left w:val="none" w:sz="0" w:space="0" w:color="auto"/>
                                        <w:bottom w:val="none" w:sz="0" w:space="0" w:color="auto"/>
                                        <w:right w:val="none" w:sz="0" w:space="0" w:color="auto"/>
                                      </w:divBdr>
                                      <w:divsChild>
                                        <w:div w:id="850219668">
                                          <w:marLeft w:val="0"/>
                                          <w:marRight w:val="0"/>
                                          <w:marTop w:val="0"/>
                                          <w:marBottom w:val="0"/>
                                          <w:divBdr>
                                            <w:top w:val="none" w:sz="0" w:space="0" w:color="auto"/>
                                            <w:left w:val="none" w:sz="0" w:space="0" w:color="auto"/>
                                            <w:bottom w:val="none" w:sz="0" w:space="0" w:color="auto"/>
                                            <w:right w:val="none" w:sz="0" w:space="0" w:color="auto"/>
                                          </w:divBdr>
                                          <w:divsChild>
                                            <w:div w:id="20736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80244">
      <w:bodyDiv w:val="1"/>
      <w:marLeft w:val="0"/>
      <w:marRight w:val="0"/>
      <w:marTop w:val="0"/>
      <w:marBottom w:val="0"/>
      <w:divBdr>
        <w:top w:val="none" w:sz="0" w:space="0" w:color="auto"/>
        <w:left w:val="none" w:sz="0" w:space="0" w:color="auto"/>
        <w:bottom w:val="none" w:sz="0" w:space="0" w:color="auto"/>
        <w:right w:val="none" w:sz="0" w:space="0" w:color="auto"/>
      </w:divBdr>
      <w:divsChild>
        <w:div w:id="1034883877">
          <w:marLeft w:val="0"/>
          <w:marRight w:val="0"/>
          <w:marTop w:val="0"/>
          <w:marBottom w:val="0"/>
          <w:divBdr>
            <w:top w:val="none" w:sz="0" w:space="0" w:color="auto"/>
            <w:left w:val="none" w:sz="0" w:space="0" w:color="auto"/>
            <w:bottom w:val="none" w:sz="0" w:space="0" w:color="auto"/>
            <w:right w:val="none" w:sz="0" w:space="0" w:color="auto"/>
          </w:divBdr>
          <w:divsChild>
            <w:div w:id="744375512">
              <w:marLeft w:val="0"/>
              <w:marRight w:val="0"/>
              <w:marTop w:val="0"/>
              <w:marBottom w:val="0"/>
              <w:divBdr>
                <w:top w:val="none" w:sz="0" w:space="0" w:color="auto"/>
                <w:left w:val="none" w:sz="0" w:space="0" w:color="auto"/>
                <w:bottom w:val="none" w:sz="0" w:space="0" w:color="auto"/>
                <w:right w:val="none" w:sz="0" w:space="0" w:color="auto"/>
              </w:divBdr>
              <w:divsChild>
                <w:div w:id="1960914121">
                  <w:marLeft w:val="0"/>
                  <w:marRight w:val="0"/>
                  <w:marTop w:val="0"/>
                  <w:marBottom w:val="0"/>
                  <w:divBdr>
                    <w:top w:val="none" w:sz="0" w:space="0" w:color="auto"/>
                    <w:left w:val="none" w:sz="0" w:space="0" w:color="auto"/>
                    <w:bottom w:val="none" w:sz="0" w:space="0" w:color="auto"/>
                    <w:right w:val="none" w:sz="0" w:space="0" w:color="auto"/>
                  </w:divBdr>
                  <w:divsChild>
                    <w:div w:id="2112779569">
                      <w:marLeft w:val="0"/>
                      <w:marRight w:val="0"/>
                      <w:marTop w:val="0"/>
                      <w:marBottom w:val="0"/>
                      <w:divBdr>
                        <w:top w:val="none" w:sz="0" w:space="0" w:color="auto"/>
                        <w:left w:val="none" w:sz="0" w:space="0" w:color="auto"/>
                        <w:bottom w:val="none" w:sz="0" w:space="0" w:color="auto"/>
                        <w:right w:val="none" w:sz="0" w:space="0" w:color="auto"/>
                      </w:divBdr>
                      <w:divsChild>
                        <w:div w:id="644773356">
                          <w:marLeft w:val="0"/>
                          <w:marRight w:val="0"/>
                          <w:marTop w:val="0"/>
                          <w:marBottom w:val="0"/>
                          <w:divBdr>
                            <w:top w:val="none" w:sz="0" w:space="0" w:color="auto"/>
                            <w:left w:val="none" w:sz="0" w:space="0" w:color="auto"/>
                            <w:bottom w:val="none" w:sz="0" w:space="0" w:color="auto"/>
                            <w:right w:val="none" w:sz="0" w:space="0" w:color="auto"/>
                          </w:divBdr>
                          <w:divsChild>
                            <w:div w:id="86073825">
                              <w:marLeft w:val="0"/>
                              <w:marRight w:val="0"/>
                              <w:marTop w:val="0"/>
                              <w:marBottom w:val="0"/>
                              <w:divBdr>
                                <w:top w:val="none" w:sz="0" w:space="0" w:color="auto"/>
                                <w:left w:val="none" w:sz="0" w:space="0" w:color="auto"/>
                                <w:bottom w:val="none" w:sz="0" w:space="0" w:color="auto"/>
                                <w:right w:val="none" w:sz="0" w:space="0" w:color="auto"/>
                              </w:divBdr>
                              <w:divsChild>
                                <w:div w:id="611740853">
                                  <w:marLeft w:val="0"/>
                                  <w:marRight w:val="0"/>
                                  <w:marTop w:val="0"/>
                                  <w:marBottom w:val="0"/>
                                  <w:divBdr>
                                    <w:top w:val="none" w:sz="0" w:space="0" w:color="auto"/>
                                    <w:left w:val="none" w:sz="0" w:space="0" w:color="auto"/>
                                    <w:bottom w:val="none" w:sz="0" w:space="0" w:color="auto"/>
                                    <w:right w:val="none" w:sz="0" w:space="0" w:color="auto"/>
                                  </w:divBdr>
                                  <w:divsChild>
                                    <w:div w:id="1285818223">
                                      <w:marLeft w:val="0"/>
                                      <w:marRight w:val="0"/>
                                      <w:marTop w:val="0"/>
                                      <w:marBottom w:val="0"/>
                                      <w:divBdr>
                                        <w:top w:val="none" w:sz="0" w:space="0" w:color="auto"/>
                                        <w:left w:val="none" w:sz="0" w:space="0" w:color="auto"/>
                                        <w:bottom w:val="none" w:sz="0" w:space="0" w:color="auto"/>
                                        <w:right w:val="none" w:sz="0" w:space="0" w:color="auto"/>
                                      </w:divBdr>
                                      <w:divsChild>
                                        <w:div w:id="358509491">
                                          <w:marLeft w:val="0"/>
                                          <w:marRight w:val="0"/>
                                          <w:marTop w:val="0"/>
                                          <w:marBottom w:val="0"/>
                                          <w:divBdr>
                                            <w:top w:val="none" w:sz="0" w:space="0" w:color="auto"/>
                                            <w:left w:val="none" w:sz="0" w:space="0" w:color="auto"/>
                                            <w:bottom w:val="none" w:sz="0" w:space="0" w:color="auto"/>
                                            <w:right w:val="none" w:sz="0" w:space="0" w:color="auto"/>
                                          </w:divBdr>
                                          <w:divsChild>
                                            <w:div w:id="5603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95969">
      <w:bodyDiv w:val="1"/>
      <w:marLeft w:val="0"/>
      <w:marRight w:val="0"/>
      <w:marTop w:val="0"/>
      <w:marBottom w:val="0"/>
      <w:divBdr>
        <w:top w:val="none" w:sz="0" w:space="0" w:color="auto"/>
        <w:left w:val="none" w:sz="0" w:space="0" w:color="auto"/>
        <w:bottom w:val="none" w:sz="0" w:space="0" w:color="auto"/>
        <w:right w:val="none" w:sz="0" w:space="0" w:color="auto"/>
      </w:divBdr>
    </w:div>
    <w:div w:id="296571006">
      <w:bodyDiv w:val="1"/>
      <w:marLeft w:val="0"/>
      <w:marRight w:val="0"/>
      <w:marTop w:val="0"/>
      <w:marBottom w:val="0"/>
      <w:divBdr>
        <w:top w:val="none" w:sz="0" w:space="0" w:color="auto"/>
        <w:left w:val="none" w:sz="0" w:space="0" w:color="auto"/>
        <w:bottom w:val="none" w:sz="0" w:space="0" w:color="auto"/>
        <w:right w:val="none" w:sz="0" w:space="0" w:color="auto"/>
      </w:divBdr>
    </w:div>
    <w:div w:id="378748486">
      <w:bodyDiv w:val="1"/>
      <w:marLeft w:val="0"/>
      <w:marRight w:val="0"/>
      <w:marTop w:val="0"/>
      <w:marBottom w:val="0"/>
      <w:divBdr>
        <w:top w:val="none" w:sz="0" w:space="0" w:color="auto"/>
        <w:left w:val="none" w:sz="0" w:space="0" w:color="auto"/>
        <w:bottom w:val="none" w:sz="0" w:space="0" w:color="auto"/>
        <w:right w:val="none" w:sz="0" w:space="0" w:color="auto"/>
      </w:divBdr>
      <w:divsChild>
        <w:div w:id="1213496623">
          <w:marLeft w:val="0"/>
          <w:marRight w:val="0"/>
          <w:marTop w:val="0"/>
          <w:marBottom w:val="0"/>
          <w:divBdr>
            <w:top w:val="none" w:sz="0" w:space="0" w:color="auto"/>
            <w:left w:val="none" w:sz="0" w:space="0" w:color="auto"/>
            <w:bottom w:val="none" w:sz="0" w:space="0" w:color="auto"/>
            <w:right w:val="none" w:sz="0" w:space="0" w:color="auto"/>
          </w:divBdr>
          <w:divsChild>
            <w:div w:id="2004894066">
              <w:marLeft w:val="0"/>
              <w:marRight w:val="0"/>
              <w:marTop w:val="0"/>
              <w:marBottom w:val="0"/>
              <w:divBdr>
                <w:top w:val="none" w:sz="0" w:space="0" w:color="auto"/>
                <w:left w:val="none" w:sz="0" w:space="0" w:color="auto"/>
                <w:bottom w:val="none" w:sz="0" w:space="0" w:color="auto"/>
                <w:right w:val="none" w:sz="0" w:space="0" w:color="auto"/>
              </w:divBdr>
              <w:divsChild>
                <w:div w:id="1907378331">
                  <w:marLeft w:val="0"/>
                  <w:marRight w:val="0"/>
                  <w:marTop w:val="0"/>
                  <w:marBottom w:val="0"/>
                  <w:divBdr>
                    <w:top w:val="none" w:sz="0" w:space="0" w:color="auto"/>
                    <w:left w:val="none" w:sz="0" w:space="0" w:color="auto"/>
                    <w:bottom w:val="none" w:sz="0" w:space="0" w:color="auto"/>
                    <w:right w:val="none" w:sz="0" w:space="0" w:color="auto"/>
                  </w:divBdr>
                  <w:divsChild>
                    <w:div w:id="1826626635">
                      <w:marLeft w:val="0"/>
                      <w:marRight w:val="0"/>
                      <w:marTop w:val="0"/>
                      <w:marBottom w:val="0"/>
                      <w:divBdr>
                        <w:top w:val="none" w:sz="0" w:space="0" w:color="auto"/>
                        <w:left w:val="none" w:sz="0" w:space="0" w:color="auto"/>
                        <w:bottom w:val="none" w:sz="0" w:space="0" w:color="auto"/>
                        <w:right w:val="none" w:sz="0" w:space="0" w:color="auto"/>
                      </w:divBdr>
                      <w:divsChild>
                        <w:div w:id="81412217">
                          <w:marLeft w:val="0"/>
                          <w:marRight w:val="0"/>
                          <w:marTop w:val="0"/>
                          <w:marBottom w:val="0"/>
                          <w:divBdr>
                            <w:top w:val="none" w:sz="0" w:space="0" w:color="auto"/>
                            <w:left w:val="none" w:sz="0" w:space="0" w:color="auto"/>
                            <w:bottom w:val="none" w:sz="0" w:space="0" w:color="auto"/>
                            <w:right w:val="none" w:sz="0" w:space="0" w:color="auto"/>
                          </w:divBdr>
                          <w:divsChild>
                            <w:div w:id="1445612966">
                              <w:marLeft w:val="0"/>
                              <w:marRight w:val="0"/>
                              <w:marTop w:val="0"/>
                              <w:marBottom w:val="0"/>
                              <w:divBdr>
                                <w:top w:val="none" w:sz="0" w:space="0" w:color="auto"/>
                                <w:left w:val="none" w:sz="0" w:space="0" w:color="auto"/>
                                <w:bottom w:val="none" w:sz="0" w:space="0" w:color="auto"/>
                                <w:right w:val="none" w:sz="0" w:space="0" w:color="auto"/>
                              </w:divBdr>
                              <w:divsChild>
                                <w:div w:id="1481190078">
                                  <w:marLeft w:val="0"/>
                                  <w:marRight w:val="0"/>
                                  <w:marTop w:val="0"/>
                                  <w:marBottom w:val="0"/>
                                  <w:divBdr>
                                    <w:top w:val="none" w:sz="0" w:space="0" w:color="auto"/>
                                    <w:left w:val="none" w:sz="0" w:space="0" w:color="auto"/>
                                    <w:bottom w:val="none" w:sz="0" w:space="0" w:color="auto"/>
                                    <w:right w:val="none" w:sz="0" w:space="0" w:color="auto"/>
                                  </w:divBdr>
                                  <w:divsChild>
                                    <w:div w:id="1386177161">
                                      <w:marLeft w:val="0"/>
                                      <w:marRight w:val="0"/>
                                      <w:marTop w:val="0"/>
                                      <w:marBottom w:val="0"/>
                                      <w:divBdr>
                                        <w:top w:val="none" w:sz="0" w:space="0" w:color="auto"/>
                                        <w:left w:val="none" w:sz="0" w:space="0" w:color="auto"/>
                                        <w:bottom w:val="none" w:sz="0" w:space="0" w:color="auto"/>
                                        <w:right w:val="none" w:sz="0" w:space="0" w:color="auto"/>
                                      </w:divBdr>
                                      <w:divsChild>
                                        <w:div w:id="46151696">
                                          <w:marLeft w:val="0"/>
                                          <w:marRight w:val="0"/>
                                          <w:marTop w:val="0"/>
                                          <w:marBottom w:val="0"/>
                                          <w:divBdr>
                                            <w:top w:val="none" w:sz="0" w:space="0" w:color="auto"/>
                                            <w:left w:val="none" w:sz="0" w:space="0" w:color="auto"/>
                                            <w:bottom w:val="none" w:sz="0" w:space="0" w:color="auto"/>
                                            <w:right w:val="none" w:sz="0" w:space="0" w:color="auto"/>
                                          </w:divBdr>
                                          <w:divsChild>
                                            <w:div w:id="13803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134901">
      <w:bodyDiv w:val="1"/>
      <w:marLeft w:val="0"/>
      <w:marRight w:val="0"/>
      <w:marTop w:val="0"/>
      <w:marBottom w:val="0"/>
      <w:divBdr>
        <w:top w:val="none" w:sz="0" w:space="0" w:color="auto"/>
        <w:left w:val="none" w:sz="0" w:space="0" w:color="auto"/>
        <w:bottom w:val="none" w:sz="0" w:space="0" w:color="auto"/>
        <w:right w:val="none" w:sz="0" w:space="0" w:color="auto"/>
      </w:divBdr>
      <w:divsChild>
        <w:div w:id="446394370">
          <w:marLeft w:val="0"/>
          <w:marRight w:val="0"/>
          <w:marTop w:val="0"/>
          <w:marBottom w:val="0"/>
          <w:divBdr>
            <w:top w:val="none" w:sz="0" w:space="0" w:color="auto"/>
            <w:left w:val="none" w:sz="0" w:space="0" w:color="auto"/>
            <w:bottom w:val="none" w:sz="0" w:space="0" w:color="auto"/>
            <w:right w:val="none" w:sz="0" w:space="0" w:color="auto"/>
          </w:divBdr>
          <w:divsChild>
            <w:div w:id="1870801416">
              <w:marLeft w:val="0"/>
              <w:marRight w:val="0"/>
              <w:marTop w:val="0"/>
              <w:marBottom w:val="0"/>
              <w:divBdr>
                <w:top w:val="none" w:sz="0" w:space="0" w:color="auto"/>
                <w:left w:val="none" w:sz="0" w:space="0" w:color="auto"/>
                <w:bottom w:val="none" w:sz="0" w:space="0" w:color="auto"/>
                <w:right w:val="none" w:sz="0" w:space="0" w:color="auto"/>
              </w:divBdr>
              <w:divsChild>
                <w:div w:id="172570974">
                  <w:marLeft w:val="0"/>
                  <w:marRight w:val="0"/>
                  <w:marTop w:val="0"/>
                  <w:marBottom w:val="0"/>
                  <w:divBdr>
                    <w:top w:val="none" w:sz="0" w:space="0" w:color="auto"/>
                    <w:left w:val="none" w:sz="0" w:space="0" w:color="auto"/>
                    <w:bottom w:val="none" w:sz="0" w:space="0" w:color="auto"/>
                    <w:right w:val="none" w:sz="0" w:space="0" w:color="auto"/>
                  </w:divBdr>
                  <w:divsChild>
                    <w:div w:id="5065193">
                      <w:marLeft w:val="0"/>
                      <w:marRight w:val="0"/>
                      <w:marTop w:val="0"/>
                      <w:marBottom w:val="0"/>
                      <w:divBdr>
                        <w:top w:val="none" w:sz="0" w:space="0" w:color="auto"/>
                        <w:left w:val="none" w:sz="0" w:space="0" w:color="auto"/>
                        <w:bottom w:val="none" w:sz="0" w:space="0" w:color="auto"/>
                        <w:right w:val="none" w:sz="0" w:space="0" w:color="auto"/>
                      </w:divBdr>
                      <w:divsChild>
                        <w:div w:id="1437864184">
                          <w:marLeft w:val="0"/>
                          <w:marRight w:val="0"/>
                          <w:marTop w:val="0"/>
                          <w:marBottom w:val="0"/>
                          <w:divBdr>
                            <w:top w:val="none" w:sz="0" w:space="0" w:color="auto"/>
                            <w:left w:val="none" w:sz="0" w:space="0" w:color="auto"/>
                            <w:bottom w:val="none" w:sz="0" w:space="0" w:color="auto"/>
                            <w:right w:val="none" w:sz="0" w:space="0" w:color="auto"/>
                          </w:divBdr>
                          <w:divsChild>
                            <w:div w:id="981423402">
                              <w:marLeft w:val="0"/>
                              <w:marRight w:val="0"/>
                              <w:marTop w:val="0"/>
                              <w:marBottom w:val="0"/>
                              <w:divBdr>
                                <w:top w:val="none" w:sz="0" w:space="0" w:color="auto"/>
                                <w:left w:val="none" w:sz="0" w:space="0" w:color="auto"/>
                                <w:bottom w:val="none" w:sz="0" w:space="0" w:color="auto"/>
                                <w:right w:val="none" w:sz="0" w:space="0" w:color="auto"/>
                              </w:divBdr>
                              <w:divsChild>
                                <w:div w:id="627932997">
                                  <w:marLeft w:val="0"/>
                                  <w:marRight w:val="0"/>
                                  <w:marTop w:val="0"/>
                                  <w:marBottom w:val="0"/>
                                  <w:divBdr>
                                    <w:top w:val="none" w:sz="0" w:space="0" w:color="auto"/>
                                    <w:left w:val="none" w:sz="0" w:space="0" w:color="auto"/>
                                    <w:bottom w:val="none" w:sz="0" w:space="0" w:color="auto"/>
                                    <w:right w:val="none" w:sz="0" w:space="0" w:color="auto"/>
                                  </w:divBdr>
                                  <w:divsChild>
                                    <w:div w:id="1937132290">
                                      <w:marLeft w:val="0"/>
                                      <w:marRight w:val="0"/>
                                      <w:marTop w:val="0"/>
                                      <w:marBottom w:val="0"/>
                                      <w:divBdr>
                                        <w:top w:val="none" w:sz="0" w:space="0" w:color="auto"/>
                                        <w:left w:val="none" w:sz="0" w:space="0" w:color="auto"/>
                                        <w:bottom w:val="none" w:sz="0" w:space="0" w:color="auto"/>
                                        <w:right w:val="none" w:sz="0" w:space="0" w:color="auto"/>
                                      </w:divBdr>
                                      <w:divsChild>
                                        <w:div w:id="1612007776">
                                          <w:marLeft w:val="0"/>
                                          <w:marRight w:val="0"/>
                                          <w:marTop w:val="0"/>
                                          <w:marBottom w:val="0"/>
                                          <w:divBdr>
                                            <w:top w:val="none" w:sz="0" w:space="0" w:color="auto"/>
                                            <w:left w:val="none" w:sz="0" w:space="0" w:color="auto"/>
                                            <w:bottom w:val="none" w:sz="0" w:space="0" w:color="auto"/>
                                            <w:right w:val="none" w:sz="0" w:space="0" w:color="auto"/>
                                          </w:divBdr>
                                          <w:divsChild>
                                            <w:div w:id="6765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991680">
      <w:bodyDiv w:val="1"/>
      <w:marLeft w:val="0"/>
      <w:marRight w:val="0"/>
      <w:marTop w:val="0"/>
      <w:marBottom w:val="0"/>
      <w:divBdr>
        <w:top w:val="none" w:sz="0" w:space="0" w:color="auto"/>
        <w:left w:val="none" w:sz="0" w:space="0" w:color="auto"/>
        <w:bottom w:val="none" w:sz="0" w:space="0" w:color="auto"/>
        <w:right w:val="none" w:sz="0" w:space="0" w:color="auto"/>
      </w:divBdr>
      <w:divsChild>
        <w:div w:id="509492673">
          <w:marLeft w:val="0"/>
          <w:marRight w:val="0"/>
          <w:marTop w:val="0"/>
          <w:marBottom w:val="0"/>
          <w:divBdr>
            <w:top w:val="none" w:sz="0" w:space="0" w:color="auto"/>
            <w:left w:val="none" w:sz="0" w:space="0" w:color="auto"/>
            <w:bottom w:val="none" w:sz="0" w:space="0" w:color="auto"/>
            <w:right w:val="none" w:sz="0" w:space="0" w:color="auto"/>
          </w:divBdr>
          <w:divsChild>
            <w:div w:id="1629165290">
              <w:marLeft w:val="0"/>
              <w:marRight w:val="0"/>
              <w:marTop w:val="0"/>
              <w:marBottom w:val="0"/>
              <w:divBdr>
                <w:top w:val="none" w:sz="0" w:space="0" w:color="auto"/>
                <w:left w:val="none" w:sz="0" w:space="0" w:color="auto"/>
                <w:bottom w:val="none" w:sz="0" w:space="0" w:color="auto"/>
                <w:right w:val="none" w:sz="0" w:space="0" w:color="auto"/>
              </w:divBdr>
              <w:divsChild>
                <w:div w:id="1266230714">
                  <w:marLeft w:val="0"/>
                  <w:marRight w:val="0"/>
                  <w:marTop w:val="0"/>
                  <w:marBottom w:val="0"/>
                  <w:divBdr>
                    <w:top w:val="none" w:sz="0" w:space="0" w:color="auto"/>
                    <w:left w:val="none" w:sz="0" w:space="0" w:color="auto"/>
                    <w:bottom w:val="none" w:sz="0" w:space="0" w:color="auto"/>
                    <w:right w:val="none" w:sz="0" w:space="0" w:color="auto"/>
                  </w:divBdr>
                  <w:divsChild>
                    <w:div w:id="2047366936">
                      <w:marLeft w:val="0"/>
                      <w:marRight w:val="0"/>
                      <w:marTop w:val="0"/>
                      <w:marBottom w:val="0"/>
                      <w:divBdr>
                        <w:top w:val="none" w:sz="0" w:space="0" w:color="auto"/>
                        <w:left w:val="none" w:sz="0" w:space="0" w:color="auto"/>
                        <w:bottom w:val="none" w:sz="0" w:space="0" w:color="auto"/>
                        <w:right w:val="none" w:sz="0" w:space="0" w:color="auto"/>
                      </w:divBdr>
                      <w:divsChild>
                        <w:div w:id="1698309206">
                          <w:marLeft w:val="0"/>
                          <w:marRight w:val="0"/>
                          <w:marTop w:val="0"/>
                          <w:marBottom w:val="0"/>
                          <w:divBdr>
                            <w:top w:val="none" w:sz="0" w:space="0" w:color="auto"/>
                            <w:left w:val="none" w:sz="0" w:space="0" w:color="auto"/>
                            <w:bottom w:val="none" w:sz="0" w:space="0" w:color="auto"/>
                            <w:right w:val="none" w:sz="0" w:space="0" w:color="auto"/>
                          </w:divBdr>
                          <w:divsChild>
                            <w:div w:id="1198815186">
                              <w:marLeft w:val="0"/>
                              <w:marRight w:val="0"/>
                              <w:marTop w:val="0"/>
                              <w:marBottom w:val="0"/>
                              <w:divBdr>
                                <w:top w:val="none" w:sz="0" w:space="0" w:color="auto"/>
                                <w:left w:val="none" w:sz="0" w:space="0" w:color="auto"/>
                                <w:bottom w:val="none" w:sz="0" w:space="0" w:color="auto"/>
                                <w:right w:val="none" w:sz="0" w:space="0" w:color="auto"/>
                              </w:divBdr>
                              <w:divsChild>
                                <w:div w:id="1565750325">
                                  <w:marLeft w:val="0"/>
                                  <w:marRight w:val="0"/>
                                  <w:marTop w:val="0"/>
                                  <w:marBottom w:val="0"/>
                                  <w:divBdr>
                                    <w:top w:val="none" w:sz="0" w:space="0" w:color="auto"/>
                                    <w:left w:val="none" w:sz="0" w:space="0" w:color="auto"/>
                                    <w:bottom w:val="none" w:sz="0" w:space="0" w:color="auto"/>
                                    <w:right w:val="none" w:sz="0" w:space="0" w:color="auto"/>
                                  </w:divBdr>
                                  <w:divsChild>
                                    <w:div w:id="1740321111">
                                      <w:marLeft w:val="0"/>
                                      <w:marRight w:val="0"/>
                                      <w:marTop w:val="0"/>
                                      <w:marBottom w:val="0"/>
                                      <w:divBdr>
                                        <w:top w:val="none" w:sz="0" w:space="0" w:color="auto"/>
                                        <w:left w:val="none" w:sz="0" w:space="0" w:color="auto"/>
                                        <w:bottom w:val="none" w:sz="0" w:space="0" w:color="auto"/>
                                        <w:right w:val="none" w:sz="0" w:space="0" w:color="auto"/>
                                      </w:divBdr>
                                      <w:divsChild>
                                        <w:div w:id="728191144">
                                          <w:marLeft w:val="0"/>
                                          <w:marRight w:val="0"/>
                                          <w:marTop w:val="0"/>
                                          <w:marBottom w:val="0"/>
                                          <w:divBdr>
                                            <w:top w:val="none" w:sz="0" w:space="0" w:color="auto"/>
                                            <w:left w:val="none" w:sz="0" w:space="0" w:color="auto"/>
                                            <w:bottom w:val="none" w:sz="0" w:space="0" w:color="auto"/>
                                            <w:right w:val="none" w:sz="0" w:space="0" w:color="auto"/>
                                          </w:divBdr>
                                          <w:divsChild>
                                            <w:div w:id="301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382556">
      <w:bodyDiv w:val="1"/>
      <w:marLeft w:val="0"/>
      <w:marRight w:val="0"/>
      <w:marTop w:val="0"/>
      <w:marBottom w:val="0"/>
      <w:divBdr>
        <w:top w:val="none" w:sz="0" w:space="0" w:color="auto"/>
        <w:left w:val="none" w:sz="0" w:space="0" w:color="auto"/>
        <w:bottom w:val="none" w:sz="0" w:space="0" w:color="auto"/>
        <w:right w:val="none" w:sz="0" w:space="0" w:color="auto"/>
      </w:divBdr>
    </w:div>
    <w:div w:id="929240364">
      <w:bodyDiv w:val="1"/>
      <w:marLeft w:val="0"/>
      <w:marRight w:val="0"/>
      <w:marTop w:val="0"/>
      <w:marBottom w:val="0"/>
      <w:divBdr>
        <w:top w:val="none" w:sz="0" w:space="0" w:color="auto"/>
        <w:left w:val="none" w:sz="0" w:space="0" w:color="auto"/>
        <w:bottom w:val="none" w:sz="0" w:space="0" w:color="auto"/>
        <w:right w:val="none" w:sz="0" w:space="0" w:color="auto"/>
      </w:divBdr>
      <w:divsChild>
        <w:div w:id="1049839966">
          <w:marLeft w:val="0"/>
          <w:marRight w:val="0"/>
          <w:marTop w:val="0"/>
          <w:marBottom w:val="0"/>
          <w:divBdr>
            <w:top w:val="none" w:sz="0" w:space="0" w:color="auto"/>
            <w:left w:val="none" w:sz="0" w:space="0" w:color="auto"/>
            <w:bottom w:val="none" w:sz="0" w:space="0" w:color="auto"/>
            <w:right w:val="none" w:sz="0" w:space="0" w:color="auto"/>
          </w:divBdr>
          <w:divsChild>
            <w:div w:id="723138822">
              <w:marLeft w:val="0"/>
              <w:marRight w:val="0"/>
              <w:marTop w:val="0"/>
              <w:marBottom w:val="0"/>
              <w:divBdr>
                <w:top w:val="none" w:sz="0" w:space="0" w:color="auto"/>
                <w:left w:val="none" w:sz="0" w:space="0" w:color="auto"/>
                <w:bottom w:val="none" w:sz="0" w:space="0" w:color="auto"/>
                <w:right w:val="none" w:sz="0" w:space="0" w:color="auto"/>
              </w:divBdr>
              <w:divsChild>
                <w:div w:id="734012256">
                  <w:marLeft w:val="0"/>
                  <w:marRight w:val="0"/>
                  <w:marTop w:val="0"/>
                  <w:marBottom w:val="0"/>
                  <w:divBdr>
                    <w:top w:val="none" w:sz="0" w:space="0" w:color="auto"/>
                    <w:left w:val="none" w:sz="0" w:space="0" w:color="auto"/>
                    <w:bottom w:val="none" w:sz="0" w:space="0" w:color="auto"/>
                    <w:right w:val="none" w:sz="0" w:space="0" w:color="auto"/>
                  </w:divBdr>
                  <w:divsChild>
                    <w:div w:id="1116407683">
                      <w:marLeft w:val="0"/>
                      <w:marRight w:val="0"/>
                      <w:marTop w:val="0"/>
                      <w:marBottom w:val="0"/>
                      <w:divBdr>
                        <w:top w:val="none" w:sz="0" w:space="0" w:color="auto"/>
                        <w:left w:val="none" w:sz="0" w:space="0" w:color="auto"/>
                        <w:bottom w:val="none" w:sz="0" w:space="0" w:color="auto"/>
                        <w:right w:val="none" w:sz="0" w:space="0" w:color="auto"/>
                      </w:divBdr>
                      <w:divsChild>
                        <w:div w:id="1112866928">
                          <w:marLeft w:val="0"/>
                          <w:marRight w:val="0"/>
                          <w:marTop w:val="0"/>
                          <w:marBottom w:val="0"/>
                          <w:divBdr>
                            <w:top w:val="none" w:sz="0" w:space="0" w:color="auto"/>
                            <w:left w:val="none" w:sz="0" w:space="0" w:color="auto"/>
                            <w:bottom w:val="none" w:sz="0" w:space="0" w:color="auto"/>
                            <w:right w:val="none" w:sz="0" w:space="0" w:color="auto"/>
                          </w:divBdr>
                          <w:divsChild>
                            <w:div w:id="1962879704">
                              <w:marLeft w:val="0"/>
                              <w:marRight w:val="0"/>
                              <w:marTop w:val="0"/>
                              <w:marBottom w:val="0"/>
                              <w:divBdr>
                                <w:top w:val="none" w:sz="0" w:space="0" w:color="auto"/>
                                <w:left w:val="none" w:sz="0" w:space="0" w:color="auto"/>
                                <w:bottom w:val="none" w:sz="0" w:space="0" w:color="auto"/>
                                <w:right w:val="none" w:sz="0" w:space="0" w:color="auto"/>
                              </w:divBdr>
                              <w:divsChild>
                                <w:div w:id="1652634550">
                                  <w:marLeft w:val="0"/>
                                  <w:marRight w:val="0"/>
                                  <w:marTop w:val="0"/>
                                  <w:marBottom w:val="0"/>
                                  <w:divBdr>
                                    <w:top w:val="none" w:sz="0" w:space="0" w:color="auto"/>
                                    <w:left w:val="none" w:sz="0" w:space="0" w:color="auto"/>
                                    <w:bottom w:val="none" w:sz="0" w:space="0" w:color="auto"/>
                                    <w:right w:val="none" w:sz="0" w:space="0" w:color="auto"/>
                                  </w:divBdr>
                                  <w:divsChild>
                                    <w:div w:id="1563908702">
                                      <w:marLeft w:val="0"/>
                                      <w:marRight w:val="0"/>
                                      <w:marTop w:val="0"/>
                                      <w:marBottom w:val="0"/>
                                      <w:divBdr>
                                        <w:top w:val="none" w:sz="0" w:space="0" w:color="auto"/>
                                        <w:left w:val="none" w:sz="0" w:space="0" w:color="auto"/>
                                        <w:bottom w:val="none" w:sz="0" w:space="0" w:color="auto"/>
                                        <w:right w:val="none" w:sz="0" w:space="0" w:color="auto"/>
                                      </w:divBdr>
                                      <w:divsChild>
                                        <w:div w:id="142476464">
                                          <w:marLeft w:val="0"/>
                                          <w:marRight w:val="0"/>
                                          <w:marTop w:val="0"/>
                                          <w:marBottom w:val="0"/>
                                          <w:divBdr>
                                            <w:top w:val="none" w:sz="0" w:space="0" w:color="auto"/>
                                            <w:left w:val="none" w:sz="0" w:space="0" w:color="auto"/>
                                            <w:bottom w:val="none" w:sz="0" w:space="0" w:color="auto"/>
                                            <w:right w:val="none" w:sz="0" w:space="0" w:color="auto"/>
                                          </w:divBdr>
                                          <w:divsChild>
                                            <w:div w:id="8402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795597">
      <w:bodyDiv w:val="1"/>
      <w:marLeft w:val="0"/>
      <w:marRight w:val="0"/>
      <w:marTop w:val="0"/>
      <w:marBottom w:val="0"/>
      <w:divBdr>
        <w:top w:val="none" w:sz="0" w:space="0" w:color="auto"/>
        <w:left w:val="none" w:sz="0" w:space="0" w:color="auto"/>
        <w:bottom w:val="none" w:sz="0" w:space="0" w:color="auto"/>
        <w:right w:val="none" w:sz="0" w:space="0" w:color="auto"/>
      </w:divBdr>
    </w:div>
    <w:div w:id="1158226948">
      <w:bodyDiv w:val="1"/>
      <w:marLeft w:val="0"/>
      <w:marRight w:val="0"/>
      <w:marTop w:val="0"/>
      <w:marBottom w:val="0"/>
      <w:divBdr>
        <w:top w:val="none" w:sz="0" w:space="0" w:color="auto"/>
        <w:left w:val="none" w:sz="0" w:space="0" w:color="auto"/>
        <w:bottom w:val="none" w:sz="0" w:space="0" w:color="auto"/>
        <w:right w:val="none" w:sz="0" w:space="0" w:color="auto"/>
      </w:divBdr>
      <w:divsChild>
        <w:div w:id="1697348602">
          <w:marLeft w:val="0"/>
          <w:marRight w:val="0"/>
          <w:marTop w:val="0"/>
          <w:marBottom w:val="0"/>
          <w:divBdr>
            <w:top w:val="none" w:sz="0" w:space="0" w:color="auto"/>
            <w:left w:val="none" w:sz="0" w:space="0" w:color="auto"/>
            <w:bottom w:val="none" w:sz="0" w:space="0" w:color="auto"/>
            <w:right w:val="none" w:sz="0" w:space="0" w:color="auto"/>
          </w:divBdr>
          <w:divsChild>
            <w:div w:id="1113284837">
              <w:marLeft w:val="0"/>
              <w:marRight w:val="0"/>
              <w:marTop w:val="0"/>
              <w:marBottom w:val="0"/>
              <w:divBdr>
                <w:top w:val="none" w:sz="0" w:space="0" w:color="auto"/>
                <w:left w:val="none" w:sz="0" w:space="0" w:color="auto"/>
                <w:bottom w:val="none" w:sz="0" w:space="0" w:color="auto"/>
                <w:right w:val="none" w:sz="0" w:space="0" w:color="auto"/>
              </w:divBdr>
              <w:divsChild>
                <w:div w:id="680623098">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0"/>
                      <w:marRight w:val="0"/>
                      <w:marTop w:val="0"/>
                      <w:marBottom w:val="0"/>
                      <w:divBdr>
                        <w:top w:val="none" w:sz="0" w:space="0" w:color="auto"/>
                        <w:left w:val="none" w:sz="0" w:space="0" w:color="auto"/>
                        <w:bottom w:val="none" w:sz="0" w:space="0" w:color="auto"/>
                        <w:right w:val="none" w:sz="0" w:space="0" w:color="auto"/>
                      </w:divBdr>
                      <w:divsChild>
                        <w:div w:id="99566436">
                          <w:marLeft w:val="0"/>
                          <w:marRight w:val="0"/>
                          <w:marTop w:val="0"/>
                          <w:marBottom w:val="0"/>
                          <w:divBdr>
                            <w:top w:val="none" w:sz="0" w:space="0" w:color="auto"/>
                            <w:left w:val="none" w:sz="0" w:space="0" w:color="auto"/>
                            <w:bottom w:val="none" w:sz="0" w:space="0" w:color="auto"/>
                            <w:right w:val="none" w:sz="0" w:space="0" w:color="auto"/>
                          </w:divBdr>
                          <w:divsChild>
                            <w:div w:id="79496643">
                              <w:marLeft w:val="0"/>
                              <w:marRight w:val="0"/>
                              <w:marTop w:val="0"/>
                              <w:marBottom w:val="0"/>
                              <w:divBdr>
                                <w:top w:val="none" w:sz="0" w:space="0" w:color="auto"/>
                                <w:left w:val="none" w:sz="0" w:space="0" w:color="auto"/>
                                <w:bottom w:val="none" w:sz="0" w:space="0" w:color="auto"/>
                                <w:right w:val="none" w:sz="0" w:space="0" w:color="auto"/>
                              </w:divBdr>
                              <w:divsChild>
                                <w:div w:id="1276716245">
                                  <w:marLeft w:val="0"/>
                                  <w:marRight w:val="0"/>
                                  <w:marTop w:val="0"/>
                                  <w:marBottom w:val="0"/>
                                  <w:divBdr>
                                    <w:top w:val="none" w:sz="0" w:space="0" w:color="auto"/>
                                    <w:left w:val="none" w:sz="0" w:space="0" w:color="auto"/>
                                    <w:bottom w:val="none" w:sz="0" w:space="0" w:color="auto"/>
                                    <w:right w:val="none" w:sz="0" w:space="0" w:color="auto"/>
                                  </w:divBdr>
                                  <w:divsChild>
                                    <w:div w:id="1401169167">
                                      <w:marLeft w:val="0"/>
                                      <w:marRight w:val="0"/>
                                      <w:marTop w:val="0"/>
                                      <w:marBottom w:val="0"/>
                                      <w:divBdr>
                                        <w:top w:val="none" w:sz="0" w:space="0" w:color="auto"/>
                                        <w:left w:val="none" w:sz="0" w:space="0" w:color="auto"/>
                                        <w:bottom w:val="none" w:sz="0" w:space="0" w:color="auto"/>
                                        <w:right w:val="none" w:sz="0" w:space="0" w:color="auto"/>
                                      </w:divBdr>
                                      <w:divsChild>
                                        <w:div w:id="1395741510">
                                          <w:marLeft w:val="0"/>
                                          <w:marRight w:val="0"/>
                                          <w:marTop w:val="0"/>
                                          <w:marBottom w:val="0"/>
                                          <w:divBdr>
                                            <w:top w:val="none" w:sz="0" w:space="0" w:color="auto"/>
                                            <w:left w:val="none" w:sz="0" w:space="0" w:color="auto"/>
                                            <w:bottom w:val="none" w:sz="0" w:space="0" w:color="auto"/>
                                            <w:right w:val="none" w:sz="0" w:space="0" w:color="auto"/>
                                          </w:divBdr>
                                          <w:divsChild>
                                            <w:div w:id="4530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1168797">
      <w:bodyDiv w:val="1"/>
      <w:marLeft w:val="0"/>
      <w:marRight w:val="0"/>
      <w:marTop w:val="0"/>
      <w:marBottom w:val="0"/>
      <w:divBdr>
        <w:top w:val="none" w:sz="0" w:space="0" w:color="auto"/>
        <w:left w:val="none" w:sz="0" w:space="0" w:color="auto"/>
        <w:bottom w:val="none" w:sz="0" w:space="0" w:color="auto"/>
        <w:right w:val="none" w:sz="0" w:space="0" w:color="auto"/>
      </w:divBdr>
    </w:div>
    <w:div w:id="1537543811">
      <w:bodyDiv w:val="1"/>
      <w:marLeft w:val="0"/>
      <w:marRight w:val="0"/>
      <w:marTop w:val="0"/>
      <w:marBottom w:val="0"/>
      <w:divBdr>
        <w:top w:val="none" w:sz="0" w:space="0" w:color="auto"/>
        <w:left w:val="none" w:sz="0" w:space="0" w:color="auto"/>
        <w:bottom w:val="none" w:sz="0" w:space="0" w:color="auto"/>
        <w:right w:val="none" w:sz="0" w:space="0" w:color="auto"/>
      </w:divBdr>
    </w:div>
    <w:div w:id="1547450942">
      <w:bodyDiv w:val="1"/>
      <w:marLeft w:val="0"/>
      <w:marRight w:val="0"/>
      <w:marTop w:val="0"/>
      <w:marBottom w:val="0"/>
      <w:divBdr>
        <w:top w:val="none" w:sz="0" w:space="0" w:color="auto"/>
        <w:left w:val="none" w:sz="0" w:space="0" w:color="auto"/>
        <w:bottom w:val="none" w:sz="0" w:space="0" w:color="auto"/>
        <w:right w:val="none" w:sz="0" w:space="0" w:color="auto"/>
      </w:divBdr>
      <w:divsChild>
        <w:div w:id="1554459203">
          <w:marLeft w:val="0"/>
          <w:marRight w:val="0"/>
          <w:marTop w:val="0"/>
          <w:marBottom w:val="0"/>
          <w:divBdr>
            <w:top w:val="none" w:sz="0" w:space="0" w:color="auto"/>
            <w:left w:val="none" w:sz="0" w:space="0" w:color="auto"/>
            <w:bottom w:val="none" w:sz="0" w:space="0" w:color="auto"/>
            <w:right w:val="none" w:sz="0" w:space="0" w:color="auto"/>
          </w:divBdr>
          <w:divsChild>
            <w:div w:id="1155416124">
              <w:marLeft w:val="0"/>
              <w:marRight w:val="0"/>
              <w:marTop w:val="0"/>
              <w:marBottom w:val="0"/>
              <w:divBdr>
                <w:top w:val="none" w:sz="0" w:space="0" w:color="auto"/>
                <w:left w:val="none" w:sz="0" w:space="0" w:color="auto"/>
                <w:bottom w:val="none" w:sz="0" w:space="0" w:color="auto"/>
                <w:right w:val="none" w:sz="0" w:space="0" w:color="auto"/>
              </w:divBdr>
              <w:divsChild>
                <w:div w:id="1711345356">
                  <w:marLeft w:val="0"/>
                  <w:marRight w:val="0"/>
                  <w:marTop w:val="0"/>
                  <w:marBottom w:val="0"/>
                  <w:divBdr>
                    <w:top w:val="none" w:sz="0" w:space="0" w:color="auto"/>
                    <w:left w:val="none" w:sz="0" w:space="0" w:color="auto"/>
                    <w:bottom w:val="none" w:sz="0" w:space="0" w:color="auto"/>
                    <w:right w:val="none" w:sz="0" w:space="0" w:color="auto"/>
                  </w:divBdr>
                  <w:divsChild>
                    <w:div w:id="312419333">
                      <w:marLeft w:val="0"/>
                      <w:marRight w:val="0"/>
                      <w:marTop w:val="0"/>
                      <w:marBottom w:val="0"/>
                      <w:divBdr>
                        <w:top w:val="none" w:sz="0" w:space="0" w:color="auto"/>
                        <w:left w:val="none" w:sz="0" w:space="0" w:color="auto"/>
                        <w:bottom w:val="none" w:sz="0" w:space="0" w:color="auto"/>
                        <w:right w:val="none" w:sz="0" w:space="0" w:color="auto"/>
                      </w:divBdr>
                      <w:divsChild>
                        <w:div w:id="1654404490">
                          <w:marLeft w:val="0"/>
                          <w:marRight w:val="0"/>
                          <w:marTop w:val="0"/>
                          <w:marBottom w:val="0"/>
                          <w:divBdr>
                            <w:top w:val="none" w:sz="0" w:space="0" w:color="auto"/>
                            <w:left w:val="none" w:sz="0" w:space="0" w:color="auto"/>
                            <w:bottom w:val="none" w:sz="0" w:space="0" w:color="auto"/>
                            <w:right w:val="none" w:sz="0" w:space="0" w:color="auto"/>
                          </w:divBdr>
                          <w:divsChild>
                            <w:div w:id="1810786694">
                              <w:marLeft w:val="0"/>
                              <w:marRight w:val="0"/>
                              <w:marTop w:val="0"/>
                              <w:marBottom w:val="0"/>
                              <w:divBdr>
                                <w:top w:val="none" w:sz="0" w:space="0" w:color="auto"/>
                                <w:left w:val="none" w:sz="0" w:space="0" w:color="auto"/>
                                <w:bottom w:val="none" w:sz="0" w:space="0" w:color="auto"/>
                                <w:right w:val="none" w:sz="0" w:space="0" w:color="auto"/>
                              </w:divBdr>
                              <w:divsChild>
                                <w:div w:id="1088774637">
                                  <w:marLeft w:val="0"/>
                                  <w:marRight w:val="0"/>
                                  <w:marTop w:val="0"/>
                                  <w:marBottom w:val="0"/>
                                  <w:divBdr>
                                    <w:top w:val="none" w:sz="0" w:space="0" w:color="auto"/>
                                    <w:left w:val="none" w:sz="0" w:space="0" w:color="auto"/>
                                    <w:bottom w:val="none" w:sz="0" w:space="0" w:color="auto"/>
                                    <w:right w:val="none" w:sz="0" w:space="0" w:color="auto"/>
                                  </w:divBdr>
                                  <w:divsChild>
                                    <w:div w:id="1729306124">
                                      <w:marLeft w:val="0"/>
                                      <w:marRight w:val="0"/>
                                      <w:marTop w:val="0"/>
                                      <w:marBottom w:val="0"/>
                                      <w:divBdr>
                                        <w:top w:val="none" w:sz="0" w:space="0" w:color="auto"/>
                                        <w:left w:val="none" w:sz="0" w:space="0" w:color="auto"/>
                                        <w:bottom w:val="none" w:sz="0" w:space="0" w:color="auto"/>
                                        <w:right w:val="none" w:sz="0" w:space="0" w:color="auto"/>
                                      </w:divBdr>
                                      <w:divsChild>
                                        <w:div w:id="487524916">
                                          <w:marLeft w:val="0"/>
                                          <w:marRight w:val="0"/>
                                          <w:marTop w:val="0"/>
                                          <w:marBottom w:val="0"/>
                                          <w:divBdr>
                                            <w:top w:val="none" w:sz="0" w:space="0" w:color="auto"/>
                                            <w:left w:val="none" w:sz="0" w:space="0" w:color="auto"/>
                                            <w:bottom w:val="none" w:sz="0" w:space="0" w:color="auto"/>
                                            <w:right w:val="none" w:sz="0" w:space="0" w:color="auto"/>
                                          </w:divBdr>
                                          <w:divsChild>
                                            <w:div w:id="8435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603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t.wa.edu.au/curriculumsupport/animalethics/detcms/school-support-programs/animal-ethics/about-us-/about-schools-animal-ethics-committee.en?page=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dney.edu.au/science/schools/sydney-school-of-veterinary-science.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2.delwp.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378</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2.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47D20E-56F5-471B-8BF7-9399F2A12CC9}"/>
</file>

<file path=docProps/app.xml><?xml version="1.0" encoding="utf-8"?>
<Properties xmlns="http://schemas.openxmlformats.org/officeDocument/2006/extended-properties" xmlns:vt="http://schemas.openxmlformats.org/officeDocument/2006/docPropsVTypes">
  <Template>Normal.dotm</Template>
  <TotalTime>27</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Bance, Jennie A</cp:lastModifiedBy>
  <cp:revision>28</cp:revision>
  <dcterms:created xsi:type="dcterms:W3CDTF">2019-11-20T03:41:00Z</dcterms:created>
  <dcterms:modified xsi:type="dcterms:W3CDTF">2019-11-22T05:44:00Z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