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A760" w14:textId="680088D1" w:rsidR="006B750F" w:rsidRPr="00461BAC" w:rsidRDefault="00D4585E" w:rsidP="00461BAC">
      <w:pPr>
        <w:spacing w:after="80"/>
        <w:rPr>
          <w:color w:val="525252" w:themeColor="accent3" w:themeShade="80"/>
          <w:spacing w:val="10"/>
          <w:szCs w:val="22"/>
        </w:rPr>
      </w:pPr>
      <w:r w:rsidRPr="00461BAC">
        <w:rPr>
          <w:color w:val="525252" w:themeColor="accent3" w:themeShade="80"/>
          <w:spacing w:val="10"/>
          <w:szCs w:val="22"/>
        </w:rPr>
        <w:t xml:space="preserve">Schools are working </w:t>
      </w:r>
      <w:r w:rsidR="00A954AA" w:rsidRPr="00461BAC">
        <w:rPr>
          <w:color w:val="525252" w:themeColor="accent3" w:themeShade="80"/>
          <w:spacing w:val="10"/>
          <w:szCs w:val="22"/>
        </w:rPr>
        <w:t xml:space="preserve">with </w:t>
      </w:r>
      <w:r w:rsidRPr="00461BAC">
        <w:rPr>
          <w:color w:val="525252" w:themeColor="accent3" w:themeShade="80"/>
          <w:spacing w:val="10"/>
          <w:szCs w:val="22"/>
        </w:rPr>
        <w:t xml:space="preserve">students and families to </w:t>
      </w:r>
      <w:r w:rsidR="00E32F57" w:rsidRPr="00461BAC">
        <w:rPr>
          <w:color w:val="525252" w:themeColor="accent3" w:themeShade="80"/>
          <w:spacing w:val="10"/>
          <w:szCs w:val="22"/>
        </w:rPr>
        <w:t>ensur</w:t>
      </w:r>
      <w:r w:rsidRPr="00461BAC">
        <w:rPr>
          <w:color w:val="525252" w:themeColor="accent3" w:themeShade="80"/>
          <w:spacing w:val="10"/>
          <w:szCs w:val="22"/>
        </w:rPr>
        <w:t>e</w:t>
      </w:r>
      <w:r w:rsidR="00E32F57" w:rsidRPr="00461BAC">
        <w:rPr>
          <w:color w:val="525252" w:themeColor="accent3" w:themeShade="80"/>
          <w:spacing w:val="10"/>
          <w:szCs w:val="22"/>
        </w:rPr>
        <w:t xml:space="preserve"> educational, wellbeing and engagement supports are in place, so that students </w:t>
      </w:r>
      <w:proofErr w:type="gramStart"/>
      <w:r w:rsidR="00E32F57" w:rsidRPr="00461BAC">
        <w:rPr>
          <w:color w:val="525252" w:themeColor="accent3" w:themeShade="80"/>
          <w:spacing w:val="10"/>
          <w:szCs w:val="22"/>
        </w:rPr>
        <w:t>are connected with</w:t>
      </w:r>
      <w:proofErr w:type="gramEnd"/>
      <w:r w:rsidR="00E32F57" w:rsidRPr="00461BAC">
        <w:rPr>
          <w:color w:val="525252" w:themeColor="accent3" w:themeShade="80"/>
          <w:spacing w:val="10"/>
          <w:szCs w:val="22"/>
        </w:rPr>
        <w:t xml:space="preserve"> learning and engaged in a positive transition into 202</w:t>
      </w:r>
      <w:r w:rsidR="00601A52" w:rsidRPr="00461BAC">
        <w:rPr>
          <w:color w:val="525252" w:themeColor="accent3" w:themeShade="80"/>
          <w:spacing w:val="10"/>
          <w:szCs w:val="22"/>
        </w:rPr>
        <w:t>2</w:t>
      </w:r>
      <w:r w:rsidR="00E32F57" w:rsidRPr="00461BAC">
        <w:rPr>
          <w:color w:val="525252" w:themeColor="accent3" w:themeShade="80"/>
          <w:spacing w:val="10"/>
          <w:szCs w:val="22"/>
        </w:rPr>
        <w:t xml:space="preserve">.   </w:t>
      </w:r>
    </w:p>
    <w:p w14:paraId="22B76D08" w14:textId="3DC9551A" w:rsidR="000D1C5A" w:rsidRPr="00841C81" w:rsidRDefault="00637677" w:rsidP="00841C81">
      <w:pPr>
        <w:pStyle w:val="Heading1"/>
        <w:spacing w:before="240"/>
        <w:rPr>
          <w:rFonts w:asciiTheme="minorHAnsi" w:hAnsiTheme="minorHAnsi" w:cstheme="minorHAnsi"/>
          <w:b/>
          <w:color w:val="9900CC"/>
          <w:spacing w:val="20"/>
          <w:u w:val="none" w:color="9900CC"/>
        </w:rPr>
      </w:pPr>
      <w:r w:rsidRPr="00841C81">
        <w:rPr>
          <w:rFonts w:asciiTheme="minorHAnsi" w:hAnsiTheme="minorHAnsi" w:cstheme="minorHAnsi"/>
          <w:b/>
          <w:color w:val="9900CC"/>
          <w:spacing w:val="20"/>
          <w:u w:val="none" w:color="9900CC"/>
        </w:rPr>
        <w:t>Working with</w:t>
      </w:r>
      <w:r w:rsidR="000D1C5A" w:rsidRPr="00841C81">
        <w:rPr>
          <w:rFonts w:asciiTheme="minorHAnsi" w:hAnsiTheme="minorHAnsi" w:cstheme="minorHAnsi"/>
          <w:b/>
          <w:color w:val="9900CC"/>
          <w:spacing w:val="20"/>
          <w:u w:val="none" w:color="9900CC"/>
        </w:rPr>
        <w:t xml:space="preserve"> your child’s</w:t>
      </w:r>
      <w:r w:rsidRPr="00841C81">
        <w:rPr>
          <w:rFonts w:asciiTheme="minorHAnsi" w:hAnsiTheme="minorHAnsi" w:cstheme="minorHAnsi"/>
          <w:b/>
          <w:color w:val="9900CC"/>
          <w:spacing w:val="20"/>
          <w:u w:val="none" w:color="9900CC"/>
        </w:rPr>
        <w:t xml:space="preserve"> school</w:t>
      </w:r>
      <w:r w:rsidR="000D1C5A" w:rsidRPr="00841C81">
        <w:rPr>
          <w:rFonts w:asciiTheme="minorHAnsi" w:hAnsiTheme="minorHAnsi" w:cstheme="minorHAnsi"/>
          <w:b/>
          <w:color w:val="9900CC"/>
          <w:spacing w:val="20"/>
          <w:u w:val="none" w:color="9900CC"/>
        </w:rPr>
        <w:t xml:space="preserve"> </w:t>
      </w:r>
    </w:p>
    <w:p w14:paraId="034A7BEE" w14:textId="2FAF94AA" w:rsidR="000D1C5A" w:rsidRPr="00461BAC" w:rsidRDefault="00A12751" w:rsidP="00461BAC">
      <w:pPr>
        <w:pStyle w:val="NormalWeb"/>
        <w:spacing w:before="120" w:beforeAutospacing="0" w:after="120" w:afterAutospacing="0"/>
        <w:rPr>
          <w:rFonts w:asciiTheme="minorHAnsi" w:hAnsiTheme="minorHAnsi" w:cstheme="minorHAnsi"/>
          <w:lang w:val="en-US"/>
        </w:rPr>
      </w:pPr>
      <w:r w:rsidRPr="00461BAC">
        <w:rPr>
          <w:rFonts w:asciiTheme="minorHAnsi" w:hAnsiTheme="minorHAnsi" w:cstheme="minorHAnsi"/>
          <w:lang w:val="en-US"/>
        </w:rPr>
        <w:t xml:space="preserve">To </w:t>
      </w:r>
      <w:r w:rsidR="004774D9" w:rsidRPr="00461BAC">
        <w:rPr>
          <w:rFonts w:asciiTheme="minorHAnsi" w:hAnsiTheme="minorHAnsi" w:cstheme="minorHAnsi"/>
          <w:lang w:val="en-US"/>
        </w:rPr>
        <w:t xml:space="preserve">make sure there is a current plan for understanding and </w:t>
      </w:r>
      <w:r w:rsidR="00807A24" w:rsidRPr="00461BAC">
        <w:rPr>
          <w:rFonts w:asciiTheme="minorHAnsi" w:hAnsiTheme="minorHAnsi" w:cstheme="minorHAnsi"/>
          <w:lang w:val="en-US"/>
        </w:rPr>
        <w:t>meeting your child’s needs:</w:t>
      </w:r>
    </w:p>
    <w:p w14:paraId="0B6D6B9B" w14:textId="2AE67753" w:rsidR="00A12751" w:rsidRPr="00461BAC" w:rsidRDefault="00FA4C0A" w:rsidP="00461BAC">
      <w:pPr>
        <w:pStyle w:val="ListParagraph"/>
        <w:numPr>
          <w:ilvl w:val="0"/>
          <w:numId w:val="23"/>
        </w:numPr>
        <w:spacing w:before="120" w:after="120"/>
        <w:rPr>
          <w:rFonts w:asciiTheme="minorHAnsi" w:hAnsiTheme="minorHAnsi" w:cstheme="minorHAnsi"/>
        </w:rPr>
      </w:pPr>
      <w:r w:rsidRPr="00461BAC">
        <w:rPr>
          <w:rFonts w:asciiTheme="minorHAnsi" w:hAnsiTheme="minorHAnsi" w:cstheme="minorHAnsi"/>
        </w:rPr>
        <w:t>Participate in</w:t>
      </w:r>
      <w:r w:rsidR="00E43017" w:rsidRPr="00461BAC">
        <w:rPr>
          <w:rFonts w:asciiTheme="minorHAnsi" w:hAnsiTheme="minorHAnsi" w:cstheme="minorHAnsi"/>
        </w:rPr>
        <w:t xml:space="preserve"> a </w:t>
      </w:r>
      <w:hyperlink r:id="rId8" w:history="1">
        <w:r w:rsidR="00A12751" w:rsidRPr="00461BAC">
          <w:rPr>
            <w:rStyle w:val="Hyperlink"/>
            <w:rFonts w:asciiTheme="minorHAnsi" w:hAnsiTheme="minorHAnsi" w:cstheme="minorHAnsi"/>
          </w:rPr>
          <w:t>Student</w:t>
        </w:r>
        <w:r w:rsidR="00A12751" w:rsidRPr="00461BAC">
          <w:rPr>
            <w:rStyle w:val="Hyperlink"/>
            <w:rFonts w:asciiTheme="minorHAnsi" w:hAnsiTheme="minorHAnsi" w:cstheme="minorHAnsi"/>
            <w:lang w:val="en-GB"/>
          </w:rPr>
          <w:t xml:space="preserve"> Support Group (SSG)</w:t>
        </w:r>
      </w:hyperlink>
      <w:r w:rsidR="00A12751" w:rsidRPr="00461BAC">
        <w:rPr>
          <w:rFonts w:asciiTheme="minorHAnsi" w:hAnsiTheme="minorHAnsi" w:cstheme="minorHAnsi"/>
        </w:rPr>
        <w:t xml:space="preserve"> </w:t>
      </w:r>
      <w:r w:rsidRPr="00461BAC">
        <w:rPr>
          <w:rFonts w:asciiTheme="minorHAnsi" w:hAnsiTheme="minorHAnsi" w:cstheme="minorHAnsi"/>
        </w:rPr>
        <w:t>meeting</w:t>
      </w:r>
      <w:r w:rsidR="00A11EF4" w:rsidRPr="00461BAC">
        <w:rPr>
          <w:rFonts w:asciiTheme="minorHAnsi" w:hAnsiTheme="minorHAnsi" w:cstheme="minorHAnsi"/>
        </w:rPr>
        <w:t>.</w:t>
      </w:r>
      <w:r w:rsidR="00A12751" w:rsidRPr="00461BAC">
        <w:rPr>
          <w:rFonts w:asciiTheme="minorHAnsi" w:hAnsiTheme="minorHAnsi" w:cstheme="minorHAnsi"/>
        </w:rPr>
        <w:t xml:space="preserve"> </w:t>
      </w:r>
    </w:p>
    <w:p w14:paraId="2B20EAE4" w14:textId="667C80B8" w:rsidR="000E1DE4" w:rsidRPr="00461BAC" w:rsidRDefault="000E1DE4" w:rsidP="00461BAC">
      <w:pPr>
        <w:pStyle w:val="ListParagraph"/>
        <w:numPr>
          <w:ilvl w:val="0"/>
          <w:numId w:val="23"/>
        </w:numPr>
        <w:spacing w:before="120" w:after="120"/>
        <w:rPr>
          <w:rFonts w:asciiTheme="minorHAnsi" w:hAnsiTheme="minorHAnsi" w:cstheme="minorHAnsi"/>
        </w:rPr>
      </w:pPr>
      <w:r w:rsidRPr="00461BAC">
        <w:rPr>
          <w:rFonts w:asciiTheme="minorHAnsi" w:hAnsiTheme="minorHAnsi" w:cstheme="minorHAnsi"/>
        </w:rPr>
        <w:t>Talk to your child’s teacher about updating</w:t>
      </w:r>
      <w:r w:rsidR="00F20949" w:rsidRPr="00461BAC">
        <w:rPr>
          <w:rFonts w:asciiTheme="minorHAnsi" w:hAnsiTheme="minorHAnsi" w:cstheme="minorHAnsi"/>
        </w:rPr>
        <w:t xml:space="preserve"> their</w:t>
      </w:r>
      <w:r w:rsidRPr="00461BAC">
        <w:rPr>
          <w:rFonts w:asciiTheme="minorHAnsi" w:hAnsiTheme="minorHAnsi" w:cstheme="minorHAnsi"/>
        </w:rPr>
        <w:t> </w:t>
      </w:r>
      <w:hyperlink r:id="rId9" w:anchor="iep" w:history="1">
        <w:r w:rsidRPr="00461BAC">
          <w:rPr>
            <w:rStyle w:val="Hyperlink"/>
            <w:rFonts w:asciiTheme="minorHAnsi" w:hAnsiTheme="minorHAnsi" w:cstheme="minorHAnsi"/>
          </w:rPr>
          <w:t>individual education plan</w:t>
        </w:r>
      </w:hyperlink>
      <w:r w:rsidRPr="00461BAC">
        <w:rPr>
          <w:rFonts w:asciiTheme="minorHAnsi" w:hAnsiTheme="minorHAnsi" w:cstheme="minorHAnsi"/>
        </w:rPr>
        <w:t> to guide their learning.</w:t>
      </w:r>
    </w:p>
    <w:p w14:paraId="5162FD51" w14:textId="5BB4D803" w:rsidR="00A11EF4" w:rsidRPr="00461BAC" w:rsidRDefault="00B37548" w:rsidP="00461BAC">
      <w:pPr>
        <w:pStyle w:val="ListParagraph"/>
        <w:numPr>
          <w:ilvl w:val="0"/>
          <w:numId w:val="23"/>
        </w:numPr>
        <w:spacing w:before="120" w:after="120"/>
        <w:rPr>
          <w:rFonts w:asciiTheme="minorHAnsi" w:hAnsiTheme="minorHAnsi" w:cstheme="minorHAnsi"/>
        </w:rPr>
      </w:pPr>
      <w:r w:rsidRPr="00461BAC">
        <w:rPr>
          <w:rFonts w:asciiTheme="minorHAnsi" w:hAnsiTheme="minorHAnsi" w:cstheme="minorHAnsi"/>
        </w:rPr>
        <w:t>Share current information about your child’s needs (such as assessments and medical reports)</w:t>
      </w:r>
      <w:r w:rsidR="00FF04A6" w:rsidRPr="00461BAC">
        <w:rPr>
          <w:rFonts w:asciiTheme="minorHAnsi" w:hAnsiTheme="minorHAnsi" w:cstheme="minorHAnsi"/>
        </w:rPr>
        <w:t xml:space="preserve">. </w:t>
      </w:r>
    </w:p>
    <w:p w14:paraId="03C0BB5C" w14:textId="77777777" w:rsidR="003D7A36" w:rsidRPr="00841C81" w:rsidRDefault="003D7A36">
      <w:pPr>
        <w:pStyle w:val="Heading1"/>
        <w:spacing w:before="240"/>
        <w:rPr>
          <w:rFonts w:asciiTheme="minorHAnsi" w:hAnsiTheme="minorHAnsi" w:cstheme="minorHAnsi"/>
          <w:b/>
          <w:color w:val="9900CC"/>
          <w:spacing w:val="20"/>
          <w:u w:val="none" w:color="9900CC"/>
        </w:rPr>
      </w:pPr>
      <w:r w:rsidRPr="00841C81">
        <w:rPr>
          <w:rFonts w:asciiTheme="minorHAnsi" w:hAnsiTheme="minorHAnsi" w:cstheme="minorHAnsi"/>
          <w:b/>
          <w:color w:val="9900CC"/>
          <w:spacing w:val="20"/>
          <w:u w:val="none" w:color="9900CC"/>
        </w:rPr>
        <w:t>Students with complex health needs</w:t>
      </w:r>
    </w:p>
    <w:p w14:paraId="0240C182" w14:textId="0A4FBA93" w:rsidR="00311549" w:rsidRPr="00461BAC" w:rsidRDefault="0077643A" w:rsidP="00461BAC">
      <w:pPr>
        <w:spacing w:before="120"/>
        <w:rPr>
          <w:rFonts w:cstheme="minorHAnsi"/>
          <w:szCs w:val="22"/>
        </w:rPr>
      </w:pPr>
      <w:r w:rsidRPr="00461BAC">
        <w:rPr>
          <w:rFonts w:cstheme="minorHAnsi"/>
          <w:szCs w:val="22"/>
        </w:rPr>
        <w:t>If your child has</w:t>
      </w:r>
      <w:r w:rsidR="003D7A36" w:rsidRPr="00461BAC">
        <w:rPr>
          <w:rFonts w:cstheme="minorHAnsi"/>
          <w:szCs w:val="22"/>
        </w:rPr>
        <w:t xml:space="preserve"> </w:t>
      </w:r>
      <w:r w:rsidR="00295326" w:rsidRPr="00461BAC">
        <w:rPr>
          <w:rFonts w:cstheme="minorHAnsi"/>
          <w:szCs w:val="22"/>
        </w:rPr>
        <w:t>complex health</w:t>
      </w:r>
      <w:r w:rsidR="003D7A36" w:rsidRPr="00461BAC">
        <w:rPr>
          <w:rFonts w:cstheme="minorHAnsi"/>
          <w:szCs w:val="22"/>
        </w:rPr>
        <w:t xml:space="preserve"> </w:t>
      </w:r>
      <w:r w:rsidR="00311549" w:rsidRPr="00461BAC">
        <w:rPr>
          <w:rFonts w:cstheme="minorHAnsi"/>
          <w:szCs w:val="22"/>
        </w:rPr>
        <w:t>needs:</w:t>
      </w:r>
    </w:p>
    <w:p w14:paraId="13E07079" w14:textId="11BA6638" w:rsidR="003D7A36" w:rsidRPr="00461BAC" w:rsidRDefault="00311549" w:rsidP="00461BAC">
      <w:pPr>
        <w:pStyle w:val="ListParagraph"/>
        <w:numPr>
          <w:ilvl w:val="0"/>
          <w:numId w:val="34"/>
        </w:numPr>
        <w:spacing w:before="120" w:after="120"/>
        <w:ind w:left="357" w:hanging="357"/>
        <w:rPr>
          <w:rFonts w:asciiTheme="minorHAnsi" w:hAnsiTheme="minorHAnsi" w:cstheme="minorHAnsi"/>
          <w:lang w:val="en-GB"/>
        </w:rPr>
      </w:pPr>
      <w:r w:rsidRPr="00461BAC">
        <w:rPr>
          <w:rFonts w:asciiTheme="minorHAnsi" w:hAnsiTheme="minorHAnsi" w:cstheme="minorHAnsi"/>
          <w:lang w:val="en-GB"/>
        </w:rPr>
        <w:t>S</w:t>
      </w:r>
      <w:r w:rsidR="003D7A36" w:rsidRPr="00461BAC">
        <w:rPr>
          <w:rFonts w:asciiTheme="minorHAnsi" w:hAnsiTheme="minorHAnsi" w:cstheme="minorHAnsi"/>
          <w:lang w:val="en-GB"/>
        </w:rPr>
        <w:t xml:space="preserve">eek advice from </w:t>
      </w:r>
      <w:r w:rsidR="0077643A" w:rsidRPr="00461BAC">
        <w:rPr>
          <w:rFonts w:asciiTheme="minorHAnsi" w:hAnsiTheme="minorHAnsi" w:cstheme="minorHAnsi"/>
          <w:lang w:val="en-GB"/>
        </w:rPr>
        <w:t>their</w:t>
      </w:r>
      <w:r w:rsidR="003D7A36" w:rsidRPr="00461BAC">
        <w:rPr>
          <w:rFonts w:asciiTheme="minorHAnsi" w:hAnsiTheme="minorHAnsi" w:cstheme="minorHAnsi"/>
          <w:lang w:val="en-GB"/>
        </w:rPr>
        <w:t xml:space="preserve"> medical practitioner to supp</w:t>
      </w:r>
      <w:r w:rsidRPr="00461BAC">
        <w:rPr>
          <w:rFonts w:asciiTheme="minorHAnsi" w:hAnsiTheme="minorHAnsi" w:cstheme="minorHAnsi"/>
          <w:lang w:val="en-GB"/>
        </w:rPr>
        <w:t>o</w:t>
      </w:r>
      <w:r w:rsidR="003D7A36" w:rsidRPr="00461BAC">
        <w:rPr>
          <w:rFonts w:asciiTheme="minorHAnsi" w:hAnsiTheme="minorHAnsi" w:cstheme="minorHAnsi"/>
          <w:lang w:val="en-GB"/>
        </w:rPr>
        <w:t xml:space="preserve">rt decision-making about </w:t>
      </w:r>
      <w:r w:rsidR="00F070F8" w:rsidRPr="00461BAC">
        <w:rPr>
          <w:rFonts w:asciiTheme="minorHAnsi" w:hAnsiTheme="minorHAnsi" w:cstheme="minorHAnsi"/>
          <w:lang w:val="en-GB"/>
        </w:rPr>
        <w:t xml:space="preserve">attending school </w:t>
      </w:r>
      <w:r w:rsidR="003D7A36" w:rsidRPr="00461BAC">
        <w:rPr>
          <w:rFonts w:asciiTheme="minorHAnsi" w:hAnsiTheme="minorHAnsi" w:cstheme="minorHAnsi"/>
          <w:lang w:val="en-GB"/>
        </w:rPr>
        <w:t xml:space="preserve">on-site </w:t>
      </w:r>
      <w:r w:rsidR="00F070F8" w:rsidRPr="00461BAC">
        <w:rPr>
          <w:rFonts w:asciiTheme="minorHAnsi" w:hAnsiTheme="minorHAnsi" w:cstheme="minorHAnsi"/>
          <w:lang w:val="en-GB"/>
        </w:rPr>
        <w:t xml:space="preserve">at different stages of </w:t>
      </w:r>
      <w:r w:rsidR="00B656BD" w:rsidRPr="00461BAC">
        <w:rPr>
          <w:rFonts w:asciiTheme="minorHAnsi" w:hAnsiTheme="minorHAnsi" w:cstheme="minorHAnsi"/>
          <w:lang w:val="en-GB"/>
        </w:rPr>
        <w:t>the COVID-19 pandemic</w:t>
      </w:r>
      <w:r w:rsidRPr="00461BAC">
        <w:rPr>
          <w:rFonts w:asciiTheme="minorHAnsi" w:hAnsiTheme="minorHAnsi" w:cstheme="minorHAnsi"/>
          <w:lang w:val="en-GB"/>
        </w:rPr>
        <w:t>.</w:t>
      </w:r>
    </w:p>
    <w:p w14:paraId="5A9DE878" w14:textId="2DD7DDAB" w:rsidR="00FC2F4E" w:rsidRPr="00461BAC" w:rsidRDefault="005F633B" w:rsidP="00461BAC">
      <w:pPr>
        <w:pStyle w:val="ListParagraph"/>
        <w:numPr>
          <w:ilvl w:val="0"/>
          <w:numId w:val="34"/>
        </w:numPr>
        <w:spacing w:before="120" w:after="120"/>
        <w:ind w:left="357" w:hanging="357"/>
        <w:rPr>
          <w:rFonts w:asciiTheme="minorHAnsi" w:hAnsiTheme="minorHAnsi" w:cstheme="minorHAnsi"/>
          <w:lang w:val="en-GB"/>
        </w:rPr>
      </w:pPr>
      <w:r w:rsidRPr="00461BAC">
        <w:rPr>
          <w:rFonts w:asciiTheme="minorHAnsi" w:hAnsiTheme="minorHAnsi" w:cstheme="minorHAnsi"/>
          <w:lang w:val="en-GB"/>
        </w:rPr>
        <w:t xml:space="preserve">Work with your child’s school to make sure their </w:t>
      </w:r>
      <w:hyperlink r:id="rId10" w:history="1">
        <w:r w:rsidRPr="00461BAC">
          <w:rPr>
            <w:rStyle w:val="Hyperlink"/>
            <w:rFonts w:asciiTheme="minorHAnsi" w:hAnsiTheme="minorHAnsi" w:cstheme="minorHAnsi"/>
            <w:lang w:eastAsia="en-AU"/>
          </w:rPr>
          <w:t>Student Health</w:t>
        </w:r>
      </w:hyperlink>
      <w:r w:rsidRPr="00461BAC">
        <w:rPr>
          <w:rStyle w:val="Hyperlink"/>
          <w:rFonts w:asciiTheme="minorHAnsi" w:hAnsiTheme="minorHAnsi" w:cstheme="minorHAnsi"/>
          <w:lang w:eastAsia="en-AU"/>
        </w:rPr>
        <w:t xml:space="preserve"> </w:t>
      </w:r>
      <w:hyperlink r:id="rId11" w:history="1">
        <w:r w:rsidRPr="00461BAC">
          <w:rPr>
            <w:rStyle w:val="Hyperlink"/>
            <w:rFonts w:asciiTheme="minorHAnsi" w:hAnsiTheme="minorHAnsi" w:cstheme="minorHAnsi"/>
            <w:lang w:eastAsia="en-AU"/>
          </w:rPr>
          <w:t>Support Plan</w:t>
        </w:r>
      </w:hyperlink>
      <w:r w:rsidRPr="00461BAC">
        <w:rPr>
          <w:rFonts w:asciiTheme="minorHAnsi" w:hAnsiTheme="minorHAnsi" w:cstheme="minorHAnsi"/>
          <w:color w:val="000000"/>
          <w:lang w:eastAsia="en-AU"/>
        </w:rPr>
        <w:t xml:space="preserve"> is up to date</w:t>
      </w:r>
      <w:r w:rsidR="001C3259" w:rsidRPr="00461BAC">
        <w:rPr>
          <w:rFonts w:asciiTheme="minorHAnsi" w:hAnsiTheme="minorHAnsi" w:cstheme="minorHAnsi"/>
          <w:color w:val="000000"/>
          <w:lang w:eastAsia="en-AU"/>
        </w:rPr>
        <w:t>.</w:t>
      </w:r>
    </w:p>
    <w:p w14:paraId="66134DCA" w14:textId="77777777" w:rsidR="003D7A36" w:rsidRPr="00841C81" w:rsidRDefault="003D7A36">
      <w:pPr>
        <w:pStyle w:val="Heading1"/>
        <w:spacing w:before="240"/>
        <w:rPr>
          <w:rFonts w:asciiTheme="minorHAnsi" w:hAnsiTheme="minorHAnsi" w:cstheme="minorHAnsi"/>
          <w:b/>
          <w:color w:val="9900CC"/>
          <w:spacing w:val="20"/>
          <w:u w:val="none" w:color="9900CC"/>
        </w:rPr>
      </w:pPr>
      <w:r w:rsidRPr="00841C81">
        <w:rPr>
          <w:rFonts w:asciiTheme="minorHAnsi" w:hAnsiTheme="minorHAnsi" w:cstheme="minorHAnsi"/>
          <w:b/>
          <w:color w:val="9900CC"/>
          <w:spacing w:val="20"/>
          <w:u w:val="none" w:color="9900CC"/>
        </w:rPr>
        <w:t>Health and safety actions</w:t>
      </w:r>
    </w:p>
    <w:p w14:paraId="31371388" w14:textId="249F5E34" w:rsidR="00960907" w:rsidRPr="00461BAC" w:rsidRDefault="00F53346" w:rsidP="00963B21">
      <w:pPr>
        <w:spacing w:before="120"/>
        <w:rPr>
          <w:rFonts w:cstheme="minorHAnsi"/>
          <w:szCs w:val="22"/>
          <w:lang w:val="en-AU"/>
        </w:rPr>
      </w:pPr>
      <w:r w:rsidRPr="00461BAC">
        <w:rPr>
          <w:rFonts w:cstheme="minorHAnsi"/>
          <w:szCs w:val="22"/>
        </w:rPr>
        <w:t>School</w:t>
      </w:r>
      <w:r w:rsidR="00F42472" w:rsidRPr="00461BAC">
        <w:rPr>
          <w:rFonts w:cstheme="minorHAnsi"/>
          <w:szCs w:val="22"/>
        </w:rPr>
        <w:t>s</w:t>
      </w:r>
      <w:r w:rsidRPr="00461BAC">
        <w:rPr>
          <w:rFonts w:cstheme="minorHAnsi"/>
          <w:szCs w:val="22"/>
        </w:rPr>
        <w:t xml:space="preserve"> are taking actions to </w:t>
      </w:r>
      <w:r w:rsidR="00963B21" w:rsidRPr="00461BAC">
        <w:rPr>
          <w:rFonts w:cstheme="minorHAnsi"/>
          <w:szCs w:val="22"/>
        </w:rPr>
        <w:t>reduce the risk of COVID-19 transmission with the school environment</w:t>
      </w:r>
      <w:r w:rsidR="003D7A36" w:rsidRPr="00461BAC">
        <w:rPr>
          <w:rFonts w:cstheme="minorHAnsi"/>
          <w:szCs w:val="22"/>
        </w:rPr>
        <w:t xml:space="preserve">, see: </w:t>
      </w:r>
      <w:hyperlink r:id="rId12" w:history="1">
        <w:r w:rsidR="003D7A36" w:rsidRPr="00461BAC">
          <w:rPr>
            <w:rStyle w:val="Hyperlink"/>
            <w:rFonts w:cstheme="minorHAnsi"/>
            <w:szCs w:val="22"/>
            <w:lang w:val="en-US"/>
          </w:rPr>
          <w:t>Health and safety advice for all Victorian schools</w:t>
        </w:r>
      </w:hyperlink>
      <w:r w:rsidR="003D7A36" w:rsidRPr="00461BAC">
        <w:rPr>
          <w:rFonts w:cstheme="minorHAnsi"/>
          <w:szCs w:val="22"/>
        </w:rPr>
        <w:t>.</w:t>
      </w:r>
    </w:p>
    <w:p w14:paraId="0B3F5901" w14:textId="77777777" w:rsidR="00963B21" w:rsidRPr="00841C81" w:rsidRDefault="00963B21" w:rsidP="00461BAC">
      <w:pPr>
        <w:pStyle w:val="Heading1"/>
        <w:spacing w:before="240"/>
        <w:rPr>
          <w:rFonts w:asciiTheme="minorHAnsi" w:hAnsiTheme="minorHAnsi" w:cstheme="minorHAnsi"/>
          <w:b/>
          <w:color w:val="9900CC"/>
          <w:spacing w:val="20"/>
          <w:u w:val="none" w:color="9900CC"/>
        </w:rPr>
      </w:pPr>
      <w:r w:rsidRPr="00841C81">
        <w:rPr>
          <w:rFonts w:asciiTheme="minorHAnsi" w:hAnsiTheme="minorHAnsi" w:cstheme="minorHAnsi"/>
          <w:b/>
          <w:color w:val="9900CC"/>
          <w:spacing w:val="20"/>
          <w:u w:val="none" w:color="9900CC"/>
        </w:rPr>
        <w:t>Vaccinations for students</w:t>
      </w:r>
    </w:p>
    <w:p w14:paraId="184635BC" w14:textId="77777777" w:rsidR="00963B21" w:rsidRPr="00963B21" w:rsidRDefault="00963B21">
      <w:pPr>
        <w:spacing w:before="120"/>
        <w:rPr>
          <w:rFonts w:cstheme="minorHAnsi"/>
          <w:szCs w:val="22"/>
        </w:rPr>
      </w:pPr>
      <w:r w:rsidRPr="00963B21">
        <w:rPr>
          <w:rFonts w:cstheme="minorHAnsi"/>
          <w:szCs w:val="22"/>
        </w:rPr>
        <w:t>Children aged 12 and over can get a COVID-19 vaccine.</w:t>
      </w:r>
    </w:p>
    <w:p w14:paraId="588833E1" w14:textId="77777777" w:rsidR="00963B21" w:rsidRPr="00963B21" w:rsidRDefault="00963B21">
      <w:pPr>
        <w:spacing w:before="120"/>
        <w:rPr>
          <w:rFonts w:cstheme="minorHAnsi"/>
          <w:szCs w:val="22"/>
        </w:rPr>
      </w:pPr>
      <w:r w:rsidRPr="00963B21">
        <w:rPr>
          <w:rFonts w:cstheme="minorHAnsi"/>
          <w:szCs w:val="22"/>
        </w:rPr>
        <w:t>People with a disability may visit any </w:t>
      </w:r>
      <w:hyperlink r:id="rId13" w:history="1">
        <w:r w:rsidRPr="00963B21">
          <w:rPr>
            <w:rStyle w:val="Hyperlink"/>
            <w:rFonts w:cstheme="minorHAnsi"/>
            <w:szCs w:val="22"/>
          </w:rPr>
          <w:t>Victorian vaccination centre</w:t>
        </w:r>
      </w:hyperlink>
      <w:r w:rsidRPr="00963B21">
        <w:rPr>
          <w:rFonts w:cstheme="minorHAnsi"/>
          <w:szCs w:val="22"/>
        </w:rPr>
        <w:t xml:space="preserve"> to get vaccinated, without needing to book an appointment. </w:t>
      </w:r>
    </w:p>
    <w:p w14:paraId="7C3B1C9F" w14:textId="77777777" w:rsidR="00963B21" w:rsidRPr="00963B21" w:rsidRDefault="00963B21">
      <w:pPr>
        <w:spacing w:before="120"/>
        <w:rPr>
          <w:rFonts w:cstheme="minorHAnsi"/>
          <w:szCs w:val="22"/>
        </w:rPr>
      </w:pPr>
      <w:r w:rsidRPr="00963B21">
        <w:rPr>
          <w:rFonts w:cstheme="minorHAnsi"/>
          <w:szCs w:val="22"/>
        </w:rPr>
        <w:t>Nine Victorian </w:t>
      </w:r>
      <w:hyperlink r:id="rId14" w:history="1">
        <w:r w:rsidRPr="00963B21">
          <w:rPr>
            <w:rStyle w:val="Hyperlink"/>
            <w:rFonts w:cstheme="minorHAnsi"/>
            <w:szCs w:val="22"/>
          </w:rPr>
          <w:t>vaccination centres</w:t>
        </w:r>
      </w:hyperlink>
      <w:r w:rsidRPr="00963B21">
        <w:rPr>
          <w:rFonts w:cstheme="minorHAnsi"/>
          <w:szCs w:val="22"/>
        </w:rPr>
        <w:t> have enhanced accessibility, including on-site hearing augmentation devices and communication tools.</w:t>
      </w:r>
    </w:p>
    <w:p w14:paraId="09B82634" w14:textId="56B8A0AE" w:rsidR="00D125F4" w:rsidRPr="001B7832" w:rsidRDefault="00D125F4" w:rsidP="00D125F4">
      <w:pPr>
        <w:spacing w:before="120"/>
        <w:rPr>
          <w:rFonts w:cstheme="minorHAnsi"/>
          <w:szCs w:val="22"/>
        </w:rPr>
      </w:pPr>
      <w:r w:rsidRPr="001B7832">
        <w:rPr>
          <w:rFonts w:cstheme="minorHAnsi"/>
          <w:szCs w:val="22"/>
        </w:rPr>
        <w:t xml:space="preserve">Disability Liaison Officers (DLOs) help people with a </w:t>
      </w:r>
      <w:proofErr w:type="gramStart"/>
      <w:r w:rsidRPr="001B7832">
        <w:rPr>
          <w:rFonts w:cstheme="minorHAnsi"/>
          <w:szCs w:val="22"/>
        </w:rPr>
        <w:t>disability access health services</w:t>
      </w:r>
      <w:proofErr w:type="gramEnd"/>
      <w:r w:rsidRPr="001B7832">
        <w:rPr>
          <w:rFonts w:cstheme="minorHAnsi"/>
          <w:szCs w:val="22"/>
        </w:rPr>
        <w:t>, including vaccinations.</w:t>
      </w:r>
    </w:p>
    <w:p w14:paraId="6C26AC6E" w14:textId="77777777" w:rsidR="00AE701E" w:rsidRDefault="00AE701E" w:rsidP="00AE701E">
      <w:r>
        <w:t xml:space="preserve">The DLOs can help people with disability to: </w:t>
      </w:r>
    </w:p>
    <w:p w14:paraId="22B1F5FE" w14:textId="4B892E2E" w:rsidR="00AE701E" w:rsidRPr="00AE701E" w:rsidRDefault="00AE701E" w:rsidP="00AE701E">
      <w:pPr>
        <w:pStyle w:val="ListParagraph"/>
        <w:numPr>
          <w:ilvl w:val="0"/>
          <w:numId w:val="23"/>
        </w:numPr>
        <w:spacing w:before="120" w:after="120"/>
        <w:rPr>
          <w:rFonts w:asciiTheme="minorHAnsi" w:hAnsiTheme="minorHAnsi" w:cstheme="minorHAnsi"/>
        </w:rPr>
      </w:pPr>
      <w:r w:rsidRPr="00AE701E">
        <w:rPr>
          <w:rFonts w:asciiTheme="minorHAnsi" w:hAnsiTheme="minorHAnsi" w:cstheme="minorHAnsi"/>
        </w:rPr>
        <w:t>book a COVID-19 vaccination</w:t>
      </w:r>
      <w:r>
        <w:rPr>
          <w:rFonts w:asciiTheme="minorHAnsi" w:hAnsiTheme="minorHAnsi" w:cstheme="minorHAnsi"/>
        </w:rPr>
        <w:t>.</w:t>
      </w:r>
    </w:p>
    <w:p w14:paraId="2036D8D5" w14:textId="68BD7440" w:rsidR="00AE701E" w:rsidRPr="00AE701E" w:rsidRDefault="00AE701E" w:rsidP="00AE701E">
      <w:pPr>
        <w:pStyle w:val="ListParagraph"/>
        <w:numPr>
          <w:ilvl w:val="0"/>
          <w:numId w:val="23"/>
        </w:numPr>
        <w:spacing w:before="120" w:after="120"/>
        <w:rPr>
          <w:rFonts w:asciiTheme="minorHAnsi" w:hAnsiTheme="minorHAnsi" w:cstheme="minorHAnsi"/>
        </w:rPr>
      </w:pPr>
      <w:r w:rsidRPr="00AE701E">
        <w:rPr>
          <w:rFonts w:asciiTheme="minorHAnsi" w:hAnsiTheme="minorHAnsi" w:cstheme="minorHAnsi"/>
        </w:rPr>
        <w:t>get a vaccination if they’re not able to attend a </w:t>
      </w:r>
      <w:hyperlink r:id="rId15" w:history="1">
        <w:r w:rsidRPr="00AE701E">
          <w:rPr>
            <w:rFonts w:asciiTheme="minorHAnsi" w:hAnsiTheme="minorHAnsi" w:cstheme="minorHAnsi"/>
          </w:rPr>
          <w:t>vaccination centre</w:t>
        </w:r>
      </w:hyperlink>
      <w:r>
        <w:rPr>
          <w:rFonts w:asciiTheme="minorHAnsi" w:hAnsiTheme="minorHAnsi" w:cstheme="minorHAnsi"/>
        </w:rPr>
        <w:t>.</w:t>
      </w:r>
    </w:p>
    <w:p w14:paraId="7EA6732B" w14:textId="7D446DD9" w:rsidR="00963B21" w:rsidRPr="00963B21" w:rsidRDefault="00D125F4">
      <w:pPr>
        <w:spacing w:before="120"/>
        <w:rPr>
          <w:rFonts w:cstheme="minorHAnsi"/>
          <w:szCs w:val="22"/>
        </w:rPr>
      </w:pPr>
      <w:r w:rsidRPr="001B7832">
        <w:rPr>
          <w:rFonts w:cstheme="minorHAnsi"/>
          <w:szCs w:val="22"/>
        </w:rPr>
        <w:t xml:space="preserve">For information and resources, including contact </w:t>
      </w:r>
      <w:r>
        <w:rPr>
          <w:rFonts w:cstheme="minorHAnsi"/>
          <w:szCs w:val="22"/>
        </w:rPr>
        <w:t>details</w:t>
      </w:r>
      <w:r w:rsidRPr="001B7832">
        <w:rPr>
          <w:rFonts w:cstheme="minorHAnsi"/>
          <w:szCs w:val="22"/>
        </w:rPr>
        <w:t xml:space="preserve"> for DLOs</w:t>
      </w:r>
      <w:r>
        <w:rPr>
          <w:rFonts w:cstheme="minorHAnsi"/>
          <w:szCs w:val="22"/>
        </w:rPr>
        <w:t xml:space="preserve">, </w:t>
      </w:r>
      <w:r w:rsidRPr="00062484">
        <w:rPr>
          <w:rFonts w:cstheme="minorHAnsi"/>
          <w:szCs w:val="22"/>
        </w:rPr>
        <w:t xml:space="preserve">see </w:t>
      </w:r>
      <w:hyperlink r:id="rId16" w:history="1">
        <w:r w:rsidRPr="004F6D84">
          <w:rPr>
            <w:rStyle w:val="Hyperlink"/>
            <w:rFonts w:cstheme="minorHAnsi"/>
            <w:szCs w:val="22"/>
          </w:rPr>
          <w:t>vaccine information for people with a disability</w:t>
        </w:r>
      </w:hyperlink>
      <w:r w:rsidRPr="00062484">
        <w:rPr>
          <w:rFonts w:cstheme="minorHAnsi"/>
          <w:szCs w:val="22"/>
        </w:rPr>
        <w:t>.</w:t>
      </w:r>
      <w:r w:rsidR="00963B21" w:rsidRPr="00963B21">
        <w:rPr>
          <w:rFonts w:cstheme="minorHAnsi"/>
          <w:szCs w:val="22"/>
        </w:rPr>
        <w:t xml:space="preserve"> </w:t>
      </w:r>
    </w:p>
    <w:p w14:paraId="6CB313FC" w14:textId="0FFF4668" w:rsidR="00270612" w:rsidRPr="00963B21" w:rsidRDefault="00360CDE">
      <w:pPr>
        <w:pStyle w:val="Heading1"/>
        <w:spacing w:before="240"/>
        <w:rPr>
          <w:rFonts w:asciiTheme="minorHAnsi" w:hAnsiTheme="minorHAnsi" w:cstheme="minorHAnsi"/>
          <w:b/>
          <w:color w:val="9900CC"/>
          <w:u w:color="9900CC"/>
        </w:rPr>
      </w:pPr>
      <w:r>
        <w:rPr>
          <w:rFonts w:asciiTheme="minorHAnsi" w:hAnsiTheme="minorHAnsi" w:cstheme="minorHAnsi"/>
          <w:b/>
          <w:color w:val="9900CC"/>
          <w:u w:color="9900CC"/>
        </w:rPr>
        <w:br w:type="column"/>
      </w:r>
      <w:r w:rsidR="00270612" w:rsidRPr="00841C81">
        <w:rPr>
          <w:rFonts w:asciiTheme="minorHAnsi" w:hAnsiTheme="minorHAnsi" w:cstheme="minorHAnsi"/>
          <w:b/>
          <w:color w:val="9900CC"/>
          <w:spacing w:val="20"/>
          <w:u w:val="none" w:color="9900CC"/>
        </w:rPr>
        <w:t>National Disability Insurance Scheme (NDIS)</w:t>
      </w:r>
    </w:p>
    <w:p w14:paraId="33C850B6" w14:textId="187709E6" w:rsidR="00535FF3" w:rsidRPr="00461BAC" w:rsidRDefault="000B7C82" w:rsidP="00461BAC">
      <w:pPr>
        <w:spacing w:before="120"/>
        <w:rPr>
          <w:rFonts w:cstheme="minorHAnsi"/>
          <w:szCs w:val="22"/>
        </w:rPr>
      </w:pPr>
      <w:r w:rsidRPr="00461BAC">
        <w:rPr>
          <w:rFonts w:cstheme="minorHAnsi"/>
          <w:szCs w:val="22"/>
        </w:rPr>
        <w:t>If your child is a</w:t>
      </w:r>
      <w:r w:rsidR="0038378B" w:rsidRPr="00461BAC">
        <w:rPr>
          <w:rFonts w:cstheme="minorHAnsi"/>
          <w:szCs w:val="22"/>
        </w:rPr>
        <w:t>n</w:t>
      </w:r>
      <w:r w:rsidRPr="00461BAC">
        <w:rPr>
          <w:rFonts w:cstheme="minorHAnsi"/>
          <w:szCs w:val="22"/>
        </w:rPr>
        <w:t xml:space="preserve"> NDIS participant, </w:t>
      </w:r>
      <w:hyperlink r:id="rId17" w:history="1">
        <w:r w:rsidR="00535FF3" w:rsidRPr="00461BAC">
          <w:rPr>
            <w:rStyle w:val="Hyperlink"/>
            <w:rFonts w:cstheme="minorHAnsi"/>
            <w:szCs w:val="22"/>
          </w:rPr>
          <w:t>Latest advice NDIS</w:t>
        </w:r>
      </w:hyperlink>
      <w:r w:rsidR="00535FF3" w:rsidRPr="00461BAC">
        <w:rPr>
          <w:rFonts w:cstheme="minorHAnsi"/>
          <w:szCs w:val="22"/>
        </w:rPr>
        <w:t xml:space="preserve"> contains information for NDIS participants including what support is available. </w:t>
      </w:r>
    </w:p>
    <w:p w14:paraId="5FED9575" w14:textId="2240BFBA" w:rsidR="00C61D0D" w:rsidRPr="00461BAC" w:rsidRDefault="003B5AA4" w:rsidP="00461BAC">
      <w:pPr>
        <w:pStyle w:val="NormalWeb"/>
        <w:spacing w:before="120" w:beforeAutospacing="0" w:after="120" w:afterAutospacing="0"/>
        <w:rPr>
          <w:rFonts w:asciiTheme="minorHAnsi" w:hAnsiTheme="minorHAnsi" w:cstheme="minorHAnsi"/>
          <w:lang w:val="en-US"/>
        </w:rPr>
      </w:pPr>
      <w:r w:rsidRPr="00461BAC">
        <w:rPr>
          <w:rFonts w:asciiTheme="minorHAnsi" w:hAnsiTheme="minorHAnsi" w:cstheme="minorHAnsi"/>
          <w:lang w:val="en-US"/>
        </w:rPr>
        <w:t>For more information you</w:t>
      </w:r>
      <w:r w:rsidR="00C61D0D" w:rsidRPr="00461BAC">
        <w:rPr>
          <w:rFonts w:asciiTheme="minorHAnsi" w:hAnsiTheme="minorHAnsi" w:cstheme="minorHAnsi"/>
          <w:lang w:val="en-US"/>
        </w:rPr>
        <w:t xml:space="preserve"> can contact </w:t>
      </w:r>
      <w:r w:rsidR="00606923" w:rsidRPr="00461BAC">
        <w:rPr>
          <w:rFonts w:asciiTheme="minorHAnsi" w:hAnsiTheme="minorHAnsi" w:cstheme="minorHAnsi"/>
          <w:lang w:val="en-US"/>
        </w:rPr>
        <w:t>your</w:t>
      </w:r>
      <w:r w:rsidR="00C61D0D" w:rsidRPr="00461BAC">
        <w:rPr>
          <w:rFonts w:asciiTheme="minorHAnsi" w:hAnsiTheme="minorHAnsi" w:cstheme="minorHAnsi"/>
          <w:lang w:val="en-US"/>
        </w:rPr>
        <w:t xml:space="preserve"> child's NDIS </w:t>
      </w:r>
      <w:hyperlink r:id="rId18" w:history="1">
        <w:r w:rsidR="000F6B69" w:rsidRPr="00461BAC">
          <w:rPr>
            <w:rStyle w:val="Hyperlink"/>
            <w:rFonts w:asciiTheme="minorHAnsi" w:hAnsiTheme="minorHAnsi" w:cstheme="minorHAnsi"/>
            <w:lang w:val="en-US"/>
          </w:rPr>
          <w:t>Local Area Coordinator</w:t>
        </w:r>
      </w:hyperlink>
      <w:r w:rsidR="000F6B69" w:rsidRPr="00461BAC">
        <w:rPr>
          <w:rFonts w:asciiTheme="minorHAnsi" w:hAnsiTheme="minorHAnsi" w:cstheme="minorHAnsi"/>
          <w:lang w:val="en-US"/>
        </w:rPr>
        <w:t xml:space="preserve"> </w:t>
      </w:r>
      <w:r w:rsidR="00C61D0D" w:rsidRPr="00461BAC">
        <w:rPr>
          <w:rFonts w:asciiTheme="minorHAnsi" w:hAnsiTheme="minorHAnsi" w:cstheme="minorHAnsi"/>
          <w:lang w:val="en-US"/>
        </w:rPr>
        <w:t xml:space="preserve">or the NDIS </w:t>
      </w:r>
      <w:r w:rsidRPr="00461BAC">
        <w:rPr>
          <w:rFonts w:asciiTheme="minorHAnsi" w:hAnsiTheme="minorHAnsi" w:cstheme="minorHAnsi"/>
          <w:lang w:val="en-US"/>
        </w:rPr>
        <w:t>on</w:t>
      </w:r>
      <w:r w:rsidR="00C61D0D" w:rsidRPr="00461BAC">
        <w:rPr>
          <w:rFonts w:asciiTheme="minorHAnsi" w:hAnsiTheme="minorHAnsi" w:cstheme="minorHAnsi"/>
          <w:lang w:val="en-US"/>
        </w:rPr>
        <w:t xml:space="preserve"> 1800 800 110.</w:t>
      </w:r>
    </w:p>
    <w:p w14:paraId="517A63BA" w14:textId="40811D47" w:rsidR="00963369" w:rsidRDefault="00C61D0D" w:rsidP="00461BAC">
      <w:pPr>
        <w:pStyle w:val="NormalWeb"/>
        <w:spacing w:before="120" w:beforeAutospacing="0" w:after="120" w:afterAutospacing="0"/>
        <w:rPr>
          <w:rFonts w:asciiTheme="minorHAnsi" w:hAnsiTheme="minorHAnsi" w:cstheme="minorHAnsi"/>
          <w:lang w:val="en-US"/>
        </w:rPr>
      </w:pPr>
      <w:r w:rsidRPr="00461BAC">
        <w:rPr>
          <w:rFonts w:asciiTheme="minorHAnsi" w:hAnsiTheme="minorHAnsi" w:cstheme="minorHAnsi"/>
          <w:lang w:val="en-US"/>
        </w:rPr>
        <w:t xml:space="preserve">If your child is not an NDIS </w:t>
      </w:r>
      <w:r w:rsidR="001724A3" w:rsidRPr="00461BAC">
        <w:rPr>
          <w:rFonts w:asciiTheme="minorHAnsi" w:hAnsiTheme="minorHAnsi" w:cstheme="minorHAnsi"/>
          <w:lang w:val="en-US"/>
        </w:rPr>
        <w:t xml:space="preserve">participant </w:t>
      </w:r>
      <w:r w:rsidR="008C79BF" w:rsidRPr="00461BAC">
        <w:rPr>
          <w:rFonts w:asciiTheme="minorHAnsi" w:hAnsiTheme="minorHAnsi" w:cstheme="minorHAnsi"/>
          <w:lang w:val="en-US"/>
        </w:rPr>
        <w:t>you</w:t>
      </w:r>
      <w:r w:rsidRPr="00461BAC">
        <w:rPr>
          <w:rFonts w:asciiTheme="minorHAnsi" w:hAnsiTheme="minorHAnsi" w:cstheme="minorHAnsi"/>
          <w:lang w:val="en-US"/>
        </w:rPr>
        <w:t xml:space="preserve"> can test their eligibility by contacting </w:t>
      </w:r>
      <w:hyperlink r:id="rId19" w:history="1">
        <w:r w:rsidR="000F6B69" w:rsidRPr="00461BAC">
          <w:rPr>
            <w:rStyle w:val="Hyperlink"/>
          </w:rPr>
          <w:t>Local Area Coordinator</w:t>
        </w:r>
      </w:hyperlink>
      <w:r w:rsidR="000F6B69" w:rsidRPr="00461BAC">
        <w:rPr>
          <w:rFonts w:asciiTheme="minorHAnsi" w:hAnsiTheme="minorHAnsi" w:cstheme="minorHAnsi"/>
          <w:lang w:val="en-US"/>
        </w:rPr>
        <w:t xml:space="preserve">, </w:t>
      </w:r>
      <w:r w:rsidRPr="00461BAC">
        <w:rPr>
          <w:rFonts w:asciiTheme="minorHAnsi" w:hAnsiTheme="minorHAnsi" w:cstheme="minorHAnsi"/>
          <w:lang w:val="en-US"/>
        </w:rPr>
        <w:t>the NDIS</w:t>
      </w:r>
      <w:r w:rsidR="001724A3" w:rsidRPr="00461BAC">
        <w:rPr>
          <w:rFonts w:asciiTheme="minorHAnsi" w:hAnsiTheme="minorHAnsi" w:cstheme="minorHAnsi"/>
          <w:lang w:val="en-US"/>
        </w:rPr>
        <w:t xml:space="preserve"> on </w:t>
      </w:r>
      <w:r w:rsidRPr="00461BAC">
        <w:rPr>
          <w:rFonts w:asciiTheme="minorHAnsi" w:hAnsiTheme="minorHAnsi" w:cstheme="minorHAnsi"/>
          <w:lang w:val="en-US"/>
        </w:rPr>
        <w:t>1800 800 110</w:t>
      </w:r>
      <w:r w:rsidR="001A4793" w:rsidRPr="00461BAC">
        <w:rPr>
          <w:rFonts w:asciiTheme="minorHAnsi" w:hAnsiTheme="minorHAnsi" w:cstheme="minorHAnsi"/>
          <w:lang w:val="en-US"/>
        </w:rPr>
        <w:t xml:space="preserve"> or</w:t>
      </w:r>
      <w:r w:rsidRPr="00461BAC">
        <w:rPr>
          <w:rFonts w:asciiTheme="minorHAnsi" w:hAnsiTheme="minorHAnsi" w:cstheme="minorHAnsi"/>
          <w:lang w:val="en-US"/>
        </w:rPr>
        <w:t xml:space="preserve"> visit: </w:t>
      </w:r>
      <w:hyperlink r:id="rId20" w:history="1">
        <w:r w:rsidRPr="00461BAC">
          <w:rPr>
            <w:rStyle w:val="Hyperlink"/>
          </w:rPr>
          <w:t>Am I eligible</w:t>
        </w:r>
      </w:hyperlink>
      <w:r w:rsidR="001A4793" w:rsidRPr="00461BAC">
        <w:rPr>
          <w:rFonts w:asciiTheme="minorHAnsi" w:hAnsiTheme="minorHAnsi" w:cstheme="minorHAnsi"/>
          <w:lang w:val="en-US"/>
        </w:rPr>
        <w:t>.</w:t>
      </w:r>
    </w:p>
    <w:p w14:paraId="378946ED" w14:textId="1335F4D7" w:rsidR="00963369" w:rsidRPr="00841C81" w:rsidRDefault="00AD0079" w:rsidP="00841C81">
      <w:pPr>
        <w:pStyle w:val="Heading1"/>
        <w:spacing w:before="240"/>
        <w:rPr>
          <w:rFonts w:asciiTheme="minorHAnsi" w:hAnsiTheme="minorHAnsi" w:cstheme="minorHAnsi"/>
          <w:b/>
          <w:color w:val="9900CC"/>
          <w:spacing w:val="20"/>
          <w:u w:val="none" w:color="9900CC"/>
        </w:rPr>
      </w:pPr>
      <w:r w:rsidRPr="00841C81">
        <w:rPr>
          <w:rFonts w:asciiTheme="minorHAnsi" w:hAnsiTheme="minorHAnsi" w:cstheme="minorHAnsi"/>
          <w:b/>
          <w:color w:val="9900CC"/>
          <w:spacing w:val="20"/>
          <w:u w:val="none" w:color="9900CC"/>
        </w:rPr>
        <w:t>School transitions</w:t>
      </w:r>
    </w:p>
    <w:p w14:paraId="63BBF91B" w14:textId="620EA98D" w:rsidR="00823933" w:rsidRPr="00461BAC" w:rsidRDefault="00C01C1A" w:rsidP="00461BAC">
      <w:pPr>
        <w:pStyle w:val="NormalWeb"/>
        <w:spacing w:before="120" w:beforeAutospacing="0" w:after="120" w:afterAutospacing="0"/>
        <w:rPr>
          <w:rFonts w:asciiTheme="minorHAnsi" w:hAnsiTheme="minorHAnsi" w:cstheme="minorHAnsi"/>
          <w:lang w:val="en-US"/>
        </w:rPr>
      </w:pPr>
      <w:r w:rsidRPr="00461BAC">
        <w:rPr>
          <w:rFonts w:asciiTheme="minorHAnsi" w:hAnsiTheme="minorHAnsi" w:cstheme="minorHAnsi"/>
          <w:lang w:val="en-US"/>
        </w:rPr>
        <w:t xml:space="preserve">Schools </w:t>
      </w:r>
      <w:r w:rsidR="00555B5E" w:rsidRPr="00461BAC">
        <w:rPr>
          <w:rFonts w:asciiTheme="minorHAnsi" w:hAnsiTheme="minorHAnsi" w:cstheme="minorHAnsi"/>
          <w:lang w:val="en-US"/>
        </w:rPr>
        <w:t>continue to</w:t>
      </w:r>
      <w:r w:rsidR="00B6148F" w:rsidRPr="00461BAC">
        <w:rPr>
          <w:rFonts w:asciiTheme="minorHAnsi" w:hAnsiTheme="minorHAnsi" w:cstheme="minorHAnsi"/>
          <w:lang w:val="en-US"/>
        </w:rPr>
        <w:t xml:space="preserve"> </w:t>
      </w:r>
      <w:r w:rsidR="001B6835" w:rsidRPr="00461BAC">
        <w:rPr>
          <w:rFonts w:asciiTheme="minorHAnsi" w:hAnsiTheme="minorHAnsi" w:cstheme="minorHAnsi"/>
          <w:lang w:val="en-US"/>
        </w:rPr>
        <w:t xml:space="preserve">provide learning and education experiences </w:t>
      </w:r>
      <w:r w:rsidR="00D037D3" w:rsidRPr="00461BAC">
        <w:rPr>
          <w:rFonts w:asciiTheme="minorHAnsi" w:hAnsiTheme="minorHAnsi" w:cstheme="minorHAnsi"/>
          <w:lang w:val="en-US"/>
        </w:rPr>
        <w:t xml:space="preserve">to meet </w:t>
      </w:r>
      <w:r w:rsidR="001B6835" w:rsidRPr="00461BAC">
        <w:rPr>
          <w:rFonts w:asciiTheme="minorHAnsi" w:hAnsiTheme="minorHAnsi" w:cstheme="minorHAnsi"/>
          <w:lang w:val="en-US"/>
        </w:rPr>
        <w:t>students’</w:t>
      </w:r>
      <w:r w:rsidR="00D037D3" w:rsidRPr="00461BAC">
        <w:rPr>
          <w:rFonts w:asciiTheme="minorHAnsi" w:hAnsiTheme="minorHAnsi" w:cstheme="minorHAnsi"/>
          <w:lang w:val="en-US"/>
        </w:rPr>
        <w:t xml:space="preserve"> </w:t>
      </w:r>
      <w:r w:rsidR="001B6835" w:rsidRPr="00461BAC">
        <w:rPr>
          <w:rFonts w:asciiTheme="minorHAnsi" w:hAnsiTheme="minorHAnsi" w:cstheme="minorHAnsi"/>
          <w:lang w:val="en-US"/>
        </w:rPr>
        <w:t>need</w:t>
      </w:r>
      <w:r w:rsidR="00D037D3" w:rsidRPr="00461BAC">
        <w:rPr>
          <w:rFonts w:asciiTheme="minorHAnsi" w:hAnsiTheme="minorHAnsi" w:cstheme="minorHAnsi"/>
          <w:lang w:val="en-US"/>
        </w:rPr>
        <w:t>s</w:t>
      </w:r>
      <w:r w:rsidR="00480A27" w:rsidRPr="00461BAC">
        <w:rPr>
          <w:rFonts w:asciiTheme="minorHAnsi" w:hAnsiTheme="minorHAnsi" w:cstheme="minorHAnsi"/>
          <w:lang w:val="en-US"/>
        </w:rPr>
        <w:t xml:space="preserve">. This is a focus as </w:t>
      </w:r>
      <w:r w:rsidR="00823933" w:rsidRPr="00461BAC">
        <w:rPr>
          <w:rFonts w:asciiTheme="minorHAnsi" w:hAnsiTheme="minorHAnsi" w:cstheme="minorHAnsi"/>
          <w:lang w:val="en-US"/>
        </w:rPr>
        <w:t>children and young people participate in school transitions</w:t>
      </w:r>
      <w:r w:rsidR="00FD0B6A" w:rsidRPr="00461BAC">
        <w:rPr>
          <w:rFonts w:asciiTheme="minorHAnsi" w:hAnsiTheme="minorHAnsi" w:cstheme="minorHAnsi"/>
          <w:lang w:val="en-US"/>
        </w:rPr>
        <w:t xml:space="preserve"> into next year. </w:t>
      </w:r>
    </w:p>
    <w:p w14:paraId="39793B85" w14:textId="2B55BBD7" w:rsidR="000F2E7C" w:rsidRPr="00461BAC" w:rsidRDefault="000F2E7C" w:rsidP="00461BAC">
      <w:pPr>
        <w:pStyle w:val="ListParagraph"/>
        <w:numPr>
          <w:ilvl w:val="0"/>
          <w:numId w:val="23"/>
        </w:numPr>
        <w:spacing w:before="120" w:after="120"/>
        <w:rPr>
          <w:rFonts w:asciiTheme="minorHAnsi" w:hAnsiTheme="minorHAnsi" w:cstheme="minorHAnsi"/>
        </w:rPr>
      </w:pPr>
      <w:r w:rsidRPr="00461BAC">
        <w:rPr>
          <w:rFonts w:asciiTheme="minorHAnsi" w:hAnsiTheme="minorHAnsi" w:cstheme="minorHAnsi"/>
        </w:rPr>
        <w:t xml:space="preserve">Some parents and carers may be worried that their child may have to repeat a year due to the disruptions of COVID-19. There is little evidence to support the benefits of repeating a year. Instead, schools will use teaching strategies that draw on the best evidence available to help students meet their learning needs and support them to </w:t>
      </w:r>
      <w:r w:rsidRPr="00461BAC">
        <w:rPr>
          <w:rFonts w:asciiTheme="minorHAnsi" w:hAnsiTheme="minorHAnsi" w:cstheme="minorHAnsi"/>
          <w:b/>
          <w:bCs/>
          <w:color w:val="3B3838" w:themeColor="background2" w:themeShade="40"/>
        </w:rPr>
        <w:t>move through year levels</w:t>
      </w:r>
      <w:r w:rsidRPr="00461BAC">
        <w:rPr>
          <w:rFonts w:asciiTheme="minorHAnsi" w:hAnsiTheme="minorHAnsi" w:cstheme="minorHAnsi"/>
        </w:rPr>
        <w:t xml:space="preserve"> with their peers. </w:t>
      </w:r>
    </w:p>
    <w:p w14:paraId="1E5D86D0" w14:textId="4E94AFC9" w:rsidR="000C28AC" w:rsidRPr="00461BAC" w:rsidRDefault="009C35CA" w:rsidP="00461BAC">
      <w:pPr>
        <w:pStyle w:val="ListParagraph"/>
        <w:numPr>
          <w:ilvl w:val="0"/>
          <w:numId w:val="23"/>
        </w:numPr>
        <w:spacing w:before="120" w:after="120"/>
        <w:rPr>
          <w:rFonts w:asciiTheme="minorHAnsi" w:hAnsiTheme="minorHAnsi" w:cstheme="minorHAnsi"/>
        </w:rPr>
      </w:pPr>
      <w:r w:rsidRPr="00461BAC">
        <w:rPr>
          <w:rFonts w:asciiTheme="minorHAnsi" w:hAnsiTheme="minorHAnsi" w:cstheme="minorHAnsi"/>
        </w:rPr>
        <w:t xml:space="preserve">All children </w:t>
      </w:r>
      <w:r w:rsidRPr="00461BAC">
        <w:rPr>
          <w:rFonts w:asciiTheme="minorHAnsi" w:hAnsiTheme="minorHAnsi" w:cstheme="minorHAnsi"/>
          <w:b/>
          <w:bCs/>
          <w:color w:val="3B3838" w:themeColor="background2" w:themeShade="40"/>
        </w:rPr>
        <w:t>starting Prep in 202</w:t>
      </w:r>
      <w:r w:rsidR="00F8731B" w:rsidRPr="00461BAC">
        <w:rPr>
          <w:rFonts w:asciiTheme="minorHAnsi" w:hAnsiTheme="minorHAnsi" w:cstheme="minorHAnsi"/>
          <w:b/>
          <w:bCs/>
          <w:color w:val="3B3838" w:themeColor="background2" w:themeShade="40"/>
        </w:rPr>
        <w:t>2</w:t>
      </w:r>
      <w:r w:rsidRPr="00461BAC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61BAC">
        <w:rPr>
          <w:rFonts w:asciiTheme="minorHAnsi" w:hAnsiTheme="minorHAnsi" w:cstheme="minorHAnsi"/>
        </w:rPr>
        <w:t xml:space="preserve">will </w:t>
      </w:r>
      <w:r w:rsidR="003E0184" w:rsidRPr="00461BAC">
        <w:rPr>
          <w:rFonts w:asciiTheme="minorHAnsi" w:hAnsiTheme="minorHAnsi" w:cstheme="minorHAnsi"/>
        </w:rPr>
        <w:t xml:space="preserve">be supported to </w:t>
      </w:r>
      <w:r w:rsidR="000F77BE" w:rsidRPr="00461BAC">
        <w:rPr>
          <w:rFonts w:asciiTheme="minorHAnsi" w:hAnsiTheme="minorHAnsi" w:cstheme="minorHAnsi"/>
        </w:rPr>
        <w:t xml:space="preserve">continue their learning </w:t>
      </w:r>
      <w:r w:rsidR="008753D2" w:rsidRPr="00461BAC">
        <w:rPr>
          <w:rFonts w:asciiTheme="minorHAnsi" w:hAnsiTheme="minorHAnsi" w:cstheme="minorHAnsi"/>
        </w:rPr>
        <w:t>as they transition to school</w:t>
      </w:r>
      <w:r w:rsidRPr="00461BAC">
        <w:rPr>
          <w:rFonts w:asciiTheme="minorHAnsi" w:hAnsiTheme="minorHAnsi" w:cstheme="minorHAnsi"/>
        </w:rPr>
        <w:t xml:space="preserve">. </w:t>
      </w:r>
    </w:p>
    <w:p w14:paraId="183F7390" w14:textId="3928A423" w:rsidR="00E95EF8" w:rsidRPr="00461BAC" w:rsidRDefault="001F7BA9" w:rsidP="00461BAC">
      <w:pPr>
        <w:pStyle w:val="ListParagraph"/>
        <w:numPr>
          <w:ilvl w:val="0"/>
          <w:numId w:val="23"/>
        </w:numPr>
        <w:spacing w:before="120" w:after="120"/>
        <w:rPr>
          <w:rFonts w:asciiTheme="minorHAnsi" w:hAnsiTheme="minorHAnsi" w:cstheme="minorHAnsi"/>
        </w:rPr>
      </w:pPr>
      <w:r w:rsidRPr="00461BAC">
        <w:rPr>
          <w:rFonts w:asciiTheme="minorHAnsi" w:hAnsiTheme="minorHAnsi" w:cstheme="minorHAnsi"/>
        </w:rPr>
        <w:t>Year 6 students will be supported to</w:t>
      </w:r>
      <w:r w:rsidR="00E95EF8" w:rsidRPr="00461BAC">
        <w:rPr>
          <w:rFonts w:asciiTheme="minorHAnsi" w:hAnsiTheme="minorHAnsi" w:cstheme="minorHAnsi"/>
        </w:rPr>
        <w:t xml:space="preserve"> finish </w:t>
      </w:r>
      <w:r w:rsidRPr="00461BAC">
        <w:rPr>
          <w:rFonts w:asciiTheme="minorHAnsi" w:hAnsiTheme="minorHAnsi" w:cstheme="minorHAnsi"/>
        </w:rPr>
        <w:t>this school</w:t>
      </w:r>
      <w:r w:rsidR="00E95EF8" w:rsidRPr="00461BAC">
        <w:rPr>
          <w:rFonts w:asciiTheme="minorHAnsi" w:hAnsiTheme="minorHAnsi" w:cstheme="minorHAnsi"/>
        </w:rPr>
        <w:t xml:space="preserve"> year strong</w:t>
      </w:r>
      <w:r w:rsidRPr="00461BAC">
        <w:rPr>
          <w:rFonts w:asciiTheme="minorHAnsi" w:hAnsiTheme="minorHAnsi" w:cstheme="minorHAnsi"/>
        </w:rPr>
        <w:t xml:space="preserve">, </w:t>
      </w:r>
      <w:r w:rsidR="00E95EF8" w:rsidRPr="00461BAC">
        <w:rPr>
          <w:rFonts w:asciiTheme="minorHAnsi" w:hAnsiTheme="minorHAnsi" w:cstheme="minorHAnsi"/>
        </w:rPr>
        <w:t xml:space="preserve">with the confidence to </w:t>
      </w:r>
      <w:r w:rsidR="0023704C" w:rsidRPr="00461BAC">
        <w:rPr>
          <w:rFonts w:asciiTheme="minorHAnsi" w:hAnsiTheme="minorHAnsi" w:cstheme="minorHAnsi"/>
        </w:rPr>
        <w:t>move</w:t>
      </w:r>
      <w:r w:rsidR="00E95EF8" w:rsidRPr="00461BAC">
        <w:rPr>
          <w:rFonts w:asciiTheme="minorHAnsi" w:hAnsiTheme="minorHAnsi" w:cstheme="minorHAnsi"/>
        </w:rPr>
        <w:t xml:space="preserve"> to </w:t>
      </w:r>
      <w:r w:rsidR="0023704C" w:rsidRPr="00461BAC">
        <w:rPr>
          <w:rFonts w:asciiTheme="minorHAnsi" w:hAnsiTheme="minorHAnsi" w:cstheme="minorHAnsi"/>
          <w:b/>
          <w:bCs/>
          <w:color w:val="3B3838" w:themeColor="background2" w:themeShade="40"/>
        </w:rPr>
        <w:t>secondary schooling</w:t>
      </w:r>
      <w:r w:rsidR="00E95EF8" w:rsidRPr="00461BA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in 202</w:t>
      </w:r>
      <w:r w:rsidR="007A2808" w:rsidRPr="00461BAC">
        <w:rPr>
          <w:rFonts w:asciiTheme="minorHAnsi" w:hAnsiTheme="minorHAnsi" w:cstheme="minorHAnsi"/>
          <w:b/>
          <w:bCs/>
          <w:color w:val="3B3838" w:themeColor="background2" w:themeShade="40"/>
        </w:rPr>
        <w:t>2</w:t>
      </w:r>
      <w:r w:rsidR="00E95EF8" w:rsidRPr="00461BAC">
        <w:rPr>
          <w:rFonts w:asciiTheme="minorHAnsi" w:hAnsiTheme="minorHAnsi" w:cstheme="minorHAnsi"/>
        </w:rPr>
        <w:t xml:space="preserve">. </w:t>
      </w:r>
    </w:p>
    <w:p w14:paraId="3F8149AA" w14:textId="09472D20" w:rsidR="00CA6E71" w:rsidRPr="00461BAC" w:rsidRDefault="003D1D72" w:rsidP="00461BAC">
      <w:pPr>
        <w:pStyle w:val="ListParagraph"/>
        <w:numPr>
          <w:ilvl w:val="0"/>
          <w:numId w:val="23"/>
        </w:numPr>
        <w:spacing w:before="120" w:after="120"/>
        <w:rPr>
          <w:rFonts w:asciiTheme="minorHAnsi" w:hAnsiTheme="minorHAnsi" w:cstheme="minorHAnsi"/>
          <w:lang w:val="en-US"/>
        </w:rPr>
      </w:pPr>
      <w:r w:rsidRPr="00461BAC">
        <w:rPr>
          <w:rFonts w:asciiTheme="minorHAnsi" w:hAnsiTheme="minorHAnsi" w:cstheme="minorHAnsi"/>
          <w:lang w:val="en-US"/>
        </w:rPr>
        <w:t xml:space="preserve">Students in their </w:t>
      </w:r>
      <w:r w:rsidRPr="00461BAC">
        <w:rPr>
          <w:rFonts w:asciiTheme="minorHAnsi" w:hAnsiTheme="minorHAnsi" w:cstheme="minorHAnsi"/>
          <w:b/>
          <w:bCs/>
          <w:color w:val="3B3838" w:themeColor="background2" w:themeShade="40"/>
          <w:lang w:val="en-US"/>
        </w:rPr>
        <w:t>final year of school</w:t>
      </w:r>
      <w:r w:rsidR="00CA6E71" w:rsidRPr="00461BAC">
        <w:rPr>
          <w:rFonts w:asciiTheme="minorHAnsi" w:hAnsiTheme="minorHAnsi" w:cstheme="minorHAnsi"/>
          <w:color w:val="3B3838" w:themeColor="background2" w:themeShade="40"/>
          <w:lang w:val="en-US"/>
        </w:rPr>
        <w:t xml:space="preserve"> </w:t>
      </w:r>
      <w:r w:rsidR="00CA6E71" w:rsidRPr="00461BAC">
        <w:rPr>
          <w:rFonts w:asciiTheme="minorHAnsi" w:hAnsiTheme="minorHAnsi" w:cstheme="minorHAnsi"/>
        </w:rPr>
        <w:t>will be supported by their school</w:t>
      </w:r>
      <w:r w:rsidR="00143387" w:rsidRPr="00461BAC">
        <w:rPr>
          <w:rFonts w:asciiTheme="minorHAnsi" w:hAnsiTheme="minorHAnsi" w:cstheme="minorHAnsi"/>
        </w:rPr>
        <w:t xml:space="preserve"> </w:t>
      </w:r>
      <w:r w:rsidR="00CA6E71" w:rsidRPr="00461BAC">
        <w:rPr>
          <w:rFonts w:asciiTheme="minorHAnsi" w:hAnsiTheme="minorHAnsi" w:cstheme="minorHAnsi"/>
        </w:rPr>
        <w:t xml:space="preserve">to transition to </w:t>
      </w:r>
      <w:r w:rsidR="00157D12" w:rsidRPr="00461BAC">
        <w:rPr>
          <w:rFonts w:asciiTheme="minorHAnsi" w:hAnsiTheme="minorHAnsi" w:cstheme="minorHAnsi"/>
        </w:rPr>
        <w:t xml:space="preserve">employment or other options </w:t>
      </w:r>
      <w:r w:rsidR="00CA6E71" w:rsidRPr="00461BAC">
        <w:rPr>
          <w:rFonts w:asciiTheme="minorHAnsi" w:hAnsiTheme="minorHAnsi" w:cstheme="minorHAnsi"/>
        </w:rPr>
        <w:t>in 202</w:t>
      </w:r>
      <w:r w:rsidR="007A2808" w:rsidRPr="00461BAC">
        <w:rPr>
          <w:rFonts w:asciiTheme="minorHAnsi" w:hAnsiTheme="minorHAnsi" w:cstheme="minorHAnsi"/>
        </w:rPr>
        <w:t>2</w:t>
      </w:r>
      <w:r w:rsidR="00CA6E71" w:rsidRPr="00461BAC">
        <w:rPr>
          <w:rFonts w:asciiTheme="minorHAnsi" w:hAnsiTheme="minorHAnsi" w:cstheme="minorHAnsi"/>
        </w:rPr>
        <w:t>.</w:t>
      </w:r>
    </w:p>
    <w:p w14:paraId="0699EF73" w14:textId="757A8687" w:rsidR="00963369" w:rsidRPr="00234280" w:rsidRDefault="00963369">
      <w:pPr>
        <w:pStyle w:val="Heading1"/>
        <w:spacing w:before="240"/>
        <w:rPr>
          <w:rFonts w:asciiTheme="minorHAnsi" w:hAnsiTheme="minorHAnsi" w:cstheme="minorHAnsi"/>
          <w:b/>
          <w:color w:val="9900CC"/>
          <w:u w:color="9900CC"/>
        </w:rPr>
      </w:pPr>
      <w:r>
        <w:rPr>
          <w:rFonts w:asciiTheme="minorHAnsi" w:hAnsiTheme="minorHAnsi" w:cstheme="minorHAnsi"/>
        </w:rPr>
        <w:br w:type="column"/>
      </w:r>
      <w:hyperlink r:id="rId21">
        <w:r w:rsidRPr="00841C81">
          <w:rPr>
            <w:rFonts w:asciiTheme="minorHAnsi" w:hAnsiTheme="minorHAnsi" w:cstheme="minorHAnsi"/>
            <w:b/>
            <w:color w:val="9900CC"/>
            <w:spacing w:val="20"/>
            <w:u w:val="none" w:color="9900CC"/>
          </w:rPr>
          <w:t xml:space="preserve">Talking to your child about </w:t>
        </w:r>
      </w:hyperlink>
      <w:r w:rsidRPr="00841C81">
        <w:rPr>
          <w:rFonts w:asciiTheme="minorHAnsi" w:hAnsiTheme="minorHAnsi" w:cstheme="minorHAnsi"/>
          <w:b/>
          <w:color w:val="9900CC"/>
          <w:spacing w:val="20"/>
          <w:u w:val="none" w:color="9900CC"/>
        </w:rPr>
        <w:t>COVID-19</w:t>
      </w:r>
    </w:p>
    <w:p w14:paraId="5A83BFDB" w14:textId="1003F5C6" w:rsidR="00963369" w:rsidRPr="00234280" w:rsidRDefault="00DE7A04" w:rsidP="00963369">
      <w:pPr>
        <w:spacing w:before="120"/>
        <w:rPr>
          <w:rFonts w:cstheme="minorHAnsi"/>
          <w:szCs w:val="22"/>
        </w:rPr>
      </w:pPr>
      <w:hyperlink r:id="rId22" w:history="1">
        <w:r w:rsidR="00963369" w:rsidRPr="00234280">
          <w:rPr>
            <w:rStyle w:val="Hyperlink"/>
            <w:rFonts w:cstheme="minorHAnsi"/>
            <w:szCs w:val="22"/>
          </w:rPr>
          <w:t>Advice</w:t>
        </w:r>
      </w:hyperlink>
      <w:r w:rsidR="00963369" w:rsidRPr="00234280">
        <w:rPr>
          <w:rFonts w:cstheme="minorHAnsi"/>
          <w:szCs w:val="22"/>
        </w:rPr>
        <w:t xml:space="preserve"> on having a safe and reassuring conversation about COVID-19, available in a range of community languages.</w:t>
      </w:r>
    </w:p>
    <w:p w14:paraId="4B98D546" w14:textId="77777777" w:rsidR="00EA6AF7" w:rsidRPr="00841C81" w:rsidRDefault="00DE7A04">
      <w:pPr>
        <w:pStyle w:val="Heading1"/>
        <w:spacing w:before="240"/>
        <w:rPr>
          <w:rFonts w:asciiTheme="minorHAnsi" w:hAnsiTheme="minorHAnsi" w:cstheme="minorHAnsi"/>
          <w:b/>
          <w:color w:val="9900CC"/>
          <w:spacing w:val="12"/>
          <w:u w:val="none" w:color="9900CC"/>
        </w:rPr>
      </w:pPr>
      <w:hyperlink r:id="rId23">
        <w:r w:rsidR="00EA6AF7" w:rsidRPr="00841C81">
          <w:rPr>
            <w:rFonts w:asciiTheme="minorHAnsi" w:hAnsiTheme="minorHAnsi" w:cstheme="minorHAnsi"/>
            <w:b/>
            <w:color w:val="9900CC"/>
            <w:spacing w:val="12"/>
            <w:u w:val="none" w:color="9900CC"/>
          </w:rPr>
          <w:t>Tips to support your child’s health and</w:t>
        </w:r>
      </w:hyperlink>
      <w:r w:rsidR="00EA6AF7" w:rsidRPr="00841C81">
        <w:rPr>
          <w:rFonts w:asciiTheme="minorHAnsi" w:hAnsiTheme="minorHAnsi" w:cstheme="minorHAnsi"/>
          <w:b/>
          <w:color w:val="9900CC"/>
          <w:spacing w:val="12"/>
          <w:u w:val="none" w:color="9900CC"/>
        </w:rPr>
        <w:t xml:space="preserve"> </w:t>
      </w:r>
      <w:hyperlink r:id="rId24">
        <w:r w:rsidR="00EA6AF7" w:rsidRPr="00841C81">
          <w:rPr>
            <w:rFonts w:asciiTheme="minorHAnsi" w:hAnsiTheme="minorHAnsi" w:cstheme="minorHAnsi"/>
            <w:b/>
            <w:color w:val="9900CC"/>
            <w:spacing w:val="12"/>
            <w:u w:val="none" w:color="9900CC"/>
          </w:rPr>
          <w:t>wellbeing</w:t>
        </w:r>
      </w:hyperlink>
    </w:p>
    <w:p w14:paraId="413AB319" w14:textId="77777777" w:rsidR="00EA6AF7" w:rsidRPr="00461BAC" w:rsidRDefault="00EA6AF7" w:rsidP="00461BAC">
      <w:pPr>
        <w:spacing w:before="120"/>
        <w:rPr>
          <w:rFonts w:cstheme="minorHAnsi"/>
          <w:szCs w:val="22"/>
        </w:rPr>
      </w:pPr>
      <w:r w:rsidRPr="00461BAC">
        <w:rPr>
          <w:rFonts w:cstheme="minorHAnsi"/>
          <w:szCs w:val="22"/>
        </w:rPr>
        <w:t xml:space="preserve">Advice, </w:t>
      </w:r>
      <w:proofErr w:type="gramStart"/>
      <w:r w:rsidRPr="00461BAC">
        <w:rPr>
          <w:rFonts w:cstheme="minorHAnsi"/>
          <w:szCs w:val="22"/>
        </w:rPr>
        <w:t>tips</w:t>
      </w:r>
      <w:proofErr w:type="gramEnd"/>
      <w:r w:rsidRPr="00461BAC">
        <w:rPr>
          <w:rFonts w:cstheme="minorHAnsi"/>
          <w:szCs w:val="22"/>
        </w:rPr>
        <w:t xml:space="preserve"> and resources available for parents and carers to support their child’s mental and physical health and wellbeing. It covers a range of topics including:</w:t>
      </w:r>
    </w:p>
    <w:p w14:paraId="03F5A9AA" w14:textId="77777777" w:rsidR="00EA6AF7" w:rsidRPr="00461BAC" w:rsidRDefault="00DE7A04" w:rsidP="00461BAC">
      <w:pPr>
        <w:pStyle w:val="ListParagraph"/>
        <w:numPr>
          <w:ilvl w:val="0"/>
          <w:numId w:val="23"/>
        </w:numPr>
        <w:spacing w:before="120" w:after="120"/>
        <w:ind w:left="357" w:hanging="357"/>
        <w:rPr>
          <w:rStyle w:val="Hyperlink"/>
          <w:rFonts w:asciiTheme="minorHAnsi" w:hAnsiTheme="minorHAnsi" w:cstheme="minorHAnsi"/>
        </w:rPr>
      </w:pPr>
      <w:hyperlink r:id="rId25">
        <w:r w:rsidR="00EA6AF7" w:rsidRPr="00461BAC">
          <w:rPr>
            <w:rStyle w:val="Hyperlink"/>
            <w:rFonts w:asciiTheme="minorHAnsi" w:hAnsiTheme="minorHAnsi" w:cstheme="minorHAnsi"/>
          </w:rPr>
          <w:t>Managing screen time and online safety</w:t>
        </w:r>
      </w:hyperlink>
    </w:p>
    <w:p w14:paraId="027AA199" w14:textId="77777777" w:rsidR="00EA6AF7" w:rsidRPr="00461BAC" w:rsidRDefault="00DE7A04" w:rsidP="00461BAC">
      <w:pPr>
        <w:pStyle w:val="ListParagraph"/>
        <w:numPr>
          <w:ilvl w:val="0"/>
          <w:numId w:val="23"/>
        </w:numPr>
        <w:spacing w:before="120" w:after="120"/>
        <w:ind w:left="357" w:hanging="357"/>
        <w:rPr>
          <w:rStyle w:val="Hyperlink"/>
          <w:rFonts w:asciiTheme="minorHAnsi" w:hAnsiTheme="minorHAnsi" w:cstheme="minorHAnsi"/>
        </w:rPr>
      </w:pPr>
      <w:hyperlink r:id="rId26">
        <w:r w:rsidR="00EA6AF7" w:rsidRPr="00461BAC">
          <w:rPr>
            <w:rStyle w:val="Hyperlink"/>
            <w:rFonts w:asciiTheme="minorHAnsi" w:hAnsiTheme="minorHAnsi" w:cstheme="minorHAnsi"/>
          </w:rPr>
          <w:t>Looking after your child’s wellbeing</w:t>
        </w:r>
      </w:hyperlink>
    </w:p>
    <w:p w14:paraId="35961EF5" w14:textId="77777777" w:rsidR="00EA6AF7" w:rsidRPr="00461BAC" w:rsidRDefault="00DE7A04" w:rsidP="00461BAC">
      <w:pPr>
        <w:pStyle w:val="ListParagraph"/>
        <w:numPr>
          <w:ilvl w:val="0"/>
          <w:numId w:val="23"/>
        </w:numPr>
        <w:spacing w:before="120" w:after="120"/>
        <w:ind w:left="357" w:hanging="357"/>
        <w:rPr>
          <w:rStyle w:val="Hyperlink"/>
          <w:rFonts w:asciiTheme="minorHAnsi" w:hAnsiTheme="minorHAnsi" w:cstheme="minorHAnsi"/>
        </w:rPr>
      </w:pPr>
      <w:hyperlink r:id="rId27">
        <w:r w:rsidR="00EA6AF7" w:rsidRPr="00461BAC">
          <w:rPr>
            <w:rStyle w:val="Hyperlink"/>
            <w:rFonts w:asciiTheme="minorHAnsi" w:hAnsiTheme="minorHAnsi" w:cstheme="minorHAnsi"/>
          </w:rPr>
          <w:t>Looking after your child’s mental health</w:t>
        </w:r>
      </w:hyperlink>
    </w:p>
    <w:p w14:paraId="5B2E7592" w14:textId="77777777" w:rsidR="00EA6AF7" w:rsidRPr="00461BAC" w:rsidRDefault="00DE7A04" w:rsidP="00461BAC">
      <w:pPr>
        <w:pStyle w:val="ListParagraph"/>
        <w:numPr>
          <w:ilvl w:val="0"/>
          <w:numId w:val="23"/>
        </w:numPr>
        <w:spacing w:before="120" w:after="120"/>
        <w:ind w:left="357" w:hanging="357"/>
        <w:rPr>
          <w:rStyle w:val="Hyperlink"/>
          <w:rFonts w:asciiTheme="minorHAnsi" w:hAnsiTheme="minorHAnsi" w:cstheme="minorHAnsi"/>
        </w:rPr>
      </w:pPr>
      <w:hyperlink r:id="rId28">
        <w:r w:rsidR="00EA6AF7" w:rsidRPr="00461BAC">
          <w:rPr>
            <w:rStyle w:val="Hyperlink"/>
            <w:rFonts w:asciiTheme="minorHAnsi" w:hAnsiTheme="minorHAnsi" w:cstheme="minorHAnsi"/>
          </w:rPr>
          <w:t>Physical activity and healthy eating</w:t>
        </w:r>
      </w:hyperlink>
    </w:p>
    <w:p w14:paraId="20614758" w14:textId="77777777" w:rsidR="00EA6AF7" w:rsidRPr="00461BAC" w:rsidRDefault="00DE7A04" w:rsidP="00461BAC">
      <w:pPr>
        <w:pStyle w:val="ListParagraph"/>
        <w:numPr>
          <w:ilvl w:val="0"/>
          <w:numId w:val="23"/>
        </w:numPr>
        <w:spacing w:before="120" w:after="120"/>
        <w:ind w:left="357" w:hanging="357"/>
        <w:rPr>
          <w:rStyle w:val="Hyperlink"/>
          <w:rFonts w:asciiTheme="minorHAnsi" w:hAnsiTheme="minorHAnsi" w:cstheme="minorHAnsi"/>
        </w:rPr>
      </w:pPr>
      <w:hyperlink r:id="rId29">
        <w:r w:rsidR="00EA6AF7" w:rsidRPr="00461BAC">
          <w:rPr>
            <w:rStyle w:val="Hyperlink"/>
            <w:rFonts w:asciiTheme="minorHAnsi" w:hAnsiTheme="minorHAnsi" w:cstheme="minorHAnsi"/>
          </w:rPr>
          <w:t>Taking care of yourself</w:t>
        </w:r>
      </w:hyperlink>
    </w:p>
    <w:p w14:paraId="4EFAC49F" w14:textId="131401C6" w:rsidR="00EA6AF7" w:rsidRPr="00461BAC" w:rsidRDefault="00DE7A04" w:rsidP="00461BAC">
      <w:pPr>
        <w:pStyle w:val="ListParagraph"/>
        <w:numPr>
          <w:ilvl w:val="0"/>
          <w:numId w:val="23"/>
        </w:numPr>
        <w:spacing w:before="120" w:after="120"/>
        <w:ind w:left="357" w:hanging="357"/>
        <w:rPr>
          <w:rStyle w:val="Hyperlink"/>
          <w:rFonts w:asciiTheme="minorHAnsi" w:hAnsiTheme="minorHAnsi" w:cstheme="minorHAnsi"/>
        </w:rPr>
      </w:pPr>
      <w:hyperlink r:id="rId30">
        <w:r w:rsidR="00EA6AF7" w:rsidRPr="00461BAC">
          <w:rPr>
            <w:rStyle w:val="Hyperlink"/>
            <w:rFonts w:asciiTheme="minorHAnsi" w:hAnsiTheme="minorHAnsi" w:cstheme="minorHAnsi"/>
          </w:rPr>
          <w:t>Wellbeing for parents of primary</w:t>
        </w:r>
      </w:hyperlink>
      <w:hyperlink r:id="rId31">
        <w:r w:rsidR="00EA6AF7" w:rsidRPr="00461BAC">
          <w:rPr>
            <w:rStyle w:val="Hyperlink"/>
            <w:rFonts w:asciiTheme="minorHAnsi" w:hAnsiTheme="minorHAnsi" w:cstheme="minorHAnsi"/>
          </w:rPr>
          <w:t xml:space="preserve"> school students</w:t>
        </w:r>
      </w:hyperlink>
    </w:p>
    <w:p w14:paraId="0555F6CF" w14:textId="0194B42B" w:rsidR="00EA6AF7" w:rsidRPr="00461BAC" w:rsidRDefault="00DE7A04" w:rsidP="00461BAC">
      <w:pPr>
        <w:pStyle w:val="ListParagraph"/>
        <w:numPr>
          <w:ilvl w:val="0"/>
          <w:numId w:val="23"/>
        </w:numPr>
        <w:spacing w:before="120" w:after="120"/>
        <w:ind w:left="357" w:hanging="357"/>
        <w:rPr>
          <w:rFonts w:asciiTheme="minorHAnsi" w:hAnsiTheme="minorHAnsi" w:cstheme="minorHAnsi"/>
          <w:color w:val="0563C1" w:themeColor="hyperlink"/>
          <w:u w:val="single"/>
        </w:rPr>
      </w:pPr>
      <w:hyperlink r:id="rId32">
        <w:r w:rsidR="00EA6AF7" w:rsidRPr="00461BAC">
          <w:rPr>
            <w:rStyle w:val="Hyperlink"/>
            <w:rFonts w:asciiTheme="minorHAnsi" w:hAnsiTheme="minorHAnsi" w:cstheme="minorHAnsi"/>
          </w:rPr>
          <w:t>Wellbeing for parents of secondary</w:t>
        </w:r>
      </w:hyperlink>
      <w:hyperlink r:id="rId33">
        <w:r w:rsidR="00EA6AF7" w:rsidRPr="00461BAC">
          <w:rPr>
            <w:rStyle w:val="Hyperlink"/>
            <w:rFonts w:asciiTheme="minorHAnsi" w:hAnsiTheme="minorHAnsi" w:cstheme="minorHAnsi"/>
          </w:rPr>
          <w:t xml:space="preserve"> students </w:t>
        </w:r>
      </w:hyperlink>
    </w:p>
    <w:p w14:paraId="063A1290" w14:textId="03B2AF90" w:rsidR="004A1434" w:rsidRPr="00841C81" w:rsidRDefault="00240A5F">
      <w:pPr>
        <w:pStyle w:val="Heading1"/>
        <w:spacing w:before="240"/>
        <w:rPr>
          <w:rFonts w:asciiTheme="minorHAnsi" w:hAnsiTheme="minorHAnsi" w:cstheme="minorHAnsi"/>
          <w:b/>
          <w:color w:val="9900CC"/>
          <w:spacing w:val="20"/>
          <w:u w:val="none" w:color="9900CC"/>
        </w:rPr>
      </w:pPr>
      <w:r w:rsidRPr="00841C81">
        <w:rPr>
          <w:rFonts w:asciiTheme="minorHAnsi" w:hAnsiTheme="minorHAnsi" w:cstheme="minorHAnsi"/>
          <w:b/>
          <w:color w:val="9900CC"/>
          <w:spacing w:val="20"/>
          <w:u w:val="none" w:color="9900CC"/>
        </w:rPr>
        <w:t>Other supports</w:t>
      </w:r>
    </w:p>
    <w:p w14:paraId="6C253EFD" w14:textId="38DDD0F2" w:rsidR="00E933A5" w:rsidRPr="00461BAC" w:rsidRDefault="00240A5F" w:rsidP="00461BAC">
      <w:pPr>
        <w:spacing w:before="120"/>
        <w:rPr>
          <w:rFonts w:cstheme="minorHAnsi"/>
          <w:szCs w:val="22"/>
        </w:rPr>
      </w:pPr>
      <w:r w:rsidRPr="00461BAC">
        <w:rPr>
          <w:rFonts w:cstheme="minorHAnsi"/>
          <w:szCs w:val="22"/>
        </w:rPr>
        <w:t xml:space="preserve">The </w:t>
      </w:r>
      <w:hyperlink r:id="rId34" w:history="1">
        <w:r w:rsidRPr="00461BAC">
          <w:rPr>
            <w:rStyle w:val="Hyperlink"/>
            <w:rFonts w:cstheme="minorHAnsi"/>
            <w:szCs w:val="22"/>
          </w:rPr>
          <w:t>Association for Children with a Disability</w:t>
        </w:r>
      </w:hyperlink>
      <w:r w:rsidRPr="00461BAC">
        <w:rPr>
          <w:rFonts w:cstheme="minorHAnsi"/>
          <w:szCs w:val="22"/>
        </w:rPr>
        <w:t xml:space="preserve"> </w:t>
      </w:r>
      <w:r w:rsidR="00FF47A1" w:rsidRPr="00461BAC">
        <w:rPr>
          <w:rFonts w:cstheme="minorHAnsi"/>
          <w:szCs w:val="22"/>
        </w:rPr>
        <w:t xml:space="preserve">and </w:t>
      </w:r>
      <w:hyperlink r:id="rId35" w:history="1">
        <w:r w:rsidR="00C05E89" w:rsidRPr="00461BAC">
          <w:rPr>
            <w:rStyle w:val="Hyperlink"/>
            <w:rFonts w:cstheme="minorHAnsi"/>
            <w:szCs w:val="22"/>
          </w:rPr>
          <w:t>Amaze</w:t>
        </w:r>
      </w:hyperlink>
      <w:r w:rsidR="00C05E89" w:rsidRPr="00461BAC">
        <w:rPr>
          <w:rFonts w:cstheme="minorHAnsi"/>
          <w:szCs w:val="22"/>
        </w:rPr>
        <w:t xml:space="preserve"> are providing </w:t>
      </w:r>
      <w:r w:rsidRPr="00461BAC">
        <w:rPr>
          <w:rFonts w:cstheme="minorHAnsi"/>
          <w:szCs w:val="22"/>
        </w:rPr>
        <w:t xml:space="preserve">information </w:t>
      </w:r>
      <w:r w:rsidR="00C12201" w:rsidRPr="00461BAC">
        <w:rPr>
          <w:rFonts w:cstheme="minorHAnsi"/>
          <w:szCs w:val="22"/>
        </w:rPr>
        <w:t xml:space="preserve">and support for </w:t>
      </w:r>
      <w:r w:rsidRPr="00461BAC">
        <w:rPr>
          <w:rFonts w:cstheme="minorHAnsi"/>
          <w:szCs w:val="22"/>
        </w:rPr>
        <w:t>families</w:t>
      </w:r>
      <w:r w:rsidR="00C12201" w:rsidRPr="00461BAC">
        <w:rPr>
          <w:rFonts w:cstheme="minorHAnsi"/>
          <w:szCs w:val="22"/>
        </w:rPr>
        <w:t xml:space="preserve"> during coronavirus (COVID-19)</w:t>
      </w:r>
      <w:r w:rsidR="00516B20" w:rsidRPr="00461BAC">
        <w:rPr>
          <w:rFonts w:cstheme="minorHAnsi"/>
          <w:szCs w:val="22"/>
        </w:rPr>
        <w:t>.</w:t>
      </w:r>
    </w:p>
    <w:p w14:paraId="2D1CD386" w14:textId="77777777" w:rsidR="00963369" w:rsidRPr="00963369" w:rsidRDefault="00DE7A04" w:rsidP="00963369">
      <w:pPr>
        <w:spacing w:before="120"/>
        <w:rPr>
          <w:rFonts w:cstheme="minorHAnsi"/>
          <w:szCs w:val="22"/>
          <w:lang w:val="en-AU"/>
        </w:rPr>
      </w:pPr>
      <w:hyperlink r:id="rId36" w:history="1">
        <w:proofErr w:type="spellStart"/>
        <w:r w:rsidR="00963369" w:rsidRPr="00963369">
          <w:rPr>
            <w:rStyle w:val="Hyperlink"/>
            <w:rFonts w:cstheme="minorHAnsi"/>
            <w:szCs w:val="22"/>
            <w:lang w:val="en-AU"/>
          </w:rPr>
          <w:t>AllPlay</w:t>
        </w:r>
        <w:proofErr w:type="spellEnd"/>
        <w:r w:rsidR="00963369" w:rsidRPr="00963369">
          <w:rPr>
            <w:rStyle w:val="Hyperlink"/>
            <w:rFonts w:cstheme="minorHAnsi"/>
            <w:szCs w:val="22"/>
            <w:lang w:val="en-AU"/>
          </w:rPr>
          <w:t xml:space="preserve"> Learn</w:t>
        </w:r>
      </w:hyperlink>
      <w:r w:rsidR="00963369" w:rsidRPr="00963369">
        <w:rPr>
          <w:rFonts w:cstheme="minorHAnsi"/>
          <w:szCs w:val="22"/>
          <w:lang w:val="en-AU"/>
        </w:rPr>
        <w:t xml:space="preserve"> helps to create inclusive education environments through practical online information, </w:t>
      </w:r>
      <w:proofErr w:type="gramStart"/>
      <w:r w:rsidR="00963369" w:rsidRPr="00963369">
        <w:rPr>
          <w:rFonts w:cstheme="minorHAnsi"/>
          <w:szCs w:val="22"/>
          <w:lang w:val="en-AU"/>
        </w:rPr>
        <w:t>courses</w:t>
      </w:r>
      <w:proofErr w:type="gramEnd"/>
      <w:r w:rsidR="00963369" w:rsidRPr="00963369">
        <w:rPr>
          <w:rFonts w:cstheme="minorHAnsi"/>
          <w:szCs w:val="22"/>
          <w:lang w:val="en-AU"/>
        </w:rPr>
        <w:t xml:space="preserve"> and resources for teachers, as well as resources for parents, children and the community. </w:t>
      </w:r>
    </w:p>
    <w:p w14:paraId="30A5A86F" w14:textId="77777777" w:rsidR="003B5BB3" w:rsidRPr="00461BAC" w:rsidRDefault="003B5BB3" w:rsidP="00461BAC">
      <w:pPr>
        <w:spacing w:before="120"/>
        <w:rPr>
          <w:szCs w:val="22"/>
        </w:rPr>
      </w:pPr>
    </w:p>
    <w:sectPr w:rsidR="003B5BB3" w:rsidRPr="00461BAC" w:rsidSect="00461BAC">
      <w:headerReference w:type="default" r:id="rId37"/>
      <w:headerReference w:type="first" r:id="rId38"/>
      <w:pgSz w:w="11900" w:h="16840"/>
      <w:pgMar w:top="1843" w:right="567" w:bottom="142" w:left="567" w:header="709" w:footer="709" w:gutter="0"/>
      <w:cols w:num="2" w:space="27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CA3E" w14:textId="77777777" w:rsidR="00DE7A04" w:rsidRDefault="00DE7A04">
      <w:pPr>
        <w:spacing w:after="0"/>
      </w:pPr>
      <w:r>
        <w:separator/>
      </w:r>
    </w:p>
  </w:endnote>
  <w:endnote w:type="continuationSeparator" w:id="0">
    <w:p w14:paraId="5CEDC7A0" w14:textId="77777777" w:rsidR="00DE7A04" w:rsidRDefault="00DE7A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5249" w14:textId="77777777" w:rsidR="00DE7A04" w:rsidRDefault="00DE7A04">
      <w:pPr>
        <w:spacing w:after="0"/>
      </w:pPr>
      <w:r>
        <w:separator/>
      </w:r>
    </w:p>
  </w:footnote>
  <w:footnote w:type="continuationSeparator" w:id="0">
    <w:p w14:paraId="382E8245" w14:textId="77777777" w:rsidR="00DE7A04" w:rsidRDefault="00DE7A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F4BA" w14:textId="47E95082" w:rsidR="00963369" w:rsidRDefault="00963369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C275D9" wp14:editId="0DF893DF">
              <wp:simplePos x="0" y="0"/>
              <wp:positionH relativeFrom="column">
                <wp:posOffset>2249805</wp:posOffset>
              </wp:positionH>
              <wp:positionV relativeFrom="paragraph">
                <wp:posOffset>-193040</wp:posOffset>
              </wp:positionV>
              <wp:extent cx="4391025" cy="58102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1025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E7085F" w14:textId="77777777" w:rsidR="00963369" w:rsidRPr="006D1672" w:rsidRDefault="00963369" w:rsidP="00963369">
                          <w:pPr>
                            <w:spacing w:after="0"/>
                            <w:rPr>
                              <w:b/>
                              <w:bCs/>
                              <w:color w:val="FFFFFF" w:themeColor="background1"/>
                              <w:w w:val="105"/>
                              <w:sz w:val="28"/>
                              <w:szCs w:val="32"/>
                              <w:lang w:val="en-US"/>
                            </w:rPr>
                          </w:pPr>
                          <w:r w:rsidRPr="006D1672">
                            <w:rPr>
                              <w:b/>
                              <w:bCs/>
                              <w:color w:val="FFFFFF" w:themeColor="background1"/>
                              <w:w w:val="105"/>
                              <w:sz w:val="28"/>
                              <w:szCs w:val="32"/>
                              <w:lang w:val="en-US"/>
                            </w:rPr>
                            <w:t>Quick guide to supporting students with disability</w:t>
                          </w:r>
                        </w:p>
                        <w:p w14:paraId="473922B1" w14:textId="77777777" w:rsidR="00963369" w:rsidRPr="006D1672" w:rsidRDefault="00963369" w:rsidP="00963369">
                          <w:pPr>
                            <w:spacing w:after="0"/>
                            <w:rPr>
                              <w:color w:val="FFFFFF" w:themeColor="background1"/>
                              <w:w w:val="105"/>
                              <w:sz w:val="28"/>
                              <w:szCs w:val="32"/>
                              <w:lang w:val="en-US"/>
                            </w:rPr>
                          </w:pPr>
                          <w:r w:rsidRPr="006D1672">
                            <w:rPr>
                              <w:color w:val="FFFFFF" w:themeColor="background1"/>
                              <w:w w:val="105"/>
                              <w:sz w:val="28"/>
                              <w:szCs w:val="32"/>
                              <w:lang w:val="en-US"/>
                            </w:rPr>
                            <w:t xml:space="preserve">Resources for </w:t>
                          </w:r>
                          <w:r>
                            <w:rPr>
                              <w:color w:val="FFFFFF" w:themeColor="background1"/>
                              <w:w w:val="105"/>
                              <w:sz w:val="28"/>
                              <w:szCs w:val="32"/>
                              <w:lang w:val="en-US"/>
                            </w:rPr>
                            <w:t>parents and carers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275D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77.15pt;margin-top:-15.2pt;width:345.75pt;height:45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" filled="f" stroked="f" strokeweight=".5pt">
              <v:textbox>
                <w:txbxContent>
                  <w:p w14:paraId="71E7085F" w14:textId="77777777" w:rsidR="00963369" w:rsidRPr="006D1672" w:rsidRDefault="00963369" w:rsidP="00963369">
                    <w:pPr>
                      <w:spacing w:after="0"/>
                      <w:rPr>
                        <w:b/>
                        <w:bCs/>
                        <w:color w:val="FFFFFF" w:themeColor="background1"/>
                        <w:w w:val="105"/>
                        <w:sz w:val="28"/>
                        <w:szCs w:val="32"/>
                        <w:lang w:val="en-US"/>
                      </w:rPr>
                    </w:pPr>
                    <w:r w:rsidRPr="006D1672">
                      <w:rPr>
                        <w:b/>
                        <w:bCs/>
                        <w:color w:val="FFFFFF" w:themeColor="background1"/>
                        <w:w w:val="105"/>
                        <w:sz w:val="28"/>
                        <w:szCs w:val="32"/>
                        <w:lang w:val="en-US"/>
                      </w:rPr>
                      <w:t>Quick guide to supporting students with disability</w:t>
                    </w:r>
                  </w:p>
                  <w:p w14:paraId="473922B1" w14:textId="77777777" w:rsidR="00963369" w:rsidRPr="006D1672" w:rsidRDefault="00963369" w:rsidP="00963369">
                    <w:pPr>
                      <w:spacing w:after="0"/>
                      <w:rPr>
                        <w:color w:val="FFFFFF" w:themeColor="background1"/>
                        <w:w w:val="105"/>
                        <w:sz w:val="28"/>
                        <w:szCs w:val="32"/>
                        <w:lang w:val="en-US"/>
                      </w:rPr>
                    </w:pPr>
                    <w:r w:rsidRPr="006D1672">
                      <w:rPr>
                        <w:color w:val="FFFFFF" w:themeColor="background1"/>
                        <w:w w:val="105"/>
                        <w:sz w:val="28"/>
                        <w:szCs w:val="32"/>
                        <w:lang w:val="en-US"/>
                      </w:rPr>
                      <w:t xml:space="preserve">Resources for </w:t>
                    </w:r>
                    <w:r>
                      <w:rPr>
                        <w:color w:val="FFFFFF" w:themeColor="background1"/>
                        <w:w w:val="105"/>
                        <w:sz w:val="28"/>
                        <w:szCs w:val="32"/>
                        <w:lang w:val="en-US"/>
                      </w:rPr>
                      <w:t>parents and carers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8480" behindDoc="1" locked="0" layoutInCell="1" allowOverlap="1" wp14:anchorId="7AFADA53" wp14:editId="153774D3">
          <wp:simplePos x="0" y="0"/>
          <wp:positionH relativeFrom="page">
            <wp:posOffset>3175</wp:posOffset>
          </wp:positionH>
          <wp:positionV relativeFrom="page">
            <wp:posOffset>0</wp:posOffset>
          </wp:positionV>
          <wp:extent cx="7555865" cy="10691495"/>
          <wp:effectExtent l="0" t="0" r="6985" b="0"/>
          <wp:wrapNone/>
          <wp:docPr id="21" name="Picture 21" descr="Department of Education and Training logo" title="D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T Factsheet_narrow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4CC2" w14:textId="77777777" w:rsidR="001D1027" w:rsidRDefault="001D1027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5408" behindDoc="1" locked="0" layoutInCell="1" allowOverlap="1" wp14:anchorId="52595896" wp14:editId="6FF282BB">
          <wp:simplePos x="0" y="0"/>
          <wp:positionH relativeFrom="page">
            <wp:posOffset>3175</wp:posOffset>
          </wp:positionH>
          <wp:positionV relativeFrom="page">
            <wp:posOffset>1905</wp:posOffset>
          </wp:positionV>
          <wp:extent cx="7555865" cy="10691495"/>
          <wp:effectExtent l="0" t="0" r="6985" b="0"/>
          <wp:wrapNone/>
          <wp:docPr id="20" name="Picture 20" descr="Department of Education and Training logo" title="D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T Factsheet_narrow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FDE51E" wp14:editId="564B9C05">
              <wp:simplePos x="0" y="0"/>
              <wp:positionH relativeFrom="column">
                <wp:posOffset>2250440</wp:posOffset>
              </wp:positionH>
              <wp:positionV relativeFrom="paragraph">
                <wp:posOffset>-184150</wp:posOffset>
              </wp:positionV>
              <wp:extent cx="4391025" cy="581025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1025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B3AFF2" w14:textId="77777777" w:rsidR="001D1027" w:rsidRPr="006D1672" w:rsidRDefault="001D1027" w:rsidP="006D1672">
                          <w:pPr>
                            <w:spacing w:after="0"/>
                            <w:rPr>
                              <w:b/>
                              <w:bCs/>
                              <w:color w:val="FFFFFF" w:themeColor="background1"/>
                              <w:w w:val="105"/>
                              <w:sz w:val="28"/>
                              <w:szCs w:val="32"/>
                              <w:lang w:val="en-US"/>
                            </w:rPr>
                          </w:pPr>
                          <w:r w:rsidRPr="006D1672">
                            <w:rPr>
                              <w:b/>
                              <w:bCs/>
                              <w:color w:val="FFFFFF" w:themeColor="background1"/>
                              <w:w w:val="105"/>
                              <w:sz w:val="28"/>
                              <w:szCs w:val="32"/>
                              <w:lang w:val="en-US"/>
                            </w:rPr>
                            <w:t>Quick guide to supporting students with disability</w:t>
                          </w:r>
                        </w:p>
                        <w:p w14:paraId="4571B134" w14:textId="0D03A662" w:rsidR="001D1027" w:rsidRPr="006D1672" w:rsidRDefault="001D1027" w:rsidP="006D1672">
                          <w:pPr>
                            <w:spacing w:after="0"/>
                            <w:rPr>
                              <w:color w:val="FFFFFF" w:themeColor="background1"/>
                              <w:w w:val="105"/>
                              <w:sz w:val="28"/>
                              <w:szCs w:val="32"/>
                              <w:lang w:val="en-US"/>
                            </w:rPr>
                          </w:pPr>
                          <w:r w:rsidRPr="006D1672">
                            <w:rPr>
                              <w:color w:val="FFFFFF" w:themeColor="background1"/>
                              <w:w w:val="105"/>
                              <w:sz w:val="28"/>
                              <w:szCs w:val="32"/>
                              <w:lang w:val="en-US"/>
                            </w:rPr>
                            <w:t xml:space="preserve">Resources for </w:t>
                          </w:r>
                          <w:r>
                            <w:rPr>
                              <w:color w:val="FFFFFF" w:themeColor="background1"/>
                              <w:w w:val="105"/>
                              <w:sz w:val="28"/>
                              <w:szCs w:val="32"/>
                              <w:lang w:val="en-US"/>
                            </w:rPr>
                            <w:t>parents and carers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FDE51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177.2pt;margin-top:-14.5pt;width:345.75pt;height:4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" filled="f" stroked="f" strokeweight=".5pt">
              <v:textbox>
                <w:txbxContent>
                  <w:p w14:paraId="61B3AFF2" w14:textId="77777777" w:rsidR="001D1027" w:rsidRPr="006D1672" w:rsidRDefault="001D1027" w:rsidP="006D1672">
                    <w:pPr>
                      <w:spacing w:after="0"/>
                      <w:rPr>
                        <w:b/>
                        <w:bCs/>
                        <w:color w:val="FFFFFF" w:themeColor="background1"/>
                        <w:w w:val="105"/>
                        <w:sz w:val="28"/>
                        <w:szCs w:val="32"/>
                        <w:lang w:val="en-US"/>
                      </w:rPr>
                    </w:pPr>
                    <w:r w:rsidRPr="006D1672">
                      <w:rPr>
                        <w:b/>
                        <w:bCs/>
                        <w:color w:val="FFFFFF" w:themeColor="background1"/>
                        <w:w w:val="105"/>
                        <w:sz w:val="28"/>
                        <w:szCs w:val="32"/>
                        <w:lang w:val="en-US"/>
                      </w:rPr>
                      <w:t>Quick guide to supporting students with disability</w:t>
                    </w:r>
                  </w:p>
                  <w:p w14:paraId="4571B134" w14:textId="0D03A662" w:rsidR="001D1027" w:rsidRPr="006D1672" w:rsidRDefault="001D1027" w:rsidP="006D1672">
                    <w:pPr>
                      <w:spacing w:after="0"/>
                      <w:rPr>
                        <w:color w:val="FFFFFF" w:themeColor="background1"/>
                        <w:w w:val="105"/>
                        <w:sz w:val="28"/>
                        <w:szCs w:val="32"/>
                        <w:lang w:val="en-US"/>
                      </w:rPr>
                    </w:pPr>
                    <w:r w:rsidRPr="006D1672">
                      <w:rPr>
                        <w:color w:val="FFFFFF" w:themeColor="background1"/>
                        <w:w w:val="105"/>
                        <w:sz w:val="28"/>
                        <w:szCs w:val="32"/>
                        <w:lang w:val="en-US"/>
                      </w:rPr>
                      <w:t xml:space="preserve">Resources for </w:t>
                    </w:r>
                    <w:r>
                      <w:rPr>
                        <w:color w:val="FFFFFF" w:themeColor="background1"/>
                        <w:w w:val="105"/>
                        <w:sz w:val="28"/>
                        <w:szCs w:val="32"/>
                        <w:lang w:val="en-US"/>
                      </w:rPr>
                      <w:t>parents and carers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75BDF"/>
    <w:multiLevelType w:val="hybridMultilevel"/>
    <w:tmpl w:val="871496A2"/>
    <w:lvl w:ilvl="0" w:tplc="0518AA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06217"/>
    <w:multiLevelType w:val="hybridMultilevel"/>
    <w:tmpl w:val="CB54CEA0"/>
    <w:lvl w:ilvl="0" w:tplc="51B85E8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32EC5"/>
    <w:multiLevelType w:val="hybridMultilevel"/>
    <w:tmpl w:val="09FAF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C69F2"/>
    <w:multiLevelType w:val="hybridMultilevel"/>
    <w:tmpl w:val="013CC4B6"/>
    <w:lvl w:ilvl="0" w:tplc="19BA4906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4C4E98"/>
    <w:multiLevelType w:val="hybridMultilevel"/>
    <w:tmpl w:val="E80803C4"/>
    <w:lvl w:ilvl="0" w:tplc="51B85E8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E35581"/>
    <w:multiLevelType w:val="hybridMultilevel"/>
    <w:tmpl w:val="F976B7D2"/>
    <w:lvl w:ilvl="0" w:tplc="51B85E8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E6957"/>
    <w:multiLevelType w:val="hybridMultilevel"/>
    <w:tmpl w:val="137E1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89D7C"/>
    <w:multiLevelType w:val="hybridMultilevel"/>
    <w:tmpl w:val="7FA9B6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07801FC"/>
    <w:multiLevelType w:val="hybridMultilevel"/>
    <w:tmpl w:val="C9F0AF3C"/>
    <w:lvl w:ilvl="0" w:tplc="01C2E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C357D"/>
    <w:multiLevelType w:val="hybridMultilevel"/>
    <w:tmpl w:val="71D2058A"/>
    <w:lvl w:ilvl="0" w:tplc="C82CE0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4C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2609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84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468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222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4EE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EEA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60A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7473CC3"/>
    <w:multiLevelType w:val="hybridMultilevel"/>
    <w:tmpl w:val="E0909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C7DB7"/>
    <w:multiLevelType w:val="hybridMultilevel"/>
    <w:tmpl w:val="5406C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14C0B"/>
    <w:multiLevelType w:val="hybridMultilevel"/>
    <w:tmpl w:val="1408EB6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643DF"/>
    <w:multiLevelType w:val="hybridMultilevel"/>
    <w:tmpl w:val="080E3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04B82"/>
    <w:multiLevelType w:val="hybridMultilevel"/>
    <w:tmpl w:val="DC4C077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9540B1"/>
    <w:multiLevelType w:val="hybridMultilevel"/>
    <w:tmpl w:val="26C47854"/>
    <w:lvl w:ilvl="0" w:tplc="9B9C30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4D07A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DA49C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0B43E8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BF0B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E636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AB4AD6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EBCC0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4652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7" w15:restartNumberingAfterBreak="0">
    <w:nsid w:val="2D304059"/>
    <w:multiLevelType w:val="hybridMultilevel"/>
    <w:tmpl w:val="9C7603BE"/>
    <w:lvl w:ilvl="0" w:tplc="03EC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299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2ED65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E6D9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C4680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403A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300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D4DD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28B72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FC73360"/>
    <w:multiLevelType w:val="hybridMultilevel"/>
    <w:tmpl w:val="3B163C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1D78C0"/>
    <w:multiLevelType w:val="hybridMultilevel"/>
    <w:tmpl w:val="BF281CB6"/>
    <w:lvl w:ilvl="0" w:tplc="F6F85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209C2"/>
    <w:multiLevelType w:val="hybridMultilevel"/>
    <w:tmpl w:val="0178C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F1996"/>
    <w:multiLevelType w:val="hybridMultilevel"/>
    <w:tmpl w:val="AEB62D00"/>
    <w:lvl w:ilvl="0" w:tplc="A0F0A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FAAC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8E93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FC7D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AFB8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5CA31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54BF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76EC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DC1CA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1673D73"/>
    <w:multiLevelType w:val="hybridMultilevel"/>
    <w:tmpl w:val="5A6EB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E65F2"/>
    <w:multiLevelType w:val="hybridMultilevel"/>
    <w:tmpl w:val="867CEBCC"/>
    <w:lvl w:ilvl="0" w:tplc="B8726F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3820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76F9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BE3F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6E70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36A9E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52BB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24957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B4B53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D811754"/>
    <w:multiLevelType w:val="hybridMultilevel"/>
    <w:tmpl w:val="DF346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02271"/>
    <w:multiLevelType w:val="hybridMultilevel"/>
    <w:tmpl w:val="4A787596"/>
    <w:lvl w:ilvl="0" w:tplc="73C01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sz w:val="1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3137D"/>
    <w:multiLevelType w:val="hybridMultilevel"/>
    <w:tmpl w:val="C0BCA446"/>
    <w:lvl w:ilvl="0" w:tplc="BE5A21CC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7" w15:restartNumberingAfterBreak="0">
    <w:nsid w:val="55A25F40"/>
    <w:multiLevelType w:val="multilevel"/>
    <w:tmpl w:val="CD66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B97166"/>
    <w:multiLevelType w:val="hybridMultilevel"/>
    <w:tmpl w:val="5DCEFD48"/>
    <w:lvl w:ilvl="0" w:tplc="51B85E8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814C22"/>
    <w:multiLevelType w:val="hybridMultilevel"/>
    <w:tmpl w:val="0E0C557A"/>
    <w:lvl w:ilvl="0" w:tplc="A5D699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851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04E4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467E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407FA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EC266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947E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EABD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50912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2FF2AB4"/>
    <w:multiLevelType w:val="hybridMultilevel"/>
    <w:tmpl w:val="CE7C2584"/>
    <w:lvl w:ilvl="0" w:tplc="51B85E8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4F6284"/>
    <w:multiLevelType w:val="hybridMultilevel"/>
    <w:tmpl w:val="73EE0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86370"/>
    <w:multiLevelType w:val="hybridMultilevel"/>
    <w:tmpl w:val="2A92A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80A72"/>
    <w:multiLevelType w:val="hybridMultilevel"/>
    <w:tmpl w:val="BF72F43C"/>
    <w:lvl w:ilvl="0" w:tplc="51B85E8A">
      <w:numFmt w:val="bullet"/>
      <w:lvlText w:val="•"/>
      <w:lvlJc w:val="left"/>
      <w:pPr>
        <w:ind w:left="717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69692D8C"/>
    <w:multiLevelType w:val="hybridMultilevel"/>
    <w:tmpl w:val="273A2DEC"/>
    <w:lvl w:ilvl="0" w:tplc="02D2A2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068F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6C03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1ACE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604AE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DC24C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0829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E73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BC1B0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B2A08EF"/>
    <w:multiLevelType w:val="hybridMultilevel"/>
    <w:tmpl w:val="B46AF168"/>
    <w:lvl w:ilvl="0" w:tplc="D73A6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84D4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A4C2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AE92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92FF0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669F1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600B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BCBC2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EEC89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33E6913"/>
    <w:multiLevelType w:val="hybridMultilevel"/>
    <w:tmpl w:val="AF7CD6CA"/>
    <w:lvl w:ilvl="0" w:tplc="BFC0A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2619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B008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1459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BAAF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5E361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7035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41E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F826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96557E9"/>
    <w:multiLevelType w:val="hybridMultilevel"/>
    <w:tmpl w:val="C05C2B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65879"/>
    <w:multiLevelType w:val="hybridMultilevel"/>
    <w:tmpl w:val="B76ADD2E"/>
    <w:lvl w:ilvl="0" w:tplc="40BE39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335611"/>
    <w:multiLevelType w:val="hybridMultilevel"/>
    <w:tmpl w:val="FBC68B98"/>
    <w:lvl w:ilvl="0" w:tplc="B2108838">
      <w:numFmt w:val="bullet"/>
      <w:lvlText w:val="•"/>
      <w:lvlJc w:val="left"/>
      <w:pPr>
        <w:ind w:left="360" w:hanging="360"/>
      </w:pPr>
      <w:rPr>
        <w:rFonts w:hint="default"/>
        <w:color w:val="auto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7C4A0E"/>
    <w:multiLevelType w:val="hybridMultilevel"/>
    <w:tmpl w:val="A0FE9A5E"/>
    <w:lvl w:ilvl="0" w:tplc="51B85E8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DD0655"/>
    <w:multiLevelType w:val="hybridMultilevel"/>
    <w:tmpl w:val="33BACD04"/>
    <w:lvl w:ilvl="0" w:tplc="96E44018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w w:val="62"/>
        <w:sz w:val="20"/>
        <w:szCs w:val="20"/>
        <w:lang w:val="en-US" w:eastAsia="en-US" w:bidi="ar-SA"/>
      </w:rPr>
    </w:lvl>
    <w:lvl w:ilvl="1" w:tplc="51B85E8A">
      <w:numFmt w:val="bullet"/>
      <w:lvlText w:val="•"/>
      <w:lvlJc w:val="left"/>
      <w:pPr>
        <w:ind w:left="869" w:hanging="284"/>
      </w:pPr>
      <w:rPr>
        <w:rFonts w:hint="default"/>
        <w:lang w:val="en-US" w:eastAsia="en-US" w:bidi="ar-SA"/>
      </w:rPr>
    </w:lvl>
    <w:lvl w:ilvl="2" w:tplc="43E87182">
      <w:numFmt w:val="bullet"/>
      <w:lvlText w:val="•"/>
      <w:lvlJc w:val="left"/>
      <w:pPr>
        <w:ind w:left="1338" w:hanging="284"/>
      </w:pPr>
      <w:rPr>
        <w:rFonts w:hint="default"/>
        <w:lang w:val="en-US" w:eastAsia="en-US" w:bidi="ar-SA"/>
      </w:rPr>
    </w:lvl>
    <w:lvl w:ilvl="3" w:tplc="1228E98A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4" w:tplc="D37AA41A">
      <w:numFmt w:val="bullet"/>
      <w:lvlText w:val="•"/>
      <w:lvlJc w:val="left"/>
      <w:pPr>
        <w:ind w:left="2277" w:hanging="284"/>
      </w:pPr>
      <w:rPr>
        <w:rFonts w:hint="default"/>
        <w:lang w:val="en-US" w:eastAsia="en-US" w:bidi="ar-SA"/>
      </w:rPr>
    </w:lvl>
    <w:lvl w:ilvl="5" w:tplc="2C96C286">
      <w:numFmt w:val="bullet"/>
      <w:lvlText w:val="•"/>
      <w:lvlJc w:val="left"/>
      <w:pPr>
        <w:ind w:left="2746" w:hanging="284"/>
      </w:pPr>
      <w:rPr>
        <w:rFonts w:hint="default"/>
        <w:lang w:val="en-US" w:eastAsia="en-US" w:bidi="ar-SA"/>
      </w:rPr>
    </w:lvl>
    <w:lvl w:ilvl="6" w:tplc="4662A670">
      <w:numFmt w:val="bullet"/>
      <w:lvlText w:val="•"/>
      <w:lvlJc w:val="left"/>
      <w:pPr>
        <w:ind w:left="3216" w:hanging="284"/>
      </w:pPr>
      <w:rPr>
        <w:rFonts w:hint="default"/>
        <w:lang w:val="en-US" w:eastAsia="en-US" w:bidi="ar-SA"/>
      </w:rPr>
    </w:lvl>
    <w:lvl w:ilvl="7" w:tplc="A06E4098">
      <w:numFmt w:val="bullet"/>
      <w:lvlText w:val="•"/>
      <w:lvlJc w:val="left"/>
      <w:pPr>
        <w:ind w:left="3685" w:hanging="284"/>
      </w:pPr>
      <w:rPr>
        <w:rFonts w:hint="default"/>
        <w:lang w:val="en-US" w:eastAsia="en-US" w:bidi="ar-SA"/>
      </w:rPr>
    </w:lvl>
    <w:lvl w:ilvl="8" w:tplc="9CDE668E">
      <w:numFmt w:val="bullet"/>
      <w:lvlText w:val="•"/>
      <w:lvlJc w:val="left"/>
      <w:pPr>
        <w:ind w:left="4154" w:hanging="284"/>
      </w:pPr>
      <w:rPr>
        <w:rFonts w:hint="default"/>
        <w:lang w:val="en-US" w:eastAsia="en-US" w:bidi="ar-SA"/>
      </w:rPr>
    </w:lvl>
  </w:abstractNum>
  <w:abstractNum w:abstractNumId="42" w15:restartNumberingAfterBreak="0">
    <w:nsid w:val="7F3B5BD0"/>
    <w:multiLevelType w:val="hybridMultilevel"/>
    <w:tmpl w:val="FC166276"/>
    <w:lvl w:ilvl="0" w:tplc="B1DCC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256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023C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9E0F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F0586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2294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6AC3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AB97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0618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37"/>
  </w:num>
  <w:num w:numId="5">
    <w:abstractNumId w:val="0"/>
  </w:num>
  <w:num w:numId="6">
    <w:abstractNumId w:val="14"/>
  </w:num>
  <w:num w:numId="7">
    <w:abstractNumId w:val="15"/>
  </w:num>
  <w:num w:numId="8">
    <w:abstractNumId w:val="22"/>
  </w:num>
  <w:num w:numId="9">
    <w:abstractNumId w:val="8"/>
  </w:num>
  <w:num w:numId="10">
    <w:abstractNumId w:val="20"/>
  </w:num>
  <w:num w:numId="11">
    <w:abstractNumId w:val="11"/>
  </w:num>
  <w:num w:numId="12">
    <w:abstractNumId w:val="27"/>
  </w:num>
  <w:num w:numId="13">
    <w:abstractNumId w:val="1"/>
  </w:num>
  <w:num w:numId="14">
    <w:abstractNumId w:val="36"/>
  </w:num>
  <w:num w:numId="15">
    <w:abstractNumId w:val="29"/>
  </w:num>
  <w:num w:numId="16">
    <w:abstractNumId w:val="17"/>
  </w:num>
  <w:num w:numId="17">
    <w:abstractNumId w:val="34"/>
  </w:num>
  <w:num w:numId="18">
    <w:abstractNumId w:val="23"/>
  </w:num>
  <w:num w:numId="19">
    <w:abstractNumId w:val="21"/>
  </w:num>
  <w:num w:numId="20">
    <w:abstractNumId w:val="42"/>
  </w:num>
  <w:num w:numId="21">
    <w:abstractNumId w:val="35"/>
  </w:num>
  <w:num w:numId="22">
    <w:abstractNumId w:val="32"/>
  </w:num>
  <w:num w:numId="23">
    <w:abstractNumId w:val="39"/>
  </w:num>
  <w:num w:numId="24">
    <w:abstractNumId w:val="41"/>
  </w:num>
  <w:num w:numId="25">
    <w:abstractNumId w:val="13"/>
  </w:num>
  <w:num w:numId="26">
    <w:abstractNumId w:val="24"/>
  </w:num>
  <w:num w:numId="27">
    <w:abstractNumId w:val="7"/>
  </w:num>
  <w:num w:numId="28">
    <w:abstractNumId w:val="12"/>
  </w:num>
  <w:num w:numId="29">
    <w:abstractNumId w:val="38"/>
  </w:num>
  <w:num w:numId="30">
    <w:abstractNumId w:val="9"/>
  </w:num>
  <w:num w:numId="31">
    <w:abstractNumId w:val="30"/>
  </w:num>
  <w:num w:numId="32">
    <w:abstractNumId w:val="25"/>
  </w:num>
  <w:num w:numId="33">
    <w:abstractNumId w:val="26"/>
  </w:num>
  <w:num w:numId="34">
    <w:abstractNumId w:val="40"/>
  </w:num>
  <w:num w:numId="35">
    <w:abstractNumId w:val="28"/>
  </w:num>
  <w:num w:numId="36">
    <w:abstractNumId w:val="33"/>
  </w:num>
  <w:num w:numId="37">
    <w:abstractNumId w:val="16"/>
  </w:num>
  <w:num w:numId="38">
    <w:abstractNumId w:val="10"/>
  </w:num>
  <w:num w:numId="39">
    <w:abstractNumId w:val="2"/>
  </w:num>
  <w:num w:numId="40">
    <w:abstractNumId w:val="4"/>
  </w:num>
  <w:num w:numId="41">
    <w:abstractNumId w:val="5"/>
  </w:num>
  <w:num w:numId="42">
    <w:abstractNumId w:val="6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286"/>
    <w:rsid w:val="00021A50"/>
    <w:rsid w:val="000233EB"/>
    <w:rsid w:val="0002511A"/>
    <w:rsid w:val="00037859"/>
    <w:rsid w:val="00040A09"/>
    <w:rsid w:val="00043AFA"/>
    <w:rsid w:val="0006586C"/>
    <w:rsid w:val="00071BED"/>
    <w:rsid w:val="00074E9B"/>
    <w:rsid w:val="000834D6"/>
    <w:rsid w:val="0008772B"/>
    <w:rsid w:val="0009109A"/>
    <w:rsid w:val="00094788"/>
    <w:rsid w:val="000A1CDB"/>
    <w:rsid w:val="000A7DD0"/>
    <w:rsid w:val="000B38B7"/>
    <w:rsid w:val="000B6CB6"/>
    <w:rsid w:val="000B7C82"/>
    <w:rsid w:val="000C28AC"/>
    <w:rsid w:val="000C2A96"/>
    <w:rsid w:val="000C6823"/>
    <w:rsid w:val="000D0D50"/>
    <w:rsid w:val="000D15EA"/>
    <w:rsid w:val="000D1C5A"/>
    <w:rsid w:val="000E1DE4"/>
    <w:rsid w:val="000E5CE7"/>
    <w:rsid w:val="000F11F2"/>
    <w:rsid w:val="000F2E7C"/>
    <w:rsid w:val="000F4199"/>
    <w:rsid w:val="000F5A4E"/>
    <w:rsid w:val="000F6B69"/>
    <w:rsid w:val="000F77BE"/>
    <w:rsid w:val="00125DAA"/>
    <w:rsid w:val="00131E03"/>
    <w:rsid w:val="00132B84"/>
    <w:rsid w:val="00143387"/>
    <w:rsid w:val="0015131A"/>
    <w:rsid w:val="00157D12"/>
    <w:rsid w:val="00162981"/>
    <w:rsid w:val="00165A42"/>
    <w:rsid w:val="00170260"/>
    <w:rsid w:val="00171151"/>
    <w:rsid w:val="001724A3"/>
    <w:rsid w:val="001729EA"/>
    <w:rsid w:val="00174117"/>
    <w:rsid w:val="001833B2"/>
    <w:rsid w:val="00183DD7"/>
    <w:rsid w:val="00184EAC"/>
    <w:rsid w:val="00197A52"/>
    <w:rsid w:val="001A152A"/>
    <w:rsid w:val="001A4793"/>
    <w:rsid w:val="001B43D6"/>
    <w:rsid w:val="001B5B34"/>
    <w:rsid w:val="001B6835"/>
    <w:rsid w:val="001C3259"/>
    <w:rsid w:val="001C6775"/>
    <w:rsid w:val="001C720F"/>
    <w:rsid w:val="001D05B1"/>
    <w:rsid w:val="001D1027"/>
    <w:rsid w:val="001D3931"/>
    <w:rsid w:val="001D6A30"/>
    <w:rsid w:val="001E01E8"/>
    <w:rsid w:val="001E32FE"/>
    <w:rsid w:val="001E6CB1"/>
    <w:rsid w:val="001F4697"/>
    <w:rsid w:val="001F7BA9"/>
    <w:rsid w:val="001F7E65"/>
    <w:rsid w:val="00202C3B"/>
    <w:rsid w:val="0021164B"/>
    <w:rsid w:val="00212048"/>
    <w:rsid w:val="00217395"/>
    <w:rsid w:val="00235BA1"/>
    <w:rsid w:val="0023704C"/>
    <w:rsid w:val="00240527"/>
    <w:rsid w:val="00240A5F"/>
    <w:rsid w:val="00246E39"/>
    <w:rsid w:val="00254C01"/>
    <w:rsid w:val="002573BF"/>
    <w:rsid w:val="00257C5F"/>
    <w:rsid w:val="002604E8"/>
    <w:rsid w:val="00261AB4"/>
    <w:rsid w:val="00263A68"/>
    <w:rsid w:val="00270612"/>
    <w:rsid w:val="00273824"/>
    <w:rsid w:val="002762AD"/>
    <w:rsid w:val="00276A24"/>
    <w:rsid w:val="00280DA2"/>
    <w:rsid w:val="00285E55"/>
    <w:rsid w:val="00287B0A"/>
    <w:rsid w:val="00293AE1"/>
    <w:rsid w:val="00295326"/>
    <w:rsid w:val="00295EE3"/>
    <w:rsid w:val="0029608C"/>
    <w:rsid w:val="002B182F"/>
    <w:rsid w:val="002C00C4"/>
    <w:rsid w:val="002C5435"/>
    <w:rsid w:val="002D6AFD"/>
    <w:rsid w:val="002E75BB"/>
    <w:rsid w:val="002F1982"/>
    <w:rsid w:val="002F58C0"/>
    <w:rsid w:val="002F5CAE"/>
    <w:rsid w:val="003010D1"/>
    <w:rsid w:val="00303D57"/>
    <w:rsid w:val="003061B1"/>
    <w:rsid w:val="00311549"/>
    <w:rsid w:val="00314F90"/>
    <w:rsid w:val="0032348C"/>
    <w:rsid w:val="0032389A"/>
    <w:rsid w:val="003274E0"/>
    <w:rsid w:val="0034152E"/>
    <w:rsid w:val="003415AB"/>
    <w:rsid w:val="00344B7F"/>
    <w:rsid w:val="003540D5"/>
    <w:rsid w:val="00357679"/>
    <w:rsid w:val="00360CDE"/>
    <w:rsid w:val="00360DBB"/>
    <w:rsid w:val="00365956"/>
    <w:rsid w:val="0036666C"/>
    <w:rsid w:val="00372382"/>
    <w:rsid w:val="00373010"/>
    <w:rsid w:val="00374A0C"/>
    <w:rsid w:val="0038378B"/>
    <w:rsid w:val="00392D5B"/>
    <w:rsid w:val="00393F28"/>
    <w:rsid w:val="003955B3"/>
    <w:rsid w:val="00397419"/>
    <w:rsid w:val="00397C49"/>
    <w:rsid w:val="003A466D"/>
    <w:rsid w:val="003A77ED"/>
    <w:rsid w:val="003B5AA4"/>
    <w:rsid w:val="003B5BB3"/>
    <w:rsid w:val="003C18E3"/>
    <w:rsid w:val="003C29CF"/>
    <w:rsid w:val="003C4276"/>
    <w:rsid w:val="003D1D72"/>
    <w:rsid w:val="003D1F58"/>
    <w:rsid w:val="003D7A36"/>
    <w:rsid w:val="003E0184"/>
    <w:rsid w:val="003E7B31"/>
    <w:rsid w:val="003F06A2"/>
    <w:rsid w:val="00403676"/>
    <w:rsid w:val="0041230C"/>
    <w:rsid w:val="00421A4E"/>
    <w:rsid w:val="004238FC"/>
    <w:rsid w:val="00426A61"/>
    <w:rsid w:val="00437671"/>
    <w:rsid w:val="00451241"/>
    <w:rsid w:val="00461BAC"/>
    <w:rsid w:val="004658C0"/>
    <w:rsid w:val="00475DDF"/>
    <w:rsid w:val="004774D9"/>
    <w:rsid w:val="00480A27"/>
    <w:rsid w:val="00487468"/>
    <w:rsid w:val="00491794"/>
    <w:rsid w:val="00492A9D"/>
    <w:rsid w:val="0049605E"/>
    <w:rsid w:val="004A1434"/>
    <w:rsid w:val="004A6940"/>
    <w:rsid w:val="004B0C82"/>
    <w:rsid w:val="004B171B"/>
    <w:rsid w:val="004B1F2D"/>
    <w:rsid w:val="004B48AC"/>
    <w:rsid w:val="004C1D6A"/>
    <w:rsid w:val="004C3AC6"/>
    <w:rsid w:val="004C7E11"/>
    <w:rsid w:val="004D54FE"/>
    <w:rsid w:val="004E6C53"/>
    <w:rsid w:val="004E6C7C"/>
    <w:rsid w:val="004F51B1"/>
    <w:rsid w:val="00505C10"/>
    <w:rsid w:val="00506FA6"/>
    <w:rsid w:val="005128CE"/>
    <w:rsid w:val="00514EBA"/>
    <w:rsid w:val="005151AC"/>
    <w:rsid w:val="00516B20"/>
    <w:rsid w:val="0051739A"/>
    <w:rsid w:val="0052770C"/>
    <w:rsid w:val="00535FF3"/>
    <w:rsid w:val="005443AA"/>
    <w:rsid w:val="005478F1"/>
    <w:rsid w:val="00550D5A"/>
    <w:rsid w:val="00555799"/>
    <w:rsid w:val="0055587C"/>
    <w:rsid w:val="00555B5E"/>
    <w:rsid w:val="00563442"/>
    <w:rsid w:val="0057133F"/>
    <w:rsid w:val="005765FF"/>
    <w:rsid w:val="0058201F"/>
    <w:rsid w:val="00582544"/>
    <w:rsid w:val="00583FE5"/>
    <w:rsid w:val="005846E1"/>
    <w:rsid w:val="00591961"/>
    <w:rsid w:val="005A58C0"/>
    <w:rsid w:val="005B25FA"/>
    <w:rsid w:val="005B2D90"/>
    <w:rsid w:val="005B5CCD"/>
    <w:rsid w:val="005C5AAD"/>
    <w:rsid w:val="005E596F"/>
    <w:rsid w:val="005F2795"/>
    <w:rsid w:val="005F633B"/>
    <w:rsid w:val="00601A52"/>
    <w:rsid w:val="00603D25"/>
    <w:rsid w:val="00606923"/>
    <w:rsid w:val="00622DB1"/>
    <w:rsid w:val="0063104A"/>
    <w:rsid w:val="00637677"/>
    <w:rsid w:val="00643501"/>
    <w:rsid w:val="00647A22"/>
    <w:rsid w:val="0065416C"/>
    <w:rsid w:val="006613B6"/>
    <w:rsid w:val="00667177"/>
    <w:rsid w:val="0067008A"/>
    <w:rsid w:val="006702BD"/>
    <w:rsid w:val="00675CE3"/>
    <w:rsid w:val="00680396"/>
    <w:rsid w:val="00683664"/>
    <w:rsid w:val="00683879"/>
    <w:rsid w:val="00687A59"/>
    <w:rsid w:val="00692AB2"/>
    <w:rsid w:val="006955BF"/>
    <w:rsid w:val="006A2705"/>
    <w:rsid w:val="006B1C64"/>
    <w:rsid w:val="006B2614"/>
    <w:rsid w:val="006B5186"/>
    <w:rsid w:val="006B750F"/>
    <w:rsid w:val="006C02C1"/>
    <w:rsid w:val="006C621C"/>
    <w:rsid w:val="006C7C41"/>
    <w:rsid w:val="006C7C8D"/>
    <w:rsid w:val="006D1672"/>
    <w:rsid w:val="006D4E09"/>
    <w:rsid w:val="006D60AC"/>
    <w:rsid w:val="006E01DD"/>
    <w:rsid w:val="006E2390"/>
    <w:rsid w:val="006F0ED6"/>
    <w:rsid w:val="00706B44"/>
    <w:rsid w:val="0073096A"/>
    <w:rsid w:val="00731BAB"/>
    <w:rsid w:val="00732FD7"/>
    <w:rsid w:val="007456B6"/>
    <w:rsid w:val="00745B18"/>
    <w:rsid w:val="00746267"/>
    <w:rsid w:val="007468E6"/>
    <w:rsid w:val="00746C3E"/>
    <w:rsid w:val="00761929"/>
    <w:rsid w:val="00762A35"/>
    <w:rsid w:val="00770F7C"/>
    <w:rsid w:val="0077643A"/>
    <w:rsid w:val="007816B3"/>
    <w:rsid w:val="00782B32"/>
    <w:rsid w:val="00792854"/>
    <w:rsid w:val="00797DB5"/>
    <w:rsid w:val="007A2808"/>
    <w:rsid w:val="007B02EC"/>
    <w:rsid w:val="007B02FC"/>
    <w:rsid w:val="007C07CE"/>
    <w:rsid w:val="007C0F2A"/>
    <w:rsid w:val="007C1215"/>
    <w:rsid w:val="007C1648"/>
    <w:rsid w:val="007C4289"/>
    <w:rsid w:val="007C4F4B"/>
    <w:rsid w:val="007C5368"/>
    <w:rsid w:val="007C6391"/>
    <w:rsid w:val="007D0491"/>
    <w:rsid w:val="007F3CC4"/>
    <w:rsid w:val="007F4904"/>
    <w:rsid w:val="007F6734"/>
    <w:rsid w:val="0080072A"/>
    <w:rsid w:val="008008B5"/>
    <w:rsid w:val="00805A9D"/>
    <w:rsid w:val="00805B38"/>
    <w:rsid w:val="00807A24"/>
    <w:rsid w:val="00810206"/>
    <w:rsid w:val="00814E41"/>
    <w:rsid w:val="00822045"/>
    <w:rsid w:val="00823933"/>
    <w:rsid w:val="0083186F"/>
    <w:rsid w:val="00841C81"/>
    <w:rsid w:val="00845367"/>
    <w:rsid w:val="008516C3"/>
    <w:rsid w:val="00853202"/>
    <w:rsid w:val="008718AA"/>
    <w:rsid w:val="00873801"/>
    <w:rsid w:val="008753D2"/>
    <w:rsid w:val="00875CFA"/>
    <w:rsid w:val="00880020"/>
    <w:rsid w:val="0088028A"/>
    <w:rsid w:val="00883516"/>
    <w:rsid w:val="00885ABD"/>
    <w:rsid w:val="008870F9"/>
    <w:rsid w:val="00891151"/>
    <w:rsid w:val="00894936"/>
    <w:rsid w:val="008A4F87"/>
    <w:rsid w:val="008A65F9"/>
    <w:rsid w:val="008A7B78"/>
    <w:rsid w:val="008B3DBF"/>
    <w:rsid w:val="008C79BF"/>
    <w:rsid w:val="008D0A6F"/>
    <w:rsid w:val="008D42B6"/>
    <w:rsid w:val="008D6F84"/>
    <w:rsid w:val="008E5A8B"/>
    <w:rsid w:val="008E62CB"/>
    <w:rsid w:val="008F1E89"/>
    <w:rsid w:val="008F500E"/>
    <w:rsid w:val="009028BF"/>
    <w:rsid w:val="00904E0A"/>
    <w:rsid w:val="00920039"/>
    <w:rsid w:val="00923F40"/>
    <w:rsid w:val="009324A4"/>
    <w:rsid w:val="00936F50"/>
    <w:rsid w:val="00944889"/>
    <w:rsid w:val="0095201E"/>
    <w:rsid w:val="00954E42"/>
    <w:rsid w:val="00956400"/>
    <w:rsid w:val="00960907"/>
    <w:rsid w:val="00963369"/>
    <w:rsid w:val="00963B21"/>
    <w:rsid w:val="0096470A"/>
    <w:rsid w:val="009713CA"/>
    <w:rsid w:val="00974AF5"/>
    <w:rsid w:val="009766C9"/>
    <w:rsid w:val="00990E68"/>
    <w:rsid w:val="00994E44"/>
    <w:rsid w:val="00996907"/>
    <w:rsid w:val="009A2988"/>
    <w:rsid w:val="009A72C0"/>
    <w:rsid w:val="009B1383"/>
    <w:rsid w:val="009B13CB"/>
    <w:rsid w:val="009B1FE0"/>
    <w:rsid w:val="009B64C4"/>
    <w:rsid w:val="009C329B"/>
    <w:rsid w:val="009C35CA"/>
    <w:rsid w:val="009D085B"/>
    <w:rsid w:val="009D08D5"/>
    <w:rsid w:val="009D5A20"/>
    <w:rsid w:val="009D7337"/>
    <w:rsid w:val="009E0AA7"/>
    <w:rsid w:val="009E1612"/>
    <w:rsid w:val="009E48E6"/>
    <w:rsid w:val="009E54E6"/>
    <w:rsid w:val="009F3C87"/>
    <w:rsid w:val="009F46CE"/>
    <w:rsid w:val="00A0125F"/>
    <w:rsid w:val="00A11EF4"/>
    <w:rsid w:val="00A12751"/>
    <w:rsid w:val="00A12813"/>
    <w:rsid w:val="00A14CCE"/>
    <w:rsid w:val="00A14D60"/>
    <w:rsid w:val="00A2392B"/>
    <w:rsid w:val="00A244B4"/>
    <w:rsid w:val="00A3145A"/>
    <w:rsid w:val="00A34ED8"/>
    <w:rsid w:val="00A62AB5"/>
    <w:rsid w:val="00A6441F"/>
    <w:rsid w:val="00A70D20"/>
    <w:rsid w:val="00A73B64"/>
    <w:rsid w:val="00A85FC7"/>
    <w:rsid w:val="00A86805"/>
    <w:rsid w:val="00A934A5"/>
    <w:rsid w:val="00A934D3"/>
    <w:rsid w:val="00A954AA"/>
    <w:rsid w:val="00A97D5A"/>
    <w:rsid w:val="00AA3C5B"/>
    <w:rsid w:val="00AB01B3"/>
    <w:rsid w:val="00AB1475"/>
    <w:rsid w:val="00AC0117"/>
    <w:rsid w:val="00AC1A10"/>
    <w:rsid w:val="00AC1A66"/>
    <w:rsid w:val="00AC4829"/>
    <w:rsid w:val="00AD0079"/>
    <w:rsid w:val="00AD595C"/>
    <w:rsid w:val="00AE0BF0"/>
    <w:rsid w:val="00AE701E"/>
    <w:rsid w:val="00AF1ECD"/>
    <w:rsid w:val="00AF29CD"/>
    <w:rsid w:val="00AF2AD5"/>
    <w:rsid w:val="00AF5CA3"/>
    <w:rsid w:val="00B00004"/>
    <w:rsid w:val="00B00295"/>
    <w:rsid w:val="00B018A4"/>
    <w:rsid w:val="00B05598"/>
    <w:rsid w:val="00B173A1"/>
    <w:rsid w:val="00B317BA"/>
    <w:rsid w:val="00B31EDB"/>
    <w:rsid w:val="00B37548"/>
    <w:rsid w:val="00B4469A"/>
    <w:rsid w:val="00B50C11"/>
    <w:rsid w:val="00B52CB8"/>
    <w:rsid w:val="00B60381"/>
    <w:rsid w:val="00B6148F"/>
    <w:rsid w:val="00B64279"/>
    <w:rsid w:val="00B6564A"/>
    <w:rsid w:val="00B656BD"/>
    <w:rsid w:val="00B72246"/>
    <w:rsid w:val="00B82353"/>
    <w:rsid w:val="00B83C88"/>
    <w:rsid w:val="00B83D4F"/>
    <w:rsid w:val="00B927D6"/>
    <w:rsid w:val="00B957B3"/>
    <w:rsid w:val="00B9644B"/>
    <w:rsid w:val="00BA0381"/>
    <w:rsid w:val="00BA57A9"/>
    <w:rsid w:val="00BB75E8"/>
    <w:rsid w:val="00BC6591"/>
    <w:rsid w:val="00BD74A5"/>
    <w:rsid w:val="00BD7B5B"/>
    <w:rsid w:val="00BE0611"/>
    <w:rsid w:val="00BF2D3D"/>
    <w:rsid w:val="00BF4E1A"/>
    <w:rsid w:val="00BF7478"/>
    <w:rsid w:val="00BF79C5"/>
    <w:rsid w:val="00C01C1A"/>
    <w:rsid w:val="00C05E89"/>
    <w:rsid w:val="00C11EE6"/>
    <w:rsid w:val="00C12201"/>
    <w:rsid w:val="00C134FC"/>
    <w:rsid w:val="00C15AD3"/>
    <w:rsid w:val="00C30A14"/>
    <w:rsid w:val="00C33E64"/>
    <w:rsid w:val="00C41C26"/>
    <w:rsid w:val="00C439DB"/>
    <w:rsid w:val="00C45F4F"/>
    <w:rsid w:val="00C46786"/>
    <w:rsid w:val="00C47DAA"/>
    <w:rsid w:val="00C50758"/>
    <w:rsid w:val="00C61D0D"/>
    <w:rsid w:val="00C72085"/>
    <w:rsid w:val="00C8707A"/>
    <w:rsid w:val="00C91679"/>
    <w:rsid w:val="00C96C88"/>
    <w:rsid w:val="00CA1139"/>
    <w:rsid w:val="00CA6E71"/>
    <w:rsid w:val="00CB1AE8"/>
    <w:rsid w:val="00CB2A64"/>
    <w:rsid w:val="00CB72B2"/>
    <w:rsid w:val="00CD445F"/>
    <w:rsid w:val="00CE5FB7"/>
    <w:rsid w:val="00CE7286"/>
    <w:rsid w:val="00CF0F4B"/>
    <w:rsid w:val="00CF3EA2"/>
    <w:rsid w:val="00CF5952"/>
    <w:rsid w:val="00D00DCD"/>
    <w:rsid w:val="00D037D3"/>
    <w:rsid w:val="00D125F4"/>
    <w:rsid w:val="00D1412C"/>
    <w:rsid w:val="00D2005C"/>
    <w:rsid w:val="00D20443"/>
    <w:rsid w:val="00D247A3"/>
    <w:rsid w:val="00D2799A"/>
    <w:rsid w:val="00D3491D"/>
    <w:rsid w:val="00D40269"/>
    <w:rsid w:val="00D4585E"/>
    <w:rsid w:val="00D55A54"/>
    <w:rsid w:val="00D65DCA"/>
    <w:rsid w:val="00D7536F"/>
    <w:rsid w:val="00D76C12"/>
    <w:rsid w:val="00D90BFF"/>
    <w:rsid w:val="00D93B75"/>
    <w:rsid w:val="00D96886"/>
    <w:rsid w:val="00DA2B57"/>
    <w:rsid w:val="00DB352E"/>
    <w:rsid w:val="00DB6813"/>
    <w:rsid w:val="00DB7A58"/>
    <w:rsid w:val="00DB7E6B"/>
    <w:rsid w:val="00DC0DA4"/>
    <w:rsid w:val="00DD1CB4"/>
    <w:rsid w:val="00DD423E"/>
    <w:rsid w:val="00DD47C2"/>
    <w:rsid w:val="00DD76F6"/>
    <w:rsid w:val="00DD7904"/>
    <w:rsid w:val="00DE145A"/>
    <w:rsid w:val="00DE4D44"/>
    <w:rsid w:val="00DE5087"/>
    <w:rsid w:val="00DE56D5"/>
    <w:rsid w:val="00DE7A04"/>
    <w:rsid w:val="00DF0927"/>
    <w:rsid w:val="00E1364E"/>
    <w:rsid w:val="00E24B84"/>
    <w:rsid w:val="00E25837"/>
    <w:rsid w:val="00E26073"/>
    <w:rsid w:val="00E311D6"/>
    <w:rsid w:val="00E32F57"/>
    <w:rsid w:val="00E33C05"/>
    <w:rsid w:val="00E43017"/>
    <w:rsid w:val="00E5083C"/>
    <w:rsid w:val="00E52148"/>
    <w:rsid w:val="00E53D60"/>
    <w:rsid w:val="00E569FD"/>
    <w:rsid w:val="00E61B7B"/>
    <w:rsid w:val="00E6427F"/>
    <w:rsid w:val="00E71A96"/>
    <w:rsid w:val="00E72589"/>
    <w:rsid w:val="00E8025F"/>
    <w:rsid w:val="00E81D0E"/>
    <w:rsid w:val="00E86B66"/>
    <w:rsid w:val="00E923E2"/>
    <w:rsid w:val="00E92A6B"/>
    <w:rsid w:val="00E933A5"/>
    <w:rsid w:val="00E94BDD"/>
    <w:rsid w:val="00E95EF8"/>
    <w:rsid w:val="00EA6AF7"/>
    <w:rsid w:val="00EB1A9B"/>
    <w:rsid w:val="00EB34FA"/>
    <w:rsid w:val="00EC02FB"/>
    <w:rsid w:val="00EC4365"/>
    <w:rsid w:val="00EC65A8"/>
    <w:rsid w:val="00EE61BC"/>
    <w:rsid w:val="00EE71F8"/>
    <w:rsid w:val="00F02F46"/>
    <w:rsid w:val="00F04816"/>
    <w:rsid w:val="00F05E2F"/>
    <w:rsid w:val="00F06D45"/>
    <w:rsid w:val="00F070F8"/>
    <w:rsid w:val="00F106E2"/>
    <w:rsid w:val="00F2059D"/>
    <w:rsid w:val="00F20949"/>
    <w:rsid w:val="00F21F44"/>
    <w:rsid w:val="00F25E5A"/>
    <w:rsid w:val="00F2657E"/>
    <w:rsid w:val="00F32027"/>
    <w:rsid w:val="00F42472"/>
    <w:rsid w:val="00F53346"/>
    <w:rsid w:val="00F54F3A"/>
    <w:rsid w:val="00F562E6"/>
    <w:rsid w:val="00F73644"/>
    <w:rsid w:val="00F8731B"/>
    <w:rsid w:val="00FA4C0A"/>
    <w:rsid w:val="00FB02B1"/>
    <w:rsid w:val="00FB3244"/>
    <w:rsid w:val="00FC2F4E"/>
    <w:rsid w:val="00FD0B6A"/>
    <w:rsid w:val="00FD6678"/>
    <w:rsid w:val="00FE51B5"/>
    <w:rsid w:val="00FF04A6"/>
    <w:rsid w:val="00FF1536"/>
    <w:rsid w:val="00FF43C7"/>
    <w:rsid w:val="00FF43E9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246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286"/>
    <w:pPr>
      <w:spacing w:after="120" w:line="240" w:lineRule="auto"/>
    </w:pPr>
    <w:rPr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76C12"/>
    <w:pPr>
      <w:widowControl w:val="0"/>
      <w:autoSpaceDE w:val="0"/>
      <w:autoSpaceDN w:val="0"/>
      <w:spacing w:before="120"/>
      <w:outlineLvl w:val="0"/>
    </w:pPr>
    <w:rPr>
      <w:rFonts w:ascii="Lucida Sans" w:eastAsia="Lucida Sans" w:hAnsi="Lucida Sans" w:cs="Lucida Sans"/>
      <w:szCs w:val="22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286"/>
    <w:rPr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7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286"/>
    <w:rPr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E7286"/>
  </w:style>
  <w:style w:type="character" w:styleId="Hyperlink">
    <w:name w:val="Hyperlink"/>
    <w:basedOn w:val="DefaultParagraphFont"/>
    <w:uiPriority w:val="99"/>
    <w:unhideWhenUsed/>
    <w:rsid w:val="00DB352E"/>
    <w:rPr>
      <w:color w:val="0563C1" w:themeColor="hyperlink"/>
      <w:u w:val="single"/>
    </w:rPr>
  </w:style>
  <w:style w:type="paragraph" w:styleId="ListParagraph">
    <w:name w:val="List Paragraph"/>
    <w:aliases w:val="List Paragraph1,List Paragraph11,Heading 4 for contents"/>
    <w:basedOn w:val="Normal"/>
    <w:link w:val="ListParagraphChar"/>
    <w:uiPriority w:val="34"/>
    <w:qFormat/>
    <w:rsid w:val="00DB352E"/>
    <w:pPr>
      <w:spacing w:after="0"/>
      <w:ind w:left="720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3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1A"/>
    <w:rPr>
      <w:rFonts w:ascii="Segoe UI" w:hAnsi="Segoe UI" w:cs="Segoe UI"/>
      <w:sz w:val="18"/>
      <w:szCs w:val="18"/>
      <w:lang w:val="en-GB"/>
    </w:rPr>
  </w:style>
  <w:style w:type="paragraph" w:customStyle="1" w:styleId="mld-paragraph">
    <w:name w:val="mld-paragraph"/>
    <w:basedOn w:val="Normal"/>
    <w:rsid w:val="00C46786"/>
    <w:pPr>
      <w:spacing w:before="100" w:beforeAutospacing="1" w:after="100" w:afterAutospacing="1"/>
    </w:pPr>
    <w:rPr>
      <w:rFonts w:ascii="Calibri" w:hAnsi="Calibri" w:cs="Calibri"/>
      <w:szCs w:val="22"/>
      <w:lang w:val="en-AU" w:eastAsia="en-AU"/>
    </w:rPr>
  </w:style>
  <w:style w:type="paragraph" w:customStyle="1" w:styleId="Default">
    <w:name w:val="Default"/>
    <w:rsid w:val="004B1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171B"/>
    <w:pPr>
      <w:spacing w:before="100" w:beforeAutospacing="1" w:after="100" w:afterAutospacing="1"/>
    </w:pPr>
    <w:rPr>
      <w:rFonts w:ascii="Calibri" w:hAnsi="Calibri" w:cs="Calibri"/>
      <w:szCs w:val="22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5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B1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B18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CB2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8FC"/>
    <w:rPr>
      <w:color w:val="605E5C"/>
      <w:shd w:val="clear" w:color="auto" w:fill="E1DFDD"/>
    </w:rPr>
  </w:style>
  <w:style w:type="paragraph" w:customStyle="1" w:styleId="mld-heading2">
    <w:name w:val="mld-heading2"/>
    <w:basedOn w:val="Normal"/>
    <w:rsid w:val="007468E6"/>
    <w:pPr>
      <w:spacing w:before="100" w:beforeAutospacing="1" w:after="100" w:afterAutospacing="1"/>
    </w:pPr>
    <w:rPr>
      <w:rFonts w:ascii="Calibri" w:hAnsi="Calibri" w:cs="Calibri"/>
      <w:szCs w:val="22"/>
      <w:lang w:val="en-AU" w:eastAsia="en-AU"/>
    </w:rPr>
  </w:style>
  <w:style w:type="character" w:styleId="Strong">
    <w:name w:val="Strong"/>
    <w:basedOn w:val="DefaultParagraphFont"/>
    <w:uiPriority w:val="22"/>
    <w:qFormat/>
    <w:rsid w:val="007468E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76C12"/>
    <w:rPr>
      <w:rFonts w:ascii="Lucida Sans" w:eastAsia="Lucida Sans" w:hAnsi="Lucida Sans" w:cs="Lucida Sans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96C88"/>
    <w:pPr>
      <w:widowControl w:val="0"/>
      <w:autoSpaceDE w:val="0"/>
      <w:autoSpaceDN w:val="0"/>
      <w:spacing w:before="61" w:after="0"/>
      <w:ind w:left="393" w:hanging="284"/>
    </w:pPr>
    <w:rPr>
      <w:rFonts w:ascii="Lucida Sans" w:eastAsia="Lucida Sans" w:hAnsi="Lucida Sans" w:cs="Lucida San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96C88"/>
    <w:rPr>
      <w:rFonts w:ascii="Lucida Sans" w:eastAsia="Lucida Sans" w:hAnsi="Lucida Sans" w:cs="Lucida Sans"/>
      <w:sz w:val="20"/>
      <w:szCs w:val="20"/>
      <w:lang w:val="en-US"/>
    </w:rPr>
  </w:style>
  <w:style w:type="character" w:customStyle="1" w:styleId="ListParagraphChar">
    <w:name w:val="List Paragraph Char"/>
    <w:aliases w:val="List Paragraph1 Char,List Paragraph11 Char,Heading 4 for contents Char"/>
    <w:link w:val="ListParagraph"/>
    <w:uiPriority w:val="34"/>
    <w:locked/>
    <w:rsid w:val="006B1C64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65416C"/>
    <w:rPr>
      <w:color w:val="954F72" w:themeColor="followedHyperlink"/>
      <w:u w:val="single"/>
    </w:rPr>
  </w:style>
  <w:style w:type="paragraph" w:customStyle="1" w:styleId="Bullet1">
    <w:name w:val="Bullet 1"/>
    <w:basedOn w:val="Normal"/>
    <w:next w:val="Normal"/>
    <w:qFormat/>
    <w:rsid w:val="0067008A"/>
    <w:pPr>
      <w:numPr>
        <w:numId w:val="40"/>
      </w:numPr>
    </w:pPr>
    <w:rPr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14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4640">
          <w:marLeft w:val="547"/>
          <w:marRight w:val="173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600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491">
          <w:marLeft w:val="54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221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ronavirus.vic.gov.au/vaccination-centres" TargetMode="External"/><Relationship Id="rId18" Type="http://schemas.openxmlformats.org/officeDocument/2006/relationships/hyperlink" Target="https://www.ndis.gov.au/about-us/locations.html" TargetMode="External"/><Relationship Id="rId26" Type="http://schemas.openxmlformats.org/officeDocument/2006/relationships/hyperlink" Target="https://www.education.vic.gov.au/Documents/parents/family-health/your-childs-wellbeing-advice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education.vic.gov.au/parents/Pages/talkingtoyourchildaboutcoronavirus.aspx" TargetMode="External"/><Relationship Id="rId34" Type="http://schemas.openxmlformats.org/officeDocument/2006/relationships/hyperlink" Target="https://www.acd.org.au/covid-19-latest-information/" TargetMode="External"/><Relationship Id="rId42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oronavirus.vic.gov.au/vaccination-information-people-disability" TargetMode="External"/><Relationship Id="rId20" Type="http://schemas.openxmlformats.org/officeDocument/2006/relationships/hyperlink" Target="https://www.ndis.gov.au/applying-access-ndis/am-i-eligible" TargetMode="External"/><Relationship Id="rId29" Type="http://schemas.openxmlformats.org/officeDocument/2006/relationships/hyperlink" Target="https://www.education.vic.gov.au/parents/family-health/Pages/taking-care-of-yourself.aspx" TargetMode="External"/><Relationship Id="rId41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vic.gov.au/Documents/school/principals/health/studenthealthsupport.doc" TargetMode="External"/><Relationship Id="rId24" Type="http://schemas.openxmlformats.org/officeDocument/2006/relationships/hyperlink" Target="https://www.education.vic.gov.au/parents/learning/Pages/home-learning-screentime-wellbeing.aspx" TargetMode="External"/><Relationship Id="rId32" Type="http://schemas.openxmlformats.org/officeDocument/2006/relationships/hyperlink" Target="https://www.education.vic.gov.au/Documents/parents/family-health/parents-wellbeing-activities-secondary.pdf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ronavirus.vic.gov.au/vaccination-centres" TargetMode="External"/><Relationship Id="rId23" Type="http://schemas.openxmlformats.org/officeDocument/2006/relationships/hyperlink" Target="https://www.education.vic.gov.au/parents/learning/Pages/home-learning-screentime-wellbeing.aspx" TargetMode="External"/><Relationship Id="rId28" Type="http://schemas.openxmlformats.org/officeDocument/2006/relationships/hyperlink" Target="https://www.education.vic.gov.au/parents/family-health/Pages/healthy-eating-physical-activity.aspx" TargetMode="External"/><Relationship Id="rId36" Type="http://schemas.openxmlformats.org/officeDocument/2006/relationships/hyperlink" Target="https://allplaylearn.org.au/" TargetMode="External"/><Relationship Id="rId10" Type="http://schemas.openxmlformats.org/officeDocument/2006/relationships/hyperlink" Target="https://www.education.vic.gov.au/Documents/school/principals/health/studenthealthsupport.doc" TargetMode="External"/><Relationship Id="rId19" Type="http://schemas.openxmlformats.org/officeDocument/2006/relationships/hyperlink" Target="https://www.ndis.gov.au/about-us/locations.html" TargetMode="External"/><Relationship Id="rId31" Type="http://schemas.openxmlformats.org/officeDocument/2006/relationships/hyperlink" Target="https://www.education.vic.gov.au/Documents/parents/family-health/parents-wellbeing-activities-primar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.vic.gov.au/parents/additional-needs/Pages/disability-learning-support.aspx" TargetMode="External"/><Relationship Id="rId14" Type="http://schemas.openxmlformats.org/officeDocument/2006/relationships/hyperlink" Target="https://www.coronavirus.vic.gov.au/vaccination-centres" TargetMode="External"/><Relationship Id="rId22" Type="http://schemas.openxmlformats.org/officeDocument/2006/relationships/hyperlink" Target="https://www.coronavirus.vic.gov.au/talking-your-child-about-coronavirus-covid-19" TargetMode="External"/><Relationship Id="rId27" Type="http://schemas.openxmlformats.org/officeDocument/2006/relationships/hyperlink" Target="https://www.education.vic.gov.au/Documents/parents/family-health/your-childs-mental-health-advice.pdf" TargetMode="External"/><Relationship Id="rId30" Type="http://schemas.openxmlformats.org/officeDocument/2006/relationships/hyperlink" Target="https://www.education.vic.gov.au/Documents/parents/family-health/parents-wellbeing-activities-primary.pdf" TargetMode="External"/><Relationship Id="rId35" Type="http://schemas.openxmlformats.org/officeDocument/2006/relationships/hyperlink" Target="https://www.amaze.org.au/" TargetMode="External"/><Relationship Id="rId43" Type="http://schemas.openxmlformats.org/officeDocument/2006/relationships/customXml" Target="../customXml/item4.xml"/><Relationship Id="rId8" Type="http://schemas.openxmlformats.org/officeDocument/2006/relationships/hyperlink" Target="https://www.education.vic.gov.au/parents/additional-needs/Pages/disability-student-support-groups.aspx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ducation.vic.gov.au/school/Pages/healthadvice.aspx" TargetMode="External"/><Relationship Id="rId17" Type="http://schemas.openxmlformats.org/officeDocument/2006/relationships/hyperlink" Target="https://www.ndis.gov.au/coronavirus/latest-advice-ndis" TargetMode="External"/><Relationship Id="rId25" Type="http://schemas.openxmlformats.org/officeDocument/2006/relationships/hyperlink" Target="https://www.education.vic.gov.au/parents/learning/Pages/home-learning-screentime-wellbeing.aspx" TargetMode="External"/><Relationship Id="rId33" Type="http://schemas.openxmlformats.org/officeDocument/2006/relationships/hyperlink" Target="https://www.education.vic.gov.au/Documents/parents/family-health/parents-wellbeing-activities-secondary.pdf" TargetMode="External"/><Relationship Id="rId38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ed xmlns="bb5ce4db-eb21-467d-b968-528655912a38">false</Expired>
    <Topic xmlns="bb5ce4db-eb21-467d-b968-528655912a38">359</Topic>
  </documentManagement>
</p:properties>
</file>

<file path=customXml/itemProps1.xml><?xml version="1.0" encoding="utf-8"?>
<ds:datastoreItem xmlns:ds="http://schemas.openxmlformats.org/officeDocument/2006/customXml" ds:itemID="{B0808C3C-FE50-483A-AE23-35DABECF3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627EC-211D-477D-92A9-C77B1B18FDA3}"/>
</file>

<file path=customXml/itemProps3.xml><?xml version="1.0" encoding="utf-8"?>
<ds:datastoreItem xmlns:ds="http://schemas.openxmlformats.org/officeDocument/2006/customXml" ds:itemID="{B442AB75-1B38-4E17-AC36-A0BCB7B346D5}"/>
</file>

<file path=customXml/itemProps4.xml><?xml version="1.0" encoding="utf-8"?>
<ds:datastoreItem xmlns:ds="http://schemas.openxmlformats.org/officeDocument/2006/customXml" ds:itemID="{4239E221-AABC-4005-9008-8AF331BAFE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2021-10-11T22:32:00Z</dcterms:created>
  <dcterms:modified xsi:type="dcterms:W3CDTF">2021-10-11T22:33:00Z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Author">
    <vt:lpwstr>94;#Education|5232e41c-5101-41fe-b638-7d41d1371531</vt:lpwstr>
  </property>
  <property fmtid="{D5CDD505-2E9C-101B-9397-08002B2CF9AE}" pid="3" name="RecordPoint_SubmissionDate">
    <vt:lpwstr/>
  </property>
  <property fmtid="{D5CDD505-2E9C-101B-9397-08002B2CF9AE}" pid="4" name="DEECD_SubjectCategory">
    <vt:lpwstr/>
  </property>
  <property fmtid="{D5CDD505-2E9C-101B-9397-08002B2CF9AE}" pid="5" name="DET_EDRMS_RCS">
    <vt:lpwstr>5;#3.3.3 Small Scale Contracts|14311b87-44d0-4e8a-a2b0-da446149ade7</vt:lpwstr>
  </property>
  <property fmtid="{D5CDD505-2E9C-101B-9397-08002B2CF9AE}" pid="6" name="RecordPoint_RecordNumberSubmitted">
    <vt:lpwstr>R20200964535</vt:lpwstr>
  </property>
  <property fmtid="{D5CDD505-2E9C-101B-9397-08002B2CF9AE}" pid="7" name="RecordPoint_ActiveItemListId">
    <vt:lpwstr>{24974aca-80c5-4740-998b-90e87f335302}</vt:lpwstr>
  </property>
  <property fmtid="{D5CDD505-2E9C-101B-9397-08002B2CF9AE}" pid="8" name="ContentTypeId">
    <vt:lpwstr>0x0101008D837B29B15B0F4C8E944F501DC9554C</vt:lpwstr>
  </property>
  <property fmtid="{D5CDD505-2E9C-101B-9397-08002B2CF9AE}" pid="9" name="RecordPoint_ActiveItemUniqueId">
    <vt:lpwstr>{7284051e-5edc-4af6-86b9-0b9d392f4b4b}</vt:lpwstr>
  </property>
  <property fmtid="{D5CDD505-2E9C-101B-9397-08002B2CF9AE}" pid="10" name="RecordPoint_SubmissionCompleted">
    <vt:lpwstr>2020-09-24T11:57:45.2514487+10:00</vt:lpwstr>
  </property>
  <property fmtid="{D5CDD505-2E9C-101B-9397-08002B2CF9AE}" pid="11" name="RecordPoint_RecordFormat">
    <vt:lpwstr/>
  </property>
  <property fmtid="{D5CDD505-2E9C-101B-9397-08002B2CF9AE}" pid="12" name="RecordPoint_ActiveItemMoved">
    <vt:lpwstr/>
  </property>
  <property fmtid="{D5CDD505-2E9C-101B-9397-08002B2CF9AE}" pid="13" name="RecordPoint_ActiveItemWebId">
    <vt:lpwstr>{e0950a65-9c9d-45b8-a42c-b35c0d524b87}</vt:lpwstr>
  </property>
  <property fmtid="{D5CDD505-2E9C-101B-9397-08002B2CF9AE}" pid="14" name="DEECD_ItemType">
    <vt:lpwstr>101;#Page|eb523acf-a821-456c-a76b-7607578309d7</vt:lpwstr>
  </property>
  <property fmtid="{D5CDD505-2E9C-101B-9397-08002B2CF9AE}" pid="15" name="RecordPoint_WorkflowType">
    <vt:lpwstr>ActiveSubmitStub</vt:lpwstr>
  </property>
  <property fmtid="{D5CDD505-2E9C-101B-9397-08002B2CF9AE}" pid="16" name="DET_EDRMS_BusUnit">
    <vt:lpwstr>109;#ECSEG - Wellbeing Health and Engagement|f03ec9a9-3702-4c2e-a92e-9412875c5b5a</vt:lpwstr>
  </property>
  <property fmtid="{D5CDD505-2E9C-101B-9397-08002B2CF9AE}" pid="17" name="DEECD_Audience">
    <vt:lpwstr/>
  </property>
  <property fmtid="{D5CDD505-2E9C-101B-9397-08002B2CF9AE}" pid="18" name="DET_EDRMS_SecClass">
    <vt:lpwstr/>
  </property>
  <property fmtid="{D5CDD505-2E9C-101B-9397-08002B2CF9AE}" pid="19" name="RecordPoint_ActiveItemSiteId">
    <vt:lpwstr>{03dc8113-b288-4f44-a289-6e7ea0196235}</vt:lpwstr>
  </property>
</Properties>
</file>