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81A7" w14:textId="68CECD55" w:rsidR="006F3FCD" w:rsidRPr="00C06F50" w:rsidRDefault="00A46F33" w:rsidP="0082248B">
      <w:pPr>
        <w:pStyle w:val="Heading1"/>
        <w:bidi/>
        <w:spacing w:before="0" w:after="0"/>
        <w:rPr>
          <w:rFonts w:ascii="Arial" w:hAnsi="Arial" w:cs="Dubai"/>
          <w:b w:val="0"/>
          <w:bCs/>
        </w:rPr>
      </w:pPr>
      <w:r w:rsidRPr="00C06F50">
        <w:rPr>
          <w:rFonts w:ascii="Arial" w:hAnsi="Arial" w:cs="Dubai"/>
          <w:b w:val="0"/>
          <w:bCs/>
          <w:sz w:val="72"/>
          <w:szCs w:val="48"/>
          <w:rtl/>
          <w:lang w:val="ar"/>
        </w:rPr>
        <w:t>التدخين والتدخين الإلكتروني: نصيحة لأولياء الأمور</w:t>
      </w:r>
    </w:p>
    <w:p w14:paraId="0C72A0F6" w14:textId="77777777" w:rsidR="003C1A19" w:rsidRPr="00C06F50" w:rsidRDefault="00A46F33" w:rsidP="00BF7C2F">
      <w:pPr>
        <w:pStyle w:val="Intro"/>
        <w:bidi/>
        <w:spacing w:after="0" w:line="276" w:lineRule="auto"/>
        <w:rPr>
          <w:rFonts w:ascii="Arial" w:hAnsi="Arial" w:cs="Dubai"/>
          <w:b w:val="0"/>
          <w:bCs/>
          <w:sz w:val="28"/>
          <w:szCs w:val="28"/>
        </w:rPr>
      </w:pPr>
      <w:r w:rsidRPr="00C06F50">
        <w:rPr>
          <w:rFonts w:ascii="Arial" w:hAnsi="Arial" w:cs="Dubai"/>
          <w:b w:val="0"/>
          <w:bCs/>
          <w:sz w:val="28"/>
          <w:szCs w:val="28"/>
          <w:rtl/>
          <w:lang w:val="ar"/>
        </w:rPr>
        <w:t>ساعد طفلك على فهم الحقائق والمخاطر الصحية للتدخين والتدخين الإلكتروني.</w:t>
      </w:r>
      <w:bookmarkStart w:id="0" w:name="_The_facts_about"/>
      <w:bookmarkEnd w:id="0"/>
    </w:p>
    <w:p w14:paraId="2495C72C" w14:textId="77777777" w:rsidR="007168B0" w:rsidRPr="00C06F50" w:rsidRDefault="00A46F33" w:rsidP="00BF7C2F">
      <w:pPr>
        <w:pStyle w:val="Heading3"/>
        <w:bidi/>
        <w:spacing w:before="0" w:after="0" w:line="276" w:lineRule="auto"/>
        <w:rPr>
          <w:rFonts w:ascii="Arial" w:hAnsi="Arial" w:cs="Dubai"/>
          <w:b w:val="0"/>
          <w:bCs/>
        </w:rPr>
      </w:pPr>
      <w:r w:rsidRPr="00C06F50">
        <w:rPr>
          <w:rFonts w:ascii="Arial" w:hAnsi="Arial" w:cs="Dubai"/>
          <w:b w:val="0"/>
          <w:bCs/>
          <w:rtl/>
          <w:lang w:val="ar"/>
        </w:rPr>
        <w:t>ما هو التدخين والتدخين الإلكتروني؟</w:t>
      </w:r>
    </w:p>
    <w:p w14:paraId="2106B99B" w14:textId="77777777" w:rsidR="00BA133E" w:rsidRPr="00C06F50" w:rsidRDefault="00A46F33" w:rsidP="006D1EA5">
      <w:pPr>
        <w:bidi/>
        <w:spacing w:after="60"/>
        <w:rPr>
          <w:rFonts w:ascii="Arial" w:hAnsi="Arial" w:cs="Dubai"/>
          <w:b/>
          <w:sz w:val="21"/>
          <w:szCs w:val="21"/>
        </w:rPr>
      </w:pPr>
      <w:r w:rsidRPr="00C06F50">
        <w:rPr>
          <w:rFonts w:ascii="Arial" w:hAnsi="Arial" w:cs="Dubai"/>
          <w:b/>
          <w:sz w:val="21"/>
          <w:szCs w:val="21"/>
          <w:rtl/>
          <w:lang w:val="ar"/>
        </w:rPr>
        <w:t xml:space="preserve"> التدخين هو حرق شيء لاستنشاق الدخان في الرئتين مثل السيجارة.  التدخين الإلكتروني هو استنشاق بخار من سائل ساخن. </w:t>
      </w:r>
    </w:p>
    <w:p w14:paraId="1A0B21E3" w14:textId="77777777" w:rsidR="00BA133E" w:rsidRPr="00C06F50" w:rsidRDefault="00A46F33" w:rsidP="006D1EA5">
      <w:pPr>
        <w:bidi/>
        <w:spacing w:after="60"/>
        <w:rPr>
          <w:rFonts w:ascii="Arial" w:hAnsi="Arial" w:cs="Dubai"/>
          <w:b/>
          <w:color w:val="202124"/>
          <w:sz w:val="21"/>
          <w:szCs w:val="21"/>
          <w:shd w:val="clear" w:color="auto" w:fill="FFFFFF"/>
        </w:rPr>
      </w:pPr>
      <w:r w:rsidRPr="00C06F50">
        <w:rPr>
          <w:rFonts w:ascii="Arial" w:hAnsi="Arial" w:cs="Dubai"/>
          <w:b/>
          <w:sz w:val="21"/>
          <w:szCs w:val="21"/>
          <w:rtl/>
          <w:lang w:val="ar"/>
        </w:rPr>
        <w:t>يتضمن كل من التدخين والتدخين الإلكتروني استنشاق مواد كيميائية يمكن أن تضر بصحتك.</w:t>
      </w:r>
    </w:p>
    <w:p w14:paraId="381FCC3E" w14:textId="68542B3A" w:rsidR="003343EE" w:rsidRPr="00C06F50" w:rsidRDefault="00A46F33" w:rsidP="0082248B">
      <w:pPr>
        <w:bidi/>
        <w:spacing w:after="0"/>
        <w:rPr>
          <w:rFonts w:ascii="Arial" w:hAnsi="Arial" w:cs="Dubai"/>
          <w:b/>
          <w:i/>
          <w:iCs/>
          <w:sz w:val="21"/>
          <w:szCs w:val="21"/>
        </w:rPr>
      </w:pPr>
      <w:r w:rsidRPr="00C06F50">
        <w:rPr>
          <w:rFonts w:ascii="Arial" w:hAnsi="Arial" w:cs="Dubai"/>
          <w:b/>
          <w:sz w:val="21"/>
          <w:szCs w:val="21"/>
          <w:rtl/>
          <w:lang w:val="ar"/>
        </w:rPr>
        <w:t xml:space="preserve">تقوم السجائر الإلكترونية أو المبخّرات بتسخين السائل لتكوين رذاذ يتم استنشاقه وهو ما يُعرف باسم التدخين الإلكتروني. يمكن أن تبدو السجائر الإلكترونية وكأنها قلم تمييز/ تظليل أو قلم أو </w:t>
      </w:r>
      <w:r w:rsidRPr="00C06F50">
        <w:rPr>
          <w:rFonts w:ascii="Arial" w:hAnsi="Arial" w:cs="Arial"/>
          <w:bCs/>
          <w:sz w:val="18"/>
          <w:szCs w:val="18"/>
          <w:rtl/>
          <w:lang w:val="ar" w:bidi="ar"/>
        </w:rPr>
        <w:t>USB</w:t>
      </w:r>
      <w:r w:rsidRPr="00C06F50">
        <w:rPr>
          <w:rFonts w:ascii="Arial" w:hAnsi="Arial" w:cs="Dubai"/>
          <w:b/>
          <w:sz w:val="21"/>
          <w:szCs w:val="21"/>
          <w:rtl/>
          <w:lang w:val="ar"/>
        </w:rPr>
        <w:t xml:space="preserve">. </w:t>
      </w:r>
    </w:p>
    <w:p w14:paraId="36EB4B01" w14:textId="4B00097D" w:rsidR="000F446A" w:rsidRPr="00C06F50" w:rsidRDefault="00A46F33" w:rsidP="00BF7C2F">
      <w:pPr>
        <w:pStyle w:val="Heading3"/>
        <w:bidi/>
        <w:spacing w:before="0" w:after="0" w:line="276" w:lineRule="auto"/>
        <w:rPr>
          <w:rFonts w:ascii="Arial" w:hAnsi="Arial" w:cs="Dubai"/>
          <w:b w:val="0"/>
          <w:bCs/>
        </w:rPr>
      </w:pPr>
      <w:r w:rsidRPr="00C06F50">
        <w:rPr>
          <w:rFonts w:ascii="Arial" w:hAnsi="Arial" w:cs="Dubai"/>
          <w:b w:val="0"/>
          <w:bCs/>
          <w:rtl/>
          <w:lang w:val="ar"/>
        </w:rPr>
        <w:t xml:space="preserve">ماذا يوجد في سائل التدخين الإلكتروني؟ </w:t>
      </w:r>
    </w:p>
    <w:p w14:paraId="7BA92F17" w14:textId="77777777" w:rsidR="00542B0A" w:rsidRPr="00C06F50" w:rsidRDefault="00A46F33" w:rsidP="006D1EA5">
      <w:pPr>
        <w:bidi/>
        <w:spacing w:after="60"/>
        <w:rPr>
          <w:rFonts w:ascii="Arial" w:hAnsi="Arial" w:cs="Dubai"/>
          <w:b/>
          <w:sz w:val="21"/>
          <w:szCs w:val="21"/>
        </w:rPr>
      </w:pPr>
      <w:bookmarkStart w:id="1" w:name="_Hlk106264881"/>
      <w:bookmarkStart w:id="2" w:name="_Hlk104884903"/>
      <w:r w:rsidRPr="00C06F50">
        <w:rPr>
          <w:rFonts w:ascii="Arial" w:hAnsi="Arial" w:cs="Dubai"/>
          <w:b/>
          <w:sz w:val="21"/>
          <w:szCs w:val="21"/>
          <w:rtl/>
          <w:lang w:val="ar"/>
        </w:rPr>
        <w:t>لا توجد معايير جودة أو سلامة للسجائر الإلكترونية أو المبخّرات أو سوائل التدخين الإلكتروني.</w:t>
      </w:r>
      <w:bookmarkEnd w:id="1"/>
      <w:r w:rsidRPr="00C06F50">
        <w:rPr>
          <w:rFonts w:ascii="Arial" w:hAnsi="Arial" w:cs="Dubai"/>
          <w:b/>
          <w:sz w:val="21"/>
          <w:szCs w:val="21"/>
          <w:rtl/>
          <w:lang w:val="ar"/>
        </w:rPr>
        <w:t xml:space="preserve"> </w:t>
      </w:r>
    </w:p>
    <w:p w14:paraId="24807B5F" w14:textId="77777777" w:rsidR="002A3D9B" w:rsidRPr="00C06F50" w:rsidRDefault="00A46F33" w:rsidP="006D1EA5">
      <w:pPr>
        <w:bidi/>
        <w:spacing w:after="60"/>
        <w:rPr>
          <w:rFonts w:ascii="Arial" w:hAnsi="Arial" w:cs="Dubai"/>
          <w:b/>
          <w:sz w:val="21"/>
          <w:szCs w:val="21"/>
        </w:rPr>
      </w:pPr>
      <w:r w:rsidRPr="00C06F50">
        <w:rPr>
          <w:rFonts w:ascii="Arial" w:hAnsi="Arial" w:cs="Dubai"/>
          <w:b/>
          <w:sz w:val="21"/>
          <w:szCs w:val="21"/>
          <w:rtl/>
          <w:lang w:val="ar"/>
        </w:rPr>
        <w:t xml:space="preserve">تحتوي معظم السجائر الإلكترونية على </w:t>
      </w:r>
      <w:hyperlink r:id="rId12" w:history="1">
        <w:r w:rsidR="001B006A" w:rsidRPr="00C06F50">
          <w:rPr>
            <w:rFonts w:ascii="Arial" w:hAnsi="Arial" w:cs="Dubai"/>
            <w:b/>
            <w:sz w:val="21"/>
            <w:szCs w:val="21"/>
            <w:rtl/>
            <w:lang w:val="ar"/>
          </w:rPr>
          <w:t>النيكوتين وهو مادة ضارة ومسببة للإدمان</w:t>
        </w:r>
      </w:hyperlink>
      <w:r w:rsidRPr="00C06F50">
        <w:rPr>
          <w:rFonts w:ascii="Arial" w:hAnsi="Arial" w:cs="Dubai"/>
          <w:b/>
          <w:sz w:val="21"/>
          <w:szCs w:val="21"/>
          <w:rtl/>
          <w:lang w:val="ar"/>
        </w:rPr>
        <w:t xml:space="preserve">. حتى تلك التي وصفت بأنها خالية من النيكوتين يمكن أن تحتوي على النيكوتين. </w:t>
      </w:r>
    </w:p>
    <w:p w14:paraId="7009A248" w14:textId="77777777" w:rsidR="00BE47F0" w:rsidRPr="00C06F50" w:rsidRDefault="00A46F33" w:rsidP="006D1EA5">
      <w:pPr>
        <w:bidi/>
        <w:spacing w:after="60"/>
        <w:rPr>
          <w:rFonts w:ascii="Arial" w:hAnsi="Arial" w:cs="Dubai"/>
          <w:b/>
          <w:sz w:val="21"/>
          <w:szCs w:val="21"/>
        </w:rPr>
      </w:pPr>
      <w:r w:rsidRPr="00C06F50">
        <w:rPr>
          <w:rFonts w:ascii="Arial" w:hAnsi="Arial" w:cs="Dubai"/>
          <w:b/>
          <w:sz w:val="21"/>
          <w:szCs w:val="21"/>
          <w:rtl/>
          <w:lang w:val="ar"/>
        </w:rPr>
        <w:t xml:space="preserve">يحتوي الرذاذ أو البخار المنبعث من السجائر الإلكترونية على مواد كيميائية </w:t>
      </w:r>
      <w:bookmarkStart w:id="3" w:name="_Hlk106267839"/>
      <w:r w:rsidRPr="00C06F50">
        <w:rPr>
          <w:rFonts w:ascii="Arial" w:hAnsi="Arial" w:cs="Dubai"/>
          <w:b/>
          <w:sz w:val="21"/>
          <w:szCs w:val="21"/>
          <w:rtl/>
          <w:lang w:val="ar"/>
        </w:rPr>
        <w:t>ومعادن ثقيلة مسببة للسرطان.</w:t>
      </w:r>
      <w:bookmarkEnd w:id="3"/>
    </w:p>
    <w:bookmarkEnd w:id="2"/>
    <w:p w14:paraId="3CA39BE4" w14:textId="77777777" w:rsidR="000F446A" w:rsidRPr="00C06F50" w:rsidRDefault="00A46F33" w:rsidP="00BF7C2F">
      <w:pPr>
        <w:pStyle w:val="Heading3"/>
        <w:bidi/>
        <w:spacing w:before="0" w:after="0" w:line="276" w:lineRule="auto"/>
        <w:rPr>
          <w:rFonts w:ascii="Arial" w:hAnsi="Arial" w:cs="Dubai"/>
          <w:b w:val="0"/>
          <w:bCs/>
          <w:sz w:val="22"/>
          <w:szCs w:val="22"/>
        </w:rPr>
      </w:pPr>
      <w:r w:rsidRPr="00C06F50">
        <w:rPr>
          <w:rFonts w:ascii="Arial" w:hAnsi="Arial" w:cs="Dubai"/>
          <w:b w:val="0"/>
          <w:bCs/>
          <w:sz w:val="22"/>
          <w:szCs w:val="22"/>
          <w:rtl/>
          <w:lang w:val="ar"/>
        </w:rPr>
        <w:t xml:space="preserve">كيف يؤثر التدخين الإلكتروني على جسم طفلك </w:t>
      </w:r>
    </w:p>
    <w:p w14:paraId="6BA05DDB" w14:textId="4D5C227F" w:rsidR="000F446A" w:rsidRPr="00C06F50" w:rsidRDefault="00A46F33" w:rsidP="006D1EA5">
      <w:pPr>
        <w:bidi/>
        <w:spacing w:after="60"/>
        <w:rPr>
          <w:rFonts w:ascii="Arial" w:hAnsi="Arial" w:cs="Dubai"/>
          <w:b/>
          <w:sz w:val="21"/>
          <w:szCs w:val="21"/>
        </w:rPr>
      </w:pPr>
      <w:r w:rsidRPr="00C06F50">
        <w:rPr>
          <w:rFonts w:ascii="Arial" w:hAnsi="Arial" w:cs="Dubai"/>
          <w:b/>
          <w:sz w:val="21"/>
          <w:szCs w:val="21"/>
          <w:rtl/>
          <w:lang w:val="ar"/>
        </w:rPr>
        <w:t xml:space="preserve">يمكن أن يسبب التدخين الإلكتروني ضررًا كبيرًا لجسم طفلك: </w:t>
      </w:r>
    </w:p>
    <w:p w14:paraId="023D8735" w14:textId="77777777" w:rsidR="00DF60CB" w:rsidRPr="00C06F50" w:rsidRDefault="00A46F33" w:rsidP="006D1EA5">
      <w:pPr>
        <w:pStyle w:val="Bullet1"/>
        <w:bidi/>
        <w:spacing w:after="60"/>
        <w:rPr>
          <w:rFonts w:ascii="Arial" w:hAnsi="Arial" w:cs="Dubai"/>
          <w:b/>
          <w:sz w:val="21"/>
          <w:szCs w:val="21"/>
        </w:rPr>
      </w:pPr>
      <w:r w:rsidRPr="00C06F50">
        <w:rPr>
          <w:rFonts w:ascii="Arial" w:hAnsi="Arial" w:cs="Dubai"/>
          <w:b/>
          <w:sz w:val="21"/>
          <w:szCs w:val="21"/>
          <w:rtl/>
          <w:lang w:val="ar"/>
        </w:rPr>
        <w:t>يمكن أن يسبب</w:t>
      </w:r>
      <w:bookmarkStart w:id="4" w:name="_Hlk106269532"/>
      <w:r w:rsidRPr="00C06F50">
        <w:rPr>
          <w:rFonts w:ascii="Arial" w:hAnsi="Arial" w:cs="Dubai"/>
          <w:b/>
          <w:sz w:val="21"/>
          <w:szCs w:val="21"/>
          <w:rtl/>
          <w:lang w:val="ar"/>
        </w:rPr>
        <w:t xml:space="preserve"> القيء والغثيان والسعال وضيق التنفس وتهيج الفم </w:t>
      </w:r>
      <w:bookmarkStart w:id="5" w:name="_Hlk104637801"/>
      <w:r w:rsidRPr="00C06F50">
        <w:rPr>
          <w:rFonts w:ascii="Arial" w:hAnsi="Arial" w:cs="Dubai"/>
          <w:b/>
          <w:sz w:val="21"/>
          <w:szCs w:val="21"/>
          <w:rtl/>
          <w:lang w:val="ar"/>
        </w:rPr>
        <w:t>والربو على المدى القصير</w:t>
      </w:r>
      <w:bookmarkEnd w:id="5"/>
    </w:p>
    <w:p w14:paraId="0D78BE6B" w14:textId="77777777" w:rsidR="000F446A" w:rsidRPr="00C06F50" w:rsidRDefault="00A46F33" w:rsidP="006D1EA5">
      <w:pPr>
        <w:pStyle w:val="Bullet1"/>
        <w:bidi/>
        <w:spacing w:after="60"/>
        <w:rPr>
          <w:rFonts w:ascii="Arial" w:hAnsi="Arial" w:cs="Dubai"/>
          <w:b/>
          <w:sz w:val="21"/>
          <w:szCs w:val="21"/>
        </w:rPr>
      </w:pPr>
      <w:bookmarkStart w:id="6" w:name="_Hlk106264913"/>
      <w:bookmarkEnd w:id="4"/>
      <w:r w:rsidRPr="00C06F50">
        <w:rPr>
          <w:rFonts w:ascii="Arial" w:hAnsi="Arial" w:cs="Dubai"/>
          <w:b/>
          <w:sz w:val="21"/>
          <w:szCs w:val="21"/>
          <w:rtl/>
          <w:lang w:val="ar"/>
        </w:rPr>
        <w:t xml:space="preserve">ويمكن أن يسبب تلف الرئة </w:t>
      </w:r>
      <w:bookmarkStart w:id="7" w:name="_Hlk103774244"/>
      <w:r w:rsidRPr="00C06F50">
        <w:rPr>
          <w:rFonts w:ascii="Arial" w:hAnsi="Arial" w:cs="Dubai"/>
          <w:b/>
          <w:sz w:val="21"/>
          <w:szCs w:val="21"/>
          <w:rtl/>
          <w:lang w:val="ar"/>
        </w:rPr>
        <w:t>وأمراض القلب</w:t>
      </w:r>
      <w:bookmarkEnd w:id="7"/>
      <w:r w:rsidRPr="00C06F50">
        <w:rPr>
          <w:rFonts w:ascii="Arial" w:hAnsi="Arial" w:cs="Dubai"/>
          <w:b/>
          <w:sz w:val="21"/>
          <w:szCs w:val="21"/>
          <w:rtl/>
          <w:lang w:val="ar"/>
        </w:rPr>
        <w:t xml:space="preserve"> والسرطانات على المدى الطويل.</w:t>
      </w:r>
    </w:p>
    <w:bookmarkEnd w:id="6"/>
    <w:p w14:paraId="6C2DD142" w14:textId="77777777" w:rsidR="00821BCA" w:rsidRPr="00C06F50" w:rsidRDefault="00A46F33" w:rsidP="006D1EA5">
      <w:pPr>
        <w:bidi/>
        <w:spacing w:after="60"/>
        <w:rPr>
          <w:rFonts w:ascii="Arial" w:hAnsi="Arial" w:cs="Dubai"/>
          <w:b/>
          <w:sz w:val="21"/>
          <w:szCs w:val="21"/>
        </w:rPr>
      </w:pPr>
      <w:r w:rsidRPr="00C06F50">
        <w:rPr>
          <w:rFonts w:ascii="Arial" w:hAnsi="Arial" w:cs="Dubai"/>
          <w:b/>
          <w:sz w:val="21"/>
          <w:szCs w:val="21"/>
          <w:rtl/>
          <w:lang w:val="ar"/>
        </w:rPr>
        <w:t xml:space="preserve">لا تزال السجائر الإلكترونية قيد الدراسة ولكن يعتقد معظم الخبراء أنه من المحتمل أن يتسبب التدخين الإلكتروني في الإصابة بسرطان الرئة والفم. </w:t>
      </w:r>
      <w:bookmarkStart w:id="8" w:name="_Hlk106265681"/>
    </w:p>
    <w:p w14:paraId="34C1BF46" w14:textId="77777777" w:rsidR="00821BCA" w:rsidRPr="00C06F50" w:rsidRDefault="00A46F33" w:rsidP="006D1EA5">
      <w:pPr>
        <w:bidi/>
        <w:spacing w:after="60"/>
        <w:rPr>
          <w:rFonts w:ascii="Arial" w:hAnsi="Arial" w:cs="Dubai"/>
          <w:b/>
          <w:sz w:val="21"/>
          <w:szCs w:val="21"/>
        </w:rPr>
      </w:pPr>
      <w:r w:rsidRPr="00C06F50">
        <w:rPr>
          <w:rFonts w:ascii="Arial" w:hAnsi="Arial" w:cs="Dubai"/>
          <w:b/>
          <w:sz w:val="21"/>
          <w:szCs w:val="21"/>
          <w:rtl/>
          <w:lang w:val="ar"/>
        </w:rPr>
        <w:t>إن النيكوتين سمٌ يمكن أن يصيب الناس بالمرض إذا تمّ ابتلاعه ويمكن أن يقتل الأطفال الصغار.</w:t>
      </w:r>
    </w:p>
    <w:bookmarkEnd w:id="8"/>
    <w:p w14:paraId="07D3A24C" w14:textId="77777777" w:rsidR="00E41E06" w:rsidRPr="00C06F50" w:rsidRDefault="00A46F33" w:rsidP="006D1EA5">
      <w:pPr>
        <w:bidi/>
        <w:spacing w:after="60"/>
        <w:rPr>
          <w:rFonts w:ascii="Arial" w:hAnsi="Arial" w:cs="Dubai"/>
          <w:b/>
          <w:sz w:val="21"/>
          <w:szCs w:val="21"/>
        </w:rPr>
      </w:pPr>
      <w:r w:rsidRPr="00C06F50">
        <w:rPr>
          <w:rFonts w:ascii="Arial" w:hAnsi="Arial" w:cs="Dubai"/>
          <w:b/>
          <w:sz w:val="21"/>
          <w:szCs w:val="21"/>
          <w:rtl/>
          <w:lang w:val="ar"/>
        </w:rPr>
        <w:t>يمكن أن يؤدي تعريض الأطفال والمراهقين للنيكوتين إلى الإضرار بنمو أدمغتهم ويؤدي إلى زيادة مخاطر الاعتماد على التدخين. الأطفال والمراهقون الذين يستخدمون السجائر الإلكترونية هم أكثر عرضة بثلاث مرات للانتقال إلى تدخين السجائر.</w:t>
      </w:r>
    </w:p>
    <w:p w14:paraId="5D05E41F" w14:textId="77777777" w:rsidR="00384229" w:rsidRPr="00C06F50" w:rsidRDefault="00A46F33" w:rsidP="006D1EA5">
      <w:pPr>
        <w:bidi/>
        <w:spacing w:after="60"/>
        <w:rPr>
          <w:rFonts w:ascii="Arial" w:hAnsi="Arial" w:cs="Dubai"/>
          <w:b/>
          <w:sz w:val="21"/>
          <w:szCs w:val="21"/>
        </w:rPr>
      </w:pPr>
      <w:r w:rsidRPr="00C06F50">
        <w:rPr>
          <w:rFonts w:ascii="Arial" w:hAnsi="Arial" w:cs="Dubai"/>
          <w:b/>
          <w:sz w:val="21"/>
          <w:szCs w:val="21"/>
          <w:rtl/>
          <w:lang w:val="ar"/>
        </w:rPr>
        <w:t>يمكن أيضًا أن تنفجر السجائر الإلكترونية وتشتعل فيها النيران.</w:t>
      </w:r>
    </w:p>
    <w:p w14:paraId="460D610A" w14:textId="77777777" w:rsidR="00365FFC" w:rsidRPr="00C06F50" w:rsidRDefault="00A46F33" w:rsidP="00BF7C2F">
      <w:pPr>
        <w:pStyle w:val="Heading3"/>
        <w:bidi/>
        <w:spacing w:before="0" w:after="0" w:line="276" w:lineRule="auto"/>
        <w:rPr>
          <w:rFonts w:ascii="Arial" w:hAnsi="Arial" w:cs="Dubai"/>
          <w:b w:val="0"/>
          <w:bCs/>
        </w:rPr>
      </w:pPr>
      <w:r w:rsidRPr="00C06F50">
        <w:rPr>
          <w:rFonts w:ascii="Arial" w:hAnsi="Arial" w:cs="Dubai"/>
          <w:b w:val="0"/>
          <w:bCs/>
          <w:rtl/>
          <w:lang w:val="ar"/>
        </w:rPr>
        <w:t xml:space="preserve">حماية طفلك </w:t>
      </w:r>
    </w:p>
    <w:p w14:paraId="0A508611" w14:textId="77777777" w:rsidR="00863385" w:rsidRPr="00A01303" w:rsidRDefault="00A46F33" w:rsidP="006D1EA5">
      <w:pPr>
        <w:bidi/>
        <w:spacing w:after="60"/>
        <w:rPr>
          <w:rFonts w:ascii="Arial" w:hAnsi="Arial" w:cs="Dubai"/>
          <w:b/>
          <w:color w:val="000000" w:themeColor="text1"/>
          <w:sz w:val="21"/>
          <w:szCs w:val="21"/>
          <w:shd w:val="clear" w:color="auto" w:fill="FFFFFF"/>
        </w:rPr>
      </w:pPr>
      <w:r w:rsidRPr="00A01303">
        <w:rPr>
          <w:rFonts w:ascii="Arial" w:hAnsi="Arial" w:cs="Dubai"/>
          <w:b/>
          <w:color w:val="000000" w:themeColor="text1"/>
          <w:sz w:val="21"/>
          <w:szCs w:val="21"/>
          <w:shd w:val="clear" w:color="auto" w:fill="FFFFFF"/>
          <w:rtl/>
          <w:lang w:val="ar"/>
        </w:rPr>
        <w:t xml:space="preserve">تظهر الأبحاث أن الأطفال أقل عرضة للتدخين أو التدخين الإلكتروني إذا كان قدوتهم الأساسي (عادةً الآباء أو مقدمو الرعاية) لا يدخنون السجائر ولا السجائر الإلكترونية. </w:t>
      </w:r>
    </w:p>
    <w:p w14:paraId="4E33EDF3" w14:textId="49BDC891" w:rsidR="003C1A19" w:rsidRPr="00A01303" w:rsidRDefault="00A46F33" w:rsidP="006D1EA5">
      <w:pPr>
        <w:bidi/>
        <w:spacing w:after="60"/>
        <w:rPr>
          <w:rFonts w:ascii="Arial" w:hAnsi="Arial" w:cs="Dubai"/>
          <w:b/>
          <w:color w:val="000000" w:themeColor="text1"/>
          <w:sz w:val="21"/>
          <w:szCs w:val="21"/>
          <w:shd w:val="clear" w:color="auto" w:fill="FFFFFF"/>
        </w:rPr>
      </w:pPr>
      <w:r w:rsidRPr="00A01303">
        <w:rPr>
          <w:rFonts w:ascii="Arial" w:hAnsi="Arial" w:cs="Dubai"/>
          <w:b/>
          <w:color w:val="000000" w:themeColor="text1"/>
          <w:sz w:val="21"/>
          <w:szCs w:val="21"/>
          <w:shd w:val="clear" w:color="auto" w:fill="FFFFFF"/>
          <w:rtl/>
          <w:lang w:val="ar"/>
        </w:rPr>
        <w:t>إذا وجدت صعوبة في الإقلاع عن التدخين وما زلت تدخن السجائر أو السجائر الإلكترونية، فشارك تجاربك مع طفلك.</w:t>
      </w:r>
      <w:r w:rsidR="00310761" w:rsidRPr="00A01303">
        <w:rPr>
          <w:rFonts w:ascii="Arial" w:hAnsi="Arial" w:cs="Arial" w:hint="cs"/>
          <w:b/>
          <w:bCs/>
          <w:color w:val="000000" w:themeColor="text1"/>
          <w:sz w:val="21"/>
          <w:szCs w:val="21"/>
          <w:shd w:val="clear" w:color="auto" w:fill="FFFFFF"/>
          <w:rtl/>
          <w:lang w:val="ar" w:bidi="ar"/>
        </w:rPr>
        <w:t xml:space="preserve"> </w:t>
      </w:r>
      <w:r w:rsidRPr="00A01303">
        <w:rPr>
          <w:rFonts w:ascii="Arial" w:hAnsi="Arial" w:cs="Dubai"/>
          <w:b/>
          <w:color w:val="000000" w:themeColor="text1"/>
          <w:sz w:val="21"/>
          <w:szCs w:val="21"/>
          <w:shd w:val="clear" w:color="auto" w:fill="FFFFFF"/>
          <w:rtl/>
          <w:lang w:val="ar"/>
        </w:rPr>
        <w:t xml:space="preserve">أطلب من أطفالك دعمهم خلال محاولتك التالية للإقلاع عن التدخين. إذا كان بإمكان طفلك أن يشهد مدى صعوبة الإقلاع عن التدخين فقد يرغب في الابتعاد عن التدخين أو التدخين الإلكتروني كليًا. </w:t>
      </w:r>
    </w:p>
    <w:p w14:paraId="393C70D3" w14:textId="77777777" w:rsidR="00A71015" w:rsidRPr="00A01303" w:rsidRDefault="00A46F33" w:rsidP="006D1EA5">
      <w:pPr>
        <w:bidi/>
        <w:spacing w:after="60"/>
        <w:rPr>
          <w:rFonts w:ascii="Arial" w:hAnsi="Arial" w:cs="Dubai"/>
          <w:bCs/>
          <w:color w:val="000000" w:themeColor="text1"/>
          <w:sz w:val="21"/>
          <w:szCs w:val="21"/>
          <w:shd w:val="clear" w:color="auto" w:fill="FFFFFF"/>
        </w:rPr>
      </w:pPr>
      <w:r w:rsidRPr="00A01303">
        <w:rPr>
          <w:rFonts w:ascii="Arial" w:hAnsi="Arial" w:cs="Dubai"/>
          <w:b/>
          <w:color w:val="000000" w:themeColor="text1"/>
          <w:sz w:val="21"/>
          <w:szCs w:val="21"/>
          <w:shd w:val="clear" w:color="auto" w:fill="FFFFFF"/>
          <w:rtl/>
          <w:lang w:val="ar"/>
        </w:rPr>
        <w:t>أفضل طريقة لحماية أطفالك هي عدم التدخين أو التدخين الإلكتروني في المنزل أو أي مكان آخر قد يوجد فيه أطفال في الجوار. التدخين أو التدخين الإلكتروني في السيارة أثناء وجود الأطفال غير قانوني. يمكن أن يؤدي التعرض السلبي لرذاذ السجائر الإلكترونية إلى الإضرار بالأطفال والشباب.</w:t>
      </w:r>
    </w:p>
    <w:p w14:paraId="5EC1178E" w14:textId="51A330B2" w:rsidR="00477BC0" w:rsidRPr="00F041F7" w:rsidRDefault="00A46F33" w:rsidP="00383302">
      <w:pPr>
        <w:pStyle w:val="Heading2"/>
        <w:bidi/>
        <w:spacing w:before="0" w:after="0"/>
        <w:rPr>
          <w:rFonts w:ascii="Arial" w:hAnsi="Arial" w:cs="Arial"/>
          <w:b w:val="0"/>
          <w:bCs/>
          <w:szCs w:val="32"/>
          <w:rtl/>
          <w:lang w:val="ar" w:bidi="ar"/>
        </w:rPr>
      </w:pPr>
      <w:bookmarkStart w:id="9" w:name="_Vaping_laws"/>
      <w:bookmarkEnd w:id="9"/>
      <w:r w:rsidRPr="00C06F50">
        <w:rPr>
          <w:rFonts w:ascii="Arial" w:hAnsi="Arial" w:cs="Dubai"/>
          <w:b w:val="0"/>
          <w:bCs/>
          <w:szCs w:val="28"/>
          <w:rtl/>
          <w:lang w:val="ar"/>
        </w:rPr>
        <w:lastRenderedPageBreak/>
        <w:t>قوانين التدخين الإلكتروني</w:t>
      </w:r>
    </w:p>
    <w:p w14:paraId="30B198AD" w14:textId="2FC12F11" w:rsidR="007168B0" w:rsidRPr="00C06F50" w:rsidRDefault="00A46F33" w:rsidP="00383302">
      <w:pPr>
        <w:pStyle w:val="Heading3"/>
        <w:bidi/>
        <w:spacing w:before="0" w:after="0"/>
        <w:rPr>
          <w:rFonts w:ascii="Arial" w:hAnsi="Arial" w:cs="Dubai"/>
          <w:b w:val="0"/>
          <w:bCs/>
        </w:rPr>
      </w:pPr>
      <w:r w:rsidRPr="00C06F50">
        <w:rPr>
          <w:rFonts w:ascii="Arial" w:hAnsi="Arial" w:cs="Dubai"/>
          <w:b w:val="0"/>
          <w:bCs/>
          <w:rtl/>
          <w:lang w:val="ar"/>
        </w:rPr>
        <w:t>التدخين والتدخين الإلكتروني محظوران في المدارس وحولها</w:t>
      </w:r>
    </w:p>
    <w:p w14:paraId="283AE284" w14:textId="77777777" w:rsidR="007168B0" w:rsidRPr="00C06F50" w:rsidRDefault="00A46F33" w:rsidP="006D1EA5">
      <w:pPr>
        <w:bidi/>
        <w:spacing w:after="60"/>
        <w:rPr>
          <w:rFonts w:ascii="Arial" w:hAnsi="Arial" w:cs="Dubai"/>
          <w:b/>
          <w:sz w:val="21"/>
          <w:szCs w:val="21"/>
          <w:lang w:val="en-AU"/>
        </w:rPr>
      </w:pPr>
      <w:r w:rsidRPr="00C06F50">
        <w:rPr>
          <w:rFonts w:ascii="Arial" w:hAnsi="Arial" w:cs="Dubai"/>
          <w:b/>
          <w:sz w:val="21"/>
          <w:szCs w:val="21"/>
          <w:rtl/>
          <w:lang w:val="ar"/>
        </w:rPr>
        <w:t>إن</w:t>
      </w:r>
      <w:r w:rsidR="003C562A" w:rsidRPr="00C06F50">
        <w:rPr>
          <w:rFonts w:ascii="Arial" w:hAnsi="Arial" w:cs="Dubai"/>
          <w:b/>
          <w:sz w:val="21"/>
          <w:szCs w:val="21"/>
          <w:rtl/>
          <w:lang w:val="ar"/>
        </w:rPr>
        <w:t xml:space="preserve"> </w:t>
      </w:r>
      <w:r w:rsidR="003C562A" w:rsidRPr="00C06F50">
        <w:rPr>
          <w:rFonts w:ascii="Arial" w:hAnsi="Arial" w:cs="Dubai"/>
          <w:b/>
          <w:i/>
          <w:iCs/>
          <w:sz w:val="21"/>
          <w:szCs w:val="21"/>
          <w:rtl/>
          <w:lang w:val="ar"/>
        </w:rPr>
        <w:t xml:space="preserve">قانون التبغ لعام </w:t>
      </w:r>
      <w:r w:rsidR="003C562A" w:rsidRPr="00C06F50">
        <w:rPr>
          <w:rFonts w:asciiTheme="majorHAnsi" w:hAnsiTheme="majorHAnsi" w:cstheme="majorHAnsi"/>
          <w:b/>
          <w:i/>
          <w:iCs/>
          <w:sz w:val="18"/>
          <w:szCs w:val="18"/>
          <w:rtl/>
          <w:lang w:val="ar"/>
        </w:rPr>
        <w:t>1987</w:t>
      </w:r>
      <w:r w:rsidR="003C562A" w:rsidRPr="00C06F50">
        <w:rPr>
          <w:rFonts w:ascii="Arial" w:hAnsi="Arial" w:cs="Dubai"/>
          <w:b/>
          <w:sz w:val="18"/>
          <w:szCs w:val="18"/>
          <w:rtl/>
          <w:lang w:val="ar"/>
        </w:rPr>
        <w:t xml:space="preserve"> </w:t>
      </w:r>
      <w:r w:rsidR="003C562A" w:rsidRPr="00C06F50">
        <w:rPr>
          <w:rFonts w:ascii="Arial" w:hAnsi="Arial" w:cs="Dubai"/>
          <w:b/>
          <w:sz w:val="21"/>
          <w:szCs w:val="21"/>
          <w:rtl/>
          <w:lang w:val="ar"/>
        </w:rPr>
        <w:t>يحظّر التدخين أو التدخين الإلكتروني في مباني المدرسة أو في نطاق 4 أمتار من أي نقطة دخول المشاة إلى مباني المدرسة. ينطبق حظر التدخين والتدخين الإلكتروني على:</w:t>
      </w:r>
    </w:p>
    <w:p w14:paraId="7610A83C" w14:textId="77777777" w:rsidR="007168B0" w:rsidRPr="00C06F50" w:rsidRDefault="00A46F33" w:rsidP="006D1EA5">
      <w:pPr>
        <w:pStyle w:val="Bullet1"/>
        <w:bidi/>
        <w:spacing w:after="60"/>
        <w:rPr>
          <w:rFonts w:ascii="Arial" w:hAnsi="Arial" w:cs="Dubai"/>
          <w:b/>
          <w:sz w:val="21"/>
          <w:szCs w:val="21"/>
        </w:rPr>
      </w:pPr>
      <w:r w:rsidRPr="00C06F50">
        <w:rPr>
          <w:rFonts w:ascii="Arial" w:hAnsi="Arial" w:cs="Dubai"/>
          <w:b/>
          <w:sz w:val="21"/>
          <w:szCs w:val="21"/>
          <w:rtl/>
          <w:lang w:val="ar"/>
        </w:rPr>
        <w:t>أي شخص موجود في مباني المدرسة أثناء ساعات الدوام وخارجها بما في ذلك الطلاب والمعلمين وزوار المدرسة</w:t>
      </w:r>
    </w:p>
    <w:p w14:paraId="7812EE2B" w14:textId="77777777" w:rsidR="007168B0" w:rsidRPr="00C06F50" w:rsidRDefault="00A46F33" w:rsidP="006D1EA5">
      <w:pPr>
        <w:pStyle w:val="Bullet1"/>
        <w:bidi/>
        <w:spacing w:after="60"/>
        <w:rPr>
          <w:rFonts w:ascii="Arial" w:hAnsi="Arial" w:cs="Dubai"/>
          <w:b/>
          <w:sz w:val="21"/>
          <w:szCs w:val="21"/>
        </w:rPr>
      </w:pPr>
      <w:r w:rsidRPr="00C06F50">
        <w:rPr>
          <w:rFonts w:ascii="Arial" w:hAnsi="Arial" w:cs="Dubai"/>
          <w:b/>
          <w:sz w:val="21"/>
          <w:szCs w:val="21"/>
          <w:rtl/>
          <w:lang w:val="ar"/>
        </w:rPr>
        <w:t>جميع الأنشطة التي تجري في مباني المدرسة.</w:t>
      </w:r>
    </w:p>
    <w:p w14:paraId="0947E8E0" w14:textId="77777777" w:rsidR="007168B0" w:rsidRPr="00C06F50" w:rsidRDefault="00A46F33" w:rsidP="006D1EA5">
      <w:pPr>
        <w:bidi/>
        <w:spacing w:after="60"/>
        <w:rPr>
          <w:rFonts w:ascii="Arial" w:hAnsi="Arial" w:cs="Dubai"/>
          <w:b/>
          <w:sz w:val="21"/>
          <w:szCs w:val="21"/>
          <w:lang w:val="en-AU"/>
        </w:rPr>
      </w:pPr>
      <w:r w:rsidRPr="00C06F50">
        <w:rPr>
          <w:rFonts w:ascii="Arial" w:hAnsi="Arial" w:cs="Dubai"/>
          <w:b/>
          <w:sz w:val="21"/>
          <w:szCs w:val="21"/>
          <w:rtl/>
          <w:lang w:val="ar"/>
        </w:rPr>
        <w:t>لا يُسمح أيضًا بالتدخين و التدخين الإلكتروني أثناء الأحداث المدرسية والرحلات التي تقام خارج مباني المدرسة.</w:t>
      </w:r>
    </w:p>
    <w:p w14:paraId="26BD9997" w14:textId="77777777" w:rsidR="007168B0" w:rsidRPr="00C06F50" w:rsidRDefault="00A46F33" w:rsidP="0082248B">
      <w:pPr>
        <w:pStyle w:val="Heading3"/>
        <w:bidi/>
        <w:spacing w:before="0" w:after="0"/>
        <w:rPr>
          <w:rFonts w:ascii="Arial" w:hAnsi="Arial" w:cs="Dubai"/>
          <w:b w:val="0"/>
          <w:bCs/>
        </w:rPr>
      </w:pPr>
      <w:r w:rsidRPr="00C06F50">
        <w:rPr>
          <w:rFonts w:ascii="Arial" w:hAnsi="Arial" w:cs="Dubai"/>
          <w:b w:val="0"/>
          <w:bCs/>
          <w:rtl/>
          <w:lang w:val="ar"/>
        </w:rPr>
        <w:t xml:space="preserve">قوانين الصحة وبيع التجزئة </w:t>
      </w:r>
    </w:p>
    <w:p w14:paraId="52BA02E2" w14:textId="77777777" w:rsidR="00525833" w:rsidRPr="00C06F50" w:rsidRDefault="00A46F33" w:rsidP="006D1EA5">
      <w:pPr>
        <w:bidi/>
        <w:spacing w:after="60"/>
        <w:rPr>
          <w:rFonts w:ascii="Arial" w:hAnsi="Arial" w:cs="Dubai"/>
          <w:b/>
          <w:sz w:val="21"/>
          <w:szCs w:val="21"/>
          <w:lang w:val="en-AU"/>
        </w:rPr>
      </w:pPr>
      <w:r w:rsidRPr="00C06F50">
        <w:rPr>
          <w:rFonts w:ascii="Arial" w:hAnsi="Arial" w:cs="Dubai"/>
          <w:b/>
          <w:sz w:val="21"/>
          <w:szCs w:val="21"/>
          <w:rtl/>
          <w:lang w:val="ar"/>
        </w:rPr>
        <w:t>إنه غير قانوني لأي شخص:</w:t>
      </w:r>
    </w:p>
    <w:p w14:paraId="450D6773" w14:textId="77777777" w:rsidR="00525833" w:rsidRPr="00C06F50" w:rsidRDefault="00A46F33" w:rsidP="006D1EA5">
      <w:pPr>
        <w:pStyle w:val="Bullet1"/>
        <w:bidi/>
        <w:spacing w:after="60"/>
        <w:rPr>
          <w:rFonts w:ascii="Arial" w:hAnsi="Arial" w:cs="Dubai"/>
          <w:b/>
          <w:sz w:val="21"/>
          <w:szCs w:val="21"/>
        </w:rPr>
      </w:pPr>
      <w:r w:rsidRPr="00C06F50">
        <w:rPr>
          <w:rFonts w:ascii="Arial" w:hAnsi="Arial" w:cs="Dubai"/>
          <w:b/>
          <w:sz w:val="21"/>
          <w:szCs w:val="21"/>
          <w:rtl/>
          <w:lang w:val="ar"/>
        </w:rPr>
        <w:t xml:space="preserve">بيع أي نوع من منتجات التبغ أو السجائر الإلكترونية أو مقايضتها أو استبدالها لشخص يقل عمره عن </w:t>
      </w:r>
      <w:r w:rsidRPr="00C06F50">
        <w:rPr>
          <w:rFonts w:asciiTheme="majorHAnsi" w:hAnsiTheme="majorHAnsi" w:cstheme="majorHAnsi"/>
          <w:b/>
          <w:sz w:val="18"/>
          <w:szCs w:val="18"/>
          <w:rtl/>
          <w:lang w:val="ar"/>
        </w:rPr>
        <w:t>18</w:t>
      </w:r>
      <w:r w:rsidRPr="00C06F50">
        <w:rPr>
          <w:rFonts w:ascii="Arial" w:hAnsi="Arial" w:cs="Dubai"/>
          <w:b/>
          <w:sz w:val="18"/>
          <w:szCs w:val="18"/>
          <w:rtl/>
          <w:lang w:val="ar"/>
        </w:rPr>
        <w:t xml:space="preserve"> </w:t>
      </w:r>
      <w:r w:rsidRPr="00C06F50">
        <w:rPr>
          <w:rFonts w:ascii="Arial" w:hAnsi="Arial" w:cs="Dubai"/>
          <w:b/>
          <w:sz w:val="21"/>
          <w:szCs w:val="21"/>
          <w:rtl/>
          <w:lang w:val="ar"/>
        </w:rPr>
        <w:t>عامًا</w:t>
      </w:r>
    </w:p>
    <w:p w14:paraId="2E468E54" w14:textId="77777777" w:rsidR="00525833" w:rsidRPr="00C06F50" w:rsidRDefault="00A46F33" w:rsidP="006D1EA5">
      <w:pPr>
        <w:pStyle w:val="Bullet1"/>
        <w:bidi/>
        <w:spacing w:after="60"/>
        <w:rPr>
          <w:rFonts w:ascii="Arial" w:hAnsi="Arial" w:cs="Dubai"/>
          <w:b/>
          <w:sz w:val="21"/>
          <w:szCs w:val="21"/>
        </w:rPr>
      </w:pPr>
      <w:r w:rsidRPr="00C06F50">
        <w:rPr>
          <w:rFonts w:ascii="Arial" w:hAnsi="Arial" w:cs="Dubai"/>
          <w:b/>
          <w:sz w:val="21"/>
          <w:szCs w:val="21"/>
          <w:rtl/>
          <w:lang w:val="ar"/>
        </w:rPr>
        <w:t>الحيازة على سيجارة إلكترونية تحتوي على النيكوتين، ما لم يكن لديه وصفة طبية من الطبيب</w:t>
      </w:r>
    </w:p>
    <w:p w14:paraId="63CF0767" w14:textId="77777777" w:rsidR="00525833" w:rsidRPr="00C06F50" w:rsidRDefault="00A46F33" w:rsidP="006D1EA5">
      <w:pPr>
        <w:pStyle w:val="Bullet1"/>
        <w:bidi/>
        <w:spacing w:after="60"/>
        <w:rPr>
          <w:rFonts w:ascii="Arial" w:hAnsi="Arial" w:cs="Dubai"/>
          <w:b/>
          <w:sz w:val="21"/>
          <w:szCs w:val="21"/>
        </w:rPr>
      </w:pPr>
      <w:r w:rsidRPr="00C06F50">
        <w:rPr>
          <w:rFonts w:ascii="Arial" w:hAnsi="Arial" w:cs="Dubai"/>
          <w:b/>
          <w:sz w:val="21"/>
          <w:szCs w:val="21"/>
          <w:rtl/>
          <w:lang w:val="ar"/>
        </w:rPr>
        <w:t xml:space="preserve">التدخين أو التدخين الإلكتروني في السيارة إذا كان هناك شخص أقل من </w:t>
      </w:r>
      <w:r w:rsidRPr="00C06F50">
        <w:rPr>
          <w:rFonts w:asciiTheme="majorHAnsi" w:hAnsiTheme="majorHAnsi" w:cstheme="majorHAnsi"/>
          <w:b/>
          <w:sz w:val="18"/>
          <w:szCs w:val="18"/>
          <w:rtl/>
          <w:lang w:val="ar"/>
        </w:rPr>
        <w:t>18</w:t>
      </w:r>
      <w:r w:rsidRPr="00C06F50">
        <w:rPr>
          <w:rFonts w:ascii="Arial" w:hAnsi="Arial" w:cs="Dubai"/>
          <w:b/>
          <w:sz w:val="18"/>
          <w:szCs w:val="18"/>
          <w:rtl/>
          <w:lang w:val="ar"/>
        </w:rPr>
        <w:t xml:space="preserve"> </w:t>
      </w:r>
      <w:r w:rsidRPr="00C06F50">
        <w:rPr>
          <w:rFonts w:ascii="Arial" w:hAnsi="Arial" w:cs="Dubai"/>
          <w:b/>
          <w:sz w:val="21"/>
          <w:szCs w:val="21"/>
          <w:rtl/>
          <w:lang w:val="ar"/>
        </w:rPr>
        <w:t>عامًا موجودًا أيضًا في السيارة.</w:t>
      </w:r>
    </w:p>
    <w:p w14:paraId="185BE0EC" w14:textId="77777777" w:rsidR="00A94009" w:rsidRPr="00C06F50" w:rsidRDefault="00A46F33" w:rsidP="006D1EA5">
      <w:pPr>
        <w:bidi/>
        <w:spacing w:after="60" w:line="276" w:lineRule="auto"/>
        <w:rPr>
          <w:rFonts w:ascii="Dubai" w:hAnsi="Dubai" w:cs="Dubai"/>
          <w:b/>
          <w:sz w:val="21"/>
          <w:szCs w:val="21"/>
          <w:lang w:val="en-AU"/>
        </w:rPr>
      </w:pPr>
      <w:bookmarkStart w:id="10" w:name="_Hlk104886321"/>
      <w:r w:rsidRPr="00C06F50">
        <w:rPr>
          <w:rFonts w:ascii="Dubai" w:hAnsi="Dubai" w:cs="Dubai"/>
          <w:b/>
          <w:sz w:val="21"/>
          <w:szCs w:val="21"/>
          <w:rtl/>
          <w:lang w:val="ar"/>
        </w:rPr>
        <w:t xml:space="preserve">يمكنك الإبلاغ عن تجار التجزئة الذين يبيعون منتجات السجائر الإلكترونية للأطفال إلى المجلس المحلي الخاص بك. </w:t>
      </w:r>
    </w:p>
    <w:p w14:paraId="17D083CC" w14:textId="77777777" w:rsidR="0009186C" w:rsidRPr="00C06F50" w:rsidRDefault="00A46F33" w:rsidP="00F041F7">
      <w:pPr>
        <w:pStyle w:val="Heading2"/>
        <w:bidi/>
        <w:spacing w:before="0" w:after="0" w:line="276" w:lineRule="auto"/>
        <w:rPr>
          <w:rFonts w:ascii="Arial" w:hAnsi="Arial" w:cs="Dubai"/>
          <w:b w:val="0"/>
          <w:bCs/>
          <w:szCs w:val="24"/>
          <w:lang w:val="en-AU"/>
        </w:rPr>
      </w:pPr>
      <w:bookmarkStart w:id="11" w:name="_How_to_talk"/>
      <w:bookmarkEnd w:id="10"/>
      <w:bookmarkEnd w:id="11"/>
      <w:r w:rsidRPr="00C06F50">
        <w:rPr>
          <w:rFonts w:ascii="Arial" w:hAnsi="Arial" w:cs="Dubai"/>
          <w:b w:val="0"/>
          <w:bCs/>
          <w:szCs w:val="24"/>
          <w:rtl/>
          <w:lang w:val="ar"/>
        </w:rPr>
        <w:t>التحدث إلى طفلك أو ابنك المراهق عن التدخين و التدخين الإلكتروني</w:t>
      </w:r>
    </w:p>
    <w:p w14:paraId="355CD638" w14:textId="77777777" w:rsidR="002A3D9B" w:rsidRPr="00C06F50" w:rsidRDefault="00A46F33" w:rsidP="006D1EA5">
      <w:pPr>
        <w:bidi/>
        <w:spacing w:after="60"/>
        <w:rPr>
          <w:rFonts w:ascii="Arial" w:hAnsi="Arial" w:cs="Dubai"/>
          <w:b/>
          <w:sz w:val="20"/>
          <w:szCs w:val="21"/>
          <w:lang w:val="en-AU"/>
        </w:rPr>
      </w:pPr>
      <w:r w:rsidRPr="00C06F50">
        <w:rPr>
          <w:rFonts w:ascii="Arial" w:hAnsi="Arial" w:cs="Dubai"/>
          <w:b/>
          <w:sz w:val="20"/>
          <w:szCs w:val="21"/>
          <w:rtl/>
          <w:lang w:val="ar"/>
        </w:rPr>
        <w:t xml:space="preserve">وبصفتك أحد الوالدين أو مقدم الرعاية فلديك دور مهم في حماية طفلك من التدخين والتدخين الإلكتروني. </w:t>
      </w:r>
      <w:r w:rsidR="00A71015" w:rsidRPr="00C06F50">
        <w:rPr>
          <w:rFonts w:ascii="Arial" w:hAnsi="Arial" w:cs="Dubai"/>
          <w:b/>
          <w:color w:val="222222"/>
          <w:sz w:val="20"/>
          <w:szCs w:val="21"/>
          <w:shd w:val="clear" w:color="auto" w:fill="FFFFFF"/>
          <w:rtl/>
          <w:lang w:val="ar"/>
        </w:rPr>
        <w:t xml:space="preserve">يمكن أن تؤثر آراء الوالدين حول التدخين والتدخين الإلكتروني على سلوكيات أطفالهم. </w:t>
      </w:r>
      <w:r w:rsidRPr="00C06F50">
        <w:rPr>
          <w:rFonts w:ascii="Arial" w:hAnsi="Arial" w:cs="Dubai"/>
          <w:b/>
          <w:sz w:val="20"/>
          <w:szCs w:val="21"/>
          <w:rtl/>
          <w:lang w:val="ar"/>
        </w:rPr>
        <w:t xml:space="preserve">أهم شيء يمكنك القيام به هو التحدث مع طفلك أو ابنك المراهق عن التدخين والتدخين الإلكتروني والمخدرات الأخرى. </w:t>
      </w:r>
    </w:p>
    <w:p w14:paraId="4592E328" w14:textId="77777777" w:rsidR="00434563" w:rsidRPr="00C06F50" w:rsidRDefault="00A46F33" w:rsidP="006D1EA5">
      <w:pPr>
        <w:bidi/>
        <w:spacing w:after="60"/>
        <w:rPr>
          <w:rFonts w:ascii="Arial" w:hAnsi="Arial" w:cs="Dubai"/>
          <w:b/>
          <w:sz w:val="20"/>
          <w:szCs w:val="21"/>
        </w:rPr>
      </w:pPr>
      <w:r w:rsidRPr="00C06F50">
        <w:rPr>
          <w:rFonts w:ascii="Arial" w:hAnsi="Arial" w:cs="Dubai"/>
          <w:b/>
          <w:sz w:val="20"/>
          <w:szCs w:val="21"/>
          <w:rtl/>
          <w:lang w:val="ar"/>
        </w:rPr>
        <w:t xml:space="preserve">استخدم هذه الاستراتيجيات للتحدث مع طفلك أو ابنك المراهق. </w:t>
      </w:r>
    </w:p>
    <w:p w14:paraId="2F2153F1" w14:textId="77777777" w:rsidR="002A3D9B" w:rsidRPr="00C06F50" w:rsidRDefault="00A46F33" w:rsidP="0082248B">
      <w:pPr>
        <w:pStyle w:val="Heading3"/>
        <w:bidi/>
        <w:spacing w:before="0" w:after="0"/>
        <w:rPr>
          <w:rFonts w:ascii="Arial" w:hAnsi="Arial" w:cs="Dubai"/>
          <w:b w:val="0"/>
          <w:bCs/>
        </w:rPr>
      </w:pPr>
      <w:r w:rsidRPr="00C06F50">
        <w:rPr>
          <w:rFonts w:ascii="Arial" w:hAnsi="Arial" w:cs="Dubai"/>
          <w:b w:val="0"/>
          <w:bCs/>
          <w:rtl/>
          <w:lang w:val="ar"/>
        </w:rPr>
        <w:t>ابدأ بالمعلومات</w:t>
      </w:r>
    </w:p>
    <w:p w14:paraId="2C9E194C" w14:textId="77777777" w:rsidR="002A3D9B" w:rsidRPr="00C06F50" w:rsidRDefault="00A46F33" w:rsidP="0082248B">
      <w:pPr>
        <w:pStyle w:val="NoSpacing"/>
        <w:bidi/>
        <w:rPr>
          <w:rFonts w:ascii="Arial" w:hAnsi="Arial" w:cs="Dubai"/>
          <w:b/>
          <w:sz w:val="21"/>
          <w:szCs w:val="21"/>
        </w:rPr>
      </w:pPr>
      <w:r w:rsidRPr="00C06F50">
        <w:rPr>
          <w:rFonts w:ascii="Arial" w:hAnsi="Arial" w:cs="Dubai"/>
          <w:b/>
          <w:sz w:val="21"/>
          <w:szCs w:val="21"/>
          <w:rtl/>
          <w:lang w:val="ar"/>
        </w:rPr>
        <w:t>احصل على الحقائق الأساسية وتعلم الأساسيات حول منتجات التدخين والتدخين الإلكتروني وفكر فيما تريد أن تقوله. ضع في اعتبارك بعض الأسئلة التي قد تُطرح عليك وكيف تريد الرد.</w:t>
      </w:r>
    </w:p>
    <w:p w14:paraId="483D3CCB" w14:textId="77777777" w:rsidR="002A3D9B" w:rsidRPr="00C06F50" w:rsidRDefault="00A46F33" w:rsidP="0082248B">
      <w:pPr>
        <w:pStyle w:val="Heading3"/>
        <w:bidi/>
        <w:spacing w:before="0" w:after="0"/>
        <w:rPr>
          <w:rFonts w:ascii="Arial" w:hAnsi="Arial" w:cs="Dubai"/>
          <w:b w:val="0"/>
          <w:bCs/>
        </w:rPr>
      </w:pPr>
      <w:r w:rsidRPr="00C06F50">
        <w:rPr>
          <w:rFonts w:ascii="Arial" w:hAnsi="Arial" w:cs="Dubai"/>
          <w:b w:val="0"/>
          <w:bCs/>
          <w:rtl/>
          <w:lang w:val="ar"/>
        </w:rPr>
        <w:t>ادخل في الموضوع بهدوء</w:t>
      </w:r>
    </w:p>
    <w:p w14:paraId="70521CD2" w14:textId="77777777" w:rsidR="002A3D9B" w:rsidRPr="00C06F50" w:rsidRDefault="00A46F33" w:rsidP="0082248B">
      <w:pPr>
        <w:pStyle w:val="NoSpacing"/>
        <w:bidi/>
        <w:rPr>
          <w:rFonts w:ascii="Arial" w:hAnsi="Arial" w:cs="Dubai"/>
          <w:b/>
          <w:sz w:val="20"/>
          <w:szCs w:val="20"/>
        </w:rPr>
      </w:pPr>
      <w:r w:rsidRPr="00C06F50">
        <w:rPr>
          <w:rFonts w:ascii="Arial" w:hAnsi="Arial" w:cs="Dubai"/>
          <w:b/>
          <w:sz w:val="20"/>
          <w:szCs w:val="21"/>
          <w:rtl/>
          <w:lang w:val="ar"/>
        </w:rPr>
        <w:t xml:space="preserve">ابدأ المحادثة عند قيامكما بنشاطٍ معًا مثل القيادة أو تحضير وجبة. اجعل الأمور عادية ومريحة. استخدم شيئًا ما رأيته في برنامج تلفزيوني أو في الأخبار كفرصة لإثارة الموضوع. </w:t>
      </w:r>
    </w:p>
    <w:p w14:paraId="1928A5C5" w14:textId="77777777" w:rsidR="002A3D9B" w:rsidRPr="00C06F50" w:rsidRDefault="00A46F33" w:rsidP="0082248B">
      <w:pPr>
        <w:pStyle w:val="Heading3"/>
        <w:bidi/>
        <w:spacing w:before="0" w:after="0"/>
        <w:rPr>
          <w:rFonts w:ascii="Arial" w:hAnsi="Arial" w:cs="Dubai"/>
          <w:b w:val="0"/>
          <w:bCs/>
        </w:rPr>
      </w:pPr>
      <w:r w:rsidRPr="00C06F50">
        <w:rPr>
          <w:rFonts w:ascii="Arial" w:hAnsi="Arial" w:cs="Dubai"/>
          <w:b w:val="0"/>
          <w:bCs/>
          <w:rtl/>
          <w:lang w:val="ar"/>
        </w:rPr>
        <w:t>لا تقوم بالافتراضات</w:t>
      </w:r>
    </w:p>
    <w:p w14:paraId="476C253F" w14:textId="77777777" w:rsidR="002A3D9B" w:rsidRPr="00C06F50" w:rsidRDefault="00A46F33" w:rsidP="0082248B">
      <w:pPr>
        <w:pStyle w:val="NoSpacing"/>
        <w:bidi/>
        <w:rPr>
          <w:rFonts w:ascii="Arial" w:hAnsi="Arial" w:cs="Dubai"/>
          <w:b/>
          <w:sz w:val="21"/>
          <w:szCs w:val="21"/>
        </w:rPr>
      </w:pPr>
      <w:r w:rsidRPr="00C06F50">
        <w:rPr>
          <w:rFonts w:ascii="Arial" w:hAnsi="Arial" w:cs="Dubai"/>
          <w:b/>
          <w:sz w:val="21"/>
          <w:szCs w:val="21"/>
          <w:rtl/>
          <w:lang w:val="ar"/>
        </w:rPr>
        <w:t xml:space="preserve">إذا كنت تظن أن طفلك ربما حاول التدخين أو التدخين الإلكتروني فتجنب توجيه الاتهامات.  لا ينصح بعض الخبراء بالبحث في مساحة طفلك الخاصة عن دليل للتدخين أو التدخين الإلكتروني لأن ذلك يمكن أن يقوض ثقته. </w:t>
      </w:r>
    </w:p>
    <w:p w14:paraId="1ADDC1F3" w14:textId="77777777" w:rsidR="002A3D9B" w:rsidRPr="00C06F50" w:rsidRDefault="00A46F33" w:rsidP="0082248B">
      <w:pPr>
        <w:pStyle w:val="Heading3"/>
        <w:bidi/>
        <w:spacing w:before="0" w:after="0"/>
        <w:rPr>
          <w:rFonts w:ascii="Arial" w:hAnsi="Arial" w:cs="Dubai"/>
          <w:b w:val="0"/>
          <w:bCs/>
        </w:rPr>
      </w:pPr>
      <w:r w:rsidRPr="00C06F50">
        <w:rPr>
          <w:rFonts w:ascii="Arial" w:hAnsi="Arial" w:cs="Dubai"/>
          <w:b w:val="0"/>
          <w:bCs/>
          <w:rtl/>
          <w:lang w:val="ar"/>
        </w:rPr>
        <w:t>تجنب الحكم أو إلقاء المحاضرات</w:t>
      </w:r>
    </w:p>
    <w:p w14:paraId="48663582" w14:textId="77777777" w:rsidR="00C57B8C" w:rsidRPr="00C06F50" w:rsidRDefault="00A46F33" w:rsidP="0082248B">
      <w:pPr>
        <w:pStyle w:val="NoSpacing"/>
        <w:bidi/>
        <w:rPr>
          <w:rFonts w:ascii="Arial" w:hAnsi="Arial" w:cs="Dubai"/>
          <w:b/>
          <w:sz w:val="21"/>
          <w:szCs w:val="21"/>
        </w:rPr>
      </w:pPr>
      <w:r w:rsidRPr="00C06F50">
        <w:rPr>
          <w:rFonts w:ascii="Arial" w:hAnsi="Arial" w:cs="Dubai"/>
          <w:b/>
          <w:sz w:val="21"/>
          <w:szCs w:val="21"/>
          <w:rtl/>
          <w:lang w:val="ar"/>
        </w:rPr>
        <w:t xml:space="preserve">استمع إلى وجهة نظرهم واجعلها محادثة ثنائية الاتجاه. إن توخّي الحذر للحفاظ على لغة جسدك ونبرة صوتك محترمة يمكن أن يجعلك تقطع شوطًا طويلاً في المحادثة.  إذا حاول طفلك التدخين أوالتدخين الإلكتروني ففكر في طرح أسئلة مثل: "ما الذي جعلك ترغب في تجربته؟" و "كيف تشعر مع ذلك؟" </w:t>
      </w:r>
    </w:p>
    <w:p w14:paraId="141F98D7" w14:textId="77777777" w:rsidR="002A3D9B" w:rsidRPr="00C06F50" w:rsidRDefault="00A46F33" w:rsidP="0082248B">
      <w:pPr>
        <w:pStyle w:val="Heading3"/>
        <w:bidi/>
        <w:spacing w:before="0" w:after="0"/>
        <w:rPr>
          <w:rFonts w:ascii="Arial" w:hAnsi="Arial" w:cs="Dubai"/>
          <w:b w:val="0"/>
          <w:bCs/>
        </w:rPr>
      </w:pPr>
      <w:r w:rsidRPr="00C06F50">
        <w:rPr>
          <w:rFonts w:ascii="Arial" w:hAnsi="Arial" w:cs="Dubai"/>
          <w:b w:val="0"/>
          <w:bCs/>
          <w:rtl/>
          <w:lang w:val="ar"/>
        </w:rPr>
        <w:t xml:space="preserve">لا تبالغ </w:t>
      </w:r>
    </w:p>
    <w:p w14:paraId="1B373711" w14:textId="77777777" w:rsidR="002A3D9B" w:rsidRPr="00C06F50" w:rsidRDefault="00A46F33" w:rsidP="0082248B">
      <w:pPr>
        <w:pStyle w:val="NoSpacing"/>
        <w:bidi/>
        <w:rPr>
          <w:rFonts w:ascii="Arial" w:hAnsi="Arial" w:cs="Dubai"/>
          <w:b/>
          <w:sz w:val="21"/>
          <w:szCs w:val="22"/>
        </w:rPr>
      </w:pPr>
      <w:r w:rsidRPr="00C06F50">
        <w:rPr>
          <w:rFonts w:ascii="Arial" w:hAnsi="Arial" w:cs="Dubai"/>
          <w:b/>
          <w:sz w:val="21"/>
          <w:szCs w:val="21"/>
          <w:rtl/>
          <w:lang w:val="ar"/>
        </w:rPr>
        <w:t xml:space="preserve">تأكد من أنك صادق بشأن الأضرار المحتملة وتجنب التصريحات المبالغ فيها. </w:t>
      </w:r>
    </w:p>
    <w:p w14:paraId="30483B2D" w14:textId="45865D65" w:rsidR="00DF60CB" w:rsidRPr="00C06F50" w:rsidRDefault="00A46F33" w:rsidP="00F041F7">
      <w:pPr>
        <w:pStyle w:val="Heading3"/>
        <w:bidi/>
        <w:spacing w:before="0" w:after="0"/>
        <w:rPr>
          <w:rFonts w:ascii="Arial" w:hAnsi="Arial" w:cs="Arial"/>
          <w:b w:val="0"/>
          <w:bCs/>
          <w:rtl/>
          <w:lang w:val="ar" w:bidi="ar"/>
        </w:rPr>
      </w:pPr>
      <w:r w:rsidRPr="00C06F50">
        <w:rPr>
          <w:rFonts w:ascii="Arial" w:hAnsi="Arial" w:cs="Dubai"/>
          <w:b w:val="0"/>
          <w:bCs/>
          <w:rtl/>
          <w:lang w:val="ar"/>
        </w:rPr>
        <w:lastRenderedPageBreak/>
        <w:t xml:space="preserve">ركز على الصحة واشرح مخاوفك </w:t>
      </w:r>
    </w:p>
    <w:p w14:paraId="1B5DCA3B" w14:textId="2982E03C" w:rsidR="000A7770" w:rsidRPr="00C06F50" w:rsidRDefault="00A46F33" w:rsidP="0082248B">
      <w:pPr>
        <w:pStyle w:val="NoSpacing"/>
        <w:bidi/>
        <w:rPr>
          <w:rFonts w:ascii="Arial" w:hAnsi="Arial" w:cs="Dubai"/>
          <w:b/>
          <w:sz w:val="21"/>
          <w:szCs w:val="21"/>
        </w:rPr>
      </w:pPr>
      <w:r w:rsidRPr="00C06F50">
        <w:rPr>
          <w:rFonts w:ascii="Arial" w:hAnsi="Arial" w:cs="Dubai"/>
          <w:b/>
          <w:sz w:val="21"/>
          <w:szCs w:val="21"/>
          <w:rtl/>
          <w:lang w:val="ar"/>
        </w:rPr>
        <w:t>تحدث عن مدى اهتمامك بصحة طفلك.  فمثلاً إذا أخبرك طفلك أنه يدخن أو يدخن إلكترونيًا فيمكنك القول إنك قلق بشأن المخاطر الصحية ومشاركة الدليل على أن هذا يمكن أن يؤثر على نمو دماغ المراهقين وخطر الإصابة بالسرطان.</w:t>
      </w:r>
      <w:bookmarkStart w:id="12" w:name="_Smoking_and_vaping"/>
      <w:bookmarkEnd w:id="12"/>
    </w:p>
    <w:p w14:paraId="78240A47" w14:textId="77777777" w:rsidR="002C6DE2" w:rsidRPr="00C06F50" w:rsidRDefault="00A46F33" w:rsidP="00BF7C2F">
      <w:pPr>
        <w:pStyle w:val="Heading2"/>
        <w:bidi/>
        <w:spacing w:after="0"/>
        <w:rPr>
          <w:rFonts w:ascii="Arial" w:eastAsiaTheme="minorHAnsi" w:hAnsi="Arial" w:cs="Dubai"/>
          <w:b w:val="0"/>
          <w:bCs/>
          <w:szCs w:val="28"/>
          <w:lang w:val="en-AU"/>
        </w:rPr>
      </w:pPr>
      <w:r w:rsidRPr="00C06F50">
        <w:rPr>
          <w:rFonts w:ascii="Arial" w:hAnsi="Arial" w:cs="Dubai"/>
          <w:b w:val="0"/>
          <w:bCs/>
          <w:szCs w:val="28"/>
          <w:rtl/>
          <w:lang w:val="ar"/>
        </w:rPr>
        <w:t xml:space="preserve">من أين تحصل على المساعدة </w:t>
      </w:r>
    </w:p>
    <w:p w14:paraId="19AB45A0" w14:textId="77777777" w:rsidR="002D2128" w:rsidRPr="00C06F50" w:rsidRDefault="00A46F33" w:rsidP="00EF5E2B">
      <w:pPr>
        <w:pStyle w:val="NormalWeb"/>
        <w:shd w:val="clear" w:color="auto" w:fill="FFFFFF"/>
        <w:bidi/>
        <w:spacing w:before="0" w:beforeAutospacing="0" w:after="120" w:afterAutospacing="0"/>
        <w:textAlignment w:val="baseline"/>
        <w:rPr>
          <w:rFonts w:ascii="Arial" w:hAnsi="Arial" w:cs="Dubai"/>
          <w:b/>
          <w:sz w:val="21"/>
          <w:szCs w:val="21"/>
        </w:rPr>
      </w:pPr>
      <w:r w:rsidRPr="00C06F50">
        <w:rPr>
          <w:rFonts w:ascii="Arial" w:hAnsi="Arial" w:cs="Dubai"/>
          <w:b/>
          <w:sz w:val="21"/>
          <w:szCs w:val="21"/>
          <w:rtl/>
          <w:lang w:val="ar"/>
        </w:rPr>
        <w:t xml:space="preserve"> يتوفر الدعم والموارد لمساعدتك في التحدث إلى طفلك عن التدخين و التدخين الإلكتروني </w:t>
      </w:r>
    </w:p>
    <w:p w14:paraId="5A9ABA1B" w14:textId="30F012E6" w:rsidR="008769B5" w:rsidRPr="00C06F50" w:rsidRDefault="00A46F33" w:rsidP="00EF5E2B">
      <w:pPr>
        <w:bidi/>
        <w:rPr>
          <w:rFonts w:ascii="Arial" w:hAnsi="Arial" w:cs="Dubai"/>
          <w:bCs/>
          <w:sz w:val="21"/>
          <w:szCs w:val="22"/>
        </w:rPr>
      </w:pPr>
      <w:r w:rsidRPr="00C06F50">
        <w:rPr>
          <w:rStyle w:val="Heading3Char"/>
          <w:rFonts w:cs="Arial"/>
          <w:bCs/>
          <w:sz w:val="24"/>
          <w:rtl/>
          <w:lang w:val="ar" w:bidi="ar"/>
        </w:rPr>
        <w:t>Quit Victoria</w:t>
      </w:r>
      <w:r w:rsidRPr="00C06F50">
        <w:rPr>
          <w:rStyle w:val="Heading3Char"/>
          <w:rFonts w:ascii="Arial" w:hAnsi="Arial" w:cs="Dubai"/>
          <w:b w:val="0"/>
          <w:bCs/>
          <w:szCs w:val="22"/>
          <w:rtl/>
          <w:lang w:val="ar"/>
        </w:rPr>
        <w:br/>
      </w:r>
      <w:r w:rsidRPr="00C06F50">
        <w:rPr>
          <w:rFonts w:ascii="Arial" w:hAnsi="Arial" w:cs="Dubai"/>
          <w:b/>
          <w:sz w:val="18"/>
          <w:szCs w:val="21"/>
          <w:rtl/>
          <w:lang w:val="ar"/>
        </w:rPr>
        <w:t>تقدم الموارد والمعلومات والدعم للأشخاص للإقلاع عن التدخين والتدخين الإلكتروني بالإضافة إلى أوراق حقائق للآباء والأطفال</w:t>
      </w:r>
      <w:r w:rsidRPr="00C06F50">
        <w:rPr>
          <w:rFonts w:ascii="Dubai" w:hAnsi="Dubai" w:cs="Dubai"/>
          <w:b/>
          <w:sz w:val="18"/>
          <w:szCs w:val="21"/>
          <w:rtl/>
          <w:lang w:val="ar"/>
        </w:rPr>
        <w:t>.</w:t>
      </w:r>
      <w:r w:rsidR="00E90FDD" w:rsidRPr="00F041F7">
        <w:rPr>
          <w:rFonts w:asciiTheme="majorHAnsi" w:hAnsiTheme="majorHAnsi" w:cstheme="majorHAnsi"/>
          <w:bCs/>
          <w:sz w:val="16"/>
          <w:szCs w:val="18"/>
        </w:rPr>
        <w:t xml:space="preserve"> </w:t>
      </w:r>
      <w:hyperlink r:id="rId13" w:history="1">
        <w:r w:rsidR="00E90FDD" w:rsidRPr="00C06F50">
          <w:rPr>
            <w:rStyle w:val="Hyperlink"/>
            <w:rFonts w:asciiTheme="majorHAnsi" w:hAnsiTheme="majorHAnsi" w:cs="Arial"/>
            <w:bCs/>
            <w:sz w:val="20"/>
            <w:szCs w:val="20"/>
            <w:rtl/>
            <w:lang w:val="ar" w:bidi="ar"/>
          </w:rPr>
          <w:t>www.quit.org.au/articles/teenvaping</w:t>
        </w:r>
      </w:hyperlink>
      <w:r w:rsidR="00BF7C2F" w:rsidRPr="00F041F7">
        <w:rPr>
          <w:rFonts w:asciiTheme="majorHAnsi" w:hAnsiTheme="majorHAnsi" w:cs="Arial" w:hint="cs"/>
          <w:bCs/>
          <w:sz w:val="20"/>
          <w:szCs w:val="20"/>
          <w:rtl/>
          <w:lang w:val="ar" w:bidi="ar"/>
        </w:rPr>
        <w:t xml:space="preserve"> </w:t>
      </w:r>
    </w:p>
    <w:p w14:paraId="7CE27360" w14:textId="4C2A75B9" w:rsidR="001450D9" w:rsidRPr="00C06F50" w:rsidRDefault="00BF7C2F" w:rsidP="00BF7C2F">
      <w:pPr>
        <w:pStyle w:val="Heading3"/>
        <w:bidi/>
        <w:spacing w:before="0" w:after="0"/>
        <w:rPr>
          <w:rFonts w:ascii="Arial" w:hAnsi="Arial" w:cs="Dubai"/>
          <w:b w:val="0"/>
          <w:bCs/>
        </w:rPr>
      </w:pPr>
      <w:r w:rsidRPr="00383302">
        <w:rPr>
          <w:rFonts w:cs="Arial" w:hint="cs"/>
          <w:b w:val="0"/>
          <w:bCs/>
          <w:rtl/>
          <w:lang w:val="ar" w:bidi="ar"/>
        </w:rPr>
        <w:t xml:space="preserve"> </w:t>
      </w:r>
      <w:r w:rsidRPr="00383302">
        <w:rPr>
          <w:rFonts w:cs="Arial" w:hint="cs"/>
          <w:bCs/>
          <w:rtl/>
          <w:lang w:val="ar" w:bidi="ar"/>
        </w:rPr>
        <w:t>The Royal Children</w:t>
      </w:r>
      <w:r w:rsidRPr="00383302">
        <w:rPr>
          <w:rFonts w:cs="Arial"/>
          <w:bCs/>
          <w:rtl/>
          <w:lang w:val="ar" w:bidi="ar"/>
        </w:rPr>
        <w:t>’</w:t>
      </w:r>
      <w:r w:rsidRPr="00383302">
        <w:rPr>
          <w:rFonts w:cs="Arial" w:hint="cs"/>
          <w:bCs/>
          <w:rtl/>
          <w:lang w:val="ar" w:bidi="ar"/>
        </w:rPr>
        <w:t>s Hospital</w:t>
      </w:r>
      <w:r w:rsidRPr="00C06F50">
        <w:rPr>
          <w:rFonts w:ascii="Arial" w:hAnsi="Arial" w:cs="Dubai"/>
          <w:b w:val="0"/>
          <w:bCs/>
          <w:rtl/>
          <w:lang w:val="ar"/>
        </w:rPr>
        <w:t>(مستشفى الأطفال الملكية)</w:t>
      </w:r>
    </w:p>
    <w:p w14:paraId="1671145A" w14:textId="77777777" w:rsidR="00974DBD" w:rsidRPr="00C06F50" w:rsidRDefault="00A46F33" w:rsidP="00EF5E2B">
      <w:pPr>
        <w:bidi/>
        <w:rPr>
          <w:rStyle w:val="Hyperlink"/>
          <w:rFonts w:ascii="Arial" w:hAnsi="Arial" w:cs="Dubai"/>
          <w:b/>
          <w:color w:val="auto"/>
          <w:sz w:val="21"/>
          <w:szCs w:val="22"/>
          <w:u w:val="none"/>
        </w:rPr>
      </w:pPr>
      <w:r w:rsidRPr="00C06F50">
        <w:rPr>
          <w:rFonts w:ascii="Arial" w:hAnsi="Arial" w:cs="Dubai"/>
          <w:b/>
          <w:sz w:val="18"/>
          <w:szCs w:val="21"/>
          <w:rtl/>
          <w:lang w:val="ar"/>
        </w:rPr>
        <w:t>تحتوي ورقة الحقائق الخاصة بالسجائر الإلكترونية والمراهقين على معلومات حول كيفية التحدث إلى المراهقين حول المخاطر الصحية لاستخدام السجائر الإلكترونية وحلقة بثّ صوتي حول التدخين الإلكتروني التي أنشأها أطباء الأطفال.</w:t>
      </w:r>
      <w:r w:rsidRPr="00C06F50">
        <w:rPr>
          <w:rFonts w:asciiTheme="majorHAnsi" w:hAnsiTheme="majorHAnsi" w:cstheme="majorHAnsi"/>
          <w:b/>
          <w:sz w:val="18"/>
          <w:szCs w:val="21"/>
          <w:rtl/>
          <w:lang w:val="ar"/>
        </w:rPr>
        <w:t xml:space="preserve"> </w:t>
      </w:r>
      <w:hyperlink r:id="rId14" w:history="1">
        <w:r w:rsidR="008769B5" w:rsidRPr="00EF5E2B">
          <w:rPr>
            <w:rStyle w:val="Hyperlink"/>
            <w:rFonts w:asciiTheme="majorHAnsi" w:hAnsiTheme="majorHAnsi" w:cstheme="majorHAnsi"/>
            <w:bCs/>
            <w:sz w:val="20"/>
            <w:szCs w:val="20"/>
          </w:rPr>
          <w:t>www.rch.org.au/kidsinfo/fact_sheets/E-cigarettes_and_teens</w:t>
        </w:r>
      </w:hyperlink>
    </w:p>
    <w:p w14:paraId="0B267885" w14:textId="3407A280" w:rsidR="001450D9" w:rsidRPr="00C06F50" w:rsidRDefault="00BF7C2F" w:rsidP="00BF7C2F">
      <w:pPr>
        <w:pStyle w:val="Heading3"/>
        <w:bidi/>
        <w:spacing w:after="0"/>
        <w:rPr>
          <w:rFonts w:ascii="Arial" w:hAnsi="Arial" w:cs="Dubai"/>
          <w:b w:val="0"/>
          <w:bCs/>
        </w:rPr>
      </w:pPr>
      <w:r w:rsidRPr="00F041F7">
        <w:rPr>
          <w:rFonts w:eastAsia="Times New Roman" w:cstheme="majorHAnsi" w:hint="cs"/>
          <w:b w:val="0"/>
          <w:bCs/>
          <w:sz w:val="21"/>
          <w:szCs w:val="21"/>
        </w:rPr>
        <w:t xml:space="preserve"> </w:t>
      </w:r>
      <w:r w:rsidRPr="00383302">
        <w:rPr>
          <w:rFonts w:eastAsia="Times New Roman" w:cs="Arial" w:hint="cs"/>
          <w:bCs/>
          <w:rtl/>
          <w:lang w:val="ar" w:bidi="ar"/>
        </w:rPr>
        <w:t>Better Health Channel</w:t>
      </w:r>
      <w:r w:rsidRPr="00C06F50">
        <w:rPr>
          <w:rFonts w:ascii="Arial" w:eastAsia="Times New Roman" w:hAnsi="Arial" w:cs="Dubai"/>
          <w:b w:val="0"/>
          <w:bCs/>
          <w:rtl/>
          <w:lang w:val="ar"/>
        </w:rPr>
        <w:t>(قناة صحة أفضل) </w:t>
      </w:r>
    </w:p>
    <w:p w14:paraId="5DEA4627" w14:textId="4014B27B" w:rsidR="00974DBD" w:rsidRPr="00C06F50" w:rsidRDefault="00A46F33" w:rsidP="00EF5E2B">
      <w:pPr>
        <w:bidi/>
        <w:rPr>
          <w:rFonts w:asciiTheme="majorHAnsi" w:hAnsiTheme="majorHAnsi" w:cstheme="majorHAnsi"/>
          <w:b/>
          <w:sz w:val="21"/>
          <w:szCs w:val="22"/>
        </w:rPr>
      </w:pPr>
      <w:r w:rsidRPr="00C06F50">
        <w:rPr>
          <w:rFonts w:ascii="Arial" w:hAnsi="Arial" w:cs="Dubai"/>
          <w:b/>
          <w:sz w:val="18"/>
          <w:szCs w:val="21"/>
          <w:rtl/>
          <w:lang w:val="ar"/>
        </w:rPr>
        <w:t>معلومات عن الآثار الصحية للتدخين واستراتيجيات الإقلاع عن التدخين والإحصاءات وقوانين ولاية فيكتوريا بشأن التدخين ومخاطر السجائر الإلكترونية والسوائل المستخدمة في السجائر الإلكترونية ومخاطر التسمم بالنيكوتين.</w:t>
      </w:r>
      <w:r w:rsidR="00E90FDD" w:rsidRPr="00F041F7">
        <w:rPr>
          <w:rFonts w:ascii="Arial" w:hAnsi="Arial" w:cs="Arial" w:hint="cs"/>
          <w:b/>
          <w:bCs/>
          <w:sz w:val="18"/>
          <w:szCs w:val="18"/>
          <w:rtl/>
          <w:lang w:val="ar" w:bidi="ar"/>
        </w:rPr>
        <w:t xml:space="preserve"> </w:t>
      </w:r>
      <w:hyperlink r:id="rId15" w:history="1">
        <w:r w:rsidR="00E90FDD" w:rsidRPr="00C06F50">
          <w:rPr>
            <w:rStyle w:val="Hyperlink"/>
            <w:rFonts w:asciiTheme="majorHAnsi" w:hAnsiTheme="majorHAnsi" w:cs="Arial"/>
            <w:bCs/>
            <w:sz w:val="20"/>
            <w:szCs w:val="20"/>
            <w:rtl/>
            <w:lang w:val="ar" w:bidi="ar"/>
          </w:rPr>
          <w:t>www.betterhealth.vic.gov.au/healthyliving/smoking-and-tobacco</w:t>
        </w:r>
      </w:hyperlink>
    </w:p>
    <w:p w14:paraId="7F923D13" w14:textId="77777777" w:rsidR="008769B5" w:rsidRPr="00C06F50" w:rsidRDefault="00A46F33" w:rsidP="00BF7C2F">
      <w:pPr>
        <w:pStyle w:val="Heading3"/>
        <w:bidi/>
        <w:spacing w:after="0"/>
        <w:rPr>
          <w:rFonts w:ascii="Arial" w:hAnsi="Arial" w:cs="Dubai"/>
          <w:b w:val="0"/>
          <w:bCs/>
        </w:rPr>
      </w:pPr>
      <w:r w:rsidRPr="00C06F50">
        <w:rPr>
          <w:rFonts w:ascii="Arial" w:hAnsi="Arial" w:cs="Dubai"/>
          <w:b w:val="0"/>
          <w:bCs/>
          <w:rtl/>
          <w:lang w:val="ar"/>
        </w:rPr>
        <w:t xml:space="preserve">طبيب الأسرة الخاص بك </w:t>
      </w:r>
    </w:p>
    <w:p w14:paraId="283E0C39" w14:textId="77777777" w:rsidR="00DD4CCE" w:rsidRPr="00C06F50" w:rsidRDefault="00A46F33" w:rsidP="0082248B">
      <w:pPr>
        <w:pStyle w:val="NormalWeb"/>
        <w:shd w:val="clear" w:color="auto" w:fill="FFFFFF"/>
        <w:bidi/>
        <w:spacing w:before="0" w:beforeAutospacing="0" w:after="0" w:afterAutospacing="0"/>
        <w:jc w:val="distribute"/>
        <w:textAlignment w:val="baseline"/>
        <w:rPr>
          <w:rFonts w:ascii="Arial" w:hAnsi="Arial" w:cs="Dubai"/>
          <w:b/>
          <w:sz w:val="22"/>
          <w:szCs w:val="22"/>
        </w:rPr>
      </w:pPr>
      <w:r w:rsidRPr="00C06F50">
        <w:rPr>
          <w:rFonts w:ascii="Arial" w:hAnsi="Arial" w:cs="Dubai"/>
          <w:b/>
          <w:sz w:val="21"/>
          <w:szCs w:val="21"/>
          <w:rtl/>
          <w:lang w:val="ar"/>
        </w:rPr>
        <w:t>يُعد طبيب الأسرة مكانًا جيدًا للبدء للحصول على مزيد من المعلومات والنصائح المتعلقة بالتدخين والتدخين الإلكتروني وطفلك.</w:t>
      </w:r>
    </w:p>
    <w:p w14:paraId="6F67A62B" w14:textId="77777777" w:rsidR="00E5353D" w:rsidRPr="00C06F50" w:rsidRDefault="00A46F33" w:rsidP="00BF7C2F">
      <w:pPr>
        <w:pStyle w:val="Heading3"/>
        <w:bidi/>
        <w:spacing w:before="0" w:after="0"/>
        <w:rPr>
          <w:rFonts w:ascii="Arial" w:hAnsi="Arial" w:cs="Dubai"/>
          <w:b w:val="0"/>
          <w:bCs/>
        </w:rPr>
      </w:pPr>
      <w:bookmarkStart w:id="13" w:name="_Hlk106271888"/>
      <w:r w:rsidRPr="00C06F50">
        <w:rPr>
          <w:rFonts w:ascii="Arial" w:hAnsi="Arial" w:cs="Dubai"/>
          <w:b w:val="0"/>
          <w:bCs/>
          <w:rtl/>
          <w:lang w:val="ar"/>
        </w:rPr>
        <w:t>خدمات المشورة</w:t>
      </w:r>
    </w:p>
    <w:bookmarkEnd w:id="13"/>
    <w:p w14:paraId="765EBA0D" w14:textId="77777777" w:rsidR="00D71066" w:rsidRPr="00C06F50" w:rsidRDefault="00A46F33" w:rsidP="006D1EA5">
      <w:pPr>
        <w:pStyle w:val="Bullet1"/>
        <w:bidi/>
        <w:spacing w:after="60"/>
        <w:ind w:left="288"/>
        <w:rPr>
          <w:rFonts w:ascii="Dubai" w:hAnsi="Dubai" w:cs="Dubai"/>
          <w:b/>
          <w:sz w:val="21"/>
          <w:szCs w:val="21"/>
          <w:lang w:eastAsia="en-AU"/>
        </w:rPr>
      </w:pPr>
      <w:r w:rsidRPr="00C06F50">
        <w:rPr>
          <w:rFonts w:asciiTheme="majorHAnsi" w:hAnsiTheme="majorHAnsi" w:cs="Arial"/>
          <w:b/>
          <w:bCs/>
          <w:sz w:val="21"/>
          <w:szCs w:val="21"/>
          <w:rtl/>
          <w:lang w:val="ar" w:eastAsia="en-AU" w:bidi="ar"/>
        </w:rPr>
        <w:t>Quitline</w:t>
      </w:r>
      <w:r w:rsidRPr="00C06F50">
        <w:rPr>
          <w:rFonts w:ascii="Dubai" w:hAnsi="Dubai" w:cs="Dubai"/>
          <w:b/>
          <w:sz w:val="21"/>
          <w:szCs w:val="21"/>
          <w:rtl/>
          <w:lang w:val="ar" w:eastAsia="en-AU"/>
        </w:rPr>
        <w:t xml:space="preserve"> </w:t>
      </w:r>
      <w:r w:rsidRPr="00C06F50">
        <w:rPr>
          <w:rFonts w:ascii="Dubai" w:hAnsi="Dubai" w:cs="Dubai"/>
          <w:bCs/>
          <w:sz w:val="21"/>
          <w:szCs w:val="21"/>
          <w:rtl/>
          <w:lang w:val="ar" w:eastAsia="en-AU"/>
        </w:rPr>
        <w:t>(خط الإقلاع)</w:t>
      </w:r>
      <w:r w:rsidR="00EE41DA" w:rsidRPr="00C06F50">
        <w:rPr>
          <w:rFonts w:ascii="Dubai" w:hAnsi="Dubai" w:cs="Dubai"/>
          <w:b/>
          <w:sz w:val="21"/>
          <w:szCs w:val="21"/>
          <w:rtl/>
          <w:lang w:val="ar" w:eastAsia="en-AU"/>
        </w:rPr>
        <w:t xml:space="preserve"> تقديم المشورة والاستشارات السرية بما في ذلك للأطفال من الساعة </w:t>
      </w:r>
      <w:r w:rsidR="00EE41DA" w:rsidRPr="00C06F50">
        <w:rPr>
          <w:rFonts w:asciiTheme="majorHAnsi" w:hAnsiTheme="majorHAnsi" w:cstheme="majorHAnsi"/>
          <w:b/>
          <w:sz w:val="21"/>
          <w:szCs w:val="21"/>
          <w:rtl/>
          <w:lang w:val="ar" w:eastAsia="en-AU"/>
        </w:rPr>
        <w:t>8</w:t>
      </w:r>
      <w:r w:rsidR="00EE41DA" w:rsidRPr="00C06F50">
        <w:rPr>
          <w:rFonts w:ascii="Dubai" w:hAnsi="Dubai" w:cs="Dubai"/>
          <w:b/>
          <w:sz w:val="21"/>
          <w:szCs w:val="21"/>
          <w:rtl/>
          <w:lang w:val="ar" w:eastAsia="en-AU"/>
        </w:rPr>
        <w:t xml:space="preserve"> صباحًا حتى الساعة </w:t>
      </w:r>
      <w:r w:rsidR="00EE41DA" w:rsidRPr="00C06F50">
        <w:rPr>
          <w:rFonts w:asciiTheme="majorHAnsi" w:hAnsiTheme="majorHAnsi" w:cstheme="majorHAnsi"/>
          <w:b/>
          <w:sz w:val="21"/>
          <w:szCs w:val="21"/>
          <w:rtl/>
          <w:lang w:val="ar" w:eastAsia="en-AU"/>
        </w:rPr>
        <w:t>8</w:t>
      </w:r>
      <w:r w:rsidR="00EE41DA" w:rsidRPr="00C06F50">
        <w:rPr>
          <w:rFonts w:ascii="Dubai" w:hAnsi="Dubai" w:cs="Dubai"/>
          <w:b/>
          <w:sz w:val="21"/>
          <w:szCs w:val="21"/>
          <w:rtl/>
          <w:lang w:val="ar" w:eastAsia="en-AU"/>
        </w:rPr>
        <w:t xml:space="preserve"> مساءً من الأثنين إلى الجمعة. يرجى الاتصال على الرقم </w:t>
      </w:r>
      <w:r w:rsidR="00EE41DA" w:rsidRPr="00C06F50">
        <w:rPr>
          <w:rFonts w:asciiTheme="majorHAnsi" w:hAnsiTheme="majorHAnsi" w:cstheme="majorHAnsi"/>
          <w:b/>
          <w:sz w:val="21"/>
          <w:szCs w:val="21"/>
          <w:rtl/>
          <w:lang w:val="ar" w:eastAsia="en-AU"/>
        </w:rPr>
        <w:t>48 78 13</w:t>
      </w:r>
      <w:r w:rsidR="00EE41DA" w:rsidRPr="00C06F50">
        <w:rPr>
          <w:rFonts w:ascii="Dubai" w:hAnsi="Dubai" w:cs="Dubai"/>
          <w:b/>
          <w:sz w:val="21"/>
          <w:szCs w:val="21"/>
          <w:rtl/>
          <w:lang w:val="ar" w:eastAsia="en-AU"/>
        </w:rPr>
        <w:t xml:space="preserve"> أو زيارة الموقع الإلكتروني </w:t>
      </w:r>
      <w:hyperlink r:id="rId16" w:history="1">
        <w:r w:rsidR="00EE41DA" w:rsidRPr="00C06F50">
          <w:rPr>
            <w:rStyle w:val="Hyperlink"/>
            <w:rFonts w:asciiTheme="majorHAnsi" w:hAnsiTheme="majorHAnsi" w:cs="Arial"/>
            <w:bCs/>
            <w:sz w:val="20"/>
            <w:szCs w:val="20"/>
            <w:rtl/>
            <w:lang w:val="ar" w:eastAsia="en-AU" w:bidi="ar"/>
          </w:rPr>
          <w:t>www.quit.org.au</w:t>
        </w:r>
      </w:hyperlink>
      <w:r w:rsidR="00EE41DA" w:rsidRPr="00C06F50">
        <w:rPr>
          <w:rFonts w:ascii="Dubai" w:hAnsi="Dubai" w:cs="Dubai"/>
          <w:b/>
          <w:sz w:val="20"/>
          <w:szCs w:val="20"/>
          <w:rtl/>
          <w:lang w:val="ar" w:eastAsia="en-AU"/>
        </w:rPr>
        <w:t xml:space="preserve"> </w:t>
      </w:r>
    </w:p>
    <w:p w14:paraId="300934AB" w14:textId="77777777" w:rsidR="00D0021B" w:rsidRPr="00EC1130" w:rsidRDefault="00A46F33" w:rsidP="006D1EA5">
      <w:pPr>
        <w:pStyle w:val="Bullet1"/>
        <w:bidi/>
        <w:spacing w:after="60"/>
        <w:ind w:left="288"/>
        <w:rPr>
          <w:rFonts w:ascii="Dubai" w:eastAsia="Times New Roman" w:hAnsi="Dubai" w:cs="Dubai"/>
          <w:b/>
          <w:color w:val="000000" w:themeColor="text1"/>
          <w:sz w:val="21"/>
          <w:szCs w:val="21"/>
          <w:lang w:eastAsia="en-AU"/>
        </w:rPr>
      </w:pPr>
      <w:r w:rsidRPr="00EC1130">
        <w:rPr>
          <w:rFonts w:asciiTheme="majorHAnsi" w:eastAsia="Times New Roman" w:hAnsiTheme="majorHAnsi" w:cs="Arial"/>
          <w:b/>
          <w:bCs/>
          <w:color w:val="000000" w:themeColor="text1"/>
          <w:sz w:val="21"/>
          <w:szCs w:val="21"/>
          <w:rtl/>
          <w:lang w:val="ar" w:eastAsia="en-AU" w:bidi="ar"/>
        </w:rPr>
        <w:t>DirectLine</w:t>
      </w:r>
      <w:r w:rsidRPr="00EC1130">
        <w:rPr>
          <w:rFonts w:ascii="Dubai" w:eastAsia="Times New Roman" w:hAnsi="Dubai" w:cs="Dubai"/>
          <w:b/>
          <w:color w:val="000000" w:themeColor="text1"/>
          <w:sz w:val="21"/>
          <w:szCs w:val="21"/>
          <w:rtl/>
          <w:lang w:val="ar" w:eastAsia="en-AU"/>
        </w:rPr>
        <w:t xml:space="preserve"> </w:t>
      </w:r>
      <w:r w:rsidRPr="00EC1130">
        <w:rPr>
          <w:rFonts w:ascii="Dubai" w:eastAsia="Times New Roman" w:hAnsi="Dubai" w:cs="Dubai"/>
          <w:bCs/>
          <w:color w:val="000000" w:themeColor="text1"/>
          <w:sz w:val="21"/>
          <w:szCs w:val="21"/>
          <w:rtl/>
          <w:lang w:val="ar" w:eastAsia="en-AU"/>
        </w:rPr>
        <w:t>(الخط المباشر)</w:t>
      </w:r>
      <w:r w:rsidRPr="00EC1130">
        <w:rPr>
          <w:rFonts w:ascii="Dubai" w:eastAsia="Times New Roman" w:hAnsi="Dubai" w:cs="Dubai"/>
          <w:b/>
          <w:color w:val="000000" w:themeColor="text1"/>
          <w:sz w:val="21"/>
          <w:szCs w:val="21"/>
          <w:rtl/>
          <w:lang w:val="ar" w:eastAsia="en-AU"/>
        </w:rPr>
        <w:t xml:space="preserve"> وهو خدمة المشورة بشأن الكحول والعقاقير الأخرى على مستوى الولاية</w:t>
      </w:r>
      <w:r w:rsidR="00D71066" w:rsidRPr="00EC1130">
        <w:rPr>
          <w:rFonts w:ascii="Dubai" w:eastAsia="Times New Roman" w:hAnsi="Dubai" w:cs="Dubai"/>
          <w:b/>
          <w:color w:val="000000" w:themeColor="text1"/>
          <w:sz w:val="21"/>
          <w:szCs w:val="21"/>
          <w:rtl/>
          <w:lang w:val="ar" w:eastAsia="en-AU"/>
        </w:rPr>
        <w:t xml:space="preserve"> يقدم المشورة والإحالة بشكل سري </w:t>
      </w:r>
      <w:r w:rsidR="00D71066" w:rsidRPr="00EC1130">
        <w:rPr>
          <w:rFonts w:asciiTheme="majorHAnsi" w:eastAsia="Times New Roman" w:hAnsiTheme="majorHAnsi" w:cstheme="majorHAnsi"/>
          <w:b/>
          <w:color w:val="000000" w:themeColor="text1"/>
          <w:sz w:val="18"/>
          <w:szCs w:val="18"/>
          <w:rtl/>
          <w:lang w:val="ar" w:eastAsia="en-AU"/>
        </w:rPr>
        <w:t>24</w:t>
      </w:r>
      <w:r w:rsidRPr="00EC1130">
        <w:rPr>
          <w:rFonts w:ascii="Dubai" w:eastAsia="Times New Roman" w:hAnsi="Dubai" w:cs="Dubai"/>
          <w:b/>
          <w:color w:val="000000" w:themeColor="text1"/>
          <w:sz w:val="18"/>
          <w:szCs w:val="18"/>
          <w:rtl/>
          <w:lang w:val="ar" w:eastAsia="en-AU"/>
        </w:rPr>
        <w:t xml:space="preserve"> </w:t>
      </w:r>
      <w:r w:rsidRPr="00EC1130">
        <w:rPr>
          <w:rFonts w:ascii="Dubai" w:eastAsia="Times New Roman" w:hAnsi="Dubai" w:cs="Dubai"/>
          <w:b/>
          <w:color w:val="000000" w:themeColor="text1"/>
          <w:sz w:val="21"/>
          <w:szCs w:val="21"/>
          <w:rtl/>
          <w:lang w:val="ar" w:eastAsia="en-AU"/>
        </w:rPr>
        <w:t xml:space="preserve">ساعة في اليوم على مدار </w:t>
      </w:r>
      <w:r w:rsidRPr="00EC1130">
        <w:rPr>
          <w:rFonts w:asciiTheme="majorHAnsi" w:eastAsia="Times New Roman" w:hAnsiTheme="majorHAnsi" w:cstheme="majorHAnsi"/>
          <w:b/>
          <w:color w:val="000000" w:themeColor="text1"/>
          <w:sz w:val="18"/>
          <w:szCs w:val="18"/>
          <w:rtl/>
          <w:lang w:val="ar" w:eastAsia="en-AU"/>
        </w:rPr>
        <w:t>7</w:t>
      </w:r>
      <w:r w:rsidRPr="00EC1130">
        <w:rPr>
          <w:rFonts w:ascii="Dubai" w:eastAsia="Times New Roman" w:hAnsi="Dubai" w:cs="Dubai"/>
          <w:b/>
          <w:color w:val="000000" w:themeColor="text1"/>
          <w:sz w:val="18"/>
          <w:szCs w:val="18"/>
          <w:rtl/>
          <w:lang w:val="ar" w:eastAsia="en-AU"/>
        </w:rPr>
        <w:t xml:space="preserve"> </w:t>
      </w:r>
      <w:r w:rsidRPr="00EC1130">
        <w:rPr>
          <w:rFonts w:ascii="Dubai" w:eastAsia="Times New Roman" w:hAnsi="Dubai" w:cs="Dubai"/>
          <w:b/>
          <w:color w:val="000000" w:themeColor="text1"/>
          <w:sz w:val="21"/>
          <w:szCs w:val="21"/>
          <w:rtl/>
          <w:lang w:val="ar" w:eastAsia="en-AU"/>
        </w:rPr>
        <w:t>أيام في الأسبوع. يرجى الاتصال على الرقم</w:t>
      </w:r>
    </w:p>
    <w:p w14:paraId="2B147D6F" w14:textId="13F31087" w:rsidR="00EE41DA" w:rsidRPr="00C06F50" w:rsidRDefault="00A46F33" w:rsidP="006D1EA5">
      <w:pPr>
        <w:pStyle w:val="Bullet1"/>
        <w:numPr>
          <w:ilvl w:val="0"/>
          <w:numId w:val="0"/>
        </w:numPr>
        <w:bidi/>
        <w:spacing w:after="60"/>
        <w:ind w:left="288"/>
        <w:rPr>
          <w:rFonts w:ascii="Dubai" w:eastAsia="Times New Roman" w:hAnsi="Dubai" w:cs="Dubai"/>
          <w:b/>
          <w:color w:val="011A3C"/>
          <w:sz w:val="21"/>
          <w:szCs w:val="21"/>
          <w:lang w:eastAsia="en-AU"/>
        </w:rPr>
      </w:pPr>
      <w:r w:rsidRPr="00EC1130">
        <w:rPr>
          <w:rFonts w:asciiTheme="majorHAnsi" w:eastAsia="Times New Roman" w:hAnsiTheme="majorHAnsi" w:cstheme="majorHAnsi"/>
          <w:b/>
          <w:color w:val="000000" w:themeColor="text1"/>
          <w:sz w:val="21"/>
          <w:szCs w:val="21"/>
          <w:rtl/>
          <w:lang w:val="ar" w:eastAsia="en-AU"/>
        </w:rPr>
        <w:t>236 888</w:t>
      </w:r>
      <w:r w:rsidRPr="00EC1130">
        <w:rPr>
          <w:rFonts w:asciiTheme="majorHAnsi" w:eastAsia="Times New Roman" w:hAnsiTheme="majorHAnsi" w:cstheme="majorHAnsi"/>
          <w:b/>
          <w:color w:val="000000" w:themeColor="text1"/>
          <w:sz w:val="18"/>
          <w:szCs w:val="18"/>
          <w:rtl/>
          <w:lang w:val="ar" w:eastAsia="en-AU"/>
        </w:rPr>
        <w:t xml:space="preserve"> </w:t>
      </w:r>
      <w:r w:rsidRPr="00EC1130">
        <w:rPr>
          <w:rFonts w:asciiTheme="majorHAnsi" w:eastAsia="Times New Roman" w:hAnsiTheme="majorHAnsi" w:cstheme="majorHAnsi"/>
          <w:b/>
          <w:color w:val="000000" w:themeColor="text1"/>
          <w:sz w:val="21"/>
          <w:szCs w:val="21"/>
          <w:rtl/>
          <w:lang w:val="ar" w:eastAsia="en-AU"/>
        </w:rPr>
        <w:t>1800</w:t>
      </w:r>
      <w:r w:rsidRPr="00EC1130">
        <w:rPr>
          <w:rFonts w:ascii="Dubai" w:eastAsia="Times New Roman" w:hAnsi="Dubai" w:cs="Dubai"/>
          <w:b/>
          <w:color w:val="000000" w:themeColor="text1"/>
          <w:sz w:val="21"/>
          <w:szCs w:val="21"/>
          <w:rtl/>
          <w:lang w:val="ar" w:eastAsia="en-AU"/>
        </w:rPr>
        <w:t xml:space="preserve"> أو زيارة الموقع الإلكتروني</w:t>
      </w:r>
      <w:r w:rsidR="00D0021B" w:rsidRPr="00F041F7">
        <w:rPr>
          <w:rFonts w:ascii="Dubai" w:eastAsia="Times New Roman" w:hAnsi="Dubai" w:cs="Dubai" w:hint="cs"/>
          <w:b/>
          <w:bCs/>
          <w:sz w:val="21"/>
          <w:szCs w:val="21"/>
          <w:rtl/>
          <w:lang w:val="ar" w:eastAsia="en-AU" w:bidi="ar"/>
        </w:rPr>
        <w:t xml:space="preserve"> </w:t>
      </w:r>
      <w:hyperlink r:id="rId17" w:history="1">
        <w:r w:rsidR="00D0021B" w:rsidRPr="00C06F50">
          <w:rPr>
            <w:rStyle w:val="Hyperlink"/>
            <w:rFonts w:asciiTheme="majorHAnsi" w:eastAsia="Times New Roman" w:hAnsiTheme="majorHAnsi" w:cs="Arial"/>
            <w:bCs/>
            <w:sz w:val="20"/>
            <w:szCs w:val="20"/>
            <w:rtl/>
            <w:lang w:val="ar" w:eastAsia="en-AU" w:bidi="ar"/>
          </w:rPr>
          <w:t>www.directline.org.au</w:t>
        </w:r>
      </w:hyperlink>
      <w:r w:rsidR="00BF7C2F" w:rsidRPr="00F041F7">
        <w:rPr>
          <w:rFonts w:asciiTheme="majorHAnsi" w:eastAsia="Times New Roman" w:hAnsiTheme="majorHAnsi" w:cs="Arial" w:hint="cs"/>
          <w:b/>
          <w:bCs/>
          <w:sz w:val="20"/>
          <w:szCs w:val="20"/>
          <w:rtl/>
          <w:lang w:val="ar" w:eastAsia="en-AU" w:bidi="ar"/>
        </w:rPr>
        <w:t xml:space="preserve"> </w:t>
      </w:r>
      <w:r w:rsidRPr="00C06F50">
        <w:rPr>
          <w:rFonts w:ascii="Dubai" w:eastAsia="Times New Roman" w:hAnsi="Dubai" w:cs="Dubai"/>
          <w:b/>
          <w:sz w:val="20"/>
          <w:szCs w:val="20"/>
          <w:rtl/>
          <w:lang w:val="ar" w:eastAsia="en-AU"/>
        </w:rPr>
        <w:t xml:space="preserve"> </w:t>
      </w:r>
    </w:p>
    <w:p w14:paraId="4C1CD6C7" w14:textId="256CD2C6" w:rsidR="00D71066" w:rsidRPr="00EC1130" w:rsidRDefault="00BF7C2F" w:rsidP="006D1EA5">
      <w:pPr>
        <w:pStyle w:val="Bullet1"/>
        <w:bidi/>
        <w:spacing w:after="60"/>
        <w:ind w:left="288"/>
        <w:rPr>
          <w:rFonts w:ascii="Dubai" w:eastAsia="Times New Roman" w:hAnsi="Dubai" w:cs="Dubai"/>
          <w:b/>
          <w:color w:val="000000" w:themeColor="text1"/>
          <w:sz w:val="21"/>
          <w:szCs w:val="21"/>
          <w:lang w:eastAsia="en-AU"/>
        </w:rPr>
      </w:pPr>
      <w:r w:rsidRPr="00F041F7">
        <w:rPr>
          <w:rFonts w:asciiTheme="majorHAnsi" w:eastAsia="Times New Roman" w:hAnsiTheme="majorHAnsi" w:cs="Arial" w:hint="cs"/>
          <w:b/>
          <w:bCs/>
          <w:sz w:val="21"/>
          <w:szCs w:val="21"/>
          <w:rtl/>
          <w:lang w:val="ar" w:eastAsia="en-AU" w:bidi="ar"/>
        </w:rPr>
        <w:t xml:space="preserve">Youth, Drugs and Alcohol </w:t>
      </w:r>
      <w:r w:rsidRPr="00EC1130">
        <w:rPr>
          <w:rFonts w:asciiTheme="majorHAnsi" w:eastAsia="Times New Roman" w:hAnsiTheme="majorHAnsi" w:cs="Arial" w:hint="cs"/>
          <w:b/>
          <w:bCs/>
          <w:color w:val="000000" w:themeColor="text1"/>
          <w:sz w:val="21"/>
          <w:szCs w:val="21"/>
          <w:rtl/>
          <w:lang w:val="ar" w:eastAsia="en-AU" w:bidi="ar"/>
        </w:rPr>
        <w:t>Advice</w:t>
      </w:r>
      <w:r w:rsidRPr="00EC1130">
        <w:rPr>
          <w:rFonts w:asciiTheme="majorHAnsi" w:eastAsia="Times New Roman" w:hAnsiTheme="majorHAnsi" w:cstheme="majorHAnsi"/>
          <w:bCs/>
          <w:color w:val="000000" w:themeColor="text1"/>
          <w:sz w:val="21"/>
          <w:szCs w:val="21"/>
          <w:rtl/>
          <w:lang w:val="ar" w:eastAsia="en-AU"/>
        </w:rPr>
        <w:t xml:space="preserve"> </w:t>
      </w:r>
      <w:r w:rsidRPr="00EC1130">
        <w:rPr>
          <w:rFonts w:ascii="Dubai" w:eastAsia="Times New Roman" w:hAnsi="Dubai" w:cs="Dubai"/>
          <w:bCs/>
          <w:color w:val="000000" w:themeColor="text1"/>
          <w:sz w:val="21"/>
          <w:szCs w:val="21"/>
          <w:rtl/>
          <w:lang w:val="ar" w:eastAsia="en-AU"/>
        </w:rPr>
        <w:t xml:space="preserve">(نصائح للشباب والمخدرات والكحول) </w:t>
      </w:r>
      <w:r w:rsidRPr="00EC1130">
        <w:rPr>
          <w:rFonts w:ascii="Dubai" w:eastAsia="Times New Roman" w:hAnsi="Dubai" w:cs="Dubai"/>
          <w:b/>
          <w:color w:val="000000" w:themeColor="text1"/>
          <w:sz w:val="21"/>
          <w:szCs w:val="21"/>
          <w:rtl/>
          <w:lang w:val="ar" w:eastAsia="en-AU"/>
        </w:rPr>
        <w:t>تقدم</w:t>
      </w:r>
      <w:r w:rsidR="00FC13BD" w:rsidRPr="00EC1130">
        <w:rPr>
          <w:rFonts w:ascii="Dubai" w:eastAsia="Times New Roman" w:hAnsi="Dubai" w:cs="Dubai"/>
          <w:b/>
          <w:color w:val="000000" w:themeColor="text1"/>
          <w:sz w:val="21"/>
          <w:szCs w:val="21"/>
          <w:rtl/>
          <w:lang w:val="ar" w:eastAsia="en-AU"/>
        </w:rPr>
        <w:t xml:space="preserve"> </w:t>
      </w:r>
      <w:r w:rsidRPr="00EC1130">
        <w:rPr>
          <w:rFonts w:ascii="Dubai" w:eastAsia="Times New Roman" w:hAnsi="Dubai" w:cs="Dubai"/>
          <w:b/>
          <w:color w:val="000000" w:themeColor="text1"/>
          <w:sz w:val="21"/>
          <w:szCs w:val="21"/>
          <w:rtl/>
          <w:lang w:val="ar" w:eastAsia="en-AU"/>
        </w:rPr>
        <w:t xml:space="preserve">خدمات المشورة الخاصة للشباب من 9 صباحًا حتى 8 مساءً من الأثنين إلى الجمعة. يرجى الاتصال على الرقم </w:t>
      </w:r>
      <w:r w:rsidRPr="00EC1130">
        <w:rPr>
          <w:rFonts w:asciiTheme="majorHAnsi" w:eastAsia="Times New Roman" w:hAnsiTheme="majorHAnsi" w:cstheme="majorHAnsi"/>
          <w:b/>
          <w:color w:val="000000" w:themeColor="text1"/>
          <w:sz w:val="21"/>
          <w:szCs w:val="21"/>
          <w:rtl/>
          <w:lang w:val="ar" w:eastAsia="en-AU"/>
        </w:rPr>
        <w:t>685 458 1800</w:t>
      </w:r>
      <w:r w:rsidRPr="00EC1130">
        <w:rPr>
          <w:rFonts w:ascii="Dubai" w:eastAsia="Times New Roman" w:hAnsi="Dubai" w:cs="Dubai"/>
          <w:b/>
          <w:color w:val="000000" w:themeColor="text1"/>
          <w:sz w:val="21"/>
          <w:szCs w:val="21"/>
          <w:rtl/>
          <w:lang w:val="ar" w:eastAsia="en-AU"/>
        </w:rPr>
        <w:t xml:space="preserve"> </w:t>
      </w:r>
    </w:p>
    <w:p w14:paraId="096866C4" w14:textId="5581797A" w:rsidR="00D71066" w:rsidRPr="00EC1130" w:rsidRDefault="00BF7C2F" w:rsidP="006D1EA5">
      <w:pPr>
        <w:pStyle w:val="Bullet1"/>
        <w:bidi/>
        <w:spacing w:after="60"/>
        <w:ind w:left="288"/>
        <w:rPr>
          <w:rFonts w:ascii="Dubai" w:hAnsi="Dubai" w:cs="Dubai"/>
          <w:b/>
          <w:color w:val="000000" w:themeColor="text1"/>
          <w:sz w:val="21"/>
          <w:szCs w:val="21"/>
          <w:lang w:eastAsia="en-AU"/>
        </w:rPr>
      </w:pPr>
      <w:r w:rsidRPr="00EC1130">
        <w:rPr>
          <w:rFonts w:asciiTheme="majorHAnsi" w:hAnsiTheme="majorHAnsi" w:cs="Arial" w:hint="cs"/>
          <w:b/>
          <w:bCs/>
          <w:color w:val="000000" w:themeColor="text1"/>
          <w:sz w:val="21"/>
          <w:szCs w:val="21"/>
          <w:rtl/>
          <w:lang w:val="ar" w:eastAsia="en-AU" w:bidi="ar"/>
        </w:rPr>
        <w:t xml:space="preserve"> Alcohol and Drug Foundation</w:t>
      </w:r>
      <w:r w:rsidRPr="00EC1130">
        <w:rPr>
          <w:rFonts w:ascii="Dubai" w:hAnsi="Dubai" w:cs="Dubai"/>
          <w:bCs/>
          <w:color w:val="000000" w:themeColor="text1"/>
          <w:sz w:val="21"/>
          <w:szCs w:val="21"/>
          <w:rtl/>
          <w:lang w:val="ar" w:eastAsia="en-AU"/>
        </w:rPr>
        <w:t>(مؤسسة الكحول والمخدرات)</w:t>
      </w:r>
      <w:r w:rsidRPr="00EC1130">
        <w:rPr>
          <w:rFonts w:ascii="Dubai" w:hAnsi="Dubai" w:cs="Dubai"/>
          <w:b/>
          <w:color w:val="000000" w:themeColor="text1"/>
          <w:sz w:val="21"/>
          <w:szCs w:val="21"/>
          <w:rtl/>
          <w:lang w:val="ar" w:eastAsia="en-AU"/>
        </w:rPr>
        <w:t xml:space="preserve"> خط المشورة </w:t>
      </w:r>
      <w:r w:rsidRPr="00EC1130">
        <w:rPr>
          <w:rFonts w:asciiTheme="majorHAnsi" w:hAnsiTheme="majorHAnsi" w:cstheme="majorHAnsi"/>
          <w:b/>
          <w:color w:val="000000" w:themeColor="text1"/>
          <w:sz w:val="21"/>
          <w:szCs w:val="21"/>
          <w:rtl/>
          <w:lang w:val="ar" w:eastAsia="en-AU"/>
        </w:rPr>
        <w:t>84 85 85 1300</w:t>
      </w:r>
    </w:p>
    <w:p w14:paraId="46285E7D" w14:textId="0250A3C8" w:rsidR="00D71066" w:rsidRPr="00EF5E2B" w:rsidRDefault="00A46F33" w:rsidP="00EF5E2B">
      <w:pPr>
        <w:pStyle w:val="Bullet1"/>
        <w:bidi/>
        <w:spacing w:after="60"/>
        <w:ind w:left="288"/>
        <w:rPr>
          <w:rFonts w:ascii="Arial" w:eastAsia="Times New Roman" w:hAnsi="Arial" w:cs="Dubai"/>
          <w:bCs/>
          <w:color w:val="011A3C"/>
          <w:sz w:val="21"/>
          <w:szCs w:val="21"/>
          <w:lang w:eastAsia="en-AU"/>
        </w:rPr>
      </w:pPr>
      <w:r w:rsidRPr="00EC1130">
        <w:rPr>
          <w:rFonts w:asciiTheme="majorHAnsi" w:eastAsia="Times New Roman" w:hAnsiTheme="majorHAnsi" w:cs="Arial"/>
          <w:b/>
          <w:bCs/>
          <w:color w:val="000000" w:themeColor="text1"/>
          <w:sz w:val="21"/>
          <w:szCs w:val="21"/>
          <w:rtl/>
          <w:lang w:val="ar" w:eastAsia="en-AU" w:bidi="ar"/>
        </w:rPr>
        <w:t>Headspace</w:t>
      </w:r>
      <w:r w:rsidR="00FC616F" w:rsidRPr="00EC1130">
        <w:rPr>
          <w:rFonts w:ascii="Dubai" w:eastAsia="Times New Roman" w:hAnsi="Dubai" w:cs="Dubai"/>
          <w:b/>
          <w:color w:val="000000" w:themeColor="text1"/>
          <w:sz w:val="21"/>
          <w:szCs w:val="21"/>
          <w:rtl/>
          <w:lang w:val="ar" w:eastAsia="en-AU"/>
        </w:rPr>
        <w:t xml:space="preserve"> تقدم دعم الصحة النفسية عبر الإنترنت أو عبر الهاتف أو شخصيًا من خلال مراكز </w:t>
      </w:r>
      <w:r w:rsidR="00FC616F" w:rsidRPr="00EC1130">
        <w:rPr>
          <w:rFonts w:asciiTheme="majorHAnsi" w:eastAsia="Times New Roman" w:hAnsiTheme="majorHAnsi" w:cs="Arial"/>
          <w:bCs/>
          <w:color w:val="000000" w:themeColor="text1"/>
          <w:sz w:val="21"/>
          <w:szCs w:val="21"/>
          <w:rtl/>
          <w:lang w:val="ar" w:eastAsia="en-AU" w:bidi="ar"/>
        </w:rPr>
        <w:t>headspace</w:t>
      </w:r>
      <w:r w:rsidR="00FC616F" w:rsidRPr="00EC1130">
        <w:rPr>
          <w:rFonts w:asciiTheme="majorHAnsi" w:eastAsia="Times New Roman" w:hAnsiTheme="majorHAnsi" w:cstheme="majorHAnsi"/>
          <w:b/>
          <w:color w:val="000000" w:themeColor="text1"/>
          <w:sz w:val="21"/>
          <w:szCs w:val="21"/>
          <w:rtl/>
          <w:lang w:val="ar" w:eastAsia="en-AU"/>
        </w:rPr>
        <w:t xml:space="preserve">. </w:t>
      </w:r>
      <w:r w:rsidR="00FC616F" w:rsidRPr="00EC1130">
        <w:rPr>
          <w:rFonts w:ascii="Dubai" w:eastAsia="Times New Roman" w:hAnsi="Dubai" w:cs="Dubai"/>
          <w:b/>
          <w:color w:val="000000" w:themeColor="text1"/>
          <w:sz w:val="21"/>
          <w:szCs w:val="21"/>
          <w:rtl/>
          <w:lang w:val="ar" w:eastAsia="en-AU"/>
        </w:rPr>
        <w:t>يرجى زيارة الموقع الإلكتروني</w:t>
      </w:r>
      <w:r w:rsidR="00FC616F" w:rsidRPr="00C06F50">
        <w:rPr>
          <w:rFonts w:asciiTheme="majorHAnsi" w:eastAsia="Times New Roman" w:hAnsiTheme="majorHAnsi" w:cstheme="majorHAnsi"/>
          <w:b/>
          <w:sz w:val="21"/>
          <w:szCs w:val="21"/>
          <w:rtl/>
          <w:lang w:val="ar" w:eastAsia="en-AU"/>
        </w:rPr>
        <w:t xml:space="preserve"> </w:t>
      </w:r>
      <w:hyperlink r:id="rId18" w:history="1">
        <w:r w:rsidR="00FC616F" w:rsidRPr="00C06F50">
          <w:rPr>
            <w:rStyle w:val="Hyperlink"/>
            <w:rFonts w:asciiTheme="majorHAnsi" w:eastAsia="Times New Roman" w:hAnsiTheme="majorHAnsi" w:cs="Arial"/>
            <w:bCs/>
            <w:sz w:val="20"/>
            <w:szCs w:val="20"/>
            <w:rtl/>
            <w:lang w:val="ar" w:eastAsia="en-AU" w:bidi="ar"/>
          </w:rPr>
          <w:t>www.headspace.org.au</w:t>
        </w:r>
      </w:hyperlink>
      <w:r w:rsidR="00FC616F" w:rsidRPr="00C06F50">
        <w:rPr>
          <w:rFonts w:asciiTheme="majorHAnsi" w:eastAsia="Times New Roman" w:hAnsiTheme="majorHAnsi" w:cstheme="majorHAnsi"/>
          <w:b/>
          <w:sz w:val="21"/>
          <w:szCs w:val="21"/>
          <w:rtl/>
          <w:lang w:val="ar" w:eastAsia="en-AU"/>
        </w:rPr>
        <w:t xml:space="preserve">   </w:t>
      </w:r>
    </w:p>
    <w:p w14:paraId="15BDC525" w14:textId="77777777" w:rsidR="001F69FA" w:rsidRPr="00C06F50" w:rsidRDefault="00A46F33" w:rsidP="0082248B">
      <w:pPr>
        <w:pStyle w:val="Heading3"/>
        <w:bidi/>
        <w:spacing w:before="0" w:after="0"/>
        <w:rPr>
          <w:rFonts w:ascii="Arial" w:hAnsi="Arial" w:cs="Dubai"/>
          <w:b w:val="0"/>
          <w:bCs/>
          <w:lang w:val="en-AU"/>
        </w:rPr>
      </w:pPr>
      <w:r w:rsidRPr="00C06F50">
        <w:rPr>
          <w:rFonts w:ascii="Arial" w:hAnsi="Arial" w:cs="Dubai"/>
          <w:b w:val="0"/>
          <w:bCs/>
          <w:rtl/>
          <w:lang w:val="ar"/>
        </w:rPr>
        <w:t>المزيد من المعلومات</w:t>
      </w:r>
    </w:p>
    <w:p w14:paraId="2C40C6DA" w14:textId="77777777" w:rsidR="001F69FA" w:rsidRPr="00C06F50" w:rsidRDefault="00A46F33" w:rsidP="0082248B">
      <w:pPr>
        <w:bidi/>
        <w:spacing w:after="0"/>
        <w:rPr>
          <w:rFonts w:ascii="Arial" w:hAnsi="Arial" w:cs="Dubai"/>
          <w:b/>
          <w:sz w:val="21"/>
          <w:szCs w:val="22"/>
          <w:lang w:val="en-AU"/>
        </w:rPr>
      </w:pPr>
      <w:r w:rsidRPr="00C06F50">
        <w:rPr>
          <w:rFonts w:ascii="Arial" w:hAnsi="Arial" w:cs="Dubai"/>
          <w:b/>
          <w:sz w:val="21"/>
          <w:szCs w:val="22"/>
          <w:rtl/>
          <w:lang w:val="ar"/>
        </w:rPr>
        <w:t>تم إعداد ورقة الحقائق هذه باستخدام معلومات وأبحاث مأخوذة من:</w:t>
      </w:r>
    </w:p>
    <w:p w14:paraId="4C196BB1" w14:textId="36CFB84B" w:rsidR="008D6DA0" w:rsidRPr="00C06F50" w:rsidRDefault="00A46F33" w:rsidP="00383302">
      <w:pPr>
        <w:pStyle w:val="ListParagraph"/>
        <w:numPr>
          <w:ilvl w:val="0"/>
          <w:numId w:val="49"/>
        </w:numPr>
        <w:bidi/>
        <w:spacing w:after="0" w:line="276" w:lineRule="auto"/>
        <w:rPr>
          <w:rFonts w:ascii="Arial" w:hAnsi="Arial" w:cs="Dubai"/>
          <w:b/>
        </w:rPr>
      </w:pPr>
      <w:r w:rsidRPr="00771F35">
        <w:rPr>
          <w:rFonts w:asciiTheme="majorHAnsi" w:hAnsiTheme="majorHAnsi" w:cs="Arial"/>
          <w:b/>
          <w:szCs w:val="22"/>
          <w:rtl/>
          <w:lang w:val="ar" w:bidi="ar"/>
        </w:rPr>
        <w:t>QUIT</w:t>
      </w:r>
      <w:r w:rsidRPr="00C06F50">
        <w:rPr>
          <w:rFonts w:ascii="Arial" w:hAnsi="Arial" w:cs="Dubai"/>
          <w:b/>
          <w:sz w:val="21"/>
          <w:rtl/>
          <w:lang w:val="ar"/>
        </w:rPr>
        <w:t xml:space="preserve"> </w:t>
      </w:r>
      <w:r w:rsidRPr="00C06F50">
        <w:rPr>
          <w:rFonts w:ascii="Arial" w:hAnsi="Arial" w:cs="Dubai"/>
          <w:b/>
          <w:sz w:val="21"/>
          <w:szCs w:val="22"/>
          <w:rtl/>
          <w:lang w:val="ar"/>
        </w:rPr>
        <w:t xml:space="preserve">(الإقلاع) </w:t>
      </w:r>
      <w:r w:rsidRPr="00C06F50">
        <w:rPr>
          <w:rFonts w:ascii="Arial" w:hAnsi="Arial" w:cs="Dubai"/>
          <w:b/>
          <w:rtl/>
          <w:lang w:val="ar"/>
        </w:rPr>
        <w:t>-</w:t>
      </w:r>
      <w:r w:rsidR="0082248B" w:rsidRPr="00383302">
        <w:rPr>
          <w:rFonts w:ascii="Arial" w:hAnsi="Arial" w:cs="Arial" w:hint="cs"/>
          <w:b/>
          <w:bCs/>
          <w:szCs w:val="22"/>
          <w:rtl/>
          <w:lang w:val="ar" w:bidi="ar"/>
        </w:rPr>
        <w:t xml:space="preserve"> </w:t>
      </w:r>
      <w:hyperlink r:id="rId19" w:history="1">
        <w:r w:rsidR="0082248B" w:rsidRPr="00C06F50">
          <w:rPr>
            <w:rStyle w:val="Hyperlink"/>
            <w:rFonts w:asciiTheme="majorHAnsi" w:hAnsiTheme="majorHAnsi" w:cs="Arial"/>
            <w:bCs/>
            <w:sz w:val="21"/>
            <w:szCs w:val="21"/>
            <w:rtl/>
            <w:lang w:val="ar" w:bidi="ar"/>
          </w:rPr>
          <w:t>www.quit.org.au/articles/teenvaping</w:t>
        </w:r>
      </w:hyperlink>
      <w:r w:rsidR="00BF7C2F" w:rsidRPr="00383302">
        <w:rPr>
          <w:rFonts w:asciiTheme="majorHAnsi" w:hAnsiTheme="majorHAnsi" w:cs="Arial" w:hint="cs"/>
          <w:b/>
          <w:bCs/>
          <w:sz w:val="20"/>
          <w:szCs w:val="20"/>
          <w:rtl/>
          <w:lang w:val="ar" w:bidi="ar"/>
        </w:rPr>
        <w:t xml:space="preserve"> </w:t>
      </w:r>
    </w:p>
    <w:p w14:paraId="631B57F4" w14:textId="727CDE8F" w:rsidR="0082248B" w:rsidRPr="00383302" w:rsidRDefault="00BF7C2F" w:rsidP="00383302">
      <w:pPr>
        <w:pStyle w:val="ListParagraph"/>
        <w:numPr>
          <w:ilvl w:val="0"/>
          <w:numId w:val="49"/>
        </w:numPr>
        <w:bidi/>
        <w:spacing w:after="0" w:line="276" w:lineRule="auto"/>
        <w:rPr>
          <w:rFonts w:ascii="Arial" w:hAnsi="Arial" w:cs="Dubai"/>
          <w:b/>
          <w:szCs w:val="22"/>
        </w:rPr>
      </w:pPr>
      <w:r w:rsidRPr="00771F35">
        <w:rPr>
          <w:rFonts w:asciiTheme="majorHAnsi" w:hAnsiTheme="majorHAnsi" w:cs="Arial" w:hint="cs"/>
          <w:b/>
          <w:szCs w:val="22"/>
          <w:rtl/>
          <w:lang w:val="ar" w:bidi="ar"/>
        </w:rPr>
        <w:t>Better Health Channel</w:t>
      </w:r>
      <w:r w:rsidR="00771F35">
        <w:rPr>
          <w:rFonts w:ascii="Arial" w:hAnsi="Arial" w:cs="Dubai" w:hint="cs"/>
          <w:bCs/>
          <w:szCs w:val="22"/>
          <w:lang w:val="ar"/>
        </w:rPr>
        <w:t xml:space="preserve"> </w:t>
      </w:r>
      <w:r w:rsidR="00771F35" w:rsidRPr="00C06F50">
        <w:rPr>
          <w:rFonts w:ascii="Arial" w:hAnsi="Arial" w:cs="Dubai"/>
          <w:b/>
          <w:rtl/>
          <w:lang w:val="ar"/>
        </w:rPr>
        <w:t>-</w:t>
      </w:r>
      <w:r w:rsidR="00771F35" w:rsidRPr="00C06F50">
        <w:rPr>
          <w:rFonts w:ascii="Arial" w:hAnsi="Arial" w:cs="Dubai"/>
          <w:b/>
          <w:szCs w:val="22"/>
          <w:rtl/>
          <w:lang w:val="ar"/>
        </w:rPr>
        <w:t xml:space="preserve"> </w:t>
      </w:r>
      <w:r w:rsidRPr="00C06F50">
        <w:rPr>
          <w:rFonts w:ascii="Arial" w:hAnsi="Arial" w:cs="Dubai"/>
          <w:b/>
          <w:szCs w:val="22"/>
          <w:rtl/>
          <w:lang w:val="ar"/>
        </w:rPr>
        <w:t>(قناة صحة أفضل)</w:t>
      </w:r>
      <w:r w:rsidRPr="00C06F50">
        <w:rPr>
          <w:rFonts w:ascii="Arial" w:hAnsi="Arial" w:cs="Dubai"/>
          <w:b/>
          <w:szCs w:val="22"/>
          <w:rtl/>
        </w:rPr>
        <w:t xml:space="preserve"> </w:t>
      </w:r>
      <w:r w:rsidR="0082248B" w:rsidRPr="00383302">
        <w:rPr>
          <w:rFonts w:ascii="Arial" w:hAnsi="Arial" w:cs="Dubai" w:hint="cs"/>
          <w:b/>
          <w:szCs w:val="22"/>
        </w:rPr>
        <w:t xml:space="preserve"> </w:t>
      </w:r>
    </w:p>
    <w:p w14:paraId="06453E9F" w14:textId="74917B9F" w:rsidR="001F69FA" w:rsidRPr="00C06F50" w:rsidRDefault="00000000" w:rsidP="00383302">
      <w:pPr>
        <w:pStyle w:val="ListParagraph"/>
        <w:bidi/>
        <w:spacing w:after="0" w:line="276" w:lineRule="auto"/>
        <w:rPr>
          <w:rFonts w:ascii="Arial" w:hAnsi="Arial" w:cs="Dubai"/>
          <w:bCs/>
          <w:sz w:val="21"/>
          <w:szCs w:val="21"/>
        </w:rPr>
      </w:pPr>
      <w:hyperlink r:id="rId20" w:history="1">
        <w:r w:rsidR="00BF7C2F" w:rsidRPr="00383302">
          <w:rPr>
            <w:rStyle w:val="Hyperlink"/>
            <w:rFonts w:asciiTheme="majorHAnsi" w:hAnsiTheme="majorHAnsi" w:cstheme="majorHAnsi"/>
            <w:bCs/>
            <w:sz w:val="21"/>
            <w:szCs w:val="21"/>
          </w:rPr>
          <w:t>www.betterhealth.vic.gov.au/healthyliving/smoking-and-tobacco</w:t>
        </w:r>
      </w:hyperlink>
    </w:p>
    <w:p w14:paraId="65AA7A7B" w14:textId="1C646926" w:rsidR="0082248B" w:rsidRPr="00383302" w:rsidRDefault="00BF7C2F" w:rsidP="00383302">
      <w:pPr>
        <w:pStyle w:val="ListParagraph"/>
        <w:numPr>
          <w:ilvl w:val="0"/>
          <w:numId w:val="49"/>
        </w:numPr>
        <w:bidi/>
        <w:spacing w:after="0" w:line="276" w:lineRule="auto"/>
        <w:rPr>
          <w:rFonts w:ascii="Arial" w:hAnsi="Arial" w:cs="Dubai"/>
          <w:b/>
          <w:szCs w:val="22"/>
          <w:lang w:val="en-AU"/>
        </w:rPr>
      </w:pPr>
      <w:r w:rsidRPr="00771F35">
        <w:rPr>
          <w:rFonts w:asciiTheme="majorHAnsi" w:hAnsiTheme="majorHAnsi" w:cs="Arial" w:hint="cs"/>
          <w:b/>
          <w:szCs w:val="22"/>
          <w:rtl/>
          <w:lang w:val="ar" w:bidi="ar"/>
        </w:rPr>
        <w:t>Royal Children</w:t>
      </w:r>
      <w:r w:rsidRPr="00771F35">
        <w:rPr>
          <w:rFonts w:asciiTheme="majorHAnsi" w:hAnsiTheme="majorHAnsi" w:cs="Arial"/>
          <w:b/>
          <w:szCs w:val="22"/>
          <w:rtl/>
          <w:lang w:val="ar" w:bidi="ar"/>
        </w:rPr>
        <w:t>’</w:t>
      </w:r>
      <w:r w:rsidRPr="00771F35">
        <w:rPr>
          <w:rFonts w:asciiTheme="majorHAnsi" w:hAnsiTheme="majorHAnsi" w:cs="Arial" w:hint="cs"/>
          <w:b/>
          <w:szCs w:val="22"/>
          <w:rtl/>
          <w:lang w:val="ar" w:bidi="ar"/>
        </w:rPr>
        <w:t>s Hospital</w:t>
      </w:r>
      <w:r w:rsidRPr="00C06F50">
        <w:rPr>
          <w:rFonts w:ascii="Arial" w:hAnsi="Arial" w:cs="Dubai"/>
          <w:b/>
          <w:szCs w:val="22"/>
          <w:rtl/>
          <w:lang w:val="ar"/>
        </w:rPr>
        <w:t xml:space="preserve"> </w:t>
      </w:r>
      <w:r w:rsidR="00771F35" w:rsidRPr="00C06F50">
        <w:rPr>
          <w:rFonts w:ascii="Arial" w:hAnsi="Arial" w:cs="Dubai"/>
          <w:b/>
          <w:rtl/>
          <w:lang w:val="ar"/>
        </w:rPr>
        <w:t>-</w:t>
      </w:r>
      <w:r w:rsidR="00771F35" w:rsidRPr="00C06F50">
        <w:rPr>
          <w:rFonts w:ascii="Arial" w:hAnsi="Arial" w:cs="Dubai"/>
          <w:b/>
          <w:szCs w:val="22"/>
          <w:rtl/>
          <w:lang w:val="ar"/>
        </w:rPr>
        <w:t xml:space="preserve"> </w:t>
      </w:r>
      <w:r w:rsidRPr="00C06F50">
        <w:rPr>
          <w:rFonts w:ascii="Arial" w:hAnsi="Arial" w:cs="Dubai"/>
          <w:b/>
          <w:szCs w:val="22"/>
          <w:rtl/>
          <w:lang w:val="ar"/>
        </w:rPr>
        <w:t>(مستشفى الأطفال الملكية)</w:t>
      </w:r>
      <w:r w:rsidR="0082248B" w:rsidRPr="00383302">
        <w:rPr>
          <w:rFonts w:ascii="Arial" w:hAnsi="Arial" w:cs="Dubai" w:hint="cs"/>
          <w:b/>
          <w:szCs w:val="22"/>
          <w:lang w:val="en-AU"/>
        </w:rPr>
        <w:t xml:space="preserve"> </w:t>
      </w:r>
    </w:p>
    <w:p w14:paraId="297FFAA8" w14:textId="06AED8DD" w:rsidR="001F69FA" w:rsidRPr="00C06F50" w:rsidRDefault="00000000" w:rsidP="00383302">
      <w:pPr>
        <w:pStyle w:val="ListParagraph"/>
        <w:bidi/>
        <w:spacing w:after="0" w:line="276" w:lineRule="auto"/>
        <w:rPr>
          <w:rFonts w:ascii="Arial" w:hAnsi="Arial" w:cs="Dubai"/>
          <w:bCs/>
          <w:sz w:val="21"/>
          <w:szCs w:val="21"/>
          <w:lang w:val="en-AU"/>
        </w:rPr>
      </w:pPr>
      <w:hyperlink r:id="rId21" w:history="1">
        <w:r w:rsidR="00BF7C2F" w:rsidRPr="00C06F50">
          <w:rPr>
            <w:rStyle w:val="Hyperlink"/>
            <w:rFonts w:asciiTheme="majorHAnsi" w:hAnsiTheme="majorHAnsi" w:cstheme="majorHAnsi"/>
            <w:bCs/>
            <w:sz w:val="21"/>
            <w:szCs w:val="21"/>
            <w:lang w:val="en-AU"/>
          </w:rPr>
          <w:t>www.rch.org.au/kidsinfo/fact_sheets/E-cigarettes_and_teens</w:t>
        </w:r>
      </w:hyperlink>
      <w:r w:rsidR="0082248B" w:rsidRPr="00C06F50">
        <w:rPr>
          <w:rFonts w:ascii="Arial" w:hAnsi="Arial" w:cs="Dubai"/>
          <w:bCs/>
          <w:sz w:val="21"/>
          <w:szCs w:val="21"/>
          <w:rtl/>
          <w:lang w:val="ar"/>
        </w:rPr>
        <w:t xml:space="preserve"> </w:t>
      </w:r>
    </w:p>
    <w:p w14:paraId="04348730" w14:textId="2231DFE5" w:rsidR="005A4BCE" w:rsidRPr="00383302" w:rsidRDefault="00BF7C2F" w:rsidP="00383302">
      <w:pPr>
        <w:pStyle w:val="ListParagraph"/>
        <w:numPr>
          <w:ilvl w:val="0"/>
          <w:numId w:val="49"/>
        </w:numPr>
        <w:bidi/>
        <w:spacing w:after="0" w:line="276" w:lineRule="auto"/>
        <w:rPr>
          <w:rFonts w:ascii="Arial" w:hAnsi="Arial" w:cs="Dubai"/>
          <w:b/>
          <w:szCs w:val="22"/>
          <w:lang w:val="en-AU"/>
        </w:rPr>
      </w:pPr>
      <w:r w:rsidRPr="00771F35">
        <w:rPr>
          <w:rFonts w:asciiTheme="majorHAnsi" w:hAnsiTheme="majorHAnsi" w:cs="Arial" w:hint="cs"/>
          <w:b/>
          <w:szCs w:val="22"/>
          <w:rtl/>
          <w:lang w:val="ar" w:bidi="ar"/>
        </w:rPr>
        <w:t>Alcohol and Drug Foundation</w:t>
      </w:r>
      <w:r w:rsidRPr="00C06F50">
        <w:rPr>
          <w:rFonts w:ascii="Arial" w:hAnsi="Arial" w:cs="Dubai"/>
          <w:b/>
          <w:szCs w:val="22"/>
          <w:rtl/>
          <w:lang w:val="ar"/>
        </w:rPr>
        <w:t xml:space="preserve"> </w:t>
      </w:r>
      <w:r w:rsidR="00771F35" w:rsidRPr="00C06F50">
        <w:rPr>
          <w:rFonts w:ascii="Arial" w:hAnsi="Arial" w:cs="Dubai"/>
          <w:b/>
          <w:rtl/>
          <w:lang w:val="ar"/>
        </w:rPr>
        <w:t>-</w:t>
      </w:r>
      <w:r w:rsidR="00771F35" w:rsidRPr="00C06F50">
        <w:rPr>
          <w:rFonts w:ascii="Arial" w:hAnsi="Arial" w:cs="Dubai"/>
          <w:b/>
          <w:szCs w:val="22"/>
          <w:rtl/>
          <w:lang w:val="ar"/>
        </w:rPr>
        <w:t xml:space="preserve"> </w:t>
      </w:r>
      <w:r w:rsidRPr="00C06F50">
        <w:rPr>
          <w:rFonts w:ascii="Arial" w:hAnsi="Arial" w:cs="Dubai"/>
          <w:b/>
          <w:szCs w:val="22"/>
          <w:rtl/>
          <w:lang w:val="ar"/>
        </w:rPr>
        <w:t>(مؤسسة الأدوية الأسترالية)</w:t>
      </w:r>
    </w:p>
    <w:p w14:paraId="2DBFCEE8" w14:textId="22A27423" w:rsidR="008D6DA0" w:rsidRPr="00C06F50" w:rsidRDefault="00000000" w:rsidP="00383302">
      <w:pPr>
        <w:pStyle w:val="ListParagraph"/>
        <w:bidi/>
        <w:spacing w:after="0" w:line="276" w:lineRule="auto"/>
        <w:rPr>
          <w:rFonts w:ascii="Arial" w:hAnsi="Arial" w:cs="Dubai"/>
          <w:bCs/>
          <w:szCs w:val="22"/>
          <w:lang w:val="en-AU"/>
        </w:rPr>
      </w:pPr>
      <w:hyperlink r:id="rId22" w:history="1">
        <w:r w:rsidR="00BF7C2F" w:rsidRPr="00C06F50">
          <w:rPr>
            <w:rStyle w:val="Hyperlink"/>
            <w:rFonts w:asciiTheme="majorHAnsi" w:hAnsiTheme="majorHAnsi" w:cstheme="majorHAnsi"/>
            <w:bCs/>
            <w:sz w:val="21"/>
            <w:szCs w:val="21"/>
            <w:lang w:val="en-AU"/>
          </w:rPr>
          <w:t>https://adf.org.au/talking-about-drugs/parenting/vaping-youth/talking-about-vaping</w:t>
        </w:r>
        <w:r w:rsidR="00BF7C2F" w:rsidRPr="00383302">
          <w:rPr>
            <w:rStyle w:val="Hyperlink"/>
            <w:rFonts w:asciiTheme="majorHAnsi" w:hAnsiTheme="majorHAnsi" w:cstheme="majorHAnsi" w:hint="cs"/>
            <w:bCs/>
            <w:szCs w:val="22"/>
            <w:lang w:val="en-AU"/>
          </w:rPr>
          <w:t>/</w:t>
        </w:r>
      </w:hyperlink>
    </w:p>
    <w:p w14:paraId="327165E3" w14:textId="32BFD2B6" w:rsidR="003C562A" w:rsidRPr="00C06F50" w:rsidRDefault="00BF7C2F" w:rsidP="00383302">
      <w:pPr>
        <w:pStyle w:val="ListParagraph"/>
        <w:numPr>
          <w:ilvl w:val="0"/>
          <w:numId w:val="49"/>
        </w:numPr>
        <w:bidi/>
        <w:spacing w:after="0" w:line="276" w:lineRule="auto"/>
        <w:rPr>
          <w:rFonts w:ascii="Arial" w:hAnsi="Arial" w:cs="Dubai"/>
          <w:b/>
          <w:szCs w:val="22"/>
          <w:lang w:val="en-AU"/>
        </w:rPr>
      </w:pPr>
      <w:r w:rsidRPr="00771F35">
        <w:rPr>
          <w:rFonts w:asciiTheme="majorHAnsi" w:hAnsiTheme="majorHAnsi" w:cs="Arial" w:hint="cs"/>
          <w:b/>
          <w:szCs w:val="22"/>
          <w:rtl/>
          <w:lang w:val="ar" w:bidi="ar"/>
        </w:rPr>
        <w:t>Cancer Council Victoria</w:t>
      </w:r>
      <w:r w:rsidRPr="00C06F50">
        <w:rPr>
          <w:rFonts w:ascii="Arial" w:hAnsi="Arial" w:cs="Dubai"/>
          <w:b/>
          <w:szCs w:val="22"/>
          <w:rtl/>
          <w:lang w:val="ar"/>
        </w:rPr>
        <w:t xml:space="preserve"> (مجلس السرطان في ولاية فيكتوريا)</w:t>
      </w:r>
      <w:r w:rsidRPr="00383302">
        <w:rPr>
          <w:rFonts w:ascii="Arial" w:hAnsi="Arial" w:cs="Arial" w:hint="cs"/>
          <w:b/>
          <w:bCs/>
          <w:szCs w:val="22"/>
          <w:rtl/>
          <w:lang w:val="ar" w:bidi="ar"/>
        </w:rPr>
        <w:t xml:space="preserve"> </w:t>
      </w:r>
      <w:r w:rsidRPr="00C06F50">
        <w:rPr>
          <w:rFonts w:ascii="Arial" w:hAnsi="Arial" w:cs="Dubai"/>
          <w:b/>
          <w:szCs w:val="22"/>
          <w:rtl/>
          <w:lang w:val="ar"/>
        </w:rPr>
        <w:t>-</w:t>
      </w:r>
      <w:r w:rsidRPr="00383302">
        <w:rPr>
          <w:rFonts w:ascii="Arial" w:hAnsi="Arial" w:cs="Arial" w:hint="cs"/>
          <w:b/>
          <w:bCs/>
          <w:szCs w:val="22"/>
          <w:rtl/>
          <w:lang w:val="ar" w:bidi="ar"/>
        </w:rPr>
        <w:t xml:space="preserve"> </w:t>
      </w:r>
      <w:hyperlink r:id="rId23" w:history="1">
        <w:r w:rsidRPr="00C06F50">
          <w:rPr>
            <w:rStyle w:val="Hyperlink"/>
            <w:rFonts w:asciiTheme="majorHAnsi" w:hAnsiTheme="majorHAnsi" w:cs="Arial"/>
            <w:bCs/>
            <w:sz w:val="21"/>
            <w:szCs w:val="21"/>
            <w:rtl/>
            <w:lang w:val="ar" w:bidi="ar"/>
          </w:rPr>
          <w:t>www.tobaccoinaustralia.org.au</w:t>
        </w:r>
      </w:hyperlink>
      <w:r w:rsidRPr="00383302">
        <w:rPr>
          <w:rFonts w:asciiTheme="majorHAnsi" w:hAnsiTheme="majorHAnsi" w:cs="Arial" w:hint="cs"/>
          <w:bCs/>
          <w:sz w:val="21"/>
          <w:szCs w:val="21"/>
          <w:rtl/>
          <w:lang w:val="ar" w:bidi="ar"/>
        </w:rPr>
        <w:t xml:space="preserve"> </w:t>
      </w:r>
      <w:r w:rsidRPr="00C06F50">
        <w:rPr>
          <w:rFonts w:ascii="Arial" w:hAnsi="Arial" w:cs="Dubai"/>
          <w:b/>
          <w:szCs w:val="22"/>
          <w:rtl/>
          <w:lang w:val="ar"/>
        </w:rPr>
        <w:t xml:space="preserve"> </w:t>
      </w:r>
    </w:p>
    <w:p w14:paraId="0F3F3050" w14:textId="6B80D253" w:rsidR="005A4BCE" w:rsidRPr="00383302" w:rsidRDefault="00A46F33" w:rsidP="00383302">
      <w:pPr>
        <w:pStyle w:val="ListParagraph"/>
        <w:numPr>
          <w:ilvl w:val="0"/>
          <w:numId w:val="49"/>
        </w:numPr>
        <w:bidi/>
        <w:spacing w:after="0" w:line="276" w:lineRule="auto"/>
        <w:rPr>
          <w:rFonts w:ascii="Arial" w:hAnsi="Arial" w:cs="Dubai"/>
          <w:b/>
          <w:szCs w:val="22"/>
          <w:lang w:val="en-AU"/>
        </w:rPr>
      </w:pPr>
      <w:r w:rsidRPr="00771F35">
        <w:rPr>
          <w:rFonts w:asciiTheme="majorHAnsi" w:hAnsiTheme="majorHAnsi" w:cs="Arial"/>
          <w:b/>
          <w:szCs w:val="22"/>
          <w:rtl/>
          <w:lang w:val="ar" w:bidi="ar"/>
        </w:rPr>
        <w:t>Tobacco Act 1987</w:t>
      </w:r>
      <w:r w:rsidRPr="00C06F50">
        <w:rPr>
          <w:rFonts w:asciiTheme="majorHAnsi" w:hAnsiTheme="majorHAnsi" w:cstheme="majorHAnsi"/>
          <w:b/>
          <w:szCs w:val="22"/>
          <w:rtl/>
          <w:lang w:val="ar"/>
        </w:rPr>
        <w:t xml:space="preserve"> </w:t>
      </w:r>
      <w:r w:rsidRPr="00C06F50">
        <w:rPr>
          <w:rFonts w:ascii="Arial" w:hAnsi="Arial" w:cs="Dubai"/>
          <w:b/>
          <w:szCs w:val="22"/>
          <w:rtl/>
          <w:lang w:val="ar"/>
        </w:rPr>
        <w:t>(قانون التبغ لعام 1987)</w:t>
      </w:r>
      <w:r w:rsidR="00771F35" w:rsidRPr="00771F35">
        <w:rPr>
          <w:rFonts w:ascii="Arial" w:hAnsi="Arial" w:cs="Dubai"/>
          <w:b/>
          <w:rtl/>
          <w:lang w:val="ar"/>
        </w:rPr>
        <w:t xml:space="preserve"> </w:t>
      </w:r>
      <w:r w:rsidR="00771F35" w:rsidRPr="00C06F50">
        <w:rPr>
          <w:rFonts w:ascii="Arial" w:hAnsi="Arial" w:cs="Dubai"/>
          <w:b/>
          <w:rtl/>
          <w:lang w:val="ar"/>
        </w:rPr>
        <w:t>-</w:t>
      </w:r>
    </w:p>
    <w:p w14:paraId="6D84A00E" w14:textId="5CDF63E9" w:rsidR="005A4BCE" w:rsidRPr="00383302" w:rsidRDefault="00000000" w:rsidP="00383302">
      <w:pPr>
        <w:pStyle w:val="ListParagraph"/>
        <w:bidi/>
        <w:spacing w:after="0" w:line="276" w:lineRule="auto"/>
        <w:rPr>
          <w:rStyle w:val="Hyperlink"/>
          <w:rFonts w:ascii="Arial" w:hAnsi="Arial" w:cs="Dubai"/>
          <w:bCs/>
          <w:color w:val="auto"/>
          <w:sz w:val="24"/>
          <w:u w:val="none"/>
          <w:lang w:val="en-AU"/>
        </w:rPr>
      </w:pPr>
      <w:hyperlink r:id="rId24" w:history="1">
        <w:r w:rsidR="00BF7C2F" w:rsidRPr="00C06F50">
          <w:rPr>
            <w:rStyle w:val="Hyperlink"/>
            <w:rFonts w:asciiTheme="majorHAnsi" w:hAnsiTheme="majorHAnsi" w:cstheme="majorHAnsi"/>
            <w:bCs/>
            <w:sz w:val="21"/>
            <w:szCs w:val="21"/>
            <w:lang w:val="en-AU"/>
          </w:rPr>
          <w:t>www.legislation.vic.gov.au/in-force/acts/tobacco-act-1987/095</w:t>
        </w:r>
      </w:hyperlink>
    </w:p>
    <w:p w14:paraId="435E7381" w14:textId="3FE273E3" w:rsidR="003C562A" w:rsidRPr="00C06F50" w:rsidRDefault="00A46F33" w:rsidP="0082248B">
      <w:pPr>
        <w:pStyle w:val="ListParagraph"/>
        <w:bidi/>
        <w:spacing w:after="0"/>
        <w:rPr>
          <w:rFonts w:ascii="Arial" w:hAnsi="Arial" w:cs="Dubai"/>
          <w:b/>
          <w:lang w:val="en-AU"/>
        </w:rPr>
      </w:pPr>
      <w:r w:rsidRPr="00C06F50">
        <w:rPr>
          <w:rFonts w:ascii="Arial" w:hAnsi="Arial" w:cs="Dubai"/>
          <w:b/>
          <w:rtl/>
          <w:lang w:val="ar"/>
        </w:rPr>
        <w:t xml:space="preserve"> </w:t>
      </w:r>
    </w:p>
    <w:p w14:paraId="2C0631AE" w14:textId="6E75A794" w:rsidR="00122369" w:rsidRPr="005A4BCE" w:rsidRDefault="005A4BCE" w:rsidP="00C506D5">
      <w:pPr>
        <w:pStyle w:val="Copyrighttext"/>
        <w:bidi/>
        <w:spacing w:after="0"/>
        <w:rPr>
          <w:rFonts w:ascii="Arial" w:hAnsi="Arial" w:cs="Arial"/>
          <w:bCs/>
          <w:sz w:val="10"/>
          <w:szCs w:val="10"/>
          <w:lang w:val="en-AU"/>
        </w:rPr>
      </w:pPr>
      <w:r w:rsidRPr="005A4BCE">
        <w:rPr>
          <w:rFonts w:ascii="Arial" w:hAnsi="Arial" w:cs="Arial"/>
          <w:bCs/>
          <w:sz w:val="10"/>
          <w:szCs w:val="10"/>
          <w:lang w:val="en-AU"/>
        </w:rPr>
        <w:t xml:space="preserve">State of Victoria (Department of Education and Training) 2021. Except where otherwise </w:t>
      </w:r>
      <w:hyperlink r:id="rId25" w:history="1">
        <w:r w:rsidRPr="005A4BCE">
          <w:rPr>
            <w:rStyle w:val="Hyperlink"/>
            <w:rFonts w:ascii="Arial" w:hAnsi="Arial" w:cs="Arial"/>
            <w:bCs/>
            <w:sz w:val="10"/>
            <w:szCs w:val="10"/>
            <w:lang w:val="en-AU"/>
          </w:rPr>
          <w:t>noted</w:t>
        </w:r>
      </w:hyperlink>
      <w:r w:rsidRPr="005A4BCE">
        <w:rPr>
          <w:rFonts w:ascii="Arial" w:hAnsi="Arial" w:cs="Arial"/>
          <w:bCs/>
          <w:sz w:val="10"/>
          <w:szCs w:val="10"/>
          <w:lang w:val="en-AU"/>
        </w:rPr>
        <w:t xml:space="preserve">, material in this document is provided under a </w:t>
      </w:r>
      <w:hyperlink r:id="rId26" w:history="1">
        <w:r w:rsidRPr="005A4BCE">
          <w:rPr>
            <w:rStyle w:val="Hyperlink"/>
            <w:rFonts w:ascii="Arial" w:hAnsi="Arial" w:cs="Arial"/>
            <w:bCs/>
            <w:sz w:val="10"/>
            <w:szCs w:val="10"/>
            <w:lang w:val="en-AU"/>
          </w:rPr>
          <w:t>Creative Commons Attribution 4.0 International</w:t>
        </w:r>
      </w:hyperlink>
      <w:r w:rsidRPr="005A4BCE">
        <w:rPr>
          <w:rFonts w:ascii="Arial" w:hAnsi="Arial" w:cs="Arial"/>
          <w:bCs/>
          <w:sz w:val="10"/>
          <w:szCs w:val="10"/>
          <w:lang w:val="en-AU"/>
        </w:rPr>
        <w:t>.</w:t>
      </w:r>
      <w:r w:rsidRPr="005A4BCE">
        <w:rPr>
          <w:rFonts w:ascii="Arial" w:hAnsi="Arial" w:cs="Arial"/>
          <w:bCs/>
          <w:sz w:val="10"/>
          <w:szCs w:val="10"/>
          <w:rtl/>
          <w:lang w:val="ar"/>
        </w:rPr>
        <w:t xml:space="preserve"> </w:t>
      </w:r>
      <w:r w:rsidRPr="00C06F50">
        <w:rPr>
          <w:rFonts w:ascii="Arial" w:hAnsi="Arial" w:cs="Arial"/>
          <w:bCs/>
          <w:sz w:val="10"/>
          <w:szCs w:val="10"/>
          <w:rtl/>
          <w:lang w:val="ar"/>
        </w:rPr>
        <w:t>©</w:t>
      </w:r>
    </w:p>
    <w:p w14:paraId="6231BB93" w14:textId="4172CE9C" w:rsidR="005A4BCE" w:rsidRPr="00C06F50" w:rsidRDefault="005A4BCE" w:rsidP="00C506D5">
      <w:pPr>
        <w:pStyle w:val="Copyrighttext"/>
        <w:bidi/>
        <w:spacing w:after="0"/>
        <w:jc w:val="both"/>
        <w:rPr>
          <w:rFonts w:ascii="Arial" w:hAnsi="Arial" w:cs="Arial"/>
          <w:bCs/>
          <w:sz w:val="10"/>
          <w:szCs w:val="10"/>
        </w:rPr>
      </w:pPr>
      <w:r w:rsidRPr="005A4BCE">
        <w:rPr>
          <w:rFonts w:ascii="Arial" w:hAnsi="Arial" w:cs="Arial"/>
          <w:bCs/>
          <w:sz w:val="10"/>
          <w:szCs w:val="10"/>
          <w:lang w:val="en-AU"/>
        </w:rPr>
        <w:t xml:space="preserve">Please check the full </w:t>
      </w:r>
      <w:hyperlink r:id="rId27" w:history="1">
        <w:r w:rsidRPr="006E1F80">
          <w:rPr>
            <w:rStyle w:val="Hyperlink"/>
            <w:rFonts w:ascii="Arial" w:hAnsi="Arial" w:cs="Arial"/>
            <w:bCs/>
            <w:sz w:val="10"/>
            <w:szCs w:val="10"/>
            <w:lang w:val="en-AU"/>
          </w:rPr>
          <w:t>copyright</w:t>
        </w:r>
        <w:r w:rsidR="00F055B1" w:rsidRPr="006E1F80">
          <w:rPr>
            <w:rStyle w:val="Hyperlink"/>
            <w:rFonts w:ascii="Arial" w:hAnsi="Arial" w:cs="Arial"/>
            <w:bCs/>
            <w:sz w:val="10"/>
            <w:szCs w:val="10"/>
            <w:lang w:val="en-AU"/>
          </w:rPr>
          <w:t xml:space="preserve"> notice</w:t>
        </w:r>
      </w:hyperlink>
      <w:r w:rsidRPr="005A4BCE">
        <w:rPr>
          <w:rFonts w:ascii="Arial" w:hAnsi="Arial" w:cs="Arial"/>
          <w:bCs/>
          <w:sz w:val="10"/>
          <w:szCs w:val="10"/>
          <w:lang w:val="en-AU"/>
        </w:rPr>
        <w:t>.</w:t>
      </w:r>
    </w:p>
    <w:sectPr w:rsidR="005A4BCE" w:rsidRPr="00C06F50" w:rsidSect="000A7770">
      <w:headerReference w:type="default" r:id="rId28"/>
      <w:footerReference w:type="even" r:id="rId29"/>
      <w:footerReference w:type="default" r:id="rId30"/>
      <w:pgSz w:w="11900" w:h="16840"/>
      <w:pgMar w:top="204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DD8A" w14:textId="77777777" w:rsidR="009A164A" w:rsidRDefault="009A164A">
      <w:pPr>
        <w:spacing w:after="0"/>
      </w:pPr>
      <w:r>
        <w:separator/>
      </w:r>
    </w:p>
  </w:endnote>
  <w:endnote w:type="continuationSeparator" w:id="0">
    <w:p w14:paraId="7CA421CD" w14:textId="77777777" w:rsidR="009A164A" w:rsidRDefault="009A16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embedRegular r:id="rId1" w:fontKey="{2667FCCC-90CC-4E09-A356-8A098ECE50E2}"/>
    <w:embedBold r:id="rId2" w:fontKey="{6FEF53C3-1DA0-416F-BA3D-35FCF1633645}"/>
    <w:embedItalic r:id="rId3" w:fontKey="{C0736F2D-BF50-41C0-96CA-B9DFC9DDA3C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E1F8" w14:textId="77777777" w:rsidR="00A31926" w:rsidRDefault="00A46F33"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537E49A"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3F5A" w14:textId="6E1B5F7E" w:rsidR="00A31926" w:rsidRDefault="00A46F33"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E0844">
      <w:rPr>
        <w:rStyle w:val="PageNumber"/>
        <w:noProof/>
      </w:rPr>
      <w:t>3</w:t>
    </w:r>
    <w:r>
      <w:rPr>
        <w:rStyle w:val="PageNumber"/>
      </w:rPr>
      <w:fldChar w:fldCharType="end"/>
    </w:r>
  </w:p>
  <w:p w14:paraId="382742AD"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4B68" w14:textId="77777777" w:rsidR="009A164A" w:rsidRDefault="009A164A">
      <w:pPr>
        <w:spacing w:after="0"/>
      </w:pPr>
      <w:r>
        <w:separator/>
      </w:r>
    </w:p>
  </w:footnote>
  <w:footnote w:type="continuationSeparator" w:id="0">
    <w:p w14:paraId="255670B4" w14:textId="77777777" w:rsidR="009A164A" w:rsidRDefault="009A16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6031" w14:textId="77777777" w:rsidR="003967DD" w:rsidRDefault="00A46F33">
    <w:pPr>
      <w:pStyle w:val="Header"/>
    </w:pPr>
    <w:r>
      <w:rPr>
        <w:noProof/>
        <w:lang w:val="en-US" w:eastAsia="zh-CN"/>
      </w:rPr>
      <w:drawing>
        <wp:anchor distT="0" distB="0" distL="114300" distR="114300" simplePos="0" relativeHeight="251658240" behindDoc="1" locked="0" layoutInCell="1" allowOverlap="1" wp14:anchorId="62832932" wp14:editId="5CD05C3F">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C637E"/>
    <w:multiLevelType w:val="hybridMultilevel"/>
    <w:tmpl w:val="631A4BAC"/>
    <w:lvl w:ilvl="0" w:tplc="792E8040">
      <w:start w:val="1"/>
      <w:numFmt w:val="bullet"/>
      <w:lvlText w:val=""/>
      <w:lvlJc w:val="left"/>
      <w:pPr>
        <w:ind w:left="720" w:hanging="360"/>
      </w:pPr>
      <w:rPr>
        <w:rFonts w:ascii="Symbol" w:hAnsi="Symbol" w:hint="default"/>
      </w:rPr>
    </w:lvl>
    <w:lvl w:ilvl="1" w:tplc="ACD268F6" w:tentative="1">
      <w:start w:val="1"/>
      <w:numFmt w:val="bullet"/>
      <w:lvlText w:val="o"/>
      <w:lvlJc w:val="left"/>
      <w:pPr>
        <w:ind w:left="1440" w:hanging="360"/>
      </w:pPr>
      <w:rPr>
        <w:rFonts w:ascii="Courier New" w:hAnsi="Courier New" w:cs="Courier New" w:hint="default"/>
      </w:rPr>
    </w:lvl>
    <w:lvl w:ilvl="2" w:tplc="051690DC" w:tentative="1">
      <w:start w:val="1"/>
      <w:numFmt w:val="bullet"/>
      <w:lvlText w:val=""/>
      <w:lvlJc w:val="left"/>
      <w:pPr>
        <w:ind w:left="2160" w:hanging="360"/>
      </w:pPr>
      <w:rPr>
        <w:rFonts w:ascii="Wingdings" w:hAnsi="Wingdings" w:hint="default"/>
      </w:rPr>
    </w:lvl>
    <w:lvl w:ilvl="3" w:tplc="ABC4136C" w:tentative="1">
      <w:start w:val="1"/>
      <w:numFmt w:val="bullet"/>
      <w:lvlText w:val=""/>
      <w:lvlJc w:val="left"/>
      <w:pPr>
        <w:ind w:left="2880" w:hanging="360"/>
      </w:pPr>
      <w:rPr>
        <w:rFonts w:ascii="Symbol" w:hAnsi="Symbol" w:hint="default"/>
      </w:rPr>
    </w:lvl>
    <w:lvl w:ilvl="4" w:tplc="67FC9E04" w:tentative="1">
      <w:start w:val="1"/>
      <w:numFmt w:val="bullet"/>
      <w:lvlText w:val="o"/>
      <w:lvlJc w:val="left"/>
      <w:pPr>
        <w:ind w:left="3600" w:hanging="360"/>
      </w:pPr>
      <w:rPr>
        <w:rFonts w:ascii="Courier New" w:hAnsi="Courier New" w:cs="Courier New" w:hint="default"/>
      </w:rPr>
    </w:lvl>
    <w:lvl w:ilvl="5" w:tplc="A0F2D0BE" w:tentative="1">
      <w:start w:val="1"/>
      <w:numFmt w:val="bullet"/>
      <w:lvlText w:val=""/>
      <w:lvlJc w:val="left"/>
      <w:pPr>
        <w:ind w:left="4320" w:hanging="360"/>
      </w:pPr>
      <w:rPr>
        <w:rFonts w:ascii="Wingdings" w:hAnsi="Wingdings" w:hint="default"/>
      </w:rPr>
    </w:lvl>
    <w:lvl w:ilvl="6" w:tplc="89EED246" w:tentative="1">
      <w:start w:val="1"/>
      <w:numFmt w:val="bullet"/>
      <w:lvlText w:val=""/>
      <w:lvlJc w:val="left"/>
      <w:pPr>
        <w:ind w:left="5040" w:hanging="360"/>
      </w:pPr>
      <w:rPr>
        <w:rFonts w:ascii="Symbol" w:hAnsi="Symbol" w:hint="default"/>
      </w:rPr>
    </w:lvl>
    <w:lvl w:ilvl="7" w:tplc="5024EEF0" w:tentative="1">
      <w:start w:val="1"/>
      <w:numFmt w:val="bullet"/>
      <w:lvlText w:val="o"/>
      <w:lvlJc w:val="left"/>
      <w:pPr>
        <w:ind w:left="5760" w:hanging="360"/>
      </w:pPr>
      <w:rPr>
        <w:rFonts w:ascii="Courier New" w:hAnsi="Courier New" w:cs="Courier New" w:hint="default"/>
      </w:rPr>
    </w:lvl>
    <w:lvl w:ilvl="8" w:tplc="F300CAC2" w:tentative="1">
      <w:start w:val="1"/>
      <w:numFmt w:val="bullet"/>
      <w:lvlText w:val=""/>
      <w:lvlJc w:val="left"/>
      <w:pPr>
        <w:ind w:left="6480" w:hanging="360"/>
      </w:pPr>
      <w:rPr>
        <w:rFonts w:ascii="Wingdings" w:hAnsi="Wingdings" w:hint="default"/>
      </w:rPr>
    </w:lvl>
  </w:abstractNum>
  <w:abstractNum w:abstractNumId="12" w15:restartNumberingAfterBreak="0">
    <w:nsid w:val="05292AFD"/>
    <w:multiLevelType w:val="multilevel"/>
    <w:tmpl w:val="BFE2CF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345873"/>
    <w:multiLevelType w:val="hybridMultilevel"/>
    <w:tmpl w:val="F0D827DC"/>
    <w:lvl w:ilvl="0" w:tplc="64B25998">
      <w:start w:val="1"/>
      <w:numFmt w:val="bullet"/>
      <w:lvlText w:val=""/>
      <w:lvlJc w:val="left"/>
      <w:pPr>
        <w:ind w:left="720" w:hanging="360"/>
      </w:pPr>
      <w:rPr>
        <w:rFonts w:ascii="Symbol" w:hAnsi="Symbol" w:hint="default"/>
      </w:rPr>
    </w:lvl>
    <w:lvl w:ilvl="1" w:tplc="98A2FB72" w:tentative="1">
      <w:start w:val="1"/>
      <w:numFmt w:val="bullet"/>
      <w:lvlText w:val="o"/>
      <w:lvlJc w:val="left"/>
      <w:pPr>
        <w:ind w:left="1440" w:hanging="360"/>
      </w:pPr>
      <w:rPr>
        <w:rFonts w:ascii="Courier New" w:hAnsi="Courier New" w:cs="Courier New" w:hint="default"/>
      </w:rPr>
    </w:lvl>
    <w:lvl w:ilvl="2" w:tplc="F2E4B458" w:tentative="1">
      <w:start w:val="1"/>
      <w:numFmt w:val="bullet"/>
      <w:lvlText w:val=""/>
      <w:lvlJc w:val="left"/>
      <w:pPr>
        <w:ind w:left="2160" w:hanging="360"/>
      </w:pPr>
      <w:rPr>
        <w:rFonts w:ascii="Wingdings" w:hAnsi="Wingdings" w:hint="default"/>
      </w:rPr>
    </w:lvl>
    <w:lvl w:ilvl="3" w:tplc="321605BA" w:tentative="1">
      <w:start w:val="1"/>
      <w:numFmt w:val="bullet"/>
      <w:lvlText w:val=""/>
      <w:lvlJc w:val="left"/>
      <w:pPr>
        <w:ind w:left="2880" w:hanging="360"/>
      </w:pPr>
      <w:rPr>
        <w:rFonts w:ascii="Symbol" w:hAnsi="Symbol" w:hint="default"/>
      </w:rPr>
    </w:lvl>
    <w:lvl w:ilvl="4" w:tplc="2F286EFC" w:tentative="1">
      <w:start w:val="1"/>
      <w:numFmt w:val="bullet"/>
      <w:lvlText w:val="o"/>
      <w:lvlJc w:val="left"/>
      <w:pPr>
        <w:ind w:left="3600" w:hanging="360"/>
      </w:pPr>
      <w:rPr>
        <w:rFonts w:ascii="Courier New" w:hAnsi="Courier New" w:cs="Courier New" w:hint="default"/>
      </w:rPr>
    </w:lvl>
    <w:lvl w:ilvl="5" w:tplc="37FE837E" w:tentative="1">
      <w:start w:val="1"/>
      <w:numFmt w:val="bullet"/>
      <w:lvlText w:val=""/>
      <w:lvlJc w:val="left"/>
      <w:pPr>
        <w:ind w:left="4320" w:hanging="360"/>
      </w:pPr>
      <w:rPr>
        <w:rFonts w:ascii="Wingdings" w:hAnsi="Wingdings" w:hint="default"/>
      </w:rPr>
    </w:lvl>
    <w:lvl w:ilvl="6" w:tplc="EB001498" w:tentative="1">
      <w:start w:val="1"/>
      <w:numFmt w:val="bullet"/>
      <w:lvlText w:val=""/>
      <w:lvlJc w:val="left"/>
      <w:pPr>
        <w:ind w:left="5040" w:hanging="360"/>
      </w:pPr>
      <w:rPr>
        <w:rFonts w:ascii="Symbol" w:hAnsi="Symbol" w:hint="default"/>
      </w:rPr>
    </w:lvl>
    <w:lvl w:ilvl="7" w:tplc="701A2EC0" w:tentative="1">
      <w:start w:val="1"/>
      <w:numFmt w:val="bullet"/>
      <w:lvlText w:val="o"/>
      <w:lvlJc w:val="left"/>
      <w:pPr>
        <w:ind w:left="5760" w:hanging="360"/>
      </w:pPr>
      <w:rPr>
        <w:rFonts w:ascii="Courier New" w:hAnsi="Courier New" w:cs="Courier New" w:hint="default"/>
      </w:rPr>
    </w:lvl>
    <w:lvl w:ilvl="8" w:tplc="F4AE7716" w:tentative="1">
      <w:start w:val="1"/>
      <w:numFmt w:val="bullet"/>
      <w:lvlText w:val=""/>
      <w:lvlJc w:val="left"/>
      <w:pPr>
        <w:ind w:left="6480" w:hanging="360"/>
      </w:pPr>
      <w:rPr>
        <w:rFonts w:ascii="Wingdings" w:hAnsi="Wingdings" w:hint="default"/>
      </w:rPr>
    </w:lvl>
  </w:abstractNum>
  <w:abstractNum w:abstractNumId="14" w15:restartNumberingAfterBreak="0">
    <w:nsid w:val="10DC7FB2"/>
    <w:multiLevelType w:val="hybridMultilevel"/>
    <w:tmpl w:val="35A21A68"/>
    <w:lvl w:ilvl="0" w:tplc="738062D6">
      <w:start w:val="1"/>
      <w:numFmt w:val="bullet"/>
      <w:lvlText w:val=""/>
      <w:lvlJc w:val="left"/>
      <w:pPr>
        <w:ind w:left="720" w:hanging="360"/>
      </w:pPr>
      <w:rPr>
        <w:rFonts w:ascii="Symbol" w:hAnsi="Symbol" w:hint="default"/>
      </w:rPr>
    </w:lvl>
    <w:lvl w:ilvl="1" w:tplc="2C727934" w:tentative="1">
      <w:start w:val="1"/>
      <w:numFmt w:val="bullet"/>
      <w:lvlText w:val="o"/>
      <w:lvlJc w:val="left"/>
      <w:pPr>
        <w:ind w:left="1440" w:hanging="360"/>
      </w:pPr>
      <w:rPr>
        <w:rFonts w:ascii="Courier New" w:hAnsi="Courier New" w:cs="Courier New" w:hint="default"/>
      </w:rPr>
    </w:lvl>
    <w:lvl w:ilvl="2" w:tplc="49ACB376" w:tentative="1">
      <w:start w:val="1"/>
      <w:numFmt w:val="bullet"/>
      <w:lvlText w:val=""/>
      <w:lvlJc w:val="left"/>
      <w:pPr>
        <w:ind w:left="2160" w:hanging="360"/>
      </w:pPr>
      <w:rPr>
        <w:rFonts w:ascii="Wingdings" w:hAnsi="Wingdings" w:hint="default"/>
      </w:rPr>
    </w:lvl>
    <w:lvl w:ilvl="3" w:tplc="4A54E714" w:tentative="1">
      <w:start w:val="1"/>
      <w:numFmt w:val="bullet"/>
      <w:lvlText w:val=""/>
      <w:lvlJc w:val="left"/>
      <w:pPr>
        <w:ind w:left="2880" w:hanging="360"/>
      </w:pPr>
      <w:rPr>
        <w:rFonts w:ascii="Symbol" w:hAnsi="Symbol" w:hint="default"/>
      </w:rPr>
    </w:lvl>
    <w:lvl w:ilvl="4" w:tplc="8B7A5858" w:tentative="1">
      <w:start w:val="1"/>
      <w:numFmt w:val="bullet"/>
      <w:lvlText w:val="o"/>
      <w:lvlJc w:val="left"/>
      <w:pPr>
        <w:ind w:left="3600" w:hanging="360"/>
      </w:pPr>
      <w:rPr>
        <w:rFonts w:ascii="Courier New" w:hAnsi="Courier New" w:cs="Courier New" w:hint="default"/>
      </w:rPr>
    </w:lvl>
    <w:lvl w:ilvl="5" w:tplc="88023A4C" w:tentative="1">
      <w:start w:val="1"/>
      <w:numFmt w:val="bullet"/>
      <w:lvlText w:val=""/>
      <w:lvlJc w:val="left"/>
      <w:pPr>
        <w:ind w:left="4320" w:hanging="360"/>
      </w:pPr>
      <w:rPr>
        <w:rFonts w:ascii="Wingdings" w:hAnsi="Wingdings" w:hint="default"/>
      </w:rPr>
    </w:lvl>
    <w:lvl w:ilvl="6" w:tplc="E9A2A02E" w:tentative="1">
      <w:start w:val="1"/>
      <w:numFmt w:val="bullet"/>
      <w:lvlText w:val=""/>
      <w:lvlJc w:val="left"/>
      <w:pPr>
        <w:ind w:left="5040" w:hanging="360"/>
      </w:pPr>
      <w:rPr>
        <w:rFonts w:ascii="Symbol" w:hAnsi="Symbol" w:hint="default"/>
      </w:rPr>
    </w:lvl>
    <w:lvl w:ilvl="7" w:tplc="A6EE9058" w:tentative="1">
      <w:start w:val="1"/>
      <w:numFmt w:val="bullet"/>
      <w:lvlText w:val="o"/>
      <w:lvlJc w:val="left"/>
      <w:pPr>
        <w:ind w:left="5760" w:hanging="360"/>
      </w:pPr>
      <w:rPr>
        <w:rFonts w:ascii="Courier New" w:hAnsi="Courier New" w:cs="Courier New" w:hint="default"/>
      </w:rPr>
    </w:lvl>
    <w:lvl w:ilvl="8" w:tplc="F858FFAE" w:tentative="1">
      <w:start w:val="1"/>
      <w:numFmt w:val="bullet"/>
      <w:lvlText w:val=""/>
      <w:lvlJc w:val="left"/>
      <w:pPr>
        <w:ind w:left="6480" w:hanging="360"/>
      </w:pPr>
      <w:rPr>
        <w:rFonts w:ascii="Wingdings" w:hAnsi="Wingdings" w:hint="default"/>
      </w:rPr>
    </w:lvl>
  </w:abstractNum>
  <w:abstractNum w:abstractNumId="15" w15:restartNumberingAfterBreak="0">
    <w:nsid w:val="11077789"/>
    <w:multiLevelType w:val="hybridMultilevel"/>
    <w:tmpl w:val="1FFC7C20"/>
    <w:lvl w:ilvl="0" w:tplc="A3A0D608">
      <w:start w:val="1"/>
      <w:numFmt w:val="bullet"/>
      <w:lvlText w:val=""/>
      <w:lvlJc w:val="left"/>
      <w:pPr>
        <w:ind w:left="720" w:hanging="360"/>
      </w:pPr>
      <w:rPr>
        <w:rFonts w:ascii="Symbol" w:hAnsi="Symbol" w:hint="default"/>
      </w:rPr>
    </w:lvl>
    <w:lvl w:ilvl="1" w:tplc="86387C90" w:tentative="1">
      <w:start w:val="1"/>
      <w:numFmt w:val="bullet"/>
      <w:lvlText w:val="o"/>
      <w:lvlJc w:val="left"/>
      <w:pPr>
        <w:ind w:left="1440" w:hanging="360"/>
      </w:pPr>
      <w:rPr>
        <w:rFonts w:ascii="Courier New" w:hAnsi="Courier New" w:cs="Courier New" w:hint="default"/>
      </w:rPr>
    </w:lvl>
    <w:lvl w:ilvl="2" w:tplc="3ED4B2EA" w:tentative="1">
      <w:start w:val="1"/>
      <w:numFmt w:val="bullet"/>
      <w:lvlText w:val=""/>
      <w:lvlJc w:val="left"/>
      <w:pPr>
        <w:ind w:left="2160" w:hanging="360"/>
      </w:pPr>
      <w:rPr>
        <w:rFonts w:ascii="Wingdings" w:hAnsi="Wingdings" w:hint="default"/>
      </w:rPr>
    </w:lvl>
    <w:lvl w:ilvl="3" w:tplc="72C66EB0" w:tentative="1">
      <w:start w:val="1"/>
      <w:numFmt w:val="bullet"/>
      <w:lvlText w:val=""/>
      <w:lvlJc w:val="left"/>
      <w:pPr>
        <w:ind w:left="2880" w:hanging="360"/>
      </w:pPr>
      <w:rPr>
        <w:rFonts w:ascii="Symbol" w:hAnsi="Symbol" w:hint="default"/>
      </w:rPr>
    </w:lvl>
    <w:lvl w:ilvl="4" w:tplc="F4AAD9A4" w:tentative="1">
      <w:start w:val="1"/>
      <w:numFmt w:val="bullet"/>
      <w:lvlText w:val="o"/>
      <w:lvlJc w:val="left"/>
      <w:pPr>
        <w:ind w:left="3600" w:hanging="360"/>
      </w:pPr>
      <w:rPr>
        <w:rFonts w:ascii="Courier New" w:hAnsi="Courier New" w:cs="Courier New" w:hint="default"/>
      </w:rPr>
    </w:lvl>
    <w:lvl w:ilvl="5" w:tplc="21063EA8" w:tentative="1">
      <w:start w:val="1"/>
      <w:numFmt w:val="bullet"/>
      <w:lvlText w:val=""/>
      <w:lvlJc w:val="left"/>
      <w:pPr>
        <w:ind w:left="4320" w:hanging="360"/>
      </w:pPr>
      <w:rPr>
        <w:rFonts w:ascii="Wingdings" w:hAnsi="Wingdings" w:hint="default"/>
      </w:rPr>
    </w:lvl>
    <w:lvl w:ilvl="6" w:tplc="10C2305A" w:tentative="1">
      <w:start w:val="1"/>
      <w:numFmt w:val="bullet"/>
      <w:lvlText w:val=""/>
      <w:lvlJc w:val="left"/>
      <w:pPr>
        <w:ind w:left="5040" w:hanging="360"/>
      </w:pPr>
      <w:rPr>
        <w:rFonts w:ascii="Symbol" w:hAnsi="Symbol" w:hint="default"/>
      </w:rPr>
    </w:lvl>
    <w:lvl w:ilvl="7" w:tplc="328205F4" w:tentative="1">
      <w:start w:val="1"/>
      <w:numFmt w:val="bullet"/>
      <w:lvlText w:val="o"/>
      <w:lvlJc w:val="left"/>
      <w:pPr>
        <w:ind w:left="5760" w:hanging="360"/>
      </w:pPr>
      <w:rPr>
        <w:rFonts w:ascii="Courier New" w:hAnsi="Courier New" w:cs="Courier New" w:hint="default"/>
      </w:rPr>
    </w:lvl>
    <w:lvl w:ilvl="8" w:tplc="D54A1D0E" w:tentative="1">
      <w:start w:val="1"/>
      <w:numFmt w:val="bullet"/>
      <w:lvlText w:val=""/>
      <w:lvlJc w:val="left"/>
      <w:pPr>
        <w:ind w:left="6480" w:hanging="360"/>
      </w:pPr>
      <w:rPr>
        <w:rFonts w:ascii="Wingdings" w:hAnsi="Wingdings" w:hint="default"/>
      </w:rPr>
    </w:lvl>
  </w:abstractNum>
  <w:abstractNum w:abstractNumId="16" w15:restartNumberingAfterBreak="0">
    <w:nsid w:val="159352F1"/>
    <w:multiLevelType w:val="hybridMultilevel"/>
    <w:tmpl w:val="5EC2D086"/>
    <w:lvl w:ilvl="0" w:tplc="F6CA4B18">
      <w:start w:val="1"/>
      <w:numFmt w:val="bullet"/>
      <w:lvlText w:val=""/>
      <w:lvlJc w:val="left"/>
      <w:pPr>
        <w:ind w:left="720" w:hanging="360"/>
      </w:pPr>
      <w:rPr>
        <w:rFonts w:ascii="Symbol" w:hAnsi="Symbol" w:hint="default"/>
      </w:rPr>
    </w:lvl>
    <w:lvl w:ilvl="1" w:tplc="40D82476" w:tentative="1">
      <w:start w:val="1"/>
      <w:numFmt w:val="bullet"/>
      <w:lvlText w:val="o"/>
      <w:lvlJc w:val="left"/>
      <w:pPr>
        <w:ind w:left="1440" w:hanging="360"/>
      </w:pPr>
      <w:rPr>
        <w:rFonts w:ascii="Courier New" w:hAnsi="Courier New" w:cs="Courier New" w:hint="default"/>
      </w:rPr>
    </w:lvl>
    <w:lvl w:ilvl="2" w:tplc="396E7AFA" w:tentative="1">
      <w:start w:val="1"/>
      <w:numFmt w:val="bullet"/>
      <w:lvlText w:val=""/>
      <w:lvlJc w:val="left"/>
      <w:pPr>
        <w:ind w:left="2160" w:hanging="360"/>
      </w:pPr>
      <w:rPr>
        <w:rFonts w:ascii="Wingdings" w:hAnsi="Wingdings" w:hint="default"/>
      </w:rPr>
    </w:lvl>
    <w:lvl w:ilvl="3" w:tplc="5D16890A" w:tentative="1">
      <w:start w:val="1"/>
      <w:numFmt w:val="bullet"/>
      <w:lvlText w:val=""/>
      <w:lvlJc w:val="left"/>
      <w:pPr>
        <w:ind w:left="2880" w:hanging="360"/>
      </w:pPr>
      <w:rPr>
        <w:rFonts w:ascii="Symbol" w:hAnsi="Symbol" w:hint="default"/>
      </w:rPr>
    </w:lvl>
    <w:lvl w:ilvl="4" w:tplc="B7EECA5C" w:tentative="1">
      <w:start w:val="1"/>
      <w:numFmt w:val="bullet"/>
      <w:lvlText w:val="o"/>
      <w:lvlJc w:val="left"/>
      <w:pPr>
        <w:ind w:left="3600" w:hanging="360"/>
      </w:pPr>
      <w:rPr>
        <w:rFonts w:ascii="Courier New" w:hAnsi="Courier New" w:cs="Courier New" w:hint="default"/>
      </w:rPr>
    </w:lvl>
    <w:lvl w:ilvl="5" w:tplc="B9AC79A4" w:tentative="1">
      <w:start w:val="1"/>
      <w:numFmt w:val="bullet"/>
      <w:lvlText w:val=""/>
      <w:lvlJc w:val="left"/>
      <w:pPr>
        <w:ind w:left="4320" w:hanging="360"/>
      </w:pPr>
      <w:rPr>
        <w:rFonts w:ascii="Wingdings" w:hAnsi="Wingdings" w:hint="default"/>
      </w:rPr>
    </w:lvl>
    <w:lvl w:ilvl="6" w:tplc="120CD9C2" w:tentative="1">
      <w:start w:val="1"/>
      <w:numFmt w:val="bullet"/>
      <w:lvlText w:val=""/>
      <w:lvlJc w:val="left"/>
      <w:pPr>
        <w:ind w:left="5040" w:hanging="360"/>
      </w:pPr>
      <w:rPr>
        <w:rFonts w:ascii="Symbol" w:hAnsi="Symbol" w:hint="default"/>
      </w:rPr>
    </w:lvl>
    <w:lvl w:ilvl="7" w:tplc="6C7071BA" w:tentative="1">
      <w:start w:val="1"/>
      <w:numFmt w:val="bullet"/>
      <w:lvlText w:val="o"/>
      <w:lvlJc w:val="left"/>
      <w:pPr>
        <w:ind w:left="5760" w:hanging="360"/>
      </w:pPr>
      <w:rPr>
        <w:rFonts w:ascii="Courier New" w:hAnsi="Courier New" w:cs="Courier New" w:hint="default"/>
      </w:rPr>
    </w:lvl>
    <w:lvl w:ilvl="8" w:tplc="7D3CE022" w:tentative="1">
      <w:start w:val="1"/>
      <w:numFmt w:val="bullet"/>
      <w:lvlText w:val=""/>
      <w:lvlJc w:val="left"/>
      <w:pPr>
        <w:ind w:left="6480" w:hanging="360"/>
      </w:pPr>
      <w:rPr>
        <w:rFonts w:ascii="Wingdings" w:hAnsi="Wingdings" w:hint="default"/>
      </w:rPr>
    </w:lvl>
  </w:abstractNum>
  <w:abstractNum w:abstractNumId="17" w15:restartNumberingAfterBreak="0">
    <w:nsid w:val="1A7F2288"/>
    <w:multiLevelType w:val="hybridMultilevel"/>
    <w:tmpl w:val="C72CA108"/>
    <w:lvl w:ilvl="0" w:tplc="95C65706">
      <w:start w:val="1"/>
      <w:numFmt w:val="bullet"/>
      <w:lvlText w:val=""/>
      <w:lvlJc w:val="left"/>
      <w:pPr>
        <w:ind w:left="720" w:hanging="360"/>
      </w:pPr>
      <w:rPr>
        <w:rFonts w:ascii="Symbol" w:hAnsi="Symbol" w:hint="default"/>
      </w:rPr>
    </w:lvl>
    <w:lvl w:ilvl="1" w:tplc="187A7002" w:tentative="1">
      <w:start w:val="1"/>
      <w:numFmt w:val="bullet"/>
      <w:lvlText w:val="o"/>
      <w:lvlJc w:val="left"/>
      <w:pPr>
        <w:ind w:left="1440" w:hanging="360"/>
      </w:pPr>
      <w:rPr>
        <w:rFonts w:ascii="Courier New" w:hAnsi="Courier New" w:cs="Courier New" w:hint="default"/>
      </w:rPr>
    </w:lvl>
    <w:lvl w:ilvl="2" w:tplc="99364278" w:tentative="1">
      <w:start w:val="1"/>
      <w:numFmt w:val="bullet"/>
      <w:lvlText w:val=""/>
      <w:lvlJc w:val="left"/>
      <w:pPr>
        <w:ind w:left="2160" w:hanging="360"/>
      </w:pPr>
      <w:rPr>
        <w:rFonts w:ascii="Wingdings" w:hAnsi="Wingdings" w:hint="default"/>
      </w:rPr>
    </w:lvl>
    <w:lvl w:ilvl="3" w:tplc="851610B8" w:tentative="1">
      <w:start w:val="1"/>
      <w:numFmt w:val="bullet"/>
      <w:lvlText w:val=""/>
      <w:lvlJc w:val="left"/>
      <w:pPr>
        <w:ind w:left="2880" w:hanging="360"/>
      </w:pPr>
      <w:rPr>
        <w:rFonts w:ascii="Symbol" w:hAnsi="Symbol" w:hint="default"/>
      </w:rPr>
    </w:lvl>
    <w:lvl w:ilvl="4" w:tplc="E6AA87C4" w:tentative="1">
      <w:start w:val="1"/>
      <w:numFmt w:val="bullet"/>
      <w:lvlText w:val="o"/>
      <w:lvlJc w:val="left"/>
      <w:pPr>
        <w:ind w:left="3600" w:hanging="360"/>
      </w:pPr>
      <w:rPr>
        <w:rFonts w:ascii="Courier New" w:hAnsi="Courier New" w:cs="Courier New" w:hint="default"/>
      </w:rPr>
    </w:lvl>
    <w:lvl w:ilvl="5" w:tplc="F684BC90" w:tentative="1">
      <w:start w:val="1"/>
      <w:numFmt w:val="bullet"/>
      <w:lvlText w:val=""/>
      <w:lvlJc w:val="left"/>
      <w:pPr>
        <w:ind w:left="4320" w:hanging="360"/>
      </w:pPr>
      <w:rPr>
        <w:rFonts w:ascii="Wingdings" w:hAnsi="Wingdings" w:hint="default"/>
      </w:rPr>
    </w:lvl>
    <w:lvl w:ilvl="6" w:tplc="6988149E" w:tentative="1">
      <w:start w:val="1"/>
      <w:numFmt w:val="bullet"/>
      <w:lvlText w:val=""/>
      <w:lvlJc w:val="left"/>
      <w:pPr>
        <w:ind w:left="5040" w:hanging="360"/>
      </w:pPr>
      <w:rPr>
        <w:rFonts w:ascii="Symbol" w:hAnsi="Symbol" w:hint="default"/>
      </w:rPr>
    </w:lvl>
    <w:lvl w:ilvl="7" w:tplc="3BF45C4A" w:tentative="1">
      <w:start w:val="1"/>
      <w:numFmt w:val="bullet"/>
      <w:lvlText w:val="o"/>
      <w:lvlJc w:val="left"/>
      <w:pPr>
        <w:ind w:left="5760" w:hanging="360"/>
      </w:pPr>
      <w:rPr>
        <w:rFonts w:ascii="Courier New" w:hAnsi="Courier New" w:cs="Courier New" w:hint="default"/>
      </w:rPr>
    </w:lvl>
    <w:lvl w:ilvl="8" w:tplc="1FC67A8A" w:tentative="1">
      <w:start w:val="1"/>
      <w:numFmt w:val="bullet"/>
      <w:lvlText w:val=""/>
      <w:lvlJc w:val="left"/>
      <w:pPr>
        <w:ind w:left="6480" w:hanging="360"/>
      </w:pPr>
      <w:rPr>
        <w:rFonts w:ascii="Wingdings" w:hAnsi="Wingdings" w:hint="default"/>
      </w:rPr>
    </w:lvl>
  </w:abstractNum>
  <w:abstractNum w:abstractNumId="18" w15:restartNumberingAfterBreak="0">
    <w:nsid w:val="1C62135A"/>
    <w:multiLevelType w:val="multilevel"/>
    <w:tmpl w:val="B74E9B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FA941A1"/>
    <w:multiLevelType w:val="hybridMultilevel"/>
    <w:tmpl w:val="A0E04016"/>
    <w:lvl w:ilvl="0" w:tplc="8354BE6A">
      <w:start w:val="1"/>
      <w:numFmt w:val="bullet"/>
      <w:lvlText w:val=""/>
      <w:lvlJc w:val="left"/>
      <w:pPr>
        <w:ind w:left="360" w:hanging="360"/>
      </w:pPr>
      <w:rPr>
        <w:rFonts w:ascii="Symbol" w:hAnsi="Symbol" w:hint="default"/>
        <w:color w:val="004C97" w:themeColor="accent5"/>
        <w:sz w:val="24"/>
        <w:szCs w:val="20"/>
      </w:rPr>
    </w:lvl>
    <w:lvl w:ilvl="1" w:tplc="9D065EEE" w:tentative="1">
      <w:start w:val="1"/>
      <w:numFmt w:val="bullet"/>
      <w:lvlText w:val="o"/>
      <w:lvlJc w:val="left"/>
      <w:pPr>
        <w:ind w:left="1440" w:hanging="360"/>
      </w:pPr>
      <w:rPr>
        <w:rFonts w:ascii="Courier New" w:hAnsi="Courier New" w:cs="Courier New" w:hint="default"/>
      </w:rPr>
    </w:lvl>
    <w:lvl w:ilvl="2" w:tplc="5BC63070" w:tentative="1">
      <w:start w:val="1"/>
      <w:numFmt w:val="bullet"/>
      <w:lvlText w:val=""/>
      <w:lvlJc w:val="left"/>
      <w:pPr>
        <w:ind w:left="2160" w:hanging="360"/>
      </w:pPr>
      <w:rPr>
        <w:rFonts w:ascii="Wingdings" w:hAnsi="Wingdings" w:hint="default"/>
      </w:rPr>
    </w:lvl>
    <w:lvl w:ilvl="3" w:tplc="9F285EF2" w:tentative="1">
      <w:start w:val="1"/>
      <w:numFmt w:val="bullet"/>
      <w:lvlText w:val=""/>
      <w:lvlJc w:val="left"/>
      <w:pPr>
        <w:ind w:left="2880" w:hanging="360"/>
      </w:pPr>
      <w:rPr>
        <w:rFonts w:ascii="Symbol" w:hAnsi="Symbol" w:hint="default"/>
      </w:rPr>
    </w:lvl>
    <w:lvl w:ilvl="4" w:tplc="01F69E4C" w:tentative="1">
      <w:start w:val="1"/>
      <w:numFmt w:val="bullet"/>
      <w:lvlText w:val="o"/>
      <w:lvlJc w:val="left"/>
      <w:pPr>
        <w:ind w:left="3600" w:hanging="360"/>
      </w:pPr>
      <w:rPr>
        <w:rFonts w:ascii="Courier New" w:hAnsi="Courier New" w:cs="Courier New" w:hint="default"/>
      </w:rPr>
    </w:lvl>
    <w:lvl w:ilvl="5" w:tplc="583666F8" w:tentative="1">
      <w:start w:val="1"/>
      <w:numFmt w:val="bullet"/>
      <w:lvlText w:val=""/>
      <w:lvlJc w:val="left"/>
      <w:pPr>
        <w:ind w:left="4320" w:hanging="360"/>
      </w:pPr>
      <w:rPr>
        <w:rFonts w:ascii="Wingdings" w:hAnsi="Wingdings" w:hint="default"/>
      </w:rPr>
    </w:lvl>
    <w:lvl w:ilvl="6" w:tplc="B7D03C3A" w:tentative="1">
      <w:start w:val="1"/>
      <w:numFmt w:val="bullet"/>
      <w:lvlText w:val=""/>
      <w:lvlJc w:val="left"/>
      <w:pPr>
        <w:ind w:left="5040" w:hanging="360"/>
      </w:pPr>
      <w:rPr>
        <w:rFonts w:ascii="Symbol" w:hAnsi="Symbol" w:hint="default"/>
      </w:rPr>
    </w:lvl>
    <w:lvl w:ilvl="7" w:tplc="E5BE2AF6" w:tentative="1">
      <w:start w:val="1"/>
      <w:numFmt w:val="bullet"/>
      <w:lvlText w:val="o"/>
      <w:lvlJc w:val="left"/>
      <w:pPr>
        <w:ind w:left="5760" w:hanging="360"/>
      </w:pPr>
      <w:rPr>
        <w:rFonts w:ascii="Courier New" w:hAnsi="Courier New" w:cs="Courier New" w:hint="default"/>
      </w:rPr>
    </w:lvl>
    <w:lvl w:ilvl="8" w:tplc="808E4756" w:tentative="1">
      <w:start w:val="1"/>
      <w:numFmt w:val="bullet"/>
      <w:lvlText w:val=""/>
      <w:lvlJc w:val="left"/>
      <w:pPr>
        <w:ind w:left="6480" w:hanging="360"/>
      </w:pPr>
      <w:rPr>
        <w:rFonts w:ascii="Wingdings" w:hAnsi="Wingdings" w:hint="default"/>
      </w:rPr>
    </w:lvl>
  </w:abstractNum>
  <w:abstractNum w:abstractNumId="20" w15:restartNumberingAfterBreak="0">
    <w:nsid w:val="2857440A"/>
    <w:multiLevelType w:val="hybridMultilevel"/>
    <w:tmpl w:val="10D03C74"/>
    <w:lvl w:ilvl="0" w:tplc="64F45F72">
      <w:start w:val="1"/>
      <w:numFmt w:val="bullet"/>
      <w:lvlText w:val=""/>
      <w:lvlJc w:val="left"/>
      <w:pPr>
        <w:ind w:left="360" w:hanging="360"/>
      </w:pPr>
      <w:rPr>
        <w:rFonts w:ascii="Symbol" w:hAnsi="Symbol" w:hint="default"/>
      </w:rPr>
    </w:lvl>
    <w:lvl w:ilvl="1" w:tplc="346C9950">
      <w:start w:val="1"/>
      <w:numFmt w:val="bullet"/>
      <w:lvlText w:val="o"/>
      <w:lvlJc w:val="left"/>
      <w:pPr>
        <w:ind w:left="1080" w:hanging="360"/>
      </w:pPr>
      <w:rPr>
        <w:rFonts w:ascii="Courier New" w:hAnsi="Courier New" w:cs="Courier New" w:hint="default"/>
      </w:rPr>
    </w:lvl>
    <w:lvl w:ilvl="2" w:tplc="22C0774C">
      <w:start w:val="1"/>
      <w:numFmt w:val="bullet"/>
      <w:lvlText w:val=""/>
      <w:lvlJc w:val="left"/>
      <w:pPr>
        <w:ind w:left="1800" w:hanging="360"/>
      </w:pPr>
      <w:rPr>
        <w:rFonts w:ascii="Wingdings" w:hAnsi="Wingdings" w:hint="default"/>
      </w:rPr>
    </w:lvl>
    <w:lvl w:ilvl="3" w:tplc="1D302038">
      <w:start w:val="1"/>
      <w:numFmt w:val="bullet"/>
      <w:lvlText w:val=""/>
      <w:lvlJc w:val="left"/>
      <w:pPr>
        <w:ind w:left="2520" w:hanging="360"/>
      </w:pPr>
      <w:rPr>
        <w:rFonts w:ascii="Symbol" w:hAnsi="Symbol" w:hint="default"/>
      </w:rPr>
    </w:lvl>
    <w:lvl w:ilvl="4" w:tplc="4C3876C6">
      <w:start w:val="1"/>
      <w:numFmt w:val="bullet"/>
      <w:lvlText w:val="o"/>
      <w:lvlJc w:val="left"/>
      <w:pPr>
        <w:ind w:left="3240" w:hanging="360"/>
      </w:pPr>
      <w:rPr>
        <w:rFonts w:ascii="Courier New" w:hAnsi="Courier New" w:cs="Courier New" w:hint="default"/>
      </w:rPr>
    </w:lvl>
    <w:lvl w:ilvl="5" w:tplc="0EC60152">
      <w:start w:val="1"/>
      <w:numFmt w:val="bullet"/>
      <w:lvlText w:val=""/>
      <w:lvlJc w:val="left"/>
      <w:pPr>
        <w:ind w:left="3960" w:hanging="360"/>
      </w:pPr>
      <w:rPr>
        <w:rFonts w:ascii="Wingdings" w:hAnsi="Wingdings" w:hint="default"/>
      </w:rPr>
    </w:lvl>
    <w:lvl w:ilvl="6" w:tplc="F782ED40">
      <w:start w:val="1"/>
      <w:numFmt w:val="bullet"/>
      <w:lvlText w:val=""/>
      <w:lvlJc w:val="left"/>
      <w:pPr>
        <w:ind w:left="4680" w:hanging="360"/>
      </w:pPr>
      <w:rPr>
        <w:rFonts w:ascii="Symbol" w:hAnsi="Symbol" w:hint="default"/>
      </w:rPr>
    </w:lvl>
    <w:lvl w:ilvl="7" w:tplc="45FC44B6">
      <w:start w:val="1"/>
      <w:numFmt w:val="bullet"/>
      <w:lvlText w:val="o"/>
      <w:lvlJc w:val="left"/>
      <w:pPr>
        <w:ind w:left="5400" w:hanging="360"/>
      </w:pPr>
      <w:rPr>
        <w:rFonts w:ascii="Courier New" w:hAnsi="Courier New" w:cs="Courier New" w:hint="default"/>
      </w:rPr>
    </w:lvl>
    <w:lvl w:ilvl="8" w:tplc="7522F326">
      <w:start w:val="1"/>
      <w:numFmt w:val="bullet"/>
      <w:lvlText w:val=""/>
      <w:lvlJc w:val="left"/>
      <w:pPr>
        <w:ind w:left="6120" w:hanging="360"/>
      </w:pPr>
      <w:rPr>
        <w:rFonts w:ascii="Wingdings" w:hAnsi="Wingdings" w:hint="default"/>
      </w:rPr>
    </w:lvl>
  </w:abstractNum>
  <w:abstractNum w:abstractNumId="21" w15:restartNumberingAfterBreak="0">
    <w:nsid w:val="2BA35373"/>
    <w:multiLevelType w:val="hybridMultilevel"/>
    <w:tmpl w:val="3048A47A"/>
    <w:lvl w:ilvl="0" w:tplc="9DEAA552">
      <w:start w:val="1"/>
      <w:numFmt w:val="lowerLetter"/>
      <w:pStyle w:val="Alphabetlist"/>
      <w:lvlText w:val="%1."/>
      <w:lvlJc w:val="left"/>
      <w:pPr>
        <w:ind w:left="360" w:hanging="360"/>
      </w:pPr>
    </w:lvl>
    <w:lvl w:ilvl="1" w:tplc="D320F34A" w:tentative="1">
      <w:start w:val="1"/>
      <w:numFmt w:val="lowerLetter"/>
      <w:lvlText w:val="%2."/>
      <w:lvlJc w:val="left"/>
      <w:pPr>
        <w:ind w:left="1440" w:hanging="360"/>
      </w:pPr>
    </w:lvl>
    <w:lvl w:ilvl="2" w:tplc="2564B232" w:tentative="1">
      <w:start w:val="1"/>
      <w:numFmt w:val="lowerRoman"/>
      <w:lvlText w:val="%3."/>
      <w:lvlJc w:val="right"/>
      <w:pPr>
        <w:ind w:left="2160" w:hanging="180"/>
      </w:pPr>
    </w:lvl>
    <w:lvl w:ilvl="3" w:tplc="CC06AC50" w:tentative="1">
      <w:start w:val="1"/>
      <w:numFmt w:val="decimal"/>
      <w:lvlText w:val="%4."/>
      <w:lvlJc w:val="left"/>
      <w:pPr>
        <w:ind w:left="2880" w:hanging="360"/>
      </w:pPr>
    </w:lvl>
    <w:lvl w:ilvl="4" w:tplc="2B664B16" w:tentative="1">
      <w:start w:val="1"/>
      <w:numFmt w:val="lowerLetter"/>
      <w:lvlText w:val="%5."/>
      <w:lvlJc w:val="left"/>
      <w:pPr>
        <w:ind w:left="3600" w:hanging="360"/>
      </w:pPr>
    </w:lvl>
    <w:lvl w:ilvl="5" w:tplc="F6C20324" w:tentative="1">
      <w:start w:val="1"/>
      <w:numFmt w:val="lowerRoman"/>
      <w:lvlText w:val="%6."/>
      <w:lvlJc w:val="right"/>
      <w:pPr>
        <w:ind w:left="4320" w:hanging="180"/>
      </w:pPr>
    </w:lvl>
    <w:lvl w:ilvl="6" w:tplc="C8B6852A" w:tentative="1">
      <w:start w:val="1"/>
      <w:numFmt w:val="decimal"/>
      <w:lvlText w:val="%7."/>
      <w:lvlJc w:val="left"/>
      <w:pPr>
        <w:ind w:left="5040" w:hanging="360"/>
      </w:pPr>
    </w:lvl>
    <w:lvl w:ilvl="7" w:tplc="18480B66" w:tentative="1">
      <w:start w:val="1"/>
      <w:numFmt w:val="lowerLetter"/>
      <w:lvlText w:val="%8."/>
      <w:lvlJc w:val="left"/>
      <w:pPr>
        <w:ind w:left="5760" w:hanging="360"/>
      </w:pPr>
    </w:lvl>
    <w:lvl w:ilvl="8" w:tplc="C7C2D9C4" w:tentative="1">
      <w:start w:val="1"/>
      <w:numFmt w:val="lowerRoman"/>
      <w:lvlText w:val="%9."/>
      <w:lvlJc w:val="right"/>
      <w:pPr>
        <w:ind w:left="6480" w:hanging="180"/>
      </w:pPr>
    </w:lvl>
  </w:abstractNum>
  <w:abstractNum w:abstractNumId="22" w15:restartNumberingAfterBreak="0">
    <w:nsid w:val="2C8B1E79"/>
    <w:multiLevelType w:val="hybridMultilevel"/>
    <w:tmpl w:val="992A682A"/>
    <w:lvl w:ilvl="0" w:tplc="CAC2EDD6">
      <w:start w:val="1"/>
      <w:numFmt w:val="bullet"/>
      <w:lvlText w:val=""/>
      <w:lvlJc w:val="left"/>
      <w:pPr>
        <w:ind w:left="720" w:hanging="360"/>
      </w:pPr>
      <w:rPr>
        <w:rFonts w:ascii="Symbol" w:hAnsi="Symbol" w:hint="default"/>
      </w:rPr>
    </w:lvl>
    <w:lvl w:ilvl="1" w:tplc="DAB05074" w:tentative="1">
      <w:start w:val="1"/>
      <w:numFmt w:val="bullet"/>
      <w:lvlText w:val="o"/>
      <w:lvlJc w:val="left"/>
      <w:pPr>
        <w:ind w:left="1440" w:hanging="360"/>
      </w:pPr>
      <w:rPr>
        <w:rFonts w:ascii="Courier New" w:hAnsi="Courier New" w:cs="Courier New" w:hint="default"/>
      </w:rPr>
    </w:lvl>
    <w:lvl w:ilvl="2" w:tplc="D22EDCE6" w:tentative="1">
      <w:start w:val="1"/>
      <w:numFmt w:val="bullet"/>
      <w:lvlText w:val=""/>
      <w:lvlJc w:val="left"/>
      <w:pPr>
        <w:ind w:left="2160" w:hanging="360"/>
      </w:pPr>
      <w:rPr>
        <w:rFonts w:ascii="Wingdings" w:hAnsi="Wingdings" w:hint="default"/>
      </w:rPr>
    </w:lvl>
    <w:lvl w:ilvl="3" w:tplc="21540F92" w:tentative="1">
      <w:start w:val="1"/>
      <w:numFmt w:val="bullet"/>
      <w:lvlText w:val=""/>
      <w:lvlJc w:val="left"/>
      <w:pPr>
        <w:ind w:left="2880" w:hanging="360"/>
      </w:pPr>
      <w:rPr>
        <w:rFonts w:ascii="Symbol" w:hAnsi="Symbol" w:hint="default"/>
      </w:rPr>
    </w:lvl>
    <w:lvl w:ilvl="4" w:tplc="96049CD8" w:tentative="1">
      <w:start w:val="1"/>
      <w:numFmt w:val="bullet"/>
      <w:lvlText w:val="o"/>
      <w:lvlJc w:val="left"/>
      <w:pPr>
        <w:ind w:left="3600" w:hanging="360"/>
      </w:pPr>
      <w:rPr>
        <w:rFonts w:ascii="Courier New" w:hAnsi="Courier New" w:cs="Courier New" w:hint="default"/>
      </w:rPr>
    </w:lvl>
    <w:lvl w:ilvl="5" w:tplc="9BF4837E" w:tentative="1">
      <w:start w:val="1"/>
      <w:numFmt w:val="bullet"/>
      <w:lvlText w:val=""/>
      <w:lvlJc w:val="left"/>
      <w:pPr>
        <w:ind w:left="4320" w:hanging="360"/>
      </w:pPr>
      <w:rPr>
        <w:rFonts w:ascii="Wingdings" w:hAnsi="Wingdings" w:hint="default"/>
      </w:rPr>
    </w:lvl>
    <w:lvl w:ilvl="6" w:tplc="EC60B0D0" w:tentative="1">
      <w:start w:val="1"/>
      <w:numFmt w:val="bullet"/>
      <w:lvlText w:val=""/>
      <w:lvlJc w:val="left"/>
      <w:pPr>
        <w:ind w:left="5040" w:hanging="360"/>
      </w:pPr>
      <w:rPr>
        <w:rFonts w:ascii="Symbol" w:hAnsi="Symbol" w:hint="default"/>
      </w:rPr>
    </w:lvl>
    <w:lvl w:ilvl="7" w:tplc="95B02AB8" w:tentative="1">
      <w:start w:val="1"/>
      <w:numFmt w:val="bullet"/>
      <w:lvlText w:val="o"/>
      <w:lvlJc w:val="left"/>
      <w:pPr>
        <w:ind w:left="5760" w:hanging="360"/>
      </w:pPr>
      <w:rPr>
        <w:rFonts w:ascii="Courier New" w:hAnsi="Courier New" w:cs="Courier New" w:hint="default"/>
      </w:rPr>
    </w:lvl>
    <w:lvl w:ilvl="8" w:tplc="45F678AA" w:tentative="1">
      <w:start w:val="1"/>
      <w:numFmt w:val="bullet"/>
      <w:lvlText w:val=""/>
      <w:lvlJc w:val="left"/>
      <w:pPr>
        <w:ind w:left="6480" w:hanging="360"/>
      </w:pPr>
      <w:rPr>
        <w:rFonts w:ascii="Wingdings" w:hAnsi="Wingdings" w:hint="default"/>
      </w:rPr>
    </w:lvl>
  </w:abstractNum>
  <w:abstractNum w:abstractNumId="23" w15:restartNumberingAfterBreak="0">
    <w:nsid w:val="30457A7E"/>
    <w:multiLevelType w:val="hybridMultilevel"/>
    <w:tmpl w:val="18F24F0C"/>
    <w:lvl w:ilvl="0" w:tplc="DD6E3DE6">
      <w:start w:val="1"/>
      <w:numFmt w:val="bullet"/>
      <w:lvlText w:val=""/>
      <w:lvlJc w:val="left"/>
      <w:pPr>
        <w:ind w:left="720" w:hanging="360"/>
      </w:pPr>
      <w:rPr>
        <w:rFonts w:ascii="Symbol" w:hAnsi="Symbol" w:hint="default"/>
      </w:rPr>
    </w:lvl>
    <w:lvl w:ilvl="1" w:tplc="F778683A" w:tentative="1">
      <w:start w:val="1"/>
      <w:numFmt w:val="bullet"/>
      <w:lvlText w:val="o"/>
      <w:lvlJc w:val="left"/>
      <w:pPr>
        <w:ind w:left="1440" w:hanging="360"/>
      </w:pPr>
      <w:rPr>
        <w:rFonts w:ascii="Courier New" w:hAnsi="Courier New" w:cs="Courier New" w:hint="default"/>
      </w:rPr>
    </w:lvl>
    <w:lvl w:ilvl="2" w:tplc="07AC9F56" w:tentative="1">
      <w:start w:val="1"/>
      <w:numFmt w:val="bullet"/>
      <w:lvlText w:val=""/>
      <w:lvlJc w:val="left"/>
      <w:pPr>
        <w:ind w:left="2160" w:hanging="360"/>
      </w:pPr>
      <w:rPr>
        <w:rFonts w:ascii="Wingdings" w:hAnsi="Wingdings" w:hint="default"/>
      </w:rPr>
    </w:lvl>
    <w:lvl w:ilvl="3" w:tplc="2956232C" w:tentative="1">
      <w:start w:val="1"/>
      <w:numFmt w:val="bullet"/>
      <w:lvlText w:val=""/>
      <w:lvlJc w:val="left"/>
      <w:pPr>
        <w:ind w:left="2880" w:hanging="360"/>
      </w:pPr>
      <w:rPr>
        <w:rFonts w:ascii="Symbol" w:hAnsi="Symbol" w:hint="default"/>
      </w:rPr>
    </w:lvl>
    <w:lvl w:ilvl="4" w:tplc="C6541502" w:tentative="1">
      <w:start w:val="1"/>
      <w:numFmt w:val="bullet"/>
      <w:lvlText w:val="o"/>
      <w:lvlJc w:val="left"/>
      <w:pPr>
        <w:ind w:left="3600" w:hanging="360"/>
      </w:pPr>
      <w:rPr>
        <w:rFonts w:ascii="Courier New" w:hAnsi="Courier New" w:cs="Courier New" w:hint="default"/>
      </w:rPr>
    </w:lvl>
    <w:lvl w:ilvl="5" w:tplc="3A46E95C" w:tentative="1">
      <w:start w:val="1"/>
      <w:numFmt w:val="bullet"/>
      <w:lvlText w:val=""/>
      <w:lvlJc w:val="left"/>
      <w:pPr>
        <w:ind w:left="4320" w:hanging="360"/>
      </w:pPr>
      <w:rPr>
        <w:rFonts w:ascii="Wingdings" w:hAnsi="Wingdings" w:hint="default"/>
      </w:rPr>
    </w:lvl>
    <w:lvl w:ilvl="6" w:tplc="0620730E" w:tentative="1">
      <w:start w:val="1"/>
      <w:numFmt w:val="bullet"/>
      <w:lvlText w:val=""/>
      <w:lvlJc w:val="left"/>
      <w:pPr>
        <w:ind w:left="5040" w:hanging="360"/>
      </w:pPr>
      <w:rPr>
        <w:rFonts w:ascii="Symbol" w:hAnsi="Symbol" w:hint="default"/>
      </w:rPr>
    </w:lvl>
    <w:lvl w:ilvl="7" w:tplc="753C1C3C" w:tentative="1">
      <w:start w:val="1"/>
      <w:numFmt w:val="bullet"/>
      <w:lvlText w:val="o"/>
      <w:lvlJc w:val="left"/>
      <w:pPr>
        <w:ind w:left="5760" w:hanging="360"/>
      </w:pPr>
      <w:rPr>
        <w:rFonts w:ascii="Courier New" w:hAnsi="Courier New" w:cs="Courier New" w:hint="default"/>
      </w:rPr>
    </w:lvl>
    <w:lvl w:ilvl="8" w:tplc="AFFE21F2" w:tentative="1">
      <w:start w:val="1"/>
      <w:numFmt w:val="bullet"/>
      <w:lvlText w:val=""/>
      <w:lvlJc w:val="left"/>
      <w:pPr>
        <w:ind w:left="6480" w:hanging="360"/>
      </w:pPr>
      <w:rPr>
        <w:rFonts w:ascii="Wingdings" w:hAnsi="Wingdings" w:hint="default"/>
      </w:rPr>
    </w:lvl>
  </w:abstractNum>
  <w:abstractNum w:abstractNumId="24" w15:restartNumberingAfterBreak="0">
    <w:nsid w:val="3310175F"/>
    <w:multiLevelType w:val="hybridMultilevel"/>
    <w:tmpl w:val="7D22E71E"/>
    <w:lvl w:ilvl="0" w:tplc="0708211C">
      <w:start w:val="1"/>
      <w:numFmt w:val="decimal"/>
      <w:pStyle w:val="Numberlist"/>
      <w:lvlText w:val="%1."/>
      <w:lvlJc w:val="left"/>
      <w:pPr>
        <w:ind w:left="720" w:hanging="360"/>
      </w:pPr>
    </w:lvl>
    <w:lvl w:ilvl="1" w:tplc="8D08058C" w:tentative="1">
      <w:start w:val="1"/>
      <w:numFmt w:val="lowerLetter"/>
      <w:lvlText w:val="%2."/>
      <w:lvlJc w:val="left"/>
      <w:pPr>
        <w:ind w:left="1440" w:hanging="360"/>
      </w:pPr>
    </w:lvl>
    <w:lvl w:ilvl="2" w:tplc="0E1E1294" w:tentative="1">
      <w:start w:val="1"/>
      <w:numFmt w:val="lowerRoman"/>
      <w:lvlText w:val="%3."/>
      <w:lvlJc w:val="right"/>
      <w:pPr>
        <w:ind w:left="2160" w:hanging="180"/>
      </w:pPr>
    </w:lvl>
    <w:lvl w:ilvl="3" w:tplc="129C4B82" w:tentative="1">
      <w:start w:val="1"/>
      <w:numFmt w:val="decimal"/>
      <w:lvlText w:val="%4."/>
      <w:lvlJc w:val="left"/>
      <w:pPr>
        <w:ind w:left="2880" w:hanging="360"/>
      </w:pPr>
    </w:lvl>
    <w:lvl w:ilvl="4" w:tplc="11CAC4C6" w:tentative="1">
      <w:start w:val="1"/>
      <w:numFmt w:val="lowerLetter"/>
      <w:lvlText w:val="%5."/>
      <w:lvlJc w:val="left"/>
      <w:pPr>
        <w:ind w:left="3600" w:hanging="360"/>
      </w:pPr>
    </w:lvl>
    <w:lvl w:ilvl="5" w:tplc="8D407C72" w:tentative="1">
      <w:start w:val="1"/>
      <w:numFmt w:val="lowerRoman"/>
      <w:lvlText w:val="%6."/>
      <w:lvlJc w:val="right"/>
      <w:pPr>
        <w:ind w:left="4320" w:hanging="180"/>
      </w:pPr>
    </w:lvl>
    <w:lvl w:ilvl="6" w:tplc="840AD712" w:tentative="1">
      <w:start w:val="1"/>
      <w:numFmt w:val="decimal"/>
      <w:lvlText w:val="%7."/>
      <w:lvlJc w:val="left"/>
      <w:pPr>
        <w:ind w:left="5040" w:hanging="360"/>
      </w:pPr>
    </w:lvl>
    <w:lvl w:ilvl="7" w:tplc="6EB47C12" w:tentative="1">
      <w:start w:val="1"/>
      <w:numFmt w:val="lowerLetter"/>
      <w:lvlText w:val="%8."/>
      <w:lvlJc w:val="left"/>
      <w:pPr>
        <w:ind w:left="5760" w:hanging="360"/>
      </w:pPr>
    </w:lvl>
    <w:lvl w:ilvl="8" w:tplc="24A4081A" w:tentative="1">
      <w:start w:val="1"/>
      <w:numFmt w:val="lowerRoman"/>
      <w:lvlText w:val="%9."/>
      <w:lvlJc w:val="right"/>
      <w:pPr>
        <w:ind w:left="6480" w:hanging="180"/>
      </w:pPr>
    </w:lvl>
  </w:abstractNum>
  <w:abstractNum w:abstractNumId="25" w15:restartNumberingAfterBreak="0">
    <w:nsid w:val="356B7CD3"/>
    <w:multiLevelType w:val="hybridMultilevel"/>
    <w:tmpl w:val="B01E02C6"/>
    <w:lvl w:ilvl="0" w:tplc="16BCA770">
      <w:start w:val="1"/>
      <w:numFmt w:val="bullet"/>
      <w:pStyle w:val="Bullet2"/>
      <w:lvlText w:val="o"/>
      <w:lvlJc w:val="left"/>
      <w:pPr>
        <w:ind w:left="644" w:hanging="360"/>
      </w:pPr>
      <w:rPr>
        <w:rFonts w:ascii="Courier New" w:hAnsi="Courier New" w:cs="Courier New" w:hint="default"/>
      </w:rPr>
    </w:lvl>
    <w:lvl w:ilvl="1" w:tplc="E35A90C8" w:tentative="1">
      <w:start w:val="1"/>
      <w:numFmt w:val="bullet"/>
      <w:lvlText w:val="o"/>
      <w:lvlJc w:val="left"/>
      <w:pPr>
        <w:ind w:left="1440" w:hanging="360"/>
      </w:pPr>
      <w:rPr>
        <w:rFonts w:ascii="Courier New" w:hAnsi="Courier New" w:cs="Courier New" w:hint="default"/>
      </w:rPr>
    </w:lvl>
    <w:lvl w:ilvl="2" w:tplc="E188CD04" w:tentative="1">
      <w:start w:val="1"/>
      <w:numFmt w:val="bullet"/>
      <w:lvlText w:val=""/>
      <w:lvlJc w:val="left"/>
      <w:pPr>
        <w:ind w:left="2160" w:hanging="360"/>
      </w:pPr>
      <w:rPr>
        <w:rFonts w:ascii="Wingdings" w:hAnsi="Wingdings" w:hint="default"/>
      </w:rPr>
    </w:lvl>
    <w:lvl w:ilvl="3" w:tplc="8D126BF6" w:tentative="1">
      <w:start w:val="1"/>
      <w:numFmt w:val="bullet"/>
      <w:lvlText w:val=""/>
      <w:lvlJc w:val="left"/>
      <w:pPr>
        <w:ind w:left="2880" w:hanging="360"/>
      </w:pPr>
      <w:rPr>
        <w:rFonts w:ascii="Symbol" w:hAnsi="Symbol" w:hint="default"/>
      </w:rPr>
    </w:lvl>
    <w:lvl w:ilvl="4" w:tplc="15EA1214" w:tentative="1">
      <w:start w:val="1"/>
      <w:numFmt w:val="bullet"/>
      <w:lvlText w:val="o"/>
      <w:lvlJc w:val="left"/>
      <w:pPr>
        <w:ind w:left="3600" w:hanging="360"/>
      </w:pPr>
      <w:rPr>
        <w:rFonts w:ascii="Courier New" w:hAnsi="Courier New" w:cs="Courier New" w:hint="default"/>
      </w:rPr>
    </w:lvl>
    <w:lvl w:ilvl="5" w:tplc="C5585B4C" w:tentative="1">
      <w:start w:val="1"/>
      <w:numFmt w:val="bullet"/>
      <w:lvlText w:val=""/>
      <w:lvlJc w:val="left"/>
      <w:pPr>
        <w:ind w:left="4320" w:hanging="360"/>
      </w:pPr>
      <w:rPr>
        <w:rFonts w:ascii="Wingdings" w:hAnsi="Wingdings" w:hint="default"/>
      </w:rPr>
    </w:lvl>
    <w:lvl w:ilvl="6" w:tplc="F3409BE8" w:tentative="1">
      <w:start w:val="1"/>
      <w:numFmt w:val="bullet"/>
      <w:lvlText w:val=""/>
      <w:lvlJc w:val="left"/>
      <w:pPr>
        <w:ind w:left="5040" w:hanging="360"/>
      </w:pPr>
      <w:rPr>
        <w:rFonts w:ascii="Symbol" w:hAnsi="Symbol" w:hint="default"/>
      </w:rPr>
    </w:lvl>
    <w:lvl w:ilvl="7" w:tplc="C38447CA" w:tentative="1">
      <w:start w:val="1"/>
      <w:numFmt w:val="bullet"/>
      <w:lvlText w:val="o"/>
      <w:lvlJc w:val="left"/>
      <w:pPr>
        <w:ind w:left="5760" w:hanging="360"/>
      </w:pPr>
      <w:rPr>
        <w:rFonts w:ascii="Courier New" w:hAnsi="Courier New" w:cs="Courier New" w:hint="default"/>
      </w:rPr>
    </w:lvl>
    <w:lvl w:ilvl="8" w:tplc="96CEDCDE" w:tentative="1">
      <w:start w:val="1"/>
      <w:numFmt w:val="bullet"/>
      <w:lvlText w:val=""/>
      <w:lvlJc w:val="left"/>
      <w:pPr>
        <w:ind w:left="6480" w:hanging="360"/>
      </w:pPr>
      <w:rPr>
        <w:rFonts w:ascii="Wingdings" w:hAnsi="Wingdings" w:hint="default"/>
      </w:rPr>
    </w:lvl>
  </w:abstractNum>
  <w:abstractNum w:abstractNumId="26" w15:restartNumberingAfterBreak="0">
    <w:nsid w:val="3A685DC3"/>
    <w:multiLevelType w:val="multilevel"/>
    <w:tmpl w:val="B8620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F55639"/>
    <w:multiLevelType w:val="hybridMultilevel"/>
    <w:tmpl w:val="C9369AE0"/>
    <w:lvl w:ilvl="0" w:tplc="B832CA78">
      <w:start w:val="1"/>
      <w:numFmt w:val="bullet"/>
      <w:lvlText w:val=""/>
      <w:lvlJc w:val="left"/>
      <w:pPr>
        <w:ind w:left="720" w:hanging="360"/>
      </w:pPr>
      <w:rPr>
        <w:rFonts w:ascii="Symbol" w:hAnsi="Symbol" w:hint="default"/>
      </w:rPr>
    </w:lvl>
    <w:lvl w:ilvl="1" w:tplc="D494D388" w:tentative="1">
      <w:start w:val="1"/>
      <w:numFmt w:val="bullet"/>
      <w:lvlText w:val="o"/>
      <w:lvlJc w:val="left"/>
      <w:pPr>
        <w:ind w:left="1440" w:hanging="360"/>
      </w:pPr>
      <w:rPr>
        <w:rFonts w:ascii="Courier New" w:hAnsi="Courier New" w:cs="Courier New" w:hint="default"/>
      </w:rPr>
    </w:lvl>
    <w:lvl w:ilvl="2" w:tplc="B5645CAE" w:tentative="1">
      <w:start w:val="1"/>
      <w:numFmt w:val="bullet"/>
      <w:lvlText w:val=""/>
      <w:lvlJc w:val="left"/>
      <w:pPr>
        <w:ind w:left="2160" w:hanging="360"/>
      </w:pPr>
      <w:rPr>
        <w:rFonts w:ascii="Wingdings" w:hAnsi="Wingdings" w:hint="default"/>
      </w:rPr>
    </w:lvl>
    <w:lvl w:ilvl="3" w:tplc="1714D7AE" w:tentative="1">
      <w:start w:val="1"/>
      <w:numFmt w:val="bullet"/>
      <w:lvlText w:val=""/>
      <w:lvlJc w:val="left"/>
      <w:pPr>
        <w:ind w:left="2880" w:hanging="360"/>
      </w:pPr>
      <w:rPr>
        <w:rFonts w:ascii="Symbol" w:hAnsi="Symbol" w:hint="default"/>
      </w:rPr>
    </w:lvl>
    <w:lvl w:ilvl="4" w:tplc="BCC6A9BC" w:tentative="1">
      <w:start w:val="1"/>
      <w:numFmt w:val="bullet"/>
      <w:lvlText w:val="o"/>
      <w:lvlJc w:val="left"/>
      <w:pPr>
        <w:ind w:left="3600" w:hanging="360"/>
      </w:pPr>
      <w:rPr>
        <w:rFonts w:ascii="Courier New" w:hAnsi="Courier New" w:cs="Courier New" w:hint="default"/>
      </w:rPr>
    </w:lvl>
    <w:lvl w:ilvl="5" w:tplc="31AE2E42" w:tentative="1">
      <w:start w:val="1"/>
      <w:numFmt w:val="bullet"/>
      <w:lvlText w:val=""/>
      <w:lvlJc w:val="left"/>
      <w:pPr>
        <w:ind w:left="4320" w:hanging="360"/>
      </w:pPr>
      <w:rPr>
        <w:rFonts w:ascii="Wingdings" w:hAnsi="Wingdings" w:hint="default"/>
      </w:rPr>
    </w:lvl>
    <w:lvl w:ilvl="6" w:tplc="0A4C58AC" w:tentative="1">
      <w:start w:val="1"/>
      <w:numFmt w:val="bullet"/>
      <w:lvlText w:val=""/>
      <w:lvlJc w:val="left"/>
      <w:pPr>
        <w:ind w:left="5040" w:hanging="360"/>
      </w:pPr>
      <w:rPr>
        <w:rFonts w:ascii="Symbol" w:hAnsi="Symbol" w:hint="default"/>
      </w:rPr>
    </w:lvl>
    <w:lvl w:ilvl="7" w:tplc="2BC23C82" w:tentative="1">
      <w:start w:val="1"/>
      <w:numFmt w:val="bullet"/>
      <w:lvlText w:val="o"/>
      <w:lvlJc w:val="left"/>
      <w:pPr>
        <w:ind w:left="5760" w:hanging="360"/>
      </w:pPr>
      <w:rPr>
        <w:rFonts w:ascii="Courier New" w:hAnsi="Courier New" w:cs="Courier New" w:hint="default"/>
      </w:rPr>
    </w:lvl>
    <w:lvl w:ilvl="8" w:tplc="980CAAF8" w:tentative="1">
      <w:start w:val="1"/>
      <w:numFmt w:val="bullet"/>
      <w:lvlText w:val=""/>
      <w:lvlJc w:val="left"/>
      <w:pPr>
        <w:ind w:left="6480" w:hanging="360"/>
      </w:pPr>
      <w:rPr>
        <w:rFonts w:ascii="Wingdings" w:hAnsi="Wingdings" w:hint="default"/>
      </w:rPr>
    </w:lvl>
  </w:abstractNum>
  <w:abstractNum w:abstractNumId="2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254D58"/>
    <w:multiLevelType w:val="hybridMultilevel"/>
    <w:tmpl w:val="F2C61E92"/>
    <w:lvl w:ilvl="0" w:tplc="9DA4384E">
      <w:start w:val="1"/>
      <w:numFmt w:val="bullet"/>
      <w:lvlText w:val=""/>
      <w:lvlJc w:val="left"/>
      <w:pPr>
        <w:ind w:left="720" w:hanging="360"/>
      </w:pPr>
      <w:rPr>
        <w:rFonts w:ascii="Symbol" w:hAnsi="Symbol" w:hint="default"/>
      </w:rPr>
    </w:lvl>
    <w:lvl w:ilvl="1" w:tplc="70504294" w:tentative="1">
      <w:start w:val="1"/>
      <w:numFmt w:val="bullet"/>
      <w:lvlText w:val="o"/>
      <w:lvlJc w:val="left"/>
      <w:pPr>
        <w:ind w:left="1440" w:hanging="360"/>
      </w:pPr>
      <w:rPr>
        <w:rFonts w:ascii="Courier New" w:hAnsi="Courier New" w:cs="Courier New" w:hint="default"/>
      </w:rPr>
    </w:lvl>
    <w:lvl w:ilvl="2" w:tplc="9E1AC1C2" w:tentative="1">
      <w:start w:val="1"/>
      <w:numFmt w:val="bullet"/>
      <w:lvlText w:val=""/>
      <w:lvlJc w:val="left"/>
      <w:pPr>
        <w:ind w:left="2160" w:hanging="360"/>
      </w:pPr>
      <w:rPr>
        <w:rFonts w:ascii="Wingdings" w:hAnsi="Wingdings" w:hint="default"/>
      </w:rPr>
    </w:lvl>
    <w:lvl w:ilvl="3" w:tplc="AB600B62" w:tentative="1">
      <w:start w:val="1"/>
      <w:numFmt w:val="bullet"/>
      <w:lvlText w:val=""/>
      <w:lvlJc w:val="left"/>
      <w:pPr>
        <w:ind w:left="2880" w:hanging="360"/>
      </w:pPr>
      <w:rPr>
        <w:rFonts w:ascii="Symbol" w:hAnsi="Symbol" w:hint="default"/>
      </w:rPr>
    </w:lvl>
    <w:lvl w:ilvl="4" w:tplc="FD343D48" w:tentative="1">
      <w:start w:val="1"/>
      <w:numFmt w:val="bullet"/>
      <w:lvlText w:val="o"/>
      <w:lvlJc w:val="left"/>
      <w:pPr>
        <w:ind w:left="3600" w:hanging="360"/>
      </w:pPr>
      <w:rPr>
        <w:rFonts w:ascii="Courier New" w:hAnsi="Courier New" w:cs="Courier New" w:hint="default"/>
      </w:rPr>
    </w:lvl>
    <w:lvl w:ilvl="5" w:tplc="4766781C" w:tentative="1">
      <w:start w:val="1"/>
      <w:numFmt w:val="bullet"/>
      <w:lvlText w:val=""/>
      <w:lvlJc w:val="left"/>
      <w:pPr>
        <w:ind w:left="4320" w:hanging="360"/>
      </w:pPr>
      <w:rPr>
        <w:rFonts w:ascii="Wingdings" w:hAnsi="Wingdings" w:hint="default"/>
      </w:rPr>
    </w:lvl>
    <w:lvl w:ilvl="6" w:tplc="35241544" w:tentative="1">
      <w:start w:val="1"/>
      <w:numFmt w:val="bullet"/>
      <w:lvlText w:val=""/>
      <w:lvlJc w:val="left"/>
      <w:pPr>
        <w:ind w:left="5040" w:hanging="360"/>
      </w:pPr>
      <w:rPr>
        <w:rFonts w:ascii="Symbol" w:hAnsi="Symbol" w:hint="default"/>
      </w:rPr>
    </w:lvl>
    <w:lvl w:ilvl="7" w:tplc="1C64925C" w:tentative="1">
      <w:start w:val="1"/>
      <w:numFmt w:val="bullet"/>
      <w:lvlText w:val="o"/>
      <w:lvlJc w:val="left"/>
      <w:pPr>
        <w:ind w:left="5760" w:hanging="360"/>
      </w:pPr>
      <w:rPr>
        <w:rFonts w:ascii="Courier New" w:hAnsi="Courier New" w:cs="Courier New" w:hint="default"/>
      </w:rPr>
    </w:lvl>
    <w:lvl w:ilvl="8" w:tplc="522CB7BE" w:tentative="1">
      <w:start w:val="1"/>
      <w:numFmt w:val="bullet"/>
      <w:lvlText w:val=""/>
      <w:lvlJc w:val="left"/>
      <w:pPr>
        <w:ind w:left="6480" w:hanging="360"/>
      </w:pPr>
      <w:rPr>
        <w:rFonts w:ascii="Wingdings" w:hAnsi="Wingdings" w:hint="default"/>
      </w:rPr>
    </w:lvl>
  </w:abstractNum>
  <w:abstractNum w:abstractNumId="30" w15:restartNumberingAfterBreak="0">
    <w:nsid w:val="48FF14F6"/>
    <w:multiLevelType w:val="hybridMultilevel"/>
    <w:tmpl w:val="94341938"/>
    <w:lvl w:ilvl="0" w:tplc="FD8A480E">
      <w:start w:val="1"/>
      <w:numFmt w:val="bullet"/>
      <w:lvlText w:val=""/>
      <w:lvlJc w:val="left"/>
      <w:pPr>
        <w:ind w:left="720" w:hanging="360"/>
      </w:pPr>
      <w:rPr>
        <w:rFonts w:ascii="Wingdings" w:hAnsi="Wingdings" w:hint="default"/>
      </w:rPr>
    </w:lvl>
    <w:lvl w:ilvl="1" w:tplc="CF4AEA2A" w:tentative="1">
      <w:start w:val="1"/>
      <w:numFmt w:val="bullet"/>
      <w:lvlText w:val="o"/>
      <w:lvlJc w:val="left"/>
      <w:pPr>
        <w:ind w:left="1440" w:hanging="360"/>
      </w:pPr>
      <w:rPr>
        <w:rFonts w:ascii="Courier New" w:hAnsi="Courier New" w:cs="Courier New" w:hint="default"/>
      </w:rPr>
    </w:lvl>
    <w:lvl w:ilvl="2" w:tplc="DD800A40" w:tentative="1">
      <w:start w:val="1"/>
      <w:numFmt w:val="bullet"/>
      <w:lvlText w:val=""/>
      <w:lvlJc w:val="left"/>
      <w:pPr>
        <w:ind w:left="2160" w:hanging="360"/>
      </w:pPr>
      <w:rPr>
        <w:rFonts w:ascii="Wingdings" w:hAnsi="Wingdings" w:hint="default"/>
      </w:rPr>
    </w:lvl>
    <w:lvl w:ilvl="3" w:tplc="A880B93E" w:tentative="1">
      <w:start w:val="1"/>
      <w:numFmt w:val="bullet"/>
      <w:lvlText w:val=""/>
      <w:lvlJc w:val="left"/>
      <w:pPr>
        <w:ind w:left="2880" w:hanging="360"/>
      </w:pPr>
      <w:rPr>
        <w:rFonts w:ascii="Symbol" w:hAnsi="Symbol" w:hint="default"/>
      </w:rPr>
    </w:lvl>
    <w:lvl w:ilvl="4" w:tplc="010A2802" w:tentative="1">
      <w:start w:val="1"/>
      <w:numFmt w:val="bullet"/>
      <w:lvlText w:val="o"/>
      <w:lvlJc w:val="left"/>
      <w:pPr>
        <w:ind w:left="3600" w:hanging="360"/>
      </w:pPr>
      <w:rPr>
        <w:rFonts w:ascii="Courier New" w:hAnsi="Courier New" w:cs="Courier New" w:hint="default"/>
      </w:rPr>
    </w:lvl>
    <w:lvl w:ilvl="5" w:tplc="38F8F6AE" w:tentative="1">
      <w:start w:val="1"/>
      <w:numFmt w:val="bullet"/>
      <w:lvlText w:val=""/>
      <w:lvlJc w:val="left"/>
      <w:pPr>
        <w:ind w:left="4320" w:hanging="360"/>
      </w:pPr>
      <w:rPr>
        <w:rFonts w:ascii="Wingdings" w:hAnsi="Wingdings" w:hint="default"/>
      </w:rPr>
    </w:lvl>
    <w:lvl w:ilvl="6" w:tplc="2F6456F8" w:tentative="1">
      <w:start w:val="1"/>
      <w:numFmt w:val="bullet"/>
      <w:lvlText w:val=""/>
      <w:lvlJc w:val="left"/>
      <w:pPr>
        <w:ind w:left="5040" w:hanging="360"/>
      </w:pPr>
      <w:rPr>
        <w:rFonts w:ascii="Symbol" w:hAnsi="Symbol" w:hint="default"/>
      </w:rPr>
    </w:lvl>
    <w:lvl w:ilvl="7" w:tplc="E2D6AB6E" w:tentative="1">
      <w:start w:val="1"/>
      <w:numFmt w:val="bullet"/>
      <w:lvlText w:val="o"/>
      <w:lvlJc w:val="left"/>
      <w:pPr>
        <w:ind w:left="5760" w:hanging="360"/>
      </w:pPr>
      <w:rPr>
        <w:rFonts w:ascii="Courier New" w:hAnsi="Courier New" w:cs="Courier New" w:hint="default"/>
      </w:rPr>
    </w:lvl>
    <w:lvl w:ilvl="8" w:tplc="09A6905C" w:tentative="1">
      <w:start w:val="1"/>
      <w:numFmt w:val="bullet"/>
      <w:lvlText w:val=""/>
      <w:lvlJc w:val="left"/>
      <w:pPr>
        <w:ind w:left="6480" w:hanging="360"/>
      </w:pPr>
      <w:rPr>
        <w:rFonts w:ascii="Wingdings" w:hAnsi="Wingdings" w:hint="default"/>
      </w:rPr>
    </w:lvl>
  </w:abstractNum>
  <w:abstractNum w:abstractNumId="31" w15:restartNumberingAfterBreak="0">
    <w:nsid w:val="4D085F7B"/>
    <w:multiLevelType w:val="hybridMultilevel"/>
    <w:tmpl w:val="5B4042B8"/>
    <w:lvl w:ilvl="0" w:tplc="886C3B8E">
      <w:start w:val="1"/>
      <w:numFmt w:val="bullet"/>
      <w:lvlText w:val=""/>
      <w:lvlJc w:val="left"/>
      <w:pPr>
        <w:ind w:left="720" w:hanging="360"/>
      </w:pPr>
      <w:rPr>
        <w:rFonts w:ascii="Symbol" w:hAnsi="Symbol" w:hint="default"/>
      </w:rPr>
    </w:lvl>
    <w:lvl w:ilvl="1" w:tplc="2E0852DC" w:tentative="1">
      <w:start w:val="1"/>
      <w:numFmt w:val="bullet"/>
      <w:lvlText w:val="o"/>
      <w:lvlJc w:val="left"/>
      <w:pPr>
        <w:ind w:left="1440" w:hanging="360"/>
      </w:pPr>
      <w:rPr>
        <w:rFonts w:ascii="Courier New" w:hAnsi="Courier New" w:cs="Courier New" w:hint="default"/>
      </w:rPr>
    </w:lvl>
    <w:lvl w:ilvl="2" w:tplc="55BC7902" w:tentative="1">
      <w:start w:val="1"/>
      <w:numFmt w:val="bullet"/>
      <w:lvlText w:val=""/>
      <w:lvlJc w:val="left"/>
      <w:pPr>
        <w:ind w:left="2160" w:hanging="360"/>
      </w:pPr>
      <w:rPr>
        <w:rFonts w:ascii="Wingdings" w:hAnsi="Wingdings" w:hint="default"/>
      </w:rPr>
    </w:lvl>
    <w:lvl w:ilvl="3" w:tplc="B8807660" w:tentative="1">
      <w:start w:val="1"/>
      <w:numFmt w:val="bullet"/>
      <w:lvlText w:val=""/>
      <w:lvlJc w:val="left"/>
      <w:pPr>
        <w:ind w:left="2880" w:hanging="360"/>
      </w:pPr>
      <w:rPr>
        <w:rFonts w:ascii="Symbol" w:hAnsi="Symbol" w:hint="default"/>
      </w:rPr>
    </w:lvl>
    <w:lvl w:ilvl="4" w:tplc="C5863A90" w:tentative="1">
      <w:start w:val="1"/>
      <w:numFmt w:val="bullet"/>
      <w:lvlText w:val="o"/>
      <w:lvlJc w:val="left"/>
      <w:pPr>
        <w:ind w:left="3600" w:hanging="360"/>
      </w:pPr>
      <w:rPr>
        <w:rFonts w:ascii="Courier New" w:hAnsi="Courier New" w:cs="Courier New" w:hint="default"/>
      </w:rPr>
    </w:lvl>
    <w:lvl w:ilvl="5" w:tplc="086ED17C" w:tentative="1">
      <w:start w:val="1"/>
      <w:numFmt w:val="bullet"/>
      <w:lvlText w:val=""/>
      <w:lvlJc w:val="left"/>
      <w:pPr>
        <w:ind w:left="4320" w:hanging="360"/>
      </w:pPr>
      <w:rPr>
        <w:rFonts w:ascii="Wingdings" w:hAnsi="Wingdings" w:hint="default"/>
      </w:rPr>
    </w:lvl>
    <w:lvl w:ilvl="6" w:tplc="0D30294A" w:tentative="1">
      <w:start w:val="1"/>
      <w:numFmt w:val="bullet"/>
      <w:lvlText w:val=""/>
      <w:lvlJc w:val="left"/>
      <w:pPr>
        <w:ind w:left="5040" w:hanging="360"/>
      </w:pPr>
      <w:rPr>
        <w:rFonts w:ascii="Symbol" w:hAnsi="Symbol" w:hint="default"/>
      </w:rPr>
    </w:lvl>
    <w:lvl w:ilvl="7" w:tplc="6838948A" w:tentative="1">
      <w:start w:val="1"/>
      <w:numFmt w:val="bullet"/>
      <w:lvlText w:val="o"/>
      <w:lvlJc w:val="left"/>
      <w:pPr>
        <w:ind w:left="5760" w:hanging="360"/>
      </w:pPr>
      <w:rPr>
        <w:rFonts w:ascii="Courier New" w:hAnsi="Courier New" w:cs="Courier New" w:hint="default"/>
      </w:rPr>
    </w:lvl>
    <w:lvl w:ilvl="8" w:tplc="FEA49304" w:tentative="1">
      <w:start w:val="1"/>
      <w:numFmt w:val="bullet"/>
      <w:lvlText w:val=""/>
      <w:lvlJc w:val="left"/>
      <w:pPr>
        <w:ind w:left="6480" w:hanging="360"/>
      </w:pPr>
      <w:rPr>
        <w:rFonts w:ascii="Wingdings" w:hAnsi="Wingdings" w:hint="default"/>
      </w:rPr>
    </w:lvl>
  </w:abstractNum>
  <w:abstractNum w:abstractNumId="32" w15:restartNumberingAfterBreak="0">
    <w:nsid w:val="4D8832B1"/>
    <w:multiLevelType w:val="hybridMultilevel"/>
    <w:tmpl w:val="281411FA"/>
    <w:lvl w:ilvl="0" w:tplc="21F28C46">
      <w:start w:val="1"/>
      <w:numFmt w:val="bullet"/>
      <w:lvlText w:val=""/>
      <w:lvlJc w:val="left"/>
      <w:pPr>
        <w:ind w:left="360" w:hanging="360"/>
      </w:pPr>
      <w:rPr>
        <w:rFonts w:ascii="Symbol" w:hAnsi="Symbol" w:hint="default"/>
      </w:rPr>
    </w:lvl>
    <w:lvl w:ilvl="1" w:tplc="04DE182E">
      <w:start w:val="1"/>
      <w:numFmt w:val="bullet"/>
      <w:lvlText w:val="o"/>
      <w:lvlJc w:val="left"/>
      <w:pPr>
        <w:ind w:left="1080" w:hanging="360"/>
      </w:pPr>
      <w:rPr>
        <w:rFonts w:ascii="Courier New" w:hAnsi="Courier New" w:cs="Courier New" w:hint="default"/>
      </w:rPr>
    </w:lvl>
    <w:lvl w:ilvl="2" w:tplc="FF78407C">
      <w:start w:val="1"/>
      <w:numFmt w:val="bullet"/>
      <w:lvlText w:val=""/>
      <w:lvlJc w:val="left"/>
      <w:pPr>
        <w:ind w:left="1800" w:hanging="360"/>
      </w:pPr>
      <w:rPr>
        <w:rFonts w:ascii="Wingdings" w:hAnsi="Wingdings" w:hint="default"/>
      </w:rPr>
    </w:lvl>
    <w:lvl w:ilvl="3" w:tplc="4D68DE46">
      <w:start w:val="1"/>
      <w:numFmt w:val="bullet"/>
      <w:lvlText w:val=""/>
      <w:lvlJc w:val="left"/>
      <w:pPr>
        <w:ind w:left="2520" w:hanging="360"/>
      </w:pPr>
      <w:rPr>
        <w:rFonts w:ascii="Symbol" w:hAnsi="Symbol" w:hint="default"/>
      </w:rPr>
    </w:lvl>
    <w:lvl w:ilvl="4" w:tplc="C30AD034">
      <w:start w:val="1"/>
      <w:numFmt w:val="bullet"/>
      <w:lvlText w:val="o"/>
      <w:lvlJc w:val="left"/>
      <w:pPr>
        <w:ind w:left="3240" w:hanging="360"/>
      </w:pPr>
      <w:rPr>
        <w:rFonts w:ascii="Courier New" w:hAnsi="Courier New" w:cs="Courier New" w:hint="default"/>
      </w:rPr>
    </w:lvl>
    <w:lvl w:ilvl="5" w:tplc="197041A8">
      <w:start w:val="1"/>
      <w:numFmt w:val="bullet"/>
      <w:lvlText w:val=""/>
      <w:lvlJc w:val="left"/>
      <w:pPr>
        <w:ind w:left="3960" w:hanging="360"/>
      </w:pPr>
      <w:rPr>
        <w:rFonts w:ascii="Wingdings" w:hAnsi="Wingdings" w:hint="default"/>
      </w:rPr>
    </w:lvl>
    <w:lvl w:ilvl="6" w:tplc="227C7384">
      <w:start w:val="1"/>
      <w:numFmt w:val="bullet"/>
      <w:lvlText w:val=""/>
      <w:lvlJc w:val="left"/>
      <w:pPr>
        <w:ind w:left="4680" w:hanging="360"/>
      </w:pPr>
      <w:rPr>
        <w:rFonts w:ascii="Symbol" w:hAnsi="Symbol" w:hint="default"/>
      </w:rPr>
    </w:lvl>
    <w:lvl w:ilvl="7" w:tplc="00668470">
      <w:start w:val="1"/>
      <w:numFmt w:val="bullet"/>
      <w:lvlText w:val="o"/>
      <w:lvlJc w:val="left"/>
      <w:pPr>
        <w:ind w:left="5400" w:hanging="360"/>
      </w:pPr>
      <w:rPr>
        <w:rFonts w:ascii="Courier New" w:hAnsi="Courier New" w:cs="Courier New" w:hint="default"/>
      </w:rPr>
    </w:lvl>
    <w:lvl w:ilvl="8" w:tplc="2926FC3E">
      <w:start w:val="1"/>
      <w:numFmt w:val="bullet"/>
      <w:lvlText w:val=""/>
      <w:lvlJc w:val="left"/>
      <w:pPr>
        <w:ind w:left="6120" w:hanging="360"/>
      </w:pPr>
      <w:rPr>
        <w:rFonts w:ascii="Wingdings" w:hAnsi="Wingdings" w:hint="default"/>
      </w:rPr>
    </w:lvl>
  </w:abstractNum>
  <w:abstractNum w:abstractNumId="33" w15:restartNumberingAfterBreak="0">
    <w:nsid w:val="4E625795"/>
    <w:multiLevelType w:val="hybridMultilevel"/>
    <w:tmpl w:val="7A129AD0"/>
    <w:lvl w:ilvl="0" w:tplc="E6F018A8">
      <w:start w:val="1"/>
      <w:numFmt w:val="bullet"/>
      <w:lvlText w:val=""/>
      <w:lvlJc w:val="left"/>
      <w:pPr>
        <w:ind w:left="720" w:hanging="360"/>
      </w:pPr>
      <w:rPr>
        <w:rFonts w:ascii="Symbol" w:hAnsi="Symbol" w:hint="default"/>
      </w:rPr>
    </w:lvl>
    <w:lvl w:ilvl="1" w:tplc="3C46A5B2">
      <w:start w:val="1"/>
      <w:numFmt w:val="bullet"/>
      <w:lvlText w:val="o"/>
      <w:lvlJc w:val="left"/>
      <w:pPr>
        <w:ind w:left="1440" w:hanging="360"/>
      </w:pPr>
      <w:rPr>
        <w:rFonts w:ascii="Courier New" w:hAnsi="Courier New" w:cs="Courier New" w:hint="default"/>
      </w:rPr>
    </w:lvl>
    <w:lvl w:ilvl="2" w:tplc="4D24BC18">
      <w:start w:val="1"/>
      <w:numFmt w:val="bullet"/>
      <w:lvlText w:val=""/>
      <w:lvlJc w:val="left"/>
      <w:pPr>
        <w:ind w:left="2160" w:hanging="360"/>
      </w:pPr>
      <w:rPr>
        <w:rFonts w:ascii="Wingdings" w:hAnsi="Wingdings" w:hint="default"/>
      </w:rPr>
    </w:lvl>
    <w:lvl w:ilvl="3" w:tplc="5FFE086A">
      <w:start w:val="1"/>
      <w:numFmt w:val="bullet"/>
      <w:lvlText w:val=""/>
      <w:lvlJc w:val="left"/>
      <w:pPr>
        <w:ind w:left="2880" w:hanging="360"/>
      </w:pPr>
      <w:rPr>
        <w:rFonts w:ascii="Symbol" w:hAnsi="Symbol" w:hint="default"/>
      </w:rPr>
    </w:lvl>
    <w:lvl w:ilvl="4" w:tplc="126C2B3E">
      <w:start w:val="1"/>
      <w:numFmt w:val="bullet"/>
      <w:lvlText w:val="o"/>
      <w:lvlJc w:val="left"/>
      <w:pPr>
        <w:ind w:left="3600" w:hanging="360"/>
      </w:pPr>
      <w:rPr>
        <w:rFonts w:ascii="Courier New" w:hAnsi="Courier New" w:cs="Courier New" w:hint="default"/>
      </w:rPr>
    </w:lvl>
    <w:lvl w:ilvl="5" w:tplc="58D8C786">
      <w:start w:val="1"/>
      <w:numFmt w:val="bullet"/>
      <w:lvlText w:val=""/>
      <w:lvlJc w:val="left"/>
      <w:pPr>
        <w:ind w:left="4320" w:hanging="360"/>
      </w:pPr>
      <w:rPr>
        <w:rFonts w:ascii="Wingdings" w:hAnsi="Wingdings" w:hint="default"/>
      </w:rPr>
    </w:lvl>
    <w:lvl w:ilvl="6" w:tplc="104A4CA6">
      <w:start w:val="1"/>
      <w:numFmt w:val="bullet"/>
      <w:lvlText w:val=""/>
      <w:lvlJc w:val="left"/>
      <w:pPr>
        <w:ind w:left="5040" w:hanging="360"/>
      </w:pPr>
      <w:rPr>
        <w:rFonts w:ascii="Symbol" w:hAnsi="Symbol" w:hint="default"/>
      </w:rPr>
    </w:lvl>
    <w:lvl w:ilvl="7" w:tplc="D58AB0A2">
      <w:start w:val="1"/>
      <w:numFmt w:val="bullet"/>
      <w:lvlText w:val="o"/>
      <w:lvlJc w:val="left"/>
      <w:pPr>
        <w:ind w:left="5760" w:hanging="360"/>
      </w:pPr>
      <w:rPr>
        <w:rFonts w:ascii="Courier New" w:hAnsi="Courier New" w:cs="Courier New" w:hint="default"/>
      </w:rPr>
    </w:lvl>
    <w:lvl w:ilvl="8" w:tplc="D808599A">
      <w:start w:val="1"/>
      <w:numFmt w:val="bullet"/>
      <w:lvlText w:val=""/>
      <w:lvlJc w:val="left"/>
      <w:pPr>
        <w:ind w:left="6480" w:hanging="360"/>
      </w:pPr>
      <w:rPr>
        <w:rFonts w:ascii="Wingdings" w:hAnsi="Wingdings" w:hint="default"/>
      </w:rPr>
    </w:lvl>
  </w:abstractNum>
  <w:abstractNum w:abstractNumId="34" w15:restartNumberingAfterBreak="0">
    <w:nsid w:val="4FB2147A"/>
    <w:multiLevelType w:val="hybridMultilevel"/>
    <w:tmpl w:val="68364D66"/>
    <w:lvl w:ilvl="0" w:tplc="3DE60398">
      <w:start w:val="1"/>
      <w:numFmt w:val="bullet"/>
      <w:lvlText w:val=""/>
      <w:lvlJc w:val="left"/>
      <w:pPr>
        <w:ind w:left="720" w:hanging="360"/>
      </w:pPr>
      <w:rPr>
        <w:rFonts w:ascii="Symbol" w:hAnsi="Symbol" w:hint="default"/>
      </w:rPr>
    </w:lvl>
    <w:lvl w:ilvl="1" w:tplc="2D6E579E" w:tentative="1">
      <w:start w:val="1"/>
      <w:numFmt w:val="bullet"/>
      <w:lvlText w:val="o"/>
      <w:lvlJc w:val="left"/>
      <w:pPr>
        <w:ind w:left="1440" w:hanging="360"/>
      </w:pPr>
      <w:rPr>
        <w:rFonts w:ascii="Courier New" w:hAnsi="Courier New" w:cs="Courier New" w:hint="default"/>
      </w:rPr>
    </w:lvl>
    <w:lvl w:ilvl="2" w:tplc="A80EBFE2" w:tentative="1">
      <w:start w:val="1"/>
      <w:numFmt w:val="bullet"/>
      <w:lvlText w:val=""/>
      <w:lvlJc w:val="left"/>
      <w:pPr>
        <w:ind w:left="2160" w:hanging="360"/>
      </w:pPr>
      <w:rPr>
        <w:rFonts w:ascii="Wingdings" w:hAnsi="Wingdings" w:hint="default"/>
      </w:rPr>
    </w:lvl>
    <w:lvl w:ilvl="3" w:tplc="C8CA80A2" w:tentative="1">
      <w:start w:val="1"/>
      <w:numFmt w:val="bullet"/>
      <w:lvlText w:val=""/>
      <w:lvlJc w:val="left"/>
      <w:pPr>
        <w:ind w:left="2880" w:hanging="360"/>
      </w:pPr>
      <w:rPr>
        <w:rFonts w:ascii="Symbol" w:hAnsi="Symbol" w:hint="default"/>
      </w:rPr>
    </w:lvl>
    <w:lvl w:ilvl="4" w:tplc="4F4A4A48" w:tentative="1">
      <w:start w:val="1"/>
      <w:numFmt w:val="bullet"/>
      <w:lvlText w:val="o"/>
      <w:lvlJc w:val="left"/>
      <w:pPr>
        <w:ind w:left="3600" w:hanging="360"/>
      </w:pPr>
      <w:rPr>
        <w:rFonts w:ascii="Courier New" w:hAnsi="Courier New" w:cs="Courier New" w:hint="default"/>
      </w:rPr>
    </w:lvl>
    <w:lvl w:ilvl="5" w:tplc="0C987B74" w:tentative="1">
      <w:start w:val="1"/>
      <w:numFmt w:val="bullet"/>
      <w:lvlText w:val=""/>
      <w:lvlJc w:val="left"/>
      <w:pPr>
        <w:ind w:left="4320" w:hanging="360"/>
      </w:pPr>
      <w:rPr>
        <w:rFonts w:ascii="Wingdings" w:hAnsi="Wingdings" w:hint="default"/>
      </w:rPr>
    </w:lvl>
    <w:lvl w:ilvl="6" w:tplc="AB12670A" w:tentative="1">
      <w:start w:val="1"/>
      <w:numFmt w:val="bullet"/>
      <w:lvlText w:val=""/>
      <w:lvlJc w:val="left"/>
      <w:pPr>
        <w:ind w:left="5040" w:hanging="360"/>
      </w:pPr>
      <w:rPr>
        <w:rFonts w:ascii="Symbol" w:hAnsi="Symbol" w:hint="default"/>
      </w:rPr>
    </w:lvl>
    <w:lvl w:ilvl="7" w:tplc="7318EC9A" w:tentative="1">
      <w:start w:val="1"/>
      <w:numFmt w:val="bullet"/>
      <w:lvlText w:val="o"/>
      <w:lvlJc w:val="left"/>
      <w:pPr>
        <w:ind w:left="5760" w:hanging="360"/>
      </w:pPr>
      <w:rPr>
        <w:rFonts w:ascii="Courier New" w:hAnsi="Courier New" w:cs="Courier New" w:hint="default"/>
      </w:rPr>
    </w:lvl>
    <w:lvl w:ilvl="8" w:tplc="6D12DCDE" w:tentative="1">
      <w:start w:val="1"/>
      <w:numFmt w:val="bullet"/>
      <w:lvlText w:val=""/>
      <w:lvlJc w:val="left"/>
      <w:pPr>
        <w:ind w:left="6480" w:hanging="360"/>
      </w:pPr>
      <w:rPr>
        <w:rFonts w:ascii="Wingdings" w:hAnsi="Wingdings" w:hint="default"/>
      </w:rPr>
    </w:lvl>
  </w:abstractNum>
  <w:abstractNum w:abstractNumId="35" w15:restartNumberingAfterBreak="0">
    <w:nsid w:val="52195671"/>
    <w:multiLevelType w:val="hybridMultilevel"/>
    <w:tmpl w:val="DD5A54AE"/>
    <w:lvl w:ilvl="0" w:tplc="5A307676">
      <w:start w:val="1"/>
      <w:numFmt w:val="bullet"/>
      <w:lvlText w:val=""/>
      <w:lvlJc w:val="left"/>
      <w:pPr>
        <w:ind w:left="720" w:hanging="360"/>
      </w:pPr>
      <w:rPr>
        <w:rFonts w:ascii="Symbol" w:hAnsi="Symbol" w:hint="default"/>
      </w:rPr>
    </w:lvl>
    <w:lvl w:ilvl="1" w:tplc="02A2627A" w:tentative="1">
      <w:start w:val="1"/>
      <w:numFmt w:val="bullet"/>
      <w:lvlText w:val="o"/>
      <w:lvlJc w:val="left"/>
      <w:pPr>
        <w:ind w:left="1440" w:hanging="360"/>
      </w:pPr>
      <w:rPr>
        <w:rFonts w:ascii="Courier New" w:hAnsi="Courier New" w:cs="Courier New" w:hint="default"/>
      </w:rPr>
    </w:lvl>
    <w:lvl w:ilvl="2" w:tplc="64FA26F4" w:tentative="1">
      <w:start w:val="1"/>
      <w:numFmt w:val="bullet"/>
      <w:lvlText w:val=""/>
      <w:lvlJc w:val="left"/>
      <w:pPr>
        <w:ind w:left="2160" w:hanging="360"/>
      </w:pPr>
      <w:rPr>
        <w:rFonts w:ascii="Wingdings" w:hAnsi="Wingdings" w:hint="default"/>
      </w:rPr>
    </w:lvl>
    <w:lvl w:ilvl="3" w:tplc="E34CA18A" w:tentative="1">
      <w:start w:val="1"/>
      <w:numFmt w:val="bullet"/>
      <w:lvlText w:val=""/>
      <w:lvlJc w:val="left"/>
      <w:pPr>
        <w:ind w:left="2880" w:hanging="360"/>
      </w:pPr>
      <w:rPr>
        <w:rFonts w:ascii="Symbol" w:hAnsi="Symbol" w:hint="default"/>
      </w:rPr>
    </w:lvl>
    <w:lvl w:ilvl="4" w:tplc="D6F27D28" w:tentative="1">
      <w:start w:val="1"/>
      <w:numFmt w:val="bullet"/>
      <w:lvlText w:val="o"/>
      <w:lvlJc w:val="left"/>
      <w:pPr>
        <w:ind w:left="3600" w:hanging="360"/>
      </w:pPr>
      <w:rPr>
        <w:rFonts w:ascii="Courier New" w:hAnsi="Courier New" w:cs="Courier New" w:hint="default"/>
      </w:rPr>
    </w:lvl>
    <w:lvl w:ilvl="5" w:tplc="FC726152" w:tentative="1">
      <w:start w:val="1"/>
      <w:numFmt w:val="bullet"/>
      <w:lvlText w:val=""/>
      <w:lvlJc w:val="left"/>
      <w:pPr>
        <w:ind w:left="4320" w:hanging="360"/>
      </w:pPr>
      <w:rPr>
        <w:rFonts w:ascii="Wingdings" w:hAnsi="Wingdings" w:hint="default"/>
      </w:rPr>
    </w:lvl>
    <w:lvl w:ilvl="6" w:tplc="2334E670" w:tentative="1">
      <w:start w:val="1"/>
      <w:numFmt w:val="bullet"/>
      <w:lvlText w:val=""/>
      <w:lvlJc w:val="left"/>
      <w:pPr>
        <w:ind w:left="5040" w:hanging="360"/>
      </w:pPr>
      <w:rPr>
        <w:rFonts w:ascii="Symbol" w:hAnsi="Symbol" w:hint="default"/>
      </w:rPr>
    </w:lvl>
    <w:lvl w:ilvl="7" w:tplc="D462634E" w:tentative="1">
      <w:start w:val="1"/>
      <w:numFmt w:val="bullet"/>
      <w:lvlText w:val="o"/>
      <w:lvlJc w:val="left"/>
      <w:pPr>
        <w:ind w:left="5760" w:hanging="360"/>
      </w:pPr>
      <w:rPr>
        <w:rFonts w:ascii="Courier New" w:hAnsi="Courier New" w:cs="Courier New" w:hint="default"/>
      </w:rPr>
    </w:lvl>
    <w:lvl w:ilvl="8" w:tplc="0BF894D0" w:tentative="1">
      <w:start w:val="1"/>
      <w:numFmt w:val="bullet"/>
      <w:lvlText w:val=""/>
      <w:lvlJc w:val="left"/>
      <w:pPr>
        <w:ind w:left="6480" w:hanging="360"/>
      </w:pPr>
      <w:rPr>
        <w:rFonts w:ascii="Wingdings" w:hAnsi="Wingdings" w:hint="default"/>
      </w:rPr>
    </w:lvl>
  </w:abstractNum>
  <w:abstractNum w:abstractNumId="36" w15:restartNumberingAfterBreak="0">
    <w:nsid w:val="5C5D260C"/>
    <w:multiLevelType w:val="multilevel"/>
    <w:tmpl w:val="AB2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56722E"/>
    <w:multiLevelType w:val="multilevel"/>
    <w:tmpl w:val="5908D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392B50"/>
    <w:multiLevelType w:val="hybridMultilevel"/>
    <w:tmpl w:val="53266702"/>
    <w:lvl w:ilvl="0" w:tplc="62CCAC3E">
      <w:start w:val="1"/>
      <w:numFmt w:val="bullet"/>
      <w:lvlText w:val=""/>
      <w:lvlJc w:val="left"/>
      <w:pPr>
        <w:ind w:left="720" w:hanging="360"/>
      </w:pPr>
      <w:rPr>
        <w:rFonts w:ascii="Symbol" w:hAnsi="Symbol" w:hint="default"/>
      </w:rPr>
    </w:lvl>
    <w:lvl w:ilvl="1" w:tplc="49BC01FE" w:tentative="1">
      <w:start w:val="1"/>
      <w:numFmt w:val="bullet"/>
      <w:lvlText w:val="o"/>
      <w:lvlJc w:val="left"/>
      <w:pPr>
        <w:ind w:left="1440" w:hanging="360"/>
      </w:pPr>
      <w:rPr>
        <w:rFonts w:ascii="Courier New" w:hAnsi="Courier New" w:cs="Courier New" w:hint="default"/>
      </w:rPr>
    </w:lvl>
    <w:lvl w:ilvl="2" w:tplc="A86CB712" w:tentative="1">
      <w:start w:val="1"/>
      <w:numFmt w:val="bullet"/>
      <w:lvlText w:val=""/>
      <w:lvlJc w:val="left"/>
      <w:pPr>
        <w:ind w:left="2160" w:hanging="360"/>
      </w:pPr>
      <w:rPr>
        <w:rFonts w:ascii="Wingdings" w:hAnsi="Wingdings" w:hint="default"/>
      </w:rPr>
    </w:lvl>
    <w:lvl w:ilvl="3" w:tplc="CA2442D6" w:tentative="1">
      <w:start w:val="1"/>
      <w:numFmt w:val="bullet"/>
      <w:lvlText w:val=""/>
      <w:lvlJc w:val="left"/>
      <w:pPr>
        <w:ind w:left="2880" w:hanging="360"/>
      </w:pPr>
      <w:rPr>
        <w:rFonts w:ascii="Symbol" w:hAnsi="Symbol" w:hint="default"/>
      </w:rPr>
    </w:lvl>
    <w:lvl w:ilvl="4" w:tplc="8D961488" w:tentative="1">
      <w:start w:val="1"/>
      <w:numFmt w:val="bullet"/>
      <w:lvlText w:val="o"/>
      <w:lvlJc w:val="left"/>
      <w:pPr>
        <w:ind w:left="3600" w:hanging="360"/>
      </w:pPr>
      <w:rPr>
        <w:rFonts w:ascii="Courier New" w:hAnsi="Courier New" w:cs="Courier New" w:hint="default"/>
      </w:rPr>
    </w:lvl>
    <w:lvl w:ilvl="5" w:tplc="1E6EB7AC" w:tentative="1">
      <w:start w:val="1"/>
      <w:numFmt w:val="bullet"/>
      <w:lvlText w:val=""/>
      <w:lvlJc w:val="left"/>
      <w:pPr>
        <w:ind w:left="4320" w:hanging="360"/>
      </w:pPr>
      <w:rPr>
        <w:rFonts w:ascii="Wingdings" w:hAnsi="Wingdings" w:hint="default"/>
      </w:rPr>
    </w:lvl>
    <w:lvl w:ilvl="6" w:tplc="ECA2BD7E" w:tentative="1">
      <w:start w:val="1"/>
      <w:numFmt w:val="bullet"/>
      <w:lvlText w:val=""/>
      <w:lvlJc w:val="left"/>
      <w:pPr>
        <w:ind w:left="5040" w:hanging="360"/>
      </w:pPr>
      <w:rPr>
        <w:rFonts w:ascii="Symbol" w:hAnsi="Symbol" w:hint="default"/>
      </w:rPr>
    </w:lvl>
    <w:lvl w:ilvl="7" w:tplc="0F1605D0" w:tentative="1">
      <w:start w:val="1"/>
      <w:numFmt w:val="bullet"/>
      <w:lvlText w:val="o"/>
      <w:lvlJc w:val="left"/>
      <w:pPr>
        <w:ind w:left="5760" w:hanging="360"/>
      </w:pPr>
      <w:rPr>
        <w:rFonts w:ascii="Courier New" w:hAnsi="Courier New" w:cs="Courier New" w:hint="default"/>
      </w:rPr>
    </w:lvl>
    <w:lvl w:ilvl="8" w:tplc="497EF0D2" w:tentative="1">
      <w:start w:val="1"/>
      <w:numFmt w:val="bullet"/>
      <w:lvlText w:val=""/>
      <w:lvlJc w:val="left"/>
      <w:pPr>
        <w:ind w:left="6480" w:hanging="360"/>
      </w:pPr>
      <w:rPr>
        <w:rFonts w:ascii="Wingdings" w:hAnsi="Wingdings" w:hint="default"/>
      </w:rPr>
    </w:lvl>
  </w:abstractNum>
  <w:abstractNum w:abstractNumId="40" w15:restartNumberingAfterBreak="0">
    <w:nsid w:val="64B36AF8"/>
    <w:multiLevelType w:val="hybridMultilevel"/>
    <w:tmpl w:val="D1A8A6B2"/>
    <w:lvl w:ilvl="0" w:tplc="FFC6EDC4">
      <w:start w:val="1"/>
      <w:numFmt w:val="bullet"/>
      <w:pStyle w:val="Bullet1"/>
      <w:lvlText w:val=""/>
      <w:lvlJc w:val="left"/>
      <w:pPr>
        <w:ind w:left="720" w:hanging="360"/>
      </w:pPr>
      <w:rPr>
        <w:rFonts w:ascii="Symbol" w:hAnsi="Symbol" w:hint="default"/>
      </w:rPr>
    </w:lvl>
    <w:lvl w:ilvl="1" w:tplc="FB2698A6" w:tentative="1">
      <w:start w:val="1"/>
      <w:numFmt w:val="bullet"/>
      <w:lvlText w:val="o"/>
      <w:lvlJc w:val="left"/>
      <w:pPr>
        <w:ind w:left="1440" w:hanging="360"/>
      </w:pPr>
      <w:rPr>
        <w:rFonts w:ascii="Courier New" w:hAnsi="Courier New" w:cs="Courier New" w:hint="default"/>
      </w:rPr>
    </w:lvl>
    <w:lvl w:ilvl="2" w:tplc="8C2033B0" w:tentative="1">
      <w:start w:val="1"/>
      <w:numFmt w:val="bullet"/>
      <w:lvlText w:val=""/>
      <w:lvlJc w:val="left"/>
      <w:pPr>
        <w:ind w:left="2160" w:hanging="360"/>
      </w:pPr>
      <w:rPr>
        <w:rFonts w:ascii="Wingdings" w:hAnsi="Wingdings" w:hint="default"/>
      </w:rPr>
    </w:lvl>
    <w:lvl w:ilvl="3" w:tplc="354AB964" w:tentative="1">
      <w:start w:val="1"/>
      <w:numFmt w:val="bullet"/>
      <w:lvlText w:val=""/>
      <w:lvlJc w:val="left"/>
      <w:pPr>
        <w:ind w:left="2880" w:hanging="360"/>
      </w:pPr>
      <w:rPr>
        <w:rFonts w:ascii="Symbol" w:hAnsi="Symbol" w:hint="default"/>
      </w:rPr>
    </w:lvl>
    <w:lvl w:ilvl="4" w:tplc="AC3CEE08" w:tentative="1">
      <w:start w:val="1"/>
      <w:numFmt w:val="bullet"/>
      <w:lvlText w:val="o"/>
      <w:lvlJc w:val="left"/>
      <w:pPr>
        <w:ind w:left="3600" w:hanging="360"/>
      </w:pPr>
      <w:rPr>
        <w:rFonts w:ascii="Courier New" w:hAnsi="Courier New" w:cs="Courier New" w:hint="default"/>
      </w:rPr>
    </w:lvl>
    <w:lvl w:ilvl="5" w:tplc="6ECCF106" w:tentative="1">
      <w:start w:val="1"/>
      <w:numFmt w:val="bullet"/>
      <w:lvlText w:val=""/>
      <w:lvlJc w:val="left"/>
      <w:pPr>
        <w:ind w:left="4320" w:hanging="360"/>
      </w:pPr>
      <w:rPr>
        <w:rFonts w:ascii="Wingdings" w:hAnsi="Wingdings" w:hint="default"/>
      </w:rPr>
    </w:lvl>
    <w:lvl w:ilvl="6" w:tplc="318C1E7C" w:tentative="1">
      <w:start w:val="1"/>
      <w:numFmt w:val="bullet"/>
      <w:lvlText w:val=""/>
      <w:lvlJc w:val="left"/>
      <w:pPr>
        <w:ind w:left="5040" w:hanging="360"/>
      </w:pPr>
      <w:rPr>
        <w:rFonts w:ascii="Symbol" w:hAnsi="Symbol" w:hint="default"/>
      </w:rPr>
    </w:lvl>
    <w:lvl w:ilvl="7" w:tplc="D35AA86A" w:tentative="1">
      <w:start w:val="1"/>
      <w:numFmt w:val="bullet"/>
      <w:lvlText w:val="o"/>
      <w:lvlJc w:val="left"/>
      <w:pPr>
        <w:ind w:left="5760" w:hanging="360"/>
      </w:pPr>
      <w:rPr>
        <w:rFonts w:ascii="Courier New" w:hAnsi="Courier New" w:cs="Courier New" w:hint="default"/>
      </w:rPr>
    </w:lvl>
    <w:lvl w:ilvl="8" w:tplc="986AC1E8" w:tentative="1">
      <w:start w:val="1"/>
      <w:numFmt w:val="bullet"/>
      <w:lvlText w:val=""/>
      <w:lvlJc w:val="left"/>
      <w:pPr>
        <w:ind w:left="6480" w:hanging="360"/>
      </w:pPr>
      <w:rPr>
        <w:rFonts w:ascii="Wingdings" w:hAnsi="Wingdings" w:hint="default"/>
      </w:rPr>
    </w:lvl>
  </w:abstractNum>
  <w:abstractNum w:abstractNumId="41" w15:restartNumberingAfterBreak="0">
    <w:nsid w:val="69647CE6"/>
    <w:multiLevelType w:val="hybridMultilevel"/>
    <w:tmpl w:val="9DECD06E"/>
    <w:lvl w:ilvl="0" w:tplc="8BFCAA6C">
      <w:start w:val="1"/>
      <w:numFmt w:val="bullet"/>
      <w:lvlText w:val=""/>
      <w:lvlJc w:val="left"/>
      <w:pPr>
        <w:ind w:left="720" w:hanging="360"/>
      </w:pPr>
      <w:rPr>
        <w:rFonts w:ascii="Symbol" w:hAnsi="Symbol" w:hint="default"/>
      </w:rPr>
    </w:lvl>
    <w:lvl w:ilvl="1" w:tplc="8FB47E76" w:tentative="1">
      <w:start w:val="1"/>
      <w:numFmt w:val="bullet"/>
      <w:lvlText w:val="o"/>
      <w:lvlJc w:val="left"/>
      <w:pPr>
        <w:ind w:left="1440" w:hanging="360"/>
      </w:pPr>
      <w:rPr>
        <w:rFonts w:ascii="Courier New" w:hAnsi="Courier New" w:cs="Courier New" w:hint="default"/>
      </w:rPr>
    </w:lvl>
    <w:lvl w:ilvl="2" w:tplc="EBFA90E8" w:tentative="1">
      <w:start w:val="1"/>
      <w:numFmt w:val="bullet"/>
      <w:lvlText w:val=""/>
      <w:lvlJc w:val="left"/>
      <w:pPr>
        <w:ind w:left="2160" w:hanging="360"/>
      </w:pPr>
      <w:rPr>
        <w:rFonts w:ascii="Wingdings" w:hAnsi="Wingdings" w:hint="default"/>
      </w:rPr>
    </w:lvl>
    <w:lvl w:ilvl="3" w:tplc="A97216BA" w:tentative="1">
      <w:start w:val="1"/>
      <w:numFmt w:val="bullet"/>
      <w:lvlText w:val=""/>
      <w:lvlJc w:val="left"/>
      <w:pPr>
        <w:ind w:left="2880" w:hanging="360"/>
      </w:pPr>
      <w:rPr>
        <w:rFonts w:ascii="Symbol" w:hAnsi="Symbol" w:hint="default"/>
      </w:rPr>
    </w:lvl>
    <w:lvl w:ilvl="4" w:tplc="45BA800C" w:tentative="1">
      <w:start w:val="1"/>
      <w:numFmt w:val="bullet"/>
      <w:lvlText w:val="o"/>
      <w:lvlJc w:val="left"/>
      <w:pPr>
        <w:ind w:left="3600" w:hanging="360"/>
      </w:pPr>
      <w:rPr>
        <w:rFonts w:ascii="Courier New" w:hAnsi="Courier New" w:cs="Courier New" w:hint="default"/>
      </w:rPr>
    </w:lvl>
    <w:lvl w:ilvl="5" w:tplc="DAB4A3F4" w:tentative="1">
      <w:start w:val="1"/>
      <w:numFmt w:val="bullet"/>
      <w:lvlText w:val=""/>
      <w:lvlJc w:val="left"/>
      <w:pPr>
        <w:ind w:left="4320" w:hanging="360"/>
      </w:pPr>
      <w:rPr>
        <w:rFonts w:ascii="Wingdings" w:hAnsi="Wingdings" w:hint="default"/>
      </w:rPr>
    </w:lvl>
    <w:lvl w:ilvl="6" w:tplc="3754F97E" w:tentative="1">
      <w:start w:val="1"/>
      <w:numFmt w:val="bullet"/>
      <w:lvlText w:val=""/>
      <w:lvlJc w:val="left"/>
      <w:pPr>
        <w:ind w:left="5040" w:hanging="360"/>
      </w:pPr>
      <w:rPr>
        <w:rFonts w:ascii="Symbol" w:hAnsi="Symbol" w:hint="default"/>
      </w:rPr>
    </w:lvl>
    <w:lvl w:ilvl="7" w:tplc="0DB63BC8" w:tentative="1">
      <w:start w:val="1"/>
      <w:numFmt w:val="bullet"/>
      <w:lvlText w:val="o"/>
      <w:lvlJc w:val="left"/>
      <w:pPr>
        <w:ind w:left="5760" w:hanging="360"/>
      </w:pPr>
      <w:rPr>
        <w:rFonts w:ascii="Courier New" w:hAnsi="Courier New" w:cs="Courier New" w:hint="default"/>
      </w:rPr>
    </w:lvl>
    <w:lvl w:ilvl="8" w:tplc="B6D21644" w:tentative="1">
      <w:start w:val="1"/>
      <w:numFmt w:val="bullet"/>
      <w:lvlText w:val=""/>
      <w:lvlJc w:val="left"/>
      <w:pPr>
        <w:ind w:left="6480" w:hanging="360"/>
      </w:pPr>
      <w:rPr>
        <w:rFonts w:ascii="Wingdings" w:hAnsi="Wingdings" w:hint="default"/>
      </w:rPr>
    </w:lvl>
  </w:abstractNum>
  <w:abstractNum w:abstractNumId="42" w15:restartNumberingAfterBreak="0">
    <w:nsid w:val="6AB448BC"/>
    <w:multiLevelType w:val="multilevel"/>
    <w:tmpl w:val="D9FAF282"/>
    <w:lvl w:ilvl="0">
      <w:start w:val="1"/>
      <w:numFmt w:val="bullet"/>
      <w:lvlText w:val=""/>
      <w:lvlJc w:val="left"/>
      <w:pPr>
        <w:tabs>
          <w:tab w:val="num" w:pos="360"/>
        </w:tabs>
        <w:ind w:left="360" w:hanging="360"/>
      </w:pPr>
      <w:rPr>
        <w:rFonts w:ascii="Symbol" w:hAnsi="Symbol" w:hint="default"/>
        <w:color w:val="004C97" w:themeColor="accent5"/>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0C632C7"/>
    <w:multiLevelType w:val="multilevel"/>
    <w:tmpl w:val="4E8A6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AC734D"/>
    <w:multiLevelType w:val="multilevel"/>
    <w:tmpl w:val="2E0E3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DC51BE"/>
    <w:multiLevelType w:val="multilevel"/>
    <w:tmpl w:val="468E2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2C77BD"/>
    <w:multiLevelType w:val="multilevel"/>
    <w:tmpl w:val="AFA60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BE2D0B"/>
    <w:multiLevelType w:val="multilevel"/>
    <w:tmpl w:val="52F4E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877B2E"/>
    <w:multiLevelType w:val="multilevel"/>
    <w:tmpl w:val="E20809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61379654">
    <w:abstractNumId w:val="0"/>
  </w:num>
  <w:num w:numId="2" w16cid:durableId="1588072108">
    <w:abstractNumId w:val="1"/>
  </w:num>
  <w:num w:numId="3" w16cid:durableId="1413508201">
    <w:abstractNumId w:val="2"/>
  </w:num>
  <w:num w:numId="4" w16cid:durableId="1210066957">
    <w:abstractNumId w:val="3"/>
  </w:num>
  <w:num w:numId="5" w16cid:durableId="163013686">
    <w:abstractNumId w:val="4"/>
  </w:num>
  <w:num w:numId="6" w16cid:durableId="1864855970">
    <w:abstractNumId w:val="9"/>
  </w:num>
  <w:num w:numId="7" w16cid:durableId="1579900350">
    <w:abstractNumId w:val="5"/>
  </w:num>
  <w:num w:numId="8" w16cid:durableId="477577348">
    <w:abstractNumId w:val="6"/>
  </w:num>
  <w:num w:numId="9" w16cid:durableId="693920611">
    <w:abstractNumId w:val="7"/>
  </w:num>
  <w:num w:numId="10" w16cid:durableId="1208030553">
    <w:abstractNumId w:val="8"/>
  </w:num>
  <w:num w:numId="11" w16cid:durableId="899245035">
    <w:abstractNumId w:val="10"/>
  </w:num>
  <w:num w:numId="12" w16cid:durableId="131489448">
    <w:abstractNumId w:val="25"/>
  </w:num>
  <w:num w:numId="13" w16cid:durableId="925841241">
    <w:abstractNumId w:val="37"/>
  </w:num>
  <w:num w:numId="14" w16cid:durableId="281614644">
    <w:abstractNumId w:val="40"/>
  </w:num>
  <w:num w:numId="15" w16cid:durableId="262421103">
    <w:abstractNumId w:val="21"/>
  </w:num>
  <w:num w:numId="16" w16cid:durableId="711032782">
    <w:abstractNumId w:val="28"/>
  </w:num>
  <w:num w:numId="17" w16cid:durableId="1912154942">
    <w:abstractNumId w:val="24"/>
  </w:num>
  <w:num w:numId="18" w16cid:durableId="2005814388">
    <w:abstractNumId w:val="23"/>
  </w:num>
  <w:num w:numId="19" w16cid:durableId="52199089">
    <w:abstractNumId w:val="18"/>
  </w:num>
  <w:num w:numId="20" w16cid:durableId="1379209946">
    <w:abstractNumId w:val="33"/>
  </w:num>
  <w:num w:numId="21" w16cid:durableId="14700149">
    <w:abstractNumId w:val="32"/>
  </w:num>
  <w:num w:numId="22" w16cid:durableId="1337030567">
    <w:abstractNumId w:val="20"/>
  </w:num>
  <w:num w:numId="23" w16cid:durableId="2019968609">
    <w:abstractNumId w:val="38"/>
  </w:num>
  <w:num w:numId="24" w16cid:durableId="1686249024">
    <w:abstractNumId w:val="46"/>
  </w:num>
  <w:num w:numId="25" w16cid:durableId="1782214162">
    <w:abstractNumId w:val="44"/>
  </w:num>
  <w:num w:numId="26" w16cid:durableId="1591741290">
    <w:abstractNumId w:val="26"/>
  </w:num>
  <w:num w:numId="27" w16cid:durableId="834997340">
    <w:abstractNumId w:val="12"/>
  </w:num>
  <w:num w:numId="28" w16cid:durableId="1644390548">
    <w:abstractNumId w:val="29"/>
  </w:num>
  <w:num w:numId="29" w16cid:durableId="1625229221">
    <w:abstractNumId w:val="16"/>
  </w:num>
  <w:num w:numId="30" w16cid:durableId="837379958">
    <w:abstractNumId w:val="35"/>
  </w:num>
  <w:num w:numId="31" w16cid:durableId="957492879">
    <w:abstractNumId w:val="17"/>
  </w:num>
  <w:num w:numId="32" w16cid:durableId="1133987630">
    <w:abstractNumId w:val="45"/>
  </w:num>
  <w:num w:numId="33" w16cid:durableId="1428044428">
    <w:abstractNumId w:val="43"/>
  </w:num>
  <w:num w:numId="34" w16cid:durableId="149517147">
    <w:abstractNumId w:val="19"/>
  </w:num>
  <w:num w:numId="35" w16cid:durableId="1685980052">
    <w:abstractNumId w:val="42"/>
  </w:num>
  <w:num w:numId="36" w16cid:durableId="1387485997">
    <w:abstractNumId w:val="39"/>
  </w:num>
  <w:num w:numId="37" w16cid:durableId="1457409289">
    <w:abstractNumId w:val="30"/>
  </w:num>
  <w:num w:numId="38" w16cid:durableId="605773990">
    <w:abstractNumId w:val="41"/>
  </w:num>
  <w:num w:numId="39" w16cid:durableId="1025331095">
    <w:abstractNumId w:val="36"/>
  </w:num>
  <w:num w:numId="40" w16cid:durableId="1120803553">
    <w:abstractNumId w:val="48"/>
  </w:num>
  <w:num w:numId="41" w16cid:durableId="1268734360">
    <w:abstractNumId w:val="47"/>
  </w:num>
  <w:num w:numId="42" w16cid:durableId="164441297">
    <w:abstractNumId w:val="22"/>
  </w:num>
  <w:num w:numId="43" w16cid:durableId="927423527">
    <w:abstractNumId w:val="13"/>
  </w:num>
  <w:num w:numId="44" w16cid:durableId="791746427">
    <w:abstractNumId w:val="14"/>
  </w:num>
  <w:num w:numId="45" w16cid:durableId="1050032432">
    <w:abstractNumId w:val="34"/>
  </w:num>
  <w:num w:numId="46" w16cid:durableId="584723442">
    <w:abstractNumId w:val="27"/>
  </w:num>
  <w:num w:numId="47" w16cid:durableId="894588270">
    <w:abstractNumId w:val="11"/>
  </w:num>
  <w:num w:numId="48" w16cid:durableId="253906647">
    <w:abstractNumId w:val="31"/>
  </w:num>
  <w:num w:numId="49" w16cid:durableId="3148408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1AB"/>
    <w:rsid w:val="00005F8A"/>
    <w:rsid w:val="00011F31"/>
    <w:rsid w:val="00013339"/>
    <w:rsid w:val="00013A28"/>
    <w:rsid w:val="00014560"/>
    <w:rsid w:val="000256E2"/>
    <w:rsid w:val="000264B5"/>
    <w:rsid w:val="000324D6"/>
    <w:rsid w:val="00040235"/>
    <w:rsid w:val="0004297A"/>
    <w:rsid w:val="00061153"/>
    <w:rsid w:val="00061500"/>
    <w:rsid w:val="00070C99"/>
    <w:rsid w:val="00080DA9"/>
    <w:rsid w:val="0008106F"/>
    <w:rsid w:val="00082913"/>
    <w:rsid w:val="000861DD"/>
    <w:rsid w:val="0009186C"/>
    <w:rsid w:val="000A47D4"/>
    <w:rsid w:val="000A765F"/>
    <w:rsid w:val="000A7770"/>
    <w:rsid w:val="000C600E"/>
    <w:rsid w:val="000D4E2E"/>
    <w:rsid w:val="000F446A"/>
    <w:rsid w:val="000F57A3"/>
    <w:rsid w:val="000F5C88"/>
    <w:rsid w:val="000F7297"/>
    <w:rsid w:val="00122369"/>
    <w:rsid w:val="001247A3"/>
    <w:rsid w:val="001319A5"/>
    <w:rsid w:val="00131A27"/>
    <w:rsid w:val="00143497"/>
    <w:rsid w:val="001450D9"/>
    <w:rsid w:val="00150E0F"/>
    <w:rsid w:val="00152C21"/>
    <w:rsid w:val="0015373B"/>
    <w:rsid w:val="00153AF7"/>
    <w:rsid w:val="00157212"/>
    <w:rsid w:val="0016287D"/>
    <w:rsid w:val="00165AF0"/>
    <w:rsid w:val="00176584"/>
    <w:rsid w:val="001907F3"/>
    <w:rsid w:val="00195AED"/>
    <w:rsid w:val="00197DE4"/>
    <w:rsid w:val="001A646C"/>
    <w:rsid w:val="001B006A"/>
    <w:rsid w:val="001B080A"/>
    <w:rsid w:val="001B36FE"/>
    <w:rsid w:val="001B68CE"/>
    <w:rsid w:val="001C31BA"/>
    <w:rsid w:val="001D0D94"/>
    <w:rsid w:val="001D13F9"/>
    <w:rsid w:val="001E17F2"/>
    <w:rsid w:val="001E3931"/>
    <w:rsid w:val="001E7EC7"/>
    <w:rsid w:val="001F1749"/>
    <w:rsid w:val="001F39DD"/>
    <w:rsid w:val="001F69FA"/>
    <w:rsid w:val="002013B9"/>
    <w:rsid w:val="002058AD"/>
    <w:rsid w:val="00210C72"/>
    <w:rsid w:val="002118A7"/>
    <w:rsid w:val="00223403"/>
    <w:rsid w:val="00225DB3"/>
    <w:rsid w:val="002269BF"/>
    <w:rsid w:val="00232B7F"/>
    <w:rsid w:val="002409A8"/>
    <w:rsid w:val="002447F9"/>
    <w:rsid w:val="002512BE"/>
    <w:rsid w:val="002662B3"/>
    <w:rsid w:val="002702EA"/>
    <w:rsid w:val="0027127B"/>
    <w:rsid w:val="00272390"/>
    <w:rsid w:val="002749C5"/>
    <w:rsid w:val="00275FB8"/>
    <w:rsid w:val="00286E78"/>
    <w:rsid w:val="002926DE"/>
    <w:rsid w:val="002956B6"/>
    <w:rsid w:val="00296A77"/>
    <w:rsid w:val="00297416"/>
    <w:rsid w:val="002A2763"/>
    <w:rsid w:val="002A3D9B"/>
    <w:rsid w:val="002A4A96"/>
    <w:rsid w:val="002A6220"/>
    <w:rsid w:val="002A6444"/>
    <w:rsid w:val="002A654F"/>
    <w:rsid w:val="002B1CC1"/>
    <w:rsid w:val="002C6DE2"/>
    <w:rsid w:val="002D2128"/>
    <w:rsid w:val="002D6E04"/>
    <w:rsid w:val="002D75D4"/>
    <w:rsid w:val="002E0844"/>
    <w:rsid w:val="002E3BED"/>
    <w:rsid w:val="002E4193"/>
    <w:rsid w:val="002F41D7"/>
    <w:rsid w:val="002F6115"/>
    <w:rsid w:val="003013CF"/>
    <w:rsid w:val="003016A2"/>
    <w:rsid w:val="0030326C"/>
    <w:rsid w:val="00310761"/>
    <w:rsid w:val="00310BD0"/>
    <w:rsid w:val="00312720"/>
    <w:rsid w:val="003343EE"/>
    <w:rsid w:val="00343AFC"/>
    <w:rsid w:val="0034745C"/>
    <w:rsid w:val="00365FFC"/>
    <w:rsid w:val="00371DE7"/>
    <w:rsid w:val="00374E83"/>
    <w:rsid w:val="00381268"/>
    <w:rsid w:val="00383302"/>
    <w:rsid w:val="00384229"/>
    <w:rsid w:val="003967DD"/>
    <w:rsid w:val="003A17B0"/>
    <w:rsid w:val="003A47ED"/>
    <w:rsid w:val="003A4C39"/>
    <w:rsid w:val="003B237B"/>
    <w:rsid w:val="003C1A19"/>
    <w:rsid w:val="003C31E6"/>
    <w:rsid w:val="003C39C7"/>
    <w:rsid w:val="003C562A"/>
    <w:rsid w:val="003C5B87"/>
    <w:rsid w:val="003C76FD"/>
    <w:rsid w:val="003D5D20"/>
    <w:rsid w:val="003E2B10"/>
    <w:rsid w:val="003F7182"/>
    <w:rsid w:val="003F7999"/>
    <w:rsid w:val="00401BD8"/>
    <w:rsid w:val="00402670"/>
    <w:rsid w:val="00411701"/>
    <w:rsid w:val="00411748"/>
    <w:rsid w:val="00414F64"/>
    <w:rsid w:val="0042333B"/>
    <w:rsid w:val="00425298"/>
    <w:rsid w:val="004253F1"/>
    <w:rsid w:val="0042547E"/>
    <w:rsid w:val="00434563"/>
    <w:rsid w:val="00443E58"/>
    <w:rsid w:val="0044734B"/>
    <w:rsid w:val="00447C8E"/>
    <w:rsid w:val="00447FC2"/>
    <w:rsid w:val="00456C9C"/>
    <w:rsid w:val="00457314"/>
    <w:rsid w:val="004644EA"/>
    <w:rsid w:val="00471CB7"/>
    <w:rsid w:val="00477BC0"/>
    <w:rsid w:val="004933A8"/>
    <w:rsid w:val="00496355"/>
    <w:rsid w:val="004A17A6"/>
    <w:rsid w:val="004A2E74"/>
    <w:rsid w:val="004B2ED6"/>
    <w:rsid w:val="004C3C60"/>
    <w:rsid w:val="004D06F0"/>
    <w:rsid w:val="004D1BE6"/>
    <w:rsid w:val="004D6A69"/>
    <w:rsid w:val="004D731C"/>
    <w:rsid w:val="004E3F81"/>
    <w:rsid w:val="004E4E55"/>
    <w:rsid w:val="00500ADA"/>
    <w:rsid w:val="00512BBA"/>
    <w:rsid w:val="005148B7"/>
    <w:rsid w:val="0052212F"/>
    <w:rsid w:val="00525833"/>
    <w:rsid w:val="005261D7"/>
    <w:rsid w:val="00527EB7"/>
    <w:rsid w:val="00542B0A"/>
    <w:rsid w:val="00545B7E"/>
    <w:rsid w:val="00545C60"/>
    <w:rsid w:val="00555277"/>
    <w:rsid w:val="0055583E"/>
    <w:rsid w:val="005574FA"/>
    <w:rsid w:val="005614A1"/>
    <w:rsid w:val="00566E8D"/>
    <w:rsid w:val="00567CF0"/>
    <w:rsid w:val="00571214"/>
    <w:rsid w:val="00584366"/>
    <w:rsid w:val="0058708A"/>
    <w:rsid w:val="005902AE"/>
    <w:rsid w:val="005920C9"/>
    <w:rsid w:val="00597F38"/>
    <w:rsid w:val="005A1741"/>
    <w:rsid w:val="005A4BCE"/>
    <w:rsid w:val="005A4F12"/>
    <w:rsid w:val="005B0EAC"/>
    <w:rsid w:val="005D3875"/>
    <w:rsid w:val="005D5107"/>
    <w:rsid w:val="005E0713"/>
    <w:rsid w:val="005E19B0"/>
    <w:rsid w:val="005E3DE0"/>
    <w:rsid w:val="005E4133"/>
    <w:rsid w:val="005F5ED5"/>
    <w:rsid w:val="006068C7"/>
    <w:rsid w:val="00607D96"/>
    <w:rsid w:val="00624A55"/>
    <w:rsid w:val="006327C5"/>
    <w:rsid w:val="006377FF"/>
    <w:rsid w:val="006523D7"/>
    <w:rsid w:val="006671CE"/>
    <w:rsid w:val="00675A96"/>
    <w:rsid w:val="006762D0"/>
    <w:rsid w:val="006768C6"/>
    <w:rsid w:val="00680565"/>
    <w:rsid w:val="0068285C"/>
    <w:rsid w:val="00695191"/>
    <w:rsid w:val="006967DE"/>
    <w:rsid w:val="006A07F5"/>
    <w:rsid w:val="006A1F8A"/>
    <w:rsid w:val="006A25AC"/>
    <w:rsid w:val="006A4986"/>
    <w:rsid w:val="006A71C6"/>
    <w:rsid w:val="006B3A6D"/>
    <w:rsid w:val="006B416F"/>
    <w:rsid w:val="006C45C0"/>
    <w:rsid w:val="006C60C9"/>
    <w:rsid w:val="006D1EA5"/>
    <w:rsid w:val="006E1F80"/>
    <w:rsid w:val="006E2B9A"/>
    <w:rsid w:val="006E7F86"/>
    <w:rsid w:val="006F3FCD"/>
    <w:rsid w:val="00701058"/>
    <w:rsid w:val="00701A92"/>
    <w:rsid w:val="007060B6"/>
    <w:rsid w:val="00710CED"/>
    <w:rsid w:val="007165D6"/>
    <w:rsid w:val="007168B0"/>
    <w:rsid w:val="00734472"/>
    <w:rsid w:val="00734B1D"/>
    <w:rsid w:val="00735566"/>
    <w:rsid w:val="00737BCF"/>
    <w:rsid w:val="007444F5"/>
    <w:rsid w:val="0074543E"/>
    <w:rsid w:val="00760563"/>
    <w:rsid w:val="007611B3"/>
    <w:rsid w:val="00761661"/>
    <w:rsid w:val="00767573"/>
    <w:rsid w:val="00771F35"/>
    <w:rsid w:val="00773830"/>
    <w:rsid w:val="0077466D"/>
    <w:rsid w:val="00782F65"/>
    <w:rsid w:val="007A1ED9"/>
    <w:rsid w:val="007A4F5F"/>
    <w:rsid w:val="007B0019"/>
    <w:rsid w:val="007B556E"/>
    <w:rsid w:val="007C1765"/>
    <w:rsid w:val="007D3E38"/>
    <w:rsid w:val="007D40FC"/>
    <w:rsid w:val="007E21A9"/>
    <w:rsid w:val="007E7DE0"/>
    <w:rsid w:val="007F3EF0"/>
    <w:rsid w:val="007F6841"/>
    <w:rsid w:val="00800003"/>
    <w:rsid w:val="008059A9"/>
    <w:rsid w:val="008065DA"/>
    <w:rsid w:val="0080698A"/>
    <w:rsid w:val="008125E0"/>
    <w:rsid w:val="00815170"/>
    <w:rsid w:val="00817ED7"/>
    <w:rsid w:val="00821BCA"/>
    <w:rsid w:val="0082248B"/>
    <w:rsid w:val="008273A9"/>
    <w:rsid w:val="00844C92"/>
    <w:rsid w:val="00852AFC"/>
    <w:rsid w:val="00863385"/>
    <w:rsid w:val="008769B5"/>
    <w:rsid w:val="00890680"/>
    <w:rsid w:val="00892E24"/>
    <w:rsid w:val="008B1737"/>
    <w:rsid w:val="008C1AFD"/>
    <w:rsid w:val="008C2B42"/>
    <w:rsid w:val="008C7688"/>
    <w:rsid w:val="008D2AA8"/>
    <w:rsid w:val="008D6DA0"/>
    <w:rsid w:val="008F3D35"/>
    <w:rsid w:val="008F4D66"/>
    <w:rsid w:val="008F582C"/>
    <w:rsid w:val="009134D2"/>
    <w:rsid w:val="00913E08"/>
    <w:rsid w:val="00920BE0"/>
    <w:rsid w:val="00923F60"/>
    <w:rsid w:val="00925848"/>
    <w:rsid w:val="00932507"/>
    <w:rsid w:val="0093499C"/>
    <w:rsid w:val="009403E4"/>
    <w:rsid w:val="0094174D"/>
    <w:rsid w:val="00952690"/>
    <w:rsid w:val="00952AA1"/>
    <w:rsid w:val="00954B9A"/>
    <w:rsid w:val="00955595"/>
    <w:rsid w:val="00970CA6"/>
    <w:rsid w:val="00974DBD"/>
    <w:rsid w:val="00985550"/>
    <w:rsid w:val="009919CC"/>
    <w:rsid w:val="0099358C"/>
    <w:rsid w:val="00995FC6"/>
    <w:rsid w:val="009A164A"/>
    <w:rsid w:val="009A344E"/>
    <w:rsid w:val="009C0508"/>
    <w:rsid w:val="009C1367"/>
    <w:rsid w:val="009C26F4"/>
    <w:rsid w:val="009D1C82"/>
    <w:rsid w:val="009E385D"/>
    <w:rsid w:val="009E684B"/>
    <w:rsid w:val="009E7072"/>
    <w:rsid w:val="009E7E20"/>
    <w:rsid w:val="009F1CC8"/>
    <w:rsid w:val="009F5E76"/>
    <w:rsid w:val="009F6A77"/>
    <w:rsid w:val="00A01303"/>
    <w:rsid w:val="00A05378"/>
    <w:rsid w:val="00A06B6C"/>
    <w:rsid w:val="00A1087D"/>
    <w:rsid w:val="00A10E46"/>
    <w:rsid w:val="00A115F0"/>
    <w:rsid w:val="00A11A8E"/>
    <w:rsid w:val="00A13BCA"/>
    <w:rsid w:val="00A154A1"/>
    <w:rsid w:val="00A257DD"/>
    <w:rsid w:val="00A25C92"/>
    <w:rsid w:val="00A31926"/>
    <w:rsid w:val="00A37F57"/>
    <w:rsid w:val="00A45DAD"/>
    <w:rsid w:val="00A46468"/>
    <w:rsid w:val="00A46F33"/>
    <w:rsid w:val="00A46F72"/>
    <w:rsid w:val="00A52AE0"/>
    <w:rsid w:val="00A54FA0"/>
    <w:rsid w:val="00A57275"/>
    <w:rsid w:val="00A602B2"/>
    <w:rsid w:val="00A63DF4"/>
    <w:rsid w:val="00A71015"/>
    <w:rsid w:val="00A710DF"/>
    <w:rsid w:val="00A75EBD"/>
    <w:rsid w:val="00A81401"/>
    <w:rsid w:val="00A81E23"/>
    <w:rsid w:val="00A91ACB"/>
    <w:rsid w:val="00A94009"/>
    <w:rsid w:val="00A969C5"/>
    <w:rsid w:val="00AA1CF7"/>
    <w:rsid w:val="00AA3BC6"/>
    <w:rsid w:val="00AB4C96"/>
    <w:rsid w:val="00AC7847"/>
    <w:rsid w:val="00AC7B16"/>
    <w:rsid w:val="00AE022E"/>
    <w:rsid w:val="00AE1B73"/>
    <w:rsid w:val="00AE3BF9"/>
    <w:rsid w:val="00AF6E7C"/>
    <w:rsid w:val="00AF7DB5"/>
    <w:rsid w:val="00B03CCD"/>
    <w:rsid w:val="00B06E29"/>
    <w:rsid w:val="00B209CA"/>
    <w:rsid w:val="00B21562"/>
    <w:rsid w:val="00B24DC1"/>
    <w:rsid w:val="00B3315E"/>
    <w:rsid w:val="00B35AB0"/>
    <w:rsid w:val="00B43789"/>
    <w:rsid w:val="00B47002"/>
    <w:rsid w:val="00B55E18"/>
    <w:rsid w:val="00B57D93"/>
    <w:rsid w:val="00B619E2"/>
    <w:rsid w:val="00B63489"/>
    <w:rsid w:val="00B66A05"/>
    <w:rsid w:val="00B71F38"/>
    <w:rsid w:val="00B72492"/>
    <w:rsid w:val="00B72B1C"/>
    <w:rsid w:val="00B73188"/>
    <w:rsid w:val="00B775D4"/>
    <w:rsid w:val="00B81795"/>
    <w:rsid w:val="00B81B04"/>
    <w:rsid w:val="00B83D31"/>
    <w:rsid w:val="00BA133E"/>
    <w:rsid w:val="00BA57F6"/>
    <w:rsid w:val="00BB00B6"/>
    <w:rsid w:val="00BB367B"/>
    <w:rsid w:val="00BB43B0"/>
    <w:rsid w:val="00BB4751"/>
    <w:rsid w:val="00BC1E9B"/>
    <w:rsid w:val="00BC58C3"/>
    <w:rsid w:val="00BC63D1"/>
    <w:rsid w:val="00BD01AC"/>
    <w:rsid w:val="00BE47F0"/>
    <w:rsid w:val="00BF0E6C"/>
    <w:rsid w:val="00BF134B"/>
    <w:rsid w:val="00BF7C2F"/>
    <w:rsid w:val="00BF7E1F"/>
    <w:rsid w:val="00C06138"/>
    <w:rsid w:val="00C06F50"/>
    <w:rsid w:val="00C13A3B"/>
    <w:rsid w:val="00C14A01"/>
    <w:rsid w:val="00C151DF"/>
    <w:rsid w:val="00C1605E"/>
    <w:rsid w:val="00C2069A"/>
    <w:rsid w:val="00C33F02"/>
    <w:rsid w:val="00C34C3A"/>
    <w:rsid w:val="00C35DE0"/>
    <w:rsid w:val="00C40F7B"/>
    <w:rsid w:val="00C47C25"/>
    <w:rsid w:val="00C50279"/>
    <w:rsid w:val="00C506D5"/>
    <w:rsid w:val="00C539BB"/>
    <w:rsid w:val="00C551D3"/>
    <w:rsid w:val="00C55A15"/>
    <w:rsid w:val="00C57B8C"/>
    <w:rsid w:val="00C60377"/>
    <w:rsid w:val="00C60AAC"/>
    <w:rsid w:val="00C662F0"/>
    <w:rsid w:val="00C677F0"/>
    <w:rsid w:val="00C700E6"/>
    <w:rsid w:val="00C7108A"/>
    <w:rsid w:val="00C71B16"/>
    <w:rsid w:val="00C832D4"/>
    <w:rsid w:val="00C943E4"/>
    <w:rsid w:val="00CA35D3"/>
    <w:rsid w:val="00CA7A6A"/>
    <w:rsid w:val="00CB1E13"/>
    <w:rsid w:val="00CB6030"/>
    <w:rsid w:val="00CB662D"/>
    <w:rsid w:val="00CB7355"/>
    <w:rsid w:val="00CC5AA8"/>
    <w:rsid w:val="00CD0FDB"/>
    <w:rsid w:val="00CD1C75"/>
    <w:rsid w:val="00CD5993"/>
    <w:rsid w:val="00CD6BF1"/>
    <w:rsid w:val="00CE5802"/>
    <w:rsid w:val="00CE7916"/>
    <w:rsid w:val="00CF2855"/>
    <w:rsid w:val="00D0021B"/>
    <w:rsid w:val="00D01CFF"/>
    <w:rsid w:val="00D121ED"/>
    <w:rsid w:val="00D14975"/>
    <w:rsid w:val="00D17E55"/>
    <w:rsid w:val="00D27D4B"/>
    <w:rsid w:val="00D437DC"/>
    <w:rsid w:val="00D43C99"/>
    <w:rsid w:val="00D443E4"/>
    <w:rsid w:val="00D45551"/>
    <w:rsid w:val="00D71066"/>
    <w:rsid w:val="00D76082"/>
    <w:rsid w:val="00D81D9D"/>
    <w:rsid w:val="00D83CD8"/>
    <w:rsid w:val="00D85FEE"/>
    <w:rsid w:val="00D9777A"/>
    <w:rsid w:val="00DA4DC4"/>
    <w:rsid w:val="00DA7E17"/>
    <w:rsid w:val="00DB5F0E"/>
    <w:rsid w:val="00DB7E6E"/>
    <w:rsid w:val="00DC0A45"/>
    <w:rsid w:val="00DC4D0D"/>
    <w:rsid w:val="00DC5ECC"/>
    <w:rsid w:val="00DD0BA7"/>
    <w:rsid w:val="00DD4CCE"/>
    <w:rsid w:val="00DF60CB"/>
    <w:rsid w:val="00E03860"/>
    <w:rsid w:val="00E03A3E"/>
    <w:rsid w:val="00E064A2"/>
    <w:rsid w:val="00E109ED"/>
    <w:rsid w:val="00E12ADD"/>
    <w:rsid w:val="00E134B6"/>
    <w:rsid w:val="00E173FF"/>
    <w:rsid w:val="00E279AB"/>
    <w:rsid w:val="00E30355"/>
    <w:rsid w:val="00E319D7"/>
    <w:rsid w:val="00E34263"/>
    <w:rsid w:val="00E34721"/>
    <w:rsid w:val="00E41E06"/>
    <w:rsid w:val="00E427DD"/>
    <w:rsid w:val="00E4317E"/>
    <w:rsid w:val="00E4602D"/>
    <w:rsid w:val="00E47519"/>
    <w:rsid w:val="00E47AFC"/>
    <w:rsid w:val="00E5030B"/>
    <w:rsid w:val="00E5353D"/>
    <w:rsid w:val="00E546FA"/>
    <w:rsid w:val="00E60BE1"/>
    <w:rsid w:val="00E61EC3"/>
    <w:rsid w:val="00E64608"/>
    <w:rsid w:val="00E64758"/>
    <w:rsid w:val="00E655C8"/>
    <w:rsid w:val="00E714BC"/>
    <w:rsid w:val="00E762D9"/>
    <w:rsid w:val="00E77EB9"/>
    <w:rsid w:val="00E9028F"/>
    <w:rsid w:val="00E90FDD"/>
    <w:rsid w:val="00E941C1"/>
    <w:rsid w:val="00EA5B63"/>
    <w:rsid w:val="00EA6069"/>
    <w:rsid w:val="00EA698D"/>
    <w:rsid w:val="00EC0F3E"/>
    <w:rsid w:val="00EC1130"/>
    <w:rsid w:val="00ED1F6B"/>
    <w:rsid w:val="00EE41DA"/>
    <w:rsid w:val="00EE57B2"/>
    <w:rsid w:val="00EF5E2B"/>
    <w:rsid w:val="00F041F7"/>
    <w:rsid w:val="00F055B1"/>
    <w:rsid w:val="00F1344E"/>
    <w:rsid w:val="00F51409"/>
    <w:rsid w:val="00F5271F"/>
    <w:rsid w:val="00F5466C"/>
    <w:rsid w:val="00F54937"/>
    <w:rsid w:val="00F56CDC"/>
    <w:rsid w:val="00F6090A"/>
    <w:rsid w:val="00F60C64"/>
    <w:rsid w:val="00F85F0A"/>
    <w:rsid w:val="00F94715"/>
    <w:rsid w:val="00FA0F12"/>
    <w:rsid w:val="00FA1464"/>
    <w:rsid w:val="00FB159E"/>
    <w:rsid w:val="00FC13BD"/>
    <w:rsid w:val="00FC24CA"/>
    <w:rsid w:val="00FC616F"/>
    <w:rsid w:val="00FD21E0"/>
    <w:rsid w:val="00FF0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FAC11"/>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8A"/>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List,Bullet Point,Bullet point,Bullet points,Content descriptions,DDM Gen Text,Dot Points,L,List Paragraph - bullets,List Paragraph IEPCP 11pt,List Paragraph1,List Paragraph11,NFP GP Bulleted List,Recommendation,bullet point list"/>
    <w:basedOn w:val="Normal"/>
    <w:link w:val="ListParagraphChar"/>
    <w:uiPriority w:val="34"/>
    <w:qFormat/>
    <w:rsid w:val="00225DB3"/>
    <w:pPr>
      <w:ind w:left="720"/>
      <w:contextualSpacing/>
    </w:pPr>
  </w:style>
  <w:style w:type="character" w:styleId="CommentReference">
    <w:name w:val="annotation reference"/>
    <w:basedOn w:val="DefaultParagraphFont"/>
    <w:uiPriority w:val="99"/>
    <w:semiHidden/>
    <w:unhideWhenUsed/>
    <w:rsid w:val="005148B7"/>
    <w:rPr>
      <w:sz w:val="16"/>
      <w:szCs w:val="16"/>
    </w:rPr>
  </w:style>
  <w:style w:type="paragraph" w:styleId="CommentText">
    <w:name w:val="annotation text"/>
    <w:basedOn w:val="Normal"/>
    <w:link w:val="CommentTextChar"/>
    <w:uiPriority w:val="99"/>
    <w:semiHidden/>
    <w:unhideWhenUsed/>
    <w:rsid w:val="005148B7"/>
    <w:rPr>
      <w:sz w:val="20"/>
      <w:szCs w:val="20"/>
    </w:rPr>
  </w:style>
  <w:style w:type="character" w:customStyle="1" w:styleId="CommentTextChar">
    <w:name w:val="Comment Text Char"/>
    <w:basedOn w:val="DefaultParagraphFont"/>
    <w:link w:val="CommentText"/>
    <w:uiPriority w:val="99"/>
    <w:semiHidden/>
    <w:rsid w:val="005148B7"/>
    <w:rPr>
      <w:sz w:val="20"/>
      <w:szCs w:val="20"/>
    </w:rPr>
  </w:style>
  <w:style w:type="paragraph" w:styleId="CommentSubject">
    <w:name w:val="annotation subject"/>
    <w:basedOn w:val="CommentText"/>
    <w:next w:val="CommentText"/>
    <w:link w:val="CommentSubjectChar"/>
    <w:uiPriority w:val="99"/>
    <w:semiHidden/>
    <w:unhideWhenUsed/>
    <w:rsid w:val="005148B7"/>
    <w:rPr>
      <w:b/>
      <w:bCs/>
    </w:rPr>
  </w:style>
  <w:style w:type="character" w:customStyle="1" w:styleId="CommentSubjectChar">
    <w:name w:val="Comment Subject Char"/>
    <w:basedOn w:val="CommentTextChar"/>
    <w:link w:val="CommentSubject"/>
    <w:uiPriority w:val="99"/>
    <w:semiHidden/>
    <w:rsid w:val="005148B7"/>
    <w:rPr>
      <w:b/>
      <w:bCs/>
      <w:sz w:val="20"/>
      <w:szCs w:val="20"/>
    </w:rPr>
  </w:style>
  <w:style w:type="character" w:customStyle="1" w:styleId="ListParagraphChar">
    <w:name w:val="List Paragraph Char"/>
    <w:aliases w:val="Bullet List Char,Bullet Point Char,Bullet point Char,Bullet points Char,Content descriptions Char,DDM Gen Text Char,Dot Points Char,L Char,List Paragraph - bullets Char,List Paragraph IEPCP 11pt Char,List Paragraph1 Char"/>
    <w:basedOn w:val="DefaultParagraphFont"/>
    <w:link w:val="ListParagraph"/>
    <w:uiPriority w:val="34"/>
    <w:locked/>
    <w:rsid w:val="000F5C88"/>
    <w:rPr>
      <w:sz w:val="22"/>
    </w:rPr>
  </w:style>
  <w:style w:type="paragraph" w:styleId="NormalWeb">
    <w:name w:val="Normal (Web)"/>
    <w:basedOn w:val="Normal"/>
    <w:uiPriority w:val="99"/>
    <w:unhideWhenUsed/>
    <w:rsid w:val="00E064A2"/>
    <w:pPr>
      <w:spacing w:before="100" w:beforeAutospacing="1" w:after="100"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F5466C"/>
    <w:rPr>
      <w:i/>
      <w:iCs/>
    </w:rPr>
  </w:style>
  <w:style w:type="character" w:customStyle="1" w:styleId="rpl-text-label">
    <w:name w:val="rpl-text-label"/>
    <w:basedOn w:val="DefaultParagraphFont"/>
    <w:rsid w:val="00F5466C"/>
  </w:style>
  <w:style w:type="character" w:customStyle="1" w:styleId="rpl-text-icongroup">
    <w:name w:val="rpl-text-icon__group"/>
    <w:basedOn w:val="DefaultParagraphFont"/>
    <w:rsid w:val="00F5466C"/>
  </w:style>
  <w:style w:type="character" w:customStyle="1" w:styleId="sizetag">
    <w:name w:val="sizetag"/>
    <w:basedOn w:val="DefaultParagraphFont"/>
    <w:rsid w:val="00C34C3A"/>
  </w:style>
  <w:style w:type="character" w:styleId="FootnoteReference">
    <w:name w:val="footnote reference"/>
    <w:basedOn w:val="DefaultParagraphFont"/>
    <w:uiPriority w:val="99"/>
    <w:semiHidden/>
    <w:unhideWhenUsed/>
    <w:rsid w:val="00C13A3B"/>
    <w:rPr>
      <w:vertAlign w:val="superscript"/>
    </w:rPr>
  </w:style>
  <w:style w:type="paragraph" w:styleId="EndnoteText">
    <w:name w:val="endnote text"/>
    <w:basedOn w:val="Normal"/>
    <w:link w:val="EndnoteTextChar"/>
    <w:uiPriority w:val="99"/>
    <w:semiHidden/>
    <w:unhideWhenUsed/>
    <w:rsid w:val="00B619E2"/>
    <w:pPr>
      <w:spacing w:after="0"/>
    </w:pPr>
    <w:rPr>
      <w:sz w:val="20"/>
      <w:szCs w:val="20"/>
    </w:rPr>
  </w:style>
  <w:style w:type="character" w:customStyle="1" w:styleId="EndnoteTextChar">
    <w:name w:val="Endnote Text Char"/>
    <w:basedOn w:val="DefaultParagraphFont"/>
    <w:link w:val="EndnoteText"/>
    <w:uiPriority w:val="99"/>
    <w:semiHidden/>
    <w:rsid w:val="00B619E2"/>
    <w:rPr>
      <w:sz w:val="20"/>
      <w:szCs w:val="20"/>
    </w:rPr>
  </w:style>
  <w:style w:type="character" w:styleId="EndnoteReference">
    <w:name w:val="endnote reference"/>
    <w:basedOn w:val="DefaultParagraphFont"/>
    <w:uiPriority w:val="99"/>
    <w:semiHidden/>
    <w:unhideWhenUsed/>
    <w:rsid w:val="00B619E2"/>
    <w:rPr>
      <w:vertAlign w:val="superscript"/>
    </w:rPr>
  </w:style>
  <w:style w:type="character" w:customStyle="1" w:styleId="normaltextrun">
    <w:name w:val="normaltextrun"/>
    <w:basedOn w:val="DefaultParagraphFont"/>
    <w:rsid w:val="002B1CC1"/>
  </w:style>
  <w:style w:type="paragraph" w:styleId="NoSpacing">
    <w:name w:val="No Spacing"/>
    <w:uiPriority w:val="1"/>
    <w:qFormat/>
    <w:rsid w:val="002A3D9B"/>
    <w:rPr>
      <w:sz w:val="22"/>
    </w:rPr>
  </w:style>
  <w:style w:type="paragraph" w:styleId="Revision">
    <w:name w:val="Revision"/>
    <w:hidden/>
    <w:uiPriority w:val="99"/>
    <w:semiHidden/>
    <w:rsid w:val="007F3EF0"/>
    <w:rPr>
      <w:sz w:val="22"/>
    </w:rPr>
  </w:style>
  <w:style w:type="character" w:customStyle="1" w:styleId="UnresolvedMention2">
    <w:name w:val="Unresolved Mention2"/>
    <w:basedOn w:val="DefaultParagraphFont"/>
    <w:uiPriority w:val="99"/>
    <w:rsid w:val="00E90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it.org.au/articles/teenvaping" TargetMode="External"/><Relationship Id="rId18" Type="http://schemas.openxmlformats.org/officeDocument/2006/relationships/hyperlink" Target="http://www.headspace.org.au" TargetMode="Externa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hyperlink" Target="http://www.rch.org.au/kidsinfo/fact_sheets/E-cigarettes_and_teens" TargetMode="External"/><Relationship Id="rId7" Type="http://schemas.openxmlformats.org/officeDocument/2006/relationships/styles" Target="styles.xml"/><Relationship Id="rId12" Type="http://schemas.openxmlformats.org/officeDocument/2006/relationships/hyperlink" Target="https://www.tobaccoinaustralia.org.au/chapter-18-harm-reduction/indepth-18b-e-cigarettes/18b-0-introduction" TargetMode="External"/><Relationship Id="rId17" Type="http://schemas.openxmlformats.org/officeDocument/2006/relationships/hyperlink" Target="http://www.directline.org.au" TargetMode="External"/><Relationship Id="rId25" Type="http://schemas.openxmlformats.org/officeDocument/2006/relationships/hyperlink" Target="https://www.education.vic.gov.au/Pages/copyright.aspx" TargetMode="External"/><Relationship Id="rId2" Type="http://schemas.openxmlformats.org/officeDocument/2006/relationships/customXml" Target="../customXml/item2.xml"/><Relationship Id="rId16" Type="http://schemas.openxmlformats.org/officeDocument/2006/relationships/hyperlink" Target="http://www.quit.org.au" TargetMode="External"/><Relationship Id="rId20" Type="http://schemas.openxmlformats.org/officeDocument/2006/relationships/hyperlink" Target="http://www.betterhealth.vic.gov.au/healthyliving/smoking-and-tobacc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vic.gov.au/in-force/acts/tobacco-act-1987/095"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etterhealth.vic.gov.au/healthyliving/smoking-and-tobacco" TargetMode="External"/><Relationship Id="rId23" Type="http://schemas.openxmlformats.org/officeDocument/2006/relationships/hyperlink" Target="http://www.tobaccoinaustralia.org.a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quit.org.au/articles/teenvaping" TargetMode="External"/><Relationship Id="rId31" Type="http://schemas.openxmlformats.org/officeDocument/2006/relationships/fontTable" Target="fontTable.xml"/><Relationship Id="rId30"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hyperlink" Target="http://www.rch.org.au/kidsinfo/fact_sheets/E-cigarettes_and_teens" TargetMode="External"/><Relationship Id="rId22" Type="http://schemas.openxmlformats.org/officeDocument/2006/relationships/hyperlink" Target="https://adf.org.au/talking-about-drugs/parenting/vaping-youth/talking-about-vaping/" TargetMode="External"/><Relationship Id="rId27" Type="http://schemas.openxmlformats.org/officeDocument/2006/relationships/hyperlink" Target="https://www.education.vic.gov.au/Pages/copyright.aspx"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CEE38A1D-B11A-4FDA-A033-A0DD854CB27A}">
  <ds:schemaRefs>
    <ds:schemaRef ds:uri="http://schemas.openxmlformats.org/officeDocument/2006/bibliography"/>
  </ds:schemaRefs>
</ds:datastoreItem>
</file>

<file path=customXml/itemProps3.xml><?xml version="1.0" encoding="utf-8"?>
<ds:datastoreItem xmlns:ds="http://schemas.openxmlformats.org/officeDocument/2006/customXml" ds:itemID="{3C008D4F-84A2-4792-99ED-D3FBA448F3AC}"/>
</file>

<file path=customXml/itemProps4.xml><?xml version="1.0" encoding="utf-8"?>
<ds:datastoreItem xmlns:ds="http://schemas.openxmlformats.org/officeDocument/2006/customXml" ds:itemID="{90E8851A-D51F-4F1C-97E9-7B8680C5F60B}">
  <ds:schemaRefs>
    <ds:schemaRef ds:uri="http://schemas.microsoft.com/sharepoint/events"/>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0dd5956c-b7b5-49f1-8ff5-80577e215ba8"/>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1620</Words>
  <Characters>7360</Characters>
  <Application>Microsoft Office Word</Application>
  <DocSecurity>0</DocSecurity>
  <Lines>122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Joey Chan</cp:lastModifiedBy>
  <cp:revision>26</cp:revision>
  <cp:lastPrinted>2022-08-11T00:29:00Z</cp:lastPrinted>
  <dcterms:created xsi:type="dcterms:W3CDTF">2022-08-05T07:09:00Z</dcterms:created>
  <dcterms:modified xsi:type="dcterms:W3CDTF">2022-08-11T05:24:00Z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DET_EDRMS_RCSTaxHTField0">
    <vt:lpwstr>13.1.2 Internal Policy|ad985a07-89db-41e4-84da-e1a6cef79014</vt:lpwstr>
  </property>
  <property fmtid="{D5CDD505-2E9C-101B-9397-08002B2CF9AE}" pid="5" name="RecordPoint_ActiveItemListId">
    <vt:lpwstr>{d7b1b2c1-beeb-4f30-ac26-ae53b4e72bb8}</vt:lpwstr>
  </property>
  <property fmtid="{D5CDD505-2E9C-101B-9397-08002B2CF9AE}" pid="6" name="RecordPoint_ActiveItemMoved">
    <vt:lpwstr/>
  </property>
  <property fmtid="{D5CDD505-2E9C-101B-9397-08002B2CF9AE}" pid="7" name="RecordPoint_ActiveItemSiteId">
    <vt:lpwstr>{d059aedc-a4fb-466c-9dc3-e51a15d29851}</vt:lpwstr>
  </property>
  <property fmtid="{D5CDD505-2E9C-101B-9397-08002B2CF9AE}" pid="8" name="RecordPoint_ActiveItemUniqueId">
    <vt:lpwstr>{24b1afcd-8add-457c-ab49-86c129a4cb21}</vt:lpwstr>
  </property>
  <property fmtid="{D5CDD505-2E9C-101B-9397-08002B2CF9AE}" pid="9" name="RecordPoint_ActiveItemWebId">
    <vt:lpwstr>{0dd5956c-b7b5-49f1-8ff5-80577e215ba8}</vt:lpwstr>
  </property>
  <property fmtid="{D5CDD505-2E9C-101B-9397-08002B2CF9AE}" pid="10" name="RecordPoint_RecordFormat">
    <vt:lpwstr/>
  </property>
  <property fmtid="{D5CDD505-2E9C-101B-9397-08002B2CF9AE}" pid="11" name="RecordPoint_RecordNumberSubmitted">
    <vt:lpwstr>R20220457757</vt:lpwstr>
  </property>
  <property fmtid="{D5CDD505-2E9C-101B-9397-08002B2CF9AE}" pid="12" name="RecordPoint_SubmissionCompleted">
    <vt:lpwstr>2022-08-15T16:31:01.3008607+10:00</vt:lpwstr>
  </property>
  <property fmtid="{D5CDD505-2E9C-101B-9397-08002B2CF9AE}" pid="13" name="RecordPoint_SubmissionDate">
    <vt:lpwstr/>
  </property>
  <property fmtid="{D5CDD505-2E9C-101B-9397-08002B2CF9AE}" pid="14" name="RecordPoint_WorkflowType">
    <vt:lpwstr>ActiveSubmitStub</vt:lpwstr>
  </property>
</Properties>
</file>