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0F036" w14:textId="512F61A0" w:rsidR="00D32636" w:rsidRDefault="00D32636" w:rsidP="005C10B7">
      <w:pPr>
        <w:pStyle w:val="Heading1"/>
        <w:spacing w:before="0" w:line="360" w:lineRule="auto"/>
        <w:jc w:val="both"/>
        <w:rPr>
          <w:lang w:val="en-AU"/>
        </w:rPr>
      </w:pPr>
      <w:bookmarkStart w:id="0" w:name="_Toc17189044"/>
      <w:bookmarkStart w:id="1" w:name="_Toc17206013"/>
      <w:bookmarkStart w:id="2" w:name="_Toc17208460"/>
      <w:bookmarkStart w:id="3" w:name="_Toc17210475"/>
    </w:p>
    <w:p w14:paraId="3E7C0C7A" w14:textId="77777777" w:rsidR="00D32636" w:rsidRDefault="00D32636" w:rsidP="005C10B7">
      <w:pPr>
        <w:pStyle w:val="Heading1"/>
        <w:spacing w:before="0" w:line="360" w:lineRule="auto"/>
        <w:jc w:val="both"/>
        <w:rPr>
          <w:lang w:val="en-AU"/>
        </w:rPr>
      </w:pPr>
    </w:p>
    <w:p w14:paraId="37F77B63" w14:textId="77777777" w:rsidR="00D32636" w:rsidRDefault="00D32636" w:rsidP="005C10B7">
      <w:pPr>
        <w:pStyle w:val="Heading1"/>
        <w:spacing w:before="0" w:line="360" w:lineRule="auto"/>
        <w:jc w:val="both"/>
        <w:rPr>
          <w:lang w:val="en-AU"/>
        </w:rPr>
      </w:pPr>
    </w:p>
    <w:p w14:paraId="2C45615A" w14:textId="77777777" w:rsidR="00D32636" w:rsidRDefault="00D32636" w:rsidP="005C10B7">
      <w:pPr>
        <w:pStyle w:val="Heading1"/>
        <w:spacing w:before="0" w:line="360" w:lineRule="auto"/>
        <w:jc w:val="both"/>
        <w:rPr>
          <w:lang w:val="en-AU"/>
        </w:rPr>
      </w:pPr>
    </w:p>
    <w:p w14:paraId="7CB4921B" w14:textId="77777777" w:rsidR="00D32636" w:rsidRDefault="00D32636" w:rsidP="007C55D7">
      <w:pPr>
        <w:pStyle w:val="Heading1"/>
        <w:spacing w:before="0" w:line="360" w:lineRule="auto"/>
        <w:jc w:val="both"/>
        <w:rPr>
          <w:lang w:val="en-AU"/>
        </w:rPr>
      </w:pPr>
    </w:p>
    <w:p w14:paraId="365622E6" w14:textId="77777777" w:rsidR="00D32636" w:rsidRPr="00F54D7A" w:rsidRDefault="000F280B" w:rsidP="007C55D7">
      <w:pPr>
        <w:pStyle w:val="Heading1"/>
        <w:spacing w:before="0" w:line="360" w:lineRule="auto"/>
        <w:jc w:val="both"/>
        <w:rPr>
          <w:lang w:val="en-AU"/>
        </w:rPr>
      </w:pPr>
      <w:bookmarkStart w:id="4" w:name="_Toc19622270"/>
      <w:bookmarkStart w:id="5" w:name="_Toc19623787"/>
      <w:bookmarkStart w:id="6" w:name="_Toc19623963"/>
      <w:bookmarkStart w:id="7" w:name="_Toc19872240"/>
      <w:r w:rsidRPr="00F54D7A">
        <w:rPr>
          <w:lang w:val="en-AU"/>
        </w:rPr>
        <w:t xml:space="preserve">Supported Inclusion </w:t>
      </w:r>
      <w:r w:rsidR="00C014A4" w:rsidRPr="00F54D7A">
        <w:rPr>
          <w:lang w:val="en-AU"/>
        </w:rPr>
        <w:t xml:space="preserve">SCHOOLS </w:t>
      </w:r>
      <w:bookmarkEnd w:id="0"/>
      <w:bookmarkEnd w:id="4"/>
      <w:bookmarkEnd w:id="5"/>
      <w:bookmarkEnd w:id="6"/>
      <w:bookmarkEnd w:id="7"/>
    </w:p>
    <w:p w14:paraId="2185AC98" w14:textId="708AE2E8" w:rsidR="0006225E" w:rsidRDefault="00D55638" w:rsidP="007C55D7">
      <w:pPr>
        <w:jc w:val="both"/>
        <w:rPr>
          <w:rFonts w:asciiTheme="majorHAnsi" w:eastAsiaTheme="majorEastAsia" w:hAnsiTheme="majorHAnsi" w:cstheme="majorBidi"/>
          <w:b/>
          <w:caps/>
          <w:color w:val="AF272F" w:themeColor="accent1"/>
          <w:sz w:val="32"/>
          <w:szCs w:val="32"/>
          <w:lang w:val="en-AU"/>
        </w:rPr>
      </w:pPr>
      <w:bookmarkStart w:id="8" w:name="_Toc19622271"/>
      <w:bookmarkStart w:id="9" w:name="_Toc19623788"/>
      <w:bookmarkStart w:id="10" w:name="_Toc19623964"/>
      <w:bookmarkStart w:id="11" w:name="_Toc19872241"/>
      <w:r w:rsidRPr="00F54D7A">
        <w:rPr>
          <w:rFonts w:asciiTheme="majorHAnsi" w:eastAsiaTheme="majorEastAsia" w:hAnsiTheme="majorHAnsi" w:cstheme="majorBidi"/>
          <w:b/>
          <w:caps/>
          <w:color w:val="AF272F" w:themeColor="accent1"/>
          <w:sz w:val="32"/>
          <w:szCs w:val="32"/>
          <w:lang w:val="en-AU"/>
        </w:rPr>
        <w:t xml:space="preserve">operational </w:t>
      </w:r>
      <w:r w:rsidR="000F280B" w:rsidRPr="00F54D7A">
        <w:rPr>
          <w:rFonts w:asciiTheme="majorHAnsi" w:eastAsiaTheme="majorEastAsia" w:hAnsiTheme="majorHAnsi" w:cstheme="majorBidi"/>
          <w:b/>
          <w:caps/>
          <w:color w:val="AF272F" w:themeColor="accent1"/>
          <w:sz w:val="32"/>
          <w:szCs w:val="32"/>
          <w:lang w:val="en-AU"/>
        </w:rPr>
        <w:t>Manual</w:t>
      </w:r>
      <w:bookmarkEnd w:id="1"/>
      <w:bookmarkEnd w:id="2"/>
      <w:bookmarkEnd w:id="3"/>
      <w:bookmarkEnd w:id="8"/>
      <w:bookmarkEnd w:id="9"/>
      <w:bookmarkEnd w:id="10"/>
      <w:bookmarkEnd w:id="11"/>
    </w:p>
    <w:p w14:paraId="523EF39A" w14:textId="77777777" w:rsidR="00122D8B" w:rsidRDefault="00122D8B" w:rsidP="007C55D7">
      <w:pPr>
        <w:jc w:val="both"/>
        <w:rPr>
          <w:rFonts w:asciiTheme="majorHAnsi" w:eastAsiaTheme="majorEastAsia" w:hAnsiTheme="majorHAnsi" w:cstheme="majorBidi"/>
          <w:b/>
          <w:caps/>
          <w:color w:val="AF272F" w:themeColor="accent1"/>
          <w:sz w:val="32"/>
          <w:szCs w:val="32"/>
          <w:lang w:val="en-AU"/>
        </w:rPr>
      </w:pPr>
    </w:p>
    <w:p w14:paraId="203B114C" w14:textId="0EDD4FA8" w:rsidR="00C14930" w:rsidRDefault="00C14930" w:rsidP="007C55D7">
      <w:pPr>
        <w:pStyle w:val="Heading2"/>
        <w:tabs>
          <w:tab w:val="left" w:pos="1900"/>
        </w:tabs>
        <w:spacing w:before="0" w:line="360" w:lineRule="auto"/>
        <w:jc w:val="both"/>
        <w:rPr>
          <w:color w:val="FFFFFF" w:themeColor="background1"/>
          <w:lang w:val="en-AU"/>
        </w:rPr>
      </w:pPr>
    </w:p>
    <w:p w14:paraId="5B459DC5" w14:textId="18C2822F" w:rsidR="00ED621F" w:rsidRDefault="00ED621F" w:rsidP="00ED621F">
      <w:pPr>
        <w:rPr>
          <w:lang w:val="en-AU"/>
        </w:rPr>
      </w:pPr>
    </w:p>
    <w:p w14:paraId="790902F6" w14:textId="77777777" w:rsidR="00ED621F" w:rsidRPr="00ED621F" w:rsidRDefault="00ED621F" w:rsidP="00ED621F">
      <w:pPr>
        <w:rPr>
          <w:lang w:val="en-AU"/>
        </w:rPr>
      </w:pPr>
    </w:p>
    <w:p w14:paraId="58C72572" w14:textId="23CF906F" w:rsidR="00C006CC" w:rsidRPr="00F54D7A" w:rsidRDefault="00C006CC" w:rsidP="007C55D7">
      <w:pPr>
        <w:rPr>
          <w:lang w:val="en-AU"/>
        </w:rPr>
      </w:pPr>
    </w:p>
    <w:p w14:paraId="6CE4A6B2" w14:textId="7BC544C3" w:rsidR="00C006CC" w:rsidRPr="00F54D7A" w:rsidRDefault="00C006CC" w:rsidP="007C55D7">
      <w:pPr>
        <w:rPr>
          <w:lang w:val="en-AU"/>
        </w:rPr>
      </w:pPr>
    </w:p>
    <w:p w14:paraId="59EBE4F3" w14:textId="02B867A0" w:rsidR="00C006CC" w:rsidRPr="00F54D7A" w:rsidRDefault="00C006CC" w:rsidP="007C55D7">
      <w:pPr>
        <w:rPr>
          <w:lang w:val="en-AU"/>
        </w:rPr>
      </w:pPr>
    </w:p>
    <w:p w14:paraId="776C1F91" w14:textId="02593176" w:rsidR="00C006CC" w:rsidRPr="00F54D7A" w:rsidRDefault="00C006CC" w:rsidP="007C55D7">
      <w:pPr>
        <w:rPr>
          <w:lang w:val="en-AU"/>
        </w:rPr>
      </w:pPr>
    </w:p>
    <w:p w14:paraId="32CB3C02" w14:textId="5194CB79" w:rsidR="00C006CC" w:rsidRPr="00F54D7A" w:rsidRDefault="00C006CC" w:rsidP="007C55D7">
      <w:pPr>
        <w:rPr>
          <w:lang w:val="en-AU"/>
        </w:rPr>
      </w:pPr>
    </w:p>
    <w:p w14:paraId="544EC955" w14:textId="1EF97DAD" w:rsidR="00C006CC" w:rsidRPr="00F54D7A" w:rsidRDefault="00C006CC" w:rsidP="007C55D7">
      <w:pPr>
        <w:rPr>
          <w:lang w:val="en-AU"/>
        </w:rPr>
      </w:pPr>
    </w:p>
    <w:p w14:paraId="64570DF8" w14:textId="6EB902F9" w:rsidR="00C006CC" w:rsidRPr="00F54D7A" w:rsidRDefault="00C006CC" w:rsidP="007C55D7">
      <w:pPr>
        <w:rPr>
          <w:lang w:val="en-AU"/>
        </w:rPr>
      </w:pPr>
    </w:p>
    <w:p w14:paraId="4AB3EF63" w14:textId="0AAA69F8" w:rsidR="00C006CC" w:rsidRPr="00F54D7A" w:rsidRDefault="00C006CC" w:rsidP="007C55D7">
      <w:pPr>
        <w:rPr>
          <w:lang w:val="en-AU"/>
        </w:rPr>
      </w:pPr>
    </w:p>
    <w:p w14:paraId="46B00112" w14:textId="6E19D855" w:rsidR="00C006CC" w:rsidRPr="00F54D7A" w:rsidRDefault="00C006CC" w:rsidP="007C55D7">
      <w:pPr>
        <w:rPr>
          <w:lang w:val="en-AU"/>
        </w:rPr>
      </w:pPr>
    </w:p>
    <w:p w14:paraId="708D2C9D" w14:textId="47F23DDF" w:rsidR="00C006CC" w:rsidRPr="00F54D7A" w:rsidRDefault="00C006CC" w:rsidP="007C55D7">
      <w:pPr>
        <w:rPr>
          <w:lang w:val="en-AU"/>
        </w:rPr>
      </w:pPr>
    </w:p>
    <w:p w14:paraId="20B47FD2" w14:textId="014ADCAC" w:rsidR="00C14930" w:rsidRPr="00F54D7A" w:rsidRDefault="00C006CC" w:rsidP="007C55D7">
      <w:pPr>
        <w:pStyle w:val="Heading2"/>
        <w:spacing w:before="0" w:line="360" w:lineRule="auto"/>
        <w:jc w:val="both"/>
        <w:rPr>
          <w:b w:val="0"/>
          <w:caps w:val="0"/>
          <w:lang w:val="en-AU"/>
        </w:rPr>
      </w:pPr>
      <w:r w:rsidRPr="00F54D7A">
        <w:t xml:space="preserve">Last updated </w:t>
      </w:r>
      <w:r w:rsidR="00702C8F">
        <w:t>APRIL</w:t>
      </w:r>
      <w:r w:rsidR="00622B3D" w:rsidRPr="00F54D7A">
        <w:t xml:space="preserve"> 202</w:t>
      </w:r>
      <w:r w:rsidR="008228D2">
        <w:t>1</w:t>
      </w:r>
    </w:p>
    <w:p w14:paraId="4798550F" w14:textId="73E3CD91" w:rsidR="00C14930" w:rsidRPr="00F54D7A" w:rsidRDefault="00C14930" w:rsidP="005C10B7">
      <w:pPr>
        <w:spacing w:line="360" w:lineRule="auto"/>
        <w:jc w:val="both"/>
        <w:rPr>
          <w:rFonts w:asciiTheme="majorHAnsi" w:eastAsiaTheme="majorEastAsia" w:hAnsiTheme="majorHAnsi" w:cstheme="majorBidi"/>
          <w:b/>
          <w:caps/>
          <w:color w:val="AF272F" w:themeColor="accent1"/>
          <w:sz w:val="26"/>
          <w:szCs w:val="26"/>
          <w:lang w:val="en-AU"/>
        </w:rPr>
      </w:pPr>
    </w:p>
    <w:p w14:paraId="3A03FC03" w14:textId="77777777" w:rsidR="00B261CC" w:rsidRPr="00F54D7A" w:rsidRDefault="00C14930" w:rsidP="005C10B7">
      <w:pPr>
        <w:pStyle w:val="Heading2"/>
        <w:spacing w:before="0" w:line="360" w:lineRule="auto"/>
        <w:jc w:val="both"/>
        <w:rPr>
          <w:noProof/>
        </w:rPr>
      </w:pPr>
      <w:bookmarkStart w:id="12" w:name="_Toc19622273"/>
      <w:bookmarkStart w:id="13" w:name="_Toc19623790"/>
      <w:bookmarkStart w:id="14" w:name="_Toc19623966"/>
      <w:bookmarkStart w:id="15" w:name="_Toc19872243"/>
      <w:r w:rsidRPr="00F54D7A">
        <w:rPr>
          <w:lang w:val="en-AU"/>
        </w:rPr>
        <w:lastRenderedPageBreak/>
        <w:t>Table of contents</w:t>
      </w:r>
      <w:bookmarkEnd w:id="12"/>
      <w:bookmarkEnd w:id="13"/>
      <w:bookmarkEnd w:id="14"/>
      <w:bookmarkEnd w:id="15"/>
      <w:r w:rsidRPr="00F54D7A">
        <w:rPr>
          <w:b w:val="0"/>
          <w:bCs/>
        </w:rPr>
        <w:fldChar w:fldCharType="begin"/>
      </w:r>
      <w:r w:rsidRPr="00F54D7A">
        <w:rPr>
          <w:b w:val="0"/>
          <w:bCs/>
        </w:rPr>
        <w:instrText xml:space="preserve"> TOC \o "1-3" \h \z \u </w:instrText>
      </w:r>
      <w:r w:rsidRPr="00F54D7A">
        <w:rPr>
          <w:b w:val="0"/>
          <w:bCs/>
        </w:rPr>
        <w:fldChar w:fldCharType="separate"/>
      </w:r>
    </w:p>
    <w:p w14:paraId="45E7D795" w14:textId="77777777" w:rsidR="00A43955" w:rsidRPr="00F54D7A" w:rsidRDefault="00622B3D" w:rsidP="005C10B7">
      <w:pPr>
        <w:pStyle w:val="TOC1"/>
        <w:jc w:val="both"/>
        <w:rPr>
          <w:rStyle w:val="Hyperlink"/>
          <w:rFonts w:asciiTheme="majorHAnsi" w:eastAsiaTheme="majorEastAsia" w:hAnsiTheme="majorHAnsi" w:cstheme="majorBidi"/>
          <w:b/>
          <w:caps/>
          <w:noProof/>
          <w:sz w:val="26"/>
          <w:szCs w:val="26"/>
          <w:lang w:val="en-AU"/>
        </w:rPr>
      </w:pPr>
      <w:r w:rsidRPr="00F54D7A">
        <w:fldChar w:fldCharType="begin"/>
      </w:r>
      <w:r w:rsidRPr="00F54D7A">
        <w:instrText xml:space="preserve"> HYPERLINK \l "_Toc19872247" </w:instrText>
      </w:r>
      <w:r w:rsidRPr="00F54D7A">
        <w:fldChar w:fldCharType="separate"/>
      </w:r>
      <w:r w:rsidR="00B261CC" w:rsidRPr="00F54D7A">
        <w:rPr>
          <w:rStyle w:val="Hyperlink"/>
          <w:noProof/>
          <w:lang w:val="en-AU"/>
        </w:rPr>
        <w:t xml:space="preserve">Section 1: </w:t>
      </w:r>
      <w:r w:rsidR="00A43955" w:rsidRPr="00F54D7A">
        <w:rPr>
          <w:rStyle w:val="Hyperlink"/>
          <w:noProof/>
          <w:lang w:val="en-AU"/>
        </w:rPr>
        <w:t>What is a Supported Inclusion School?.........................................................................</w:t>
      </w:r>
      <w:r w:rsidR="003B6A66" w:rsidRPr="00F54D7A">
        <w:rPr>
          <w:rStyle w:val="Hyperlink"/>
          <w:noProof/>
          <w:lang w:val="en-AU"/>
        </w:rPr>
        <w:t>.</w:t>
      </w:r>
      <w:r w:rsidR="00A43955" w:rsidRPr="00F54D7A">
        <w:rPr>
          <w:rStyle w:val="Hyperlink"/>
          <w:noProof/>
          <w:lang w:val="en-AU"/>
        </w:rPr>
        <w:t>...4</w:t>
      </w:r>
    </w:p>
    <w:p w14:paraId="6A463675" w14:textId="77777777" w:rsidR="00B261CC" w:rsidRPr="00F54D7A" w:rsidRDefault="00A43955" w:rsidP="005C10B7">
      <w:pPr>
        <w:pStyle w:val="TOC1"/>
        <w:jc w:val="both"/>
        <w:rPr>
          <w:rFonts w:eastAsiaTheme="minorEastAsia"/>
          <w:noProof/>
          <w:sz w:val="24"/>
          <w:lang w:val="en-AU"/>
        </w:rPr>
      </w:pPr>
      <w:r w:rsidRPr="00F54D7A">
        <w:rPr>
          <w:rStyle w:val="Hyperlink"/>
          <w:noProof/>
          <w:lang w:val="en-AU"/>
        </w:rPr>
        <w:t xml:space="preserve">Section 2: </w:t>
      </w:r>
      <w:r w:rsidR="00B261CC" w:rsidRPr="00F54D7A">
        <w:rPr>
          <w:rStyle w:val="Hyperlink"/>
          <w:noProof/>
          <w:lang w:val="en-AU"/>
        </w:rPr>
        <w:t xml:space="preserve">Why are we establishing Supported Inclusion </w:t>
      </w:r>
      <w:r w:rsidR="00A94482" w:rsidRPr="00F54D7A">
        <w:rPr>
          <w:rStyle w:val="Hyperlink"/>
          <w:noProof/>
          <w:lang w:val="en-AU"/>
        </w:rPr>
        <w:t>Schools</w:t>
      </w:r>
      <w:r w:rsidR="00B261CC" w:rsidRPr="00F54D7A">
        <w:rPr>
          <w:rStyle w:val="Hyperlink"/>
          <w:noProof/>
          <w:lang w:val="en-AU"/>
        </w:rPr>
        <w:t>?</w:t>
      </w:r>
      <w:r w:rsidR="00B261CC" w:rsidRPr="00F54D7A">
        <w:rPr>
          <w:noProof/>
          <w:webHidden/>
        </w:rPr>
        <w:tab/>
      </w:r>
      <w:r w:rsidR="00622B3D" w:rsidRPr="00F54D7A">
        <w:rPr>
          <w:noProof/>
        </w:rPr>
        <w:fldChar w:fldCharType="end"/>
      </w:r>
      <w:r w:rsidR="003B6A66" w:rsidRPr="00F54D7A">
        <w:rPr>
          <w:noProof/>
        </w:rPr>
        <w:t>6</w:t>
      </w:r>
    </w:p>
    <w:p w14:paraId="22A423B6" w14:textId="06558D1A" w:rsidR="00B261CC" w:rsidRPr="00F54D7A" w:rsidRDefault="002755BE" w:rsidP="005C10B7">
      <w:pPr>
        <w:pStyle w:val="TOC1"/>
        <w:jc w:val="both"/>
        <w:rPr>
          <w:rFonts w:eastAsiaTheme="minorEastAsia"/>
          <w:noProof/>
          <w:sz w:val="24"/>
          <w:lang w:val="en-AU"/>
        </w:rPr>
      </w:pPr>
      <w:hyperlink w:anchor="_Toc19872258" w:history="1">
        <w:r w:rsidR="00B261CC" w:rsidRPr="00F54D7A">
          <w:rPr>
            <w:rStyle w:val="Hyperlink"/>
            <w:noProof/>
          </w:rPr>
          <w:t xml:space="preserve">Section </w:t>
        </w:r>
        <w:r w:rsidR="00A43955" w:rsidRPr="00F54D7A">
          <w:rPr>
            <w:rStyle w:val="Hyperlink"/>
            <w:noProof/>
          </w:rPr>
          <w:t>3</w:t>
        </w:r>
        <w:r w:rsidR="00B261CC" w:rsidRPr="00F54D7A">
          <w:rPr>
            <w:rStyle w:val="Hyperlink"/>
            <w:noProof/>
          </w:rPr>
          <w:t>: Who can attend</w:t>
        </w:r>
        <w:r w:rsidR="003B6A66" w:rsidRPr="00F54D7A">
          <w:rPr>
            <w:rStyle w:val="Hyperlink"/>
            <w:noProof/>
          </w:rPr>
          <w:t xml:space="preserve"> a</w:t>
        </w:r>
        <w:r w:rsidR="00B261CC" w:rsidRPr="00F54D7A">
          <w:rPr>
            <w:rStyle w:val="Hyperlink"/>
            <w:noProof/>
          </w:rPr>
          <w:t xml:space="preserve"> Supported Inclusion </w:t>
        </w:r>
        <w:r w:rsidR="00A94482" w:rsidRPr="00F54D7A">
          <w:rPr>
            <w:rStyle w:val="Hyperlink"/>
            <w:noProof/>
          </w:rPr>
          <w:t>School</w:t>
        </w:r>
        <w:r w:rsidR="00B261CC" w:rsidRPr="00F54D7A">
          <w:rPr>
            <w:rStyle w:val="Hyperlink"/>
            <w:noProof/>
          </w:rPr>
          <w:t>?</w:t>
        </w:r>
        <w:r w:rsidR="00B261CC" w:rsidRPr="00F54D7A">
          <w:rPr>
            <w:noProof/>
            <w:webHidden/>
          </w:rPr>
          <w:tab/>
        </w:r>
        <w:r w:rsidR="00B261CC" w:rsidRPr="00F54D7A">
          <w:rPr>
            <w:noProof/>
            <w:webHidden/>
          </w:rPr>
          <w:fldChar w:fldCharType="begin"/>
        </w:r>
        <w:r w:rsidR="00B261CC" w:rsidRPr="00F54D7A">
          <w:rPr>
            <w:noProof/>
            <w:webHidden/>
          </w:rPr>
          <w:instrText xml:space="preserve"> PAGEREF _Toc19872258 \h </w:instrText>
        </w:r>
        <w:r w:rsidR="00B261CC" w:rsidRPr="00F54D7A">
          <w:rPr>
            <w:noProof/>
            <w:webHidden/>
          </w:rPr>
        </w:r>
        <w:r w:rsidR="00B261CC" w:rsidRPr="00F54D7A">
          <w:rPr>
            <w:noProof/>
            <w:webHidden/>
          </w:rPr>
          <w:fldChar w:fldCharType="separate"/>
        </w:r>
        <w:r w:rsidR="007C55D7" w:rsidRPr="00F54D7A">
          <w:rPr>
            <w:noProof/>
            <w:webHidden/>
          </w:rPr>
          <w:t>8</w:t>
        </w:r>
        <w:r w:rsidR="00B261CC" w:rsidRPr="00F54D7A">
          <w:rPr>
            <w:noProof/>
            <w:webHidden/>
          </w:rPr>
          <w:fldChar w:fldCharType="end"/>
        </w:r>
      </w:hyperlink>
    </w:p>
    <w:p w14:paraId="0DFAC49A" w14:textId="1B12D765" w:rsidR="00B261CC" w:rsidRPr="00F54D7A" w:rsidRDefault="002755BE" w:rsidP="005C10B7">
      <w:pPr>
        <w:pStyle w:val="TOC1"/>
        <w:jc w:val="both"/>
        <w:rPr>
          <w:rFonts w:eastAsiaTheme="minorEastAsia"/>
          <w:noProof/>
          <w:sz w:val="24"/>
          <w:lang w:val="en-AU"/>
        </w:rPr>
      </w:pPr>
      <w:hyperlink w:anchor="_Toc19872264" w:history="1">
        <w:r w:rsidR="00B261CC" w:rsidRPr="00F54D7A">
          <w:rPr>
            <w:rStyle w:val="Hyperlink"/>
            <w:noProof/>
          </w:rPr>
          <w:t xml:space="preserve">Section </w:t>
        </w:r>
        <w:r w:rsidR="00A43955" w:rsidRPr="00F54D7A">
          <w:rPr>
            <w:rStyle w:val="Hyperlink"/>
            <w:noProof/>
          </w:rPr>
          <w:t>4</w:t>
        </w:r>
        <w:r w:rsidR="00B261CC" w:rsidRPr="00F54D7A">
          <w:rPr>
            <w:rStyle w:val="Hyperlink"/>
            <w:noProof/>
          </w:rPr>
          <w:t xml:space="preserve">: What </w:t>
        </w:r>
        <w:r w:rsidR="003B6A66" w:rsidRPr="00F54D7A">
          <w:rPr>
            <w:rStyle w:val="Hyperlink"/>
            <w:noProof/>
          </w:rPr>
          <w:t xml:space="preserve">support </w:t>
        </w:r>
        <w:r w:rsidR="00B261CC" w:rsidRPr="00F54D7A">
          <w:rPr>
            <w:rStyle w:val="Hyperlink"/>
            <w:noProof/>
          </w:rPr>
          <w:t xml:space="preserve">will </w:t>
        </w:r>
        <w:r w:rsidR="00A94482" w:rsidRPr="00F54D7A">
          <w:rPr>
            <w:rStyle w:val="Hyperlink"/>
            <w:noProof/>
          </w:rPr>
          <w:t xml:space="preserve">the </w:t>
        </w:r>
        <w:r w:rsidR="00B261CC" w:rsidRPr="00F54D7A">
          <w:rPr>
            <w:rStyle w:val="Hyperlink"/>
            <w:noProof/>
          </w:rPr>
          <w:t xml:space="preserve">Supported Inclusion </w:t>
        </w:r>
        <w:r w:rsidR="00A94482" w:rsidRPr="00F54D7A">
          <w:rPr>
            <w:rStyle w:val="Hyperlink"/>
            <w:noProof/>
          </w:rPr>
          <w:t xml:space="preserve">Schools </w:t>
        </w:r>
        <w:r w:rsidR="00B261CC" w:rsidRPr="00F54D7A">
          <w:rPr>
            <w:rStyle w:val="Hyperlink"/>
            <w:noProof/>
          </w:rPr>
          <w:t>offer?</w:t>
        </w:r>
        <w:r w:rsidR="00B261CC" w:rsidRPr="00F54D7A">
          <w:rPr>
            <w:noProof/>
            <w:webHidden/>
          </w:rPr>
          <w:tab/>
        </w:r>
        <w:r w:rsidR="00B261CC" w:rsidRPr="00F54D7A">
          <w:rPr>
            <w:noProof/>
            <w:webHidden/>
          </w:rPr>
          <w:fldChar w:fldCharType="begin"/>
        </w:r>
        <w:r w:rsidR="00B261CC" w:rsidRPr="00F54D7A">
          <w:rPr>
            <w:noProof/>
            <w:webHidden/>
          </w:rPr>
          <w:instrText xml:space="preserve"> PAGEREF _Toc19872264 \h </w:instrText>
        </w:r>
        <w:r w:rsidR="00B261CC" w:rsidRPr="00F54D7A">
          <w:rPr>
            <w:noProof/>
            <w:webHidden/>
          </w:rPr>
        </w:r>
        <w:r w:rsidR="00B261CC" w:rsidRPr="00F54D7A">
          <w:rPr>
            <w:noProof/>
            <w:webHidden/>
          </w:rPr>
          <w:fldChar w:fldCharType="separate"/>
        </w:r>
        <w:r w:rsidR="007C55D7" w:rsidRPr="00F54D7A">
          <w:rPr>
            <w:noProof/>
            <w:webHidden/>
          </w:rPr>
          <w:t>10</w:t>
        </w:r>
        <w:r w:rsidR="00B261CC" w:rsidRPr="00F54D7A">
          <w:rPr>
            <w:noProof/>
            <w:webHidden/>
          </w:rPr>
          <w:fldChar w:fldCharType="end"/>
        </w:r>
      </w:hyperlink>
    </w:p>
    <w:p w14:paraId="6855065C" w14:textId="77777777" w:rsidR="00B261CC" w:rsidRPr="00F54D7A" w:rsidRDefault="002755BE" w:rsidP="005C10B7">
      <w:pPr>
        <w:pStyle w:val="TOC1"/>
        <w:jc w:val="both"/>
        <w:rPr>
          <w:rFonts w:eastAsiaTheme="minorEastAsia"/>
          <w:noProof/>
          <w:sz w:val="24"/>
          <w:lang w:val="en-AU"/>
        </w:rPr>
      </w:pPr>
      <w:hyperlink w:anchor="_Toc19872286" w:history="1">
        <w:r w:rsidR="00B261CC" w:rsidRPr="00F54D7A">
          <w:rPr>
            <w:rStyle w:val="Hyperlink"/>
            <w:noProof/>
          </w:rPr>
          <w:t xml:space="preserve">Section </w:t>
        </w:r>
        <w:r w:rsidR="00A43955" w:rsidRPr="00F54D7A">
          <w:rPr>
            <w:rStyle w:val="Hyperlink"/>
            <w:noProof/>
          </w:rPr>
          <w:t>5</w:t>
        </w:r>
        <w:r w:rsidR="00B261CC" w:rsidRPr="00F54D7A">
          <w:rPr>
            <w:rStyle w:val="Hyperlink"/>
            <w:noProof/>
          </w:rPr>
          <w:t xml:space="preserve">: How will </w:t>
        </w:r>
        <w:r w:rsidR="00A94482" w:rsidRPr="00F54D7A">
          <w:rPr>
            <w:rStyle w:val="Hyperlink"/>
            <w:noProof/>
          </w:rPr>
          <w:t xml:space="preserve">the </w:t>
        </w:r>
        <w:r w:rsidR="00B261CC" w:rsidRPr="00F54D7A">
          <w:rPr>
            <w:rStyle w:val="Hyperlink"/>
            <w:noProof/>
          </w:rPr>
          <w:t xml:space="preserve">Supported Inclusion </w:t>
        </w:r>
        <w:r w:rsidR="00A94482" w:rsidRPr="00F54D7A">
          <w:rPr>
            <w:rStyle w:val="Hyperlink"/>
            <w:noProof/>
          </w:rPr>
          <w:t xml:space="preserve">Schools </w:t>
        </w:r>
        <w:r w:rsidR="00B261CC" w:rsidRPr="00F54D7A">
          <w:rPr>
            <w:rStyle w:val="Hyperlink"/>
            <w:noProof/>
          </w:rPr>
          <w:t>be organised?</w:t>
        </w:r>
        <w:r w:rsidR="00B261CC" w:rsidRPr="00F54D7A">
          <w:rPr>
            <w:noProof/>
            <w:webHidden/>
          </w:rPr>
          <w:tab/>
        </w:r>
      </w:hyperlink>
      <w:r w:rsidR="003B6A66" w:rsidRPr="00F54D7A">
        <w:rPr>
          <w:noProof/>
        </w:rPr>
        <w:t>29</w:t>
      </w:r>
    </w:p>
    <w:p w14:paraId="20E1DD07" w14:textId="77777777" w:rsidR="00C14930" w:rsidRPr="00F54D7A" w:rsidRDefault="00C14930" w:rsidP="005C10B7">
      <w:pPr>
        <w:pStyle w:val="TOC2"/>
        <w:tabs>
          <w:tab w:val="right" w:leader="dot" w:pos="9622"/>
        </w:tabs>
        <w:spacing w:after="120" w:line="360" w:lineRule="auto"/>
        <w:jc w:val="both"/>
        <w:rPr>
          <w:rFonts w:eastAsiaTheme="minorEastAsia"/>
          <w:noProof/>
          <w:sz w:val="24"/>
          <w:lang w:val="en-AU"/>
        </w:rPr>
      </w:pPr>
      <w:r w:rsidRPr="00F54D7A">
        <w:rPr>
          <w:b/>
          <w:bCs/>
        </w:rPr>
        <w:fldChar w:fldCharType="end"/>
      </w:r>
    </w:p>
    <w:p w14:paraId="13E914B6" w14:textId="77777777" w:rsidR="00C14930" w:rsidRPr="00F54D7A" w:rsidRDefault="00C14930" w:rsidP="005C10B7">
      <w:pPr>
        <w:spacing w:line="360" w:lineRule="auto"/>
        <w:jc w:val="both"/>
        <w:rPr>
          <w:rFonts w:asciiTheme="majorHAnsi" w:eastAsiaTheme="majorEastAsia" w:hAnsiTheme="majorHAnsi" w:cstheme="majorBidi"/>
          <w:b/>
          <w:caps/>
          <w:color w:val="AF272F" w:themeColor="accent1"/>
          <w:sz w:val="26"/>
          <w:szCs w:val="26"/>
          <w:lang w:val="en-AU"/>
        </w:rPr>
      </w:pPr>
      <w:r w:rsidRPr="00F54D7A">
        <w:rPr>
          <w:lang w:val="en-AU"/>
        </w:rPr>
        <w:br w:type="page"/>
      </w:r>
    </w:p>
    <w:p w14:paraId="6FCC4250" w14:textId="77777777" w:rsidR="00C14930" w:rsidRPr="00F54D7A" w:rsidRDefault="005C09AE" w:rsidP="00C64FCE">
      <w:pPr>
        <w:pStyle w:val="Heading2"/>
        <w:spacing w:before="0" w:line="360" w:lineRule="auto"/>
        <w:rPr>
          <w:sz w:val="44"/>
          <w:szCs w:val="32"/>
          <w:lang w:val="en-AU"/>
        </w:rPr>
      </w:pPr>
      <w:r w:rsidRPr="00F54D7A">
        <w:rPr>
          <w:sz w:val="44"/>
          <w:szCs w:val="32"/>
          <w:lang w:val="en-AU"/>
        </w:rPr>
        <w:lastRenderedPageBreak/>
        <w:t>purpose</w:t>
      </w:r>
    </w:p>
    <w:p w14:paraId="65C2F8D2" w14:textId="77777777" w:rsidR="00A06226" w:rsidRPr="00F54D7A" w:rsidRDefault="00C14930" w:rsidP="005C10B7">
      <w:pPr>
        <w:jc w:val="both"/>
      </w:pPr>
      <w:r w:rsidRPr="00F54D7A">
        <w:t xml:space="preserve">This document is a </w:t>
      </w:r>
      <w:r w:rsidR="00D55638" w:rsidRPr="00F54D7A">
        <w:t>m</w:t>
      </w:r>
      <w:r w:rsidRPr="00F54D7A">
        <w:t>anual that support</w:t>
      </w:r>
      <w:r w:rsidR="00375EBA" w:rsidRPr="00F54D7A">
        <w:t>s</w:t>
      </w:r>
      <w:r w:rsidRPr="00F54D7A">
        <w:t xml:space="preserve"> school</w:t>
      </w:r>
      <w:r w:rsidR="008F2272" w:rsidRPr="00F54D7A">
        <w:t xml:space="preserve"> Principals </w:t>
      </w:r>
      <w:r w:rsidR="00724175" w:rsidRPr="00F54D7A">
        <w:t xml:space="preserve">and the Department of Education and Training’s (the Department’s) regional and central staff </w:t>
      </w:r>
      <w:r w:rsidRPr="00F54D7A">
        <w:t xml:space="preserve">to implement the </w:t>
      </w:r>
      <w:r w:rsidR="00C014A4" w:rsidRPr="00F54D7A">
        <w:t>S</w:t>
      </w:r>
      <w:r w:rsidR="00F55B50" w:rsidRPr="00F54D7A">
        <w:t>upported Inclusion Schools</w:t>
      </w:r>
      <w:r w:rsidR="00C014A4" w:rsidRPr="00F54D7A">
        <w:t xml:space="preserve"> </w:t>
      </w:r>
      <w:r w:rsidR="00B22BE1" w:rsidRPr="00F54D7A">
        <w:t>model</w:t>
      </w:r>
      <w:r w:rsidRPr="00F54D7A">
        <w:t xml:space="preserve">. </w:t>
      </w:r>
    </w:p>
    <w:p w14:paraId="6E841A26" w14:textId="678AC785" w:rsidR="00A06226" w:rsidRPr="00A77EC7" w:rsidRDefault="00A06226" w:rsidP="005C10B7">
      <w:pPr>
        <w:jc w:val="both"/>
      </w:pPr>
      <w:r w:rsidRPr="00A77EC7">
        <w:t xml:space="preserve">To be truly inclusive, Supported Inclusion Schools must deliver the highest quality of education for all learners and the local community will need confidence that this is the case. While the places allocated for students with specialist needs is relatively small compared to the schools’ </w:t>
      </w:r>
      <w:r w:rsidR="00237349" w:rsidRPr="00A77EC7">
        <w:t>long-term</w:t>
      </w:r>
      <w:r w:rsidRPr="00A77EC7">
        <w:t xml:space="preserve"> enrolment projections, it is the newest and most innovative component of the proposed Supported Inclusion Schools model. Therefore, this manual largely focusses on the inclusion aspects of the model and the needs of specialist students.</w:t>
      </w:r>
    </w:p>
    <w:p w14:paraId="0A18D9BF" w14:textId="10C7F473" w:rsidR="00BD2E3B" w:rsidRPr="00F54D7A" w:rsidRDefault="00044B82" w:rsidP="005C10B7">
      <w:pPr>
        <w:jc w:val="both"/>
      </w:pPr>
      <w:r w:rsidRPr="00A77EC7">
        <w:t xml:space="preserve">The </w:t>
      </w:r>
      <w:r w:rsidR="00D55638" w:rsidRPr="00A77EC7">
        <w:t xml:space="preserve">Operational </w:t>
      </w:r>
      <w:r w:rsidRPr="00A77EC7">
        <w:t xml:space="preserve">Manual </w:t>
      </w:r>
      <w:r w:rsidR="00FD7A71" w:rsidRPr="00A77EC7">
        <w:t>is a ‘liv</w:t>
      </w:r>
      <w:r w:rsidRPr="00A77EC7">
        <w:t>e</w:t>
      </w:r>
      <w:r w:rsidR="00FD7A71" w:rsidRPr="00A77EC7">
        <w:t xml:space="preserve"> document’</w:t>
      </w:r>
      <w:r w:rsidR="00DC0F75" w:rsidRPr="00A77EC7">
        <w:t>,</w:t>
      </w:r>
      <w:r w:rsidR="00FD7A71" w:rsidRPr="00A77EC7">
        <w:t xml:space="preserve"> </w:t>
      </w:r>
      <w:r w:rsidR="00FB171E" w:rsidRPr="00A77EC7">
        <w:t xml:space="preserve">and </w:t>
      </w:r>
      <w:r w:rsidRPr="00A77EC7">
        <w:t xml:space="preserve">as such </w:t>
      </w:r>
      <w:r w:rsidR="00FD7A71" w:rsidRPr="00A77EC7">
        <w:t xml:space="preserve">it </w:t>
      </w:r>
      <w:r w:rsidR="00AD557B" w:rsidRPr="00A77EC7">
        <w:t xml:space="preserve">will </w:t>
      </w:r>
      <w:r w:rsidR="00FD7A71" w:rsidRPr="00A77EC7">
        <w:t xml:space="preserve">be updated and revised </w:t>
      </w:r>
      <w:r w:rsidRPr="00A77EC7">
        <w:t xml:space="preserve">throughout </w:t>
      </w:r>
      <w:r w:rsidR="00FD7A71" w:rsidRPr="00A77EC7">
        <w:t xml:space="preserve">the implementation process. </w:t>
      </w:r>
      <w:r w:rsidR="00C14930" w:rsidRPr="00A77EC7">
        <w:t>It provide</w:t>
      </w:r>
      <w:r w:rsidR="00BD2E3B" w:rsidRPr="00A77EC7">
        <w:t>s</w:t>
      </w:r>
      <w:r w:rsidR="00C14930" w:rsidRPr="00A77EC7">
        <w:t xml:space="preserve"> guidance about the model and address</w:t>
      </w:r>
      <w:r w:rsidR="00BD2E3B" w:rsidRPr="00A77EC7">
        <w:t>es</w:t>
      </w:r>
      <w:r w:rsidR="00C14930" w:rsidRPr="00A77EC7">
        <w:t xml:space="preserve"> potential implementation challenges</w:t>
      </w:r>
      <w:r w:rsidR="00BD2E3B" w:rsidRPr="00A77EC7">
        <w:t xml:space="preserve"> through answering</w:t>
      </w:r>
      <w:r w:rsidR="00BD2E3B" w:rsidRPr="00F54D7A">
        <w:t xml:space="preserve"> </w:t>
      </w:r>
      <w:r w:rsidR="006D0237">
        <w:t>five</w:t>
      </w:r>
      <w:r w:rsidR="006D0237" w:rsidRPr="00F54D7A">
        <w:t xml:space="preserve"> </w:t>
      </w:r>
      <w:r w:rsidR="00BD2E3B" w:rsidRPr="00F54D7A">
        <w:t>key questions:</w:t>
      </w:r>
    </w:p>
    <w:p w14:paraId="76663067" w14:textId="77777777" w:rsidR="00F26A25" w:rsidRPr="00F54D7A" w:rsidRDefault="00F26A25" w:rsidP="005C10B7">
      <w:pPr>
        <w:pStyle w:val="ListParagraph"/>
        <w:numPr>
          <w:ilvl w:val="0"/>
          <w:numId w:val="75"/>
        </w:numPr>
        <w:contextualSpacing w:val="0"/>
        <w:jc w:val="both"/>
      </w:pPr>
      <w:r w:rsidRPr="00F54D7A">
        <w:t>What is a Supported Inclusion School?</w:t>
      </w:r>
    </w:p>
    <w:p w14:paraId="495BCC37" w14:textId="77777777" w:rsidR="00D32636" w:rsidRPr="00F54D7A" w:rsidRDefault="00BD2E3B" w:rsidP="005C10B7">
      <w:pPr>
        <w:pStyle w:val="ListParagraph"/>
        <w:numPr>
          <w:ilvl w:val="0"/>
          <w:numId w:val="75"/>
        </w:numPr>
        <w:contextualSpacing w:val="0"/>
        <w:jc w:val="both"/>
      </w:pPr>
      <w:r w:rsidRPr="00F54D7A">
        <w:t xml:space="preserve">What are the objectives of the </w:t>
      </w:r>
      <w:r w:rsidR="00C014A4" w:rsidRPr="00F54D7A">
        <w:t>S</w:t>
      </w:r>
      <w:r w:rsidR="00F55B50" w:rsidRPr="00F54D7A">
        <w:t xml:space="preserve">upported Inclusion Schools </w:t>
      </w:r>
      <w:r w:rsidR="00B22BE1" w:rsidRPr="00F54D7A">
        <w:t>model</w:t>
      </w:r>
      <w:r w:rsidRPr="00F54D7A">
        <w:t>?</w:t>
      </w:r>
    </w:p>
    <w:p w14:paraId="61B629ED" w14:textId="77777777" w:rsidR="00D32636" w:rsidRPr="00F54D7A" w:rsidRDefault="00BD2E3B" w:rsidP="005C10B7">
      <w:pPr>
        <w:pStyle w:val="ListParagraph"/>
        <w:numPr>
          <w:ilvl w:val="0"/>
          <w:numId w:val="75"/>
        </w:numPr>
        <w:contextualSpacing w:val="0"/>
        <w:jc w:val="both"/>
      </w:pPr>
      <w:r w:rsidRPr="00F54D7A">
        <w:t xml:space="preserve">Who can attend a </w:t>
      </w:r>
      <w:r w:rsidR="00C014A4" w:rsidRPr="00F54D7A">
        <w:t>Supported Inclusion School</w:t>
      </w:r>
      <w:r w:rsidRPr="00F54D7A">
        <w:t>?</w:t>
      </w:r>
    </w:p>
    <w:p w14:paraId="24736209" w14:textId="77777777" w:rsidR="00D32636" w:rsidRPr="00F54D7A" w:rsidRDefault="00BD2E3B" w:rsidP="005C10B7">
      <w:pPr>
        <w:pStyle w:val="ListParagraph"/>
        <w:numPr>
          <w:ilvl w:val="0"/>
          <w:numId w:val="75"/>
        </w:numPr>
        <w:contextualSpacing w:val="0"/>
        <w:jc w:val="both"/>
      </w:pPr>
      <w:r w:rsidRPr="00F54D7A">
        <w:t xml:space="preserve">What do </w:t>
      </w:r>
      <w:r w:rsidR="00C014A4" w:rsidRPr="00F54D7A">
        <w:t xml:space="preserve">Supported Inclusion Schools </w:t>
      </w:r>
      <w:r w:rsidRPr="00F54D7A">
        <w:t>offer?</w:t>
      </w:r>
    </w:p>
    <w:p w14:paraId="7984AD30" w14:textId="77777777" w:rsidR="00BD2E3B" w:rsidRPr="00F54D7A" w:rsidRDefault="00BD2E3B" w:rsidP="005C10B7">
      <w:pPr>
        <w:pStyle w:val="ListParagraph"/>
        <w:numPr>
          <w:ilvl w:val="0"/>
          <w:numId w:val="75"/>
        </w:numPr>
        <w:contextualSpacing w:val="0"/>
        <w:jc w:val="both"/>
      </w:pPr>
      <w:r w:rsidRPr="00F54D7A">
        <w:t xml:space="preserve">How do </w:t>
      </w:r>
      <w:r w:rsidR="00C014A4" w:rsidRPr="00F54D7A">
        <w:t xml:space="preserve">Supported Inclusion Schools </w:t>
      </w:r>
      <w:r w:rsidR="000771FA" w:rsidRPr="00F54D7A">
        <w:t>operate</w:t>
      </w:r>
      <w:r w:rsidRPr="00F54D7A">
        <w:t>?</w:t>
      </w:r>
    </w:p>
    <w:p w14:paraId="71F4F3EF" w14:textId="77777777" w:rsidR="00C14930" w:rsidRPr="00F54D7A" w:rsidRDefault="00BD2E3B" w:rsidP="005C10B7">
      <w:pPr>
        <w:jc w:val="both"/>
      </w:pPr>
      <w:r w:rsidRPr="00F54D7A">
        <w:t xml:space="preserve">These </w:t>
      </w:r>
      <w:r w:rsidR="009465E2" w:rsidRPr="00F54D7A">
        <w:t xml:space="preserve">questions </w:t>
      </w:r>
      <w:r w:rsidRPr="00F54D7A">
        <w:t xml:space="preserve">are </w:t>
      </w:r>
      <w:r w:rsidR="009465E2" w:rsidRPr="00F54D7A">
        <w:t>addressed</w:t>
      </w:r>
      <w:r w:rsidRPr="00F54D7A">
        <w:t xml:space="preserve"> in </w:t>
      </w:r>
      <w:r w:rsidR="00DC0F75" w:rsidRPr="00F54D7A">
        <w:t xml:space="preserve">the </w:t>
      </w:r>
      <w:r w:rsidRPr="00F54D7A">
        <w:t>following chapter</w:t>
      </w:r>
      <w:r w:rsidR="00DC0F75" w:rsidRPr="00F54D7A">
        <w:t>s</w:t>
      </w:r>
      <w:r w:rsidRPr="00F54D7A">
        <w:t xml:space="preserve">. Additional resources and Frequently Asked Questions (FAQs) also feature throughout to help guide implementation. </w:t>
      </w:r>
    </w:p>
    <w:p w14:paraId="5D3F0E6F" w14:textId="77777777" w:rsidR="006257D1" w:rsidRPr="00F54D7A" w:rsidRDefault="006257D1" w:rsidP="005C10B7">
      <w:pPr>
        <w:spacing w:line="360" w:lineRule="auto"/>
        <w:jc w:val="both"/>
        <w:rPr>
          <w:rFonts w:asciiTheme="majorHAnsi" w:eastAsiaTheme="majorEastAsia" w:hAnsiTheme="majorHAnsi" w:cstheme="majorBidi"/>
          <w:b/>
          <w:caps/>
          <w:color w:val="AF272F" w:themeColor="accent1"/>
          <w:sz w:val="26"/>
          <w:szCs w:val="26"/>
          <w:lang w:val="en-AU"/>
        </w:rPr>
        <w:sectPr w:rsidR="006257D1" w:rsidRPr="00F54D7A" w:rsidSect="006E2B9A">
          <w:headerReference w:type="default" r:id="rId12"/>
          <w:footerReference w:type="even" r:id="rId13"/>
          <w:footerReference w:type="default" r:id="rId14"/>
          <w:pgSz w:w="11900" w:h="16840"/>
          <w:pgMar w:top="2155" w:right="1134" w:bottom="1701" w:left="1134" w:header="709" w:footer="709" w:gutter="0"/>
          <w:cols w:space="708"/>
          <w:docGrid w:linePitch="360"/>
        </w:sectPr>
      </w:pPr>
    </w:p>
    <w:p w14:paraId="5719A6D8" w14:textId="77777777" w:rsidR="00F26A25" w:rsidRPr="00F54D7A" w:rsidRDefault="00F26A25" w:rsidP="00ED621F">
      <w:pPr>
        <w:pStyle w:val="Heading2"/>
        <w:spacing w:before="0"/>
        <w:contextualSpacing/>
        <w:rPr>
          <w:sz w:val="36"/>
          <w:szCs w:val="36"/>
          <w:lang w:val="en-AU"/>
        </w:rPr>
      </w:pPr>
      <w:bookmarkStart w:id="16" w:name="_Toc19872247"/>
      <w:r w:rsidRPr="00F54D7A">
        <w:rPr>
          <w:sz w:val="36"/>
          <w:szCs w:val="36"/>
          <w:lang w:val="en-AU"/>
        </w:rPr>
        <w:lastRenderedPageBreak/>
        <w:t xml:space="preserve">section 1: what is a supported inclusion school? </w:t>
      </w:r>
    </w:p>
    <w:p w14:paraId="65C32366" w14:textId="04398CAA" w:rsidR="000F6A40" w:rsidRPr="00A77EC7" w:rsidRDefault="00F26A25" w:rsidP="000F6A40">
      <w:pPr>
        <w:jc w:val="both"/>
      </w:pPr>
      <w:r w:rsidRPr="00F54D7A">
        <w:t xml:space="preserve">A Supported Inclusion School is a mainstream school </w:t>
      </w:r>
      <w:r w:rsidR="00521090" w:rsidRPr="00F54D7A">
        <w:t xml:space="preserve">with a physical design and an integrated specialist provision </w:t>
      </w:r>
      <w:r w:rsidR="00AF1D6B" w:rsidRPr="00F54D7A">
        <w:t>that provides additional support to a proportion of students with disability</w:t>
      </w:r>
      <w:r w:rsidRPr="00F54D7A">
        <w:t xml:space="preserve">. The </w:t>
      </w:r>
      <w:r w:rsidRPr="00A77EC7">
        <w:t xml:space="preserve">schools </w:t>
      </w:r>
      <w:r w:rsidR="0070432D">
        <w:t>specifically</w:t>
      </w:r>
      <w:r w:rsidRPr="00A77EC7">
        <w:t xml:space="preserve"> support students who would usually attend specialist schools to instead attend a mainstream school. </w:t>
      </w:r>
    </w:p>
    <w:p w14:paraId="7AC965A6" w14:textId="02B8E574" w:rsidR="000F6A40" w:rsidRPr="00A77EC7" w:rsidRDefault="000F6A40" w:rsidP="000F6A40">
      <w:pPr>
        <w:jc w:val="both"/>
      </w:pPr>
      <w:r w:rsidRPr="00A77EC7">
        <w:t>While we design all new schools to enhance inclusion and participation for all students irrespective of need, these schools have additional specialist facilities and targeted support that allows them to enrol a higher proportion of students with a disability than a typical mainstream school.</w:t>
      </w:r>
    </w:p>
    <w:p w14:paraId="02C25E63" w14:textId="363843A9" w:rsidR="00F26A25" w:rsidRPr="00A77EC7" w:rsidRDefault="00F26A25" w:rsidP="005C10B7">
      <w:pPr>
        <w:jc w:val="both"/>
      </w:pPr>
      <w:r w:rsidRPr="00A77EC7">
        <w:rPr>
          <w:rFonts w:asciiTheme="majorHAnsi" w:hAnsiTheme="majorHAnsi" w:cstheme="majorHAnsi"/>
        </w:rPr>
        <w:t>I</w:t>
      </w:r>
      <w:r w:rsidR="00FD1F30" w:rsidRPr="00A77EC7">
        <w:rPr>
          <w:rFonts w:asciiTheme="majorHAnsi" w:hAnsiTheme="majorHAnsi" w:cstheme="majorHAnsi"/>
        </w:rPr>
        <w:t>n a Supported Inclusion School</w:t>
      </w:r>
      <w:r w:rsidRPr="00A77EC7">
        <w:rPr>
          <w:rFonts w:asciiTheme="majorHAnsi" w:hAnsiTheme="majorHAnsi" w:cstheme="majorHAnsi"/>
        </w:rPr>
        <w:t xml:space="preserve">, there is no separate building for students with </w:t>
      </w:r>
      <w:r w:rsidR="0024427E">
        <w:rPr>
          <w:rFonts w:asciiTheme="majorHAnsi" w:hAnsiTheme="majorHAnsi" w:cstheme="majorHAnsi"/>
        </w:rPr>
        <w:t>disability</w:t>
      </w:r>
      <w:r w:rsidRPr="00A77EC7">
        <w:rPr>
          <w:rFonts w:asciiTheme="majorHAnsi" w:hAnsiTheme="majorHAnsi" w:cstheme="majorHAnsi"/>
        </w:rPr>
        <w:t xml:space="preserve">. Instead, flexible design (combination of larger and smaller spaces) can allow schools to have students with </w:t>
      </w:r>
      <w:r w:rsidR="0024427E">
        <w:rPr>
          <w:rFonts w:asciiTheme="majorHAnsi" w:hAnsiTheme="majorHAnsi" w:cstheme="majorHAnsi"/>
        </w:rPr>
        <w:t>disability</w:t>
      </w:r>
      <w:r w:rsidRPr="00A77EC7">
        <w:rPr>
          <w:rFonts w:asciiTheme="majorHAnsi" w:hAnsiTheme="majorHAnsi" w:cstheme="majorHAnsi"/>
        </w:rPr>
        <w:t xml:space="preserve"> in the classroom with their peers, </w:t>
      </w:r>
      <w:r w:rsidR="008A5085" w:rsidRPr="00A77EC7">
        <w:t>with the flexibility to utilise smaller spaces for targeted teaching and therapies</w:t>
      </w:r>
      <w:r w:rsidR="008A5085" w:rsidRPr="00A77EC7" w:rsidDel="002E6B37">
        <w:t xml:space="preserve"> </w:t>
      </w:r>
      <w:r w:rsidR="008A5085" w:rsidRPr="00A77EC7">
        <w:t xml:space="preserve">as needed. </w:t>
      </w:r>
    </w:p>
    <w:p w14:paraId="75ABBAD4" w14:textId="134C74FE" w:rsidR="00F26A25" w:rsidRPr="00F54D7A" w:rsidRDefault="00FD1F30" w:rsidP="005C10B7">
      <w:pPr>
        <w:jc w:val="both"/>
      </w:pPr>
      <w:r w:rsidRPr="00A77EC7">
        <w:rPr>
          <w:rFonts w:asciiTheme="majorHAnsi" w:hAnsiTheme="majorHAnsi" w:cstheme="majorHAnsi"/>
        </w:rPr>
        <w:t>Supported Inclusion Schools</w:t>
      </w:r>
      <w:r w:rsidR="00F26A25" w:rsidRPr="00A77EC7">
        <w:rPr>
          <w:rFonts w:asciiTheme="majorHAnsi" w:hAnsiTheme="majorHAnsi" w:cstheme="majorHAnsi"/>
        </w:rPr>
        <w:t xml:space="preserve"> build the capabilities of staff to respond to the diverse needs of their </w:t>
      </w:r>
      <w:r w:rsidR="00237349" w:rsidRPr="00A77EC7">
        <w:rPr>
          <w:rFonts w:asciiTheme="majorHAnsi" w:hAnsiTheme="majorHAnsi" w:cstheme="majorHAnsi"/>
        </w:rPr>
        <w:t>students and</w:t>
      </w:r>
      <w:r w:rsidR="00F26A25" w:rsidRPr="00A77EC7">
        <w:rPr>
          <w:rFonts w:asciiTheme="majorHAnsi" w:hAnsiTheme="majorHAnsi" w:cstheme="majorHAnsi"/>
        </w:rPr>
        <w:t xml:space="preserve"> provide access to a suite of Department educational resources</w:t>
      </w:r>
      <w:r w:rsidR="00F26A25" w:rsidRPr="00F54D7A">
        <w:rPr>
          <w:rFonts w:asciiTheme="majorHAnsi" w:hAnsiTheme="majorHAnsi" w:cstheme="majorHAnsi"/>
        </w:rPr>
        <w:t xml:space="preserve"> and programs that support exemplary inclusive practice.</w:t>
      </w:r>
    </w:p>
    <w:p w14:paraId="582B4011" w14:textId="1F44C267" w:rsidR="00F26A25" w:rsidRPr="00F54D7A" w:rsidRDefault="00F26A25" w:rsidP="005C10B7">
      <w:pPr>
        <w:jc w:val="both"/>
      </w:pPr>
      <w:r w:rsidRPr="00F54D7A">
        <w:t>The first two Supported Inclusion Schools open</w:t>
      </w:r>
      <w:r w:rsidR="008F2272" w:rsidRPr="00F54D7A">
        <w:t>ed</w:t>
      </w:r>
      <w:r w:rsidRPr="00F54D7A">
        <w:t xml:space="preserve"> in Term 1, 2020.</w:t>
      </w:r>
    </w:p>
    <w:p w14:paraId="0E45B00F" w14:textId="77777777" w:rsidR="00707401" w:rsidRPr="00F54D7A" w:rsidRDefault="00707401" w:rsidP="005C10B7">
      <w:pPr>
        <w:jc w:val="both"/>
      </w:pPr>
    </w:p>
    <w:p w14:paraId="227FE7CC" w14:textId="77777777" w:rsidR="006C5933" w:rsidRPr="00F54D7A" w:rsidRDefault="006C5933" w:rsidP="005C10B7">
      <w:pPr>
        <w:pStyle w:val="Heading2"/>
        <w:spacing w:before="0" w:line="360" w:lineRule="auto"/>
        <w:jc w:val="both"/>
      </w:pPr>
      <w:r w:rsidRPr="00F54D7A">
        <w:t>Frequently asked questions</w:t>
      </w:r>
    </w:p>
    <w:p w14:paraId="1FEC475E" w14:textId="77777777" w:rsidR="006C5933" w:rsidRPr="00F54D7A" w:rsidRDefault="006C5933" w:rsidP="005C10B7">
      <w:pPr>
        <w:jc w:val="both"/>
        <w:rPr>
          <w:b/>
          <w:bCs/>
        </w:rPr>
      </w:pPr>
      <w:r w:rsidRPr="00F54D7A">
        <w:rPr>
          <w:b/>
          <w:bCs/>
        </w:rPr>
        <w:t xml:space="preserve">Is a </w:t>
      </w:r>
      <w:r w:rsidRPr="00F54D7A">
        <w:rPr>
          <w:b/>
          <w:bCs/>
          <w:lang w:val="en-AU"/>
        </w:rPr>
        <w:t xml:space="preserve">Supported Inclusion School </w:t>
      </w:r>
      <w:r w:rsidRPr="00F54D7A">
        <w:rPr>
          <w:b/>
          <w:bCs/>
        </w:rPr>
        <w:t>a specialist school?</w:t>
      </w:r>
    </w:p>
    <w:p w14:paraId="467A94D9" w14:textId="72C60610" w:rsidR="006C5933" w:rsidRPr="00F54D7A" w:rsidRDefault="006C5933" w:rsidP="005C10B7">
      <w:pPr>
        <w:jc w:val="both"/>
      </w:pPr>
      <w:r w:rsidRPr="00F54D7A">
        <w:rPr>
          <w:bCs/>
          <w:lang w:val="en-AU"/>
        </w:rPr>
        <w:t>Supported Inclusion Schools</w:t>
      </w:r>
      <w:r w:rsidRPr="00F54D7A">
        <w:rPr>
          <w:b/>
          <w:bCs/>
          <w:lang w:val="en-AU"/>
        </w:rPr>
        <w:t xml:space="preserve"> </w:t>
      </w:r>
      <w:r w:rsidR="0070432D">
        <w:t>are registered as</w:t>
      </w:r>
      <w:r w:rsidRPr="00F54D7A">
        <w:t xml:space="preserve"> mainstream schools. </w:t>
      </w:r>
    </w:p>
    <w:p w14:paraId="67AD2F68" w14:textId="64C32558" w:rsidR="006C5933" w:rsidRPr="00A77EC7" w:rsidRDefault="0070432D" w:rsidP="005C10B7">
      <w:pPr>
        <w:jc w:val="both"/>
      </w:pPr>
      <w:r>
        <w:t>R</w:t>
      </w:r>
      <w:r w:rsidR="006C5933" w:rsidRPr="00A77EC7">
        <w:t xml:space="preserve">egistration as a </w:t>
      </w:r>
      <w:r w:rsidR="006C5933" w:rsidRPr="00A77EC7">
        <w:rPr>
          <w:bCs/>
          <w:lang w:val="en-AU"/>
        </w:rPr>
        <w:t>Supported Inclusion Schools</w:t>
      </w:r>
      <w:r w:rsidR="006C5933" w:rsidRPr="00A77EC7">
        <w:rPr>
          <w:b/>
          <w:bCs/>
          <w:lang w:val="en-AU"/>
        </w:rPr>
        <w:t xml:space="preserve"> </w:t>
      </w:r>
      <w:r w:rsidR="006C5933" w:rsidRPr="00A77EC7">
        <w:t xml:space="preserve">model simply means that </w:t>
      </w:r>
      <w:proofErr w:type="gramStart"/>
      <w:r w:rsidR="006C5933" w:rsidRPr="00A77EC7">
        <w:t>a number of</w:t>
      </w:r>
      <w:proofErr w:type="gramEnd"/>
      <w:r w:rsidR="006C5933" w:rsidRPr="00A77EC7">
        <w:t xml:space="preserve"> places at the school are set aside for students with disabilities. </w:t>
      </w:r>
    </w:p>
    <w:p w14:paraId="04741356" w14:textId="204102E8" w:rsidR="00707401" w:rsidRPr="00F54D7A" w:rsidRDefault="00375EBA" w:rsidP="005C10B7">
      <w:pPr>
        <w:jc w:val="both"/>
        <w:rPr>
          <w:b/>
          <w:bCs/>
        </w:rPr>
      </w:pPr>
      <w:r w:rsidRPr="00A77EC7">
        <w:t>Supported Inclusion Schools</w:t>
      </w:r>
      <w:r w:rsidR="00472F5D" w:rsidRPr="00A77EC7">
        <w:t xml:space="preserve"> </w:t>
      </w:r>
      <w:r w:rsidR="00ED73BF" w:rsidRPr="00A77EC7">
        <w:t>offer high-quality learning for all students, extra support for students with disabilities, and focus on inclusive education that welcomes all students. Supported Inclusion Schools provide students with the same access to opportunities as at any other neighbourhoo</w:t>
      </w:r>
      <w:r w:rsidR="006E2AC5">
        <w:t>d government school in Victoria:</w:t>
      </w:r>
      <w:r w:rsidR="00ED73BF" w:rsidRPr="00A77EC7">
        <w:t xml:space="preserve"> the only difference is the greater </w:t>
      </w:r>
      <w:r w:rsidR="00F4082F" w:rsidRPr="00A77EC7">
        <w:t xml:space="preserve">capacity these schools </w:t>
      </w:r>
      <w:proofErr w:type="gramStart"/>
      <w:r w:rsidR="006E2AC5">
        <w:t>have to</w:t>
      </w:r>
      <w:proofErr w:type="gramEnd"/>
      <w:r w:rsidR="00F4082F" w:rsidRPr="00A77EC7">
        <w:t xml:space="preserve"> support students with disability.</w:t>
      </w:r>
      <w:r w:rsidR="00F4082F">
        <w:t xml:space="preserve"> </w:t>
      </w:r>
    </w:p>
    <w:p w14:paraId="74168B80" w14:textId="772E1BB9" w:rsidR="004C3807" w:rsidRPr="00F54D7A" w:rsidRDefault="004C3807" w:rsidP="005C10B7">
      <w:pPr>
        <w:jc w:val="both"/>
        <w:rPr>
          <w:b/>
          <w:bCs/>
        </w:rPr>
      </w:pPr>
      <w:r w:rsidRPr="00F54D7A">
        <w:rPr>
          <w:b/>
          <w:bCs/>
        </w:rPr>
        <w:t xml:space="preserve">How can </w:t>
      </w:r>
      <w:r w:rsidR="00ED621F" w:rsidRPr="00F54D7A">
        <w:rPr>
          <w:b/>
          <w:bCs/>
          <w:lang w:val="en-AU"/>
        </w:rPr>
        <w:t>Supported Inclusion School</w:t>
      </w:r>
      <w:r w:rsidR="00ED621F">
        <w:rPr>
          <w:b/>
          <w:bCs/>
          <w:lang w:val="en-AU"/>
        </w:rPr>
        <w:t>s</w:t>
      </w:r>
      <w:r w:rsidR="00ED621F" w:rsidRPr="00F54D7A">
        <w:rPr>
          <w:b/>
          <w:bCs/>
          <w:lang w:val="en-AU"/>
        </w:rPr>
        <w:t xml:space="preserve"> </w:t>
      </w:r>
      <w:r w:rsidR="00ED621F" w:rsidRPr="00F54D7A">
        <w:rPr>
          <w:b/>
          <w:bCs/>
        </w:rPr>
        <w:t>better support student</w:t>
      </w:r>
      <w:r w:rsidR="00ED621F">
        <w:rPr>
          <w:b/>
          <w:bCs/>
        </w:rPr>
        <w:t>s</w:t>
      </w:r>
      <w:r w:rsidRPr="00F54D7A">
        <w:rPr>
          <w:b/>
          <w:bCs/>
        </w:rPr>
        <w:t>?</w:t>
      </w:r>
    </w:p>
    <w:p w14:paraId="1FF2B5B9" w14:textId="5A580F25" w:rsidR="004C3807" w:rsidRPr="00F54D7A" w:rsidRDefault="004C3807" w:rsidP="005C10B7">
      <w:pPr>
        <w:jc w:val="both"/>
      </w:pPr>
      <w:r w:rsidRPr="00F54D7A">
        <w:t xml:space="preserve">Supported Inclusion School </w:t>
      </w:r>
      <w:r w:rsidR="00DF41C4" w:rsidRPr="00F54D7A">
        <w:t>staff</w:t>
      </w:r>
      <w:r w:rsidRPr="00F54D7A">
        <w:t xml:space="preserve"> can access a suite of educational resources and programs from the Department that support exemplary inclusive practice at the schools, with a particular focus on the inclusion of students with disabilities. </w:t>
      </w:r>
    </w:p>
    <w:p w14:paraId="3D323660" w14:textId="77777777" w:rsidR="004C3807" w:rsidRPr="00F54D7A" w:rsidRDefault="004C3807" w:rsidP="005C10B7">
      <w:pPr>
        <w:jc w:val="both"/>
      </w:pPr>
      <w:r w:rsidRPr="00F54D7A">
        <w:t xml:space="preserve">The schools should provide individual support, mentoring and school-wide professional learning opportunities that prioritise development of inclusive practice, as well as staff induction that emphasises the schools’ approach to inclusive practice. </w:t>
      </w:r>
    </w:p>
    <w:p w14:paraId="4A5CD53E" w14:textId="7F49F3B3" w:rsidR="004C3807" w:rsidRPr="00F54D7A" w:rsidRDefault="009D1D4F" w:rsidP="005C10B7">
      <w:pPr>
        <w:jc w:val="both"/>
      </w:pPr>
      <w:r w:rsidRPr="00F54D7A">
        <w:rPr>
          <w:noProof/>
          <w:lang w:val="en-AU" w:eastAsia="en-AU"/>
        </w:rPr>
        <w:lastRenderedPageBreak/>
        <mc:AlternateContent>
          <mc:Choice Requires="wps">
            <w:drawing>
              <wp:anchor distT="0" distB="0" distL="114300" distR="114300" simplePos="0" relativeHeight="251658255" behindDoc="0" locked="0" layoutInCell="1" allowOverlap="1" wp14:anchorId="068E0E94" wp14:editId="12D1F479">
                <wp:simplePos x="0" y="0"/>
                <wp:positionH relativeFrom="margin">
                  <wp:align>right</wp:align>
                </wp:positionH>
                <wp:positionV relativeFrom="paragraph">
                  <wp:posOffset>675005</wp:posOffset>
                </wp:positionV>
                <wp:extent cx="6144260" cy="1104900"/>
                <wp:effectExtent l="0" t="0" r="8890" b="0"/>
                <wp:wrapTopAndBottom/>
                <wp:docPr id="14" name="Rectangle 14"/>
                <wp:cNvGraphicFramePr/>
                <a:graphic xmlns:a="http://schemas.openxmlformats.org/drawingml/2006/main">
                  <a:graphicData uri="http://schemas.microsoft.com/office/word/2010/wordprocessingShape">
                    <wps:wsp>
                      <wps:cNvSpPr/>
                      <wps:spPr>
                        <a:xfrm>
                          <a:off x="0" y="0"/>
                          <a:ext cx="6144260" cy="1104900"/>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65A6298B" w14:textId="77777777" w:rsidR="002755BE" w:rsidRPr="00187CAE" w:rsidRDefault="002755BE" w:rsidP="005C10B7">
                            <w:pPr>
                              <w:rPr>
                                <w:color w:val="000000" w:themeColor="text1"/>
                                <w:u w:val="single"/>
                                <w:lang w:val="en-AU"/>
                              </w:rPr>
                            </w:pPr>
                            <w:r>
                              <w:rPr>
                                <w:color w:val="000000" w:themeColor="text1"/>
                                <w:u w:val="single"/>
                                <w:lang w:val="en-AU"/>
                              </w:rPr>
                              <w:t>Additional r</w:t>
                            </w:r>
                            <w:r w:rsidRPr="00187CAE">
                              <w:rPr>
                                <w:color w:val="000000" w:themeColor="text1"/>
                                <w:u w:val="single"/>
                                <w:lang w:val="en-AU"/>
                              </w:rPr>
                              <w:t>esource</w:t>
                            </w:r>
                            <w:r>
                              <w:rPr>
                                <w:color w:val="000000" w:themeColor="text1"/>
                                <w:u w:val="single"/>
                                <w:lang w:val="en-AU"/>
                              </w:rPr>
                              <w:t>s</w:t>
                            </w:r>
                          </w:p>
                          <w:p w14:paraId="3294ABC3" w14:textId="0A87FED7" w:rsidR="002755BE" w:rsidRPr="001F7279" w:rsidRDefault="002755BE" w:rsidP="005C10B7">
                            <w:pPr>
                              <w:pStyle w:val="ListParagraph"/>
                              <w:numPr>
                                <w:ilvl w:val="0"/>
                                <w:numId w:val="81"/>
                              </w:numPr>
                              <w:contextualSpacing w:val="0"/>
                              <w:rPr>
                                <w:rStyle w:val="Hyperlink"/>
                              </w:rPr>
                            </w:pPr>
                            <w:r>
                              <w:fldChar w:fldCharType="begin"/>
                            </w:r>
                            <w:r>
                              <w:instrText xml:space="preserve"> HYPERLINK "https://www2.education.vic.gov.au/pal/student-support-services/policy?Redirect=1" </w:instrText>
                            </w:r>
                            <w:r>
                              <w:fldChar w:fldCharType="separate"/>
                            </w:r>
                            <w:r w:rsidRPr="001F7279">
                              <w:rPr>
                                <w:rStyle w:val="Hyperlink"/>
                              </w:rPr>
                              <w:t>Student Support Services policy</w:t>
                            </w:r>
                          </w:p>
                          <w:p w14:paraId="0C8E31C2" w14:textId="5877C247" w:rsidR="002755BE" w:rsidRPr="00A4285C" w:rsidRDefault="002755BE" w:rsidP="005C10B7">
                            <w:pPr>
                              <w:pStyle w:val="ListParagraph"/>
                              <w:numPr>
                                <w:ilvl w:val="0"/>
                                <w:numId w:val="81"/>
                              </w:numPr>
                              <w:contextualSpacing w:val="0"/>
                              <w:rPr>
                                <w:color w:val="000000" w:themeColor="text1"/>
                              </w:rPr>
                            </w:pPr>
                            <w:r>
                              <w:fldChar w:fldCharType="end"/>
                            </w:r>
                            <w:hyperlink r:id="rId15" w:history="1">
                              <w:r w:rsidRPr="00A4285C">
                                <w:rPr>
                                  <w:rStyle w:val="Hyperlink"/>
                                  <w:color w:val="000000" w:themeColor="text1"/>
                                </w:rPr>
                                <w:t>Inclusive education resources and information</w:t>
                              </w:r>
                            </w:hyperlink>
                            <w:r w:rsidRPr="00A4285C">
                              <w:rPr>
                                <w:color w:val="000000" w:themeColor="text1"/>
                              </w:rPr>
                              <w:t xml:space="preserve"> </w:t>
                            </w:r>
                          </w:p>
                          <w:p w14:paraId="461791C1" w14:textId="77777777" w:rsidR="002755BE" w:rsidRPr="00A4285C" w:rsidRDefault="002755BE" w:rsidP="005C10B7">
                            <w:pPr>
                              <w:pStyle w:val="ListParagraph"/>
                              <w:numPr>
                                <w:ilvl w:val="0"/>
                                <w:numId w:val="81"/>
                              </w:numPr>
                              <w:contextualSpacing w:val="0"/>
                              <w:rPr>
                                <w:color w:val="000000" w:themeColor="text1"/>
                              </w:rPr>
                            </w:pPr>
                            <w:hyperlink r:id="rId16" w:history="1">
                              <w:r w:rsidRPr="00A4285C">
                                <w:rPr>
                                  <w:rStyle w:val="Hyperlink"/>
                                  <w:color w:val="000000" w:themeColor="text1"/>
                                </w:rPr>
                                <w:t>Inclusive education for students with disabilities resources and information</w:t>
                              </w:r>
                            </w:hyperlink>
                            <w:r w:rsidRPr="00A4285C">
                              <w:rPr>
                                <w:color w:val="000000" w:themeColor="text1"/>
                              </w:rPr>
                              <w:t xml:space="preserve"> </w:t>
                            </w:r>
                          </w:p>
                          <w:p w14:paraId="113F6E63" w14:textId="77777777" w:rsidR="002755BE" w:rsidRPr="008804F0" w:rsidRDefault="002755BE" w:rsidP="004C3807">
                            <w:pPr>
                              <w:spacing w:line="360" w:lineRule="auto"/>
                              <w:rPr>
                                <w:color w:val="000000" w:themeColor="text1"/>
                                <w:lang w:val="en-AU"/>
                              </w:rPr>
                            </w:pPr>
                          </w:p>
                          <w:p w14:paraId="497A7433" w14:textId="77777777" w:rsidR="002755BE" w:rsidRDefault="002755BE" w:rsidP="004C3807">
                            <w:pPr>
                              <w:rPr>
                                <w:color w:val="000000" w:themeColor="text1"/>
                                <w:sz w:val="24"/>
                                <w:lang w:val="en-AU"/>
                              </w:rPr>
                            </w:pPr>
                          </w:p>
                          <w:p w14:paraId="79C8B71E" w14:textId="77777777" w:rsidR="002755BE" w:rsidRPr="00BB3134" w:rsidRDefault="002755BE" w:rsidP="004C3807">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E0E94" id="Rectangle 14" o:spid="_x0000_s1026" style="position:absolute;left:0;text-align:left;margin-left:432.6pt;margin-top:53.15pt;width:483.8pt;height:87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" fillcolor="#ffc0cb" stroked="f">
                <v:textbox>
                  <w:txbxContent>
                    <w:p w14:paraId="65A6298B" w14:textId="77777777" w:rsidR="002755BE" w:rsidRPr="00187CAE" w:rsidRDefault="002755BE" w:rsidP="005C10B7">
                      <w:pPr>
                        <w:rPr>
                          <w:color w:val="000000" w:themeColor="text1"/>
                          <w:u w:val="single"/>
                          <w:lang w:val="en-AU"/>
                        </w:rPr>
                      </w:pPr>
                      <w:r>
                        <w:rPr>
                          <w:color w:val="000000" w:themeColor="text1"/>
                          <w:u w:val="single"/>
                          <w:lang w:val="en-AU"/>
                        </w:rPr>
                        <w:t>Additional r</w:t>
                      </w:r>
                      <w:r w:rsidRPr="00187CAE">
                        <w:rPr>
                          <w:color w:val="000000" w:themeColor="text1"/>
                          <w:u w:val="single"/>
                          <w:lang w:val="en-AU"/>
                        </w:rPr>
                        <w:t>esource</w:t>
                      </w:r>
                      <w:r>
                        <w:rPr>
                          <w:color w:val="000000" w:themeColor="text1"/>
                          <w:u w:val="single"/>
                          <w:lang w:val="en-AU"/>
                        </w:rPr>
                        <w:t>s</w:t>
                      </w:r>
                    </w:p>
                    <w:p w14:paraId="3294ABC3" w14:textId="0A87FED7" w:rsidR="002755BE" w:rsidRPr="001F7279" w:rsidRDefault="002755BE" w:rsidP="005C10B7">
                      <w:pPr>
                        <w:pStyle w:val="ListParagraph"/>
                        <w:numPr>
                          <w:ilvl w:val="0"/>
                          <w:numId w:val="81"/>
                        </w:numPr>
                        <w:contextualSpacing w:val="0"/>
                        <w:rPr>
                          <w:rStyle w:val="Hyperlink"/>
                        </w:rPr>
                      </w:pPr>
                      <w:r>
                        <w:fldChar w:fldCharType="begin"/>
                      </w:r>
                      <w:r>
                        <w:instrText xml:space="preserve"> HYPERLINK "https://www2.education.vic.gov.au/pal/student-support-services/policy?Redirect=1" </w:instrText>
                      </w:r>
                      <w:r>
                        <w:fldChar w:fldCharType="separate"/>
                      </w:r>
                      <w:r w:rsidRPr="001F7279">
                        <w:rPr>
                          <w:rStyle w:val="Hyperlink"/>
                        </w:rPr>
                        <w:t>Student Support Services policy</w:t>
                      </w:r>
                    </w:p>
                    <w:p w14:paraId="0C8E31C2" w14:textId="5877C247" w:rsidR="002755BE" w:rsidRPr="00A4285C" w:rsidRDefault="002755BE" w:rsidP="005C10B7">
                      <w:pPr>
                        <w:pStyle w:val="ListParagraph"/>
                        <w:numPr>
                          <w:ilvl w:val="0"/>
                          <w:numId w:val="81"/>
                        </w:numPr>
                        <w:contextualSpacing w:val="0"/>
                        <w:rPr>
                          <w:color w:val="000000" w:themeColor="text1"/>
                        </w:rPr>
                      </w:pPr>
                      <w:r>
                        <w:fldChar w:fldCharType="end"/>
                      </w:r>
                      <w:hyperlink r:id="rId17" w:history="1">
                        <w:r w:rsidRPr="00A4285C">
                          <w:rPr>
                            <w:rStyle w:val="Hyperlink"/>
                            <w:color w:val="000000" w:themeColor="text1"/>
                          </w:rPr>
                          <w:t>Inclusive education resources and information</w:t>
                        </w:r>
                      </w:hyperlink>
                      <w:r w:rsidRPr="00A4285C">
                        <w:rPr>
                          <w:color w:val="000000" w:themeColor="text1"/>
                        </w:rPr>
                        <w:t xml:space="preserve"> </w:t>
                      </w:r>
                    </w:p>
                    <w:p w14:paraId="461791C1" w14:textId="77777777" w:rsidR="002755BE" w:rsidRPr="00A4285C" w:rsidRDefault="002755BE" w:rsidP="005C10B7">
                      <w:pPr>
                        <w:pStyle w:val="ListParagraph"/>
                        <w:numPr>
                          <w:ilvl w:val="0"/>
                          <w:numId w:val="81"/>
                        </w:numPr>
                        <w:contextualSpacing w:val="0"/>
                        <w:rPr>
                          <w:color w:val="000000" w:themeColor="text1"/>
                        </w:rPr>
                      </w:pPr>
                      <w:hyperlink r:id="rId18" w:history="1">
                        <w:r w:rsidRPr="00A4285C">
                          <w:rPr>
                            <w:rStyle w:val="Hyperlink"/>
                            <w:color w:val="000000" w:themeColor="text1"/>
                          </w:rPr>
                          <w:t>Inclusive education for students with disabilities resources and information</w:t>
                        </w:r>
                      </w:hyperlink>
                      <w:r w:rsidRPr="00A4285C">
                        <w:rPr>
                          <w:color w:val="000000" w:themeColor="text1"/>
                        </w:rPr>
                        <w:t xml:space="preserve"> </w:t>
                      </w:r>
                    </w:p>
                    <w:p w14:paraId="113F6E63" w14:textId="77777777" w:rsidR="002755BE" w:rsidRPr="008804F0" w:rsidRDefault="002755BE" w:rsidP="004C3807">
                      <w:pPr>
                        <w:spacing w:line="360" w:lineRule="auto"/>
                        <w:rPr>
                          <w:color w:val="000000" w:themeColor="text1"/>
                          <w:lang w:val="en-AU"/>
                        </w:rPr>
                      </w:pPr>
                    </w:p>
                    <w:p w14:paraId="497A7433" w14:textId="77777777" w:rsidR="002755BE" w:rsidRDefault="002755BE" w:rsidP="004C3807">
                      <w:pPr>
                        <w:rPr>
                          <w:color w:val="000000" w:themeColor="text1"/>
                          <w:sz w:val="24"/>
                          <w:lang w:val="en-AU"/>
                        </w:rPr>
                      </w:pPr>
                    </w:p>
                    <w:p w14:paraId="79C8B71E" w14:textId="77777777" w:rsidR="002755BE" w:rsidRPr="00BB3134" w:rsidRDefault="002755BE" w:rsidP="004C3807">
                      <w:pPr>
                        <w:rPr>
                          <w:color w:val="000000" w:themeColor="text1"/>
                          <w:sz w:val="24"/>
                          <w:lang w:val="en-AU"/>
                        </w:rPr>
                      </w:pPr>
                    </w:p>
                  </w:txbxContent>
                </v:textbox>
                <w10:wrap type="topAndBottom" anchorx="margin"/>
              </v:rect>
            </w:pict>
          </mc:Fallback>
        </mc:AlternateContent>
      </w:r>
      <w:r w:rsidR="004C3807" w:rsidRPr="00F54D7A">
        <w:t xml:space="preserve">Supported Inclusion Schools </w:t>
      </w:r>
      <w:r w:rsidR="008B1928" w:rsidRPr="00F54D7A">
        <w:t>are</w:t>
      </w:r>
      <w:r w:rsidR="004C3807" w:rsidRPr="00F54D7A">
        <w:t xml:space="preserve"> expected to develop a strong culture and pursue innovative approaches, so their findings can be shared with the broader system. In this way, all schools can benefit from the development of new and better ways of supporting students with disabilities.   </w:t>
      </w:r>
    </w:p>
    <w:p w14:paraId="666D9997" w14:textId="77777777" w:rsidR="004C3807" w:rsidRPr="00F54D7A" w:rsidRDefault="004C3807">
      <w:pPr>
        <w:spacing w:line="360" w:lineRule="auto"/>
        <w:jc w:val="both"/>
      </w:pPr>
    </w:p>
    <w:p w14:paraId="15AA2F8B" w14:textId="77777777" w:rsidR="004C3807" w:rsidRPr="00F54D7A" w:rsidRDefault="004C3807" w:rsidP="005C10B7">
      <w:pPr>
        <w:pStyle w:val="Heading1"/>
        <w:spacing w:before="0" w:line="360" w:lineRule="auto"/>
        <w:jc w:val="both"/>
        <w:rPr>
          <w:lang w:val="en-AU"/>
        </w:rPr>
      </w:pPr>
    </w:p>
    <w:p w14:paraId="3CEE9A5F" w14:textId="77777777" w:rsidR="004C3807" w:rsidRPr="00F54D7A" w:rsidRDefault="004C3807" w:rsidP="005C10B7">
      <w:pPr>
        <w:pStyle w:val="Heading1"/>
        <w:spacing w:before="0" w:line="360" w:lineRule="auto"/>
        <w:jc w:val="both"/>
        <w:rPr>
          <w:lang w:val="en-AU"/>
        </w:rPr>
      </w:pPr>
    </w:p>
    <w:p w14:paraId="28A5152A" w14:textId="77777777" w:rsidR="00707401" w:rsidRPr="00F54D7A" w:rsidRDefault="00707401" w:rsidP="005C10B7">
      <w:pPr>
        <w:jc w:val="both"/>
        <w:rPr>
          <w:lang w:val="en-AU"/>
        </w:rPr>
      </w:pPr>
    </w:p>
    <w:p w14:paraId="6029C040" w14:textId="77777777" w:rsidR="00707401" w:rsidRPr="00F54D7A" w:rsidRDefault="00707401" w:rsidP="005C10B7">
      <w:pPr>
        <w:jc w:val="both"/>
        <w:rPr>
          <w:lang w:val="en-AU"/>
        </w:rPr>
      </w:pPr>
    </w:p>
    <w:p w14:paraId="3CC148D8" w14:textId="77777777" w:rsidR="00707401" w:rsidRPr="00F54D7A" w:rsidRDefault="00707401" w:rsidP="005C10B7">
      <w:pPr>
        <w:jc w:val="both"/>
        <w:rPr>
          <w:lang w:val="en-AU"/>
        </w:rPr>
      </w:pPr>
    </w:p>
    <w:p w14:paraId="5E144808" w14:textId="77777777" w:rsidR="00707401" w:rsidRPr="00F54D7A" w:rsidRDefault="00707401" w:rsidP="005C10B7">
      <w:pPr>
        <w:jc w:val="both"/>
        <w:rPr>
          <w:lang w:val="en-AU"/>
        </w:rPr>
      </w:pPr>
    </w:p>
    <w:p w14:paraId="4B1C3246" w14:textId="77777777" w:rsidR="00707401" w:rsidRPr="00F54D7A" w:rsidRDefault="00707401" w:rsidP="005C10B7">
      <w:pPr>
        <w:jc w:val="both"/>
        <w:rPr>
          <w:lang w:val="en-AU"/>
        </w:rPr>
      </w:pPr>
    </w:p>
    <w:p w14:paraId="13C17954" w14:textId="77777777" w:rsidR="00707401" w:rsidRPr="00F54D7A" w:rsidRDefault="00707401" w:rsidP="005C10B7">
      <w:pPr>
        <w:jc w:val="both"/>
        <w:rPr>
          <w:lang w:val="en-AU"/>
        </w:rPr>
      </w:pPr>
    </w:p>
    <w:p w14:paraId="00585373" w14:textId="77777777" w:rsidR="00707401" w:rsidRPr="00F54D7A" w:rsidRDefault="00707401" w:rsidP="005C10B7">
      <w:pPr>
        <w:jc w:val="both"/>
        <w:rPr>
          <w:lang w:val="en-AU"/>
        </w:rPr>
      </w:pPr>
    </w:p>
    <w:p w14:paraId="578624A3" w14:textId="77777777" w:rsidR="00707401" w:rsidRPr="00F54D7A" w:rsidRDefault="00707401" w:rsidP="005C10B7">
      <w:pPr>
        <w:jc w:val="both"/>
        <w:rPr>
          <w:lang w:val="en-AU"/>
        </w:rPr>
      </w:pPr>
    </w:p>
    <w:p w14:paraId="50387475" w14:textId="77777777" w:rsidR="00707401" w:rsidRPr="00F54D7A" w:rsidRDefault="00707401" w:rsidP="005C10B7">
      <w:pPr>
        <w:jc w:val="both"/>
        <w:rPr>
          <w:lang w:val="en-AU"/>
        </w:rPr>
      </w:pPr>
    </w:p>
    <w:p w14:paraId="20D87C4E" w14:textId="77777777" w:rsidR="004C3807" w:rsidRPr="00F54D7A" w:rsidRDefault="004C3807" w:rsidP="005C10B7">
      <w:pPr>
        <w:pStyle w:val="Heading1"/>
        <w:spacing w:before="0" w:line="360" w:lineRule="auto"/>
        <w:jc w:val="both"/>
        <w:rPr>
          <w:lang w:val="en-AU"/>
        </w:rPr>
      </w:pPr>
    </w:p>
    <w:p w14:paraId="2C2580F9" w14:textId="77777777" w:rsidR="004C3807" w:rsidRPr="00F54D7A" w:rsidRDefault="004C3807" w:rsidP="005C10B7">
      <w:pPr>
        <w:pStyle w:val="Heading1"/>
        <w:spacing w:before="0" w:line="360" w:lineRule="auto"/>
        <w:jc w:val="both"/>
        <w:rPr>
          <w:lang w:val="en-AU"/>
        </w:rPr>
      </w:pPr>
    </w:p>
    <w:p w14:paraId="35D1929F" w14:textId="77777777" w:rsidR="004C3807" w:rsidRPr="00F54D7A" w:rsidRDefault="004C3807" w:rsidP="005C10B7">
      <w:pPr>
        <w:jc w:val="both"/>
        <w:rPr>
          <w:lang w:val="en-AU"/>
        </w:rPr>
      </w:pPr>
    </w:p>
    <w:p w14:paraId="43F2A026" w14:textId="77777777" w:rsidR="004C3807" w:rsidRPr="00F54D7A" w:rsidRDefault="004C3807" w:rsidP="005C10B7">
      <w:pPr>
        <w:jc w:val="both"/>
        <w:rPr>
          <w:lang w:val="en-AU"/>
        </w:rPr>
      </w:pPr>
    </w:p>
    <w:p w14:paraId="4DF6A918" w14:textId="361F52BF" w:rsidR="004C3807" w:rsidRDefault="004C3807" w:rsidP="005C10B7">
      <w:pPr>
        <w:jc w:val="both"/>
        <w:rPr>
          <w:lang w:val="en-AU"/>
        </w:rPr>
      </w:pPr>
    </w:p>
    <w:p w14:paraId="6AB63A88" w14:textId="77777777" w:rsidR="00ED621F" w:rsidRPr="00F54D7A" w:rsidRDefault="00ED621F" w:rsidP="005C10B7">
      <w:pPr>
        <w:jc w:val="both"/>
        <w:rPr>
          <w:lang w:val="en-AU"/>
        </w:rPr>
      </w:pPr>
    </w:p>
    <w:p w14:paraId="0AC1EF04" w14:textId="77777777" w:rsidR="00707401" w:rsidRPr="00F54D7A" w:rsidRDefault="00707401" w:rsidP="005C10B7">
      <w:pPr>
        <w:jc w:val="both"/>
        <w:rPr>
          <w:lang w:val="en-AU"/>
        </w:rPr>
      </w:pPr>
    </w:p>
    <w:p w14:paraId="4CFB1224" w14:textId="77777777" w:rsidR="00261F7F" w:rsidRPr="00F54D7A" w:rsidRDefault="00704046" w:rsidP="00ED621F">
      <w:pPr>
        <w:pStyle w:val="Heading1"/>
        <w:spacing w:before="0"/>
        <w:rPr>
          <w:sz w:val="36"/>
          <w:szCs w:val="36"/>
          <w:lang w:val="en-AU"/>
        </w:rPr>
      </w:pPr>
      <w:r w:rsidRPr="00F54D7A">
        <w:rPr>
          <w:sz w:val="36"/>
          <w:szCs w:val="36"/>
          <w:lang w:val="en-AU"/>
        </w:rPr>
        <w:lastRenderedPageBreak/>
        <w:t>Section</w:t>
      </w:r>
      <w:r w:rsidR="00AA2C3D" w:rsidRPr="00F54D7A">
        <w:rPr>
          <w:sz w:val="36"/>
          <w:szCs w:val="36"/>
          <w:lang w:val="en-AU"/>
        </w:rPr>
        <w:t xml:space="preserve"> </w:t>
      </w:r>
      <w:r w:rsidR="00F26A25" w:rsidRPr="00F54D7A">
        <w:rPr>
          <w:sz w:val="36"/>
          <w:szCs w:val="36"/>
          <w:lang w:val="en-AU"/>
        </w:rPr>
        <w:t>2</w:t>
      </w:r>
      <w:r w:rsidRPr="00F54D7A">
        <w:rPr>
          <w:sz w:val="36"/>
          <w:szCs w:val="36"/>
          <w:lang w:val="en-AU"/>
        </w:rPr>
        <w:t xml:space="preserve">: </w:t>
      </w:r>
      <w:r w:rsidR="00FD7A71" w:rsidRPr="00F54D7A">
        <w:rPr>
          <w:sz w:val="36"/>
          <w:szCs w:val="36"/>
          <w:lang w:val="en-AU"/>
        </w:rPr>
        <w:t xml:space="preserve">Why are we establishing Supported Inclusion </w:t>
      </w:r>
      <w:r w:rsidR="00C014A4" w:rsidRPr="00F54D7A">
        <w:rPr>
          <w:sz w:val="36"/>
          <w:szCs w:val="36"/>
          <w:lang w:val="en-AU"/>
        </w:rPr>
        <w:t>SCHOOLS</w:t>
      </w:r>
      <w:r w:rsidR="0018605C" w:rsidRPr="00F54D7A">
        <w:rPr>
          <w:sz w:val="36"/>
          <w:szCs w:val="36"/>
          <w:lang w:val="en-AU"/>
        </w:rPr>
        <w:t>?</w:t>
      </w:r>
      <w:bookmarkEnd w:id="16"/>
    </w:p>
    <w:p w14:paraId="56F3D6ED" w14:textId="77777777" w:rsidR="00506367" w:rsidRPr="00F54D7A" w:rsidRDefault="00506367" w:rsidP="005C10B7">
      <w:pPr>
        <w:spacing w:line="360" w:lineRule="auto"/>
        <w:jc w:val="both"/>
        <w:rPr>
          <w:b/>
          <w:bCs/>
          <w:sz w:val="20"/>
          <w:szCs w:val="20"/>
        </w:rPr>
      </w:pPr>
      <w:r w:rsidRPr="00F54D7A">
        <w:rPr>
          <w:b/>
          <w:bCs/>
          <w:sz w:val="20"/>
          <w:szCs w:val="20"/>
        </w:rPr>
        <w:t>FIGURE 1: SUPPORTED INCLUSION SCHOOLS MODEL OBJECTIVES</w:t>
      </w:r>
    </w:p>
    <w:p w14:paraId="638938DB" w14:textId="77777777" w:rsidR="00506367" w:rsidRPr="00F54D7A" w:rsidRDefault="00506367" w:rsidP="005C10B7">
      <w:pPr>
        <w:spacing w:after="0"/>
        <w:jc w:val="both"/>
        <w:rPr>
          <w:rFonts w:asciiTheme="majorHAnsi" w:eastAsiaTheme="majorEastAsia" w:hAnsiTheme="majorHAnsi" w:cstheme="majorBidi"/>
          <w:b/>
          <w:caps/>
          <w:color w:val="AF272F" w:themeColor="accent1"/>
          <w:sz w:val="44"/>
          <w:szCs w:val="32"/>
        </w:rPr>
      </w:pPr>
      <w:r w:rsidRPr="00F54D7A">
        <w:rPr>
          <w:noProof/>
          <w:lang w:val="en-AU" w:eastAsia="en-AU"/>
        </w:rPr>
        <w:drawing>
          <wp:inline distT="0" distB="0" distL="0" distR="0" wp14:anchorId="1B9C7BFC" wp14:editId="5D4D2499">
            <wp:extent cx="6116320" cy="32499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3249930"/>
                    </a:xfrm>
                    <a:prstGeom prst="rect">
                      <a:avLst/>
                    </a:prstGeom>
                  </pic:spPr>
                </pic:pic>
              </a:graphicData>
            </a:graphic>
          </wp:inline>
        </w:drawing>
      </w:r>
    </w:p>
    <w:p w14:paraId="225725F1" w14:textId="77777777" w:rsidR="00506367" w:rsidRPr="00F54D7A" w:rsidRDefault="00506367" w:rsidP="005C10B7">
      <w:pPr>
        <w:jc w:val="both"/>
      </w:pPr>
    </w:p>
    <w:p w14:paraId="0457561C" w14:textId="77777777" w:rsidR="00261F7F" w:rsidRPr="00F54D7A" w:rsidRDefault="00261F7F" w:rsidP="005C10B7">
      <w:pPr>
        <w:pStyle w:val="Heading2"/>
        <w:jc w:val="both"/>
      </w:pPr>
      <w:r w:rsidRPr="00F54D7A">
        <w:t xml:space="preserve">Short-term objectives </w:t>
      </w:r>
    </w:p>
    <w:p w14:paraId="258F358F" w14:textId="77777777" w:rsidR="00994437" w:rsidRPr="00F54D7A" w:rsidRDefault="00C14930" w:rsidP="005C10B7">
      <w:pPr>
        <w:jc w:val="both"/>
      </w:pPr>
      <w:r w:rsidRPr="00F54D7A">
        <w:t xml:space="preserve">The </w:t>
      </w:r>
      <w:r w:rsidR="00451779" w:rsidRPr="00F54D7A">
        <w:t>Supported Inclusion Schools</w:t>
      </w:r>
      <w:r w:rsidR="00B22BE1" w:rsidRPr="00F54D7A">
        <w:t xml:space="preserve"> model</w:t>
      </w:r>
      <w:r w:rsidRPr="00F54D7A">
        <w:t xml:space="preserve"> has two </w:t>
      </w:r>
      <w:r w:rsidR="00261F7F" w:rsidRPr="00F54D7A">
        <w:t>s</w:t>
      </w:r>
      <w:r w:rsidR="008C698F" w:rsidRPr="00F54D7A">
        <w:t>hort-</w:t>
      </w:r>
      <w:r w:rsidR="00261F7F" w:rsidRPr="00F54D7A">
        <w:t xml:space="preserve">term </w:t>
      </w:r>
      <w:r w:rsidRPr="00F54D7A">
        <w:t xml:space="preserve">objectives: </w:t>
      </w:r>
    </w:p>
    <w:p w14:paraId="02066A12" w14:textId="77777777" w:rsidR="00994437" w:rsidRPr="00F54D7A" w:rsidRDefault="00451779" w:rsidP="005C10B7">
      <w:pPr>
        <w:pStyle w:val="ListParagraph"/>
        <w:numPr>
          <w:ilvl w:val="0"/>
          <w:numId w:val="145"/>
        </w:numPr>
        <w:contextualSpacing w:val="0"/>
        <w:jc w:val="both"/>
        <w:rPr>
          <w:b/>
          <w:bCs/>
          <w:color w:val="000000" w:themeColor="text1"/>
        </w:rPr>
      </w:pPr>
      <w:r w:rsidRPr="00F54D7A">
        <w:rPr>
          <w:b/>
          <w:bCs/>
          <w:color w:val="000000" w:themeColor="text1"/>
        </w:rPr>
        <w:t>Increase opportunities for students with disability to attend a school closer to home, study alongside mainstream students and access specialist infrastructure and teaching expertise</w:t>
      </w:r>
      <w:r w:rsidR="00C14930" w:rsidRPr="00F54D7A">
        <w:rPr>
          <w:b/>
          <w:bCs/>
          <w:color w:val="000000" w:themeColor="text1"/>
        </w:rPr>
        <w:t xml:space="preserve"> </w:t>
      </w:r>
    </w:p>
    <w:p w14:paraId="4B1FF414" w14:textId="77777777" w:rsidR="00C14930" w:rsidRPr="00F54D7A" w:rsidRDefault="00C14930" w:rsidP="005C10B7">
      <w:pPr>
        <w:ind w:left="502"/>
        <w:jc w:val="both"/>
      </w:pPr>
      <w:r w:rsidRPr="00F54D7A">
        <w:t>Th</w:t>
      </w:r>
      <w:r w:rsidR="006B7F7A" w:rsidRPr="00F54D7A">
        <w:t xml:space="preserve">is </w:t>
      </w:r>
      <w:r w:rsidRPr="00F54D7A">
        <w:t xml:space="preserve">represents </w:t>
      </w:r>
      <w:r w:rsidR="00024AFD" w:rsidRPr="00F54D7A">
        <w:t xml:space="preserve">the Department’s </w:t>
      </w:r>
      <w:r w:rsidRPr="00F54D7A">
        <w:t xml:space="preserve">aspirations </w:t>
      </w:r>
      <w:r w:rsidR="00D93AEF" w:rsidRPr="00F54D7A">
        <w:t xml:space="preserve">of </w:t>
      </w:r>
      <w:r w:rsidRPr="00F54D7A">
        <w:t>an inclusive Education State, ensuring that all students can access high-quality education</w:t>
      </w:r>
      <w:r w:rsidR="000A23CB" w:rsidRPr="00F54D7A">
        <w:t xml:space="preserve"> close to their home</w:t>
      </w:r>
      <w:r w:rsidRPr="00F54D7A">
        <w:t xml:space="preserve">. </w:t>
      </w:r>
    </w:p>
    <w:p w14:paraId="69715B69" w14:textId="0020971F" w:rsidR="00707401" w:rsidRPr="00F54D7A" w:rsidRDefault="00261F7F" w:rsidP="00C64FCE">
      <w:pPr>
        <w:ind w:left="502"/>
        <w:jc w:val="both"/>
        <w:rPr>
          <w:lang w:val="en-AU"/>
        </w:rPr>
      </w:pPr>
      <w:r w:rsidRPr="00F54D7A">
        <w:rPr>
          <w:lang w:val="en-AU"/>
        </w:rPr>
        <w:t>These students will receive enhanced support to attend mainstream education classes (where appropriate) and receive additional support in specialised facilities including areas designed for targeted teaching and therapies. The schools will build the capabilities of staff to respond to the diverse needs of their students through appropriate curricula, organisational arrangements, teaching strategies, resource use and partnerships with their communities.</w:t>
      </w:r>
    </w:p>
    <w:p w14:paraId="3CCCCC9F" w14:textId="77777777" w:rsidR="00C14930" w:rsidRPr="00F54D7A" w:rsidRDefault="00C14930" w:rsidP="005C10B7">
      <w:pPr>
        <w:pStyle w:val="ListParagraph"/>
        <w:numPr>
          <w:ilvl w:val="0"/>
          <w:numId w:val="145"/>
        </w:numPr>
        <w:contextualSpacing w:val="0"/>
        <w:jc w:val="both"/>
        <w:rPr>
          <w:b/>
          <w:bCs/>
          <w:color w:val="000000" w:themeColor="text1"/>
        </w:rPr>
      </w:pPr>
      <w:r w:rsidRPr="00F54D7A">
        <w:rPr>
          <w:b/>
          <w:bCs/>
          <w:color w:val="000000" w:themeColor="text1"/>
        </w:rPr>
        <w:t xml:space="preserve">Respond to </w:t>
      </w:r>
      <w:r w:rsidR="009A0CAB" w:rsidRPr="00F54D7A">
        <w:rPr>
          <w:b/>
          <w:bCs/>
          <w:color w:val="000000" w:themeColor="text1"/>
        </w:rPr>
        <w:t xml:space="preserve">a </w:t>
      </w:r>
      <w:r w:rsidR="00CE3EBA" w:rsidRPr="00F54D7A">
        <w:rPr>
          <w:b/>
          <w:bCs/>
          <w:color w:val="000000" w:themeColor="text1"/>
        </w:rPr>
        <w:t xml:space="preserve">growing demand for education options </w:t>
      </w:r>
      <w:r w:rsidR="0070547D" w:rsidRPr="00F54D7A">
        <w:rPr>
          <w:b/>
          <w:bCs/>
          <w:color w:val="000000" w:themeColor="text1"/>
        </w:rPr>
        <w:t>across</w:t>
      </w:r>
      <w:r w:rsidR="00CE3EBA" w:rsidRPr="00F54D7A">
        <w:rPr>
          <w:b/>
          <w:bCs/>
          <w:color w:val="000000" w:themeColor="text1"/>
        </w:rPr>
        <w:t xml:space="preserve"> Victoria, particularly </w:t>
      </w:r>
      <w:r w:rsidRPr="00F54D7A">
        <w:rPr>
          <w:b/>
          <w:bCs/>
          <w:color w:val="000000" w:themeColor="text1"/>
        </w:rPr>
        <w:t xml:space="preserve">for students with disabilities </w:t>
      </w:r>
    </w:p>
    <w:p w14:paraId="17D2C4CF" w14:textId="77777777" w:rsidR="00C14930" w:rsidRPr="00F54D7A" w:rsidRDefault="00C14930" w:rsidP="005C10B7">
      <w:pPr>
        <w:ind w:left="502"/>
        <w:jc w:val="both"/>
      </w:pPr>
      <w:r w:rsidRPr="00F54D7A">
        <w:t xml:space="preserve">Detailed </w:t>
      </w:r>
      <w:r w:rsidR="00024AFD" w:rsidRPr="00F54D7A">
        <w:t xml:space="preserve">Department </w:t>
      </w:r>
      <w:r w:rsidRPr="00F54D7A">
        <w:t xml:space="preserve">analysis suggests there </w:t>
      </w:r>
      <w:r w:rsidR="00B71238" w:rsidRPr="00F54D7A">
        <w:t xml:space="preserve">is </w:t>
      </w:r>
      <w:r w:rsidR="00CE3EBA" w:rsidRPr="00F54D7A">
        <w:t>a growing demand for specialist education options</w:t>
      </w:r>
      <w:r w:rsidRPr="00F54D7A">
        <w:t xml:space="preserve">. </w:t>
      </w:r>
      <w:r w:rsidR="00E77E11" w:rsidRPr="00F54D7A">
        <w:t>T</w:t>
      </w:r>
      <w:r w:rsidRPr="00F54D7A">
        <w:t xml:space="preserve">he </w:t>
      </w:r>
      <w:r w:rsidR="00C014A4" w:rsidRPr="00F54D7A">
        <w:t>S</w:t>
      </w:r>
      <w:r w:rsidR="00BC25AA" w:rsidRPr="00F54D7A">
        <w:t>upported Inclusion Schools</w:t>
      </w:r>
      <w:r w:rsidR="00B22BE1" w:rsidRPr="00F54D7A">
        <w:t xml:space="preserve"> model</w:t>
      </w:r>
      <w:r w:rsidRPr="00F54D7A">
        <w:t xml:space="preserve"> </w:t>
      </w:r>
      <w:r w:rsidR="00E77E11" w:rsidRPr="00F54D7A">
        <w:t xml:space="preserve">is intended to </w:t>
      </w:r>
      <w:r w:rsidRPr="00F54D7A">
        <w:t xml:space="preserve">respond to </w:t>
      </w:r>
      <w:r w:rsidR="000A23CB" w:rsidRPr="00F54D7A">
        <w:t xml:space="preserve">short-term </w:t>
      </w:r>
      <w:r w:rsidRPr="00F54D7A">
        <w:t>enrolment gaps in key areas across Victoria</w:t>
      </w:r>
      <w:r w:rsidR="000A23CB" w:rsidRPr="00F54D7A">
        <w:t xml:space="preserve"> and provide greater options for students with disabilities and their families</w:t>
      </w:r>
      <w:r w:rsidRPr="00F54D7A">
        <w:t>.</w:t>
      </w:r>
    </w:p>
    <w:p w14:paraId="0BD4F2E6" w14:textId="77777777" w:rsidR="00994437" w:rsidRPr="00F54D7A" w:rsidRDefault="00994437" w:rsidP="005C10B7">
      <w:pPr>
        <w:spacing w:line="360" w:lineRule="auto"/>
        <w:jc w:val="both"/>
      </w:pPr>
    </w:p>
    <w:p w14:paraId="03770FCA" w14:textId="77777777" w:rsidR="00261F7F" w:rsidRPr="00F54D7A" w:rsidRDefault="00261F7F" w:rsidP="005C10B7">
      <w:pPr>
        <w:pStyle w:val="Heading2"/>
        <w:jc w:val="both"/>
      </w:pPr>
      <w:r w:rsidRPr="00F54D7A">
        <w:lastRenderedPageBreak/>
        <w:t xml:space="preserve">Long-term objective </w:t>
      </w:r>
    </w:p>
    <w:p w14:paraId="09A56EA2" w14:textId="77777777" w:rsidR="00261F7F" w:rsidRPr="00F54D7A" w:rsidRDefault="00261F7F" w:rsidP="005C10B7">
      <w:pPr>
        <w:jc w:val="both"/>
        <w:rPr>
          <w:lang w:val="en-AU"/>
        </w:rPr>
      </w:pPr>
      <w:r w:rsidRPr="00F54D7A">
        <w:rPr>
          <w:lang w:val="en-AU"/>
        </w:rPr>
        <w:t>In the long term, Supported Inclusion Schools represent an opportunity to present a forward-looking model for inclusivity in all schools. Supported Inclusion Schools will develop into</w:t>
      </w:r>
      <w:r w:rsidRPr="00F54D7A">
        <w:rPr>
          <w:bCs/>
          <w:lang w:val="en-AU"/>
        </w:rPr>
        <w:t xml:space="preserve"> centres of excellence for inclusive education </w:t>
      </w:r>
      <w:r w:rsidRPr="00F54D7A">
        <w:rPr>
          <w:lang w:val="en-AU"/>
        </w:rPr>
        <w:t xml:space="preserve">within the Victorian system. </w:t>
      </w:r>
    </w:p>
    <w:p w14:paraId="2A9203CF" w14:textId="77777777" w:rsidR="00261F7F" w:rsidRPr="00F54D7A" w:rsidRDefault="00261F7F" w:rsidP="005C10B7">
      <w:pPr>
        <w:jc w:val="both"/>
        <w:rPr>
          <w:lang w:val="en-AU"/>
        </w:rPr>
      </w:pPr>
      <w:r w:rsidRPr="00F54D7A">
        <w:rPr>
          <w:lang w:val="en-AU"/>
        </w:rPr>
        <w:t>This means Supported Inclusion Schools will eventually support other schools by modelling best practice inclusive education and by supporting system capability-building.</w:t>
      </w:r>
    </w:p>
    <w:p w14:paraId="4FEA394C" w14:textId="0CC60290" w:rsidR="00506367" w:rsidRPr="00F54D7A" w:rsidRDefault="00506367" w:rsidP="005C10B7">
      <w:pPr>
        <w:pStyle w:val="Heading3"/>
        <w:spacing w:before="0" w:line="360" w:lineRule="auto"/>
        <w:jc w:val="both"/>
        <w:rPr>
          <w:sz w:val="20"/>
          <w:szCs w:val="20"/>
        </w:rPr>
      </w:pPr>
      <w:bookmarkStart w:id="17" w:name="_Toc19872254"/>
      <w:bookmarkStart w:id="18" w:name="_Toc19622283"/>
      <w:bookmarkStart w:id="19" w:name="_Toc19623800"/>
      <w:bookmarkStart w:id="20" w:name="_Toc19623976"/>
    </w:p>
    <w:bookmarkEnd w:id="17"/>
    <w:p w14:paraId="3FD321FB" w14:textId="77777777" w:rsidR="00707401" w:rsidRPr="00F54D7A" w:rsidRDefault="00707401">
      <w:pPr>
        <w:spacing w:line="360" w:lineRule="auto"/>
        <w:jc w:val="both"/>
      </w:pPr>
    </w:p>
    <w:p w14:paraId="21CB7A05" w14:textId="77777777" w:rsidR="00707401" w:rsidRPr="00F54D7A" w:rsidRDefault="00707401">
      <w:pPr>
        <w:spacing w:line="360" w:lineRule="auto"/>
        <w:jc w:val="both"/>
      </w:pPr>
    </w:p>
    <w:p w14:paraId="1614D182" w14:textId="77777777" w:rsidR="00707401" w:rsidRPr="00F54D7A" w:rsidRDefault="00707401">
      <w:pPr>
        <w:spacing w:line="360" w:lineRule="auto"/>
        <w:jc w:val="both"/>
      </w:pPr>
    </w:p>
    <w:p w14:paraId="11F3AF14" w14:textId="575E8A57" w:rsidR="00A43955" w:rsidRPr="00F54D7A" w:rsidRDefault="00A43955" w:rsidP="005C10B7">
      <w:pPr>
        <w:spacing w:line="360" w:lineRule="auto"/>
        <w:jc w:val="both"/>
      </w:pPr>
      <w:bookmarkStart w:id="21" w:name="_Toc19872258"/>
      <w:bookmarkEnd w:id="18"/>
      <w:bookmarkEnd w:id="19"/>
      <w:bookmarkEnd w:id="20"/>
    </w:p>
    <w:p w14:paraId="60EE224A" w14:textId="77A6AD28" w:rsidR="0026235F" w:rsidRPr="00F54D7A" w:rsidRDefault="0026235F" w:rsidP="005C10B7">
      <w:pPr>
        <w:spacing w:line="360" w:lineRule="auto"/>
        <w:jc w:val="both"/>
      </w:pPr>
    </w:p>
    <w:p w14:paraId="504DD0FD" w14:textId="7501E0D8" w:rsidR="0026235F" w:rsidRPr="00F54D7A" w:rsidRDefault="0026235F" w:rsidP="005C10B7">
      <w:pPr>
        <w:spacing w:line="360" w:lineRule="auto"/>
        <w:jc w:val="both"/>
      </w:pPr>
    </w:p>
    <w:p w14:paraId="641BB00F" w14:textId="36D7CDF5" w:rsidR="0026235F" w:rsidRPr="00F54D7A" w:rsidRDefault="0026235F" w:rsidP="005C10B7">
      <w:pPr>
        <w:spacing w:line="360" w:lineRule="auto"/>
        <w:jc w:val="both"/>
      </w:pPr>
    </w:p>
    <w:p w14:paraId="1004F730" w14:textId="4FC33BF8" w:rsidR="0026235F" w:rsidRPr="00F54D7A" w:rsidRDefault="0026235F" w:rsidP="005C10B7">
      <w:pPr>
        <w:spacing w:line="360" w:lineRule="auto"/>
        <w:jc w:val="both"/>
      </w:pPr>
    </w:p>
    <w:p w14:paraId="0FE0867E" w14:textId="20034BC2" w:rsidR="0026235F" w:rsidRPr="00F54D7A" w:rsidRDefault="0026235F" w:rsidP="005C10B7">
      <w:pPr>
        <w:spacing w:line="360" w:lineRule="auto"/>
        <w:jc w:val="both"/>
      </w:pPr>
    </w:p>
    <w:p w14:paraId="397E06E7" w14:textId="7966642D" w:rsidR="0026235F" w:rsidRPr="00F54D7A" w:rsidRDefault="0026235F" w:rsidP="005C10B7">
      <w:pPr>
        <w:spacing w:line="360" w:lineRule="auto"/>
        <w:jc w:val="both"/>
      </w:pPr>
    </w:p>
    <w:p w14:paraId="681DF912" w14:textId="1E7B8898" w:rsidR="0026235F" w:rsidRPr="00F54D7A" w:rsidRDefault="0026235F" w:rsidP="005C10B7">
      <w:pPr>
        <w:spacing w:line="360" w:lineRule="auto"/>
        <w:jc w:val="both"/>
      </w:pPr>
    </w:p>
    <w:p w14:paraId="0433E04D" w14:textId="4A5AFF51" w:rsidR="0026235F" w:rsidRPr="00F54D7A" w:rsidRDefault="0026235F" w:rsidP="005C10B7">
      <w:pPr>
        <w:spacing w:line="360" w:lineRule="auto"/>
        <w:jc w:val="both"/>
      </w:pPr>
    </w:p>
    <w:p w14:paraId="2001916F" w14:textId="55322A9E" w:rsidR="0026235F" w:rsidRPr="00F54D7A" w:rsidRDefault="0026235F" w:rsidP="005C10B7">
      <w:pPr>
        <w:spacing w:line="360" w:lineRule="auto"/>
        <w:jc w:val="both"/>
      </w:pPr>
    </w:p>
    <w:p w14:paraId="0099C858" w14:textId="6BF068BE" w:rsidR="0026235F" w:rsidRDefault="0026235F" w:rsidP="005C10B7">
      <w:pPr>
        <w:spacing w:line="360" w:lineRule="auto"/>
        <w:jc w:val="both"/>
      </w:pPr>
    </w:p>
    <w:p w14:paraId="00EF2C1A" w14:textId="727B8449" w:rsidR="00ED621F" w:rsidRDefault="00ED621F" w:rsidP="005C10B7">
      <w:pPr>
        <w:spacing w:line="360" w:lineRule="auto"/>
        <w:jc w:val="both"/>
      </w:pPr>
    </w:p>
    <w:p w14:paraId="078ED01F" w14:textId="72433FD3" w:rsidR="00ED621F" w:rsidRDefault="00ED621F" w:rsidP="005C10B7">
      <w:pPr>
        <w:spacing w:line="360" w:lineRule="auto"/>
        <w:jc w:val="both"/>
      </w:pPr>
    </w:p>
    <w:p w14:paraId="18F48381" w14:textId="77777777" w:rsidR="00ED621F" w:rsidRPr="00F54D7A" w:rsidRDefault="00ED621F" w:rsidP="005C10B7">
      <w:pPr>
        <w:spacing w:line="360" w:lineRule="auto"/>
        <w:jc w:val="both"/>
      </w:pPr>
    </w:p>
    <w:p w14:paraId="26D1E12D" w14:textId="77777777" w:rsidR="0026235F" w:rsidRPr="00F54D7A" w:rsidRDefault="0026235F" w:rsidP="005C10B7">
      <w:pPr>
        <w:spacing w:line="360" w:lineRule="auto"/>
        <w:jc w:val="both"/>
      </w:pPr>
    </w:p>
    <w:p w14:paraId="4C904930" w14:textId="77777777" w:rsidR="00C14930" w:rsidRPr="00F54D7A" w:rsidRDefault="00704046" w:rsidP="00ED621F">
      <w:pPr>
        <w:pStyle w:val="Heading1"/>
        <w:spacing w:before="0"/>
        <w:rPr>
          <w:sz w:val="36"/>
          <w:szCs w:val="36"/>
          <w:lang w:val="en-AU"/>
        </w:rPr>
      </w:pPr>
      <w:r w:rsidRPr="00F54D7A">
        <w:rPr>
          <w:sz w:val="36"/>
          <w:szCs w:val="36"/>
          <w:lang w:val="en-AU"/>
        </w:rPr>
        <w:lastRenderedPageBreak/>
        <w:t xml:space="preserve">Section </w:t>
      </w:r>
      <w:r w:rsidR="00C42C39" w:rsidRPr="00F54D7A">
        <w:rPr>
          <w:sz w:val="36"/>
          <w:szCs w:val="36"/>
          <w:lang w:val="en-AU"/>
        </w:rPr>
        <w:t>3</w:t>
      </w:r>
      <w:r w:rsidRPr="00F54D7A">
        <w:rPr>
          <w:sz w:val="36"/>
          <w:szCs w:val="36"/>
          <w:lang w:val="en-AU"/>
        </w:rPr>
        <w:t xml:space="preserve">: </w:t>
      </w:r>
      <w:r w:rsidR="00673628" w:rsidRPr="00F54D7A">
        <w:rPr>
          <w:sz w:val="36"/>
          <w:szCs w:val="36"/>
          <w:lang w:val="en-AU"/>
        </w:rPr>
        <w:t xml:space="preserve">Who can attend </w:t>
      </w:r>
      <w:r w:rsidR="00C84C98" w:rsidRPr="00F54D7A">
        <w:rPr>
          <w:sz w:val="36"/>
          <w:szCs w:val="36"/>
          <w:lang w:val="en-AU"/>
        </w:rPr>
        <w:t xml:space="preserve">A </w:t>
      </w:r>
      <w:r w:rsidR="00673628" w:rsidRPr="00F54D7A">
        <w:rPr>
          <w:sz w:val="36"/>
          <w:szCs w:val="36"/>
          <w:lang w:val="en-AU"/>
        </w:rPr>
        <w:t xml:space="preserve">Supported Inclusion </w:t>
      </w:r>
      <w:r w:rsidR="00311827" w:rsidRPr="00F54D7A">
        <w:rPr>
          <w:sz w:val="36"/>
          <w:szCs w:val="36"/>
          <w:lang w:val="en-AU"/>
        </w:rPr>
        <w:t>SCHOOL</w:t>
      </w:r>
      <w:r w:rsidR="00673628" w:rsidRPr="00F54D7A">
        <w:rPr>
          <w:sz w:val="36"/>
          <w:szCs w:val="36"/>
          <w:lang w:val="en-AU"/>
        </w:rPr>
        <w:t>?</w:t>
      </w:r>
      <w:bookmarkEnd w:id="21"/>
      <w:r w:rsidR="00673628" w:rsidRPr="00F54D7A">
        <w:rPr>
          <w:sz w:val="36"/>
          <w:szCs w:val="36"/>
          <w:lang w:val="en-AU"/>
        </w:rPr>
        <w:t xml:space="preserve"> </w:t>
      </w:r>
    </w:p>
    <w:p w14:paraId="565495BF" w14:textId="77777777" w:rsidR="00C14930" w:rsidRPr="00F54D7A" w:rsidRDefault="00C14930" w:rsidP="005C10B7">
      <w:pPr>
        <w:pStyle w:val="Heading2"/>
        <w:spacing w:before="0" w:line="360" w:lineRule="auto"/>
        <w:jc w:val="both"/>
      </w:pPr>
      <w:bookmarkStart w:id="22" w:name="_Toc19622286"/>
      <w:bookmarkStart w:id="23" w:name="_Toc19623979"/>
      <w:bookmarkStart w:id="24" w:name="_Toc19872259"/>
      <w:r w:rsidRPr="00F54D7A">
        <w:t>Overview</w:t>
      </w:r>
      <w:bookmarkEnd w:id="22"/>
      <w:bookmarkEnd w:id="23"/>
      <w:bookmarkEnd w:id="24"/>
    </w:p>
    <w:p w14:paraId="06019C07" w14:textId="7E6DE057" w:rsidR="00D43D58" w:rsidRPr="00F54D7A" w:rsidRDefault="00D137FF" w:rsidP="005C10B7">
      <w:pPr>
        <w:jc w:val="both"/>
      </w:pPr>
      <w:r w:rsidRPr="00F54D7A">
        <w:t xml:space="preserve">All Victorian students are entitled to attend their designated neighbourhood school. </w:t>
      </w:r>
      <w:r w:rsidR="00311827" w:rsidRPr="00F54D7A">
        <w:rPr>
          <w:lang w:val="en-AU"/>
        </w:rPr>
        <w:t xml:space="preserve">Supported Inclusion Schools </w:t>
      </w:r>
      <w:r w:rsidR="00C14930" w:rsidRPr="00F54D7A">
        <w:t>have registration as mainstream school</w:t>
      </w:r>
      <w:r w:rsidR="00614747" w:rsidRPr="00F54D7A">
        <w:t>s</w:t>
      </w:r>
      <w:r w:rsidR="00C14930" w:rsidRPr="00F54D7A">
        <w:t xml:space="preserve">. </w:t>
      </w:r>
    </w:p>
    <w:p w14:paraId="45D363CA" w14:textId="189960C5" w:rsidR="00871925" w:rsidRPr="00F54D7A" w:rsidRDefault="0070432D" w:rsidP="004858F9">
      <w:pPr>
        <w:jc w:val="both"/>
      </w:pPr>
      <w:r>
        <w:t>This</w:t>
      </w:r>
      <w:r w:rsidR="00C14930" w:rsidRPr="00F54D7A">
        <w:t xml:space="preserve"> </w:t>
      </w:r>
      <w:r w:rsidR="006F3C34">
        <w:t xml:space="preserve">registration </w:t>
      </w:r>
      <w:r w:rsidR="0070629C" w:rsidRPr="00F54D7A">
        <w:t>a</w:t>
      </w:r>
      <w:r w:rsidR="00C14930" w:rsidRPr="00F54D7A">
        <w:t xml:space="preserve">ligns with </w:t>
      </w:r>
      <w:r>
        <w:t xml:space="preserve">the </w:t>
      </w:r>
      <w:r w:rsidR="00425243" w:rsidRPr="00F54D7A">
        <w:t>Supported Inclusion Schools model</w:t>
      </w:r>
      <w:r w:rsidR="00311827" w:rsidRPr="00F54D7A">
        <w:t xml:space="preserve"> </w:t>
      </w:r>
      <w:r w:rsidR="00C14930" w:rsidRPr="00F54D7A">
        <w:t>objectives to provide for a</w:t>
      </w:r>
      <w:r w:rsidR="00097C11" w:rsidRPr="00F54D7A">
        <w:t xml:space="preserve"> higher</w:t>
      </w:r>
      <w:r w:rsidR="00C14930" w:rsidRPr="00F54D7A">
        <w:t xml:space="preserve"> number of students with disabilities</w:t>
      </w:r>
      <w:r w:rsidR="006F3C34">
        <w:t xml:space="preserve">. </w:t>
      </w:r>
    </w:p>
    <w:p w14:paraId="2004BEE8" w14:textId="68E310D4" w:rsidR="00E160FE" w:rsidRPr="00F54D7A" w:rsidRDefault="001F66CB" w:rsidP="005C10B7">
      <w:pPr>
        <w:jc w:val="both"/>
      </w:pPr>
      <w:r w:rsidRPr="00F54D7A">
        <w:t xml:space="preserve">Each Supported Inclusion School </w:t>
      </w:r>
      <w:r w:rsidR="008B1928" w:rsidRPr="00F54D7A">
        <w:t>has</w:t>
      </w:r>
      <w:r w:rsidRPr="00F54D7A">
        <w:t xml:space="preserve"> an enrolment policy that covers enrolment</w:t>
      </w:r>
      <w:r w:rsidR="0070432D">
        <w:t xml:space="preserve"> for all students</w:t>
      </w:r>
      <w:r w:rsidR="00083135">
        <w:t>, including</w:t>
      </w:r>
      <w:r w:rsidRPr="00F54D7A">
        <w:t xml:space="preserve"> </w:t>
      </w:r>
      <w:r w:rsidR="0070432D">
        <w:t>the enrolment of students with disabilities</w:t>
      </w:r>
      <w:r w:rsidRPr="00F54D7A">
        <w:t xml:space="preserve">. </w:t>
      </w:r>
    </w:p>
    <w:p w14:paraId="711C9A74" w14:textId="77777777" w:rsidR="00707401" w:rsidRPr="00F54D7A" w:rsidRDefault="00707401" w:rsidP="005C10B7">
      <w:pPr>
        <w:jc w:val="both"/>
      </w:pPr>
    </w:p>
    <w:p w14:paraId="715E3B9D" w14:textId="311849ED" w:rsidR="00C14930" w:rsidRPr="00F54D7A" w:rsidRDefault="00C14930" w:rsidP="005C10B7">
      <w:pPr>
        <w:pStyle w:val="Heading2"/>
        <w:spacing w:before="0" w:line="360" w:lineRule="auto"/>
        <w:jc w:val="both"/>
      </w:pPr>
      <w:bookmarkStart w:id="25" w:name="_Toc19622288"/>
      <w:bookmarkStart w:id="26" w:name="_Toc19623981"/>
      <w:bookmarkStart w:id="27" w:name="_Toc19872261"/>
      <w:r w:rsidRPr="00F54D7A">
        <w:t xml:space="preserve">Mainstream enrolment </w:t>
      </w:r>
      <w:bookmarkEnd w:id="25"/>
      <w:bookmarkEnd w:id="26"/>
      <w:bookmarkEnd w:id="27"/>
    </w:p>
    <w:p w14:paraId="4721F065" w14:textId="77777777" w:rsidR="00EB2CC7" w:rsidRPr="00F54D7A" w:rsidRDefault="00EB2CC7" w:rsidP="005C10B7">
      <w:pPr>
        <w:spacing w:before="120"/>
        <w:jc w:val="both"/>
      </w:pPr>
      <w:r w:rsidRPr="00F54D7A">
        <w:t xml:space="preserve">All students residing in the designated neighbourhood zone of a Supported Inclusion School are eligible to enrol, in line with the Department’s policy on enrolment and placement, as outlined in the Guidelines for Enrolment in a Victorian Government School, see Enrolment. </w:t>
      </w:r>
    </w:p>
    <w:p w14:paraId="7C101DFE" w14:textId="6F192D61" w:rsidR="00707401" w:rsidRPr="00F54D7A" w:rsidRDefault="00D22862" w:rsidP="005C10B7">
      <w:pPr>
        <w:jc w:val="both"/>
      </w:pPr>
      <w:r w:rsidRPr="00F54D7A">
        <w:t xml:space="preserve">Where there are insufficient places at a school for all students who seek entry, students applying under the school’s mainstream </w:t>
      </w:r>
      <w:r w:rsidR="00083135">
        <w:t>provision</w:t>
      </w:r>
      <w:r w:rsidRPr="00F54D7A">
        <w:t xml:space="preserve"> are enrolled in the priority order of placement reflected in the Department’s Placement Policy, as outlined in the Guidelines to enrolment in Victorian government schools, see Enrolment</w:t>
      </w:r>
      <w:r w:rsidR="00707401" w:rsidRPr="00F54D7A">
        <w:t xml:space="preserve">. </w:t>
      </w:r>
    </w:p>
    <w:p w14:paraId="115B882C" w14:textId="77777777" w:rsidR="004B7CAA" w:rsidRPr="00F54D7A" w:rsidRDefault="004B7CAA" w:rsidP="005C10B7">
      <w:pPr>
        <w:jc w:val="both"/>
      </w:pPr>
      <w:bookmarkStart w:id="28" w:name="_Toc19622289"/>
      <w:bookmarkStart w:id="29" w:name="_Toc19623982"/>
      <w:bookmarkStart w:id="30" w:name="_Toc19872262"/>
    </w:p>
    <w:p w14:paraId="7F83ACDD" w14:textId="5D4B5267" w:rsidR="00C14930" w:rsidRPr="00F54D7A" w:rsidRDefault="00C14930" w:rsidP="005C10B7">
      <w:pPr>
        <w:pStyle w:val="Heading2"/>
        <w:spacing w:before="0" w:line="360" w:lineRule="auto"/>
        <w:jc w:val="both"/>
      </w:pPr>
      <w:r w:rsidRPr="00F54D7A">
        <w:t xml:space="preserve">Specialist enrolment </w:t>
      </w:r>
      <w:bookmarkEnd w:id="28"/>
      <w:bookmarkEnd w:id="29"/>
      <w:bookmarkEnd w:id="30"/>
    </w:p>
    <w:p w14:paraId="798B92EB" w14:textId="7EFFEB3E" w:rsidR="001626E6" w:rsidRPr="00F54D7A" w:rsidRDefault="00C815E7" w:rsidP="005C10B7">
      <w:pPr>
        <w:jc w:val="both"/>
      </w:pPr>
      <w:r w:rsidRPr="00F54D7A">
        <w:t>Each Supported Inclusion School reserve</w:t>
      </w:r>
      <w:r w:rsidR="008B1928" w:rsidRPr="00F54D7A">
        <w:t>s</w:t>
      </w:r>
      <w:r w:rsidRPr="00F54D7A">
        <w:t xml:space="preserve"> </w:t>
      </w:r>
      <w:proofErr w:type="gramStart"/>
      <w:r w:rsidRPr="00F54D7A">
        <w:t>a number of</w:t>
      </w:r>
      <w:proofErr w:type="gramEnd"/>
      <w:r w:rsidRPr="00F54D7A">
        <w:t xml:space="preserve"> places for </w:t>
      </w:r>
      <w:r w:rsidR="00DF73E1" w:rsidRPr="00F54D7A">
        <w:t xml:space="preserve">students </w:t>
      </w:r>
      <w:r w:rsidR="0043431F" w:rsidRPr="00F54D7A">
        <w:t xml:space="preserve">with disabilities who </w:t>
      </w:r>
      <w:r w:rsidR="00DF73E1" w:rsidRPr="00F54D7A">
        <w:t xml:space="preserve">meet the eligibility criteria for </w:t>
      </w:r>
      <w:r w:rsidRPr="00F54D7A">
        <w:t>specialist provision</w:t>
      </w:r>
      <w:r w:rsidR="00DF73E1" w:rsidRPr="00F54D7A">
        <w:t>, as outlined in their respective Enrolment Policy.</w:t>
      </w:r>
      <w:r w:rsidR="001626E6" w:rsidRPr="00F54D7A">
        <w:t xml:space="preserve"> </w:t>
      </w:r>
    </w:p>
    <w:p w14:paraId="7A902C4A" w14:textId="5D087C9B" w:rsidR="00E21330" w:rsidRPr="00F54D7A" w:rsidRDefault="00E21330" w:rsidP="005C10B7">
      <w:pPr>
        <w:spacing w:before="120"/>
        <w:jc w:val="both"/>
      </w:pPr>
      <w:r w:rsidRPr="00F54D7A">
        <w:t xml:space="preserve">Students residing in the designated neighbourhood zone who </w:t>
      </w:r>
      <w:r w:rsidR="004658F2" w:rsidRPr="00F54D7A">
        <w:t xml:space="preserve">also </w:t>
      </w:r>
      <w:r w:rsidRPr="00F54D7A">
        <w:t>meet th</w:t>
      </w:r>
      <w:r w:rsidR="004658F2" w:rsidRPr="00F54D7A">
        <w:t>e specialist provision</w:t>
      </w:r>
      <w:r w:rsidRPr="00F54D7A">
        <w:t xml:space="preserve"> eligibility criteria count towards the total number of places reserved in each school </w:t>
      </w:r>
      <w:r w:rsidR="00D22862" w:rsidRPr="00F54D7A">
        <w:t xml:space="preserve">in </w:t>
      </w:r>
      <w:r w:rsidRPr="00F54D7A">
        <w:t xml:space="preserve">their specialist provisions.  </w:t>
      </w:r>
    </w:p>
    <w:p w14:paraId="08001AE2" w14:textId="76F6ED77" w:rsidR="00D22862" w:rsidRPr="00A77EC7" w:rsidRDefault="00D22862" w:rsidP="005C10B7">
      <w:pPr>
        <w:jc w:val="both"/>
      </w:pPr>
      <w:r w:rsidRPr="00F54D7A">
        <w:t>Any remaining places will be available for students with disabilities from outside the designated neighbourhood zone, who meet the eligibility criteria</w:t>
      </w:r>
      <w:r w:rsidR="00083135">
        <w:t xml:space="preserve"> for specialist provision</w:t>
      </w:r>
      <w:r w:rsidRPr="00F54D7A">
        <w:t xml:space="preserve"> in the school’s Enrolment Policy. Students who live outside the designated neighbourhood zone seeking to enrol under the specialist </w:t>
      </w:r>
      <w:r w:rsidRPr="00A77EC7">
        <w:t xml:space="preserve">provision, can access the school’s Specialist Provision Enrolment Policy for information including the eligibility criteria, evidence required, priority order of placement and appeals process.    </w:t>
      </w:r>
    </w:p>
    <w:p w14:paraId="0713F74B" w14:textId="0F5123CD" w:rsidR="006804F8" w:rsidRDefault="00DF41C4" w:rsidP="005C10B7">
      <w:pPr>
        <w:jc w:val="both"/>
      </w:pPr>
      <w:r w:rsidRPr="00A77EC7">
        <w:t>Each school’s</w:t>
      </w:r>
      <w:r w:rsidR="006804F8" w:rsidRPr="00A77EC7">
        <w:t xml:space="preserve"> Enrolment Policy is formulated </w:t>
      </w:r>
      <w:r w:rsidR="00AA72AB">
        <w:t>through broad consultation across the Department, including with the Victorian School Building Authority (VSBA), regions and</w:t>
      </w:r>
      <w:r w:rsidR="006804F8" w:rsidRPr="00A77EC7">
        <w:t xml:space="preserve"> the Principals of each </w:t>
      </w:r>
      <w:r w:rsidR="00F41A02" w:rsidRPr="00A77EC7">
        <w:t>Supported Inclusion School</w:t>
      </w:r>
      <w:r w:rsidR="00AA72AB">
        <w:t>, and agreed by the Department’s infrastructure Planning and Delivery Committee. The Enrolment Policy</w:t>
      </w:r>
      <w:r w:rsidR="006804F8" w:rsidRPr="00A77EC7">
        <w:t xml:space="preserve"> requires approval</w:t>
      </w:r>
      <w:r w:rsidR="006804F8" w:rsidRPr="00F54D7A">
        <w:t xml:space="preserve"> from the Regional Director of the region</w:t>
      </w:r>
      <w:r w:rsidR="00AA72AB">
        <w:t xml:space="preserve"> in which</w:t>
      </w:r>
      <w:r w:rsidR="006804F8" w:rsidRPr="00F54D7A">
        <w:t xml:space="preserve"> the </w:t>
      </w:r>
      <w:r w:rsidR="00F41A02" w:rsidRPr="00F54D7A">
        <w:t>Supported Inclusion School</w:t>
      </w:r>
      <w:r w:rsidR="006804F8" w:rsidRPr="00F54D7A">
        <w:t xml:space="preserve"> is located.</w:t>
      </w:r>
    </w:p>
    <w:p w14:paraId="34A7FB4D" w14:textId="2B607B10" w:rsidR="00F70B42" w:rsidRDefault="00F70B42" w:rsidP="005C10B7">
      <w:pPr>
        <w:jc w:val="both"/>
      </w:pPr>
    </w:p>
    <w:p w14:paraId="2F5DD03B" w14:textId="5ABD2B3A" w:rsidR="00F70B42" w:rsidRDefault="00F70B42" w:rsidP="005C10B7">
      <w:pPr>
        <w:jc w:val="both"/>
      </w:pPr>
    </w:p>
    <w:p w14:paraId="263041D0" w14:textId="24599810" w:rsidR="00ED621F" w:rsidRDefault="00ED621F" w:rsidP="005C10B7">
      <w:pPr>
        <w:jc w:val="both"/>
      </w:pPr>
    </w:p>
    <w:p w14:paraId="1C2B6CF0" w14:textId="77777777" w:rsidR="00ED621F" w:rsidRPr="00F54D7A" w:rsidRDefault="00ED621F" w:rsidP="005C10B7">
      <w:pPr>
        <w:jc w:val="both"/>
      </w:pPr>
    </w:p>
    <w:p w14:paraId="2402ABA6" w14:textId="56D21796" w:rsidR="00222C7E" w:rsidRPr="00F54D7A" w:rsidRDefault="00F641E4" w:rsidP="005C10B7">
      <w:pPr>
        <w:jc w:val="both"/>
        <w:rPr>
          <w:sz w:val="24"/>
        </w:rPr>
      </w:pPr>
      <w:r w:rsidRPr="00F54D7A">
        <w:rPr>
          <w:b/>
          <w:sz w:val="24"/>
        </w:rPr>
        <w:lastRenderedPageBreak/>
        <w:t xml:space="preserve">Principles for operationalising the Enrolment Policy </w:t>
      </w:r>
      <w:r w:rsidR="00CC7614">
        <w:rPr>
          <w:b/>
          <w:sz w:val="24"/>
        </w:rPr>
        <w:t>for the specialist provision</w:t>
      </w:r>
    </w:p>
    <w:p w14:paraId="157FCA03" w14:textId="1FCAB8EF" w:rsidR="00A82F70" w:rsidRPr="00F54D7A" w:rsidRDefault="00A82F70" w:rsidP="005C10B7">
      <w:pPr>
        <w:jc w:val="both"/>
      </w:pPr>
      <w:r w:rsidRPr="00F54D7A">
        <w:t>Because Supported Inclusion Schools are a new addition to the Victorian education system, it is likely that school staff, parents and neighbouring primary schools and early childhood settings require support to understand the schools’ enrolment policies</w:t>
      </w:r>
      <w:r w:rsidR="001E3C86" w:rsidRPr="00F54D7A">
        <w:t xml:space="preserve">. </w:t>
      </w:r>
    </w:p>
    <w:p w14:paraId="62758C3C" w14:textId="77777777" w:rsidR="00A82F70" w:rsidRPr="00F54D7A" w:rsidRDefault="00A82F70" w:rsidP="005C10B7">
      <w:pPr>
        <w:jc w:val="both"/>
      </w:pPr>
      <w:r w:rsidRPr="00F54D7A">
        <w:t xml:space="preserve">In implementing their enrolment policy, </w:t>
      </w:r>
      <w:r w:rsidRPr="00F54D7A">
        <w:rPr>
          <w:lang w:val="en-AU"/>
        </w:rPr>
        <w:t xml:space="preserve">Supported Inclusion Schools </w:t>
      </w:r>
      <w:r w:rsidRPr="00F54D7A">
        <w:t>should:</w:t>
      </w:r>
    </w:p>
    <w:p w14:paraId="5291CE03" w14:textId="3F2576D3" w:rsidR="00A82F70" w:rsidRPr="00F54D7A" w:rsidRDefault="00DF41C4" w:rsidP="005C10B7">
      <w:pPr>
        <w:pStyle w:val="ListParagraph"/>
        <w:numPr>
          <w:ilvl w:val="0"/>
          <w:numId w:val="59"/>
        </w:numPr>
        <w:contextualSpacing w:val="0"/>
        <w:jc w:val="both"/>
      </w:pPr>
      <w:r w:rsidRPr="00F54D7A">
        <w:t>p</w:t>
      </w:r>
      <w:r w:rsidR="00A82F70" w:rsidRPr="00F54D7A">
        <w:t xml:space="preserve">rovide clear and consistent information about the school’s enrolment policy and processes. Support to develop these communications will be provided to the principals. </w:t>
      </w:r>
    </w:p>
    <w:p w14:paraId="1248885F" w14:textId="5B204BA0" w:rsidR="00A82F70" w:rsidRPr="00F54D7A" w:rsidRDefault="00DF41C4" w:rsidP="005C10B7">
      <w:pPr>
        <w:pStyle w:val="ListParagraph"/>
        <w:numPr>
          <w:ilvl w:val="0"/>
          <w:numId w:val="59"/>
        </w:numPr>
        <w:contextualSpacing w:val="0"/>
        <w:jc w:val="both"/>
      </w:pPr>
      <w:r w:rsidRPr="00F54D7A">
        <w:t>e</w:t>
      </w:r>
      <w:r w:rsidR="00A82F70" w:rsidRPr="00F54D7A">
        <w:t xml:space="preserve">nsure all parent information sessions include information about the school’s status as a Supported Inclusion School. </w:t>
      </w:r>
    </w:p>
    <w:p w14:paraId="03A45D29" w14:textId="5498B7E3" w:rsidR="00A82F70" w:rsidRPr="00F54D7A" w:rsidRDefault="00DF41C4" w:rsidP="005C10B7">
      <w:pPr>
        <w:pStyle w:val="ListParagraph"/>
        <w:numPr>
          <w:ilvl w:val="0"/>
          <w:numId w:val="59"/>
        </w:numPr>
        <w:contextualSpacing w:val="0"/>
        <w:jc w:val="both"/>
      </w:pPr>
      <w:r w:rsidRPr="00F54D7A">
        <w:t>e</w:t>
      </w:r>
      <w:r w:rsidR="00A82F70" w:rsidRPr="00F54D7A">
        <w:t>nsure all neighbourhood primary schools and early childhood settings are informed about the school being a Supported Inclusion School.</w:t>
      </w:r>
    </w:p>
    <w:p w14:paraId="1E657C2B" w14:textId="01D35423" w:rsidR="00A82F70" w:rsidRDefault="00E05A46" w:rsidP="005C10B7">
      <w:pPr>
        <w:pStyle w:val="ListParagraph"/>
        <w:jc w:val="both"/>
      </w:pPr>
      <w:r w:rsidRPr="00F54D7A">
        <w:rPr>
          <w:noProof/>
          <w:lang w:val="en-AU" w:eastAsia="en-AU"/>
        </w:rPr>
        <mc:AlternateContent>
          <mc:Choice Requires="wps">
            <w:drawing>
              <wp:anchor distT="0" distB="0" distL="114300" distR="114300" simplePos="0" relativeHeight="251658257" behindDoc="0" locked="0" layoutInCell="1" allowOverlap="1" wp14:anchorId="7381E84E" wp14:editId="234F7FEF">
                <wp:simplePos x="0" y="0"/>
                <wp:positionH relativeFrom="margin">
                  <wp:align>left</wp:align>
                </wp:positionH>
                <wp:positionV relativeFrom="paragraph">
                  <wp:posOffset>193675</wp:posOffset>
                </wp:positionV>
                <wp:extent cx="6144260" cy="933450"/>
                <wp:effectExtent l="0" t="0" r="8890" b="0"/>
                <wp:wrapTopAndBottom/>
                <wp:docPr id="18" name="Rectangle 18"/>
                <wp:cNvGraphicFramePr/>
                <a:graphic xmlns:a="http://schemas.openxmlformats.org/drawingml/2006/main">
                  <a:graphicData uri="http://schemas.microsoft.com/office/word/2010/wordprocessingShape">
                    <wps:wsp>
                      <wps:cNvSpPr/>
                      <wps:spPr>
                        <a:xfrm>
                          <a:off x="0" y="0"/>
                          <a:ext cx="6144260" cy="933450"/>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608E0277" w14:textId="77777777" w:rsidR="002755BE" w:rsidRPr="00187CAE" w:rsidRDefault="002755BE" w:rsidP="0000647C">
                            <w:pPr>
                              <w:spacing w:line="360" w:lineRule="auto"/>
                              <w:rPr>
                                <w:color w:val="000000" w:themeColor="text1"/>
                                <w:u w:val="single"/>
                                <w:lang w:val="en-AU"/>
                              </w:rPr>
                            </w:pPr>
                            <w:r>
                              <w:rPr>
                                <w:color w:val="000000" w:themeColor="text1"/>
                                <w:u w:val="single"/>
                                <w:lang w:val="en-AU"/>
                              </w:rPr>
                              <w:t>Additional r</w:t>
                            </w:r>
                            <w:r w:rsidRPr="00187CAE">
                              <w:rPr>
                                <w:color w:val="000000" w:themeColor="text1"/>
                                <w:u w:val="single"/>
                                <w:lang w:val="en-AU"/>
                              </w:rPr>
                              <w:t>esource</w:t>
                            </w:r>
                            <w:r>
                              <w:rPr>
                                <w:color w:val="000000" w:themeColor="text1"/>
                                <w:u w:val="single"/>
                                <w:lang w:val="en-AU"/>
                              </w:rPr>
                              <w:t>s</w:t>
                            </w:r>
                          </w:p>
                          <w:p w14:paraId="2B84228B" w14:textId="00F8773A" w:rsidR="002755BE" w:rsidRDefault="002755BE" w:rsidP="0000647C">
                            <w:pPr>
                              <w:pStyle w:val="ListParagraph"/>
                              <w:numPr>
                                <w:ilvl w:val="0"/>
                                <w:numId w:val="57"/>
                              </w:numPr>
                              <w:spacing w:line="360" w:lineRule="auto"/>
                              <w:rPr>
                                <w:color w:val="000000" w:themeColor="text1"/>
                              </w:rPr>
                            </w:pPr>
                            <w:hyperlink r:id="rId20" w:history="1">
                              <w:r w:rsidRPr="00ED6068">
                                <w:rPr>
                                  <w:rStyle w:val="Hyperlink"/>
                                  <w:color w:val="000000" w:themeColor="text1"/>
                                </w:rPr>
                                <w:t>Students with disability policy</w:t>
                              </w:r>
                            </w:hyperlink>
                            <w:r w:rsidRPr="00ED6068">
                              <w:rPr>
                                <w:color w:val="000000" w:themeColor="text1"/>
                              </w:rPr>
                              <w:t xml:space="preserve"> </w:t>
                            </w:r>
                          </w:p>
                          <w:p w14:paraId="072E0352" w14:textId="56EFA5AF" w:rsidR="002755BE" w:rsidRPr="00ED6068" w:rsidRDefault="002755BE" w:rsidP="0000647C">
                            <w:pPr>
                              <w:pStyle w:val="ListParagraph"/>
                              <w:numPr>
                                <w:ilvl w:val="0"/>
                                <w:numId w:val="57"/>
                              </w:numPr>
                              <w:spacing w:line="360" w:lineRule="auto"/>
                              <w:rPr>
                                <w:color w:val="000000" w:themeColor="text1"/>
                              </w:rPr>
                            </w:pPr>
                            <w:hyperlink r:id="rId21" w:history="1">
                              <w:r w:rsidRPr="00ED6068">
                                <w:rPr>
                                  <w:rStyle w:val="Hyperlink"/>
                                  <w:color w:val="000000" w:themeColor="text1"/>
                                </w:rPr>
                                <w:t>Program for Students with Disabilities policy</w:t>
                              </w:r>
                            </w:hyperlink>
                            <w:r>
                              <w:br w:type="page"/>
                            </w:r>
                          </w:p>
                          <w:p w14:paraId="0B420595" w14:textId="77777777" w:rsidR="002755BE" w:rsidRPr="008804F0" w:rsidRDefault="002755BE" w:rsidP="0000647C">
                            <w:pPr>
                              <w:spacing w:line="360" w:lineRule="auto"/>
                              <w:rPr>
                                <w:color w:val="000000" w:themeColor="text1"/>
                                <w:lang w:val="en-AU"/>
                              </w:rPr>
                            </w:pPr>
                          </w:p>
                          <w:p w14:paraId="7EDCDFB8" w14:textId="77777777" w:rsidR="002755BE" w:rsidRDefault="002755BE" w:rsidP="0000647C">
                            <w:pPr>
                              <w:rPr>
                                <w:color w:val="000000" w:themeColor="text1"/>
                                <w:sz w:val="24"/>
                                <w:lang w:val="en-AU"/>
                              </w:rPr>
                            </w:pPr>
                          </w:p>
                          <w:p w14:paraId="7A7F97B1" w14:textId="77777777" w:rsidR="002755BE" w:rsidRPr="00BB3134" w:rsidRDefault="002755BE" w:rsidP="0000647C">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1E84E" id="Rectangle 18" o:spid="_x0000_s1027" style="position:absolute;left:0;text-align:left;margin-left:0;margin-top:15.25pt;width:483.8pt;height:73.5pt;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" fillcolor="#ffc0cb" stroked="f">
                <v:textbox>
                  <w:txbxContent>
                    <w:p w14:paraId="608E0277" w14:textId="77777777" w:rsidR="002755BE" w:rsidRPr="00187CAE" w:rsidRDefault="002755BE" w:rsidP="0000647C">
                      <w:pPr>
                        <w:spacing w:line="360" w:lineRule="auto"/>
                        <w:rPr>
                          <w:color w:val="000000" w:themeColor="text1"/>
                          <w:u w:val="single"/>
                          <w:lang w:val="en-AU"/>
                        </w:rPr>
                      </w:pPr>
                      <w:r>
                        <w:rPr>
                          <w:color w:val="000000" w:themeColor="text1"/>
                          <w:u w:val="single"/>
                          <w:lang w:val="en-AU"/>
                        </w:rPr>
                        <w:t>Additional r</w:t>
                      </w:r>
                      <w:r w:rsidRPr="00187CAE">
                        <w:rPr>
                          <w:color w:val="000000" w:themeColor="text1"/>
                          <w:u w:val="single"/>
                          <w:lang w:val="en-AU"/>
                        </w:rPr>
                        <w:t>esource</w:t>
                      </w:r>
                      <w:r>
                        <w:rPr>
                          <w:color w:val="000000" w:themeColor="text1"/>
                          <w:u w:val="single"/>
                          <w:lang w:val="en-AU"/>
                        </w:rPr>
                        <w:t>s</w:t>
                      </w:r>
                    </w:p>
                    <w:p w14:paraId="2B84228B" w14:textId="00F8773A" w:rsidR="002755BE" w:rsidRDefault="002755BE" w:rsidP="0000647C">
                      <w:pPr>
                        <w:pStyle w:val="ListParagraph"/>
                        <w:numPr>
                          <w:ilvl w:val="0"/>
                          <w:numId w:val="57"/>
                        </w:numPr>
                        <w:spacing w:line="360" w:lineRule="auto"/>
                        <w:rPr>
                          <w:color w:val="000000" w:themeColor="text1"/>
                        </w:rPr>
                      </w:pPr>
                      <w:hyperlink r:id="rId22" w:history="1">
                        <w:r w:rsidRPr="00ED6068">
                          <w:rPr>
                            <w:rStyle w:val="Hyperlink"/>
                            <w:color w:val="000000" w:themeColor="text1"/>
                          </w:rPr>
                          <w:t>Students with disability policy</w:t>
                        </w:r>
                      </w:hyperlink>
                      <w:r w:rsidRPr="00ED6068">
                        <w:rPr>
                          <w:color w:val="000000" w:themeColor="text1"/>
                        </w:rPr>
                        <w:t xml:space="preserve"> </w:t>
                      </w:r>
                    </w:p>
                    <w:p w14:paraId="072E0352" w14:textId="56EFA5AF" w:rsidR="002755BE" w:rsidRPr="00ED6068" w:rsidRDefault="002755BE" w:rsidP="0000647C">
                      <w:pPr>
                        <w:pStyle w:val="ListParagraph"/>
                        <w:numPr>
                          <w:ilvl w:val="0"/>
                          <w:numId w:val="57"/>
                        </w:numPr>
                        <w:spacing w:line="360" w:lineRule="auto"/>
                        <w:rPr>
                          <w:color w:val="000000" w:themeColor="text1"/>
                        </w:rPr>
                      </w:pPr>
                      <w:hyperlink r:id="rId23" w:history="1">
                        <w:r w:rsidRPr="00ED6068">
                          <w:rPr>
                            <w:rStyle w:val="Hyperlink"/>
                            <w:color w:val="000000" w:themeColor="text1"/>
                          </w:rPr>
                          <w:t>Program for Students with Disabilities policy</w:t>
                        </w:r>
                      </w:hyperlink>
                      <w:r>
                        <w:br w:type="page"/>
                      </w:r>
                    </w:p>
                    <w:p w14:paraId="0B420595" w14:textId="77777777" w:rsidR="002755BE" w:rsidRPr="008804F0" w:rsidRDefault="002755BE" w:rsidP="0000647C">
                      <w:pPr>
                        <w:spacing w:line="360" w:lineRule="auto"/>
                        <w:rPr>
                          <w:color w:val="000000" w:themeColor="text1"/>
                          <w:lang w:val="en-AU"/>
                        </w:rPr>
                      </w:pPr>
                    </w:p>
                    <w:p w14:paraId="7EDCDFB8" w14:textId="77777777" w:rsidR="002755BE" w:rsidRDefault="002755BE" w:rsidP="0000647C">
                      <w:pPr>
                        <w:rPr>
                          <w:color w:val="000000" w:themeColor="text1"/>
                          <w:sz w:val="24"/>
                          <w:lang w:val="en-AU"/>
                        </w:rPr>
                      </w:pPr>
                    </w:p>
                    <w:p w14:paraId="7A7F97B1" w14:textId="77777777" w:rsidR="002755BE" w:rsidRPr="00BB3134" w:rsidRDefault="002755BE" w:rsidP="0000647C">
                      <w:pPr>
                        <w:rPr>
                          <w:color w:val="000000" w:themeColor="text1"/>
                          <w:sz w:val="24"/>
                          <w:lang w:val="en-AU"/>
                        </w:rPr>
                      </w:pPr>
                    </w:p>
                  </w:txbxContent>
                </v:textbox>
                <w10:wrap type="topAndBottom" anchorx="margin"/>
              </v:rect>
            </w:pict>
          </mc:Fallback>
        </mc:AlternateContent>
      </w:r>
    </w:p>
    <w:p w14:paraId="5396ADA8" w14:textId="5153FEDE" w:rsidR="006D0237" w:rsidRPr="00F54D7A" w:rsidRDefault="006D0237" w:rsidP="005C10B7">
      <w:pPr>
        <w:pStyle w:val="ListParagraph"/>
        <w:jc w:val="both"/>
        <w:sectPr w:rsidR="006D0237" w:rsidRPr="00F54D7A" w:rsidSect="006E2B9A">
          <w:pgSz w:w="11900" w:h="16840"/>
          <w:pgMar w:top="2155" w:right="1134" w:bottom="1701" w:left="1134" w:header="709" w:footer="709" w:gutter="0"/>
          <w:cols w:space="708"/>
          <w:docGrid w:linePitch="360"/>
        </w:sectPr>
      </w:pPr>
    </w:p>
    <w:p w14:paraId="5690F5F9" w14:textId="4881752F" w:rsidR="00C14930" w:rsidRPr="00F54D7A" w:rsidRDefault="00704046" w:rsidP="00ED621F">
      <w:pPr>
        <w:pStyle w:val="Heading1"/>
        <w:spacing w:before="0"/>
        <w:rPr>
          <w:sz w:val="36"/>
          <w:szCs w:val="36"/>
        </w:rPr>
      </w:pPr>
      <w:bookmarkStart w:id="31" w:name="_Toc19872264"/>
      <w:r w:rsidRPr="00F54D7A">
        <w:rPr>
          <w:sz w:val="36"/>
          <w:szCs w:val="36"/>
        </w:rPr>
        <w:lastRenderedPageBreak/>
        <w:t xml:space="preserve">Section </w:t>
      </w:r>
      <w:r w:rsidR="00C42C39" w:rsidRPr="00F54D7A">
        <w:rPr>
          <w:sz w:val="36"/>
          <w:szCs w:val="36"/>
        </w:rPr>
        <w:t>4</w:t>
      </w:r>
      <w:r w:rsidRPr="00F54D7A">
        <w:rPr>
          <w:sz w:val="36"/>
          <w:szCs w:val="36"/>
        </w:rPr>
        <w:t xml:space="preserve">: </w:t>
      </w:r>
      <w:r w:rsidR="00805D4E" w:rsidRPr="00F54D7A">
        <w:rPr>
          <w:sz w:val="36"/>
          <w:szCs w:val="36"/>
        </w:rPr>
        <w:t xml:space="preserve">What </w:t>
      </w:r>
      <w:r w:rsidR="00BD734C" w:rsidRPr="00F54D7A">
        <w:rPr>
          <w:sz w:val="36"/>
          <w:szCs w:val="36"/>
        </w:rPr>
        <w:t xml:space="preserve">support </w:t>
      </w:r>
      <w:r w:rsidR="008B1928" w:rsidRPr="00F54D7A">
        <w:rPr>
          <w:sz w:val="36"/>
          <w:szCs w:val="36"/>
        </w:rPr>
        <w:t>do</w:t>
      </w:r>
      <w:r w:rsidR="00805D4E" w:rsidRPr="00F54D7A">
        <w:rPr>
          <w:sz w:val="36"/>
          <w:szCs w:val="36"/>
        </w:rPr>
        <w:t xml:space="preserve"> Supported Inclusion </w:t>
      </w:r>
      <w:r w:rsidR="008F49FA" w:rsidRPr="00F54D7A">
        <w:rPr>
          <w:sz w:val="36"/>
          <w:szCs w:val="36"/>
        </w:rPr>
        <w:t xml:space="preserve">SCHOOLS </w:t>
      </w:r>
      <w:r w:rsidR="00805D4E" w:rsidRPr="00F54D7A">
        <w:rPr>
          <w:sz w:val="36"/>
          <w:szCs w:val="36"/>
        </w:rPr>
        <w:t>offer?</w:t>
      </w:r>
      <w:bookmarkEnd w:id="31"/>
      <w:r w:rsidR="00C14930" w:rsidRPr="00F54D7A">
        <w:rPr>
          <w:sz w:val="36"/>
          <w:szCs w:val="36"/>
        </w:rPr>
        <w:t xml:space="preserve"> </w:t>
      </w:r>
    </w:p>
    <w:p w14:paraId="12393989" w14:textId="77777777" w:rsidR="00154D4B" w:rsidRPr="00F54D7A" w:rsidRDefault="00154D4B" w:rsidP="005C10B7">
      <w:pPr>
        <w:pStyle w:val="Heading2"/>
        <w:spacing w:before="0" w:line="360" w:lineRule="auto"/>
        <w:jc w:val="both"/>
      </w:pPr>
      <w:bookmarkStart w:id="32" w:name="_Toc19872265"/>
      <w:r w:rsidRPr="00F54D7A">
        <w:t>Overview</w:t>
      </w:r>
      <w:bookmarkEnd w:id="32"/>
    </w:p>
    <w:p w14:paraId="3860FBB6" w14:textId="6D7DB429" w:rsidR="00C14930" w:rsidRPr="00F54D7A" w:rsidRDefault="00311827" w:rsidP="005C10B7">
      <w:pPr>
        <w:jc w:val="both"/>
      </w:pPr>
      <w:r w:rsidRPr="00F54D7A">
        <w:t>Supported Inclusion Schools</w:t>
      </w:r>
      <w:r w:rsidR="00C14930" w:rsidRPr="00F54D7A">
        <w:t xml:space="preserve">, for the most part, operate like other Victorian government schools. The point of difference for </w:t>
      </w:r>
      <w:r w:rsidRPr="00F54D7A">
        <w:t>Supported Inclusion Schools</w:t>
      </w:r>
      <w:r w:rsidR="00C14930" w:rsidRPr="00F54D7A">
        <w:t xml:space="preserve"> </w:t>
      </w:r>
      <w:r w:rsidR="008B1928" w:rsidRPr="00F54D7A">
        <w:t>is</w:t>
      </w:r>
      <w:r w:rsidR="005F57B4" w:rsidRPr="00F54D7A">
        <w:t xml:space="preserve"> the</w:t>
      </w:r>
      <w:r w:rsidR="009C5C9E" w:rsidRPr="00F54D7A">
        <w:t>ir</w:t>
      </w:r>
      <w:r w:rsidR="005F57B4" w:rsidRPr="00F54D7A">
        <w:t xml:space="preserve"> </w:t>
      </w:r>
      <w:r w:rsidR="00C14930" w:rsidRPr="00F54D7A">
        <w:t>unique objective</w:t>
      </w:r>
      <w:r w:rsidR="009C5C9E" w:rsidRPr="00F54D7A">
        <w:t xml:space="preserve"> to</w:t>
      </w:r>
      <w:r w:rsidR="00382578" w:rsidRPr="00F54D7A">
        <w:t xml:space="preserve"> s</w:t>
      </w:r>
      <w:r w:rsidR="00C14930" w:rsidRPr="00F54D7A">
        <w:t xml:space="preserve">upport a higher number of </w:t>
      </w:r>
      <w:r w:rsidR="00B22BE1" w:rsidRPr="00F54D7A">
        <w:t>students with disabilities</w:t>
      </w:r>
      <w:r w:rsidR="00C14930" w:rsidRPr="00F54D7A">
        <w:t xml:space="preserve"> than most other Victorian government mainstream schools in the short</w:t>
      </w:r>
      <w:r w:rsidR="0051033A" w:rsidRPr="00F54D7A">
        <w:t xml:space="preserve"> </w:t>
      </w:r>
      <w:r w:rsidR="00C14930" w:rsidRPr="00F54D7A">
        <w:t>term</w:t>
      </w:r>
      <w:r w:rsidR="00222443" w:rsidRPr="00F54D7A">
        <w:t>.</w:t>
      </w:r>
      <w:r w:rsidR="00525D70" w:rsidRPr="00F54D7A">
        <w:t xml:space="preserve"> </w:t>
      </w:r>
    </w:p>
    <w:p w14:paraId="7BA53EC5" w14:textId="0A757F83" w:rsidR="00C14930" w:rsidRPr="00F54D7A" w:rsidRDefault="00C14930" w:rsidP="005C10B7">
      <w:pPr>
        <w:jc w:val="both"/>
      </w:pPr>
      <w:r w:rsidRPr="00F54D7A">
        <w:t xml:space="preserve">This means that </w:t>
      </w:r>
      <w:r w:rsidR="00311827" w:rsidRPr="00F54D7A">
        <w:t>Supported Inclusion Schools</w:t>
      </w:r>
      <w:r w:rsidRPr="00F54D7A">
        <w:t xml:space="preserve"> adhere to all the relevant Victorian government school sector policies, </w:t>
      </w:r>
      <w:proofErr w:type="gramStart"/>
      <w:r w:rsidRPr="00F54D7A">
        <w:t>frameworks</w:t>
      </w:r>
      <w:proofErr w:type="gramEnd"/>
      <w:r w:rsidRPr="00F54D7A">
        <w:t xml:space="preserve"> and processes. But there are areas for extra emphasis or care in terms of what </w:t>
      </w:r>
      <w:r w:rsidR="00311827" w:rsidRPr="00F54D7A">
        <w:t>Supported Inclusion Schools</w:t>
      </w:r>
      <w:r w:rsidRPr="00F54D7A">
        <w:t xml:space="preserve"> offer </w:t>
      </w:r>
      <w:proofErr w:type="gramStart"/>
      <w:r w:rsidRPr="00F54D7A">
        <w:t>in order to</w:t>
      </w:r>
      <w:proofErr w:type="gramEnd"/>
      <w:r w:rsidRPr="00F54D7A">
        <w:t xml:space="preserve"> support </w:t>
      </w:r>
      <w:r w:rsidR="006B4975" w:rsidRPr="00F54D7A">
        <w:t xml:space="preserve">their </w:t>
      </w:r>
      <w:r w:rsidRPr="00F54D7A">
        <w:t>objectives</w:t>
      </w:r>
      <w:r w:rsidR="00A5259F" w:rsidRPr="00F54D7A">
        <w:t xml:space="preserve"> and mitigate risks</w:t>
      </w:r>
      <w:r w:rsidRPr="00F54D7A">
        <w:t xml:space="preserve">. </w:t>
      </w:r>
    </w:p>
    <w:p w14:paraId="0D65FA9D" w14:textId="77777777" w:rsidR="00C14930" w:rsidRPr="00F54D7A" w:rsidRDefault="00C14930" w:rsidP="005C10B7">
      <w:pPr>
        <w:jc w:val="both"/>
      </w:pPr>
      <w:r w:rsidRPr="00F54D7A">
        <w:t xml:space="preserve">This section focuses on what </w:t>
      </w:r>
      <w:r w:rsidR="00311827" w:rsidRPr="00F54D7A">
        <w:t>Supported Inclusion Schools</w:t>
      </w:r>
      <w:r w:rsidRPr="00F54D7A">
        <w:t xml:space="preserve"> offer in three stages of a student</w:t>
      </w:r>
      <w:r w:rsidR="00947CE7" w:rsidRPr="00F54D7A">
        <w:t>’s</w:t>
      </w:r>
      <w:r w:rsidRPr="00F54D7A">
        <w:t xml:space="preserve"> journey.</w:t>
      </w:r>
    </w:p>
    <w:p w14:paraId="1C4C1402" w14:textId="77777777" w:rsidR="00C14930" w:rsidRPr="00F54D7A" w:rsidRDefault="00C14930" w:rsidP="005C10B7">
      <w:pPr>
        <w:jc w:val="center"/>
      </w:pPr>
      <w:r w:rsidRPr="00F54D7A">
        <w:rPr>
          <w:noProof/>
          <w:lang w:val="en-AU" w:eastAsia="en-AU"/>
        </w:rPr>
        <w:drawing>
          <wp:inline distT="0" distB="0" distL="0" distR="0" wp14:anchorId="4EABB604" wp14:editId="2C728754">
            <wp:extent cx="4216400" cy="60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16400" cy="609600"/>
                    </a:xfrm>
                    <a:prstGeom prst="rect">
                      <a:avLst/>
                    </a:prstGeom>
                  </pic:spPr>
                </pic:pic>
              </a:graphicData>
            </a:graphic>
          </wp:inline>
        </w:drawing>
      </w:r>
    </w:p>
    <w:p w14:paraId="2DA84255" w14:textId="77777777" w:rsidR="00707401" w:rsidRPr="00F54D7A" w:rsidRDefault="00707401" w:rsidP="005C10B7">
      <w:pPr>
        <w:jc w:val="both"/>
      </w:pPr>
    </w:p>
    <w:p w14:paraId="2B0573CC" w14:textId="00250799" w:rsidR="00C14930" w:rsidRPr="00F54D7A" w:rsidRDefault="00C14930" w:rsidP="005C10B7">
      <w:pPr>
        <w:jc w:val="both"/>
      </w:pPr>
      <w:r w:rsidRPr="00F54D7A">
        <w:t xml:space="preserve">It presents the services and features that </w:t>
      </w:r>
      <w:r w:rsidR="00311827" w:rsidRPr="00F54D7A">
        <w:t>Supported Inclusion Schools</w:t>
      </w:r>
      <w:r w:rsidRPr="00F54D7A">
        <w:t xml:space="preserve"> should offer at each </w:t>
      </w:r>
      <w:r w:rsidR="009B7E69" w:rsidRPr="00F54D7A">
        <w:t>stage of the journey</w:t>
      </w:r>
      <w:r w:rsidRPr="00F54D7A">
        <w:t>. It then outlines the resources and capabilities</w:t>
      </w:r>
      <w:r w:rsidR="0051033A" w:rsidRPr="00F54D7A">
        <w:t>,</w:t>
      </w:r>
      <w:r w:rsidRPr="00F54D7A">
        <w:t xml:space="preserve"> or ‘the enablers’ that make this possible. The enablers fall into </w:t>
      </w:r>
      <w:r w:rsidR="00E2099E">
        <w:t>four</w:t>
      </w:r>
      <w:r w:rsidRPr="00F54D7A">
        <w:t xml:space="preserve"> categories: </w:t>
      </w:r>
    </w:p>
    <w:p w14:paraId="5FDAB1CE" w14:textId="32D606DE" w:rsidR="00E2099E" w:rsidRDefault="00E2099E" w:rsidP="005C10B7">
      <w:pPr>
        <w:pStyle w:val="ListParagraph"/>
        <w:numPr>
          <w:ilvl w:val="0"/>
          <w:numId w:val="31"/>
        </w:numPr>
        <w:contextualSpacing w:val="0"/>
        <w:jc w:val="both"/>
      </w:pPr>
      <w:bookmarkStart w:id="33" w:name="_Hlk68770833"/>
      <w:r>
        <w:t>Curriculum and pedagogy</w:t>
      </w:r>
    </w:p>
    <w:p w14:paraId="0B382670" w14:textId="1FB17AAA" w:rsidR="00C14930" w:rsidRPr="00F54D7A" w:rsidRDefault="00E2099E" w:rsidP="005C10B7">
      <w:pPr>
        <w:pStyle w:val="ListParagraph"/>
        <w:numPr>
          <w:ilvl w:val="0"/>
          <w:numId w:val="31"/>
        </w:numPr>
        <w:contextualSpacing w:val="0"/>
        <w:jc w:val="both"/>
      </w:pPr>
      <w:r>
        <w:t>Educational r</w:t>
      </w:r>
      <w:r w:rsidR="00C14930" w:rsidRPr="00F54D7A">
        <w:t xml:space="preserve">esources, </w:t>
      </w:r>
      <w:proofErr w:type="gramStart"/>
      <w:r w:rsidR="00C14930" w:rsidRPr="00F54D7A">
        <w:t>equipment</w:t>
      </w:r>
      <w:proofErr w:type="gramEnd"/>
      <w:r w:rsidR="00C14930" w:rsidRPr="00F54D7A">
        <w:t xml:space="preserve"> and</w:t>
      </w:r>
      <w:r>
        <w:t xml:space="preserve"> assistive</w:t>
      </w:r>
      <w:r w:rsidR="00C14930" w:rsidRPr="00F54D7A">
        <w:t xml:space="preserve"> technology </w:t>
      </w:r>
    </w:p>
    <w:p w14:paraId="04275B8D" w14:textId="332DA2E3" w:rsidR="00C14930" w:rsidRPr="00F54D7A" w:rsidRDefault="00E2099E" w:rsidP="005C10B7">
      <w:pPr>
        <w:pStyle w:val="ListParagraph"/>
        <w:numPr>
          <w:ilvl w:val="0"/>
          <w:numId w:val="31"/>
        </w:numPr>
        <w:contextualSpacing w:val="0"/>
        <w:jc w:val="both"/>
      </w:pPr>
      <w:r>
        <w:t>P</w:t>
      </w:r>
      <w:r w:rsidR="00C14930" w:rsidRPr="00F54D7A">
        <w:t xml:space="preserve">hysical environment </w:t>
      </w:r>
    </w:p>
    <w:p w14:paraId="74EFE0EC" w14:textId="43A9E366" w:rsidR="00C14930" w:rsidRPr="00F54D7A" w:rsidRDefault="00E2099E" w:rsidP="005C10B7">
      <w:pPr>
        <w:pStyle w:val="ListParagraph"/>
        <w:numPr>
          <w:ilvl w:val="0"/>
          <w:numId w:val="31"/>
        </w:numPr>
        <w:contextualSpacing w:val="0"/>
        <w:jc w:val="both"/>
      </w:pPr>
      <w:r>
        <w:t>Student transport</w:t>
      </w:r>
    </w:p>
    <w:bookmarkEnd w:id="33"/>
    <w:p w14:paraId="3194C07C" w14:textId="77777777" w:rsidR="00707401" w:rsidRPr="00F54D7A" w:rsidRDefault="00C14930" w:rsidP="005C10B7">
      <w:pPr>
        <w:jc w:val="both"/>
      </w:pPr>
      <w:r w:rsidRPr="00F54D7A">
        <w:t xml:space="preserve">It also provides an overview of guiding principles as </w:t>
      </w:r>
      <w:r w:rsidR="00AA406E" w:rsidRPr="00F54D7A">
        <w:t xml:space="preserve">they </w:t>
      </w:r>
      <w:r w:rsidRPr="00F54D7A">
        <w:t xml:space="preserve">relate to inclusive education. </w:t>
      </w:r>
    </w:p>
    <w:p w14:paraId="32A92D8A" w14:textId="77777777" w:rsidR="00C14930" w:rsidRPr="00F54D7A" w:rsidRDefault="00C14930" w:rsidP="005C10B7">
      <w:pPr>
        <w:jc w:val="both"/>
      </w:pPr>
    </w:p>
    <w:p w14:paraId="1F44CE78" w14:textId="77777777" w:rsidR="00C14930" w:rsidRPr="00F54D7A" w:rsidRDefault="00C14930" w:rsidP="005C10B7">
      <w:pPr>
        <w:pStyle w:val="Heading2"/>
        <w:spacing w:before="0" w:line="360" w:lineRule="auto"/>
        <w:jc w:val="both"/>
        <w:rPr>
          <w:sz w:val="44"/>
          <w:szCs w:val="32"/>
        </w:rPr>
      </w:pPr>
      <w:bookmarkStart w:id="34" w:name="_Toc19622291"/>
      <w:bookmarkStart w:id="35" w:name="_Toc19623984"/>
      <w:bookmarkStart w:id="36" w:name="_Toc19872266"/>
      <w:r w:rsidRPr="00F54D7A">
        <w:t>GUIDING PRINCIPLES</w:t>
      </w:r>
      <w:bookmarkEnd w:id="34"/>
      <w:bookmarkEnd w:id="35"/>
      <w:bookmarkEnd w:id="36"/>
    </w:p>
    <w:p w14:paraId="2DB18213" w14:textId="77777777" w:rsidR="00707401" w:rsidRPr="00F54D7A" w:rsidRDefault="00C14930" w:rsidP="005C10B7">
      <w:pPr>
        <w:jc w:val="both"/>
      </w:pPr>
      <w:r w:rsidRPr="00F54D7A">
        <w:t xml:space="preserve">To support </w:t>
      </w:r>
      <w:r w:rsidR="002304B4" w:rsidRPr="00F54D7A">
        <w:t xml:space="preserve">the </w:t>
      </w:r>
      <w:r w:rsidRPr="00F54D7A">
        <w:t>objectives</w:t>
      </w:r>
      <w:r w:rsidR="009B7C64" w:rsidRPr="00F54D7A">
        <w:t xml:space="preserve"> of Supported Inclusion Schools</w:t>
      </w:r>
      <w:r w:rsidRPr="00F54D7A">
        <w:t xml:space="preserve">, best available evidence on inclusive practice suggests four guiding principles for promising practice. In considering what </w:t>
      </w:r>
      <w:r w:rsidR="00311827" w:rsidRPr="00F54D7A">
        <w:t>Supported Inclusion Schools</w:t>
      </w:r>
      <w:r w:rsidRPr="00F54D7A">
        <w:t xml:space="preserve"> should offer, schools should consider adopting the</w:t>
      </w:r>
      <w:r w:rsidR="0051033A" w:rsidRPr="00F54D7A">
        <w:t>se</w:t>
      </w:r>
      <w:r w:rsidRPr="00F54D7A">
        <w:t xml:space="preserve"> principles</w:t>
      </w:r>
      <w:r w:rsidR="00286EED" w:rsidRPr="00F54D7A">
        <w:t>.</w:t>
      </w:r>
    </w:p>
    <w:p w14:paraId="2CE1C662" w14:textId="29BEA932" w:rsidR="00F812C3" w:rsidRDefault="00F812C3" w:rsidP="005C10B7">
      <w:pPr>
        <w:jc w:val="both"/>
      </w:pPr>
    </w:p>
    <w:p w14:paraId="126DB6F0" w14:textId="160FCB83" w:rsidR="00ED621F" w:rsidRDefault="00ED621F" w:rsidP="005C10B7">
      <w:pPr>
        <w:jc w:val="both"/>
      </w:pPr>
    </w:p>
    <w:p w14:paraId="76FF2E83" w14:textId="77777777" w:rsidR="00ED621F" w:rsidRPr="00F54D7A" w:rsidRDefault="00ED621F" w:rsidP="005C10B7">
      <w:pPr>
        <w:jc w:val="both"/>
      </w:pPr>
    </w:p>
    <w:p w14:paraId="6C845CD7" w14:textId="77777777" w:rsidR="00C14930" w:rsidRPr="00F54D7A" w:rsidRDefault="00C14930" w:rsidP="005C10B7">
      <w:pPr>
        <w:jc w:val="both"/>
      </w:pPr>
    </w:p>
    <w:p w14:paraId="2CEA89A3" w14:textId="77777777" w:rsidR="00A42C6E" w:rsidRPr="00F54D7A" w:rsidRDefault="00A42C6E" w:rsidP="005C10B7">
      <w:pPr>
        <w:pStyle w:val="Heading3"/>
        <w:spacing w:before="0"/>
        <w:jc w:val="both"/>
        <w:rPr>
          <w:sz w:val="20"/>
          <w:szCs w:val="20"/>
        </w:rPr>
      </w:pPr>
      <w:bookmarkStart w:id="37" w:name="_Toc19872267"/>
      <w:r w:rsidRPr="00F54D7A">
        <w:rPr>
          <w:sz w:val="20"/>
          <w:szCs w:val="20"/>
        </w:rPr>
        <w:lastRenderedPageBreak/>
        <w:t>TABLE 7: GUIDING PRINCIPLES</w:t>
      </w:r>
      <w:bookmarkEnd w:id="37"/>
    </w:p>
    <w:tbl>
      <w:tblPr>
        <w:tblStyle w:val="TableGrid"/>
        <w:tblW w:w="9812" w:type="dxa"/>
        <w:tblLook w:val="04A0" w:firstRow="1" w:lastRow="0" w:firstColumn="1" w:lastColumn="0" w:noHBand="0" w:noVBand="1"/>
      </w:tblPr>
      <w:tblGrid>
        <w:gridCol w:w="3823"/>
        <w:gridCol w:w="5989"/>
      </w:tblGrid>
      <w:tr w:rsidR="00622B3D" w:rsidRPr="00F54D7A" w14:paraId="00640ADA" w14:textId="77777777" w:rsidTr="005C10B7">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0" w:type="dxa"/>
            <w:shd w:val="clear" w:color="auto" w:fill="C00000"/>
          </w:tcPr>
          <w:p w14:paraId="3CAEEA7D" w14:textId="77777777" w:rsidR="00622B3D" w:rsidRPr="00F54D7A" w:rsidRDefault="00622B3D" w:rsidP="005C10B7">
            <w:pPr>
              <w:jc w:val="both"/>
            </w:pPr>
            <w:r w:rsidRPr="00F54D7A">
              <w:t>Principle</w:t>
            </w:r>
            <w:r w:rsidRPr="00F54D7A">
              <w:rPr>
                <w:sz w:val="14"/>
                <w:szCs w:val="14"/>
              </w:rPr>
              <w:footnoteReference w:id="2"/>
            </w:r>
          </w:p>
        </w:tc>
        <w:tc>
          <w:tcPr>
            <w:tcW w:w="0" w:type="dxa"/>
            <w:shd w:val="clear" w:color="auto" w:fill="C00000"/>
          </w:tcPr>
          <w:p w14:paraId="1D6680B3" w14:textId="77777777" w:rsidR="00622B3D" w:rsidRPr="00F54D7A" w:rsidRDefault="00622B3D" w:rsidP="005C10B7">
            <w:pPr>
              <w:jc w:val="both"/>
              <w:cnfStyle w:val="100000000000" w:firstRow="1" w:lastRow="0" w:firstColumn="0" w:lastColumn="0" w:oddVBand="0" w:evenVBand="0" w:oddHBand="0" w:evenHBand="0" w:firstRowFirstColumn="0" w:firstRowLastColumn="0" w:lastRowFirstColumn="0" w:lastRowLastColumn="0"/>
            </w:pPr>
            <w:r w:rsidRPr="00F54D7A">
              <w:t xml:space="preserve">What this looks like in the school </w:t>
            </w:r>
          </w:p>
        </w:tc>
      </w:tr>
      <w:tr w:rsidR="00C14930" w:rsidRPr="00F54D7A" w14:paraId="05AE4BCA" w14:textId="77777777" w:rsidTr="00D32636">
        <w:trPr>
          <w:trHeight w:val="1258"/>
        </w:trPr>
        <w:tc>
          <w:tcPr>
            <w:cnfStyle w:val="001000000000" w:firstRow="0" w:lastRow="0" w:firstColumn="1" w:lastColumn="0" w:oddVBand="0" w:evenVBand="0" w:oddHBand="0" w:evenHBand="0" w:firstRowFirstColumn="0" w:firstRowLastColumn="0" w:lastRowFirstColumn="0" w:lastRowLastColumn="0"/>
            <w:tcW w:w="3823" w:type="dxa"/>
          </w:tcPr>
          <w:p w14:paraId="19010D09" w14:textId="77777777" w:rsidR="00C14930" w:rsidRPr="00F54D7A" w:rsidRDefault="00C14930" w:rsidP="005C10B7">
            <w:pPr>
              <w:pStyle w:val="ListParagraph"/>
              <w:numPr>
                <w:ilvl w:val="0"/>
                <w:numId w:val="138"/>
              </w:numPr>
              <w:contextualSpacing w:val="0"/>
              <w:jc w:val="both"/>
            </w:pPr>
            <w:r w:rsidRPr="00F54D7A">
              <w:t>Focus on inclusive practice at whole-of-school and in-class level</w:t>
            </w:r>
          </w:p>
        </w:tc>
        <w:tc>
          <w:tcPr>
            <w:tcW w:w="5989" w:type="dxa"/>
          </w:tcPr>
          <w:p w14:paraId="585DE2D1" w14:textId="77777777" w:rsidR="00C14930" w:rsidRPr="00F54D7A" w:rsidRDefault="00C14930" w:rsidP="005C10B7">
            <w:pPr>
              <w:jc w:val="both"/>
              <w:cnfStyle w:val="000000000000" w:firstRow="0" w:lastRow="0" w:firstColumn="0" w:lastColumn="0" w:oddVBand="0" w:evenVBand="0" w:oddHBand="0" w:evenHBand="0" w:firstRowFirstColumn="0" w:firstRowLastColumn="0" w:lastRowFirstColumn="0" w:lastRowLastColumn="0"/>
            </w:pPr>
            <w:r w:rsidRPr="00F54D7A">
              <w:t>Whole-of-school practices include adjustments to:</w:t>
            </w:r>
          </w:p>
          <w:p w14:paraId="5BD37FA3" w14:textId="03E62CD3" w:rsidR="00D32636" w:rsidRPr="00F54D7A" w:rsidRDefault="00C64FCE" w:rsidP="00C64FCE">
            <w:pPr>
              <w:numPr>
                <w:ilvl w:val="0"/>
                <w:numId w:val="95"/>
              </w:numPr>
              <w:jc w:val="both"/>
              <w:cnfStyle w:val="000000000000" w:firstRow="0" w:lastRow="0" w:firstColumn="0" w:lastColumn="0" w:oddVBand="0" w:evenVBand="0" w:oddHBand="0" w:evenHBand="0" w:firstRowFirstColumn="0" w:firstRowLastColumn="0" w:lastRowFirstColumn="0" w:lastRowLastColumn="0"/>
            </w:pPr>
            <w:r w:rsidRPr="00F54D7A">
              <w:t>C</w:t>
            </w:r>
            <w:r w:rsidR="00D32636" w:rsidRPr="00F54D7A">
              <w:t>ulture</w:t>
            </w:r>
            <w:r>
              <w:t xml:space="preserve">, </w:t>
            </w:r>
            <w:proofErr w:type="gramStart"/>
            <w:r w:rsidR="004454E7" w:rsidRPr="00F54D7A">
              <w:t>p</w:t>
            </w:r>
            <w:r w:rsidR="00D32636" w:rsidRPr="00F54D7A">
              <w:t>olicies</w:t>
            </w:r>
            <w:proofErr w:type="gramEnd"/>
            <w:r w:rsidR="00D32636" w:rsidRPr="00F54D7A">
              <w:t xml:space="preserve"> and practices</w:t>
            </w:r>
          </w:p>
          <w:p w14:paraId="5BD46781" w14:textId="77777777" w:rsidR="00D32636" w:rsidRPr="00F54D7A" w:rsidRDefault="004454E7" w:rsidP="005C10B7">
            <w:pPr>
              <w:numPr>
                <w:ilvl w:val="0"/>
                <w:numId w:val="95"/>
              </w:numPr>
              <w:jc w:val="both"/>
              <w:cnfStyle w:val="000000000000" w:firstRow="0" w:lastRow="0" w:firstColumn="0" w:lastColumn="0" w:oddVBand="0" w:evenVBand="0" w:oddHBand="0" w:evenHBand="0" w:firstRowFirstColumn="0" w:firstRowLastColumn="0" w:lastRowFirstColumn="0" w:lastRowLastColumn="0"/>
            </w:pPr>
            <w:r w:rsidRPr="00F54D7A">
              <w:t>d</w:t>
            </w:r>
            <w:r w:rsidR="00D32636" w:rsidRPr="00F54D7A">
              <w:t>evelopment of support structures</w:t>
            </w:r>
          </w:p>
          <w:p w14:paraId="7E93B127" w14:textId="77777777" w:rsidR="00D32636" w:rsidRPr="00F54D7A" w:rsidRDefault="004454E7" w:rsidP="005C10B7">
            <w:pPr>
              <w:numPr>
                <w:ilvl w:val="0"/>
                <w:numId w:val="95"/>
              </w:numPr>
              <w:jc w:val="both"/>
              <w:cnfStyle w:val="000000000000" w:firstRow="0" w:lastRow="0" w:firstColumn="0" w:lastColumn="0" w:oddVBand="0" w:evenVBand="0" w:oddHBand="0" w:evenHBand="0" w:firstRowFirstColumn="0" w:firstRowLastColumn="0" w:lastRowFirstColumn="0" w:lastRowLastColumn="0"/>
            </w:pPr>
            <w:r w:rsidRPr="00F54D7A">
              <w:t>s</w:t>
            </w:r>
            <w:r w:rsidR="0051033A" w:rsidRPr="00F54D7A">
              <w:t xml:space="preserve">ystems </w:t>
            </w:r>
            <w:r w:rsidR="00D32636" w:rsidRPr="00F54D7A">
              <w:t>of funding support</w:t>
            </w:r>
          </w:p>
          <w:p w14:paraId="03001796" w14:textId="77777777" w:rsidR="00D32636" w:rsidRPr="00F54D7A" w:rsidRDefault="00D32636" w:rsidP="005C10B7">
            <w:pPr>
              <w:numPr>
                <w:ilvl w:val="0"/>
                <w:numId w:val="95"/>
              </w:numPr>
              <w:jc w:val="both"/>
              <w:cnfStyle w:val="000000000000" w:firstRow="0" w:lastRow="0" w:firstColumn="0" w:lastColumn="0" w:oddVBand="0" w:evenVBand="0" w:oddHBand="0" w:evenHBand="0" w:firstRowFirstColumn="0" w:firstRowLastColumn="0" w:lastRowFirstColumn="0" w:lastRowLastColumn="0"/>
            </w:pPr>
            <w:r w:rsidRPr="00F54D7A">
              <w:t>provision of</w:t>
            </w:r>
            <w:r w:rsidR="00204288" w:rsidRPr="00F54D7A">
              <w:t>,</w:t>
            </w:r>
            <w:r w:rsidRPr="00F54D7A">
              <w:t xml:space="preserve"> and access to</w:t>
            </w:r>
            <w:r w:rsidR="00204288" w:rsidRPr="00F54D7A">
              <w:t>,</w:t>
            </w:r>
            <w:r w:rsidRPr="00F54D7A">
              <w:t xml:space="preserve"> equitable learning opportunities. </w:t>
            </w:r>
          </w:p>
          <w:p w14:paraId="3595970E" w14:textId="77777777" w:rsidR="00C14930" w:rsidRPr="00F54D7A" w:rsidRDefault="00C14930" w:rsidP="005C10B7">
            <w:pPr>
              <w:jc w:val="both"/>
              <w:cnfStyle w:val="000000000000" w:firstRow="0" w:lastRow="0" w:firstColumn="0" w:lastColumn="0" w:oddVBand="0" w:evenVBand="0" w:oddHBand="0" w:evenHBand="0" w:firstRowFirstColumn="0" w:firstRowLastColumn="0" w:lastRowFirstColumn="0" w:lastRowLastColumn="0"/>
            </w:pPr>
            <w:r w:rsidRPr="00F54D7A">
              <w:t>At an in-class level, research suggests</w:t>
            </w:r>
            <w:r w:rsidR="00F050F6" w:rsidRPr="00F54D7A">
              <w:t xml:space="preserve"> the most prominent practices are</w:t>
            </w:r>
            <w:r w:rsidRPr="00F54D7A">
              <w:t>:</w:t>
            </w:r>
          </w:p>
          <w:p w14:paraId="46D0CB74" w14:textId="77777777" w:rsidR="00D32636" w:rsidRPr="00F54D7A" w:rsidRDefault="00C5799A" w:rsidP="005C10B7">
            <w:pPr>
              <w:numPr>
                <w:ilvl w:val="0"/>
                <w:numId w:val="96"/>
              </w:numPr>
              <w:jc w:val="both"/>
              <w:cnfStyle w:val="000000000000" w:firstRow="0" w:lastRow="0" w:firstColumn="0" w:lastColumn="0" w:oddVBand="0" w:evenVBand="0" w:oddHBand="0" w:evenHBand="0" w:firstRowFirstColumn="0" w:firstRowLastColumn="0" w:lastRowFirstColumn="0" w:lastRowLastColumn="0"/>
            </w:pPr>
            <w:r w:rsidRPr="00F54D7A">
              <w:t>d</w:t>
            </w:r>
            <w:r w:rsidR="00D32636" w:rsidRPr="00F54D7A">
              <w:t>ifferentiating curriculum or introducing alternative curricula</w:t>
            </w:r>
          </w:p>
          <w:p w14:paraId="531A0A0A" w14:textId="77777777" w:rsidR="00D32636" w:rsidRPr="00F54D7A" w:rsidRDefault="00C5799A" w:rsidP="005C10B7">
            <w:pPr>
              <w:numPr>
                <w:ilvl w:val="0"/>
                <w:numId w:val="96"/>
              </w:numPr>
              <w:jc w:val="both"/>
              <w:cnfStyle w:val="000000000000" w:firstRow="0" w:lastRow="0" w:firstColumn="0" w:lastColumn="0" w:oddVBand="0" w:evenVBand="0" w:oddHBand="0" w:evenHBand="0" w:firstRowFirstColumn="0" w:firstRowLastColumn="0" w:lastRowFirstColumn="0" w:lastRowLastColumn="0"/>
            </w:pPr>
            <w:r w:rsidRPr="00F54D7A">
              <w:t>a</w:t>
            </w:r>
            <w:r w:rsidR="00D32636" w:rsidRPr="00F54D7A">
              <w:t>pplication of universal design</w:t>
            </w:r>
          </w:p>
          <w:p w14:paraId="290006DD" w14:textId="77777777" w:rsidR="00D32636" w:rsidRPr="00F54D7A" w:rsidRDefault="00C5799A" w:rsidP="005C10B7">
            <w:pPr>
              <w:numPr>
                <w:ilvl w:val="0"/>
                <w:numId w:val="96"/>
              </w:numPr>
              <w:jc w:val="both"/>
              <w:cnfStyle w:val="000000000000" w:firstRow="0" w:lastRow="0" w:firstColumn="0" w:lastColumn="0" w:oddVBand="0" w:evenVBand="0" w:oddHBand="0" w:evenHBand="0" w:firstRowFirstColumn="0" w:firstRowLastColumn="0" w:lastRowFirstColumn="0" w:lastRowLastColumn="0"/>
            </w:pPr>
            <w:r w:rsidRPr="00F54D7A">
              <w:t>u</w:t>
            </w:r>
            <w:r w:rsidR="00D32636" w:rsidRPr="00F54D7A">
              <w:t>se of information technologies</w:t>
            </w:r>
          </w:p>
          <w:p w14:paraId="01140EFA" w14:textId="77777777" w:rsidR="00D32636" w:rsidRPr="00F54D7A" w:rsidRDefault="00C5799A" w:rsidP="005C10B7">
            <w:pPr>
              <w:numPr>
                <w:ilvl w:val="0"/>
                <w:numId w:val="96"/>
              </w:numPr>
              <w:jc w:val="both"/>
              <w:cnfStyle w:val="000000000000" w:firstRow="0" w:lastRow="0" w:firstColumn="0" w:lastColumn="0" w:oddVBand="0" w:evenVBand="0" w:oddHBand="0" w:evenHBand="0" w:firstRowFirstColumn="0" w:firstRowLastColumn="0" w:lastRowFirstColumn="0" w:lastRowLastColumn="0"/>
            </w:pPr>
            <w:r w:rsidRPr="00F54D7A">
              <w:t>i</w:t>
            </w:r>
            <w:r w:rsidR="00D32636" w:rsidRPr="00F54D7A">
              <w:t xml:space="preserve">ndividual planning through </w:t>
            </w:r>
            <w:r w:rsidR="00884E18" w:rsidRPr="00F54D7A">
              <w:t>I</w:t>
            </w:r>
            <w:r w:rsidR="00D32636" w:rsidRPr="00F54D7A">
              <w:t xml:space="preserve">ndividual </w:t>
            </w:r>
            <w:r w:rsidR="00884E18" w:rsidRPr="00F54D7A">
              <w:t>E</w:t>
            </w:r>
            <w:r w:rsidR="00D32636" w:rsidRPr="00F54D7A">
              <w:t xml:space="preserve">ducation </w:t>
            </w:r>
            <w:r w:rsidR="00884E18" w:rsidRPr="00F54D7A">
              <w:t>P</w:t>
            </w:r>
            <w:r w:rsidR="00D32636" w:rsidRPr="00F54D7A">
              <w:t>lan</w:t>
            </w:r>
            <w:r w:rsidR="00F45E13" w:rsidRPr="00F54D7A">
              <w:t>s</w:t>
            </w:r>
            <w:r w:rsidR="00D32636" w:rsidRPr="00F54D7A">
              <w:t xml:space="preserve"> (IEP)</w:t>
            </w:r>
          </w:p>
          <w:p w14:paraId="798F3341" w14:textId="77777777" w:rsidR="00C14930" w:rsidRPr="00F54D7A" w:rsidRDefault="00F050F6" w:rsidP="005C10B7">
            <w:pPr>
              <w:numPr>
                <w:ilvl w:val="0"/>
                <w:numId w:val="96"/>
              </w:numPr>
              <w:jc w:val="both"/>
              <w:cnfStyle w:val="000000000000" w:firstRow="0" w:lastRow="0" w:firstColumn="0" w:lastColumn="0" w:oddVBand="0" w:evenVBand="0" w:oddHBand="0" w:evenHBand="0" w:firstRowFirstColumn="0" w:firstRowLastColumn="0" w:lastRowFirstColumn="0" w:lastRowLastColumn="0"/>
              <w:rPr>
                <w:lang w:val="en-AU"/>
              </w:rPr>
            </w:pPr>
            <w:r w:rsidRPr="00F54D7A">
              <w:t>f</w:t>
            </w:r>
            <w:r w:rsidR="00D32636" w:rsidRPr="00F54D7A">
              <w:t>ocus on quality teaching for all students</w:t>
            </w:r>
            <w:r w:rsidRPr="00F54D7A">
              <w:t xml:space="preserve">. </w:t>
            </w:r>
          </w:p>
        </w:tc>
      </w:tr>
      <w:tr w:rsidR="00C14930" w:rsidRPr="00F54D7A" w14:paraId="25AFB1B4" w14:textId="77777777" w:rsidTr="00D32636">
        <w:trPr>
          <w:trHeight w:val="496"/>
        </w:trPr>
        <w:tc>
          <w:tcPr>
            <w:cnfStyle w:val="001000000000" w:firstRow="0" w:lastRow="0" w:firstColumn="1" w:lastColumn="0" w:oddVBand="0" w:evenVBand="0" w:oddHBand="0" w:evenHBand="0" w:firstRowFirstColumn="0" w:firstRowLastColumn="0" w:lastRowFirstColumn="0" w:lastRowLastColumn="0"/>
            <w:tcW w:w="3823" w:type="dxa"/>
          </w:tcPr>
          <w:p w14:paraId="0A9E371D" w14:textId="77777777" w:rsidR="00C14930" w:rsidRPr="00F54D7A" w:rsidRDefault="00C14930" w:rsidP="005C10B7">
            <w:pPr>
              <w:pStyle w:val="ListParagraph"/>
              <w:numPr>
                <w:ilvl w:val="0"/>
                <w:numId w:val="138"/>
              </w:numPr>
              <w:contextualSpacing w:val="0"/>
              <w:jc w:val="both"/>
            </w:pPr>
            <w:r w:rsidRPr="00F54D7A">
              <w:t>Value specialist expertise</w:t>
            </w:r>
          </w:p>
        </w:tc>
        <w:tc>
          <w:tcPr>
            <w:tcW w:w="5989" w:type="dxa"/>
          </w:tcPr>
          <w:p w14:paraId="72B505E2" w14:textId="77777777" w:rsidR="00C14930" w:rsidRPr="00F54D7A" w:rsidRDefault="00C14930" w:rsidP="005C10B7">
            <w:pPr>
              <w:jc w:val="both"/>
              <w:cnfStyle w:val="000000000000" w:firstRow="0" w:lastRow="0" w:firstColumn="0" w:lastColumn="0" w:oddVBand="0" w:evenVBand="0" w:oddHBand="0" w:evenHBand="0" w:firstRowFirstColumn="0" w:firstRowLastColumn="0" w:lastRowFirstColumn="0" w:lastRowLastColumn="0"/>
              <w:rPr>
                <w:lang w:val="en-AU"/>
              </w:rPr>
            </w:pPr>
            <w:r w:rsidRPr="00F54D7A">
              <w:rPr>
                <w:lang w:val="en-US"/>
              </w:rPr>
              <w:t>Effective inclusive practice relies on teachers and support staff with sufficient confidence and capabilities to support students.</w:t>
            </w:r>
          </w:p>
        </w:tc>
      </w:tr>
      <w:tr w:rsidR="00C14930" w:rsidRPr="00F54D7A" w14:paraId="50AB0881" w14:textId="77777777" w:rsidTr="00D32636">
        <w:trPr>
          <w:trHeight w:val="1258"/>
        </w:trPr>
        <w:tc>
          <w:tcPr>
            <w:cnfStyle w:val="001000000000" w:firstRow="0" w:lastRow="0" w:firstColumn="1" w:lastColumn="0" w:oddVBand="0" w:evenVBand="0" w:oddHBand="0" w:evenHBand="0" w:firstRowFirstColumn="0" w:firstRowLastColumn="0" w:lastRowFirstColumn="0" w:lastRowLastColumn="0"/>
            <w:tcW w:w="3823" w:type="dxa"/>
          </w:tcPr>
          <w:p w14:paraId="604110F1" w14:textId="77777777" w:rsidR="00C14930" w:rsidRPr="00F54D7A" w:rsidRDefault="00C14930" w:rsidP="005C10B7">
            <w:pPr>
              <w:pStyle w:val="ListParagraph"/>
              <w:numPr>
                <w:ilvl w:val="0"/>
                <w:numId w:val="138"/>
              </w:numPr>
              <w:contextualSpacing w:val="0"/>
              <w:jc w:val="both"/>
            </w:pPr>
            <w:r w:rsidRPr="00F54D7A">
              <w:t>Set a strong inclusive school culture through strong leadership</w:t>
            </w:r>
          </w:p>
        </w:tc>
        <w:tc>
          <w:tcPr>
            <w:tcW w:w="5989" w:type="dxa"/>
          </w:tcPr>
          <w:p w14:paraId="3B33E37D" w14:textId="5E6B31A4" w:rsidR="00C14930" w:rsidRPr="00F54D7A" w:rsidRDefault="00C14930" w:rsidP="005C10B7">
            <w:pPr>
              <w:jc w:val="both"/>
              <w:cnfStyle w:val="000000000000" w:firstRow="0" w:lastRow="0" w:firstColumn="0" w:lastColumn="0" w:oddVBand="0" w:evenVBand="0" w:oddHBand="0" w:evenHBand="0" w:firstRowFirstColumn="0" w:firstRowLastColumn="0" w:lastRowFirstColumn="0" w:lastRowLastColumn="0"/>
              <w:rPr>
                <w:lang w:val="en-AU"/>
              </w:rPr>
            </w:pPr>
            <w:r w:rsidRPr="00F54D7A">
              <w:rPr>
                <w:lang w:val="en-AU"/>
              </w:rPr>
              <w:t xml:space="preserve">Both a positive school culture and positive staff attitudes towards inclusion are repeatedly cited in the literature as important to ensuring positive outcomes for </w:t>
            </w:r>
            <w:r w:rsidR="00B22BE1" w:rsidRPr="00F54D7A">
              <w:rPr>
                <w:lang w:val="en-AU"/>
              </w:rPr>
              <w:t>students with disabilities</w:t>
            </w:r>
            <w:r w:rsidRPr="00F54D7A">
              <w:rPr>
                <w:lang w:val="en-AU"/>
              </w:rPr>
              <w:t xml:space="preserve">. The 2016 Commonwealth Inquiry into access to learning for students with </w:t>
            </w:r>
            <w:r w:rsidR="00910B9F" w:rsidRPr="00F54D7A">
              <w:rPr>
                <w:lang w:val="en-AU"/>
              </w:rPr>
              <w:t xml:space="preserve">additional needs </w:t>
            </w:r>
            <w:r w:rsidRPr="00F54D7A">
              <w:rPr>
                <w:lang w:val="en-AU"/>
              </w:rPr>
              <w:t xml:space="preserve">received submissions stating that the biggest difference between students having strong educational attainment and outcomes </w:t>
            </w:r>
            <w:r w:rsidR="002F137E" w:rsidRPr="00F54D7A">
              <w:rPr>
                <w:lang w:val="en-AU"/>
              </w:rPr>
              <w:t xml:space="preserve">and those </w:t>
            </w:r>
            <w:r w:rsidRPr="00F54D7A">
              <w:rPr>
                <w:lang w:val="en-AU"/>
              </w:rPr>
              <w:t>not, was the culture of the school they attended.</w:t>
            </w:r>
            <w:r w:rsidR="00910B9F" w:rsidRPr="00F54D7A">
              <w:rPr>
                <w:lang w:val="en-AU"/>
              </w:rPr>
              <w:t xml:space="preserve"> </w:t>
            </w:r>
          </w:p>
        </w:tc>
      </w:tr>
      <w:tr w:rsidR="00C14930" w:rsidRPr="00F54D7A" w14:paraId="7EEECEB5" w14:textId="77777777" w:rsidTr="00C64FCE">
        <w:trPr>
          <w:trHeight w:val="500"/>
        </w:trPr>
        <w:tc>
          <w:tcPr>
            <w:cnfStyle w:val="001000000000" w:firstRow="0" w:lastRow="0" w:firstColumn="1" w:lastColumn="0" w:oddVBand="0" w:evenVBand="0" w:oddHBand="0" w:evenHBand="0" w:firstRowFirstColumn="0" w:firstRowLastColumn="0" w:lastRowFirstColumn="0" w:lastRowLastColumn="0"/>
            <w:tcW w:w="3823" w:type="dxa"/>
          </w:tcPr>
          <w:p w14:paraId="4C720B63" w14:textId="77777777" w:rsidR="00C14930" w:rsidRPr="00F54D7A" w:rsidRDefault="00C14930" w:rsidP="005C10B7">
            <w:pPr>
              <w:pStyle w:val="ListParagraph"/>
              <w:numPr>
                <w:ilvl w:val="0"/>
                <w:numId w:val="138"/>
              </w:numPr>
              <w:contextualSpacing w:val="0"/>
              <w:jc w:val="both"/>
            </w:pPr>
            <w:r w:rsidRPr="00F54D7A">
              <w:t xml:space="preserve">Collaborate and engage parents, </w:t>
            </w:r>
            <w:proofErr w:type="gramStart"/>
            <w:r w:rsidRPr="00F54D7A">
              <w:t>families</w:t>
            </w:r>
            <w:proofErr w:type="gramEnd"/>
            <w:r w:rsidRPr="00F54D7A">
              <w:t xml:space="preserve"> and the community </w:t>
            </w:r>
          </w:p>
        </w:tc>
        <w:tc>
          <w:tcPr>
            <w:tcW w:w="5989" w:type="dxa"/>
          </w:tcPr>
          <w:p w14:paraId="4E2BBC97" w14:textId="77777777" w:rsidR="00C14930" w:rsidRPr="00F54D7A" w:rsidRDefault="00C14930" w:rsidP="005C10B7">
            <w:pPr>
              <w:jc w:val="both"/>
              <w:cnfStyle w:val="000000000000" w:firstRow="0" w:lastRow="0" w:firstColumn="0" w:lastColumn="0" w:oddVBand="0" w:evenVBand="0" w:oddHBand="0" w:evenHBand="0" w:firstRowFirstColumn="0" w:firstRowLastColumn="0" w:lastRowFirstColumn="0" w:lastRowLastColumn="0"/>
              <w:rPr>
                <w:lang w:val="en-AU"/>
              </w:rPr>
            </w:pPr>
            <w:r w:rsidRPr="00F54D7A">
              <w:rPr>
                <w:lang w:val="en-US"/>
              </w:rPr>
              <w:t>Collaboration between teacher and students, parents</w:t>
            </w:r>
            <w:r w:rsidR="00910B9F" w:rsidRPr="00F54D7A">
              <w:rPr>
                <w:lang w:val="en-US"/>
              </w:rPr>
              <w:t xml:space="preserve"> </w:t>
            </w:r>
            <w:r w:rsidRPr="00F54D7A">
              <w:rPr>
                <w:lang w:val="en-US"/>
              </w:rPr>
              <w:t>/</w:t>
            </w:r>
            <w:r w:rsidR="00910B9F" w:rsidRPr="00F54D7A">
              <w:rPr>
                <w:lang w:val="en-US"/>
              </w:rPr>
              <w:t xml:space="preserve"> </w:t>
            </w:r>
            <w:proofErr w:type="spellStart"/>
            <w:r w:rsidRPr="00F54D7A">
              <w:rPr>
                <w:lang w:val="en-US"/>
              </w:rPr>
              <w:t>carers</w:t>
            </w:r>
            <w:proofErr w:type="spellEnd"/>
            <w:r w:rsidRPr="00F54D7A">
              <w:rPr>
                <w:lang w:val="en-US"/>
              </w:rPr>
              <w:t xml:space="preserve">, </w:t>
            </w:r>
            <w:r w:rsidR="00910B9F" w:rsidRPr="00F54D7A">
              <w:rPr>
                <w:lang w:val="en-US"/>
              </w:rPr>
              <w:t xml:space="preserve">and </w:t>
            </w:r>
            <w:r w:rsidRPr="00F54D7A">
              <w:rPr>
                <w:lang w:val="en-US"/>
              </w:rPr>
              <w:t xml:space="preserve">education and health professionals </w:t>
            </w:r>
            <w:proofErr w:type="gramStart"/>
            <w:r w:rsidRPr="00F54D7A">
              <w:rPr>
                <w:lang w:val="en-US"/>
              </w:rPr>
              <w:t>is</w:t>
            </w:r>
            <w:proofErr w:type="gramEnd"/>
            <w:r w:rsidRPr="00F54D7A">
              <w:rPr>
                <w:lang w:val="en-US"/>
              </w:rPr>
              <w:t xml:space="preserve"> essential to consistently meet the needs of students and improve their learning experiences.</w:t>
            </w:r>
          </w:p>
        </w:tc>
      </w:tr>
    </w:tbl>
    <w:p w14:paraId="2A7CFE80" w14:textId="77777777" w:rsidR="006270FE" w:rsidRPr="00F54D7A" w:rsidRDefault="006270FE" w:rsidP="005C10B7">
      <w:pPr>
        <w:jc w:val="both"/>
        <w:rPr>
          <w:sz w:val="36"/>
          <w:szCs w:val="36"/>
        </w:rPr>
      </w:pPr>
      <w:bookmarkStart w:id="38" w:name="_Toc19872268"/>
      <w:r w:rsidRPr="00F54D7A">
        <w:rPr>
          <w:rFonts w:asciiTheme="majorHAnsi" w:eastAsiaTheme="majorEastAsia" w:hAnsiTheme="majorHAnsi" w:cstheme="majorBidi"/>
          <w:b/>
          <w:caps/>
          <w:color w:val="AF272F" w:themeColor="accent1"/>
          <w:sz w:val="36"/>
          <w:szCs w:val="36"/>
        </w:rPr>
        <w:lastRenderedPageBreak/>
        <w:t>Student Journey</w:t>
      </w:r>
      <w:bookmarkEnd w:id="38"/>
    </w:p>
    <w:p w14:paraId="183C3B03" w14:textId="77777777" w:rsidR="006270FE" w:rsidRPr="00F54D7A" w:rsidRDefault="006270FE" w:rsidP="005C10B7">
      <w:pPr>
        <w:jc w:val="both"/>
      </w:pPr>
      <w:r w:rsidRPr="00F54D7A">
        <w:t xml:space="preserve">The following section focuses on what </w:t>
      </w:r>
      <w:r w:rsidR="00311827" w:rsidRPr="00F54D7A">
        <w:t>Supported Inclusion Schools</w:t>
      </w:r>
      <w:r w:rsidRPr="00F54D7A">
        <w:t xml:space="preserve"> should offer </w:t>
      </w:r>
      <w:r w:rsidR="00A5259F" w:rsidRPr="00F54D7A">
        <w:t>based on the stages of a</w:t>
      </w:r>
      <w:r w:rsidRPr="00F54D7A">
        <w:t xml:space="preserve"> student</w:t>
      </w:r>
      <w:r w:rsidR="008B0451" w:rsidRPr="00F54D7A">
        <w:t>’s</w:t>
      </w:r>
      <w:r w:rsidRPr="00F54D7A">
        <w:t xml:space="preserve"> journey. </w:t>
      </w:r>
    </w:p>
    <w:p w14:paraId="59B092A4" w14:textId="77777777" w:rsidR="00821AE7" w:rsidRPr="00F54D7A" w:rsidRDefault="00821AE7" w:rsidP="005C10B7">
      <w:pPr>
        <w:jc w:val="both"/>
      </w:pPr>
    </w:p>
    <w:p w14:paraId="65F69264" w14:textId="77777777" w:rsidR="00C14930" w:rsidRPr="00F54D7A" w:rsidRDefault="00C14930" w:rsidP="005C10B7">
      <w:pPr>
        <w:pStyle w:val="Heading2"/>
        <w:spacing w:before="0" w:line="360" w:lineRule="auto"/>
        <w:jc w:val="both"/>
      </w:pPr>
      <w:bookmarkStart w:id="39" w:name="_Toc19622292"/>
      <w:bookmarkStart w:id="40" w:name="_Toc19623985"/>
      <w:bookmarkStart w:id="41" w:name="_Toc19872269"/>
      <w:r w:rsidRPr="00F54D7A">
        <w:t>Stage 1: Enrolment</w:t>
      </w:r>
      <w:bookmarkEnd w:id="39"/>
      <w:bookmarkEnd w:id="40"/>
      <w:bookmarkEnd w:id="41"/>
    </w:p>
    <w:p w14:paraId="3F5AE6FC" w14:textId="77777777" w:rsidR="00C14930" w:rsidRPr="00F54D7A" w:rsidRDefault="00C14930" w:rsidP="005C10B7">
      <w:pPr>
        <w:jc w:val="both"/>
      </w:pPr>
      <w:r w:rsidRPr="00F54D7A">
        <w:t>The first stage of the student</w:t>
      </w:r>
      <w:r w:rsidR="00574BAF" w:rsidRPr="00F54D7A">
        <w:t>’s</w:t>
      </w:r>
      <w:r w:rsidRPr="00F54D7A">
        <w:t xml:space="preserve"> journey is their enrolment in </w:t>
      </w:r>
      <w:r w:rsidR="00311827" w:rsidRPr="00F54D7A">
        <w:t xml:space="preserve">a </w:t>
      </w:r>
      <w:r w:rsidR="00311827" w:rsidRPr="00F54D7A">
        <w:rPr>
          <w:lang w:val="en-AU"/>
        </w:rPr>
        <w:t>Supported Inclusion School</w:t>
      </w:r>
      <w:r w:rsidRPr="00F54D7A">
        <w:t xml:space="preserve">. At the enrolment stage, </w:t>
      </w:r>
      <w:r w:rsidR="00311827" w:rsidRPr="00F54D7A">
        <w:t>Supported Inclusion Schools</w:t>
      </w:r>
      <w:r w:rsidRPr="00F54D7A">
        <w:t xml:space="preserve"> should aim </w:t>
      </w:r>
      <w:r w:rsidR="00574BAF" w:rsidRPr="00F54D7A">
        <w:t>to provide a</w:t>
      </w:r>
      <w:r w:rsidRPr="00F54D7A">
        <w:t xml:space="preserve">: </w:t>
      </w:r>
    </w:p>
    <w:p w14:paraId="1D5C3787" w14:textId="79392CCB" w:rsidR="00C14930" w:rsidRPr="00F54D7A" w:rsidRDefault="00DF41C4" w:rsidP="005C10B7">
      <w:pPr>
        <w:pStyle w:val="ListParagraph"/>
        <w:numPr>
          <w:ilvl w:val="0"/>
          <w:numId w:val="76"/>
        </w:numPr>
        <w:contextualSpacing w:val="0"/>
        <w:jc w:val="both"/>
      </w:pPr>
      <w:r w:rsidRPr="00F54D7A">
        <w:t>w</w:t>
      </w:r>
      <w:r w:rsidR="00C14930" w:rsidRPr="00F54D7A">
        <w:t>elcoming an</w:t>
      </w:r>
      <w:r w:rsidR="0023173B" w:rsidRPr="00F54D7A">
        <w:t>d</w:t>
      </w:r>
      <w:r w:rsidR="00C14930" w:rsidRPr="00F54D7A">
        <w:t xml:space="preserve"> inclusive approach for </w:t>
      </w:r>
      <w:r w:rsidR="008E5882" w:rsidRPr="00F54D7A">
        <w:t xml:space="preserve">all </w:t>
      </w:r>
      <w:r w:rsidR="009A0933" w:rsidRPr="00F54D7A">
        <w:t xml:space="preserve">students </w:t>
      </w:r>
    </w:p>
    <w:p w14:paraId="75CAF1AF" w14:textId="21785392" w:rsidR="00C14930" w:rsidRPr="00F54D7A" w:rsidRDefault="00DF41C4" w:rsidP="005C10B7">
      <w:pPr>
        <w:pStyle w:val="ListParagraph"/>
        <w:numPr>
          <w:ilvl w:val="0"/>
          <w:numId w:val="76"/>
        </w:numPr>
        <w:contextualSpacing w:val="0"/>
        <w:jc w:val="both"/>
      </w:pPr>
      <w:r w:rsidRPr="00F54D7A">
        <w:t>r</w:t>
      </w:r>
      <w:r w:rsidR="00C14930" w:rsidRPr="00F54D7A">
        <w:t xml:space="preserve">obust enrolment process </w:t>
      </w:r>
    </w:p>
    <w:p w14:paraId="05A6B6E5" w14:textId="202ACA34" w:rsidR="00C14930" w:rsidRPr="00F54D7A" w:rsidRDefault="00DF41C4" w:rsidP="005C10B7">
      <w:pPr>
        <w:pStyle w:val="ListParagraph"/>
        <w:numPr>
          <w:ilvl w:val="0"/>
          <w:numId w:val="76"/>
        </w:numPr>
        <w:contextualSpacing w:val="0"/>
        <w:jc w:val="both"/>
      </w:pPr>
      <w:r w:rsidRPr="00F54D7A">
        <w:t>f</w:t>
      </w:r>
      <w:r w:rsidR="00A5259F" w:rsidRPr="00F54D7A">
        <w:t>ocus on p</w:t>
      </w:r>
      <w:r w:rsidR="00C14930" w:rsidRPr="00F54D7A">
        <w:t>reparation and orientation</w:t>
      </w:r>
      <w:r w:rsidR="00A5259F" w:rsidRPr="00F54D7A">
        <w:t>.</w:t>
      </w:r>
      <w:r w:rsidR="00C14930" w:rsidRPr="00F54D7A">
        <w:t xml:space="preserve"> </w:t>
      </w:r>
    </w:p>
    <w:p w14:paraId="67C32D74" w14:textId="77777777" w:rsidR="00821AE7" w:rsidRPr="00F54D7A" w:rsidRDefault="00821AE7" w:rsidP="005C10B7">
      <w:pPr>
        <w:pStyle w:val="ListParagraph"/>
        <w:ind w:left="502"/>
        <w:contextualSpacing w:val="0"/>
        <w:jc w:val="both"/>
      </w:pPr>
    </w:p>
    <w:p w14:paraId="45B3B92C" w14:textId="77777777" w:rsidR="00C14930" w:rsidRPr="00F54D7A" w:rsidRDefault="002A38A5" w:rsidP="005C10B7">
      <w:pPr>
        <w:pStyle w:val="Heading3"/>
        <w:jc w:val="both"/>
      </w:pPr>
      <w:bookmarkStart w:id="42" w:name="_Toc19622293"/>
      <w:bookmarkStart w:id="43" w:name="_Toc19623986"/>
      <w:bookmarkStart w:id="44" w:name="_Toc19872270"/>
      <w:r w:rsidRPr="00F54D7A">
        <w:t xml:space="preserve">Welcoming and </w:t>
      </w:r>
      <w:r w:rsidR="00C14930" w:rsidRPr="00F54D7A">
        <w:t xml:space="preserve">inclusive approach for </w:t>
      </w:r>
      <w:bookmarkEnd w:id="42"/>
      <w:bookmarkEnd w:id="43"/>
      <w:bookmarkEnd w:id="44"/>
      <w:r w:rsidR="008E5882" w:rsidRPr="00F54D7A">
        <w:t xml:space="preserve">all </w:t>
      </w:r>
      <w:r w:rsidR="009A0933" w:rsidRPr="00F54D7A">
        <w:t xml:space="preserve">students </w:t>
      </w:r>
    </w:p>
    <w:p w14:paraId="1AD39465" w14:textId="77777777" w:rsidR="00821AE7" w:rsidRPr="00F54D7A" w:rsidRDefault="008E5882" w:rsidP="005C10B7">
      <w:pPr>
        <w:jc w:val="both"/>
      </w:pPr>
      <w:r w:rsidRPr="00F54D7A">
        <w:t xml:space="preserve">Supported Inclusion Schools </w:t>
      </w:r>
      <w:proofErr w:type="gramStart"/>
      <w:r w:rsidRPr="00F54D7A">
        <w:t>have the opportunity to</w:t>
      </w:r>
      <w:proofErr w:type="gramEnd"/>
      <w:r w:rsidRPr="00F54D7A">
        <w:t xml:space="preserve"> enrol students </w:t>
      </w:r>
      <w:r w:rsidR="00C855CA" w:rsidRPr="00F54D7A">
        <w:t xml:space="preserve">from </w:t>
      </w:r>
      <w:r w:rsidRPr="00F54D7A">
        <w:t xml:space="preserve">within </w:t>
      </w:r>
      <w:r w:rsidR="006E52FC" w:rsidRPr="00F54D7A">
        <w:t xml:space="preserve">and outside of </w:t>
      </w:r>
      <w:r w:rsidRPr="00F54D7A">
        <w:t>their designated neighbourhood zone</w:t>
      </w:r>
      <w:r w:rsidR="00445922" w:rsidRPr="00F54D7A">
        <w:t>, including</w:t>
      </w:r>
      <w:r w:rsidRPr="00F54D7A">
        <w:t xml:space="preserve"> a higher </w:t>
      </w:r>
      <w:r w:rsidR="00261C63" w:rsidRPr="00F54D7A">
        <w:t>number</w:t>
      </w:r>
      <w:r w:rsidRPr="00F54D7A">
        <w:t xml:space="preserve"> of students with disabilities. Therefore, Supported Inclusion Schools should ensure they adopt and promote an inclusive and welcoming approach to</w:t>
      </w:r>
      <w:r w:rsidR="00285FE0" w:rsidRPr="00F54D7A">
        <w:t xml:space="preserve"> the</w:t>
      </w:r>
      <w:r w:rsidRPr="00F54D7A">
        <w:t xml:space="preserve"> enrolment of all students.  </w:t>
      </w:r>
    </w:p>
    <w:p w14:paraId="41F09E23" w14:textId="77777777" w:rsidR="00C14930" w:rsidRPr="00F54D7A" w:rsidRDefault="00C14930" w:rsidP="005C10B7">
      <w:pPr>
        <w:pStyle w:val="Heading4"/>
        <w:spacing w:after="120"/>
        <w:jc w:val="both"/>
      </w:pPr>
      <w:r w:rsidRPr="00F54D7A">
        <w:t xml:space="preserve">Transition activities with local mainstream and special schools </w:t>
      </w:r>
    </w:p>
    <w:p w14:paraId="46EF8E70" w14:textId="3A4E65CA" w:rsidR="00C14930" w:rsidRPr="00F54D7A" w:rsidRDefault="00DF41C4" w:rsidP="005C10B7">
      <w:pPr>
        <w:jc w:val="both"/>
      </w:pPr>
      <w:r w:rsidRPr="00F54D7A">
        <w:t>Secondary Supported Inclusion Schools</w:t>
      </w:r>
      <w:r w:rsidR="00C14930" w:rsidRPr="00F54D7A">
        <w:t xml:space="preserve"> should plan transition activities in both mainstream and special schools in the local area. </w:t>
      </w:r>
      <w:r w:rsidRPr="00F54D7A">
        <w:t>Primary Supported Inclusion Schools</w:t>
      </w:r>
      <w:r w:rsidR="00C14930" w:rsidRPr="00F54D7A">
        <w:t xml:space="preserve"> should plan transition activities in local childcare centres. These activities will help to build the profile of the </w:t>
      </w:r>
      <w:r w:rsidR="00311827" w:rsidRPr="00F54D7A">
        <w:rPr>
          <w:lang w:val="en-AU"/>
        </w:rPr>
        <w:t>Supported Inclusion School</w:t>
      </w:r>
      <w:r w:rsidR="008E5882" w:rsidRPr="00F54D7A">
        <w:rPr>
          <w:lang w:val="en-AU"/>
        </w:rPr>
        <w:t xml:space="preserve">s </w:t>
      </w:r>
      <w:r w:rsidR="00C14930" w:rsidRPr="00F54D7A">
        <w:t xml:space="preserve">among students and families who may not be aware of the schools and their inclusive enrolment policy. </w:t>
      </w:r>
    </w:p>
    <w:p w14:paraId="6F3843D7" w14:textId="77777777" w:rsidR="00C14930" w:rsidRPr="00F54D7A" w:rsidRDefault="00C14930" w:rsidP="005C10B7">
      <w:pPr>
        <w:jc w:val="both"/>
      </w:pPr>
      <w:r w:rsidRPr="00F54D7A">
        <w:t>Transition activities could include:</w:t>
      </w:r>
    </w:p>
    <w:p w14:paraId="5C8F712F" w14:textId="6CA3B7DE" w:rsidR="00C14930" w:rsidRPr="00F54D7A" w:rsidRDefault="00DF41C4" w:rsidP="005C10B7">
      <w:pPr>
        <w:pStyle w:val="ListParagraph"/>
        <w:numPr>
          <w:ilvl w:val="0"/>
          <w:numId w:val="32"/>
        </w:numPr>
        <w:contextualSpacing w:val="0"/>
        <w:jc w:val="both"/>
      </w:pPr>
      <w:r w:rsidRPr="00F54D7A">
        <w:t>i</w:t>
      </w:r>
      <w:r w:rsidR="00C14930" w:rsidRPr="00F54D7A">
        <w:t xml:space="preserve">nformation sessions </w:t>
      </w:r>
      <w:r w:rsidR="00CF4937" w:rsidRPr="00F54D7A">
        <w:t xml:space="preserve">and presentations </w:t>
      </w:r>
      <w:r w:rsidR="00C14930" w:rsidRPr="00F54D7A">
        <w:t>at local primary schools</w:t>
      </w:r>
      <w:r w:rsidR="00EA510B" w:rsidRPr="00F54D7A">
        <w:t xml:space="preserve"> </w:t>
      </w:r>
      <w:r w:rsidR="00E12A13" w:rsidRPr="00F54D7A">
        <w:t>or the local childcare centres</w:t>
      </w:r>
      <w:r w:rsidR="00C14930" w:rsidRPr="00F54D7A">
        <w:t xml:space="preserve"> </w:t>
      </w:r>
    </w:p>
    <w:p w14:paraId="05F60F70" w14:textId="5FD1B668" w:rsidR="00C14930" w:rsidRPr="00F54D7A" w:rsidRDefault="00C14930" w:rsidP="005C10B7">
      <w:pPr>
        <w:pStyle w:val="ListParagraph"/>
        <w:numPr>
          <w:ilvl w:val="0"/>
          <w:numId w:val="16"/>
        </w:numPr>
        <w:contextualSpacing w:val="0"/>
        <w:jc w:val="both"/>
      </w:pPr>
      <w:r w:rsidRPr="00F54D7A">
        <w:t>‘</w:t>
      </w:r>
      <w:r w:rsidR="00DF41C4" w:rsidRPr="00F54D7A">
        <w:t>e</w:t>
      </w:r>
      <w:r w:rsidRPr="00F54D7A">
        <w:t xml:space="preserve">xperience </w:t>
      </w:r>
      <w:r w:rsidR="00ED412C" w:rsidRPr="00F54D7A">
        <w:t>Y</w:t>
      </w:r>
      <w:r w:rsidRPr="00F54D7A">
        <w:t>ear 7’ days</w:t>
      </w:r>
    </w:p>
    <w:p w14:paraId="4BBAFCBA" w14:textId="0B4FB03E" w:rsidR="005372A5" w:rsidRPr="00F54D7A" w:rsidRDefault="00DF41C4" w:rsidP="005C10B7">
      <w:pPr>
        <w:pStyle w:val="ListParagraph"/>
        <w:numPr>
          <w:ilvl w:val="0"/>
          <w:numId w:val="32"/>
        </w:numPr>
        <w:contextualSpacing w:val="0"/>
        <w:jc w:val="both"/>
      </w:pPr>
      <w:r w:rsidRPr="00F54D7A">
        <w:t>i</w:t>
      </w:r>
      <w:r w:rsidR="00C14930" w:rsidRPr="00F54D7A">
        <w:t>nvit</w:t>
      </w:r>
      <w:r w:rsidR="00BD22B8" w:rsidRPr="00F54D7A">
        <w:t>ing</w:t>
      </w:r>
      <w:r w:rsidR="00C14930" w:rsidRPr="00F54D7A">
        <w:t xml:space="preserve"> primary school students to attend events at the </w:t>
      </w:r>
      <w:r w:rsidR="00311827" w:rsidRPr="00F54D7A">
        <w:rPr>
          <w:lang w:val="en-AU"/>
        </w:rPr>
        <w:t>Supported Inclusion School</w:t>
      </w:r>
    </w:p>
    <w:p w14:paraId="5F7E3885" w14:textId="0B28E2B0" w:rsidR="00821AE7" w:rsidRPr="00F54D7A" w:rsidRDefault="00DF41C4" w:rsidP="005C10B7">
      <w:pPr>
        <w:pStyle w:val="ListParagraph"/>
        <w:numPr>
          <w:ilvl w:val="0"/>
          <w:numId w:val="32"/>
        </w:numPr>
        <w:contextualSpacing w:val="0"/>
        <w:jc w:val="both"/>
      </w:pPr>
      <w:r w:rsidRPr="00F54D7A">
        <w:rPr>
          <w:lang w:val="en-AU"/>
        </w:rPr>
        <w:t>s</w:t>
      </w:r>
      <w:r w:rsidR="005372A5" w:rsidRPr="00F54D7A">
        <w:rPr>
          <w:lang w:val="en-AU"/>
        </w:rPr>
        <w:t xml:space="preserve">tudents </w:t>
      </w:r>
      <w:r w:rsidR="005B4EC4" w:rsidRPr="00F54D7A">
        <w:rPr>
          <w:lang w:val="en-AU"/>
        </w:rPr>
        <w:t xml:space="preserve">from Supported Inclusion Schools </w:t>
      </w:r>
      <w:r w:rsidR="005372A5" w:rsidRPr="00F54D7A">
        <w:rPr>
          <w:lang w:val="en-AU"/>
        </w:rPr>
        <w:t>visiting and presenting at primary schools</w:t>
      </w:r>
      <w:r w:rsidR="00910B9F" w:rsidRPr="00F54D7A">
        <w:t>.</w:t>
      </w:r>
    </w:p>
    <w:p w14:paraId="084B3510" w14:textId="77777777" w:rsidR="00C14930" w:rsidRPr="00F54D7A" w:rsidRDefault="00C14930" w:rsidP="005C10B7">
      <w:pPr>
        <w:pStyle w:val="Heading4"/>
        <w:spacing w:after="120"/>
        <w:jc w:val="both"/>
      </w:pPr>
      <w:r w:rsidRPr="00F54D7A">
        <w:t xml:space="preserve">Information sessions </w:t>
      </w:r>
    </w:p>
    <w:p w14:paraId="483F6C1F" w14:textId="77777777" w:rsidR="00C14930" w:rsidRPr="00F54D7A" w:rsidRDefault="00311827" w:rsidP="005C10B7">
      <w:pPr>
        <w:jc w:val="both"/>
      </w:pPr>
      <w:r w:rsidRPr="00F54D7A">
        <w:t>Supported Inclusion Schools</w:t>
      </w:r>
      <w:r w:rsidR="00C14930" w:rsidRPr="00F54D7A">
        <w:t xml:space="preserve"> should run information sessions to provide opportunities for students and families to learn more about the school. These should operate regularly throughout the year. Student ambassadors can assist and provide </w:t>
      </w:r>
      <w:r w:rsidR="00D13AC2" w:rsidRPr="00F54D7A">
        <w:t xml:space="preserve">a </w:t>
      </w:r>
      <w:r w:rsidR="00C14930" w:rsidRPr="00F54D7A">
        <w:t xml:space="preserve">student perspective. </w:t>
      </w:r>
    </w:p>
    <w:p w14:paraId="4423BBC6" w14:textId="77777777" w:rsidR="00C14930" w:rsidRPr="00F54D7A" w:rsidRDefault="00C14930" w:rsidP="005C10B7">
      <w:pPr>
        <w:jc w:val="both"/>
      </w:pPr>
      <w:r w:rsidRPr="00F54D7A">
        <w:t xml:space="preserve">Activities could include: </w:t>
      </w:r>
    </w:p>
    <w:p w14:paraId="29E784F4" w14:textId="3A8D3B33" w:rsidR="00C14930" w:rsidRPr="00F54D7A" w:rsidRDefault="00DF41C4" w:rsidP="005C10B7">
      <w:pPr>
        <w:pStyle w:val="ListParagraph"/>
        <w:numPr>
          <w:ilvl w:val="0"/>
          <w:numId w:val="34"/>
        </w:numPr>
        <w:contextualSpacing w:val="0"/>
        <w:jc w:val="both"/>
      </w:pPr>
      <w:r w:rsidRPr="00F54D7A">
        <w:t>a</w:t>
      </w:r>
      <w:r w:rsidR="00C14930" w:rsidRPr="00F54D7A">
        <w:t xml:space="preserve"> tour of the school </w:t>
      </w:r>
    </w:p>
    <w:p w14:paraId="31E45F4E" w14:textId="5724F562" w:rsidR="00C14930" w:rsidRPr="00F54D7A" w:rsidRDefault="00DF41C4" w:rsidP="005C10B7">
      <w:pPr>
        <w:pStyle w:val="ListParagraph"/>
        <w:numPr>
          <w:ilvl w:val="0"/>
          <w:numId w:val="34"/>
        </w:numPr>
        <w:contextualSpacing w:val="0"/>
        <w:jc w:val="both"/>
      </w:pPr>
      <w:r w:rsidRPr="00F54D7A">
        <w:t>a</w:t>
      </w:r>
      <w:r w:rsidR="00C14930" w:rsidRPr="00F54D7A">
        <w:t xml:space="preserve"> presentation from the principal</w:t>
      </w:r>
      <w:r w:rsidR="005372A5" w:rsidRPr="00F54D7A">
        <w:t xml:space="preserve">, </w:t>
      </w:r>
      <w:proofErr w:type="gramStart"/>
      <w:r w:rsidR="005372A5" w:rsidRPr="00F54D7A">
        <w:t>staff</w:t>
      </w:r>
      <w:proofErr w:type="gramEnd"/>
      <w:r w:rsidR="005372A5" w:rsidRPr="00F54D7A">
        <w:t xml:space="preserve"> or students</w:t>
      </w:r>
      <w:r w:rsidR="00C14930" w:rsidRPr="00F54D7A">
        <w:t xml:space="preserve"> </w:t>
      </w:r>
    </w:p>
    <w:p w14:paraId="212904EF" w14:textId="3FE692FC" w:rsidR="00C14930" w:rsidRPr="00F54D7A" w:rsidRDefault="00DF41C4" w:rsidP="005C10B7">
      <w:pPr>
        <w:pStyle w:val="ListParagraph"/>
        <w:numPr>
          <w:ilvl w:val="0"/>
          <w:numId w:val="34"/>
        </w:numPr>
        <w:contextualSpacing w:val="0"/>
        <w:jc w:val="both"/>
      </w:pPr>
      <w:r w:rsidRPr="00F54D7A">
        <w:t>c</w:t>
      </w:r>
      <w:r w:rsidR="00C14930" w:rsidRPr="00F54D7A">
        <w:t xml:space="preserve">lassroom visits </w:t>
      </w:r>
    </w:p>
    <w:p w14:paraId="3DAF173F" w14:textId="0BA193FC" w:rsidR="00C14930" w:rsidRPr="00F54D7A" w:rsidRDefault="00DF41C4" w:rsidP="005C10B7">
      <w:pPr>
        <w:pStyle w:val="ListParagraph"/>
        <w:numPr>
          <w:ilvl w:val="0"/>
          <w:numId w:val="34"/>
        </w:numPr>
        <w:contextualSpacing w:val="0"/>
        <w:jc w:val="both"/>
      </w:pPr>
      <w:r w:rsidRPr="00F54D7A">
        <w:t>o</w:t>
      </w:r>
      <w:r w:rsidR="00C14930" w:rsidRPr="00F54D7A">
        <w:t xml:space="preserve">pportunities to meet staff </w:t>
      </w:r>
      <w:r w:rsidR="00E12A13" w:rsidRPr="00F54D7A">
        <w:t>and students already at the school</w:t>
      </w:r>
    </w:p>
    <w:p w14:paraId="011B9E3D" w14:textId="77777777" w:rsidR="00C14930" w:rsidRPr="00F54D7A" w:rsidRDefault="00C14930" w:rsidP="005C10B7">
      <w:pPr>
        <w:pStyle w:val="ListParagraph"/>
        <w:numPr>
          <w:ilvl w:val="0"/>
          <w:numId w:val="34"/>
        </w:numPr>
        <w:contextualSpacing w:val="0"/>
        <w:jc w:val="both"/>
      </w:pPr>
      <w:r w:rsidRPr="00F54D7A">
        <w:t xml:space="preserve">Q and A with </w:t>
      </w:r>
      <w:r w:rsidR="005372A5" w:rsidRPr="00F54D7A">
        <w:t xml:space="preserve">staff, </w:t>
      </w:r>
      <w:r w:rsidRPr="00F54D7A">
        <w:t>students</w:t>
      </w:r>
      <w:r w:rsidR="005372A5" w:rsidRPr="00F54D7A">
        <w:t xml:space="preserve"> and current parents or carers</w:t>
      </w:r>
      <w:r w:rsidR="00910B9F" w:rsidRPr="00F54D7A">
        <w:t>.</w:t>
      </w:r>
    </w:p>
    <w:p w14:paraId="1B922F2D" w14:textId="77777777" w:rsidR="00C14930" w:rsidRPr="00F54D7A" w:rsidRDefault="00ED2B74" w:rsidP="005C10B7">
      <w:pPr>
        <w:pStyle w:val="Heading3"/>
        <w:jc w:val="both"/>
      </w:pPr>
      <w:bookmarkStart w:id="45" w:name="_Toc19622294"/>
      <w:bookmarkStart w:id="46" w:name="_Toc19623987"/>
      <w:bookmarkStart w:id="47" w:name="_Toc19872271"/>
      <w:r w:rsidRPr="00F54D7A">
        <w:lastRenderedPageBreak/>
        <w:t>R</w:t>
      </w:r>
      <w:r w:rsidR="00C14930" w:rsidRPr="00F54D7A">
        <w:t>obust enrolment process</w:t>
      </w:r>
      <w:bookmarkEnd w:id="45"/>
      <w:bookmarkEnd w:id="46"/>
      <w:bookmarkEnd w:id="47"/>
    </w:p>
    <w:p w14:paraId="5228A0D9" w14:textId="03226AC9" w:rsidR="005E4F26" w:rsidRPr="00F54D7A" w:rsidRDefault="00DF41C4" w:rsidP="005C10B7">
      <w:pPr>
        <w:jc w:val="both"/>
      </w:pPr>
      <w:r w:rsidRPr="00F54D7A">
        <w:t xml:space="preserve">Supported Inclusion </w:t>
      </w:r>
      <w:r w:rsidR="005E4F26" w:rsidRPr="00F54D7A">
        <w:t>Schools should follow the enrolment polic</w:t>
      </w:r>
      <w:r w:rsidR="004C5A33" w:rsidRPr="00F54D7A">
        <w:t>ies</w:t>
      </w:r>
      <w:r w:rsidR="005E4F26" w:rsidRPr="00F54D7A">
        <w:t xml:space="preserve"> outlined in Section </w:t>
      </w:r>
      <w:r w:rsidR="001118B1">
        <w:t>3</w:t>
      </w:r>
      <w:r w:rsidR="005E4F26" w:rsidRPr="00F54D7A">
        <w:t>. In addition, they should focus on data collection</w:t>
      </w:r>
      <w:r w:rsidR="00783DB2" w:rsidRPr="00F54D7A">
        <w:t xml:space="preserve"> and </w:t>
      </w:r>
      <w:hyperlink r:id="rId25" w:history="1">
        <w:r w:rsidR="00783DB2" w:rsidRPr="00F54D7A">
          <w:rPr>
            <w:rStyle w:val="Hyperlink"/>
          </w:rPr>
          <w:t>stude</w:t>
        </w:r>
        <w:r w:rsidR="00783DB2" w:rsidRPr="00F54D7A">
          <w:rPr>
            <w:rStyle w:val="Hyperlink"/>
          </w:rPr>
          <w:t>n</w:t>
        </w:r>
        <w:r w:rsidR="00783DB2" w:rsidRPr="00F54D7A">
          <w:rPr>
            <w:rStyle w:val="Hyperlink"/>
          </w:rPr>
          <w:t>t data transfer</w:t>
        </w:r>
      </w:hyperlink>
      <w:r w:rsidR="005E4F26" w:rsidRPr="00F54D7A">
        <w:t>.</w:t>
      </w:r>
    </w:p>
    <w:p w14:paraId="7BAF7F74" w14:textId="77777777" w:rsidR="00C14930" w:rsidRPr="00F54D7A" w:rsidRDefault="00C14930" w:rsidP="005C10B7">
      <w:pPr>
        <w:pStyle w:val="Heading4"/>
        <w:spacing w:after="120"/>
        <w:jc w:val="both"/>
      </w:pPr>
      <w:r w:rsidRPr="00F54D7A">
        <w:t xml:space="preserve">Data collection </w:t>
      </w:r>
    </w:p>
    <w:p w14:paraId="16B98CC4" w14:textId="2DDD4AE3" w:rsidR="00C14930" w:rsidRPr="00F54D7A" w:rsidRDefault="0055745E" w:rsidP="005C10B7">
      <w:pPr>
        <w:jc w:val="both"/>
      </w:pPr>
      <w:r w:rsidRPr="00F54D7A">
        <w:t xml:space="preserve">Understanding student needs prior to them starting at the school is essential for successful </w:t>
      </w:r>
      <w:r w:rsidR="002C5A9B" w:rsidRPr="00F54D7A">
        <w:t>transition</w:t>
      </w:r>
      <w:r w:rsidRPr="00F54D7A">
        <w:t xml:space="preserve">. </w:t>
      </w:r>
      <w:r w:rsidR="00C14930" w:rsidRPr="00F54D7A">
        <w:t xml:space="preserve">Collecting data on incoming students is </w:t>
      </w:r>
      <w:r w:rsidR="00910B9F" w:rsidRPr="00F54D7A">
        <w:t xml:space="preserve">a </w:t>
      </w:r>
      <w:r w:rsidR="00C14930" w:rsidRPr="00F54D7A">
        <w:t xml:space="preserve">critical part of enrolment. Schools are required to maintain records of their students using </w:t>
      </w:r>
      <w:hyperlink r:id="rId26" w:history="1">
        <w:r w:rsidR="00C14930" w:rsidRPr="009D6324">
          <w:rPr>
            <w:rStyle w:val="Hyperlink"/>
          </w:rPr>
          <w:t>CAS</w:t>
        </w:r>
        <w:r w:rsidR="00C14930" w:rsidRPr="009D6324">
          <w:rPr>
            <w:rStyle w:val="Hyperlink"/>
          </w:rPr>
          <w:t>E</w:t>
        </w:r>
        <w:r w:rsidR="00C14930" w:rsidRPr="009D6324">
          <w:rPr>
            <w:rStyle w:val="Hyperlink"/>
          </w:rPr>
          <w:t>S21</w:t>
        </w:r>
      </w:hyperlink>
      <w:r w:rsidR="00C14930" w:rsidRPr="00F54D7A">
        <w:t xml:space="preserve">. Destination schools will need to download these records for their incoming students and follow up </w:t>
      </w:r>
      <w:r w:rsidR="00910B9F" w:rsidRPr="00F54D7A">
        <w:t>any</w:t>
      </w:r>
      <w:r w:rsidR="00C14930" w:rsidRPr="00F54D7A">
        <w:t xml:space="preserve"> missing</w:t>
      </w:r>
      <w:r w:rsidR="00910B9F" w:rsidRPr="00F54D7A">
        <w:t xml:space="preserve"> information</w:t>
      </w:r>
      <w:r w:rsidR="00C14930" w:rsidRPr="00F54D7A">
        <w:t xml:space="preserve">. </w:t>
      </w:r>
    </w:p>
    <w:p w14:paraId="6759E5FC" w14:textId="77777777" w:rsidR="00C14930" w:rsidRPr="00F54D7A" w:rsidRDefault="00C14930" w:rsidP="005C10B7">
      <w:pPr>
        <w:jc w:val="both"/>
      </w:pPr>
      <w:r w:rsidRPr="00F54D7A">
        <w:t xml:space="preserve">Important information to collect includes: </w:t>
      </w:r>
    </w:p>
    <w:p w14:paraId="7ED8E9E2" w14:textId="50B6D422" w:rsidR="00C14930" w:rsidRPr="00F54D7A" w:rsidRDefault="00DF41C4" w:rsidP="005C10B7">
      <w:pPr>
        <w:pStyle w:val="ListParagraph"/>
        <w:numPr>
          <w:ilvl w:val="0"/>
          <w:numId w:val="34"/>
        </w:numPr>
        <w:contextualSpacing w:val="0"/>
        <w:jc w:val="both"/>
      </w:pPr>
      <w:r w:rsidRPr="00F54D7A">
        <w:t>a</w:t>
      </w:r>
      <w:r w:rsidR="00C14930" w:rsidRPr="00F54D7A">
        <w:t xml:space="preserve">cademic records </w:t>
      </w:r>
    </w:p>
    <w:p w14:paraId="62916E2C" w14:textId="10F4EEED" w:rsidR="00C14930" w:rsidRPr="00F54D7A" w:rsidRDefault="00DF41C4" w:rsidP="005C10B7">
      <w:pPr>
        <w:pStyle w:val="ListParagraph"/>
        <w:numPr>
          <w:ilvl w:val="0"/>
          <w:numId w:val="34"/>
        </w:numPr>
        <w:contextualSpacing w:val="0"/>
        <w:jc w:val="both"/>
      </w:pPr>
      <w:r w:rsidRPr="00F54D7A">
        <w:t>h</w:t>
      </w:r>
      <w:r w:rsidR="00C14930" w:rsidRPr="00F54D7A">
        <w:t xml:space="preserve">ealth and wellbeing information </w:t>
      </w:r>
    </w:p>
    <w:p w14:paraId="003C7D8F" w14:textId="77777777" w:rsidR="00C14930" w:rsidRPr="00F54D7A" w:rsidRDefault="00C14930" w:rsidP="005C10B7">
      <w:pPr>
        <w:pStyle w:val="ListParagraph"/>
        <w:numPr>
          <w:ilvl w:val="0"/>
          <w:numId w:val="34"/>
        </w:numPr>
        <w:contextualSpacing w:val="0"/>
        <w:jc w:val="both"/>
      </w:pPr>
      <w:r w:rsidRPr="00F54D7A">
        <w:t xml:space="preserve">Individual </w:t>
      </w:r>
      <w:r w:rsidR="00E37398" w:rsidRPr="00F54D7A">
        <w:t>E</w:t>
      </w:r>
      <w:r w:rsidRPr="00F54D7A">
        <w:t xml:space="preserve">ducation </w:t>
      </w:r>
      <w:r w:rsidR="005B6B3B" w:rsidRPr="00F54D7A">
        <w:t>P</w:t>
      </w:r>
      <w:r w:rsidRPr="00F54D7A">
        <w:t>lans (</w:t>
      </w:r>
      <w:r w:rsidR="00AF0FD8" w:rsidRPr="00F54D7A">
        <w:t xml:space="preserve">for </w:t>
      </w:r>
      <w:r w:rsidR="00B22BE1" w:rsidRPr="00F54D7A">
        <w:t>students with disabilities</w:t>
      </w:r>
      <w:r w:rsidR="00AF0FD8" w:rsidRPr="00F54D7A">
        <w:t xml:space="preserve"> or other students </w:t>
      </w:r>
      <w:r w:rsidR="0048552A" w:rsidRPr="00F54D7A">
        <w:t>who have</w:t>
      </w:r>
      <w:r w:rsidR="00AF0FD8" w:rsidRPr="00F54D7A">
        <w:t xml:space="preserve"> one</w:t>
      </w:r>
      <w:r w:rsidRPr="00F54D7A">
        <w:t xml:space="preserve">) </w:t>
      </w:r>
    </w:p>
    <w:p w14:paraId="2BA975D2" w14:textId="47D410DB" w:rsidR="00C14930" w:rsidRPr="00F54D7A" w:rsidRDefault="00600C53" w:rsidP="005C10B7">
      <w:pPr>
        <w:pStyle w:val="ListParagraph"/>
        <w:numPr>
          <w:ilvl w:val="0"/>
          <w:numId w:val="34"/>
        </w:numPr>
        <w:contextualSpacing w:val="0"/>
        <w:jc w:val="both"/>
      </w:pPr>
      <w:r>
        <w:t>f</w:t>
      </w:r>
      <w:r w:rsidR="00C14930" w:rsidRPr="00F54D7A">
        <w:t xml:space="preserve">unding information </w:t>
      </w:r>
      <w:r w:rsidR="00677DB6" w:rsidRPr="00F54D7A">
        <w:t>for students who are funded under the Program for Students with Disabilities</w:t>
      </w:r>
      <w:r w:rsidR="00DF41C4" w:rsidRPr="00F54D7A">
        <w:t xml:space="preserve"> (PSD)</w:t>
      </w:r>
      <w:r w:rsidR="00677DB6" w:rsidRPr="00F54D7A">
        <w:t xml:space="preserve">. </w:t>
      </w:r>
    </w:p>
    <w:p w14:paraId="3BD403E9" w14:textId="77777777" w:rsidR="000F7645" w:rsidRPr="00F54D7A" w:rsidRDefault="000F7645" w:rsidP="005C10B7">
      <w:pPr>
        <w:pStyle w:val="Heading4"/>
        <w:spacing w:after="120"/>
        <w:jc w:val="both"/>
      </w:pPr>
      <w:r w:rsidRPr="00F54D7A">
        <w:t xml:space="preserve">Student Support Group meeting </w:t>
      </w:r>
    </w:p>
    <w:p w14:paraId="4FA6D723" w14:textId="77777777" w:rsidR="008E5882" w:rsidRPr="00F54D7A" w:rsidRDefault="0055745E" w:rsidP="005C10B7">
      <w:pPr>
        <w:jc w:val="both"/>
      </w:pPr>
      <w:r w:rsidRPr="00F54D7A">
        <w:t xml:space="preserve">The school may hold a Student Support Group </w:t>
      </w:r>
      <w:r w:rsidR="001D333E" w:rsidRPr="00F54D7A">
        <w:t xml:space="preserve">(SSG) </w:t>
      </w:r>
      <w:r w:rsidRPr="00F54D7A">
        <w:t xml:space="preserve">meeting with the student’s family and </w:t>
      </w:r>
      <w:r w:rsidR="001D333E" w:rsidRPr="00F54D7A">
        <w:t xml:space="preserve">relevant </w:t>
      </w:r>
      <w:r w:rsidRPr="00F54D7A">
        <w:t xml:space="preserve">professionals to identify the student’s </w:t>
      </w:r>
      <w:r w:rsidR="00E12A13" w:rsidRPr="00F54D7A">
        <w:t xml:space="preserve">health and </w:t>
      </w:r>
      <w:r w:rsidR="001D333E" w:rsidRPr="00F54D7A">
        <w:t xml:space="preserve">wellbeing </w:t>
      </w:r>
      <w:r w:rsidR="00E12A13" w:rsidRPr="00F54D7A">
        <w:t xml:space="preserve">requirements </w:t>
      </w:r>
      <w:r w:rsidRPr="00F54D7A">
        <w:t xml:space="preserve">and learning needs. This will assist the schools to identify </w:t>
      </w:r>
      <w:r w:rsidR="001D333E" w:rsidRPr="00F54D7A">
        <w:t xml:space="preserve">any </w:t>
      </w:r>
      <w:r w:rsidRPr="00F54D7A">
        <w:t xml:space="preserve">additional support the student may need </w:t>
      </w:r>
      <w:r w:rsidR="00E12A13" w:rsidRPr="00F54D7A">
        <w:t xml:space="preserve">or make other reasonable adjustments </w:t>
      </w:r>
      <w:r w:rsidRPr="00F54D7A">
        <w:t>prior to the</w:t>
      </w:r>
      <w:r w:rsidR="005B6B3B" w:rsidRPr="00F54D7A">
        <w:t>ir</w:t>
      </w:r>
      <w:r w:rsidRPr="00F54D7A">
        <w:t xml:space="preserve"> start date. </w:t>
      </w:r>
      <w:r w:rsidR="00C14930" w:rsidRPr="00F54D7A">
        <w:t xml:space="preserve">For example, </w:t>
      </w:r>
      <w:r w:rsidR="00311827" w:rsidRPr="00F54D7A">
        <w:t>Supported Inclusion Schools</w:t>
      </w:r>
      <w:r w:rsidR="00C14930" w:rsidRPr="00F54D7A">
        <w:t xml:space="preserve"> might choose to </w:t>
      </w:r>
      <w:r w:rsidR="003062F4" w:rsidRPr="00F54D7A">
        <w:t xml:space="preserve">refer students to the PSD assessment service, </w:t>
      </w:r>
      <w:r w:rsidR="00876EBB" w:rsidRPr="00F54D7A">
        <w:t>conduct additional diagnostic assessments/observations, and</w:t>
      </w:r>
      <w:r w:rsidR="003062F4" w:rsidRPr="00F54D7A">
        <w:t xml:space="preserve"> request information about the student from the parents</w:t>
      </w:r>
      <w:r w:rsidR="00992A03" w:rsidRPr="00F54D7A">
        <w:t xml:space="preserve"> or </w:t>
      </w:r>
      <w:r w:rsidR="0002077C" w:rsidRPr="00F54D7A">
        <w:t>carers</w:t>
      </w:r>
      <w:r w:rsidR="003062F4" w:rsidRPr="00F54D7A">
        <w:t>.</w:t>
      </w:r>
      <w:r w:rsidR="00C14930" w:rsidRPr="00F54D7A">
        <w:t xml:space="preserve"> </w:t>
      </w:r>
    </w:p>
    <w:p w14:paraId="41716F93" w14:textId="53165F61" w:rsidR="00C14930" w:rsidRPr="00F54D7A" w:rsidRDefault="00C14930" w:rsidP="005C10B7">
      <w:pPr>
        <w:jc w:val="both"/>
      </w:pPr>
      <w:r w:rsidRPr="00F54D7A">
        <w:t>To minimi</w:t>
      </w:r>
      <w:r w:rsidR="00C5035D" w:rsidRPr="00F54D7A">
        <w:t>s</w:t>
      </w:r>
      <w:r w:rsidRPr="00F54D7A">
        <w:t xml:space="preserve">e any stress for the student, </w:t>
      </w:r>
      <w:r w:rsidR="00311827" w:rsidRPr="00F54D7A">
        <w:rPr>
          <w:lang w:val="en-AU"/>
        </w:rPr>
        <w:t>Supported Inclusion Schools</w:t>
      </w:r>
      <w:r w:rsidRPr="00F54D7A">
        <w:t xml:space="preserve"> </w:t>
      </w:r>
      <w:r w:rsidR="00DF41C4" w:rsidRPr="00F54D7A">
        <w:t>should</w:t>
      </w:r>
      <w:r w:rsidRPr="00F54D7A">
        <w:t xml:space="preserve"> ensure any additional assessments are undertaken in a low-stakes environment and their purpose is properly explained to students and families.</w:t>
      </w:r>
    </w:p>
    <w:p w14:paraId="37D23943" w14:textId="77777777" w:rsidR="00C14930" w:rsidRPr="00F54D7A" w:rsidRDefault="004464F4" w:rsidP="005C10B7">
      <w:pPr>
        <w:pStyle w:val="Heading3"/>
        <w:jc w:val="both"/>
      </w:pPr>
      <w:bookmarkStart w:id="48" w:name="_Toc19622295"/>
      <w:bookmarkStart w:id="49" w:name="_Toc19623988"/>
      <w:bookmarkStart w:id="50" w:name="_Toc19872272"/>
      <w:r w:rsidRPr="00F54D7A">
        <w:t>F</w:t>
      </w:r>
      <w:r w:rsidR="00316D92" w:rsidRPr="00F54D7A">
        <w:t xml:space="preserve">ocus on </w:t>
      </w:r>
      <w:r w:rsidR="00F40C71" w:rsidRPr="00F54D7A">
        <w:t>p</w:t>
      </w:r>
      <w:r w:rsidR="00C14930" w:rsidRPr="00F54D7A">
        <w:t>reparation and orientation</w:t>
      </w:r>
      <w:bookmarkEnd w:id="48"/>
      <w:bookmarkEnd w:id="49"/>
      <w:bookmarkEnd w:id="50"/>
      <w:r w:rsidR="00C14930" w:rsidRPr="00F54D7A">
        <w:t xml:space="preserve"> </w:t>
      </w:r>
    </w:p>
    <w:p w14:paraId="16EB9789" w14:textId="77777777" w:rsidR="00C14930" w:rsidRPr="00F54D7A" w:rsidRDefault="00C14930" w:rsidP="005C10B7">
      <w:pPr>
        <w:pStyle w:val="Heading4"/>
        <w:spacing w:after="120"/>
        <w:jc w:val="both"/>
      </w:pPr>
      <w:r w:rsidRPr="00F54D7A">
        <w:t xml:space="preserve">Preparation </w:t>
      </w:r>
    </w:p>
    <w:p w14:paraId="67210E3A" w14:textId="77777777" w:rsidR="00C14930" w:rsidRPr="00F54D7A" w:rsidRDefault="00311827" w:rsidP="005C10B7">
      <w:pPr>
        <w:jc w:val="both"/>
      </w:pPr>
      <w:r w:rsidRPr="00F54D7A">
        <w:t>Supported Inclusion Schools</w:t>
      </w:r>
      <w:r w:rsidR="00C14930" w:rsidRPr="00F54D7A">
        <w:t xml:space="preserve"> should aim to understand the strengths, </w:t>
      </w:r>
      <w:proofErr w:type="gramStart"/>
      <w:r w:rsidR="00C14930" w:rsidRPr="00F54D7A">
        <w:t>challenges</w:t>
      </w:r>
      <w:proofErr w:type="gramEnd"/>
      <w:r w:rsidR="00C14930" w:rsidRPr="00F54D7A">
        <w:t xml:space="preserve"> and needs of new students before they arrive. </w:t>
      </w:r>
      <w:proofErr w:type="gramStart"/>
      <w:r w:rsidR="00C14930" w:rsidRPr="00F54D7A">
        <w:t>In order to</w:t>
      </w:r>
      <w:proofErr w:type="gramEnd"/>
      <w:r w:rsidR="00C14930" w:rsidRPr="00F54D7A">
        <w:t xml:space="preserve"> do this, schools should dedicate time to analysing the data collected during the enrolment process and take steps to prepare. Home group teachers should monitor preparation</w:t>
      </w:r>
      <w:r w:rsidR="00CA3C5E" w:rsidRPr="00F54D7A">
        <w:t>s</w:t>
      </w:r>
      <w:r w:rsidR="00C14930" w:rsidRPr="00F54D7A">
        <w:t xml:space="preserve"> for new students. </w:t>
      </w:r>
    </w:p>
    <w:p w14:paraId="7A2BAE65" w14:textId="77777777" w:rsidR="00C14930" w:rsidRPr="00F54D7A" w:rsidRDefault="00C14930" w:rsidP="005C10B7">
      <w:pPr>
        <w:jc w:val="both"/>
      </w:pPr>
      <w:r w:rsidRPr="00F54D7A">
        <w:t xml:space="preserve">Preparations might include: </w:t>
      </w:r>
    </w:p>
    <w:p w14:paraId="78CE4509" w14:textId="01C4EEE5" w:rsidR="00C14930" w:rsidRPr="00F54D7A" w:rsidRDefault="00DF41C4" w:rsidP="005C10B7">
      <w:pPr>
        <w:pStyle w:val="ListParagraph"/>
        <w:numPr>
          <w:ilvl w:val="0"/>
          <w:numId w:val="36"/>
        </w:numPr>
        <w:contextualSpacing w:val="0"/>
        <w:jc w:val="both"/>
      </w:pPr>
      <w:r w:rsidRPr="00F54D7A">
        <w:t>a</w:t>
      </w:r>
      <w:r w:rsidR="00C14930" w:rsidRPr="00F54D7A">
        <w:t>dditional professional development for staff</w:t>
      </w:r>
    </w:p>
    <w:p w14:paraId="1C3B5D49" w14:textId="7B0D68E8" w:rsidR="00C14930" w:rsidRPr="00F54D7A" w:rsidRDefault="00DF41C4" w:rsidP="005C10B7">
      <w:pPr>
        <w:pStyle w:val="ListParagraph"/>
        <w:numPr>
          <w:ilvl w:val="0"/>
          <w:numId w:val="35"/>
        </w:numPr>
        <w:contextualSpacing w:val="0"/>
        <w:jc w:val="both"/>
      </w:pPr>
      <w:r w:rsidRPr="00F54D7A">
        <w:t>d</w:t>
      </w:r>
      <w:r w:rsidR="00C14930" w:rsidRPr="00F54D7A">
        <w:t xml:space="preserve">ifferentiated curriculum and modes of instruction </w:t>
      </w:r>
    </w:p>
    <w:p w14:paraId="2C768C77" w14:textId="4C7E8272" w:rsidR="00C14930" w:rsidRPr="00F54D7A" w:rsidRDefault="00DF41C4" w:rsidP="005C10B7">
      <w:pPr>
        <w:pStyle w:val="ListParagraph"/>
        <w:numPr>
          <w:ilvl w:val="0"/>
          <w:numId w:val="35"/>
        </w:numPr>
        <w:contextualSpacing w:val="0"/>
        <w:jc w:val="both"/>
      </w:pPr>
      <w:r w:rsidRPr="00F54D7A">
        <w:t>p</w:t>
      </w:r>
      <w:r w:rsidR="00C14930" w:rsidRPr="00F54D7A">
        <w:t xml:space="preserve">hysical environment changes </w:t>
      </w:r>
    </w:p>
    <w:p w14:paraId="5AF78DFE" w14:textId="4435C27F" w:rsidR="00C14930" w:rsidRPr="00F54D7A" w:rsidRDefault="00DF41C4" w:rsidP="005C10B7">
      <w:pPr>
        <w:pStyle w:val="ListParagraph"/>
        <w:numPr>
          <w:ilvl w:val="0"/>
          <w:numId w:val="35"/>
        </w:numPr>
        <w:contextualSpacing w:val="0"/>
        <w:jc w:val="both"/>
      </w:pPr>
      <w:r w:rsidRPr="00F54D7A">
        <w:t>e</w:t>
      </w:r>
      <w:r w:rsidR="00C14930" w:rsidRPr="00F54D7A">
        <w:t>quipment</w:t>
      </w:r>
      <w:r w:rsidR="00ED621F">
        <w:t xml:space="preserve">, </w:t>
      </w:r>
      <w:r w:rsidR="00ED621F" w:rsidRPr="00F54D7A">
        <w:t xml:space="preserve">educational </w:t>
      </w:r>
      <w:proofErr w:type="gramStart"/>
      <w:r w:rsidR="00ED621F" w:rsidRPr="00F54D7A">
        <w:t>resources</w:t>
      </w:r>
      <w:proofErr w:type="gramEnd"/>
      <w:r w:rsidR="00ED621F" w:rsidRPr="00F54D7A">
        <w:t xml:space="preserve"> and technology</w:t>
      </w:r>
      <w:r w:rsidR="00C14930" w:rsidRPr="00F54D7A">
        <w:t xml:space="preserve"> </w:t>
      </w:r>
    </w:p>
    <w:p w14:paraId="7A1F3ADB" w14:textId="475F53FC" w:rsidR="00733BA7" w:rsidRPr="00F54D7A" w:rsidRDefault="00DF41C4" w:rsidP="005C10B7">
      <w:pPr>
        <w:pStyle w:val="ListParagraph"/>
        <w:numPr>
          <w:ilvl w:val="0"/>
          <w:numId w:val="35"/>
        </w:numPr>
        <w:contextualSpacing w:val="0"/>
        <w:jc w:val="both"/>
      </w:pPr>
      <w:r w:rsidRPr="00F54D7A">
        <w:t>t</w:t>
      </w:r>
      <w:r w:rsidR="00C14930" w:rsidRPr="00F54D7A">
        <w:t xml:space="preserve">ransport </w:t>
      </w:r>
      <w:r w:rsidR="00733BA7" w:rsidRPr="00F54D7A">
        <w:rPr>
          <w:noProof/>
          <w:lang w:val="en-AU" w:eastAsia="en-AU"/>
        </w:rPr>
        <mc:AlternateContent>
          <mc:Choice Requires="wps">
            <w:drawing>
              <wp:anchor distT="0" distB="0" distL="114300" distR="114300" simplePos="0" relativeHeight="251659776" behindDoc="0" locked="0" layoutInCell="1" allowOverlap="1" wp14:anchorId="40BE6D1E" wp14:editId="646CFC4D">
                <wp:simplePos x="0" y="0"/>
                <wp:positionH relativeFrom="margin">
                  <wp:align>left</wp:align>
                </wp:positionH>
                <wp:positionV relativeFrom="paragraph">
                  <wp:posOffset>336550</wp:posOffset>
                </wp:positionV>
                <wp:extent cx="6195060" cy="742950"/>
                <wp:effectExtent l="0" t="0" r="0" b="0"/>
                <wp:wrapTopAndBottom/>
                <wp:docPr id="3" name="Rectangle 15"/>
                <wp:cNvGraphicFramePr/>
                <a:graphic xmlns:a="http://schemas.openxmlformats.org/drawingml/2006/main">
                  <a:graphicData uri="http://schemas.microsoft.com/office/word/2010/wordprocessingShape">
                    <wps:wsp>
                      <wps:cNvSpPr/>
                      <wps:spPr>
                        <a:xfrm>
                          <a:off x="0" y="0"/>
                          <a:ext cx="6195060" cy="742950"/>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5ECC31D6" w14:textId="77777777" w:rsidR="002755BE" w:rsidRPr="007861AE" w:rsidRDefault="002755BE" w:rsidP="005C10B7">
                            <w:pPr>
                              <w:rPr>
                                <w:color w:val="000000" w:themeColor="text1"/>
                                <w:u w:val="single"/>
                                <w:lang w:val="en-AU"/>
                              </w:rPr>
                            </w:pPr>
                            <w:r w:rsidRPr="00EB3319">
                              <w:rPr>
                                <w:color w:val="000000" w:themeColor="text1"/>
                                <w:u w:val="single"/>
                                <w:lang w:val="en-AU"/>
                              </w:rPr>
                              <w:t>Additional resources</w:t>
                            </w:r>
                          </w:p>
                          <w:p w14:paraId="5AA0B80E" w14:textId="1D603D42" w:rsidR="002755BE" w:rsidRPr="00AF5F5B" w:rsidRDefault="002755BE" w:rsidP="005C10B7">
                            <w:pPr>
                              <w:rPr>
                                <w:color w:val="000000" w:themeColor="text1"/>
                              </w:rPr>
                            </w:pPr>
                            <w:r w:rsidRPr="007E7E26">
                              <w:rPr>
                                <w:color w:val="000000" w:themeColor="text1"/>
                              </w:rPr>
                              <w:t>Deakin University</w:t>
                            </w:r>
                            <w:r>
                              <w:rPr>
                                <w:color w:val="000000" w:themeColor="text1"/>
                              </w:rPr>
                              <w:t>,</w:t>
                            </w:r>
                            <w:r w:rsidRPr="007E7E26">
                              <w:rPr>
                                <w:color w:val="000000" w:themeColor="text1"/>
                              </w:rPr>
                              <w:t xml:space="preserve"> </w:t>
                            </w:r>
                            <w:r>
                              <w:rPr>
                                <w:color w:val="000000" w:themeColor="text1"/>
                              </w:rPr>
                              <w:t>in partnership with the Department,</w:t>
                            </w:r>
                            <w:r w:rsidRPr="007E7E26">
                              <w:rPr>
                                <w:color w:val="000000" w:themeColor="text1"/>
                              </w:rPr>
                              <w:t xml:space="preserve"> ha</w:t>
                            </w:r>
                            <w:r>
                              <w:rPr>
                                <w:color w:val="000000" w:themeColor="text1"/>
                              </w:rPr>
                              <w:t>s</w:t>
                            </w:r>
                            <w:r w:rsidRPr="007E7E26">
                              <w:rPr>
                                <w:color w:val="000000" w:themeColor="text1"/>
                              </w:rPr>
                              <w:t xml:space="preserve"> developed </w:t>
                            </w:r>
                            <w:hyperlink r:id="rId27" w:history="1">
                              <w:r w:rsidRPr="00F13038">
                                <w:rPr>
                                  <w:rStyle w:val="Hyperlink"/>
                                </w:rPr>
                                <w:t>AllPlay Learn</w:t>
                              </w:r>
                            </w:hyperlink>
                            <w:r>
                              <w:rPr>
                                <w:color w:val="000000" w:themeColor="text1"/>
                              </w:rPr>
                              <w:t xml:space="preserve">, an online </w:t>
                            </w:r>
                            <w:r w:rsidRPr="007E7E26">
                              <w:rPr>
                                <w:color w:val="000000" w:themeColor="text1"/>
                              </w:rPr>
                              <w:t xml:space="preserve">professional learning resources </w:t>
                            </w:r>
                            <w:r>
                              <w:rPr>
                                <w:color w:val="000000" w:themeColor="text1"/>
                              </w:rPr>
                              <w:t xml:space="preserve">for teachers on inclusive education. </w:t>
                            </w:r>
                          </w:p>
                          <w:p w14:paraId="62C1DEB4" w14:textId="77777777" w:rsidR="002755BE" w:rsidRPr="00D47258" w:rsidRDefault="002755BE" w:rsidP="00C14930">
                            <w:pPr>
                              <w:spacing w:line="360" w:lineRule="auto"/>
                              <w:rPr>
                                <w:color w:val="000000" w:themeColor="text1"/>
                              </w:rPr>
                            </w:pPr>
                          </w:p>
                          <w:p w14:paraId="428995A1" w14:textId="77777777" w:rsidR="002755BE" w:rsidRPr="007861AE" w:rsidRDefault="002755BE" w:rsidP="00C14930">
                            <w:pPr>
                              <w:spacing w:line="360" w:lineRule="auto"/>
                              <w:rPr>
                                <w:color w:val="000000" w:themeColor="text1"/>
                              </w:rPr>
                            </w:pPr>
                          </w:p>
                          <w:p w14:paraId="333E0D18" w14:textId="77777777" w:rsidR="002755BE" w:rsidRPr="00EB3319" w:rsidRDefault="002755BE" w:rsidP="00C14930">
                            <w:pPr>
                              <w:spacing w:line="360" w:lineRule="auto"/>
                              <w:rPr>
                                <w:color w:val="000000" w:themeColor="text1"/>
                                <w:u w:val="single"/>
                                <w:lang w:val="en-AU"/>
                              </w:rPr>
                            </w:pPr>
                          </w:p>
                          <w:p w14:paraId="6E890FC2" w14:textId="77777777" w:rsidR="002755BE" w:rsidRDefault="002755BE" w:rsidP="00C14930">
                            <w:pPr>
                              <w:rPr>
                                <w:color w:val="000000" w:themeColor="text1"/>
                                <w:szCs w:val="22"/>
                              </w:rPr>
                            </w:pPr>
                          </w:p>
                          <w:p w14:paraId="1B2E6E9B" w14:textId="77777777" w:rsidR="002755BE" w:rsidRDefault="002755BE" w:rsidP="00C14930">
                            <w:pPr>
                              <w:rPr>
                                <w:color w:val="000000" w:themeColor="text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E6D1E" id="Rectangle 15" o:spid="_x0000_s1028" style="position:absolute;left:0;text-align:left;margin-left:0;margin-top:26.5pt;width:487.8pt;height:58.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" fillcolor="#ffc0cb" stroked="f">
                <v:textbox>
                  <w:txbxContent>
                    <w:p w14:paraId="5ECC31D6" w14:textId="77777777" w:rsidR="002755BE" w:rsidRPr="007861AE" w:rsidRDefault="002755BE" w:rsidP="005C10B7">
                      <w:pPr>
                        <w:rPr>
                          <w:color w:val="000000" w:themeColor="text1"/>
                          <w:u w:val="single"/>
                          <w:lang w:val="en-AU"/>
                        </w:rPr>
                      </w:pPr>
                      <w:r w:rsidRPr="00EB3319">
                        <w:rPr>
                          <w:color w:val="000000" w:themeColor="text1"/>
                          <w:u w:val="single"/>
                          <w:lang w:val="en-AU"/>
                        </w:rPr>
                        <w:t>Additional resources</w:t>
                      </w:r>
                    </w:p>
                    <w:p w14:paraId="5AA0B80E" w14:textId="1D603D42" w:rsidR="002755BE" w:rsidRPr="00AF5F5B" w:rsidRDefault="002755BE" w:rsidP="005C10B7">
                      <w:pPr>
                        <w:rPr>
                          <w:color w:val="000000" w:themeColor="text1"/>
                        </w:rPr>
                      </w:pPr>
                      <w:r w:rsidRPr="007E7E26">
                        <w:rPr>
                          <w:color w:val="000000" w:themeColor="text1"/>
                        </w:rPr>
                        <w:t>Deakin University</w:t>
                      </w:r>
                      <w:r>
                        <w:rPr>
                          <w:color w:val="000000" w:themeColor="text1"/>
                        </w:rPr>
                        <w:t>,</w:t>
                      </w:r>
                      <w:r w:rsidRPr="007E7E26">
                        <w:rPr>
                          <w:color w:val="000000" w:themeColor="text1"/>
                        </w:rPr>
                        <w:t xml:space="preserve"> </w:t>
                      </w:r>
                      <w:r>
                        <w:rPr>
                          <w:color w:val="000000" w:themeColor="text1"/>
                        </w:rPr>
                        <w:t>in partnership with the Department,</w:t>
                      </w:r>
                      <w:r w:rsidRPr="007E7E26">
                        <w:rPr>
                          <w:color w:val="000000" w:themeColor="text1"/>
                        </w:rPr>
                        <w:t xml:space="preserve"> ha</w:t>
                      </w:r>
                      <w:r>
                        <w:rPr>
                          <w:color w:val="000000" w:themeColor="text1"/>
                        </w:rPr>
                        <w:t>s</w:t>
                      </w:r>
                      <w:r w:rsidRPr="007E7E26">
                        <w:rPr>
                          <w:color w:val="000000" w:themeColor="text1"/>
                        </w:rPr>
                        <w:t xml:space="preserve"> developed </w:t>
                      </w:r>
                      <w:hyperlink r:id="rId28" w:history="1">
                        <w:r w:rsidRPr="00F13038">
                          <w:rPr>
                            <w:rStyle w:val="Hyperlink"/>
                          </w:rPr>
                          <w:t>AllPlay Learn</w:t>
                        </w:r>
                      </w:hyperlink>
                      <w:r>
                        <w:rPr>
                          <w:color w:val="000000" w:themeColor="text1"/>
                        </w:rPr>
                        <w:t xml:space="preserve">, an online </w:t>
                      </w:r>
                      <w:r w:rsidRPr="007E7E26">
                        <w:rPr>
                          <w:color w:val="000000" w:themeColor="text1"/>
                        </w:rPr>
                        <w:t xml:space="preserve">professional learning resources </w:t>
                      </w:r>
                      <w:r>
                        <w:rPr>
                          <w:color w:val="000000" w:themeColor="text1"/>
                        </w:rPr>
                        <w:t xml:space="preserve">for teachers on inclusive education. </w:t>
                      </w:r>
                    </w:p>
                    <w:p w14:paraId="62C1DEB4" w14:textId="77777777" w:rsidR="002755BE" w:rsidRPr="00D47258" w:rsidRDefault="002755BE" w:rsidP="00C14930">
                      <w:pPr>
                        <w:spacing w:line="360" w:lineRule="auto"/>
                        <w:rPr>
                          <w:color w:val="000000" w:themeColor="text1"/>
                        </w:rPr>
                      </w:pPr>
                    </w:p>
                    <w:p w14:paraId="428995A1" w14:textId="77777777" w:rsidR="002755BE" w:rsidRPr="007861AE" w:rsidRDefault="002755BE" w:rsidP="00C14930">
                      <w:pPr>
                        <w:spacing w:line="360" w:lineRule="auto"/>
                        <w:rPr>
                          <w:color w:val="000000" w:themeColor="text1"/>
                        </w:rPr>
                      </w:pPr>
                    </w:p>
                    <w:p w14:paraId="333E0D18" w14:textId="77777777" w:rsidR="002755BE" w:rsidRPr="00EB3319" w:rsidRDefault="002755BE" w:rsidP="00C14930">
                      <w:pPr>
                        <w:spacing w:line="360" w:lineRule="auto"/>
                        <w:rPr>
                          <w:color w:val="000000" w:themeColor="text1"/>
                          <w:u w:val="single"/>
                          <w:lang w:val="en-AU"/>
                        </w:rPr>
                      </w:pPr>
                    </w:p>
                    <w:p w14:paraId="6E890FC2" w14:textId="77777777" w:rsidR="002755BE" w:rsidRDefault="002755BE" w:rsidP="00C14930">
                      <w:pPr>
                        <w:rPr>
                          <w:color w:val="000000" w:themeColor="text1"/>
                          <w:szCs w:val="22"/>
                        </w:rPr>
                      </w:pPr>
                    </w:p>
                    <w:p w14:paraId="1B2E6E9B" w14:textId="77777777" w:rsidR="002755BE" w:rsidRDefault="002755BE" w:rsidP="00C14930">
                      <w:pPr>
                        <w:rPr>
                          <w:color w:val="000000" w:themeColor="text1"/>
                          <w:szCs w:val="22"/>
                        </w:rPr>
                      </w:pPr>
                    </w:p>
                  </w:txbxContent>
                </v:textbox>
                <w10:wrap type="topAndBottom" anchorx="margin"/>
              </v:rect>
            </w:pict>
          </mc:Fallback>
        </mc:AlternateContent>
      </w:r>
    </w:p>
    <w:p w14:paraId="1B21E5DD" w14:textId="77777777" w:rsidR="00C14930" w:rsidRPr="00F54D7A" w:rsidRDefault="00C14930" w:rsidP="005C10B7">
      <w:pPr>
        <w:pStyle w:val="Heading4"/>
        <w:spacing w:after="120"/>
        <w:jc w:val="both"/>
      </w:pPr>
      <w:r w:rsidRPr="00F54D7A">
        <w:lastRenderedPageBreak/>
        <w:t xml:space="preserve">Orientation activities </w:t>
      </w:r>
    </w:p>
    <w:p w14:paraId="7E7BFDF6" w14:textId="77777777" w:rsidR="00C14930" w:rsidRPr="00F54D7A" w:rsidRDefault="00C14930" w:rsidP="005C10B7">
      <w:pPr>
        <w:jc w:val="both"/>
      </w:pPr>
      <w:r w:rsidRPr="00F54D7A">
        <w:t>Orientation activities before or during the first few weeks of school are important for easing the concerns of students and their families</w:t>
      </w:r>
      <w:r w:rsidR="009312BE" w:rsidRPr="00F54D7A">
        <w:t xml:space="preserve"> and making them feel welcome and included</w:t>
      </w:r>
      <w:r w:rsidRPr="00F54D7A">
        <w:t xml:space="preserve">. Orientation activities might include:  </w:t>
      </w:r>
    </w:p>
    <w:p w14:paraId="75CACCC9" w14:textId="67FE56BC" w:rsidR="00C14930" w:rsidRPr="00F54D7A" w:rsidRDefault="00DF41C4" w:rsidP="005C10B7">
      <w:pPr>
        <w:pStyle w:val="ListParagraph"/>
        <w:numPr>
          <w:ilvl w:val="0"/>
          <w:numId w:val="37"/>
        </w:numPr>
        <w:contextualSpacing w:val="0"/>
        <w:jc w:val="both"/>
      </w:pPr>
      <w:r w:rsidRPr="00F54D7A">
        <w:t>a</w:t>
      </w:r>
      <w:r w:rsidR="00C14930" w:rsidRPr="00F54D7A">
        <w:t xml:space="preserve">n orientation day with introductory activities to help students familiarise themselves with the school and begin to build positive relationships with staff and their peers </w:t>
      </w:r>
    </w:p>
    <w:p w14:paraId="001F3622" w14:textId="6E71D4E4" w:rsidR="00C14930" w:rsidRPr="00F54D7A" w:rsidRDefault="00DF41C4" w:rsidP="005C10B7">
      <w:pPr>
        <w:pStyle w:val="ListParagraph"/>
        <w:numPr>
          <w:ilvl w:val="0"/>
          <w:numId w:val="37"/>
        </w:numPr>
        <w:contextualSpacing w:val="0"/>
        <w:jc w:val="both"/>
      </w:pPr>
      <w:r w:rsidRPr="00F54D7A">
        <w:t>p</w:t>
      </w:r>
      <w:r w:rsidR="00C14930" w:rsidRPr="00F54D7A">
        <w:t xml:space="preserve">eer support program run by </w:t>
      </w:r>
      <w:r w:rsidR="00FD4BCD" w:rsidRPr="00F54D7A">
        <w:t xml:space="preserve">a </w:t>
      </w:r>
      <w:r w:rsidR="00C14930" w:rsidRPr="00F54D7A">
        <w:t>senior school leader with groups</w:t>
      </w:r>
      <w:r w:rsidRPr="00F54D7A">
        <w:t xml:space="preserve"> to</w:t>
      </w:r>
      <w:r w:rsidR="00C14930" w:rsidRPr="00F54D7A">
        <w:t xml:space="preserve"> foster peer-to-peer learning and help students manage their transition to a new environment</w:t>
      </w:r>
    </w:p>
    <w:p w14:paraId="486C543F" w14:textId="20011974" w:rsidR="00C14930" w:rsidRPr="00F54D7A" w:rsidRDefault="00DF41C4" w:rsidP="005C10B7">
      <w:pPr>
        <w:pStyle w:val="ListParagraph"/>
        <w:numPr>
          <w:ilvl w:val="0"/>
          <w:numId w:val="37"/>
        </w:numPr>
        <w:contextualSpacing w:val="0"/>
        <w:jc w:val="both"/>
      </w:pPr>
      <w:r w:rsidRPr="00F54D7A">
        <w:t>a</w:t>
      </w:r>
      <w:r w:rsidR="00C14930" w:rsidRPr="00F54D7A">
        <w:t xml:space="preserve"> buddy program where students are paired with another student who they can turn to for support</w:t>
      </w:r>
    </w:p>
    <w:p w14:paraId="7EE8E0EE" w14:textId="653A3CE6" w:rsidR="00C14930" w:rsidRPr="00F54D7A" w:rsidRDefault="00DF41C4" w:rsidP="005C10B7">
      <w:pPr>
        <w:pStyle w:val="ListParagraph"/>
        <w:numPr>
          <w:ilvl w:val="0"/>
          <w:numId w:val="37"/>
        </w:numPr>
        <w:contextualSpacing w:val="0"/>
        <w:jc w:val="both"/>
      </w:pPr>
      <w:r w:rsidRPr="00F54D7A">
        <w:t>p</w:t>
      </w:r>
      <w:r w:rsidR="00C14930" w:rsidRPr="00F54D7A">
        <w:t xml:space="preserve">arent evenings where parents can learn more about the school and raise any concerns </w:t>
      </w:r>
    </w:p>
    <w:p w14:paraId="470A1634" w14:textId="063F2185" w:rsidR="00C14930" w:rsidRPr="00F54D7A" w:rsidRDefault="00DF41C4" w:rsidP="005C10B7">
      <w:pPr>
        <w:pStyle w:val="ListParagraph"/>
        <w:numPr>
          <w:ilvl w:val="0"/>
          <w:numId w:val="37"/>
        </w:numPr>
        <w:contextualSpacing w:val="0"/>
        <w:jc w:val="both"/>
      </w:pPr>
      <w:r w:rsidRPr="00F54D7A">
        <w:t>s</w:t>
      </w:r>
      <w:r w:rsidR="00C14930" w:rsidRPr="00F54D7A">
        <w:t>tudy skills program</w:t>
      </w:r>
      <w:r w:rsidR="00F40F7D" w:rsidRPr="00F54D7A">
        <w:t>s</w:t>
      </w:r>
      <w:r w:rsidR="00C14930" w:rsidRPr="00F54D7A">
        <w:t xml:space="preserve"> to build skills, including reading timetables, managing </w:t>
      </w:r>
      <w:proofErr w:type="gramStart"/>
      <w:r w:rsidR="00C14930" w:rsidRPr="00F54D7A">
        <w:t>time</w:t>
      </w:r>
      <w:proofErr w:type="gramEnd"/>
      <w:r w:rsidR="00C14930" w:rsidRPr="00F54D7A">
        <w:t xml:space="preserve"> and seeking help</w:t>
      </w:r>
    </w:p>
    <w:p w14:paraId="69029996" w14:textId="3EF59640" w:rsidR="001D333E" w:rsidRPr="00F54D7A" w:rsidRDefault="00DF41C4" w:rsidP="005C10B7">
      <w:pPr>
        <w:pStyle w:val="ListParagraph"/>
        <w:numPr>
          <w:ilvl w:val="0"/>
          <w:numId w:val="37"/>
        </w:numPr>
        <w:contextualSpacing w:val="0"/>
        <w:jc w:val="both"/>
      </w:pPr>
      <w:r w:rsidRPr="00F54D7A">
        <w:t>s</w:t>
      </w:r>
      <w:r w:rsidR="001D333E" w:rsidRPr="00F54D7A">
        <w:t>tudents from the Supported Inclusion Schools visiting feeder schools to talk about their experience</w:t>
      </w:r>
      <w:r w:rsidR="000551BE" w:rsidRPr="00F54D7A">
        <w:t>s</w:t>
      </w:r>
      <w:r w:rsidR="001D333E" w:rsidRPr="00F54D7A">
        <w:t xml:space="preserve"> </w:t>
      </w:r>
    </w:p>
    <w:p w14:paraId="23CB0163" w14:textId="6E91F229" w:rsidR="00C14930" w:rsidRPr="00F54D7A" w:rsidRDefault="00C14930" w:rsidP="005C10B7">
      <w:pPr>
        <w:pStyle w:val="ListParagraph"/>
        <w:numPr>
          <w:ilvl w:val="0"/>
          <w:numId w:val="37"/>
        </w:numPr>
        <w:contextualSpacing w:val="0"/>
        <w:jc w:val="both"/>
      </w:pPr>
      <w:r w:rsidRPr="00F54D7A">
        <w:rPr>
          <w:noProof/>
          <w:lang w:val="en-AU" w:eastAsia="en-AU"/>
        </w:rPr>
        <mc:AlternateContent>
          <mc:Choice Requires="wps">
            <w:drawing>
              <wp:anchor distT="0" distB="0" distL="114300" distR="114300" simplePos="0" relativeHeight="251658241" behindDoc="0" locked="0" layoutInCell="1" allowOverlap="1" wp14:anchorId="4417FF19" wp14:editId="67A235DA">
                <wp:simplePos x="0" y="0"/>
                <wp:positionH relativeFrom="column">
                  <wp:posOffset>-53340</wp:posOffset>
                </wp:positionH>
                <wp:positionV relativeFrom="paragraph">
                  <wp:posOffset>377190</wp:posOffset>
                </wp:positionV>
                <wp:extent cx="6340475" cy="600075"/>
                <wp:effectExtent l="0" t="0" r="3175" b="9525"/>
                <wp:wrapTopAndBottom/>
                <wp:docPr id="2" name="Rectangle 15"/>
                <wp:cNvGraphicFramePr/>
                <a:graphic xmlns:a="http://schemas.openxmlformats.org/drawingml/2006/main">
                  <a:graphicData uri="http://schemas.microsoft.com/office/word/2010/wordprocessingShape">
                    <wps:wsp>
                      <wps:cNvSpPr/>
                      <wps:spPr>
                        <a:xfrm>
                          <a:off x="0" y="0"/>
                          <a:ext cx="6340475" cy="600075"/>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7C2A7209" w14:textId="77777777" w:rsidR="002755BE" w:rsidRPr="007861AE" w:rsidRDefault="002755BE" w:rsidP="005C10B7">
                            <w:pPr>
                              <w:rPr>
                                <w:color w:val="000000" w:themeColor="text1"/>
                                <w:u w:val="single"/>
                                <w:lang w:val="en-AU"/>
                              </w:rPr>
                            </w:pPr>
                            <w:r w:rsidRPr="00EB3319">
                              <w:rPr>
                                <w:color w:val="000000" w:themeColor="text1"/>
                                <w:u w:val="single"/>
                                <w:lang w:val="en-AU"/>
                              </w:rPr>
                              <w:t>Additional resources</w:t>
                            </w:r>
                          </w:p>
                          <w:p w14:paraId="0365B371" w14:textId="70FAB9D8" w:rsidR="002755BE" w:rsidRPr="007861AE" w:rsidRDefault="002755BE" w:rsidP="005C10B7">
                            <w:pPr>
                              <w:rPr>
                                <w:color w:val="000000" w:themeColor="text1"/>
                              </w:rPr>
                            </w:pPr>
                            <w:r>
                              <w:rPr>
                                <w:color w:val="000000" w:themeColor="text1"/>
                              </w:rPr>
                              <w:t xml:space="preserve">Further suggestions from the Department about </w:t>
                            </w:r>
                            <w:hyperlink r:id="rId29" w:history="1">
                              <w:r w:rsidRPr="00C554C8">
                                <w:rPr>
                                  <w:rStyle w:val="Hyperlink"/>
                                </w:rPr>
                                <w:t>Year 7 orientation activities</w:t>
                              </w:r>
                            </w:hyperlink>
                            <w:r>
                              <w:rPr>
                                <w:color w:val="000000" w:themeColor="text1"/>
                              </w:rPr>
                              <w:t>.</w:t>
                            </w:r>
                          </w:p>
                          <w:p w14:paraId="6FA1A660" w14:textId="77777777" w:rsidR="002755BE" w:rsidRPr="00EB3319" w:rsidRDefault="002755BE" w:rsidP="00C14930">
                            <w:pPr>
                              <w:spacing w:line="360" w:lineRule="auto"/>
                              <w:rPr>
                                <w:color w:val="000000" w:themeColor="text1"/>
                                <w:u w:val="single"/>
                                <w:lang w:val="en-AU"/>
                              </w:rPr>
                            </w:pPr>
                          </w:p>
                          <w:p w14:paraId="2778B726" w14:textId="77777777" w:rsidR="002755BE" w:rsidRDefault="002755BE" w:rsidP="00C14930">
                            <w:pPr>
                              <w:rPr>
                                <w:color w:val="000000" w:themeColor="text1"/>
                                <w:szCs w:val="22"/>
                              </w:rPr>
                            </w:pPr>
                          </w:p>
                          <w:p w14:paraId="5D16F376" w14:textId="77777777" w:rsidR="002755BE" w:rsidRDefault="002755BE" w:rsidP="00C14930">
                            <w:pPr>
                              <w:rPr>
                                <w:color w:val="000000" w:themeColor="text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7FF19" id="_x0000_s1029" style="position:absolute;left:0;text-align:left;margin-left:-4.2pt;margin-top:29.7pt;width:499.25pt;height:4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" fillcolor="#ffc0cb" stroked="f">
                <v:textbox>
                  <w:txbxContent>
                    <w:p w14:paraId="7C2A7209" w14:textId="77777777" w:rsidR="002755BE" w:rsidRPr="007861AE" w:rsidRDefault="002755BE" w:rsidP="005C10B7">
                      <w:pPr>
                        <w:rPr>
                          <w:color w:val="000000" w:themeColor="text1"/>
                          <w:u w:val="single"/>
                          <w:lang w:val="en-AU"/>
                        </w:rPr>
                      </w:pPr>
                      <w:r w:rsidRPr="00EB3319">
                        <w:rPr>
                          <w:color w:val="000000" w:themeColor="text1"/>
                          <w:u w:val="single"/>
                          <w:lang w:val="en-AU"/>
                        </w:rPr>
                        <w:t>Additional resources</w:t>
                      </w:r>
                    </w:p>
                    <w:p w14:paraId="0365B371" w14:textId="70FAB9D8" w:rsidR="002755BE" w:rsidRPr="007861AE" w:rsidRDefault="002755BE" w:rsidP="005C10B7">
                      <w:pPr>
                        <w:rPr>
                          <w:color w:val="000000" w:themeColor="text1"/>
                        </w:rPr>
                      </w:pPr>
                      <w:r>
                        <w:rPr>
                          <w:color w:val="000000" w:themeColor="text1"/>
                        </w:rPr>
                        <w:t xml:space="preserve">Further suggestions from the Department about </w:t>
                      </w:r>
                      <w:hyperlink r:id="rId30" w:history="1">
                        <w:r w:rsidRPr="00C554C8">
                          <w:rPr>
                            <w:rStyle w:val="Hyperlink"/>
                          </w:rPr>
                          <w:t>Year 7 orientation activities</w:t>
                        </w:r>
                      </w:hyperlink>
                      <w:r>
                        <w:rPr>
                          <w:color w:val="000000" w:themeColor="text1"/>
                        </w:rPr>
                        <w:t>.</w:t>
                      </w:r>
                    </w:p>
                    <w:p w14:paraId="6FA1A660" w14:textId="77777777" w:rsidR="002755BE" w:rsidRPr="00EB3319" w:rsidRDefault="002755BE" w:rsidP="00C14930">
                      <w:pPr>
                        <w:spacing w:line="360" w:lineRule="auto"/>
                        <w:rPr>
                          <w:color w:val="000000" w:themeColor="text1"/>
                          <w:u w:val="single"/>
                          <w:lang w:val="en-AU"/>
                        </w:rPr>
                      </w:pPr>
                    </w:p>
                    <w:p w14:paraId="2778B726" w14:textId="77777777" w:rsidR="002755BE" w:rsidRDefault="002755BE" w:rsidP="00C14930">
                      <w:pPr>
                        <w:rPr>
                          <w:color w:val="000000" w:themeColor="text1"/>
                          <w:szCs w:val="22"/>
                        </w:rPr>
                      </w:pPr>
                    </w:p>
                    <w:p w14:paraId="5D16F376" w14:textId="77777777" w:rsidR="002755BE" w:rsidRDefault="002755BE" w:rsidP="00C14930">
                      <w:pPr>
                        <w:rPr>
                          <w:color w:val="000000" w:themeColor="text1"/>
                          <w:szCs w:val="22"/>
                        </w:rPr>
                      </w:pPr>
                    </w:p>
                  </w:txbxContent>
                </v:textbox>
                <w10:wrap type="topAndBottom"/>
              </v:rect>
            </w:pict>
          </mc:Fallback>
        </mc:AlternateContent>
      </w:r>
      <w:r w:rsidR="00DF41C4" w:rsidRPr="00F54D7A">
        <w:t>a</w:t>
      </w:r>
      <w:r w:rsidRPr="00F54D7A">
        <w:t xml:space="preserve">dditional orientation activities </w:t>
      </w:r>
      <w:r w:rsidR="00876EBB" w:rsidRPr="00F54D7A">
        <w:t xml:space="preserve">and visits </w:t>
      </w:r>
      <w:r w:rsidRPr="00F54D7A">
        <w:t>for students with disabilities (based on need)</w:t>
      </w:r>
      <w:r w:rsidR="00FD4BCD" w:rsidRPr="00F54D7A">
        <w:t>.</w:t>
      </w:r>
    </w:p>
    <w:p w14:paraId="3E00EA0A" w14:textId="77777777" w:rsidR="00C14930" w:rsidRPr="00F54D7A" w:rsidRDefault="00C14930" w:rsidP="005C10B7">
      <w:pPr>
        <w:jc w:val="both"/>
      </w:pPr>
    </w:p>
    <w:p w14:paraId="441F4884" w14:textId="77777777" w:rsidR="00C14930" w:rsidRPr="00F54D7A" w:rsidRDefault="00C14930" w:rsidP="005C10B7">
      <w:pPr>
        <w:pStyle w:val="Heading2"/>
        <w:spacing w:before="0" w:line="360" w:lineRule="auto"/>
        <w:jc w:val="both"/>
      </w:pPr>
      <w:bookmarkStart w:id="51" w:name="_Toc19622296"/>
      <w:bookmarkStart w:id="52" w:name="_Toc19623989"/>
      <w:bookmarkStart w:id="53" w:name="_Toc19872273"/>
      <w:r w:rsidRPr="00F54D7A">
        <w:t>Stage 2</w:t>
      </w:r>
      <w:r w:rsidR="00EB7700" w:rsidRPr="00F54D7A">
        <w:t>:</w:t>
      </w:r>
      <w:r w:rsidRPr="00F54D7A">
        <w:t xml:space="preserve"> Duration of Enrolment</w:t>
      </w:r>
      <w:bookmarkEnd w:id="51"/>
      <w:bookmarkEnd w:id="52"/>
      <w:bookmarkEnd w:id="53"/>
    </w:p>
    <w:p w14:paraId="7F2DC358" w14:textId="77777777" w:rsidR="00C14930" w:rsidRPr="00F54D7A" w:rsidRDefault="00C14930" w:rsidP="005C10B7">
      <w:pPr>
        <w:jc w:val="both"/>
      </w:pPr>
      <w:r w:rsidRPr="00F54D7A">
        <w:t xml:space="preserve">Once students are enrolled in </w:t>
      </w:r>
      <w:r w:rsidR="00311827" w:rsidRPr="00F54D7A">
        <w:t xml:space="preserve">a </w:t>
      </w:r>
      <w:r w:rsidR="00311827" w:rsidRPr="00F54D7A">
        <w:rPr>
          <w:lang w:val="en-AU"/>
        </w:rPr>
        <w:t>Supported Inclusion School</w:t>
      </w:r>
      <w:r w:rsidRPr="00F54D7A">
        <w:t xml:space="preserve">, schools should aim to integrate them as much as possible by providing: </w:t>
      </w:r>
    </w:p>
    <w:p w14:paraId="19AC0D8B" w14:textId="7003F1B9" w:rsidR="00C14930" w:rsidRPr="00F54D7A" w:rsidRDefault="00DF41C4" w:rsidP="005C10B7">
      <w:pPr>
        <w:pStyle w:val="ListParagraph"/>
        <w:numPr>
          <w:ilvl w:val="0"/>
          <w:numId w:val="37"/>
        </w:numPr>
        <w:contextualSpacing w:val="0"/>
        <w:jc w:val="both"/>
      </w:pPr>
      <w:r w:rsidRPr="00F54D7A">
        <w:t>h</w:t>
      </w:r>
      <w:r w:rsidR="00FD4BCD" w:rsidRPr="00F54D7A">
        <w:t>igh-</w:t>
      </w:r>
      <w:r w:rsidR="00C14930" w:rsidRPr="00F54D7A">
        <w:t xml:space="preserve">quality learning in mainstream classrooms </w:t>
      </w:r>
    </w:p>
    <w:p w14:paraId="789049A9" w14:textId="625D3686" w:rsidR="00F60842" w:rsidRPr="00F54D7A" w:rsidRDefault="00C14930" w:rsidP="005C10B7">
      <w:pPr>
        <w:pStyle w:val="ListParagraph"/>
        <w:numPr>
          <w:ilvl w:val="0"/>
          <w:numId w:val="37"/>
        </w:numPr>
        <w:contextualSpacing w:val="0"/>
        <w:jc w:val="both"/>
      </w:pPr>
      <w:r w:rsidRPr="00F54D7A">
        <w:t xml:space="preserve">Student </w:t>
      </w:r>
      <w:r w:rsidR="0002077C" w:rsidRPr="00F54D7A">
        <w:t>S</w:t>
      </w:r>
      <w:r w:rsidRPr="00F54D7A">
        <w:t xml:space="preserve">upport </w:t>
      </w:r>
      <w:r w:rsidR="0002077C" w:rsidRPr="00F54D7A">
        <w:t>G</w:t>
      </w:r>
      <w:r w:rsidRPr="00F54D7A">
        <w:t>roups</w:t>
      </w:r>
      <w:r w:rsidR="0002077C" w:rsidRPr="00F54D7A">
        <w:t xml:space="preserve"> (SSG</w:t>
      </w:r>
      <w:r w:rsidR="00DF41C4" w:rsidRPr="00F54D7A">
        <w:t>s</w:t>
      </w:r>
      <w:r w:rsidR="0002077C" w:rsidRPr="00F54D7A">
        <w:t>)</w:t>
      </w:r>
      <w:r w:rsidR="001D333E" w:rsidRPr="00F54D7A">
        <w:t xml:space="preserve"> </w:t>
      </w:r>
    </w:p>
    <w:p w14:paraId="5266D320" w14:textId="77777777" w:rsidR="00C14930" w:rsidRPr="00F54D7A" w:rsidRDefault="003062F4" w:rsidP="005C10B7">
      <w:pPr>
        <w:pStyle w:val="ListParagraph"/>
        <w:numPr>
          <w:ilvl w:val="0"/>
          <w:numId w:val="37"/>
        </w:numPr>
        <w:contextualSpacing w:val="0"/>
        <w:jc w:val="both"/>
      </w:pPr>
      <w:r w:rsidRPr="00F54D7A">
        <w:t>Individual Education Plans (IEPs)</w:t>
      </w:r>
      <w:r w:rsidR="00F3096F" w:rsidRPr="00F54D7A">
        <w:t xml:space="preserve"> </w:t>
      </w:r>
    </w:p>
    <w:p w14:paraId="4DBE60D8" w14:textId="2D01974F" w:rsidR="00E12A13" w:rsidRPr="00F54D7A" w:rsidRDefault="00DF41C4" w:rsidP="005C10B7">
      <w:pPr>
        <w:pStyle w:val="ListParagraph"/>
        <w:numPr>
          <w:ilvl w:val="0"/>
          <w:numId w:val="37"/>
        </w:numPr>
        <w:contextualSpacing w:val="0"/>
        <w:jc w:val="both"/>
      </w:pPr>
      <w:r w:rsidRPr="00F54D7A">
        <w:t>b</w:t>
      </w:r>
      <w:r w:rsidR="00E12A13" w:rsidRPr="00F54D7A">
        <w:t xml:space="preserve">ehaviour Support Plans </w:t>
      </w:r>
      <w:bookmarkStart w:id="54" w:name="_Hlk30413125"/>
      <w:r w:rsidR="00E12A13" w:rsidRPr="00F54D7A">
        <w:t>where required</w:t>
      </w:r>
      <w:bookmarkEnd w:id="54"/>
    </w:p>
    <w:p w14:paraId="1B961FBA" w14:textId="3116895E" w:rsidR="00F94AC8" w:rsidRPr="00F54D7A" w:rsidRDefault="00DF41C4" w:rsidP="005C10B7">
      <w:pPr>
        <w:pStyle w:val="ListParagraph"/>
        <w:numPr>
          <w:ilvl w:val="0"/>
          <w:numId w:val="37"/>
        </w:numPr>
        <w:contextualSpacing w:val="0"/>
        <w:jc w:val="both"/>
      </w:pPr>
      <w:r w:rsidRPr="00F54D7A">
        <w:t>a</w:t>
      </w:r>
      <w:r w:rsidR="00C14930" w:rsidRPr="00F54D7A">
        <w:t>lternative learning environments and additional supports</w:t>
      </w:r>
      <w:r w:rsidR="00C34683" w:rsidRPr="00F54D7A">
        <w:t>,</w:t>
      </w:r>
      <w:r w:rsidR="00C14930" w:rsidRPr="00F54D7A">
        <w:t xml:space="preserve"> </w:t>
      </w:r>
      <w:r w:rsidR="000C534C" w:rsidRPr="00F54D7A">
        <w:t>where applicable</w:t>
      </w:r>
    </w:p>
    <w:p w14:paraId="694BF391" w14:textId="48A0A28E" w:rsidR="00C14930" w:rsidRPr="00F54D7A" w:rsidRDefault="00DF41C4" w:rsidP="005C10B7">
      <w:pPr>
        <w:pStyle w:val="ListParagraph"/>
        <w:numPr>
          <w:ilvl w:val="0"/>
          <w:numId w:val="37"/>
        </w:numPr>
        <w:contextualSpacing w:val="0"/>
        <w:jc w:val="both"/>
      </w:pPr>
      <w:r w:rsidRPr="00F54D7A">
        <w:t>a</w:t>
      </w:r>
      <w:r w:rsidR="00F94AC8" w:rsidRPr="00F54D7A">
        <w:t xml:space="preserve">ccess to Health, </w:t>
      </w:r>
      <w:proofErr w:type="gramStart"/>
      <w:r w:rsidR="00F94AC8" w:rsidRPr="00F54D7A">
        <w:t>Wellbeing</w:t>
      </w:r>
      <w:proofErr w:type="gramEnd"/>
      <w:r w:rsidR="00F94AC8" w:rsidRPr="00F54D7A">
        <w:t xml:space="preserve"> and Inclusion Workforces, where applicable</w:t>
      </w:r>
      <w:r w:rsidR="008C60CE" w:rsidRPr="00F54D7A">
        <w:t>.</w:t>
      </w:r>
    </w:p>
    <w:p w14:paraId="21CBE914" w14:textId="77777777" w:rsidR="00C14930" w:rsidRPr="00F54D7A" w:rsidRDefault="00FD4BCD" w:rsidP="005C10B7">
      <w:pPr>
        <w:pStyle w:val="Heading3"/>
        <w:jc w:val="both"/>
      </w:pPr>
      <w:bookmarkStart w:id="55" w:name="_Toc19622297"/>
      <w:bookmarkStart w:id="56" w:name="_Toc19623990"/>
      <w:bookmarkStart w:id="57" w:name="_Toc19872274"/>
      <w:r w:rsidRPr="00F54D7A">
        <w:t>High-</w:t>
      </w:r>
      <w:r w:rsidR="00C14930" w:rsidRPr="00F54D7A">
        <w:t xml:space="preserve">quality learning in </w:t>
      </w:r>
      <w:bookmarkEnd w:id="55"/>
      <w:bookmarkEnd w:id="56"/>
      <w:bookmarkEnd w:id="57"/>
      <w:r w:rsidR="00F3096F" w:rsidRPr="00F54D7A">
        <w:t>mainstream classrooms</w:t>
      </w:r>
    </w:p>
    <w:p w14:paraId="26B97138" w14:textId="5588FF65" w:rsidR="00C14930" w:rsidRPr="00F54D7A" w:rsidRDefault="00C14930" w:rsidP="005C10B7">
      <w:pPr>
        <w:jc w:val="both"/>
      </w:pPr>
      <w:r w:rsidRPr="00F54D7A">
        <w:t>Learning should occur in mainstream classes to the greatest extent desirable and practica</w:t>
      </w:r>
      <w:r w:rsidR="000C61C5" w:rsidRPr="00F54D7A">
        <w:t>b</w:t>
      </w:r>
      <w:r w:rsidRPr="00F54D7A">
        <w:t>l</w:t>
      </w:r>
      <w:r w:rsidR="000C61C5" w:rsidRPr="00F54D7A">
        <w:t>e</w:t>
      </w:r>
      <w:r w:rsidRPr="00F54D7A">
        <w:t xml:space="preserve"> for each individual student. </w:t>
      </w:r>
      <w:r w:rsidR="00311827" w:rsidRPr="00F54D7A">
        <w:t>Supported Inclusion Schools</w:t>
      </w:r>
      <w:r w:rsidRPr="00F54D7A">
        <w:t xml:space="preserve"> can achieve this through</w:t>
      </w:r>
      <w:r w:rsidR="00DF41C4" w:rsidRPr="00F54D7A">
        <w:t xml:space="preserve"> the following strategies.</w:t>
      </w:r>
      <w:r w:rsidRPr="00F54D7A">
        <w:t xml:space="preserve">  </w:t>
      </w:r>
    </w:p>
    <w:p w14:paraId="333939BA" w14:textId="77777777" w:rsidR="00C14930" w:rsidRPr="00F54D7A" w:rsidRDefault="00C14930" w:rsidP="005C10B7">
      <w:pPr>
        <w:pStyle w:val="Heading4"/>
        <w:spacing w:after="120"/>
        <w:jc w:val="both"/>
      </w:pPr>
      <w:r w:rsidRPr="00F54D7A">
        <w:t xml:space="preserve">Strong inclusive practice and differentiation </w:t>
      </w:r>
    </w:p>
    <w:p w14:paraId="356859E1" w14:textId="77777777" w:rsidR="00C14930" w:rsidRPr="00F54D7A" w:rsidRDefault="00C14930" w:rsidP="005C10B7">
      <w:pPr>
        <w:jc w:val="both"/>
      </w:pPr>
      <w:r w:rsidRPr="00F54D7A">
        <w:t xml:space="preserve">Each student should have opportunities to develop knowledge, </w:t>
      </w:r>
      <w:proofErr w:type="gramStart"/>
      <w:r w:rsidRPr="00F54D7A">
        <w:t>skills</w:t>
      </w:r>
      <w:proofErr w:type="gramEnd"/>
      <w:r w:rsidRPr="00F54D7A">
        <w:t xml:space="preserve"> and behaviours in a range of domains and contexts, and to actively participate in mainstream classroom curriculum and other activities. To ensure inclusive practice benefits all students, teachers should aim </w:t>
      </w:r>
      <w:r w:rsidR="000C61C5" w:rsidRPr="00F54D7A">
        <w:t xml:space="preserve">to </w:t>
      </w:r>
      <w:r w:rsidRPr="00F54D7A">
        <w:t xml:space="preserve">differentiate </w:t>
      </w:r>
      <w:r w:rsidR="00E51E17" w:rsidRPr="00F54D7A">
        <w:lastRenderedPageBreak/>
        <w:t xml:space="preserve">learning </w:t>
      </w:r>
      <w:r w:rsidRPr="00F54D7A">
        <w:t>by adapting teaching strategies according to a student’s background</w:t>
      </w:r>
      <w:r w:rsidR="00D44690" w:rsidRPr="00F54D7A">
        <w:t>,</w:t>
      </w:r>
      <w:r w:rsidRPr="00F54D7A">
        <w:t xml:space="preserve"> experiences, individual </w:t>
      </w:r>
      <w:proofErr w:type="gramStart"/>
      <w:r w:rsidRPr="00F54D7A">
        <w:t>personality</w:t>
      </w:r>
      <w:proofErr w:type="gramEnd"/>
      <w:r w:rsidRPr="00F54D7A">
        <w:t xml:space="preserve"> and individual goals. </w:t>
      </w:r>
    </w:p>
    <w:p w14:paraId="7F4CE740" w14:textId="77777777" w:rsidR="00C14930" w:rsidRPr="00F54D7A" w:rsidRDefault="00C14930" w:rsidP="005C10B7">
      <w:pPr>
        <w:jc w:val="both"/>
      </w:pPr>
      <w:r w:rsidRPr="00F54D7A">
        <w:t xml:space="preserve">Including </w:t>
      </w:r>
      <w:r w:rsidR="00B22BE1" w:rsidRPr="00F54D7A">
        <w:t>students with disabilities</w:t>
      </w:r>
      <w:r w:rsidR="000C61C5" w:rsidRPr="00F54D7A" w:rsidDel="000C61C5">
        <w:t xml:space="preserve"> </w:t>
      </w:r>
      <w:r w:rsidRPr="00F54D7A">
        <w:t>in mainstream classes and differentiating as needed is generally viewed as the preferred environment for learning</w:t>
      </w:r>
      <w:r w:rsidR="00E51E17" w:rsidRPr="00F54D7A">
        <w:t xml:space="preserve">, </w:t>
      </w:r>
      <w:r w:rsidRPr="00F54D7A">
        <w:t xml:space="preserve">particularly given the benefits of peer interactions. However, the degree to which each learner can participate will need to be determined on a case-by-case basis.  </w:t>
      </w:r>
      <w:r w:rsidR="000C61C5" w:rsidRPr="00F54D7A">
        <w:t xml:space="preserve"> </w:t>
      </w:r>
    </w:p>
    <w:p w14:paraId="44506C46" w14:textId="77777777" w:rsidR="00C14930" w:rsidRPr="00F54D7A" w:rsidRDefault="00C14930" w:rsidP="005C10B7">
      <w:pPr>
        <w:pStyle w:val="Heading4"/>
        <w:spacing w:after="120"/>
        <w:jc w:val="both"/>
      </w:pPr>
      <w:r w:rsidRPr="00F54D7A">
        <w:t xml:space="preserve">Professional </w:t>
      </w:r>
      <w:r w:rsidR="006E52FC" w:rsidRPr="00F54D7A">
        <w:t>L</w:t>
      </w:r>
      <w:r w:rsidRPr="00F54D7A">
        <w:t xml:space="preserve">earning </w:t>
      </w:r>
      <w:r w:rsidR="006E52FC" w:rsidRPr="00F54D7A">
        <w:t>C</w:t>
      </w:r>
      <w:r w:rsidRPr="00F54D7A">
        <w:t xml:space="preserve">ommunities </w:t>
      </w:r>
    </w:p>
    <w:p w14:paraId="5C56942B" w14:textId="77777777" w:rsidR="00C14930" w:rsidRPr="00F54D7A" w:rsidRDefault="00C14930" w:rsidP="005C10B7">
      <w:pPr>
        <w:jc w:val="both"/>
      </w:pPr>
      <w:r w:rsidRPr="00F54D7A">
        <w:t>Teachers</w:t>
      </w:r>
      <w:r w:rsidR="003062F4" w:rsidRPr="00F54D7A">
        <w:t xml:space="preserve"> with specialist education qualifications, skills and experience</w:t>
      </w:r>
      <w:r w:rsidRPr="00F54D7A">
        <w:t xml:space="preserve"> should be grouped into </w:t>
      </w:r>
      <w:hyperlink r:id="rId31" w:history="1">
        <w:r w:rsidR="006E52FC" w:rsidRPr="00F54D7A">
          <w:rPr>
            <w:rStyle w:val="Hyperlink"/>
          </w:rPr>
          <w:t>P</w:t>
        </w:r>
        <w:r w:rsidRPr="00F54D7A">
          <w:rPr>
            <w:rStyle w:val="Hyperlink"/>
          </w:rPr>
          <w:t xml:space="preserve">rofessional </w:t>
        </w:r>
        <w:r w:rsidR="006E52FC" w:rsidRPr="00F54D7A">
          <w:rPr>
            <w:rStyle w:val="Hyperlink"/>
          </w:rPr>
          <w:t>L</w:t>
        </w:r>
        <w:r w:rsidRPr="00F54D7A">
          <w:rPr>
            <w:rStyle w:val="Hyperlink"/>
          </w:rPr>
          <w:t xml:space="preserve">earning </w:t>
        </w:r>
        <w:r w:rsidR="006E52FC" w:rsidRPr="00F54D7A">
          <w:rPr>
            <w:rStyle w:val="Hyperlink"/>
          </w:rPr>
          <w:t>C</w:t>
        </w:r>
        <w:r w:rsidRPr="00F54D7A">
          <w:rPr>
            <w:rStyle w:val="Hyperlink"/>
          </w:rPr>
          <w:t>ommunities</w:t>
        </w:r>
        <w:r w:rsidR="000C61C5" w:rsidRPr="00F54D7A">
          <w:rPr>
            <w:rStyle w:val="Hyperlink"/>
          </w:rPr>
          <w:t xml:space="preserve"> (PLC</w:t>
        </w:r>
        <w:r w:rsidR="00DF41C4" w:rsidRPr="00F54D7A">
          <w:rPr>
            <w:rStyle w:val="Hyperlink"/>
          </w:rPr>
          <w:t>s</w:t>
        </w:r>
        <w:r w:rsidR="000C61C5" w:rsidRPr="00F54D7A">
          <w:rPr>
            <w:rStyle w:val="Hyperlink"/>
          </w:rPr>
          <w:t>)</w:t>
        </w:r>
        <w:r w:rsidRPr="00F54D7A">
          <w:rPr>
            <w:rStyle w:val="Hyperlink"/>
          </w:rPr>
          <w:t>.</w:t>
        </w:r>
      </w:hyperlink>
      <w:r w:rsidRPr="00F54D7A">
        <w:t xml:space="preserve"> </w:t>
      </w:r>
      <w:r w:rsidR="00356FD9" w:rsidRPr="00F54D7A">
        <w:t>PLCs</w:t>
      </w:r>
      <w:r w:rsidRPr="00F54D7A">
        <w:t xml:space="preserve"> involve teams of teachers working together to improve student outcomes. Evidence suggests teachers working together in a focused and professional way can lead to improvements in practice and student outcomes.</w:t>
      </w:r>
      <w:r w:rsidRPr="00F54D7A">
        <w:rPr>
          <w:rStyle w:val="FootnoteReference"/>
        </w:rPr>
        <w:footnoteReference w:id="3"/>
      </w:r>
      <w:r w:rsidRPr="00F54D7A">
        <w:t xml:space="preserve"> </w:t>
      </w:r>
    </w:p>
    <w:p w14:paraId="007F0E31" w14:textId="03BAAF6B" w:rsidR="00C14930" w:rsidRPr="00F54D7A" w:rsidRDefault="00C14930" w:rsidP="005C10B7">
      <w:pPr>
        <w:jc w:val="both"/>
      </w:pPr>
      <w:r w:rsidRPr="00F54D7A">
        <w:t xml:space="preserve">Examples of </w:t>
      </w:r>
      <w:r w:rsidR="00356FD9" w:rsidRPr="00F54D7A">
        <w:t>PLC</w:t>
      </w:r>
      <w:r w:rsidRPr="00F54D7A">
        <w:t xml:space="preserve"> structures</w:t>
      </w:r>
      <w:r w:rsidR="00DF41C4" w:rsidRPr="00F54D7A">
        <w:t>.</w:t>
      </w:r>
    </w:p>
    <w:p w14:paraId="255015BD" w14:textId="77777777" w:rsidR="00C14930" w:rsidRPr="00F54D7A" w:rsidRDefault="00C909A1" w:rsidP="005C10B7">
      <w:pPr>
        <w:pStyle w:val="ListParagraph"/>
        <w:numPr>
          <w:ilvl w:val="0"/>
          <w:numId w:val="16"/>
        </w:numPr>
        <w:contextualSpacing w:val="0"/>
        <w:jc w:val="both"/>
      </w:pPr>
      <w:r w:rsidRPr="00F54D7A">
        <w:t>P</w:t>
      </w:r>
      <w:r w:rsidR="00C14930" w:rsidRPr="00F54D7A">
        <w:t xml:space="preserve">rimary school: </w:t>
      </w:r>
      <w:r w:rsidR="000C61C5" w:rsidRPr="00F54D7A">
        <w:t xml:space="preserve">Four </w:t>
      </w:r>
      <w:r w:rsidR="00C14930" w:rsidRPr="00F54D7A">
        <w:t>teachers from the same grade level</w:t>
      </w:r>
      <w:r w:rsidR="000C61C5" w:rsidRPr="00F54D7A">
        <w:t>,</w:t>
      </w:r>
      <w:r w:rsidR="00C14930" w:rsidRPr="00F54D7A">
        <w:t xml:space="preserve"> including one teacher with special education training</w:t>
      </w:r>
      <w:r w:rsidR="000C61C5" w:rsidRPr="00F54D7A">
        <w:t>.</w:t>
      </w:r>
    </w:p>
    <w:p w14:paraId="0C5EC663" w14:textId="77777777" w:rsidR="00C14930" w:rsidRPr="00F54D7A" w:rsidRDefault="00C14930" w:rsidP="005C10B7">
      <w:pPr>
        <w:pStyle w:val="ListParagraph"/>
        <w:numPr>
          <w:ilvl w:val="0"/>
          <w:numId w:val="16"/>
        </w:numPr>
        <w:contextualSpacing w:val="0"/>
        <w:jc w:val="both"/>
      </w:pPr>
      <w:r w:rsidRPr="00F54D7A">
        <w:t xml:space="preserve">Secondary school: </w:t>
      </w:r>
      <w:r w:rsidR="000C61C5" w:rsidRPr="00F54D7A">
        <w:t xml:space="preserve">Teachers </w:t>
      </w:r>
      <w:r w:rsidRPr="00F54D7A">
        <w:t>from different subjects in the same grade level</w:t>
      </w:r>
      <w:r w:rsidR="000C61C5" w:rsidRPr="00F54D7A">
        <w:t>,</w:t>
      </w:r>
      <w:r w:rsidRPr="00F54D7A">
        <w:t xml:space="preserve"> including one teacher with special education training</w:t>
      </w:r>
      <w:r w:rsidR="000C61C5" w:rsidRPr="00F54D7A">
        <w:t>.</w:t>
      </w:r>
    </w:p>
    <w:p w14:paraId="2AED70F6" w14:textId="77777777" w:rsidR="00C14930" w:rsidRPr="00F54D7A" w:rsidRDefault="00C14930" w:rsidP="005C10B7">
      <w:pPr>
        <w:pStyle w:val="Heading4"/>
        <w:spacing w:after="120"/>
        <w:jc w:val="both"/>
      </w:pPr>
      <w:r w:rsidRPr="00F54D7A">
        <w:t xml:space="preserve">Team teaching </w:t>
      </w:r>
    </w:p>
    <w:p w14:paraId="721356E8" w14:textId="2BE85AAA" w:rsidR="00C14930" w:rsidRPr="00F54D7A" w:rsidRDefault="00C14930" w:rsidP="005C10B7">
      <w:pPr>
        <w:jc w:val="both"/>
      </w:pPr>
      <w:r w:rsidRPr="00F54D7A">
        <w:t xml:space="preserve">Team teaching </w:t>
      </w:r>
      <w:r w:rsidR="000C61C5" w:rsidRPr="00F54D7A">
        <w:t>(</w:t>
      </w:r>
      <w:r w:rsidRPr="00F54D7A">
        <w:t>or co-teaching</w:t>
      </w:r>
      <w:r w:rsidR="000C61C5" w:rsidRPr="00F54D7A">
        <w:t>)</w:t>
      </w:r>
      <w:r w:rsidRPr="00F54D7A">
        <w:t xml:space="preserve"> can enhance the capacity to differentiate learning activities and create opportunities for teachers to learn from each other. Optimal team teaching for the </w:t>
      </w:r>
      <w:r w:rsidR="00311827" w:rsidRPr="00F54D7A">
        <w:rPr>
          <w:lang w:val="en-AU"/>
        </w:rPr>
        <w:t xml:space="preserve">Supported Inclusion School </w:t>
      </w:r>
      <w:r w:rsidRPr="00F54D7A">
        <w:t xml:space="preserve">context would be a generalist </w:t>
      </w:r>
      <w:r w:rsidR="00DF41C4" w:rsidRPr="00F54D7A">
        <w:t>teacher</w:t>
      </w:r>
      <w:r w:rsidRPr="00F54D7A">
        <w:t xml:space="preserve"> with a special education teacher. Some of the different arrangements for team teaching include: </w:t>
      </w:r>
    </w:p>
    <w:p w14:paraId="6AF9FA0D" w14:textId="4DBF043E" w:rsidR="00C14930" w:rsidRPr="00F54D7A" w:rsidRDefault="00DF41C4" w:rsidP="005C10B7">
      <w:pPr>
        <w:pStyle w:val="ListParagraph"/>
        <w:numPr>
          <w:ilvl w:val="0"/>
          <w:numId w:val="38"/>
        </w:numPr>
        <w:contextualSpacing w:val="0"/>
        <w:jc w:val="both"/>
      </w:pPr>
      <w:r w:rsidRPr="00F54D7A">
        <w:t>s</w:t>
      </w:r>
      <w:r w:rsidR="00C14930" w:rsidRPr="00F54D7A">
        <w:t xml:space="preserve">tation teaching: </w:t>
      </w:r>
      <w:r w:rsidRPr="00F54D7A">
        <w:t>t</w:t>
      </w:r>
      <w:r w:rsidR="00C14930" w:rsidRPr="00F54D7A">
        <w:t>eachers teaching in rotating stations</w:t>
      </w:r>
    </w:p>
    <w:p w14:paraId="12FABF62" w14:textId="4968EE13" w:rsidR="00C14930" w:rsidRPr="00F54D7A" w:rsidRDefault="00DF41C4" w:rsidP="005C10B7">
      <w:pPr>
        <w:pStyle w:val="ListParagraph"/>
        <w:numPr>
          <w:ilvl w:val="0"/>
          <w:numId w:val="38"/>
        </w:numPr>
        <w:contextualSpacing w:val="0"/>
        <w:jc w:val="both"/>
      </w:pPr>
      <w:r w:rsidRPr="00F54D7A">
        <w:t>p</w:t>
      </w:r>
      <w:r w:rsidR="00C14930" w:rsidRPr="00F54D7A">
        <w:t xml:space="preserve">arallel teaching: </w:t>
      </w:r>
      <w:r w:rsidRPr="00F54D7A">
        <w:t>d</w:t>
      </w:r>
      <w:r w:rsidR="00C14930" w:rsidRPr="00F54D7A">
        <w:t>ividing the class into two groups to undertake differentiated activities</w:t>
      </w:r>
    </w:p>
    <w:p w14:paraId="388CD36A" w14:textId="74756F42" w:rsidR="00C14930" w:rsidRPr="00F54D7A" w:rsidRDefault="00DF41C4" w:rsidP="005C10B7">
      <w:pPr>
        <w:pStyle w:val="ListParagraph"/>
        <w:numPr>
          <w:ilvl w:val="0"/>
          <w:numId w:val="38"/>
        </w:numPr>
        <w:contextualSpacing w:val="0"/>
        <w:jc w:val="both"/>
      </w:pPr>
      <w:r w:rsidRPr="00F54D7A">
        <w:t>o</w:t>
      </w:r>
      <w:r w:rsidR="00C14930" w:rsidRPr="00F54D7A">
        <w:t>ne teach</w:t>
      </w:r>
      <w:r w:rsidR="00270B8C" w:rsidRPr="00F54D7A">
        <w:t>ing</w:t>
      </w:r>
      <w:r w:rsidR="000C61C5" w:rsidRPr="00F54D7A">
        <w:t xml:space="preserve">, </w:t>
      </w:r>
      <w:r w:rsidR="00C14930" w:rsidRPr="00F54D7A">
        <w:t>one assist</w:t>
      </w:r>
      <w:r w:rsidR="00270B8C" w:rsidRPr="00F54D7A">
        <w:t>ing</w:t>
      </w:r>
      <w:r w:rsidR="00C14930" w:rsidRPr="00F54D7A">
        <w:t xml:space="preserve">: </w:t>
      </w:r>
      <w:r w:rsidRPr="00F54D7A">
        <w:t>o</w:t>
      </w:r>
      <w:r w:rsidR="00C14930" w:rsidRPr="00F54D7A">
        <w:t xml:space="preserve">ne teacher delivers the instruction and the other assists students </w:t>
      </w:r>
    </w:p>
    <w:p w14:paraId="0D9767EC" w14:textId="49D44EF2" w:rsidR="00C14930" w:rsidRPr="00F54D7A" w:rsidRDefault="00DE6906" w:rsidP="005C10B7">
      <w:pPr>
        <w:pStyle w:val="ListParagraph"/>
        <w:numPr>
          <w:ilvl w:val="0"/>
          <w:numId w:val="38"/>
        </w:numPr>
        <w:contextualSpacing w:val="0"/>
        <w:jc w:val="both"/>
      </w:pPr>
      <w:r w:rsidRPr="00F54D7A">
        <w:t>t</w:t>
      </w:r>
      <w:r w:rsidR="00C14930" w:rsidRPr="00F54D7A">
        <w:t xml:space="preserve">ag team teaching: </w:t>
      </w:r>
      <w:r w:rsidRPr="00F54D7A">
        <w:t>b</w:t>
      </w:r>
      <w:r w:rsidR="000C61C5" w:rsidRPr="00F54D7A">
        <w:t xml:space="preserve">oth </w:t>
      </w:r>
      <w:r w:rsidR="00C14930" w:rsidRPr="00F54D7A">
        <w:t>teachers plan and deliver the lesson together</w:t>
      </w:r>
      <w:r w:rsidR="000C61C5" w:rsidRPr="00F54D7A">
        <w:t>.</w:t>
      </w:r>
    </w:p>
    <w:p w14:paraId="047A771E" w14:textId="77777777" w:rsidR="00C14930" w:rsidRPr="00F54D7A" w:rsidRDefault="00885563" w:rsidP="005C10B7">
      <w:pPr>
        <w:jc w:val="both"/>
      </w:pPr>
      <w:r w:rsidRPr="00F54D7A">
        <w:rPr>
          <w:noProof/>
          <w:lang w:val="en-AU" w:eastAsia="en-AU"/>
        </w:rPr>
        <mc:AlternateContent>
          <mc:Choice Requires="wps">
            <w:drawing>
              <wp:anchor distT="0" distB="0" distL="114300" distR="114300" simplePos="0" relativeHeight="251658247" behindDoc="0" locked="0" layoutInCell="1" allowOverlap="1" wp14:anchorId="54F8C8E1" wp14:editId="673F5406">
                <wp:simplePos x="0" y="0"/>
                <wp:positionH relativeFrom="margin">
                  <wp:align>left</wp:align>
                </wp:positionH>
                <wp:positionV relativeFrom="paragraph">
                  <wp:posOffset>554355</wp:posOffset>
                </wp:positionV>
                <wp:extent cx="6223635" cy="619125"/>
                <wp:effectExtent l="0" t="0" r="5715" b="9525"/>
                <wp:wrapTopAndBottom/>
                <wp:docPr id="59" name="Rectangle 15"/>
                <wp:cNvGraphicFramePr/>
                <a:graphic xmlns:a="http://schemas.openxmlformats.org/drawingml/2006/main">
                  <a:graphicData uri="http://schemas.microsoft.com/office/word/2010/wordprocessingShape">
                    <wps:wsp>
                      <wps:cNvSpPr/>
                      <wps:spPr>
                        <a:xfrm>
                          <a:off x="0" y="0"/>
                          <a:ext cx="6223635" cy="619125"/>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5481B16A" w14:textId="77777777" w:rsidR="002755BE" w:rsidRPr="00EB3319" w:rsidRDefault="002755BE" w:rsidP="005C10B7">
                            <w:pPr>
                              <w:rPr>
                                <w:color w:val="000000" w:themeColor="text1"/>
                                <w:u w:val="single"/>
                                <w:lang w:val="en-AU"/>
                              </w:rPr>
                            </w:pPr>
                            <w:r w:rsidRPr="00EB3319">
                              <w:rPr>
                                <w:color w:val="000000" w:themeColor="text1"/>
                                <w:u w:val="single"/>
                                <w:lang w:val="en-AU"/>
                              </w:rPr>
                              <w:t>Additional resources</w:t>
                            </w:r>
                          </w:p>
                          <w:p w14:paraId="0E8010EB" w14:textId="161D0CD0" w:rsidR="002755BE" w:rsidRPr="007E7E26" w:rsidRDefault="002755BE" w:rsidP="005C10B7">
                            <w:pPr>
                              <w:rPr>
                                <w:color w:val="000000" w:themeColor="text1"/>
                              </w:rPr>
                            </w:pPr>
                            <w:r w:rsidRPr="007E7E26">
                              <w:rPr>
                                <w:color w:val="000000" w:themeColor="text1"/>
                                <w:szCs w:val="22"/>
                                <w:lang w:val="en-AU"/>
                              </w:rPr>
                              <w:t xml:space="preserve">Deakin University </w:t>
                            </w:r>
                            <w:r>
                              <w:rPr>
                                <w:color w:val="000000" w:themeColor="text1"/>
                                <w:szCs w:val="22"/>
                                <w:lang w:val="en-AU"/>
                              </w:rPr>
                              <w:t xml:space="preserve">has developed </w:t>
                            </w:r>
                            <w:r w:rsidRPr="007E7E26">
                              <w:rPr>
                                <w:color w:val="000000" w:themeColor="text1"/>
                                <w:szCs w:val="22"/>
                                <w:lang w:val="en-AU"/>
                              </w:rPr>
                              <w:t xml:space="preserve">resources on </w:t>
                            </w:r>
                            <w:r w:rsidRPr="00B04036">
                              <w:rPr>
                                <w:szCs w:val="22"/>
                                <w:lang w:val="en-AU"/>
                              </w:rPr>
                              <w:t>team teaching</w:t>
                            </w:r>
                            <w:r>
                              <w:t>.</w:t>
                            </w:r>
                          </w:p>
                          <w:p w14:paraId="6215BFF1" w14:textId="77777777" w:rsidR="002755BE" w:rsidRPr="007E7E26" w:rsidRDefault="002755BE" w:rsidP="00C14930">
                            <w:pPr>
                              <w:rPr>
                                <w:color w:val="000000" w:themeColor="text1"/>
                                <w:szCs w:val="22"/>
                              </w:rPr>
                            </w:pPr>
                            <w:r w:rsidRPr="007E7E26">
                              <w:rPr>
                                <w:color w:val="000000" w:themeColor="text1"/>
                                <w:szCs w:val="22"/>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8C8E1" id="_x0000_s1030" style="position:absolute;left:0;text-align:left;margin-left:0;margin-top:43.65pt;width:490.05pt;height:48.7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" fillcolor="#ffc0cb" stroked="f">
                <v:textbox>
                  <w:txbxContent>
                    <w:p w14:paraId="5481B16A" w14:textId="77777777" w:rsidR="002755BE" w:rsidRPr="00EB3319" w:rsidRDefault="002755BE" w:rsidP="005C10B7">
                      <w:pPr>
                        <w:rPr>
                          <w:color w:val="000000" w:themeColor="text1"/>
                          <w:u w:val="single"/>
                          <w:lang w:val="en-AU"/>
                        </w:rPr>
                      </w:pPr>
                      <w:r w:rsidRPr="00EB3319">
                        <w:rPr>
                          <w:color w:val="000000" w:themeColor="text1"/>
                          <w:u w:val="single"/>
                          <w:lang w:val="en-AU"/>
                        </w:rPr>
                        <w:t>Additional resources</w:t>
                      </w:r>
                    </w:p>
                    <w:p w14:paraId="0E8010EB" w14:textId="161D0CD0" w:rsidR="002755BE" w:rsidRPr="007E7E26" w:rsidRDefault="002755BE" w:rsidP="005C10B7">
                      <w:pPr>
                        <w:rPr>
                          <w:color w:val="000000" w:themeColor="text1"/>
                        </w:rPr>
                      </w:pPr>
                      <w:r w:rsidRPr="007E7E26">
                        <w:rPr>
                          <w:color w:val="000000" w:themeColor="text1"/>
                          <w:szCs w:val="22"/>
                          <w:lang w:val="en-AU"/>
                        </w:rPr>
                        <w:t xml:space="preserve">Deakin University </w:t>
                      </w:r>
                      <w:r>
                        <w:rPr>
                          <w:color w:val="000000" w:themeColor="text1"/>
                          <w:szCs w:val="22"/>
                          <w:lang w:val="en-AU"/>
                        </w:rPr>
                        <w:t xml:space="preserve">has developed </w:t>
                      </w:r>
                      <w:r w:rsidRPr="007E7E26">
                        <w:rPr>
                          <w:color w:val="000000" w:themeColor="text1"/>
                          <w:szCs w:val="22"/>
                          <w:lang w:val="en-AU"/>
                        </w:rPr>
                        <w:t xml:space="preserve">resources on </w:t>
                      </w:r>
                      <w:r w:rsidRPr="00B04036">
                        <w:rPr>
                          <w:szCs w:val="22"/>
                          <w:lang w:val="en-AU"/>
                        </w:rPr>
                        <w:t>team teaching</w:t>
                      </w:r>
                      <w:r>
                        <w:t>.</w:t>
                      </w:r>
                    </w:p>
                    <w:p w14:paraId="6215BFF1" w14:textId="77777777" w:rsidR="002755BE" w:rsidRPr="007E7E26" w:rsidRDefault="002755BE" w:rsidP="00C14930">
                      <w:pPr>
                        <w:rPr>
                          <w:color w:val="000000" w:themeColor="text1"/>
                          <w:szCs w:val="22"/>
                        </w:rPr>
                      </w:pPr>
                      <w:r w:rsidRPr="007E7E26">
                        <w:rPr>
                          <w:color w:val="000000" w:themeColor="text1"/>
                          <w:szCs w:val="22"/>
                          <w:lang w:val="en-AU"/>
                        </w:rPr>
                        <w:t xml:space="preserve"> </w:t>
                      </w:r>
                    </w:p>
                  </w:txbxContent>
                </v:textbox>
                <w10:wrap type="topAndBottom" anchorx="margin"/>
              </v:rect>
            </w:pict>
          </mc:Fallback>
        </mc:AlternateContent>
      </w:r>
      <w:r w:rsidR="00C14930" w:rsidRPr="00F54D7A">
        <w:t xml:space="preserve">For teaching to be effective, teachers need to respect each other and agree on roles and responsibilities. They also need dedicated </w:t>
      </w:r>
      <w:r w:rsidR="006A498B" w:rsidRPr="00F54D7A">
        <w:t xml:space="preserve">time together to </w:t>
      </w:r>
      <w:r w:rsidR="00C14930" w:rsidRPr="00F54D7A">
        <w:t xml:space="preserve">plan. </w:t>
      </w:r>
    </w:p>
    <w:p w14:paraId="57C09211" w14:textId="77777777" w:rsidR="00ED621F" w:rsidRDefault="00ED621F" w:rsidP="005C10B7">
      <w:pPr>
        <w:pStyle w:val="Heading4"/>
        <w:spacing w:after="120"/>
        <w:jc w:val="both"/>
      </w:pPr>
    </w:p>
    <w:p w14:paraId="3749D0B5" w14:textId="2F25C9EF" w:rsidR="00C14930" w:rsidRPr="00F54D7A" w:rsidRDefault="00C14930" w:rsidP="005C10B7">
      <w:pPr>
        <w:pStyle w:val="Heading4"/>
        <w:spacing w:after="120"/>
        <w:jc w:val="both"/>
      </w:pPr>
      <w:r w:rsidRPr="00F54D7A">
        <w:t xml:space="preserve">Full and flexible use of education support staff </w:t>
      </w:r>
    </w:p>
    <w:p w14:paraId="38FF988A" w14:textId="0DC34CA0" w:rsidR="00ED621F" w:rsidRPr="00F54D7A" w:rsidRDefault="002755BE" w:rsidP="005C10B7">
      <w:pPr>
        <w:jc w:val="both"/>
      </w:pPr>
      <w:hyperlink r:id="rId32" w:history="1">
        <w:r w:rsidR="00C14930" w:rsidRPr="00F54D7A">
          <w:rPr>
            <w:rStyle w:val="Hyperlink"/>
          </w:rPr>
          <w:t>Education su</w:t>
        </w:r>
        <w:r w:rsidR="00C14930" w:rsidRPr="00F54D7A">
          <w:rPr>
            <w:rStyle w:val="Hyperlink"/>
          </w:rPr>
          <w:t>p</w:t>
        </w:r>
        <w:r w:rsidR="00C14930" w:rsidRPr="00F54D7A">
          <w:rPr>
            <w:rStyle w:val="Hyperlink"/>
          </w:rPr>
          <w:t>port staff</w:t>
        </w:r>
      </w:hyperlink>
      <w:r w:rsidR="00C14930" w:rsidRPr="00F54D7A">
        <w:t xml:space="preserve"> can play a variety of roles beyond providing </w:t>
      </w:r>
      <w:r w:rsidR="000C61C5" w:rsidRPr="00F54D7A">
        <w:t>one-on-</w:t>
      </w:r>
      <w:r w:rsidR="00C14930" w:rsidRPr="00F54D7A">
        <w:t xml:space="preserve">one support. </w:t>
      </w:r>
      <w:r w:rsidR="00311827" w:rsidRPr="00F54D7A">
        <w:t>Supported Inclusion Schools</w:t>
      </w:r>
      <w:r w:rsidR="00C14930" w:rsidRPr="00F54D7A">
        <w:t xml:space="preserve"> should aim to </w:t>
      </w:r>
      <w:r w:rsidR="003062F4" w:rsidRPr="00F54D7A">
        <w:t xml:space="preserve">employ </w:t>
      </w:r>
      <w:r w:rsidR="00C14930" w:rsidRPr="00F54D7A">
        <w:t xml:space="preserve">education support staff </w:t>
      </w:r>
      <w:r w:rsidR="003062F4" w:rsidRPr="00F54D7A">
        <w:t>strategically</w:t>
      </w:r>
      <w:r w:rsidR="00C14930" w:rsidRPr="00F54D7A">
        <w:t xml:space="preserve"> in the classroom to enhance teaching and learning. The tasks they carry out should supplement, rather than replace, the instructional role of teachers</w:t>
      </w:r>
      <w:r w:rsidR="000C61C5" w:rsidRPr="00F54D7A">
        <w:t xml:space="preserve">, therefore </w:t>
      </w:r>
      <w:r w:rsidR="00C14930" w:rsidRPr="00F54D7A">
        <w:t xml:space="preserve">creating opportunities for teachers to spend more time </w:t>
      </w:r>
      <w:r w:rsidR="00A81160" w:rsidRPr="00F54D7A">
        <w:t xml:space="preserve">teaching </w:t>
      </w:r>
      <w:r w:rsidR="00C14930" w:rsidRPr="00F54D7A">
        <w:t xml:space="preserve">students. </w:t>
      </w:r>
    </w:p>
    <w:p w14:paraId="7F543BB0" w14:textId="77777777" w:rsidR="00C14930" w:rsidRPr="00F54D7A" w:rsidRDefault="00C14930" w:rsidP="005C10B7">
      <w:pPr>
        <w:jc w:val="both"/>
        <w:rPr>
          <w:lang w:val="en-AU"/>
        </w:rPr>
      </w:pPr>
      <w:r w:rsidRPr="00F54D7A">
        <w:rPr>
          <w:lang w:val="en-AU"/>
        </w:rPr>
        <w:lastRenderedPageBreak/>
        <w:t xml:space="preserve">These </w:t>
      </w:r>
      <w:r w:rsidR="00F50BBC" w:rsidRPr="00F54D7A">
        <w:rPr>
          <w:lang w:val="en-AU"/>
        </w:rPr>
        <w:t xml:space="preserve">tasks </w:t>
      </w:r>
      <w:r w:rsidRPr="00F54D7A">
        <w:rPr>
          <w:lang w:val="en-AU"/>
        </w:rPr>
        <w:t xml:space="preserve">may include: </w:t>
      </w:r>
    </w:p>
    <w:p w14:paraId="5D82D55B" w14:textId="70E566CA" w:rsidR="00C14930" w:rsidRPr="00F54D7A" w:rsidRDefault="00DE6906" w:rsidP="005C10B7">
      <w:pPr>
        <w:pStyle w:val="ListParagraph"/>
        <w:numPr>
          <w:ilvl w:val="0"/>
          <w:numId w:val="16"/>
        </w:numPr>
        <w:contextualSpacing w:val="0"/>
        <w:jc w:val="both"/>
      </w:pPr>
      <w:r w:rsidRPr="00F54D7A">
        <w:t>i</w:t>
      </w:r>
      <w:r w:rsidR="00C14930" w:rsidRPr="00F54D7A">
        <w:t>mplementing supplemental small-group and individual instruction</w:t>
      </w:r>
    </w:p>
    <w:p w14:paraId="7F3FFF2A" w14:textId="2BA53B29" w:rsidR="00C14930" w:rsidRPr="00F54D7A" w:rsidRDefault="00DE6906" w:rsidP="005C10B7">
      <w:pPr>
        <w:pStyle w:val="ListParagraph"/>
        <w:numPr>
          <w:ilvl w:val="0"/>
          <w:numId w:val="16"/>
        </w:numPr>
        <w:contextualSpacing w:val="0"/>
        <w:jc w:val="both"/>
      </w:pPr>
      <w:r w:rsidRPr="00F54D7A">
        <w:t>e</w:t>
      </w:r>
      <w:r w:rsidR="00C14930" w:rsidRPr="00F54D7A">
        <w:t>ngaging in class-wide instructional monitoring of student work</w:t>
      </w:r>
    </w:p>
    <w:p w14:paraId="552CD8CE" w14:textId="7CDB5D65" w:rsidR="001B2E03" w:rsidRPr="00F54D7A" w:rsidRDefault="00DE6906" w:rsidP="005C10B7">
      <w:pPr>
        <w:pStyle w:val="ListParagraph"/>
        <w:numPr>
          <w:ilvl w:val="0"/>
          <w:numId w:val="16"/>
        </w:numPr>
        <w:contextualSpacing w:val="0"/>
        <w:jc w:val="both"/>
      </w:pPr>
      <w:r w:rsidRPr="00F54D7A">
        <w:t>c</w:t>
      </w:r>
      <w:r w:rsidR="00C14930" w:rsidRPr="00F54D7A">
        <w:t>ollecting data on student performance</w:t>
      </w:r>
    </w:p>
    <w:p w14:paraId="34863C11" w14:textId="069AF32A" w:rsidR="00C14930" w:rsidRPr="00F54D7A" w:rsidRDefault="00DE6906" w:rsidP="005C10B7">
      <w:pPr>
        <w:pStyle w:val="ListParagraph"/>
        <w:numPr>
          <w:ilvl w:val="0"/>
          <w:numId w:val="16"/>
        </w:numPr>
        <w:contextualSpacing w:val="0"/>
        <w:jc w:val="both"/>
      </w:pPr>
      <w:r w:rsidRPr="00F54D7A">
        <w:t>a</w:t>
      </w:r>
      <w:r w:rsidR="00C14930" w:rsidRPr="00F54D7A">
        <w:t xml:space="preserve">ssisting students who require personal care support (e.g. eating, using the bathroom) </w:t>
      </w:r>
    </w:p>
    <w:p w14:paraId="1CBB1ADD" w14:textId="016F5553" w:rsidR="000648BB" w:rsidRPr="00F54D7A" w:rsidRDefault="00DE6906" w:rsidP="005C10B7">
      <w:pPr>
        <w:pStyle w:val="ListParagraph"/>
        <w:numPr>
          <w:ilvl w:val="0"/>
          <w:numId w:val="16"/>
        </w:numPr>
        <w:contextualSpacing w:val="0"/>
        <w:jc w:val="both"/>
      </w:pPr>
      <w:r w:rsidRPr="00F54D7A">
        <w:t>p</w:t>
      </w:r>
      <w:r w:rsidR="000648BB" w:rsidRPr="00F54D7A">
        <w:t>artnerships with other specialist school settings and opportunit</w:t>
      </w:r>
      <w:r w:rsidR="002670CA" w:rsidRPr="00F54D7A">
        <w:t>ies</w:t>
      </w:r>
      <w:r w:rsidR="000648BB" w:rsidRPr="00F54D7A">
        <w:t xml:space="preserve"> for short</w:t>
      </w:r>
      <w:r w:rsidR="002670CA" w:rsidRPr="00F54D7A">
        <w:t>-</w:t>
      </w:r>
      <w:r w:rsidR="000648BB" w:rsidRPr="00F54D7A">
        <w:t>term secondment</w:t>
      </w:r>
      <w:r w:rsidR="002670CA" w:rsidRPr="00F54D7A">
        <w:t>s</w:t>
      </w:r>
    </w:p>
    <w:p w14:paraId="62B9F5CC" w14:textId="13F9AB57" w:rsidR="002919DB" w:rsidRDefault="00DE6906" w:rsidP="005C10B7">
      <w:pPr>
        <w:pStyle w:val="ListParagraph"/>
        <w:numPr>
          <w:ilvl w:val="0"/>
          <w:numId w:val="16"/>
        </w:numPr>
        <w:contextualSpacing w:val="0"/>
        <w:jc w:val="both"/>
      </w:pPr>
      <w:r w:rsidRPr="00F54D7A">
        <w:t>f</w:t>
      </w:r>
      <w:r w:rsidR="00C14930" w:rsidRPr="00F54D7A">
        <w:t>acilitating peer interactions based on guidance from the teacher</w:t>
      </w:r>
      <w:r w:rsidR="000C61C5" w:rsidRPr="00F54D7A">
        <w:t>.</w:t>
      </w:r>
    </w:p>
    <w:p w14:paraId="6C2EF016" w14:textId="77777777" w:rsidR="00ED621F" w:rsidRPr="00F54D7A" w:rsidRDefault="00ED621F" w:rsidP="00ED621F">
      <w:pPr>
        <w:pStyle w:val="ListParagraph"/>
        <w:ind w:left="502"/>
        <w:contextualSpacing w:val="0"/>
        <w:jc w:val="both"/>
      </w:pPr>
    </w:p>
    <w:p w14:paraId="13178707" w14:textId="77777777" w:rsidR="00B16F24" w:rsidRPr="00F54D7A" w:rsidRDefault="00C14930" w:rsidP="005C10B7">
      <w:pPr>
        <w:pStyle w:val="Heading3"/>
        <w:jc w:val="both"/>
      </w:pPr>
      <w:r w:rsidRPr="00F54D7A">
        <w:t xml:space="preserve">Student </w:t>
      </w:r>
      <w:r w:rsidR="006661D0" w:rsidRPr="00F54D7A">
        <w:t>S</w:t>
      </w:r>
      <w:r w:rsidRPr="00F54D7A">
        <w:t xml:space="preserve">upport </w:t>
      </w:r>
      <w:r w:rsidR="006661D0" w:rsidRPr="00F54D7A">
        <w:t>G</w:t>
      </w:r>
      <w:r w:rsidRPr="00F54D7A">
        <w:t xml:space="preserve">roups </w:t>
      </w:r>
    </w:p>
    <w:p w14:paraId="08A3CAF3" w14:textId="26D0601E" w:rsidR="00B16F24" w:rsidRPr="00F54D7A" w:rsidRDefault="002755BE" w:rsidP="005C10B7">
      <w:pPr>
        <w:jc w:val="both"/>
      </w:pPr>
      <w:hyperlink r:id="rId33" w:history="1">
        <w:r w:rsidR="00B16F24" w:rsidRPr="00F54D7A">
          <w:rPr>
            <w:rStyle w:val="Hyperlink"/>
          </w:rPr>
          <w:t>Student Support Groups</w:t>
        </w:r>
      </w:hyperlink>
      <w:r w:rsidR="00B16F24" w:rsidRPr="00F54D7A">
        <w:t xml:space="preserve"> and </w:t>
      </w:r>
      <w:hyperlink r:id="rId34" w:history="1">
        <w:r w:rsidR="00B16F24" w:rsidRPr="009D6324">
          <w:rPr>
            <w:rStyle w:val="Hyperlink"/>
          </w:rPr>
          <w:t>Individual Education Plans</w:t>
        </w:r>
      </w:hyperlink>
      <w:r w:rsidR="00B16F24" w:rsidRPr="00F54D7A">
        <w:t xml:space="preserve"> provide structure and support that allows students with disabilities to manage school and make progress in their learning.</w:t>
      </w:r>
    </w:p>
    <w:p w14:paraId="0EAD709F" w14:textId="77777777" w:rsidR="00B16F24" w:rsidRPr="00F54D7A" w:rsidRDefault="00C14930" w:rsidP="005C10B7">
      <w:pPr>
        <w:jc w:val="both"/>
      </w:pPr>
      <w:r w:rsidRPr="00F54D7A">
        <w:t xml:space="preserve">Each student with a disability should have a </w:t>
      </w:r>
      <w:r w:rsidR="001D333E" w:rsidRPr="00F54D7A">
        <w:t>S</w:t>
      </w:r>
      <w:r w:rsidRPr="00F54D7A">
        <w:t xml:space="preserve">tudent </w:t>
      </w:r>
      <w:r w:rsidR="001D333E" w:rsidRPr="00F54D7A">
        <w:t>S</w:t>
      </w:r>
      <w:r w:rsidRPr="00F54D7A">
        <w:t xml:space="preserve">upport </w:t>
      </w:r>
      <w:r w:rsidR="001D333E" w:rsidRPr="00F54D7A">
        <w:t>G</w:t>
      </w:r>
      <w:r w:rsidRPr="00F54D7A">
        <w:t xml:space="preserve">roup </w:t>
      </w:r>
      <w:r w:rsidR="00E61239" w:rsidRPr="00F54D7A">
        <w:t>comprising</w:t>
      </w:r>
      <w:r w:rsidR="006A0D09" w:rsidRPr="00F54D7A">
        <w:t xml:space="preserve"> of</w:t>
      </w:r>
      <w:r w:rsidR="00E61239" w:rsidRPr="00F54D7A">
        <w:t xml:space="preserve"> </w:t>
      </w:r>
      <w:r w:rsidR="003062F4" w:rsidRPr="00F54D7A">
        <w:t xml:space="preserve">the </w:t>
      </w:r>
      <w:r w:rsidR="00FC1C75" w:rsidRPr="00F54D7A">
        <w:t>p</w:t>
      </w:r>
      <w:r w:rsidR="003062F4" w:rsidRPr="00F54D7A">
        <w:t xml:space="preserve">rincipal (or nominee), the classroom teacher (in a primary school) or year level </w:t>
      </w:r>
      <w:r w:rsidR="00E12A13" w:rsidRPr="00F54D7A">
        <w:t xml:space="preserve">or wellbeing </w:t>
      </w:r>
      <w:r w:rsidR="003062F4" w:rsidRPr="00F54D7A">
        <w:t>coordinator (in a secondary school)</w:t>
      </w:r>
      <w:r w:rsidR="00B46542" w:rsidRPr="00F54D7A">
        <w:t>,</w:t>
      </w:r>
      <w:r w:rsidR="003062F4" w:rsidRPr="00F54D7A">
        <w:t xml:space="preserve"> </w:t>
      </w:r>
      <w:r w:rsidR="001D333E" w:rsidRPr="00F54D7A">
        <w:t>t</w:t>
      </w:r>
      <w:r w:rsidR="003062F4" w:rsidRPr="00F54D7A">
        <w:t>he parent/guardian/carer</w:t>
      </w:r>
      <w:r w:rsidR="001D333E" w:rsidRPr="00F54D7A">
        <w:t xml:space="preserve"> and</w:t>
      </w:r>
      <w:r w:rsidR="0006694A" w:rsidRPr="00F54D7A">
        <w:t>,</w:t>
      </w:r>
      <w:r w:rsidR="001D333E" w:rsidRPr="00F54D7A">
        <w:t xml:space="preserve"> where appropriate</w:t>
      </w:r>
      <w:r w:rsidR="0006694A" w:rsidRPr="00F54D7A">
        <w:t>,</w:t>
      </w:r>
      <w:r w:rsidR="001D333E" w:rsidRPr="00F54D7A">
        <w:t xml:space="preserve"> </w:t>
      </w:r>
      <w:r w:rsidR="005C3AAA" w:rsidRPr="00F54D7A">
        <w:t>other education or health</w:t>
      </w:r>
      <w:r w:rsidR="00E12A13" w:rsidRPr="00F54D7A">
        <w:t xml:space="preserve"> and </w:t>
      </w:r>
      <w:r w:rsidR="005C3AAA" w:rsidRPr="00F54D7A">
        <w:t>wellbeing professionals</w:t>
      </w:r>
      <w:r w:rsidR="003062F4" w:rsidRPr="00F54D7A">
        <w:t xml:space="preserve">. </w:t>
      </w:r>
      <w:r w:rsidR="00235F03" w:rsidRPr="00F54D7A">
        <w:t>S</w:t>
      </w:r>
      <w:r w:rsidRPr="00F54D7A">
        <w:t>tudents themselves should also be involved</w:t>
      </w:r>
      <w:r w:rsidR="00235F03" w:rsidRPr="00F54D7A">
        <w:t xml:space="preserve">, </w:t>
      </w:r>
      <w:r w:rsidR="00E12A13" w:rsidRPr="00F54D7A">
        <w:t xml:space="preserve">as </w:t>
      </w:r>
      <w:r w:rsidR="00235F03" w:rsidRPr="00F54D7A">
        <w:t>appropriate</w:t>
      </w:r>
      <w:r w:rsidRPr="00F54D7A">
        <w:t xml:space="preserve">. </w:t>
      </w:r>
    </w:p>
    <w:p w14:paraId="2EC63AE9" w14:textId="77777777" w:rsidR="00C47F35" w:rsidRPr="00F54D7A" w:rsidRDefault="00821AE7" w:rsidP="005C10B7">
      <w:pPr>
        <w:jc w:val="both"/>
        <w:rPr>
          <w:b/>
          <w:bCs/>
        </w:rPr>
      </w:pPr>
      <w:r w:rsidRPr="00F54D7A">
        <w:rPr>
          <w:noProof/>
          <w:lang w:val="en-AU" w:eastAsia="en-AU"/>
        </w:rPr>
        <mc:AlternateContent>
          <mc:Choice Requires="wps">
            <w:drawing>
              <wp:anchor distT="0" distB="0" distL="114300" distR="114300" simplePos="0" relativeHeight="251658240" behindDoc="0" locked="0" layoutInCell="1" allowOverlap="1" wp14:anchorId="038766CA" wp14:editId="7C7F097A">
                <wp:simplePos x="0" y="0"/>
                <wp:positionH relativeFrom="margin">
                  <wp:posOffset>-43815</wp:posOffset>
                </wp:positionH>
                <wp:positionV relativeFrom="paragraph">
                  <wp:posOffset>440055</wp:posOffset>
                </wp:positionV>
                <wp:extent cx="6195060" cy="752475"/>
                <wp:effectExtent l="0" t="0" r="0" b="9525"/>
                <wp:wrapTopAndBottom/>
                <wp:docPr id="6" name="Rectangle 15"/>
                <wp:cNvGraphicFramePr/>
                <a:graphic xmlns:a="http://schemas.openxmlformats.org/drawingml/2006/main">
                  <a:graphicData uri="http://schemas.microsoft.com/office/word/2010/wordprocessingShape">
                    <wps:wsp>
                      <wps:cNvSpPr/>
                      <wps:spPr>
                        <a:xfrm>
                          <a:off x="0" y="0"/>
                          <a:ext cx="6195060" cy="752475"/>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537196D1" w14:textId="77777777" w:rsidR="002755BE" w:rsidRDefault="002755BE" w:rsidP="005C10B7">
                            <w:pPr>
                              <w:rPr>
                                <w:color w:val="000000" w:themeColor="text1"/>
                                <w:u w:val="single"/>
                                <w:lang w:val="en-AU"/>
                              </w:rPr>
                            </w:pPr>
                            <w:r w:rsidRPr="00625633">
                              <w:rPr>
                                <w:color w:val="000000" w:themeColor="text1"/>
                                <w:u w:val="single"/>
                                <w:lang w:val="en-AU"/>
                              </w:rPr>
                              <w:t>Additional resources</w:t>
                            </w:r>
                          </w:p>
                          <w:p w14:paraId="47B3B7B4" w14:textId="77777777" w:rsidR="002755BE" w:rsidRDefault="002755BE">
                            <w:pPr>
                              <w:rPr>
                                <w:color w:val="000000" w:themeColor="text1"/>
                                <w:sz w:val="24"/>
                                <w:lang w:val="en-AU"/>
                              </w:rPr>
                            </w:pPr>
                            <w:r w:rsidRPr="005C10B7">
                              <w:rPr>
                                <w:color w:val="000000" w:themeColor="text1"/>
                                <w:lang w:val="en-AU"/>
                              </w:rPr>
                              <w:t xml:space="preserve">The </w:t>
                            </w:r>
                            <w:r>
                              <w:rPr>
                                <w:color w:val="000000" w:themeColor="text1"/>
                                <w:lang w:val="en-AU"/>
                              </w:rPr>
                              <w:t xml:space="preserve">Commonwealth </w:t>
                            </w:r>
                            <w:r w:rsidRPr="005C10B7">
                              <w:rPr>
                                <w:color w:val="000000" w:themeColor="text1"/>
                                <w:lang w:val="en-AU"/>
                              </w:rPr>
                              <w:t xml:space="preserve">Department of Education has developed a </w:t>
                            </w:r>
                            <w:hyperlink r:id="rId35" w:history="1">
                              <w:r w:rsidRPr="005C10B7">
                                <w:rPr>
                                  <w:rStyle w:val="Hyperlink"/>
                                </w:rPr>
                                <w:t>fact s</w:t>
                              </w:r>
                              <w:r w:rsidRPr="005C10B7">
                                <w:rPr>
                                  <w:rStyle w:val="Hyperlink"/>
                                </w:rPr>
                                <w:t>h</w:t>
                              </w:r>
                              <w:r w:rsidRPr="005C10B7">
                                <w:rPr>
                                  <w:rStyle w:val="Hyperlink"/>
                                </w:rPr>
                                <w:t>eet</w:t>
                              </w:r>
                            </w:hyperlink>
                            <w:r w:rsidRPr="005C10B7">
                              <w:rPr>
                                <w:color w:val="000000" w:themeColor="text1"/>
                                <w:lang w:val="en-AU"/>
                              </w:rPr>
                              <w:t xml:space="preserve"> on family engagement for students with disabilities</w:t>
                            </w:r>
                            <w:r>
                              <w:rPr>
                                <w:color w:val="000000" w:themeColor="text1"/>
                                <w:sz w:val="24"/>
                                <w:lang w:val="en-AU"/>
                              </w:rPr>
                              <w:t>.</w:t>
                            </w:r>
                          </w:p>
                          <w:p w14:paraId="549B3DD2" w14:textId="77777777" w:rsidR="002755BE" w:rsidRDefault="002755BE" w:rsidP="00C14930">
                            <w:pPr>
                              <w:rPr>
                                <w:color w:val="000000" w:themeColor="text1"/>
                                <w:sz w:val="24"/>
                                <w:lang w:val="en-AU"/>
                              </w:rPr>
                            </w:pPr>
                          </w:p>
                          <w:p w14:paraId="629F7B6D" w14:textId="77777777" w:rsidR="002755BE" w:rsidRPr="00BB3134" w:rsidRDefault="002755BE" w:rsidP="00C14930">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766CA" id="_x0000_s1031" style="position:absolute;left:0;text-align:left;margin-left:-3.45pt;margin-top:34.65pt;width:487.8pt;height:5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" fillcolor="#ffc0cb" stroked="f">
                <v:textbox>
                  <w:txbxContent>
                    <w:p w14:paraId="537196D1" w14:textId="77777777" w:rsidR="002755BE" w:rsidRDefault="002755BE" w:rsidP="005C10B7">
                      <w:pPr>
                        <w:rPr>
                          <w:color w:val="000000" w:themeColor="text1"/>
                          <w:u w:val="single"/>
                          <w:lang w:val="en-AU"/>
                        </w:rPr>
                      </w:pPr>
                      <w:r w:rsidRPr="00625633">
                        <w:rPr>
                          <w:color w:val="000000" w:themeColor="text1"/>
                          <w:u w:val="single"/>
                          <w:lang w:val="en-AU"/>
                        </w:rPr>
                        <w:t>Additional resources</w:t>
                      </w:r>
                    </w:p>
                    <w:p w14:paraId="47B3B7B4" w14:textId="77777777" w:rsidR="002755BE" w:rsidRDefault="002755BE">
                      <w:pPr>
                        <w:rPr>
                          <w:color w:val="000000" w:themeColor="text1"/>
                          <w:sz w:val="24"/>
                          <w:lang w:val="en-AU"/>
                        </w:rPr>
                      </w:pPr>
                      <w:r w:rsidRPr="005C10B7">
                        <w:rPr>
                          <w:color w:val="000000" w:themeColor="text1"/>
                          <w:lang w:val="en-AU"/>
                        </w:rPr>
                        <w:t xml:space="preserve">The </w:t>
                      </w:r>
                      <w:r>
                        <w:rPr>
                          <w:color w:val="000000" w:themeColor="text1"/>
                          <w:lang w:val="en-AU"/>
                        </w:rPr>
                        <w:t xml:space="preserve">Commonwealth </w:t>
                      </w:r>
                      <w:r w:rsidRPr="005C10B7">
                        <w:rPr>
                          <w:color w:val="000000" w:themeColor="text1"/>
                          <w:lang w:val="en-AU"/>
                        </w:rPr>
                        <w:t xml:space="preserve">Department of Education has developed a </w:t>
                      </w:r>
                      <w:hyperlink r:id="rId36" w:history="1">
                        <w:r w:rsidRPr="005C10B7">
                          <w:rPr>
                            <w:rStyle w:val="Hyperlink"/>
                          </w:rPr>
                          <w:t>fact s</w:t>
                        </w:r>
                        <w:r w:rsidRPr="005C10B7">
                          <w:rPr>
                            <w:rStyle w:val="Hyperlink"/>
                          </w:rPr>
                          <w:t>h</w:t>
                        </w:r>
                        <w:r w:rsidRPr="005C10B7">
                          <w:rPr>
                            <w:rStyle w:val="Hyperlink"/>
                          </w:rPr>
                          <w:t>eet</w:t>
                        </w:r>
                      </w:hyperlink>
                      <w:r w:rsidRPr="005C10B7">
                        <w:rPr>
                          <w:color w:val="000000" w:themeColor="text1"/>
                          <w:lang w:val="en-AU"/>
                        </w:rPr>
                        <w:t xml:space="preserve"> on family engagement for students with disabilities</w:t>
                      </w:r>
                      <w:r>
                        <w:rPr>
                          <w:color w:val="000000" w:themeColor="text1"/>
                          <w:sz w:val="24"/>
                          <w:lang w:val="en-AU"/>
                        </w:rPr>
                        <w:t>.</w:t>
                      </w:r>
                    </w:p>
                    <w:p w14:paraId="549B3DD2" w14:textId="77777777" w:rsidR="002755BE" w:rsidRDefault="002755BE" w:rsidP="00C14930">
                      <w:pPr>
                        <w:rPr>
                          <w:color w:val="000000" w:themeColor="text1"/>
                          <w:sz w:val="24"/>
                          <w:lang w:val="en-AU"/>
                        </w:rPr>
                      </w:pPr>
                    </w:p>
                    <w:p w14:paraId="629F7B6D" w14:textId="77777777" w:rsidR="002755BE" w:rsidRPr="00BB3134" w:rsidRDefault="002755BE" w:rsidP="00C14930">
                      <w:pPr>
                        <w:rPr>
                          <w:color w:val="000000" w:themeColor="text1"/>
                          <w:sz w:val="24"/>
                          <w:lang w:val="en-AU"/>
                        </w:rPr>
                      </w:pPr>
                    </w:p>
                  </w:txbxContent>
                </v:textbox>
                <w10:wrap type="topAndBottom" anchorx="margin"/>
              </v:rect>
            </w:pict>
          </mc:Fallback>
        </mc:AlternateContent>
      </w:r>
      <w:r w:rsidR="00C14930" w:rsidRPr="00F54D7A">
        <w:t xml:space="preserve">These regular meetings should </w:t>
      </w:r>
      <w:r w:rsidR="00E05F61" w:rsidRPr="00F54D7A">
        <w:t xml:space="preserve">be held </w:t>
      </w:r>
      <w:r w:rsidR="00E12A13" w:rsidRPr="00F54D7A">
        <w:t>based on the student</w:t>
      </w:r>
      <w:r w:rsidR="00B0688F" w:rsidRPr="00F54D7A">
        <w:t>’</w:t>
      </w:r>
      <w:r w:rsidR="00E12A13" w:rsidRPr="00F54D7A">
        <w:t xml:space="preserve">s needs </w:t>
      </w:r>
      <w:r w:rsidR="00235F03" w:rsidRPr="00F54D7A">
        <w:t>and</w:t>
      </w:r>
      <w:r w:rsidR="00E05F61" w:rsidRPr="00F54D7A">
        <w:t xml:space="preserve"> </w:t>
      </w:r>
      <w:r w:rsidR="00C14930" w:rsidRPr="00F54D7A">
        <w:t>aim to discuss progress towards learning goals and agree on any changes required to the support</w:t>
      </w:r>
      <w:r w:rsidR="00E61239" w:rsidRPr="00F54D7A">
        <w:t>s</w:t>
      </w:r>
      <w:r w:rsidR="00C14930" w:rsidRPr="00F54D7A">
        <w:t xml:space="preserve"> being provided.</w:t>
      </w:r>
    </w:p>
    <w:p w14:paraId="05CECA80" w14:textId="77777777" w:rsidR="004622A0" w:rsidRPr="00F54D7A" w:rsidRDefault="004622A0" w:rsidP="005C10B7">
      <w:pPr>
        <w:jc w:val="both"/>
      </w:pPr>
    </w:p>
    <w:p w14:paraId="693B3969" w14:textId="77777777" w:rsidR="00C14930" w:rsidRPr="00F54D7A" w:rsidRDefault="00C14930" w:rsidP="005C10B7">
      <w:pPr>
        <w:pStyle w:val="Heading3"/>
        <w:jc w:val="both"/>
        <w:rPr>
          <w:b w:val="0"/>
        </w:rPr>
      </w:pPr>
      <w:r w:rsidRPr="00F54D7A">
        <w:t xml:space="preserve">Individual </w:t>
      </w:r>
      <w:r w:rsidR="00EB7700" w:rsidRPr="00F54D7A">
        <w:t>Education</w:t>
      </w:r>
      <w:r w:rsidRPr="00F54D7A">
        <w:t xml:space="preserve"> Plans (I</w:t>
      </w:r>
      <w:r w:rsidR="00EB7700" w:rsidRPr="00F54D7A">
        <w:t>E</w:t>
      </w:r>
      <w:r w:rsidRPr="00F54D7A">
        <w:t>Ps)</w:t>
      </w:r>
    </w:p>
    <w:p w14:paraId="201651BB" w14:textId="692822BD" w:rsidR="00DE6906" w:rsidRPr="00F54D7A" w:rsidRDefault="00DE6906" w:rsidP="005C10B7">
      <w:pPr>
        <w:jc w:val="both"/>
      </w:pPr>
      <w:r w:rsidRPr="00F54D7A">
        <w:t xml:space="preserve">An IEP is a written statement of the educational program designed to meet a student’s individual needs. </w:t>
      </w:r>
      <w:r w:rsidR="00C14930" w:rsidRPr="00F54D7A">
        <w:t xml:space="preserve">Each student with a disability </w:t>
      </w:r>
      <w:r w:rsidR="004457ED" w:rsidRPr="00F54D7A">
        <w:t xml:space="preserve">must </w:t>
      </w:r>
      <w:r w:rsidR="00C14930" w:rsidRPr="00F54D7A">
        <w:t xml:space="preserve">have an </w:t>
      </w:r>
      <w:r w:rsidR="00C3037F" w:rsidRPr="00F54D7A">
        <w:t>IEP</w:t>
      </w:r>
      <w:r w:rsidR="00C14930" w:rsidRPr="00F54D7A">
        <w:t xml:space="preserve"> </w:t>
      </w:r>
      <w:r w:rsidR="00B94E0E" w:rsidRPr="00F54D7A">
        <w:t xml:space="preserve">developed with their Student Support Group </w:t>
      </w:r>
      <w:r w:rsidR="00C14930" w:rsidRPr="00F54D7A">
        <w:t>that sets out the</w:t>
      </w:r>
      <w:r w:rsidR="002A17F6" w:rsidRPr="00F54D7A">
        <w:t>ir</w:t>
      </w:r>
      <w:r w:rsidR="00C14930" w:rsidRPr="00F54D7A">
        <w:t xml:space="preserve"> long and short-term learning goals.</w:t>
      </w:r>
    </w:p>
    <w:p w14:paraId="134A2B95" w14:textId="77777777" w:rsidR="00C14930" w:rsidRPr="00F54D7A" w:rsidRDefault="00C3037F" w:rsidP="005C10B7">
      <w:pPr>
        <w:jc w:val="both"/>
      </w:pPr>
      <w:r w:rsidRPr="00F54D7A">
        <w:t>IEPs</w:t>
      </w:r>
      <w:r w:rsidR="00C14930" w:rsidRPr="00F54D7A">
        <w:t xml:space="preserve"> are a key mechanism to ensure accountability for each student’s needs and progress</w:t>
      </w:r>
      <w:r w:rsidR="002A17F6" w:rsidRPr="00F54D7A">
        <w:t>,</w:t>
      </w:r>
      <w:r w:rsidR="00C14930" w:rsidRPr="00F54D7A">
        <w:t xml:space="preserve"> and </w:t>
      </w:r>
      <w:r w:rsidR="002A17F6" w:rsidRPr="00F54D7A">
        <w:t xml:space="preserve">to </w:t>
      </w:r>
      <w:r w:rsidR="00C14930" w:rsidRPr="00F54D7A">
        <w:t xml:space="preserve">enable personalised learning, which is considered best practice for </w:t>
      </w:r>
      <w:r w:rsidR="00B22BE1" w:rsidRPr="00F54D7A">
        <w:t>students with disabilities</w:t>
      </w:r>
      <w:r w:rsidR="00C14930" w:rsidRPr="00F54D7A">
        <w:t xml:space="preserve">. </w:t>
      </w:r>
    </w:p>
    <w:p w14:paraId="1F76B2E5" w14:textId="77777777" w:rsidR="00E2357B" w:rsidRPr="00F54D7A" w:rsidRDefault="00821AE7" w:rsidP="005C10B7">
      <w:pPr>
        <w:jc w:val="both"/>
      </w:pPr>
      <w:r w:rsidRPr="00F54D7A">
        <w:rPr>
          <w:noProof/>
          <w:lang w:val="en-AU" w:eastAsia="en-AU"/>
        </w:rPr>
        <mc:AlternateContent>
          <mc:Choice Requires="wps">
            <w:drawing>
              <wp:anchor distT="0" distB="0" distL="114300" distR="114300" simplePos="0" relativeHeight="251658252" behindDoc="0" locked="0" layoutInCell="1" allowOverlap="1" wp14:anchorId="309B9312" wp14:editId="5B65D5DB">
                <wp:simplePos x="0" y="0"/>
                <wp:positionH relativeFrom="margin">
                  <wp:align>left</wp:align>
                </wp:positionH>
                <wp:positionV relativeFrom="paragraph">
                  <wp:posOffset>119380</wp:posOffset>
                </wp:positionV>
                <wp:extent cx="6195060" cy="571500"/>
                <wp:effectExtent l="0" t="0" r="0" b="0"/>
                <wp:wrapNone/>
                <wp:docPr id="12" name="Rectangle 15">
                  <a:extLst xmlns:a="http://schemas.openxmlformats.org/drawingml/2006/main">
                    <a:ext uri="{FF2B5EF4-FFF2-40B4-BE49-F238E27FC236}">
                      <a16:creationId xmlns:a16="http://schemas.microsoft.com/office/drawing/2014/main" id="{61B5FED4-4BB8-B640-837C-E9830F344E93}"/>
                    </a:ext>
                  </a:extLst>
                </wp:docPr>
                <wp:cNvGraphicFramePr/>
                <a:graphic xmlns:a="http://schemas.openxmlformats.org/drawingml/2006/main">
                  <a:graphicData uri="http://schemas.microsoft.com/office/word/2010/wordprocessingShape">
                    <wps:wsp>
                      <wps:cNvSpPr/>
                      <wps:spPr>
                        <a:xfrm>
                          <a:off x="0" y="0"/>
                          <a:ext cx="6195060" cy="571500"/>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3EAC3E59" w14:textId="77777777" w:rsidR="002755BE" w:rsidRPr="00DA44AF" w:rsidRDefault="002755BE" w:rsidP="005C10B7">
                            <w:pPr>
                              <w:rPr>
                                <w:color w:val="000000" w:themeColor="text1"/>
                                <w:u w:val="single"/>
                                <w:lang w:val="en-AU"/>
                              </w:rPr>
                            </w:pPr>
                            <w:r w:rsidRPr="00DA44AF">
                              <w:rPr>
                                <w:color w:val="000000" w:themeColor="text1"/>
                                <w:u w:val="single"/>
                                <w:lang w:val="en-AU"/>
                              </w:rPr>
                              <w:t>Additional resources</w:t>
                            </w:r>
                          </w:p>
                          <w:p w14:paraId="70E0AC0E" w14:textId="71BCDF46" w:rsidR="002755BE" w:rsidRDefault="002755BE" w:rsidP="005C10B7">
                            <w:pPr>
                              <w:rPr>
                                <w:color w:val="000000" w:themeColor="text1"/>
                                <w:szCs w:val="22"/>
                                <w:lang w:val="en-AU"/>
                              </w:rPr>
                            </w:pPr>
                            <w:hyperlink r:id="rId37" w:history="1">
                              <w:r>
                                <w:rPr>
                                  <w:rStyle w:val="Hyperlink"/>
                                  <w:szCs w:val="22"/>
                                  <w:lang w:val="en-AU"/>
                                </w:rPr>
                                <w:t>The Department’s</w:t>
                              </w:r>
                              <w:r w:rsidRPr="00CA7EE2">
                                <w:rPr>
                                  <w:rStyle w:val="Hyperlink"/>
                                  <w:szCs w:val="22"/>
                                  <w:lang w:val="en-AU"/>
                                </w:rPr>
                                <w:t xml:space="preserve"> </w:t>
                              </w:r>
                              <w:r w:rsidRPr="00CA7EE2">
                                <w:rPr>
                                  <w:rStyle w:val="Hyperlink"/>
                                  <w:szCs w:val="22"/>
                                  <w:lang w:val="en-AU"/>
                                </w:rPr>
                                <w:t>guidance</w:t>
                              </w:r>
                            </w:hyperlink>
                            <w:r w:rsidRPr="005C10B7">
                              <w:rPr>
                                <w:color w:val="000000" w:themeColor="text1"/>
                              </w:rPr>
                              <w:t xml:space="preserve"> on developing IEPs</w:t>
                            </w:r>
                            <w:r>
                              <w:rPr>
                                <w:color w:val="000000" w:themeColor="text1"/>
                                <w:szCs w:val="22"/>
                                <w:lang w:val="en-AU"/>
                              </w:rPr>
                              <w:t>.</w:t>
                            </w:r>
                            <w:hyperlink r:id="rId38" w:history="1"/>
                          </w:p>
                          <w:p w14:paraId="7635791D" w14:textId="77777777" w:rsidR="002755BE" w:rsidRPr="00880E2F" w:rsidRDefault="002755BE" w:rsidP="00E2357B">
                            <w:pPr>
                              <w:rPr>
                                <w:color w:val="000000" w:themeColor="text1"/>
                                <w:szCs w:val="22"/>
                                <w:lang w:val="en-AU"/>
                              </w:rPr>
                            </w:pPr>
                          </w:p>
                          <w:p w14:paraId="7C743A41" w14:textId="77777777" w:rsidR="002755BE" w:rsidRPr="00BB3134" w:rsidRDefault="002755BE" w:rsidP="00E2357B">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B9312" id="_x0000_s1032" style="position:absolute;left:0;text-align:left;margin-left:0;margin-top:9.4pt;width:487.8pt;height:4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" fillcolor="#ffc0cb" stroked="f">
                <v:textbox>
                  <w:txbxContent>
                    <w:p w14:paraId="3EAC3E59" w14:textId="77777777" w:rsidR="002755BE" w:rsidRPr="00DA44AF" w:rsidRDefault="002755BE" w:rsidP="005C10B7">
                      <w:pPr>
                        <w:rPr>
                          <w:color w:val="000000" w:themeColor="text1"/>
                          <w:u w:val="single"/>
                          <w:lang w:val="en-AU"/>
                        </w:rPr>
                      </w:pPr>
                      <w:r w:rsidRPr="00DA44AF">
                        <w:rPr>
                          <w:color w:val="000000" w:themeColor="text1"/>
                          <w:u w:val="single"/>
                          <w:lang w:val="en-AU"/>
                        </w:rPr>
                        <w:t>Additional resources</w:t>
                      </w:r>
                    </w:p>
                    <w:p w14:paraId="70E0AC0E" w14:textId="71BCDF46" w:rsidR="002755BE" w:rsidRDefault="002755BE" w:rsidP="005C10B7">
                      <w:pPr>
                        <w:rPr>
                          <w:color w:val="000000" w:themeColor="text1"/>
                          <w:szCs w:val="22"/>
                          <w:lang w:val="en-AU"/>
                        </w:rPr>
                      </w:pPr>
                      <w:hyperlink r:id="rId39" w:history="1">
                        <w:r>
                          <w:rPr>
                            <w:rStyle w:val="Hyperlink"/>
                            <w:szCs w:val="22"/>
                            <w:lang w:val="en-AU"/>
                          </w:rPr>
                          <w:t>The Department’s</w:t>
                        </w:r>
                        <w:r w:rsidRPr="00CA7EE2">
                          <w:rPr>
                            <w:rStyle w:val="Hyperlink"/>
                            <w:szCs w:val="22"/>
                            <w:lang w:val="en-AU"/>
                          </w:rPr>
                          <w:t xml:space="preserve"> </w:t>
                        </w:r>
                        <w:r w:rsidRPr="00CA7EE2">
                          <w:rPr>
                            <w:rStyle w:val="Hyperlink"/>
                            <w:szCs w:val="22"/>
                            <w:lang w:val="en-AU"/>
                          </w:rPr>
                          <w:t>guidance</w:t>
                        </w:r>
                      </w:hyperlink>
                      <w:r w:rsidRPr="005C10B7">
                        <w:rPr>
                          <w:color w:val="000000" w:themeColor="text1"/>
                        </w:rPr>
                        <w:t xml:space="preserve"> on developing IEPs</w:t>
                      </w:r>
                      <w:r>
                        <w:rPr>
                          <w:color w:val="000000" w:themeColor="text1"/>
                          <w:szCs w:val="22"/>
                          <w:lang w:val="en-AU"/>
                        </w:rPr>
                        <w:t>.</w:t>
                      </w:r>
                      <w:hyperlink r:id="rId40" w:history="1"/>
                    </w:p>
                    <w:p w14:paraId="7635791D" w14:textId="77777777" w:rsidR="002755BE" w:rsidRPr="00880E2F" w:rsidRDefault="002755BE" w:rsidP="00E2357B">
                      <w:pPr>
                        <w:rPr>
                          <w:color w:val="000000" w:themeColor="text1"/>
                          <w:szCs w:val="22"/>
                          <w:lang w:val="en-AU"/>
                        </w:rPr>
                      </w:pPr>
                    </w:p>
                    <w:p w14:paraId="7C743A41" w14:textId="77777777" w:rsidR="002755BE" w:rsidRPr="00BB3134" w:rsidRDefault="002755BE" w:rsidP="00E2357B">
                      <w:pPr>
                        <w:rPr>
                          <w:color w:val="000000" w:themeColor="text1"/>
                          <w:sz w:val="24"/>
                          <w:lang w:val="en-AU"/>
                        </w:rPr>
                      </w:pPr>
                    </w:p>
                  </w:txbxContent>
                </v:textbox>
                <w10:wrap anchorx="margin"/>
              </v:rect>
            </w:pict>
          </mc:Fallback>
        </mc:AlternateContent>
      </w:r>
    </w:p>
    <w:p w14:paraId="27B9C4C6" w14:textId="77777777" w:rsidR="00E2357B" w:rsidRPr="00F54D7A" w:rsidRDefault="00CA7EE2" w:rsidP="005C10B7">
      <w:pPr>
        <w:jc w:val="both"/>
      </w:pPr>
      <w:r w:rsidRPr="00F54D7A">
        <w:rPr>
          <w:color w:val="000000" w:themeColor="text1"/>
          <w:szCs w:val="22"/>
          <w:lang w:val="en-AU"/>
        </w:rPr>
        <w:t>DET</w:t>
      </w:r>
    </w:p>
    <w:p w14:paraId="584BF5E1" w14:textId="77777777" w:rsidR="00821AE7" w:rsidRPr="00F54D7A" w:rsidRDefault="008E15A0" w:rsidP="005C10B7">
      <w:pPr>
        <w:pStyle w:val="Heading3"/>
        <w:jc w:val="both"/>
      </w:pPr>
      <w:r w:rsidRPr="00F54D7A">
        <w:t>Alternative learning environments and additional supports</w:t>
      </w:r>
      <w:r w:rsidRPr="00F54D7A" w:rsidDel="008E15A0">
        <w:t xml:space="preserve"> </w:t>
      </w:r>
    </w:p>
    <w:p w14:paraId="7524A8C1" w14:textId="77777777" w:rsidR="00206525" w:rsidRPr="00F54D7A" w:rsidRDefault="00C14930" w:rsidP="005C10B7">
      <w:pPr>
        <w:jc w:val="both"/>
      </w:pPr>
      <w:r w:rsidRPr="00F54D7A">
        <w:t xml:space="preserve">While </w:t>
      </w:r>
      <w:r w:rsidR="00311827" w:rsidRPr="00F54D7A">
        <w:rPr>
          <w:lang w:val="en-AU"/>
        </w:rPr>
        <w:t xml:space="preserve">Supported Inclusion Schools </w:t>
      </w:r>
      <w:r w:rsidRPr="00F54D7A">
        <w:t xml:space="preserve">should aim to create an integrated environment, spending some time in alternative settings outside of the mainstream classroom can help students </w:t>
      </w:r>
      <w:r w:rsidR="008F17AA" w:rsidRPr="00F54D7A">
        <w:t>regulate or address a specific need</w:t>
      </w:r>
      <w:r w:rsidRPr="00F54D7A">
        <w:t xml:space="preserve">. </w:t>
      </w:r>
    </w:p>
    <w:p w14:paraId="1A6AE329" w14:textId="5FBD60C5" w:rsidR="00C14930" w:rsidRDefault="00C14930" w:rsidP="005C10B7">
      <w:pPr>
        <w:jc w:val="both"/>
      </w:pPr>
      <w:r w:rsidRPr="00F54D7A">
        <w:t>At certain times</w:t>
      </w:r>
      <w:r w:rsidR="007A3F93" w:rsidRPr="00F54D7A">
        <w:t>,</w:t>
      </w:r>
      <w:r w:rsidRPr="00F54D7A">
        <w:t xml:space="preserve"> the needs of some students </w:t>
      </w:r>
      <w:r w:rsidR="008C714A" w:rsidRPr="00F54D7A">
        <w:t xml:space="preserve">may </w:t>
      </w:r>
      <w:r w:rsidRPr="00F54D7A">
        <w:t xml:space="preserve">be best met in alternative settings. In </w:t>
      </w:r>
      <w:r w:rsidR="008C714A" w:rsidRPr="00F54D7A">
        <w:t xml:space="preserve">many </w:t>
      </w:r>
      <w:r w:rsidRPr="00F54D7A">
        <w:t>cases</w:t>
      </w:r>
      <w:r w:rsidR="00206525" w:rsidRPr="00F54D7A">
        <w:t xml:space="preserve">, </w:t>
      </w:r>
      <w:r w:rsidRPr="00F54D7A">
        <w:t>students will move between different learning settings on any given day. These alternative learning environments can be applied to students with and without a formal diagnosis, based on individual student needs.</w:t>
      </w:r>
    </w:p>
    <w:p w14:paraId="7F364B3E" w14:textId="77777777" w:rsidR="00ED621F" w:rsidRPr="00F54D7A" w:rsidRDefault="00ED621F" w:rsidP="005C10B7">
      <w:pPr>
        <w:jc w:val="both"/>
      </w:pPr>
    </w:p>
    <w:p w14:paraId="119956DE" w14:textId="77777777" w:rsidR="00C14930" w:rsidRPr="00F54D7A" w:rsidRDefault="00C14930" w:rsidP="005C10B7">
      <w:pPr>
        <w:jc w:val="both"/>
      </w:pPr>
      <w:r w:rsidRPr="00F54D7A">
        <w:lastRenderedPageBreak/>
        <w:t xml:space="preserve">Examples of alternative settings include: </w:t>
      </w:r>
    </w:p>
    <w:p w14:paraId="42A63440" w14:textId="43C9ADF3" w:rsidR="00C14930" w:rsidRPr="00F54D7A" w:rsidRDefault="00DE6906" w:rsidP="005C10B7">
      <w:pPr>
        <w:pStyle w:val="ListParagraph"/>
        <w:numPr>
          <w:ilvl w:val="0"/>
          <w:numId w:val="38"/>
        </w:numPr>
        <w:contextualSpacing w:val="0"/>
        <w:jc w:val="both"/>
      </w:pPr>
      <w:r w:rsidRPr="00F54D7A">
        <w:t>s</w:t>
      </w:r>
      <w:r w:rsidR="00C14930" w:rsidRPr="00F54D7A">
        <w:t>mall groups (</w:t>
      </w:r>
      <w:r w:rsidR="00485408" w:rsidRPr="00F54D7A">
        <w:t xml:space="preserve">e.g. </w:t>
      </w:r>
      <w:r w:rsidR="00C14930" w:rsidRPr="00F54D7A">
        <w:t xml:space="preserve">between </w:t>
      </w:r>
      <w:r w:rsidR="00485408" w:rsidRPr="00F54D7A">
        <w:t xml:space="preserve">two </w:t>
      </w:r>
      <w:r w:rsidR="00C14930" w:rsidRPr="00F54D7A">
        <w:t>and 10 students)</w:t>
      </w:r>
      <w:r w:rsidR="00E61239" w:rsidRPr="00F54D7A">
        <w:t>,</w:t>
      </w:r>
      <w:r w:rsidR="00C14930" w:rsidRPr="00F54D7A">
        <w:t xml:space="preserve"> with size determined by the level of need and learning activity to be undertaken</w:t>
      </w:r>
    </w:p>
    <w:p w14:paraId="7D2F5E87" w14:textId="470099E9" w:rsidR="00C14930" w:rsidRPr="00F54D7A" w:rsidRDefault="00DE6906" w:rsidP="005C10B7">
      <w:pPr>
        <w:pStyle w:val="ListParagraph"/>
        <w:numPr>
          <w:ilvl w:val="0"/>
          <w:numId w:val="38"/>
        </w:numPr>
        <w:contextualSpacing w:val="0"/>
        <w:jc w:val="both"/>
      </w:pPr>
      <w:r w:rsidRPr="00F54D7A">
        <w:t>o</w:t>
      </w:r>
      <w:r w:rsidR="00E61239" w:rsidRPr="00F54D7A">
        <w:t>ne-on-</w:t>
      </w:r>
      <w:r w:rsidR="00C14930" w:rsidRPr="00F54D7A">
        <w:t xml:space="preserve">one support with a specialist teacher or education support staff </w:t>
      </w:r>
      <w:r w:rsidRPr="00F54D7A">
        <w:t>with</w:t>
      </w:r>
      <w:r w:rsidR="00C14930" w:rsidRPr="00F54D7A">
        <w:t xml:space="preserve"> </w:t>
      </w:r>
      <w:r w:rsidRPr="00F54D7A">
        <w:t>i</w:t>
      </w:r>
      <w:r w:rsidR="00C14930" w:rsidRPr="00F54D7A">
        <w:t>ndividual supports align</w:t>
      </w:r>
      <w:r w:rsidRPr="00F54D7A">
        <w:t>ed</w:t>
      </w:r>
      <w:r w:rsidR="00C14930" w:rsidRPr="00F54D7A">
        <w:t xml:space="preserve"> to Tier </w:t>
      </w:r>
      <w:r w:rsidR="00164D96" w:rsidRPr="00F54D7A">
        <w:t xml:space="preserve">3 </w:t>
      </w:r>
      <w:r w:rsidR="00C14930" w:rsidRPr="00F54D7A">
        <w:t xml:space="preserve">of the </w:t>
      </w:r>
      <w:r w:rsidR="008658B9" w:rsidRPr="00F54D7A">
        <w:t>S</w:t>
      </w:r>
      <w:r w:rsidR="003B292E" w:rsidRPr="00F54D7A">
        <w:t xml:space="preserve">chool-wide </w:t>
      </w:r>
      <w:r w:rsidR="008658B9" w:rsidRPr="00F54D7A">
        <w:t>P</w:t>
      </w:r>
      <w:r w:rsidR="003B292E" w:rsidRPr="00F54D7A">
        <w:t xml:space="preserve">ositive </w:t>
      </w:r>
      <w:r w:rsidR="008658B9" w:rsidRPr="00F54D7A">
        <w:t>B</w:t>
      </w:r>
      <w:r w:rsidR="003B292E" w:rsidRPr="00F54D7A">
        <w:t xml:space="preserve">ehaviour </w:t>
      </w:r>
      <w:r w:rsidR="008658B9" w:rsidRPr="00F54D7A">
        <w:t>S</w:t>
      </w:r>
      <w:r w:rsidR="003B292E" w:rsidRPr="00F54D7A">
        <w:t xml:space="preserve">upport </w:t>
      </w:r>
      <w:r w:rsidR="00E61239" w:rsidRPr="00F54D7A">
        <w:t>(SW</w:t>
      </w:r>
      <w:r w:rsidR="003B292E" w:rsidRPr="00F54D7A">
        <w:t>PBS)</w:t>
      </w:r>
      <w:r w:rsidR="00C14930" w:rsidRPr="00F54D7A">
        <w:t xml:space="preserve"> framework</w:t>
      </w:r>
      <w:r w:rsidR="00485FF9" w:rsidRPr="00F54D7A">
        <w:t xml:space="preserve"> (</w:t>
      </w:r>
      <w:r w:rsidR="00890D44" w:rsidRPr="00F54D7A">
        <w:t xml:space="preserve">see section below) </w:t>
      </w:r>
    </w:p>
    <w:p w14:paraId="1D4A54BC" w14:textId="7D1D64DF" w:rsidR="00C14930" w:rsidRPr="00F54D7A" w:rsidRDefault="00DE6906" w:rsidP="005C10B7">
      <w:pPr>
        <w:pStyle w:val="ListParagraph"/>
        <w:numPr>
          <w:ilvl w:val="0"/>
          <w:numId w:val="38"/>
        </w:numPr>
        <w:contextualSpacing w:val="0"/>
        <w:jc w:val="both"/>
      </w:pPr>
      <w:r w:rsidRPr="00F54D7A">
        <w:t>u</w:t>
      </w:r>
      <w:r w:rsidR="00C14930" w:rsidRPr="00F54D7A">
        <w:t>se of a special-purpose space</w:t>
      </w:r>
      <w:r w:rsidR="00164D96" w:rsidRPr="00F54D7A">
        <w:t>,</w:t>
      </w:r>
      <w:r w:rsidR="00C14930" w:rsidRPr="00F54D7A">
        <w:t xml:space="preserve"> such as a sensory room or language therapy centre</w:t>
      </w:r>
    </w:p>
    <w:p w14:paraId="47A17528" w14:textId="6BB3A80F" w:rsidR="00CA02CD" w:rsidRPr="00F54D7A" w:rsidRDefault="00885563" w:rsidP="005C10B7">
      <w:pPr>
        <w:pStyle w:val="ListParagraph"/>
        <w:numPr>
          <w:ilvl w:val="0"/>
          <w:numId w:val="38"/>
        </w:numPr>
        <w:contextualSpacing w:val="0"/>
        <w:jc w:val="both"/>
      </w:pPr>
      <w:r w:rsidRPr="00F54D7A">
        <w:rPr>
          <w:noProof/>
          <w:lang w:val="en-AU" w:eastAsia="en-AU"/>
        </w:rPr>
        <mc:AlternateContent>
          <mc:Choice Requires="wps">
            <w:drawing>
              <wp:anchor distT="0" distB="0" distL="114300" distR="114300" simplePos="0" relativeHeight="251658253" behindDoc="0" locked="0" layoutInCell="1" allowOverlap="1" wp14:anchorId="6CCA14DD" wp14:editId="1F8F481D">
                <wp:simplePos x="0" y="0"/>
                <wp:positionH relativeFrom="margin">
                  <wp:align>left</wp:align>
                </wp:positionH>
                <wp:positionV relativeFrom="paragraph">
                  <wp:posOffset>490220</wp:posOffset>
                </wp:positionV>
                <wp:extent cx="6144260" cy="1114425"/>
                <wp:effectExtent l="0" t="0" r="8890" b="9525"/>
                <wp:wrapTopAndBottom/>
                <wp:docPr id="13" name="Rectangle 15"/>
                <wp:cNvGraphicFramePr/>
                <a:graphic xmlns:a="http://schemas.openxmlformats.org/drawingml/2006/main">
                  <a:graphicData uri="http://schemas.microsoft.com/office/word/2010/wordprocessingShape">
                    <wps:wsp>
                      <wps:cNvSpPr/>
                      <wps:spPr>
                        <a:xfrm>
                          <a:off x="0" y="0"/>
                          <a:ext cx="6144260" cy="1114425"/>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1C0C73A5" w14:textId="77777777" w:rsidR="002755BE" w:rsidRPr="00FA18D3" w:rsidRDefault="002755BE" w:rsidP="005C10B7">
                            <w:pPr>
                              <w:rPr>
                                <w:color w:val="000000" w:themeColor="text1"/>
                                <w:u w:val="single"/>
                                <w:lang w:val="en-AU"/>
                              </w:rPr>
                            </w:pPr>
                            <w:r w:rsidRPr="00FA18D3">
                              <w:rPr>
                                <w:color w:val="000000" w:themeColor="text1"/>
                                <w:u w:val="single"/>
                                <w:lang w:val="en-AU"/>
                              </w:rPr>
                              <w:t xml:space="preserve">Additional resources: </w:t>
                            </w:r>
                          </w:p>
                          <w:p w14:paraId="24BD3D56" w14:textId="77777777" w:rsidR="002755BE" w:rsidRPr="00E3130E" w:rsidRDefault="002755BE" w:rsidP="005C10B7">
                            <w:pPr>
                              <w:rPr>
                                <w:color w:val="000000" w:themeColor="text1"/>
                              </w:rPr>
                            </w:pPr>
                            <w:hyperlink r:id="rId41" w:history="1">
                              <w:r w:rsidRPr="00CA7EE2">
                                <w:rPr>
                                  <w:rStyle w:val="Hyperlink"/>
                                </w:rPr>
                                <w:t>VCAA resources</w:t>
                              </w:r>
                            </w:hyperlink>
                            <w:r w:rsidRPr="00E3130E">
                              <w:rPr>
                                <w:color w:val="000000" w:themeColor="text1"/>
                              </w:rPr>
                              <w:t xml:space="preserve"> on curriculum planning for students with disabilities</w:t>
                            </w:r>
                            <w:r>
                              <w:rPr>
                                <w:color w:val="000000" w:themeColor="text1"/>
                              </w:rPr>
                              <w:t>.</w:t>
                            </w:r>
                          </w:p>
                          <w:p w14:paraId="0AE6CF28" w14:textId="77777777" w:rsidR="002755BE" w:rsidRPr="00E3130E" w:rsidRDefault="002755BE" w:rsidP="005C10B7">
                            <w:pPr>
                              <w:rPr>
                                <w:color w:val="000000" w:themeColor="text1"/>
                              </w:rPr>
                            </w:pPr>
                            <w:r>
                              <w:rPr>
                                <w:color w:val="000000" w:themeColor="text1"/>
                              </w:rPr>
                              <w:t>The Australian Curriculum, Assessment and Reporting Authority (</w:t>
                            </w:r>
                            <w:r w:rsidRPr="00E3130E">
                              <w:rPr>
                                <w:color w:val="000000" w:themeColor="text1"/>
                              </w:rPr>
                              <w:t>ACARA</w:t>
                            </w:r>
                            <w:r>
                              <w:rPr>
                                <w:color w:val="000000" w:themeColor="text1"/>
                              </w:rPr>
                              <w:t>)</w:t>
                            </w:r>
                            <w:r w:rsidRPr="00E3130E">
                              <w:rPr>
                                <w:color w:val="000000" w:themeColor="text1"/>
                              </w:rPr>
                              <w:t xml:space="preserve"> has developed </w:t>
                            </w:r>
                            <w:hyperlink r:id="rId42" w:history="1">
                              <w:r w:rsidRPr="00CA7EE2">
                                <w:rPr>
                                  <w:rStyle w:val="Hyperlink"/>
                                </w:rPr>
                                <w:t>information and resources</w:t>
                              </w:r>
                            </w:hyperlink>
                            <w:r w:rsidRPr="00E3130E">
                              <w:rPr>
                                <w:color w:val="000000" w:themeColor="text1"/>
                              </w:rPr>
                              <w:t xml:space="preserve">, including illustrations of </w:t>
                            </w:r>
                            <w:r>
                              <w:rPr>
                                <w:color w:val="000000" w:themeColor="text1"/>
                              </w:rPr>
                              <w:t>practice,</w:t>
                            </w:r>
                            <w:r w:rsidRPr="00E3130E">
                              <w:rPr>
                                <w:color w:val="000000" w:themeColor="text1"/>
                              </w:rPr>
                              <w:t xml:space="preserve"> to show how teachers can adapt the curriculum for </w:t>
                            </w:r>
                            <w:r>
                              <w:rPr>
                                <w:color w:val="000000" w:themeColor="text1"/>
                              </w:rPr>
                              <w:t>students with disabilities.</w:t>
                            </w:r>
                          </w:p>
                          <w:p w14:paraId="53A5ECE0" w14:textId="77777777" w:rsidR="002755BE" w:rsidRDefault="002755BE" w:rsidP="00DE7F71">
                            <w:pPr>
                              <w:rPr>
                                <w:color w:val="000000" w:themeColor="text1"/>
                                <w:sz w:val="24"/>
                                <w:lang w:val="en-AU"/>
                              </w:rPr>
                            </w:pPr>
                          </w:p>
                          <w:p w14:paraId="1F7D21D2" w14:textId="77777777" w:rsidR="002755BE" w:rsidRDefault="002755BE" w:rsidP="00DE7F71">
                            <w:pPr>
                              <w:rPr>
                                <w:color w:val="000000" w:themeColor="text1"/>
                                <w:sz w:val="24"/>
                                <w:lang w:val="en-AU"/>
                              </w:rPr>
                            </w:pPr>
                          </w:p>
                          <w:p w14:paraId="1E8743F7" w14:textId="77777777" w:rsidR="002755BE" w:rsidRPr="00BB3134" w:rsidRDefault="002755BE" w:rsidP="00DE7F71">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A14DD" id="_x0000_s1033" style="position:absolute;left:0;text-align:left;margin-left:0;margin-top:38.6pt;width:483.8pt;height:87.7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" fillcolor="#ffc0cb" stroked="f">
                <v:textbox>
                  <w:txbxContent>
                    <w:p w14:paraId="1C0C73A5" w14:textId="77777777" w:rsidR="002755BE" w:rsidRPr="00FA18D3" w:rsidRDefault="002755BE" w:rsidP="005C10B7">
                      <w:pPr>
                        <w:rPr>
                          <w:color w:val="000000" w:themeColor="text1"/>
                          <w:u w:val="single"/>
                          <w:lang w:val="en-AU"/>
                        </w:rPr>
                      </w:pPr>
                      <w:r w:rsidRPr="00FA18D3">
                        <w:rPr>
                          <w:color w:val="000000" w:themeColor="text1"/>
                          <w:u w:val="single"/>
                          <w:lang w:val="en-AU"/>
                        </w:rPr>
                        <w:t xml:space="preserve">Additional resources: </w:t>
                      </w:r>
                    </w:p>
                    <w:p w14:paraId="24BD3D56" w14:textId="77777777" w:rsidR="002755BE" w:rsidRPr="00E3130E" w:rsidRDefault="002755BE" w:rsidP="005C10B7">
                      <w:pPr>
                        <w:rPr>
                          <w:color w:val="000000" w:themeColor="text1"/>
                        </w:rPr>
                      </w:pPr>
                      <w:hyperlink r:id="rId43" w:history="1">
                        <w:r w:rsidRPr="00CA7EE2">
                          <w:rPr>
                            <w:rStyle w:val="Hyperlink"/>
                          </w:rPr>
                          <w:t>VCAA resources</w:t>
                        </w:r>
                      </w:hyperlink>
                      <w:r w:rsidRPr="00E3130E">
                        <w:rPr>
                          <w:color w:val="000000" w:themeColor="text1"/>
                        </w:rPr>
                        <w:t xml:space="preserve"> on curriculum planning for students with disabilities</w:t>
                      </w:r>
                      <w:r>
                        <w:rPr>
                          <w:color w:val="000000" w:themeColor="text1"/>
                        </w:rPr>
                        <w:t>.</w:t>
                      </w:r>
                    </w:p>
                    <w:p w14:paraId="0AE6CF28" w14:textId="77777777" w:rsidR="002755BE" w:rsidRPr="00E3130E" w:rsidRDefault="002755BE" w:rsidP="005C10B7">
                      <w:pPr>
                        <w:rPr>
                          <w:color w:val="000000" w:themeColor="text1"/>
                        </w:rPr>
                      </w:pPr>
                      <w:r>
                        <w:rPr>
                          <w:color w:val="000000" w:themeColor="text1"/>
                        </w:rPr>
                        <w:t>The Australian Curriculum, Assessment and Reporting Authority (</w:t>
                      </w:r>
                      <w:r w:rsidRPr="00E3130E">
                        <w:rPr>
                          <w:color w:val="000000" w:themeColor="text1"/>
                        </w:rPr>
                        <w:t>ACARA</w:t>
                      </w:r>
                      <w:r>
                        <w:rPr>
                          <w:color w:val="000000" w:themeColor="text1"/>
                        </w:rPr>
                        <w:t>)</w:t>
                      </w:r>
                      <w:r w:rsidRPr="00E3130E">
                        <w:rPr>
                          <w:color w:val="000000" w:themeColor="text1"/>
                        </w:rPr>
                        <w:t xml:space="preserve"> has developed </w:t>
                      </w:r>
                      <w:hyperlink r:id="rId44" w:history="1">
                        <w:r w:rsidRPr="00CA7EE2">
                          <w:rPr>
                            <w:rStyle w:val="Hyperlink"/>
                          </w:rPr>
                          <w:t>information and resources</w:t>
                        </w:r>
                      </w:hyperlink>
                      <w:r w:rsidRPr="00E3130E">
                        <w:rPr>
                          <w:color w:val="000000" w:themeColor="text1"/>
                        </w:rPr>
                        <w:t xml:space="preserve">, including illustrations of </w:t>
                      </w:r>
                      <w:r>
                        <w:rPr>
                          <w:color w:val="000000" w:themeColor="text1"/>
                        </w:rPr>
                        <w:t>practice,</w:t>
                      </w:r>
                      <w:r w:rsidRPr="00E3130E">
                        <w:rPr>
                          <w:color w:val="000000" w:themeColor="text1"/>
                        </w:rPr>
                        <w:t xml:space="preserve"> to show how teachers can adapt the curriculum for </w:t>
                      </w:r>
                      <w:r>
                        <w:rPr>
                          <w:color w:val="000000" w:themeColor="text1"/>
                        </w:rPr>
                        <w:t>students with disabilities.</w:t>
                      </w:r>
                    </w:p>
                    <w:p w14:paraId="53A5ECE0" w14:textId="77777777" w:rsidR="002755BE" w:rsidRDefault="002755BE" w:rsidP="00DE7F71">
                      <w:pPr>
                        <w:rPr>
                          <w:color w:val="000000" w:themeColor="text1"/>
                          <w:sz w:val="24"/>
                          <w:lang w:val="en-AU"/>
                        </w:rPr>
                      </w:pPr>
                    </w:p>
                    <w:p w14:paraId="1F7D21D2" w14:textId="77777777" w:rsidR="002755BE" w:rsidRDefault="002755BE" w:rsidP="00DE7F71">
                      <w:pPr>
                        <w:rPr>
                          <w:color w:val="000000" w:themeColor="text1"/>
                          <w:sz w:val="24"/>
                          <w:lang w:val="en-AU"/>
                        </w:rPr>
                      </w:pPr>
                    </w:p>
                    <w:p w14:paraId="1E8743F7" w14:textId="77777777" w:rsidR="002755BE" w:rsidRPr="00BB3134" w:rsidRDefault="002755BE" w:rsidP="00DE7F71">
                      <w:pPr>
                        <w:rPr>
                          <w:color w:val="000000" w:themeColor="text1"/>
                          <w:sz w:val="24"/>
                          <w:lang w:val="en-AU"/>
                        </w:rPr>
                      </w:pPr>
                    </w:p>
                  </w:txbxContent>
                </v:textbox>
                <w10:wrap type="topAndBottom" anchorx="margin"/>
              </v:rect>
            </w:pict>
          </mc:Fallback>
        </mc:AlternateContent>
      </w:r>
      <w:r w:rsidR="00DE6906" w:rsidRPr="00F54D7A">
        <w:t>s</w:t>
      </w:r>
      <w:r w:rsidR="00C14930" w:rsidRPr="00F54D7A">
        <w:t xml:space="preserve">mall group and </w:t>
      </w:r>
      <w:r w:rsidR="003B292E" w:rsidRPr="00F54D7A">
        <w:t>one-on-</w:t>
      </w:r>
      <w:r w:rsidR="00C14930" w:rsidRPr="00F54D7A">
        <w:t xml:space="preserve">one support may occur in larger classroom environment or </w:t>
      </w:r>
      <w:r w:rsidR="00B51FAE" w:rsidRPr="00F54D7A">
        <w:t xml:space="preserve">in </w:t>
      </w:r>
      <w:r w:rsidR="00C14930" w:rsidRPr="00F54D7A">
        <w:t xml:space="preserve">separate areas. </w:t>
      </w:r>
    </w:p>
    <w:p w14:paraId="1818569A" w14:textId="77777777" w:rsidR="00DE7F71" w:rsidRPr="00F54D7A" w:rsidRDefault="00DE7F71" w:rsidP="005C10B7">
      <w:pPr>
        <w:jc w:val="both"/>
      </w:pPr>
    </w:p>
    <w:p w14:paraId="78BF07F7" w14:textId="77777777" w:rsidR="00C14930" w:rsidRPr="00F54D7A" w:rsidRDefault="00D124DF" w:rsidP="005C10B7">
      <w:pPr>
        <w:pStyle w:val="Heading3"/>
        <w:jc w:val="both"/>
      </w:pPr>
      <w:r w:rsidRPr="00F54D7A">
        <w:t xml:space="preserve">Health, </w:t>
      </w:r>
      <w:proofErr w:type="gramStart"/>
      <w:r w:rsidRPr="00F54D7A">
        <w:t>Wellbeing</w:t>
      </w:r>
      <w:proofErr w:type="gramEnd"/>
      <w:r w:rsidRPr="00F54D7A">
        <w:t xml:space="preserve"> and Inclusion Workforces</w:t>
      </w:r>
    </w:p>
    <w:p w14:paraId="53A18D82" w14:textId="75D385EC" w:rsidR="00D609CA" w:rsidRPr="00F54D7A" w:rsidRDefault="00B03F40" w:rsidP="005C10B7">
      <w:pPr>
        <w:jc w:val="both"/>
      </w:pPr>
      <w:r w:rsidRPr="00F54D7A">
        <w:t xml:space="preserve">Health and wellbeing </w:t>
      </w:r>
      <w:r w:rsidR="0000482C" w:rsidRPr="00F54D7A">
        <w:t>are</w:t>
      </w:r>
      <w:r w:rsidRPr="00F54D7A">
        <w:t xml:space="preserve"> </w:t>
      </w:r>
      <w:r w:rsidR="00C14930" w:rsidRPr="00F54D7A">
        <w:t xml:space="preserve">critical to a student’s learning, </w:t>
      </w:r>
      <w:proofErr w:type="gramStart"/>
      <w:r w:rsidR="00C14930" w:rsidRPr="00F54D7A">
        <w:t>development</w:t>
      </w:r>
      <w:proofErr w:type="gramEnd"/>
      <w:r w:rsidR="00C14930" w:rsidRPr="00F54D7A">
        <w:t xml:space="preserve"> and </w:t>
      </w:r>
      <w:r w:rsidRPr="00F54D7A">
        <w:t>achievement</w:t>
      </w:r>
      <w:r w:rsidR="00C14930" w:rsidRPr="00F54D7A">
        <w:t xml:space="preserve">. Schools </w:t>
      </w:r>
      <w:r w:rsidR="008F17AA" w:rsidRPr="00F54D7A">
        <w:t xml:space="preserve">have access to </w:t>
      </w:r>
      <w:r w:rsidRPr="00F54D7A">
        <w:t>a range of health and wellbeing professionals both within and external to</w:t>
      </w:r>
      <w:r w:rsidR="004E4F5E" w:rsidRPr="00F54D7A">
        <w:t xml:space="preserve"> the Department.</w:t>
      </w:r>
      <w:r w:rsidRPr="00F54D7A">
        <w:t xml:space="preserve"> The Department</w:t>
      </w:r>
      <w:r w:rsidR="004B2FA3" w:rsidRPr="00F54D7A">
        <w:t>’</w:t>
      </w:r>
      <w:r w:rsidRPr="00F54D7A">
        <w:t xml:space="preserve">s </w:t>
      </w:r>
      <w:r w:rsidRPr="009D6324">
        <w:t>Health</w:t>
      </w:r>
      <w:r w:rsidR="00C1512F" w:rsidRPr="009D6324">
        <w:t xml:space="preserve">, </w:t>
      </w:r>
      <w:r w:rsidRPr="009D6324">
        <w:t xml:space="preserve">Wellbeing </w:t>
      </w:r>
      <w:r w:rsidR="00C1512F" w:rsidRPr="009D6324">
        <w:t xml:space="preserve">and </w:t>
      </w:r>
      <w:r w:rsidRPr="009D6324">
        <w:t>Inc</w:t>
      </w:r>
      <w:r w:rsidRPr="009D6324">
        <w:t>l</w:t>
      </w:r>
      <w:r w:rsidRPr="009D6324">
        <w:t>usi</w:t>
      </w:r>
      <w:r w:rsidR="00C1512F" w:rsidRPr="009D6324">
        <w:t xml:space="preserve">on </w:t>
      </w:r>
      <w:r w:rsidRPr="009D6324">
        <w:t>Workforce</w:t>
      </w:r>
      <w:r w:rsidR="00C1512F" w:rsidRPr="009D6324">
        <w:t>s</w:t>
      </w:r>
      <w:r w:rsidRPr="00F54D7A">
        <w:t xml:space="preserve"> consists of a range of specialist service</w:t>
      </w:r>
      <w:r w:rsidR="00A6165B" w:rsidRPr="00F54D7A">
        <w:t xml:space="preserve">s </w:t>
      </w:r>
      <w:r w:rsidRPr="00F54D7A">
        <w:t>to support schools and student</w:t>
      </w:r>
      <w:r w:rsidR="001D1AB4" w:rsidRPr="00F54D7A">
        <w:t>s</w:t>
      </w:r>
      <w:r w:rsidRPr="00F54D7A">
        <w:t xml:space="preserve"> with a disability. </w:t>
      </w:r>
    </w:p>
    <w:p w14:paraId="77BE9AF3" w14:textId="3FFB3711" w:rsidR="0005070C" w:rsidRPr="00F54D7A" w:rsidRDefault="00B03F40" w:rsidP="005C10B7">
      <w:pPr>
        <w:jc w:val="both"/>
      </w:pPr>
      <w:r w:rsidRPr="00F54D7A">
        <w:t xml:space="preserve">This includes </w:t>
      </w:r>
      <w:r w:rsidR="00A6165B" w:rsidRPr="00F54D7A">
        <w:t xml:space="preserve">the </w:t>
      </w:r>
      <w:hyperlink r:id="rId45" w:history="1">
        <w:r w:rsidR="00BC525C" w:rsidRPr="009D6324">
          <w:rPr>
            <w:rStyle w:val="Hyperlink"/>
          </w:rPr>
          <w:t>Student Sup</w:t>
        </w:r>
        <w:r w:rsidR="00BC525C" w:rsidRPr="009D6324">
          <w:rPr>
            <w:rStyle w:val="Hyperlink"/>
          </w:rPr>
          <w:t>p</w:t>
        </w:r>
        <w:r w:rsidR="00BC525C" w:rsidRPr="009D6324">
          <w:rPr>
            <w:rStyle w:val="Hyperlink"/>
          </w:rPr>
          <w:t>ort Service</w:t>
        </w:r>
      </w:hyperlink>
      <w:r w:rsidR="001D1AB4" w:rsidRPr="00F54D7A">
        <w:t xml:space="preserve"> (including psychologists, speech pathologists and social workers)</w:t>
      </w:r>
      <w:r w:rsidR="00B07499" w:rsidRPr="00F54D7A">
        <w:t xml:space="preserve">, </w:t>
      </w:r>
      <w:r w:rsidR="00BC525C" w:rsidRPr="00F54D7A">
        <w:t>allied health professionals</w:t>
      </w:r>
      <w:r w:rsidR="001D1AB4" w:rsidRPr="00F54D7A">
        <w:t xml:space="preserve"> (including occupational therapists and physiotherapists) </w:t>
      </w:r>
      <w:r w:rsidR="00BC525C" w:rsidRPr="00F54D7A">
        <w:t xml:space="preserve">and visiting teachers, who </w:t>
      </w:r>
      <w:r w:rsidR="00C14930" w:rsidRPr="00F54D7A">
        <w:t xml:space="preserve">work with students who require regular, complex medical support. </w:t>
      </w:r>
    </w:p>
    <w:p w14:paraId="664B5D9A" w14:textId="77777777" w:rsidR="00483850" w:rsidRPr="00F54D7A" w:rsidRDefault="00483850" w:rsidP="005C10B7">
      <w:pPr>
        <w:jc w:val="both"/>
      </w:pPr>
    </w:p>
    <w:p w14:paraId="7452CA90" w14:textId="77777777" w:rsidR="00C14930" w:rsidRPr="00F54D7A" w:rsidRDefault="00CA2243" w:rsidP="005C10B7">
      <w:pPr>
        <w:pStyle w:val="Heading2"/>
        <w:spacing w:before="0" w:line="360" w:lineRule="auto"/>
        <w:jc w:val="both"/>
        <w:rPr>
          <w:sz w:val="44"/>
          <w:szCs w:val="32"/>
        </w:rPr>
      </w:pPr>
      <w:bookmarkStart w:id="58" w:name="_Toc19622300"/>
      <w:bookmarkStart w:id="59" w:name="_Toc19623993"/>
      <w:bookmarkStart w:id="60" w:name="_Toc19872277"/>
      <w:r w:rsidRPr="00F54D7A">
        <w:t>ST</w:t>
      </w:r>
      <w:r w:rsidR="00C14930" w:rsidRPr="00F54D7A">
        <w:t>age 3</w:t>
      </w:r>
      <w:r w:rsidR="00287317" w:rsidRPr="00F54D7A">
        <w:t>:</w:t>
      </w:r>
      <w:r w:rsidR="00C14930" w:rsidRPr="00F54D7A">
        <w:t xml:space="preserve"> Transition to new learning settings</w:t>
      </w:r>
      <w:bookmarkEnd w:id="58"/>
      <w:bookmarkEnd w:id="59"/>
      <w:bookmarkEnd w:id="60"/>
      <w:r w:rsidR="00C14930" w:rsidRPr="00F54D7A">
        <w:t xml:space="preserve"> </w:t>
      </w:r>
    </w:p>
    <w:p w14:paraId="2731EC8D" w14:textId="77777777" w:rsidR="00C14930" w:rsidRPr="00F54D7A" w:rsidRDefault="00C14930" w:rsidP="005C10B7">
      <w:pPr>
        <w:jc w:val="both"/>
      </w:pPr>
      <w:r w:rsidRPr="00F54D7A">
        <w:t xml:space="preserve">Transitioning to a new learning setting can be both exciting and stressful for students and families. All students require support when </w:t>
      </w:r>
      <w:hyperlink r:id="rId46" w:history="1">
        <w:r w:rsidRPr="00F54D7A">
          <w:rPr>
            <w:rStyle w:val="Hyperlink"/>
          </w:rPr>
          <w:t>transitioning from primary s</w:t>
        </w:r>
        <w:r w:rsidRPr="00F54D7A">
          <w:rPr>
            <w:rStyle w:val="Hyperlink"/>
          </w:rPr>
          <w:t>c</w:t>
        </w:r>
        <w:r w:rsidRPr="00F54D7A">
          <w:rPr>
            <w:rStyle w:val="Hyperlink"/>
          </w:rPr>
          <w:t>hool to secondary school</w:t>
        </w:r>
      </w:hyperlink>
      <w:r w:rsidRPr="00F54D7A">
        <w:t xml:space="preserve"> and from secondary school to post-school options. </w:t>
      </w:r>
      <w:r w:rsidR="00B22BE1" w:rsidRPr="00F54D7A">
        <w:t>Students with disabilities</w:t>
      </w:r>
      <w:r w:rsidR="00406470" w:rsidRPr="00F54D7A" w:rsidDel="00406470">
        <w:t xml:space="preserve"> </w:t>
      </w:r>
      <w:r w:rsidRPr="00F54D7A">
        <w:t xml:space="preserve">may need more intensive support and more time to prepare. The level of support and planning required may differ depending on the nature and severity of the student’s disability. During the transition to a new learning setting, </w:t>
      </w:r>
      <w:r w:rsidR="00311827" w:rsidRPr="00F54D7A">
        <w:t>Supported Inclusion Schools</w:t>
      </w:r>
      <w:r w:rsidRPr="00F54D7A">
        <w:t xml:space="preserve"> should aim for the following features</w:t>
      </w:r>
      <w:r w:rsidR="00406470" w:rsidRPr="00F54D7A">
        <w:t>:</w:t>
      </w:r>
    </w:p>
    <w:p w14:paraId="414CA8FA" w14:textId="66433AC3" w:rsidR="00C14930" w:rsidRPr="00F54D7A" w:rsidRDefault="00DE6906" w:rsidP="005C10B7">
      <w:pPr>
        <w:pStyle w:val="ListParagraph"/>
        <w:numPr>
          <w:ilvl w:val="0"/>
          <w:numId w:val="78"/>
        </w:numPr>
        <w:contextualSpacing w:val="0"/>
        <w:jc w:val="both"/>
      </w:pPr>
      <w:r w:rsidRPr="00F54D7A">
        <w:t>s</w:t>
      </w:r>
      <w:r w:rsidR="00C14930" w:rsidRPr="00F54D7A">
        <w:t>trong collaboration with families</w:t>
      </w:r>
    </w:p>
    <w:p w14:paraId="34FB4ACC" w14:textId="3C3239A9" w:rsidR="009327B5" w:rsidRPr="00F54D7A" w:rsidRDefault="00DE6906" w:rsidP="005C10B7">
      <w:pPr>
        <w:pStyle w:val="ListParagraph"/>
        <w:numPr>
          <w:ilvl w:val="0"/>
          <w:numId w:val="78"/>
        </w:numPr>
        <w:contextualSpacing w:val="0"/>
        <w:jc w:val="both"/>
      </w:pPr>
      <w:r w:rsidRPr="00F54D7A">
        <w:t>j</w:t>
      </w:r>
      <w:r w:rsidR="00C14930" w:rsidRPr="00F54D7A">
        <w:t xml:space="preserve">oint planning </w:t>
      </w:r>
      <w:r w:rsidR="009327B5" w:rsidRPr="00F54D7A">
        <w:t>between schools</w:t>
      </w:r>
    </w:p>
    <w:p w14:paraId="41D668CB" w14:textId="75E8AD9D" w:rsidR="00733BA7" w:rsidRPr="00F54D7A" w:rsidRDefault="00DE6906" w:rsidP="005C10B7">
      <w:pPr>
        <w:pStyle w:val="ListParagraph"/>
        <w:numPr>
          <w:ilvl w:val="0"/>
          <w:numId w:val="78"/>
        </w:numPr>
        <w:contextualSpacing w:val="0"/>
        <w:jc w:val="both"/>
      </w:pPr>
      <w:r w:rsidRPr="00F54D7A">
        <w:t>p</w:t>
      </w:r>
      <w:r w:rsidR="00C14930" w:rsidRPr="00F54D7A">
        <w:t>roactive planning for post-school pathways</w:t>
      </w:r>
      <w:r w:rsidR="00406470" w:rsidRPr="00F54D7A">
        <w:t>.</w:t>
      </w:r>
      <w:bookmarkStart w:id="61" w:name="_Toc19622301"/>
      <w:bookmarkStart w:id="62" w:name="_Toc19623994"/>
      <w:bookmarkStart w:id="63" w:name="_Toc19872278"/>
    </w:p>
    <w:p w14:paraId="597F0963" w14:textId="77777777" w:rsidR="00C14930" w:rsidRPr="00F54D7A" w:rsidRDefault="00C14930" w:rsidP="005C10B7">
      <w:pPr>
        <w:pStyle w:val="Heading3"/>
        <w:jc w:val="both"/>
      </w:pPr>
      <w:r w:rsidRPr="00F54D7A">
        <w:lastRenderedPageBreak/>
        <w:t>Strong collaboration with families</w:t>
      </w:r>
      <w:bookmarkEnd w:id="61"/>
      <w:bookmarkEnd w:id="62"/>
      <w:bookmarkEnd w:id="63"/>
      <w:r w:rsidRPr="00F54D7A">
        <w:t xml:space="preserve"> </w:t>
      </w:r>
    </w:p>
    <w:p w14:paraId="79980C67" w14:textId="4242D0E6" w:rsidR="00C14930" w:rsidRPr="00F54D7A" w:rsidRDefault="00885563" w:rsidP="005C10B7">
      <w:pPr>
        <w:jc w:val="both"/>
      </w:pPr>
      <w:r w:rsidRPr="00F54D7A">
        <w:rPr>
          <w:b/>
          <w:bCs/>
          <w:noProof/>
          <w:lang w:val="en-AU" w:eastAsia="en-AU"/>
        </w:rPr>
        <mc:AlternateContent>
          <mc:Choice Requires="wps">
            <w:drawing>
              <wp:anchor distT="0" distB="0" distL="114300" distR="114300" simplePos="0" relativeHeight="251658242" behindDoc="0" locked="0" layoutInCell="1" allowOverlap="1" wp14:anchorId="56CE54AE" wp14:editId="44937060">
                <wp:simplePos x="0" y="0"/>
                <wp:positionH relativeFrom="column">
                  <wp:posOffset>-43815</wp:posOffset>
                </wp:positionH>
                <wp:positionV relativeFrom="paragraph">
                  <wp:posOffset>935990</wp:posOffset>
                </wp:positionV>
                <wp:extent cx="6144260" cy="704850"/>
                <wp:effectExtent l="0" t="0" r="8890" b="0"/>
                <wp:wrapTopAndBottom/>
                <wp:docPr id="47" name="Rectangle 15"/>
                <wp:cNvGraphicFramePr/>
                <a:graphic xmlns:a="http://schemas.openxmlformats.org/drawingml/2006/main">
                  <a:graphicData uri="http://schemas.microsoft.com/office/word/2010/wordprocessingShape">
                    <wps:wsp>
                      <wps:cNvSpPr/>
                      <wps:spPr>
                        <a:xfrm>
                          <a:off x="0" y="0"/>
                          <a:ext cx="6144260" cy="704850"/>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33206914" w14:textId="77777777" w:rsidR="002755BE" w:rsidRDefault="002755BE" w:rsidP="005C10B7">
                            <w:pPr>
                              <w:rPr>
                                <w:color w:val="000000" w:themeColor="text1"/>
                                <w:u w:val="single"/>
                                <w:lang w:val="en-AU"/>
                              </w:rPr>
                            </w:pPr>
                            <w:r w:rsidRPr="00EA45D9">
                              <w:rPr>
                                <w:color w:val="000000" w:themeColor="text1"/>
                                <w:u w:val="single"/>
                                <w:lang w:val="en-AU"/>
                              </w:rPr>
                              <w:t>Additional resources</w:t>
                            </w:r>
                          </w:p>
                          <w:p w14:paraId="7D6BE107" w14:textId="18FC8894" w:rsidR="002755BE" w:rsidRDefault="002755BE" w:rsidP="005C10B7">
                            <w:pPr>
                              <w:rPr>
                                <w:sz w:val="24"/>
                              </w:rPr>
                            </w:pPr>
                            <w:r w:rsidRPr="005C10B7">
                              <w:rPr>
                                <w:rStyle w:val="Hyperlink"/>
                              </w:rPr>
                              <w:t>All</w:t>
                            </w:r>
                            <w:hyperlink r:id="rId47" w:history="1">
                              <w:r w:rsidRPr="009A2391">
                                <w:rPr>
                                  <w:rStyle w:val="Hyperlink"/>
                                  <w:lang w:val="en-AU"/>
                                </w:rPr>
                                <w:t>Play Learn</w:t>
                              </w:r>
                            </w:hyperlink>
                            <w:r>
                              <w:rPr>
                                <w:color w:val="000000" w:themeColor="text1"/>
                              </w:rPr>
                              <w:t xml:space="preserve">, a resource developed by Deakin University and the Department, includes information on the experiences of families during transitions. </w:t>
                            </w:r>
                          </w:p>
                          <w:p w14:paraId="2EA4D5A9" w14:textId="77777777" w:rsidR="002755BE" w:rsidRPr="008804F0" w:rsidRDefault="002755BE" w:rsidP="00E3130E">
                            <w:pPr>
                              <w:spacing w:line="360" w:lineRule="auto"/>
                              <w:rPr>
                                <w:color w:val="000000" w:themeColor="text1"/>
                              </w:rPr>
                            </w:pPr>
                            <w:r w:rsidRPr="007E7E26" w:rsidDel="00E3130E">
                              <w:rPr>
                                <w:color w:val="000000" w:themeColor="text1"/>
                              </w:rPr>
                              <w:t xml:space="preserve"> </w:t>
                            </w:r>
                          </w:p>
                          <w:p w14:paraId="04A581A6" w14:textId="77777777" w:rsidR="002755BE" w:rsidRPr="008804F0" w:rsidRDefault="002755BE" w:rsidP="00C14930">
                            <w:pPr>
                              <w:spacing w:line="360" w:lineRule="auto"/>
                              <w:rPr>
                                <w:color w:val="000000" w:themeColor="text1"/>
                                <w:lang w:val="en-AU"/>
                              </w:rPr>
                            </w:pPr>
                          </w:p>
                          <w:p w14:paraId="5C6B7B32" w14:textId="77777777" w:rsidR="002755BE" w:rsidRDefault="002755BE" w:rsidP="00C14930">
                            <w:pPr>
                              <w:rPr>
                                <w:color w:val="000000" w:themeColor="text1"/>
                                <w:sz w:val="24"/>
                                <w:lang w:val="en-AU"/>
                              </w:rPr>
                            </w:pPr>
                          </w:p>
                          <w:p w14:paraId="2262085B" w14:textId="77777777" w:rsidR="002755BE" w:rsidRDefault="002755BE" w:rsidP="00C14930">
                            <w:pPr>
                              <w:rPr>
                                <w:color w:val="000000" w:themeColor="text1"/>
                                <w:sz w:val="24"/>
                                <w:lang w:val="en-AU"/>
                              </w:rPr>
                            </w:pPr>
                          </w:p>
                          <w:p w14:paraId="25E740B6" w14:textId="77777777" w:rsidR="002755BE" w:rsidRPr="00BB3134" w:rsidRDefault="002755BE" w:rsidP="00C14930">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E54AE" id="_x0000_s1034" style="position:absolute;left:0;text-align:left;margin-left:-3.45pt;margin-top:73.7pt;width:483.8pt;height: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" fillcolor="#ffc0cb" stroked="f">
                <v:textbox>
                  <w:txbxContent>
                    <w:p w14:paraId="33206914" w14:textId="77777777" w:rsidR="002755BE" w:rsidRDefault="002755BE" w:rsidP="005C10B7">
                      <w:pPr>
                        <w:rPr>
                          <w:color w:val="000000" w:themeColor="text1"/>
                          <w:u w:val="single"/>
                          <w:lang w:val="en-AU"/>
                        </w:rPr>
                      </w:pPr>
                      <w:r w:rsidRPr="00EA45D9">
                        <w:rPr>
                          <w:color w:val="000000" w:themeColor="text1"/>
                          <w:u w:val="single"/>
                          <w:lang w:val="en-AU"/>
                        </w:rPr>
                        <w:t>Additional resources</w:t>
                      </w:r>
                    </w:p>
                    <w:p w14:paraId="7D6BE107" w14:textId="18FC8894" w:rsidR="002755BE" w:rsidRDefault="002755BE" w:rsidP="005C10B7">
                      <w:pPr>
                        <w:rPr>
                          <w:sz w:val="24"/>
                        </w:rPr>
                      </w:pPr>
                      <w:r w:rsidRPr="005C10B7">
                        <w:rPr>
                          <w:rStyle w:val="Hyperlink"/>
                        </w:rPr>
                        <w:t>All</w:t>
                      </w:r>
                      <w:hyperlink r:id="rId48" w:history="1">
                        <w:r w:rsidRPr="009A2391">
                          <w:rPr>
                            <w:rStyle w:val="Hyperlink"/>
                            <w:lang w:val="en-AU"/>
                          </w:rPr>
                          <w:t>Play Learn</w:t>
                        </w:r>
                      </w:hyperlink>
                      <w:r>
                        <w:rPr>
                          <w:color w:val="000000" w:themeColor="text1"/>
                        </w:rPr>
                        <w:t xml:space="preserve">, a resource developed by Deakin University and the Department, includes information on the experiences of families during transitions. </w:t>
                      </w:r>
                    </w:p>
                    <w:p w14:paraId="2EA4D5A9" w14:textId="77777777" w:rsidR="002755BE" w:rsidRPr="008804F0" w:rsidRDefault="002755BE" w:rsidP="00E3130E">
                      <w:pPr>
                        <w:spacing w:line="360" w:lineRule="auto"/>
                        <w:rPr>
                          <w:color w:val="000000" w:themeColor="text1"/>
                        </w:rPr>
                      </w:pPr>
                      <w:r w:rsidRPr="007E7E26" w:rsidDel="00E3130E">
                        <w:rPr>
                          <w:color w:val="000000" w:themeColor="text1"/>
                        </w:rPr>
                        <w:t xml:space="preserve"> </w:t>
                      </w:r>
                    </w:p>
                    <w:p w14:paraId="04A581A6" w14:textId="77777777" w:rsidR="002755BE" w:rsidRPr="008804F0" w:rsidRDefault="002755BE" w:rsidP="00C14930">
                      <w:pPr>
                        <w:spacing w:line="360" w:lineRule="auto"/>
                        <w:rPr>
                          <w:color w:val="000000" w:themeColor="text1"/>
                          <w:lang w:val="en-AU"/>
                        </w:rPr>
                      </w:pPr>
                    </w:p>
                    <w:p w14:paraId="5C6B7B32" w14:textId="77777777" w:rsidR="002755BE" w:rsidRDefault="002755BE" w:rsidP="00C14930">
                      <w:pPr>
                        <w:rPr>
                          <w:color w:val="000000" w:themeColor="text1"/>
                          <w:sz w:val="24"/>
                          <w:lang w:val="en-AU"/>
                        </w:rPr>
                      </w:pPr>
                    </w:p>
                    <w:p w14:paraId="2262085B" w14:textId="77777777" w:rsidR="002755BE" w:rsidRDefault="002755BE" w:rsidP="00C14930">
                      <w:pPr>
                        <w:rPr>
                          <w:color w:val="000000" w:themeColor="text1"/>
                          <w:sz w:val="24"/>
                          <w:lang w:val="en-AU"/>
                        </w:rPr>
                      </w:pPr>
                    </w:p>
                    <w:p w14:paraId="25E740B6" w14:textId="77777777" w:rsidR="002755BE" w:rsidRPr="00BB3134" w:rsidRDefault="002755BE" w:rsidP="00C14930">
                      <w:pPr>
                        <w:rPr>
                          <w:color w:val="000000" w:themeColor="text1"/>
                          <w:sz w:val="24"/>
                          <w:lang w:val="en-AU"/>
                        </w:rPr>
                      </w:pPr>
                    </w:p>
                  </w:txbxContent>
                </v:textbox>
                <w10:wrap type="topAndBottom"/>
              </v:rect>
            </w:pict>
          </mc:Fallback>
        </mc:AlternateContent>
      </w:r>
      <w:r w:rsidR="00C14930" w:rsidRPr="00F54D7A">
        <w:t>Collaborating with families is an important element of inclusive education. Schools and teachers should endeavour to develop a partnership with families during transition to ensure positive outcomes for the student. Developing partnership</w:t>
      </w:r>
      <w:r w:rsidR="00406470" w:rsidRPr="00F54D7A">
        <w:t>s</w:t>
      </w:r>
      <w:r w:rsidR="00C14930" w:rsidRPr="00F54D7A">
        <w:t xml:space="preserve"> may take time and require some negotiating. It is important for the school to acknowledge the impact of the change on the student and the </w:t>
      </w:r>
      <w:r w:rsidR="00247C69" w:rsidRPr="00F54D7A">
        <w:t>family and</w:t>
      </w:r>
      <w:r w:rsidR="00C14930" w:rsidRPr="00F54D7A">
        <w:t xml:space="preserve"> acknowledge the </w:t>
      </w:r>
      <w:r w:rsidR="00406470" w:rsidRPr="00F54D7A">
        <w:t xml:space="preserve">family’s </w:t>
      </w:r>
      <w:r w:rsidR="00C14930" w:rsidRPr="00F54D7A">
        <w:t xml:space="preserve">knowledge of the child.  </w:t>
      </w:r>
    </w:p>
    <w:p w14:paraId="5920CBC5" w14:textId="77777777" w:rsidR="00BF033A" w:rsidRPr="00F54D7A" w:rsidRDefault="00BF033A" w:rsidP="005C10B7">
      <w:pPr>
        <w:jc w:val="both"/>
      </w:pPr>
    </w:p>
    <w:p w14:paraId="5A362440" w14:textId="77777777" w:rsidR="00C14930" w:rsidRPr="00F54D7A" w:rsidRDefault="00C14930" w:rsidP="005C10B7">
      <w:pPr>
        <w:pStyle w:val="Heading3"/>
        <w:jc w:val="both"/>
      </w:pPr>
      <w:bookmarkStart w:id="64" w:name="_Toc19622302"/>
      <w:bookmarkStart w:id="65" w:name="_Toc19623995"/>
      <w:bookmarkStart w:id="66" w:name="_Toc19872279"/>
      <w:r w:rsidRPr="00F54D7A">
        <w:t>Joint planning between schools</w:t>
      </w:r>
      <w:bookmarkEnd w:id="64"/>
      <w:bookmarkEnd w:id="65"/>
      <w:bookmarkEnd w:id="66"/>
      <w:r w:rsidRPr="00F54D7A">
        <w:t xml:space="preserve"> </w:t>
      </w:r>
    </w:p>
    <w:p w14:paraId="6A19835D" w14:textId="77777777" w:rsidR="00C14930" w:rsidRPr="00F54D7A" w:rsidRDefault="00C14930" w:rsidP="005C10B7">
      <w:pPr>
        <w:jc w:val="both"/>
      </w:pPr>
      <w:r w:rsidRPr="00F54D7A">
        <w:t xml:space="preserve">Transition is a joint responsibility between the primary school and the secondary school. </w:t>
      </w:r>
      <w:r w:rsidR="00311827" w:rsidRPr="00F54D7A">
        <w:t>Supported Inclusion Schools</w:t>
      </w:r>
      <w:r w:rsidRPr="00F54D7A">
        <w:t xml:space="preserve"> can ensure a smoother transition for student</w:t>
      </w:r>
      <w:r w:rsidR="00F1376A" w:rsidRPr="00F54D7A">
        <w:t>s</w:t>
      </w:r>
      <w:r w:rsidRPr="00F54D7A">
        <w:t xml:space="preserve"> in the following ways: </w:t>
      </w:r>
    </w:p>
    <w:p w14:paraId="6FD17800" w14:textId="77777777" w:rsidR="00C14930" w:rsidRPr="00F54D7A" w:rsidRDefault="00C14930" w:rsidP="005C10B7">
      <w:pPr>
        <w:pStyle w:val="Heading4"/>
        <w:spacing w:after="120"/>
        <w:jc w:val="both"/>
      </w:pPr>
      <w:r w:rsidRPr="00F54D7A">
        <w:t xml:space="preserve">Student Support Groups </w:t>
      </w:r>
    </w:p>
    <w:p w14:paraId="51F58372" w14:textId="77777777" w:rsidR="00C14930" w:rsidRPr="00F54D7A" w:rsidRDefault="00C14930" w:rsidP="005C10B7">
      <w:pPr>
        <w:jc w:val="both"/>
      </w:pPr>
      <w:r w:rsidRPr="00F54D7A">
        <w:t xml:space="preserve">Student </w:t>
      </w:r>
      <w:r w:rsidR="006661D0" w:rsidRPr="00F54D7A">
        <w:t>S</w:t>
      </w:r>
      <w:r w:rsidRPr="00F54D7A">
        <w:t xml:space="preserve">upport </w:t>
      </w:r>
      <w:r w:rsidR="006661D0" w:rsidRPr="00F54D7A">
        <w:t>G</w:t>
      </w:r>
      <w:r w:rsidRPr="00F54D7A">
        <w:t xml:space="preserve">roups comprise </w:t>
      </w:r>
      <w:r w:rsidR="003062F4" w:rsidRPr="00F54D7A">
        <w:t xml:space="preserve">school leaders, </w:t>
      </w:r>
      <w:r w:rsidRPr="00F54D7A">
        <w:t>teachers</w:t>
      </w:r>
      <w:r w:rsidR="00B37196" w:rsidRPr="00F54D7A">
        <w:t>,</w:t>
      </w:r>
      <w:r w:rsidRPr="00F54D7A">
        <w:t xml:space="preserve"> </w:t>
      </w:r>
      <w:proofErr w:type="gramStart"/>
      <w:r w:rsidR="003062F4" w:rsidRPr="00F54D7A">
        <w:t>families</w:t>
      </w:r>
      <w:proofErr w:type="gramEnd"/>
      <w:r w:rsidR="00B37196" w:rsidRPr="00F54D7A">
        <w:t xml:space="preserve"> and any relevant support professionals </w:t>
      </w:r>
      <w:r w:rsidR="00B46542" w:rsidRPr="00F54D7A">
        <w:t>(</w:t>
      </w:r>
      <w:r w:rsidR="00B37196" w:rsidRPr="00F54D7A">
        <w:t xml:space="preserve">e.g. </w:t>
      </w:r>
      <w:r w:rsidR="00E12A13" w:rsidRPr="00F54D7A">
        <w:t xml:space="preserve">Department </w:t>
      </w:r>
      <w:r w:rsidR="00B37196" w:rsidRPr="00F54D7A">
        <w:t xml:space="preserve">regional staff or </w:t>
      </w:r>
      <w:r w:rsidR="00E12A13" w:rsidRPr="00F54D7A">
        <w:t xml:space="preserve">other wellbeing or </w:t>
      </w:r>
      <w:r w:rsidR="00B37196" w:rsidRPr="00F54D7A">
        <w:t>health professionals</w:t>
      </w:r>
      <w:r w:rsidR="00B46542" w:rsidRPr="00F54D7A">
        <w:t>)</w:t>
      </w:r>
      <w:r w:rsidR="00B37196" w:rsidRPr="00F54D7A">
        <w:t>.</w:t>
      </w:r>
      <w:r w:rsidR="003062F4" w:rsidRPr="00F54D7A">
        <w:t xml:space="preserve"> </w:t>
      </w:r>
      <w:r w:rsidRPr="00F54D7A">
        <w:t xml:space="preserve">Primary schools should invite representatives from the designated secondary school to a </w:t>
      </w:r>
      <w:r w:rsidR="00116AEC" w:rsidRPr="00F54D7A">
        <w:t>S</w:t>
      </w:r>
      <w:r w:rsidRPr="00F54D7A">
        <w:t xml:space="preserve">tudent </w:t>
      </w:r>
      <w:r w:rsidR="00116AEC" w:rsidRPr="00F54D7A">
        <w:t>S</w:t>
      </w:r>
      <w:r w:rsidRPr="00F54D7A">
        <w:t xml:space="preserve">upport </w:t>
      </w:r>
      <w:r w:rsidR="00116AEC" w:rsidRPr="00F54D7A">
        <w:t>G</w:t>
      </w:r>
      <w:r w:rsidRPr="00F54D7A">
        <w:t xml:space="preserve">roup meeting to discuss the transition to secondary school. </w:t>
      </w:r>
    </w:p>
    <w:p w14:paraId="52C09889" w14:textId="77777777" w:rsidR="00E064FE" w:rsidRPr="00F54D7A" w:rsidRDefault="00C14930" w:rsidP="005C10B7">
      <w:pPr>
        <w:pStyle w:val="Heading4"/>
        <w:spacing w:after="120"/>
        <w:jc w:val="both"/>
      </w:pPr>
      <w:r w:rsidRPr="00F54D7A">
        <w:t xml:space="preserve">Data transfer </w:t>
      </w:r>
    </w:p>
    <w:p w14:paraId="41A89DBB" w14:textId="77777777" w:rsidR="00E064FE" w:rsidRPr="00F54D7A" w:rsidRDefault="00C14930" w:rsidP="005C10B7">
      <w:pPr>
        <w:jc w:val="both"/>
      </w:pPr>
      <w:r w:rsidRPr="00F54D7A">
        <w:t xml:space="preserve">Data transfer between </w:t>
      </w:r>
      <w:r w:rsidR="00347CA6" w:rsidRPr="00F54D7A">
        <w:t xml:space="preserve">education settings (early childhood education </w:t>
      </w:r>
      <w:r w:rsidR="009D68A5" w:rsidRPr="00F54D7A">
        <w:t xml:space="preserve">settings </w:t>
      </w:r>
      <w:r w:rsidR="00347CA6" w:rsidRPr="00F54D7A">
        <w:t xml:space="preserve">and schools) </w:t>
      </w:r>
      <w:r w:rsidRPr="00F54D7A">
        <w:t xml:space="preserve">is extremely important to ensure </w:t>
      </w:r>
      <w:r w:rsidR="005C6A43" w:rsidRPr="00F54D7A">
        <w:t xml:space="preserve">a </w:t>
      </w:r>
      <w:r w:rsidRPr="00F54D7A">
        <w:t xml:space="preserve">smooth transition and the continuation of </w:t>
      </w:r>
      <w:r w:rsidR="005C6A43" w:rsidRPr="00F54D7A">
        <w:t xml:space="preserve">a </w:t>
      </w:r>
      <w:r w:rsidRPr="00F54D7A">
        <w:t xml:space="preserve">student’s learning. </w:t>
      </w:r>
    </w:p>
    <w:p w14:paraId="7CB7E03A" w14:textId="77777777" w:rsidR="00C14930" w:rsidRPr="00F54D7A" w:rsidRDefault="00C14930" w:rsidP="005C10B7">
      <w:pPr>
        <w:jc w:val="both"/>
      </w:pPr>
      <w:r w:rsidRPr="00F54D7A">
        <w:t xml:space="preserve">This information should include: </w:t>
      </w:r>
    </w:p>
    <w:p w14:paraId="35221458" w14:textId="7F1DA0E0" w:rsidR="00C14930" w:rsidRPr="00F54D7A" w:rsidRDefault="00DE6906" w:rsidP="005C10B7">
      <w:pPr>
        <w:pStyle w:val="ListParagraph"/>
        <w:numPr>
          <w:ilvl w:val="0"/>
          <w:numId w:val="78"/>
        </w:numPr>
        <w:contextualSpacing w:val="0"/>
        <w:jc w:val="both"/>
      </w:pPr>
      <w:r w:rsidRPr="00F54D7A">
        <w:t>a</w:t>
      </w:r>
      <w:r w:rsidR="00C14930" w:rsidRPr="00F54D7A">
        <w:t xml:space="preserve">cademic records </w:t>
      </w:r>
    </w:p>
    <w:p w14:paraId="777356CC" w14:textId="2EB19BD9" w:rsidR="00C14930" w:rsidRPr="00F54D7A" w:rsidRDefault="00DE6906" w:rsidP="005C10B7">
      <w:pPr>
        <w:pStyle w:val="ListParagraph"/>
        <w:numPr>
          <w:ilvl w:val="0"/>
          <w:numId w:val="78"/>
        </w:numPr>
        <w:contextualSpacing w:val="0"/>
        <w:jc w:val="both"/>
      </w:pPr>
      <w:r w:rsidRPr="00F54D7A">
        <w:t>h</w:t>
      </w:r>
      <w:r w:rsidR="00C14930" w:rsidRPr="00F54D7A">
        <w:t xml:space="preserve">ealth and wellbeing information </w:t>
      </w:r>
    </w:p>
    <w:p w14:paraId="1ED5C05B" w14:textId="6EB4B204" w:rsidR="00347CA6" w:rsidRPr="00F54D7A" w:rsidRDefault="00DE6906" w:rsidP="005C10B7">
      <w:pPr>
        <w:pStyle w:val="ListParagraph"/>
        <w:numPr>
          <w:ilvl w:val="0"/>
          <w:numId w:val="78"/>
        </w:numPr>
        <w:contextualSpacing w:val="0"/>
        <w:jc w:val="both"/>
      </w:pPr>
      <w:r w:rsidRPr="00F54D7A">
        <w:t>i</w:t>
      </w:r>
      <w:r w:rsidR="00C14930" w:rsidRPr="00F54D7A">
        <w:t xml:space="preserve">ndividual </w:t>
      </w:r>
      <w:r w:rsidR="00E37398" w:rsidRPr="00F54D7A">
        <w:t>E</w:t>
      </w:r>
      <w:r w:rsidR="00C14930" w:rsidRPr="00F54D7A">
        <w:t xml:space="preserve">ducation </w:t>
      </w:r>
      <w:r w:rsidR="00E37398" w:rsidRPr="00F54D7A">
        <w:t>P</w:t>
      </w:r>
      <w:r w:rsidR="00C14930" w:rsidRPr="00F54D7A">
        <w:t xml:space="preserve">lans </w:t>
      </w:r>
      <w:r w:rsidR="00347CA6" w:rsidRPr="00F54D7A">
        <w:t>(</w:t>
      </w:r>
      <w:r w:rsidR="00876EBB" w:rsidRPr="00F54D7A">
        <w:t xml:space="preserve">for </w:t>
      </w:r>
      <w:r w:rsidR="00B22BE1" w:rsidRPr="00F54D7A">
        <w:t>students with disabilities</w:t>
      </w:r>
      <w:r w:rsidR="00C14930" w:rsidRPr="00F54D7A">
        <w:t>)</w:t>
      </w:r>
    </w:p>
    <w:p w14:paraId="09411A6F" w14:textId="251E29A8" w:rsidR="00C14930" w:rsidRPr="00F54D7A" w:rsidRDefault="00DE6906" w:rsidP="005C10B7">
      <w:pPr>
        <w:pStyle w:val="ListParagraph"/>
        <w:numPr>
          <w:ilvl w:val="0"/>
          <w:numId w:val="78"/>
        </w:numPr>
        <w:contextualSpacing w:val="0"/>
        <w:jc w:val="both"/>
      </w:pPr>
      <w:r w:rsidRPr="00F54D7A">
        <w:t>a</w:t>
      </w:r>
      <w:r w:rsidR="00347CA6" w:rsidRPr="00F54D7A">
        <w:t>ny other support plans (</w:t>
      </w:r>
      <w:r w:rsidR="00DD30A9" w:rsidRPr="00F54D7A">
        <w:t>B</w:t>
      </w:r>
      <w:r w:rsidR="00347CA6" w:rsidRPr="00F54D7A">
        <w:t xml:space="preserve">ehaviour </w:t>
      </w:r>
      <w:r w:rsidR="00DD30A9" w:rsidRPr="00F54D7A">
        <w:t>S</w:t>
      </w:r>
      <w:r w:rsidR="00347CA6" w:rsidRPr="00F54D7A">
        <w:t xml:space="preserve">upport </w:t>
      </w:r>
      <w:r w:rsidR="00DD30A9" w:rsidRPr="00F54D7A">
        <w:t>P</w:t>
      </w:r>
      <w:r w:rsidR="00347CA6" w:rsidRPr="00F54D7A">
        <w:t>lan, Educational Needs Analysis etc)</w:t>
      </w:r>
      <w:r w:rsidR="00C14930" w:rsidRPr="00F54D7A">
        <w:t xml:space="preserve"> </w:t>
      </w:r>
    </w:p>
    <w:p w14:paraId="4BF1F17C" w14:textId="577D48EF" w:rsidR="00A67DC8" w:rsidRPr="00F54D7A" w:rsidRDefault="00DE6906" w:rsidP="00A67DC8">
      <w:pPr>
        <w:pStyle w:val="ListParagraph"/>
        <w:numPr>
          <w:ilvl w:val="0"/>
          <w:numId w:val="78"/>
        </w:numPr>
        <w:contextualSpacing w:val="0"/>
        <w:jc w:val="both"/>
      </w:pPr>
      <w:r w:rsidRPr="00F54D7A">
        <w:t>f</w:t>
      </w:r>
      <w:r w:rsidR="00C14930" w:rsidRPr="00F54D7A">
        <w:t>unding information (if applicable)</w:t>
      </w:r>
      <w:r w:rsidR="005C6A43" w:rsidRPr="00F54D7A">
        <w:t>.</w:t>
      </w:r>
    </w:p>
    <w:p w14:paraId="17C4C815" w14:textId="5331C293" w:rsidR="00A67DC8" w:rsidRPr="00F54D7A" w:rsidRDefault="00C14930" w:rsidP="00A06226">
      <w:pPr>
        <w:ind w:left="142"/>
        <w:jc w:val="both"/>
      </w:pPr>
      <w:r w:rsidRPr="00F54D7A">
        <w:t xml:space="preserve">All schools are required to use the information data base CASES21 to transfer student information. For their students with disabilities, </w:t>
      </w:r>
      <w:r w:rsidR="00311827" w:rsidRPr="00F54D7A">
        <w:t>Supported Inclusion Schools</w:t>
      </w:r>
      <w:r w:rsidRPr="00F54D7A">
        <w:t xml:space="preserve"> should consider completing a Transition Statement. </w:t>
      </w:r>
    </w:p>
    <w:p w14:paraId="1D697C1A" w14:textId="7085D4DD" w:rsidR="00A67DC8" w:rsidRPr="00F54D7A" w:rsidRDefault="00C14930" w:rsidP="00C64FCE">
      <w:pPr>
        <w:ind w:left="142"/>
        <w:jc w:val="both"/>
      </w:pPr>
      <w:r w:rsidRPr="00F54D7A">
        <w:t xml:space="preserve">A Transition Statement is a tool that helps create a shared understanding of the student’s abilities and needs. In transferring information, schools should take steps to ensure that the confidentiality of the student and their family is protected.  </w:t>
      </w:r>
    </w:p>
    <w:p w14:paraId="0878FED3" w14:textId="37027278" w:rsidR="00733BA7" w:rsidRPr="00F54D7A" w:rsidRDefault="00A67DC8" w:rsidP="005C10B7">
      <w:pPr>
        <w:jc w:val="both"/>
      </w:pPr>
      <w:r w:rsidRPr="00F54D7A">
        <w:rPr>
          <w:b/>
          <w:bCs/>
          <w:noProof/>
          <w:lang w:val="en-AU" w:eastAsia="en-AU"/>
        </w:rPr>
        <w:lastRenderedPageBreak/>
        <mc:AlternateContent>
          <mc:Choice Requires="wps">
            <w:drawing>
              <wp:anchor distT="0" distB="0" distL="114300" distR="114300" simplePos="0" relativeHeight="251658243" behindDoc="0" locked="0" layoutInCell="1" allowOverlap="1" wp14:anchorId="674AF28E" wp14:editId="68C3D6DC">
                <wp:simplePos x="0" y="0"/>
                <wp:positionH relativeFrom="margin">
                  <wp:align>left</wp:align>
                </wp:positionH>
                <wp:positionV relativeFrom="paragraph">
                  <wp:posOffset>0</wp:posOffset>
                </wp:positionV>
                <wp:extent cx="6124575" cy="1133475"/>
                <wp:effectExtent l="0" t="0" r="9525" b="9525"/>
                <wp:wrapTopAndBottom/>
                <wp:docPr id="65" name="Rectangle 15"/>
                <wp:cNvGraphicFramePr/>
                <a:graphic xmlns:a="http://schemas.openxmlformats.org/drawingml/2006/main">
                  <a:graphicData uri="http://schemas.microsoft.com/office/word/2010/wordprocessingShape">
                    <wps:wsp>
                      <wps:cNvSpPr/>
                      <wps:spPr>
                        <a:xfrm>
                          <a:off x="0" y="0"/>
                          <a:ext cx="6124575" cy="1133475"/>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24C0CA45" w14:textId="77777777" w:rsidR="002755BE" w:rsidRDefault="002755BE" w:rsidP="005C10B7">
                            <w:pPr>
                              <w:rPr>
                                <w:color w:val="000000" w:themeColor="text1"/>
                                <w:u w:val="single"/>
                                <w:lang w:val="en-AU"/>
                              </w:rPr>
                            </w:pPr>
                            <w:r w:rsidRPr="00EA45D9">
                              <w:rPr>
                                <w:color w:val="000000" w:themeColor="text1"/>
                                <w:u w:val="single"/>
                                <w:lang w:val="en-AU"/>
                              </w:rPr>
                              <w:t>Additional resources</w:t>
                            </w:r>
                          </w:p>
                          <w:p w14:paraId="131C9229" w14:textId="056507E5" w:rsidR="002755BE" w:rsidRPr="0026235F" w:rsidRDefault="002755BE" w:rsidP="005C10B7">
                            <w:pPr>
                              <w:rPr>
                                <w:color w:val="000000" w:themeColor="text1"/>
                                <w:lang w:val="en-AU"/>
                              </w:rPr>
                            </w:pPr>
                            <w:r w:rsidRPr="005C10B7">
                              <w:rPr>
                                <w:color w:val="000000" w:themeColor="text1"/>
                                <w:lang w:val="en-AU"/>
                              </w:rPr>
                              <w:t xml:space="preserve">The </w:t>
                            </w:r>
                            <w:hyperlink r:id="rId49" w:history="1">
                              <w:r w:rsidRPr="0026235F">
                                <w:rPr>
                                  <w:rStyle w:val="Hyperlink"/>
                                </w:rPr>
                                <w:t>Department’s transitions fr</w:t>
                              </w:r>
                              <w:r w:rsidRPr="0026235F">
                                <w:rPr>
                                  <w:rStyle w:val="Hyperlink"/>
                                </w:rPr>
                                <w:t>a</w:t>
                              </w:r>
                              <w:r w:rsidRPr="0026235F">
                                <w:rPr>
                                  <w:rStyle w:val="Hyperlink"/>
                                </w:rPr>
                                <w:t>mework</w:t>
                              </w:r>
                            </w:hyperlink>
                            <w:r w:rsidRPr="0026235F">
                              <w:rPr>
                                <w:color w:val="000000" w:themeColor="text1"/>
                                <w:lang w:val="en-AU"/>
                              </w:rPr>
                              <w:t xml:space="preserve"> provides schools with guidance on how primary and secondary school can collaborate on student data transfer.</w:t>
                            </w:r>
                          </w:p>
                          <w:p w14:paraId="4A1FE13F" w14:textId="23487F5F" w:rsidR="002755BE" w:rsidRPr="001E338F" w:rsidRDefault="002755BE" w:rsidP="005C10B7">
                            <w:pPr>
                              <w:rPr>
                                <w:color w:val="000000" w:themeColor="text1"/>
                              </w:rPr>
                            </w:pPr>
                            <w:r w:rsidRPr="0026235F">
                              <w:rPr>
                                <w:color w:val="000000" w:themeColor="text1"/>
                                <w:lang w:val="en-AU"/>
                              </w:rPr>
                              <w:t xml:space="preserve">The Department has developed </w:t>
                            </w:r>
                            <w:hyperlink r:id="rId50" w:history="1">
                              <w:r w:rsidRPr="0026235F">
                                <w:rPr>
                                  <w:rStyle w:val="Hyperlink"/>
                                </w:rPr>
                                <w:t>guidelines</w:t>
                              </w:r>
                            </w:hyperlink>
                            <w:r w:rsidRPr="0026235F">
                              <w:rPr>
                                <w:color w:val="000000" w:themeColor="text1"/>
                                <w:lang w:val="en-AU"/>
                              </w:rPr>
                              <w:t xml:space="preserve"> for schools on transitioning students with additional needs from primary school to secondary school.</w:t>
                            </w:r>
                          </w:p>
                          <w:p w14:paraId="44110A20" w14:textId="77777777" w:rsidR="002755BE" w:rsidRPr="008804F0" w:rsidRDefault="002755BE" w:rsidP="00C14930">
                            <w:pPr>
                              <w:spacing w:line="360" w:lineRule="auto"/>
                              <w:rPr>
                                <w:color w:val="000000" w:themeColor="text1"/>
                              </w:rPr>
                            </w:pPr>
                          </w:p>
                          <w:p w14:paraId="5CBE381A" w14:textId="77777777" w:rsidR="002755BE" w:rsidRPr="008804F0" w:rsidRDefault="002755BE" w:rsidP="00C14930">
                            <w:pPr>
                              <w:spacing w:line="360" w:lineRule="auto"/>
                              <w:rPr>
                                <w:color w:val="000000" w:themeColor="text1"/>
                                <w:lang w:val="en-AU"/>
                              </w:rPr>
                            </w:pPr>
                          </w:p>
                          <w:p w14:paraId="087B2C6B" w14:textId="77777777" w:rsidR="002755BE" w:rsidRDefault="002755BE" w:rsidP="00C14930">
                            <w:pPr>
                              <w:rPr>
                                <w:color w:val="000000" w:themeColor="text1"/>
                                <w:sz w:val="24"/>
                                <w:lang w:val="en-AU"/>
                              </w:rPr>
                            </w:pPr>
                          </w:p>
                          <w:p w14:paraId="7863B8B8" w14:textId="77777777" w:rsidR="002755BE" w:rsidRDefault="002755BE" w:rsidP="00C14930">
                            <w:pPr>
                              <w:rPr>
                                <w:color w:val="000000" w:themeColor="text1"/>
                                <w:sz w:val="24"/>
                                <w:lang w:val="en-AU"/>
                              </w:rPr>
                            </w:pPr>
                          </w:p>
                          <w:p w14:paraId="24B25F5C" w14:textId="77777777" w:rsidR="002755BE" w:rsidRPr="00BB3134" w:rsidRDefault="002755BE" w:rsidP="00C14930">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AF28E" id="_x0000_s1035" style="position:absolute;left:0;text-align:left;margin-left:0;margin-top:0;width:482.25pt;height:89.2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" fillcolor="#ffc0cb" stroked="f">
                <v:textbox>
                  <w:txbxContent>
                    <w:p w14:paraId="24C0CA45" w14:textId="77777777" w:rsidR="002755BE" w:rsidRDefault="002755BE" w:rsidP="005C10B7">
                      <w:pPr>
                        <w:rPr>
                          <w:color w:val="000000" w:themeColor="text1"/>
                          <w:u w:val="single"/>
                          <w:lang w:val="en-AU"/>
                        </w:rPr>
                      </w:pPr>
                      <w:r w:rsidRPr="00EA45D9">
                        <w:rPr>
                          <w:color w:val="000000" w:themeColor="text1"/>
                          <w:u w:val="single"/>
                          <w:lang w:val="en-AU"/>
                        </w:rPr>
                        <w:t>Additional resources</w:t>
                      </w:r>
                    </w:p>
                    <w:p w14:paraId="131C9229" w14:textId="056507E5" w:rsidR="002755BE" w:rsidRPr="0026235F" w:rsidRDefault="002755BE" w:rsidP="005C10B7">
                      <w:pPr>
                        <w:rPr>
                          <w:color w:val="000000" w:themeColor="text1"/>
                          <w:lang w:val="en-AU"/>
                        </w:rPr>
                      </w:pPr>
                      <w:r w:rsidRPr="005C10B7">
                        <w:rPr>
                          <w:color w:val="000000" w:themeColor="text1"/>
                          <w:lang w:val="en-AU"/>
                        </w:rPr>
                        <w:t xml:space="preserve">The </w:t>
                      </w:r>
                      <w:hyperlink r:id="rId51" w:history="1">
                        <w:r w:rsidRPr="0026235F">
                          <w:rPr>
                            <w:rStyle w:val="Hyperlink"/>
                          </w:rPr>
                          <w:t>Department’s transitions fr</w:t>
                        </w:r>
                        <w:r w:rsidRPr="0026235F">
                          <w:rPr>
                            <w:rStyle w:val="Hyperlink"/>
                          </w:rPr>
                          <w:t>a</w:t>
                        </w:r>
                        <w:r w:rsidRPr="0026235F">
                          <w:rPr>
                            <w:rStyle w:val="Hyperlink"/>
                          </w:rPr>
                          <w:t>mework</w:t>
                        </w:r>
                      </w:hyperlink>
                      <w:r w:rsidRPr="0026235F">
                        <w:rPr>
                          <w:color w:val="000000" w:themeColor="text1"/>
                          <w:lang w:val="en-AU"/>
                        </w:rPr>
                        <w:t xml:space="preserve"> provides schools with guidance on how primary and secondary school can collaborate on student data transfer.</w:t>
                      </w:r>
                    </w:p>
                    <w:p w14:paraId="4A1FE13F" w14:textId="23487F5F" w:rsidR="002755BE" w:rsidRPr="001E338F" w:rsidRDefault="002755BE" w:rsidP="005C10B7">
                      <w:pPr>
                        <w:rPr>
                          <w:color w:val="000000" w:themeColor="text1"/>
                        </w:rPr>
                      </w:pPr>
                      <w:r w:rsidRPr="0026235F">
                        <w:rPr>
                          <w:color w:val="000000" w:themeColor="text1"/>
                          <w:lang w:val="en-AU"/>
                        </w:rPr>
                        <w:t xml:space="preserve">The Department has developed </w:t>
                      </w:r>
                      <w:hyperlink r:id="rId52" w:history="1">
                        <w:r w:rsidRPr="0026235F">
                          <w:rPr>
                            <w:rStyle w:val="Hyperlink"/>
                          </w:rPr>
                          <w:t>guidelines</w:t>
                        </w:r>
                      </w:hyperlink>
                      <w:r w:rsidRPr="0026235F">
                        <w:rPr>
                          <w:color w:val="000000" w:themeColor="text1"/>
                          <w:lang w:val="en-AU"/>
                        </w:rPr>
                        <w:t xml:space="preserve"> for schools on transitioning students with additional needs from primary school to secondary school.</w:t>
                      </w:r>
                    </w:p>
                    <w:p w14:paraId="44110A20" w14:textId="77777777" w:rsidR="002755BE" w:rsidRPr="008804F0" w:rsidRDefault="002755BE" w:rsidP="00C14930">
                      <w:pPr>
                        <w:spacing w:line="360" w:lineRule="auto"/>
                        <w:rPr>
                          <w:color w:val="000000" w:themeColor="text1"/>
                        </w:rPr>
                      </w:pPr>
                    </w:p>
                    <w:p w14:paraId="5CBE381A" w14:textId="77777777" w:rsidR="002755BE" w:rsidRPr="008804F0" w:rsidRDefault="002755BE" w:rsidP="00C14930">
                      <w:pPr>
                        <w:spacing w:line="360" w:lineRule="auto"/>
                        <w:rPr>
                          <w:color w:val="000000" w:themeColor="text1"/>
                          <w:lang w:val="en-AU"/>
                        </w:rPr>
                      </w:pPr>
                    </w:p>
                    <w:p w14:paraId="087B2C6B" w14:textId="77777777" w:rsidR="002755BE" w:rsidRDefault="002755BE" w:rsidP="00C14930">
                      <w:pPr>
                        <w:rPr>
                          <w:color w:val="000000" w:themeColor="text1"/>
                          <w:sz w:val="24"/>
                          <w:lang w:val="en-AU"/>
                        </w:rPr>
                      </w:pPr>
                    </w:p>
                    <w:p w14:paraId="7863B8B8" w14:textId="77777777" w:rsidR="002755BE" w:rsidRDefault="002755BE" w:rsidP="00C14930">
                      <w:pPr>
                        <w:rPr>
                          <w:color w:val="000000" w:themeColor="text1"/>
                          <w:sz w:val="24"/>
                          <w:lang w:val="en-AU"/>
                        </w:rPr>
                      </w:pPr>
                    </w:p>
                    <w:p w14:paraId="24B25F5C" w14:textId="77777777" w:rsidR="002755BE" w:rsidRPr="00BB3134" w:rsidRDefault="002755BE" w:rsidP="00C14930">
                      <w:pPr>
                        <w:rPr>
                          <w:color w:val="000000" w:themeColor="text1"/>
                          <w:sz w:val="24"/>
                          <w:lang w:val="en-AU"/>
                        </w:rPr>
                      </w:pPr>
                    </w:p>
                  </w:txbxContent>
                </v:textbox>
                <w10:wrap type="topAndBottom" anchorx="margin"/>
              </v:rect>
            </w:pict>
          </mc:Fallback>
        </mc:AlternateContent>
      </w:r>
    </w:p>
    <w:p w14:paraId="24D492BC" w14:textId="13E7AE0F" w:rsidR="00C14930" w:rsidRPr="00F54D7A" w:rsidRDefault="00C14930" w:rsidP="005C10B7">
      <w:pPr>
        <w:pStyle w:val="Heading3"/>
        <w:jc w:val="both"/>
      </w:pPr>
      <w:bookmarkStart w:id="67" w:name="_Toc19622303"/>
      <w:bookmarkStart w:id="68" w:name="_Toc19623996"/>
      <w:bookmarkStart w:id="69" w:name="_Toc19872280"/>
      <w:r w:rsidRPr="00F54D7A">
        <w:t xml:space="preserve">Proactive </w:t>
      </w:r>
      <w:r w:rsidR="00B46542" w:rsidRPr="00F54D7A">
        <w:t>p</w:t>
      </w:r>
      <w:r w:rsidR="00B6712D" w:rsidRPr="00F54D7A">
        <w:t xml:space="preserve">lanning </w:t>
      </w:r>
      <w:r w:rsidR="00B46542" w:rsidRPr="00F54D7A">
        <w:t>f</w:t>
      </w:r>
      <w:r w:rsidR="00B6712D" w:rsidRPr="00F54D7A">
        <w:t xml:space="preserve">or </w:t>
      </w:r>
      <w:r w:rsidR="00B46542" w:rsidRPr="00F54D7A">
        <w:t>p</w:t>
      </w:r>
      <w:r w:rsidR="00B6712D" w:rsidRPr="00F54D7A">
        <w:t>ost-</w:t>
      </w:r>
      <w:r w:rsidR="00B46542" w:rsidRPr="00F54D7A">
        <w:t>s</w:t>
      </w:r>
      <w:r w:rsidR="00B6712D" w:rsidRPr="00F54D7A">
        <w:t xml:space="preserve">chool </w:t>
      </w:r>
      <w:r w:rsidR="00B46542" w:rsidRPr="00F54D7A">
        <w:t>p</w:t>
      </w:r>
      <w:r w:rsidR="00B6712D" w:rsidRPr="00F54D7A">
        <w:t>athways</w:t>
      </w:r>
      <w:bookmarkEnd w:id="67"/>
      <w:bookmarkEnd w:id="68"/>
      <w:bookmarkEnd w:id="69"/>
      <w:r w:rsidRPr="00F54D7A">
        <w:t xml:space="preserve">  </w:t>
      </w:r>
    </w:p>
    <w:p w14:paraId="0A0E04FA" w14:textId="77777777" w:rsidR="0025696D" w:rsidRPr="00F54D7A" w:rsidRDefault="0025696D" w:rsidP="005C10B7">
      <w:pPr>
        <w:jc w:val="both"/>
      </w:pPr>
      <w:r w:rsidRPr="00F54D7A">
        <w:t>Post-school planning for all students should include options that foster independence and support ongoing life skills development, social inclusion, and the pursuit of active and fulfilling experiences.</w:t>
      </w:r>
    </w:p>
    <w:p w14:paraId="56E193A8" w14:textId="77777777" w:rsidR="008F181C" w:rsidRPr="00F54D7A" w:rsidRDefault="00B22BE1" w:rsidP="005C10B7">
      <w:pPr>
        <w:jc w:val="both"/>
      </w:pPr>
      <w:r w:rsidRPr="00F54D7A">
        <w:t>Students with disabilities</w:t>
      </w:r>
      <w:r w:rsidR="005C6A43" w:rsidRPr="00F54D7A">
        <w:t xml:space="preserve"> </w:t>
      </w:r>
      <w:r w:rsidR="00C14930" w:rsidRPr="00F54D7A">
        <w:t xml:space="preserve">face </w:t>
      </w:r>
      <w:r w:rsidR="00B37196" w:rsidRPr="00F54D7A">
        <w:t xml:space="preserve">additional </w:t>
      </w:r>
      <w:r w:rsidR="00C14930" w:rsidRPr="00F54D7A">
        <w:t xml:space="preserve">barriers to post-school pathways. Proactive planning that involves the student and their family can help overcome these barriers and </w:t>
      </w:r>
      <w:r w:rsidR="005C6A43" w:rsidRPr="00F54D7A">
        <w:t xml:space="preserve">enable </w:t>
      </w:r>
      <w:r w:rsidR="00C14930" w:rsidRPr="00F54D7A">
        <w:t>transition into employment or further study.</w:t>
      </w:r>
      <w:r w:rsidR="008F181C" w:rsidRPr="00F54D7A">
        <w:t xml:space="preserve"> </w:t>
      </w:r>
    </w:p>
    <w:p w14:paraId="26EA6DA6" w14:textId="77777777" w:rsidR="00C14930" w:rsidRPr="00F54D7A" w:rsidRDefault="00C14930" w:rsidP="005C10B7">
      <w:pPr>
        <w:pStyle w:val="Heading4"/>
        <w:spacing w:after="120"/>
        <w:jc w:val="both"/>
      </w:pPr>
      <w:r w:rsidRPr="00F54D7A">
        <w:t xml:space="preserve">Career </w:t>
      </w:r>
      <w:r w:rsidR="0089462C" w:rsidRPr="00F54D7A">
        <w:t xml:space="preserve">education and planning </w:t>
      </w:r>
    </w:p>
    <w:p w14:paraId="0A7D3613" w14:textId="2A9B9C01" w:rsidR="00F16418" w:rsidRPr="00F54D7A" w:rsidRDefault="00311827" w:rsidP="005C10B7">
      <w:pPr>
        <w:jc w:val="both"/>
      </w:pPr>
      <w:r w:rsidRPr="00F54D7A">
        <w:t>Supported Inclusion Schools</w:t>
      </w:r>
      <w:r w:rsidR="00C14930" w:rsidRPr="00F54D7A">
        <w:t xml:space="preserve"> should ensure that students begin career planning early and are supported by </w:t>
      </w:r>
      <w:r w:rsidR="0089462C" w:rsidRPr="00F54D7A">
        <w:t xml:space="preserve">their </w:t>
      </w:r>
      <w:r w:rsidR="00247C69" w:rsidRPr="00F54D7A">
        <w:t>career’s</w:t>
      </w:r>
      <w:r w:rsidR="00F16418" w:rsidRPr="00F54D7A">
        <w:t xml:space="preserve"> advisers, </w:t>
      </w:r>
      <w:r w:rsidR="0089462C" w:rsidRPr="00F54D7A">
        <w:t xml:space="preserve">Student Support Group, </w:t>
      </w:r>
      <w:r w:rsidR="00C14930" w:rsidRPr="00F54D7A">
        <w:t>Careers Coordinators</w:t>
      </w:r>
      <w:r w:rsidR="00876EBB" w:rsidRPr="00F54D7A">
        <w:t>, National Disability Insurance Agency planners</w:t>
      </w:r>
      <w:r w:rsidR="00C14930" w:rsidRPr="00F54D7A">
        <w:t xml:space="preserve">, and other staff. </w:t>
      </w:r>
    </w:p>
    <w:p w14:paraId="0090364C" w14:textId="77777777" w:rsidR="00C14930" w:rsidRPr="00F54D7A" w:rsidRDefault="00C14930" w:rsidP="005C10B7">
      <w:pPr>
        <w:jc w:val="both"/>
      </w:pPr>
      <w:r w:rsidRPr="00F54D7A">
        <w:t xml:space="preserve">Career planning activities include: </w:t>
      </w:r>
    </w:p>
    <w:p w14:paraId="377FA859" w14:textId="6FA3BDF8" w:rsidR="00F90BAE" w:rsidRPr="00F54D7A" w:rsidRDefault="00DE6906" w:rsidP="005C10B7">
      <w:pPr>
        <w:pStyle w:val="ListParagraph"/>
        <w:numPr>
          <w:ilvl w:val="0"/>
          <w:numId w:val="78"/>
        </w:numPr>
        <w:contextualSpacing w:val="0"/>
        <w:jc w:val="both"/>
      </w:pPr>
      <w:r w:rsidRPr="00F54D7A">
        <w:t>e</w:t>
      </w:r>
      <w:r w:rsidR="00F90BAE" w:rsidRPr="00F54D7A">
        <w:t xml:space="preserve">xploring the student’s interests, strengths, </w:t>
      </w:r>
      <w:proofErr w:type="gramStart"/>
      <w:r w:rsidR="00F90BAE" w:rsidRPr="00F54D7A">
        <w:t>values</w:t>
      </w:r>
      <w:proofErr w:type="gramEnd"/>
      <w:r w:rsidR="00F90BAE" w:rsidRPr="00F54D7A">
        <w:t xml:space="preserve"> and aspirations</w:t>
      </w:r>
    </w:p>
    <w:p w14:paraId="376A34A7" w14:textId="77BBD458" w:rsidR="00C14930" w:rsidRPr="00F54D7A" w:rsidRDefault="00DE6906" w:rsidP="005C10B7">
      <w:pPr>
        <w:pStyle w:val="ListParagraph"/>
        <w:numPr>
          <w:ilvl w:val="0"/>
          <w:numId w:val="78"/>
        </w:numPr>
        <w:contextualSpacing w:val="0"/>
        <w:jc w:val="both"/>
      </w:pPr>
      <w:r w:rsidRPr="00F54D7A">
        <w:t>i</w:t>
      </w:r>
      <w:r w:rsidR="00C14930" w:rsidRPr="00F54D7A">
        <w:t xml:space="preserve">dentifying personal strengths and preferences  </w:t>
      </w:r>
    </w:p>
    <w:p w14:paraId="0072B334" w14:textId="7BCE1A8B" w:rsidR="00F16418" w:rsidRPr="00F54D7A" w:rsidRDefault="00DE6906" w:rsidP="005C10B7">
      <w:pPr>
        <w:pStyle w:val="ListParagraph"/>
        <w:numPr>
          <w:ilvl w:val="0"/>
          <w:numId w:val="78"/>
        </w:numPr>
        <w:contextualSpacing w:val="0"/>
        <w:jc w:val="both"/>
      </w:pPr>
      <w:r w:rsidRPr="00F54D7A">
        <w:t>i</w:t>
      </w:r>
      <w:r w:rsidR="003816DB" w:rsidRPr="00F54D7A">
        <w:t>nforming</w:t>
      </w:r>
      <w:r w:rsidR="00F16418" w:rsidRPr="00F54D7A">
        <w:t xml:space="preserve"> the student’s parents/carers through information sessions and careers fairs </w:t>
      </w:r>
    </w:p>
    <w:p w14:paraId="4B517EC6" w14:textId="2CDD39F6" w:rsidR="00554C49" w:rsidRPr="00F54D7A" w:rsidRDefault="00DE6906" w:rsidP="005C10B7">
      <w:pPr>
        <w:pStyle w:val="ListParagraph"/>
        <w:numPr>
          <w:ilvl w:val="0"/>
          <w:numId w:val="78"/>
        </w:numPr>
        <w:contextualSpacing w:val="0"/>
        <w:jc w:val="both"/>
      </w:pPr>
      <w:r w:rsidRPr="00F54D7A">
        <w:t>p</w:t>
      </w:r>
      <w:r w:rsidR="003816DB" w:rsidRPr="00F54D7A">
        <w:t>roviding guidance with m</w:t>
      </w:r>
      <w:r w:rsidR="00554C49" w:rsidRPr="00F54D7A">
        <w:t xml:space="preserve">aking informed subject, </w:t>
      </w:r>
      <w:proofErr w:type="gramStart"/>
      <w:r w:rsidR="00554C49" w:rsidRPr="00F54D7A">
        <w:t>course</w:t>
      </w:r>
      <w:proofErr w:type="gramEnd"/>
      <w:r w:rsidR="00554C49" w:rsidRPr="00F54D7A">
        <w:t xml:space="preserve"> and career decisions</w:t>
      </w:r>
    </w:p>
    <w:p w14:paraId="10794435" w14:textId="3E0568C3" w:rsidR="00F90BAE" w:rsidRPr="00F54D7A" w:rsidRDefault="00DE6906" w:rsidP="005C10B7">
      <w:pPr>
        <w:pStyle w:val="ListParagraph"/>
        <w:numPr>
          <w:ilvl w:val="0"/>
          <w:numId w:val="78"/>
        </w:numPr>
        <w:contextualSpacing w:val="0"/>
        <w:jc w:val="both"/>
      </w:pPr>
      <w:r w:rsidRPr="00F54D7A">
        <w:t>d</w:t>
      </w:r>
      <w:r w:rsidR="003816DB" w:rsidRPr="00F54D7A">
        <w:t>iscussing</w:t>
      </w:r>
      <w:r w:rsidR="00F90BAE" w:rsidRPr="00F54D7A">
        <w:t xml:space="preserve"> their options</w:t>
      </w:r>
      <w:r w:rsidR="00554C49" w:rsidRPr="00F54D7A">
        <w:t xml:space="preserve"> for post-school pathways</w:t>
      </w:r>
      <w:r w:rsidR="00F90BAE" w:rsidRPr="00F54D7A">
        <w:t xml:space="preserve">, including: </w:t>
      </w:r>
    </w:p>
    <w:p w14:paraId="173A4EC4" w14:textId="7090C4DF" w:rsidR="00F16418" w:rsidRPr="00F54D7A" w:rsidRDefault="002755BE" w:rsidP="005C10B7">
      <w:pPr>
        <w:pStyle w:val="ListParagraph"/>
        <w:numPr>
          <w:ilvl w:val="0"/>
          <w:numId w:val="136"/>
        </w:numPr>
        <w:contextualSpacing w:val="0"/>
        <w:jc w:val="both"/>
      </w:pPr>
      <w:hyperlink r:id="rId53" w:history="1">
        <w:r w:rsidR="00DE6906" w:rsidRPr="00F54D7A">
          <w:rPr>
            <w:rStyle w:val="Hyperlink"/>
          </w:rPr>
          <w:t>a</w:t>
        </w:r>
        <w:r w:rsidR="00F16418" w:rsidRPr="00F54D7A">
          <w:rPr>
            <w:rStyle w:val="Hyperlink"/>
          </w:rPr>
          <w:t>pprentices</w:t>
        </w:r>
        <w:r w:rsidR="00F16418" w:rsidRPr="00F54D7A">
          <w:rPr>
            <w:rStyle w:val="Hyperlink"/>
          </w:rPr>
          <w:t>h</w:t>
        </w:r>
        <w:r w:rsidR="00F16418" w:rsidRPr="00F54D7A">
          <w:rPr>
            <w:rStyle w:val="Hyperlink"/>
          </w:rPr>
          <w:t>ips or traineeships</w:t>
        </w:r>
      </w:hyperlink>
      <w:r w:rsidR="00F16418" w:rsidRPr="00F54D7A">
        <w:t xml:space="preserve"> </w:t>
      </w:r>
    </w:p>
    <w:p w14:paraId="32EC80CF" w14:textId="7CDD9C83" w:rsidR="00FF3C5E" w:rsidRPr="00F54D7A" w:rsidRDefault="00DE6906" w:rsidP="005C10B7">
      <w:pPr>
        <w:pStyle w:val="ListParagraph"/>
        <w:numPr>
          <w:ilvl w:val="0"/>
          <w:numId w:val="136"/>
        </w:numPr>
        <w:contextualSpacing w:val="0"/>
        <w:jc w:val="both"/>
      </w:pPr>
      <w:r w:rsidRPr="00F54D7A">
        <w:t>a</w:t>
      </w:r>
      <w:r w:rsidR="00F16418" w:rsidRPr="00F54D7A">
        <w:t xml:space="preserve">ccredited training at a </w:t>
      </w:r>
      <w:r w:rsidR="00FF3C5E" w:rsidRPr="00F54D7A">
        <w:t xml:space="preserve">TAFE or private training provider </w:t>
      </w:r>
    </w:p>
    <w:p w14:paraId="3616433E" w14:textId="5CCA5762" w:rsidR="00554C49" w:rsidRPr="00F54D7A" w:rsidRDefault="00DE6906" w:rsidP="005C10B7">
      <w:pPr>
        <w:pStyle w:val="ListParagraph"/>
        <w:numPr>
          <w:ilvl w:val="0"/>
          <w:numId w:val="136"/>
        </w:numPr>
        <w:contextualSpacing w:val="0"/>
        <w:jc w:val="both"/>
      </w:pPr>
      <w:r w:rsidRPr="00F54D7A">
        <w:t>p</w:t>
      </w:r>
      <w:r w:rsidR="00FF3C5E" w:rsidRPr="00F54D7A">
        <w:t>re-a</w:t>
      </w:r>
      <w:r w:rsidR="00F16418" w:rsidRPr="00F54D7A">
        <w:t xml:space="preserve">ccredited training at a </w:t>
      </w:r>
      <w:hyperlink r:id="rId54" w:history="1">
        <w:r w:rsidR="00F16418" w:rsidRPr="00F54D7A">
          <w:rPr>
            <w:rStyle w:val="Hyperlink"/>
          </w:rPr>
          <w:t>Learn Local</w:t>
        </w:r>
      </w:hyperlink>
      <w:r w:rsidR="00F16418" w:rsidRPr="00F54D7A">
        <w:t xml:space="preserve"> provider</w:t>
      </w:r>
    </w:p>
    <w:p w14:paraId="0F1E644A" w14:textId="598725F0" w:rsidR="00FB2BCA" w:rsidRPr="00F54D7A" w:rsidRDefault="00DE6906" w:rsidP="005C10B7">
      <w:pPr>
        <w:pStyle w:val="ListParagraph"/>
        <w:numPr>
          <w:ilvl w:val="0"/>
          <w:numId w:val="146"/>
        </w:numPr>
        <w:contextualSpacing w:val="0"/>
        <w:jc w:val="both"/>
        <w:rPr>
          <w:color w:val="000000" w:themeColor="text1"/>
        </w:rPr>
      </w:pPr>
      <w:r w:rsidRPr="00F54D7A">
        <w:rPr>
          <w:color w:val="000000" w:themeColor="text1"/>
        </w:rPr>
        <w:t>l</w:t>
      </w:r>
      <w:r w:rsidR="001F5EB6" w:rsidRPr="00F54D7A">
        <w:rPr>
          <w:color w:val="000000" w:themeColor="text1"/>
        </w:rPr>
        <w:t xml:space="preserve">earn Local providers are a particularly suitable option for students with disabilities as additional wraparound support is provided to each learner and flexibility to meet individual learning requirements </w:t>
      </w:r>
    </w:p>
    <w:p w14:paraId="1BFA184B" w14:textId="30C75223" w:rsidR="001F5EB6" w:rsidRPr="00F54D7A" w:rsidRDefault="00DE6906" w:rsidP="005C10B7">
      <w:pPr>
        <w:pStyle w:val="ListParagraph"/>
        <w:numPr>
          <w:ilvl w:val="0"/>
          <w:numId w:val="146"/>
        </w:numPr>
        <w:contextualSpacing w:val="0"/>
        <w:jc w:val="both"/>
        <w:rPr>
          <w:color w:val="000000" w:themeColor="text1"/>
        </w:rPr>
      </w:pPr>
      <w:r w:rsidRPr="00F54D7A">
        <w:rPr>
          <w:color w:val="000000" w:themeColor="text1"/>
        </w:rPr>
        <w:t>p</w:t>
      </w:r>
      <w:r w:rsidR="001F5EB6" w:rsidRPr="00F54D7A">
        <w:rPr>
          <w:color w:val="000000" w:themeColor="text1"/>
        </w:rPr>
        <w:t xml:space="preserve">rograms are designed to be flexible to meet learners' needs and support them to return to study, improve their literacy and numeracy skills, gain a qualification, broaden their employment </w:t>
      </w:r>
      <w:proofErr w:type="gramStart"/>
      <w:r w:rsidR="001F5EB6" w:rsidRPr="00F54D7A">
        <w:rPr>
          <w:color w:val="000000" w:themeColor="text1"/>
        </w:rPr>
        <w:t>options</w:t>
      </w:r>
      <w:proofErr w:type="gramEnd"/>
      <w:r w:rsidR="001F5EB6" w:rsidRPr="00F54D7A">
        <w:rPr>
          <w:color w:val="000000" w:themeColor="text1"/>
        </w:rPr>
        <w:t xml:space="preserve"> and learn new skills. </w:t>
      </w:r>
    </w:p>
    <w:p w14:paraId="6482AB91" w14:textId="3827762C" w:rsidR="00554C49" w:rsidRPr="00F54D7A" w:rsidRDefault="00DE6906" w:rsidP="005C10B7">
      <w:pPr>
        <w:pStyle w:val="ListParagraph"/>
        <w:numPr>
          <w:ilvl w:val="0"/>
          <w:numId w:val="136"/>
        </w:numPr>
        <w:spacing w:after="0"/>
        <w:ind w:left="1071" w:hanging="357"/>
        <w:contextualSpacing w:val="0"/>
        <w:jc w:val="both"/>
      </w:pPr>
      <w:r w:rsidRPr="00F54D7A">
        <w:t>u</w:t>
      </w:r>
      <w:r w:rsidR="00554C49" w:rsidRPr="00F54D7A">
        <w:t>niversit</w:t>
      </w:r>
      <w:r w:rsidR="00DA6763" w:rsidRPr="00F54D7A">
        <w:t>ies</w:t>
      </w:r>
      <w:r w:rsidR="000C7BB1" w:rsidRPr="00F54D7A">
        <w:t>.</w:t>
      </w:r>
    </w:p>
    <w:p w14:paraId="03FCCDF8" w14:textId="5CED36DF" w:rsidR="00885563" w:rsidRPr="00F54D7A" w:rsidRDefault="00A67DC8" w:rsidP="005C10B7">
      <w:r w:rsidRPr="00F54D7A">
        <w:rPr>
          <w:noProof/>
          <w:lang w:val="en-AU" w:eastAsia="en-AU"/>
        </w:rPr>
        <mc:AlternateContent>
          <mc:Choice Requires="wps">
            <w:drawing>
              <wp:anchor distT="0" distB="0" distL="114300" distR="114300" simplePos="0" relativeHeight="251658250" behindDoc="0" locked="0" layoutInCell="1" allowOverlap="1" wp14:anchorId="0968C708" wp14:editId="72604F81">
                <wp:simplePos x="0" y="0"/>
                <wp:positionH relativeFrom="margin">
                  <wp:align>center</wp:align>
                </wp:positionH>
                <wp:positionV relativeFrom="paragraph">
                  <wp:posOffset>281940</wp:posOffset>
                </wp:positionV>
                <wp:extent cx="6217920" cy="673100"/>
                <wp:effectExtent l="0" t="0" r="0" b="0"/>
                <wp:wrapTopAndBottom/>
                <wp:docPr id="5" name="Rectangle 15"/>
                <wp:cNvGraphicFramePr/>
                <a:graphic xmlns:a="http://schemas.openxmlformats.org/drawingml/2006/main">
                  <a:graphicData uri="http://schemas.microsoft.com/office/word/2010/wordprocessingShape">
                    <wps:wsp>
                      <wps:cNvSpPr/>
                      <wps:spPr>
                        <a:xfrm>
                          <a:off x="0" y="0"/>
                          <a:ext cx="6217920" cy="673100"/>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4600CE39" w14:textId="77777777" w:rsidR="002755BE" w:rsidRDefault="002755BE" w:rsidP="005C10B7">
                            <w:pPr>
                              <w:rPr>
                                <w:color w:val="000000" w:themeColor="text1"/>
                                <w:u w:val="single"/>
                                <w:lang w:val="en-AU"/>
                              </w:rPr>
                            </w:pPr>
                            <w:r w:rsidRPr="00EA45D9">
                              <w:rPr>
                                <w:color w:val="000000" w:themeColor="text1"/>
                                <w:u w:val="single"/>
                                <w:lang w:val="en-AU"/>
                              </w:rPr>
                              <w:t>Additional resources</w:t>
                            </w:r>
                          </w:p>
                          <w:p w14:paraId="27F43D18" w14:textId="710FA3F4" w:rsidR="002755BE" w:rsidRPr="007E7E26" w:rsidRDefault="002755BE" w:rsidP="005C10B7">
                            <w:pPr>
                              <w:rPr>
                                <w:lang w:val="en-AU"/>
                              </w:rPr>
                            </w:pPr>
                            <w:hyperlink r:id="rId55" w:history="1">
                              <w:r w:rsidRPr="005C10B7">
                                <w:rPr>
                                  <w:rStyle w:val="Hyperlink"/>
                                </w:rPr>
                                <w:t>Resources</w:t>
                              </w:r>
                            </w:hyperlink>
                            <w:r>
                              <w:rPr>
                                <w:color w:val="000000" w:themeColor="text1"/>
                                <w:lang w:val="en-AU"/>
                              </w:rPr>
                              <w:t xml:space="preserve"> developed by the Department on preparing students with a disability for workplace </w:t>
                            </w:r>
                            <w:r w:rsidRPr="007E7E26">
                              <w:rPr>
                                <w:color w:val="000000" w:themeColor="text1"/>
                                <w:lang w:val="en-AU"/>
                              </w:rPr>
                              <w:t>learning</w:t>
                            </w:r>
                            <w:r>
                              <w:rPr>
                                <w:color w:val="000000" w:themeColor="text1"/>
                                <w:lang w:val="en-AU"/>
                              </w:rPr>
                              <w:t>.</w:t>
                            </w:r>
                          </w:p>
                          <w:p w14:paraId="5FD89A22" w14:textId="77777777" w:rsidR="002755BE" w:rsidRPr="007E7E26" w:rsidRDefault="002755BE" w:rsidP="00C14930">
                            <w:pPr>
                              <w:spacing w:line="360" w:lineRule="auto"/>
                              <w:rPr>
                                <w:color w:val="000000" w:themeColor="text1"/>
                                <w:lang w:val="en-AU"/>
                              </w:rPr>
                            </w:pPr>
                          </w:p>
                          <w:p w14:paraId="139DF115" w14:textId="77777777" w:rsidR="002755BE" w:rsidRDefault="002755BE" w:rsidP="00C14930">
                            <w:pPr>
                              <w:spacing w:line="360" w:lineRule="auto"/>
                              <w:rPr>
                                <w:color w:val="000000" w:themeColor="text1"/>
                              </w:rPr>
                            </w:pPr>
                            <w:r>
                              <w:rPr>
                                <w:color w:val="000000" w:themeColor="text1"/>
                              </w:rPr>
                              <w:t xml:space="preserve"> </w:t>
                            </w:r>
                          </w:p>
                          <w:p w14:paraId="2D36673B" w14:textId="77777777" w:rsidR="002755BE" w:rsidRDefault="002755BE" w:rsidP="00C14930">
                            <w:pPr>
                              <w:spacing w:line="360" w:lineRule="auto"/>
                              <w:rPr>
                                <w:color w:val="000000" w:themeColor="text1"/>
                              </w:rPr>
                            </w:pPr>
                          </w:p>
                          <w:p w14:paraId="1B23098B" w14:textId="77777777" w:rsidR="002755BE" w:rsidRPr="001E338F" w:rsidRDefault="002755BE" w:rsidP="00C14930">
                            <w:pPr>
                              <w:spacing w:line="360" w:lineRule="auto"/>
                              <w:rPr>
                                <w:color w:val="000000" w:themeColor="text1"/>
                              </w:rPr>
                            </w:pPr>
                          </w:p>
                          <w:p w14:paraId="2A31DB6F" w14:textId="77777777" w:rsidR="002755BE" w:rsidRPr="001E338F" w:rsidRDefault="002755BE" w:rsidP="00C14930">
                            <w:pPr>
                              <w:spacing w:line="360" w:lineRule="auto"/>
                              <w:rPr>
                                <w:color w:val="000000" w:themeColor="text1"/>
                              </w:rPr>
                            </w:pPr>
                          </w:p>
                          <w:p w14:paraId="55BC052B" w14:textId="77777777" w:rsidR="002755BE" w:rsidRPr="008804F0" w:rsidRDefault="002755BE" w:rsidP="00C14930">
                            <w:pPr>
                              <w:spacing w:line="360" w:lineRule="auto"/>
                              <w:rPr>
                                <w:color w:val="000000" w:themeColor="text1"/>
                              </w:rPr>
                            </w:pPr>
                          </w:p>
                          <w:p w14:paraId="291F2647" w14:textId="77777777" w:rsidR="002755BE" w:rsidRPr="008804F0" w:rsidRDefault="002755BE" w:rsidP="00C14930">
                            <w:pPr>
                              <w:spacing w:line="360" w:lineRule="auto"/>
                              <w:rPr>
                                <w:color w:val="000000" w:themeColor="text1"/>
                                <w:lang w:val="en-AU"/>
                              </w:rPr>
                            </w:pPr>
                          </w:p>
                          <w:p w14:paraId="2B0C3B99" w14:textId="77777777" w:rsidR="002755BE" w:rsidRDefault="002755BE" w:rsidP="00C14930">
                            <w:pPr>
                              <w:rPr>
                                <w:color w:val="000000" w:themeColor="text1"/>
                                <w:sz w:val="24"/>
                                <w:lang w:val="en-AU"/>
                              </w:rPr>
                            </w:pPr>
                          </w:p>
                          <w:p w14:paraId="0F573334" w14:textId="77777777" w:rsidR="002755BE" w:rsidRDefault="002755BE" w:rsidP="00C14930">
                            <w:pPr>
                              <w:rPr>
                                <w:color w:val="000000" w:themeColor="text1"/>
                                <w:sz w:val="24"/>
                                <w:lang w:val="en-AU"/>
                              </w:rPr>
                            </w:pPr>
                          </w:p>
                          <w:p w14:paraId="1F540478" w14:textId="77777777" w:rsidR="002755BE" w:rsidRPr="00BB3134" w:rsidRDefault="002755BE" w:rsidP="00C14930">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8C708" id="_x0000_s1036" style="position:absolute;margin-left:0;margin-top:22.2pt;width:489.6pt;height:53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" fillcolor="#ffc0cb" stroked="f">
                <v:textbox>
                  <w:txbxContent>
                    <w:p w14:paraId="4600CE39" w14:textId="77777777" w:rsidR="002755BE" w:rsidRDefault="002755BE" w:rsidP="005C10B7">
                      <w:pPr>
                        <w:rPr>
                          <w:color w:val="000000" w:themeColor="text1"/>
                          <w:u w:val="single"/>
                          <w:lang w:val="en-AU"/>
                        </w:rPr>
                      </w:pPr>
                      <w:r w:rsidRPr="00EA45D9">
                        <w:rPr>
                          <w:color w:val="000000" w:themeColor="text1"/>
                          <w:u w:val="single"/>
                          <w:lang w:val="en-AU"/>
                        </w:rPr>
                        <w:t>Additional resources</w:t>
                      </w:r>
                    </w:p>
                    <w:p w14:paraId="27F43D18" w14:textId="710FA3F4" w:rsidR="002755BE" w:rsidRPr="007E7E26" w:rsidRDefault="002755BE" w:rsidP="005C10B7">
                      <w:pPr>
                        <w:rPr>
                          <w:lang w:val="en-AU"/>
                        </w:rPr>
                      </w:pPr>
                      <w:hyperlink r:id="rId56" w:history="1">
                        <w:r w:rsidRPr="005C10B7">
                          <w:rPr>
                            <w:rStyle w:val="Hyperlink"/>
                          </w:rPr>
                          <w:t>Resources</w:t>
                        </w:r>
                      </w:hyperlink>
                      <w:r>
                        <w:rPr>
                          <w:color w:val="000000" w:themeColor="text1"/>
                          <w:lang w:val="en-AU"/>
                        </w:rPr>
                        <w:t xml:space="preserve"> developed by the Department on preparing students with a disability for workplace </w:t>
                      </w:r>
                      <w:r w:rsidRPr="007E7E26">
                        <w:rPr>
                          <w:color w:val="000000" w:themeColor="text1"/>
                          <w:lang w:val="en-AU"/>
                        </w:rPr>
                        <w:t>learning</w:t>
                      </w:r>
                      <w:r>
                        <w:rPr>
                          <w:color w:val="000000" w:themeColor="text1"/>
                          <w:lang w:val="en-AU"/>
                        </w:rPr>
                        <w:t>.</w:t>
                      </w:r>
                    </w:p>
                    <w:p w14:paraId="5FD89A22" w14:textId="77777777" w:rsidR="002755BE" w:rsidRPr="007E7E26" w:rsidRDefault="002755BE" w:rsidP="00C14930">
                      <w:pPr>
                        <w:spacing w:line="360" w:lineRule="auto"/>
                        <w:rPr>
                          <w:color w:val="000000" w:themeColor="text1"/>
                          <w:lang w:val="en-AU"/>
                        </w:rPr>
                      </w:pPr>
                    </w:p>
                    <w:p w14:paraId="139DF115" w14:textId="77777777" w:rsidR="002755BE" w:rsidRDefault="002755BE" w:rsidP="00C14930">
                      <w:pPr>
                        <w:spacing w:line="360" w:lineRule="auto"/>
                        <w:rPr>
                          <w:color w:val="000000" w:themeColor="text1"/>
                        </w:rPr>
                      </w:pPr>
                      <w:r>
                        <w:rPr>
                          <w:color w:val="000000" w:themeColor="text1"/>
                        </w:rPr>
                        <w:t xml:space="preserve"> </w:t>
                      </w:r>
                    </w:p>
                    <w:p w14:paraId="2D36673B" w14:textId="77777777" w:rsidR="002755BE" w:rsidRDefault="002755BE" w:rsidP="00C14930">
                      <w:pPr>
                        <w:spacing w:line="360" w:lineRule="auto"/>
                        <w:rPr>
                          <w:color w:val="000000" w:themeColor="text1"/>
                        </w:rPr>
                      </w:pPr>
                    </w:p>
                    <w:p w14:paraId="1B23098B" w14:textId="77777777" w:rsidR="002755BE" w:rsidRPr="001E338F" w:rsidRDefault="002755BE" w:rsidP="00C14930">
                      <w:pPr>
                        <w:spacing w:line="360" w:lineRule="auto"/>
                        <w:rPr>
                          <w:color w:val="000000" w:themeColor="text1"/>
                        </w:rPr>
                      </w:pPr>
                    </w:p>
                    <w:p w14:paraId="2A31DB6F" w14:textId="77777777" w:rsidR="002755BE" w:rsidRPr="001E338F" w:rsidRDefault="002755BE" w:rsidP="00C14930">
                      <w:pPr>
                        <w:spacing w:line="360" w:lineRule="auto"/>
                        <w:rPr>
                          <w:color w:val="000000" w:themeColor="text1"/>
                        </w:rPr>
                      </w:pPr>
                    </w:p>
                    <w:p w14:paraId="55BC052B" w14:textId="77777777" w:rsidR="002755BE" w:rsidRPr="008804F0" w:rsidRDefault="002755BE" w:rsidP="00C14930">
                      <w:pPr>
                        <w:spacing w:line="360" w:lineRule="auto"/>
                        <w:rPr>
                          <w:color w:val="000000" w:themeColor="text1"/>
                        </w:rPr>
                      </w:pPr>
                    </w:p>
                    <w:p w14:paraId="291F2647" w14:textId="77777777" w:rsidR="002755BE" w:rsidRPr="008804F0" w:rsidRDefault="002755BE" w:rsidP="00C14930">
                      <w:pPr>
                        <w:spacing w:line="360" w:lineRule="auto"/>
                        <w:rPr>
                          <w:color w:val="000000" w:themeColor="text1"/>
                          <w:lang w:val="en-AU"/>
                        </w:rPr>
                      </w:pPr>
                    </w:p>
                    <w:p w14:paraId="2B0C3B99" w14:textId="77777777" w:rsidR="002755BE" w:rsidRDefault="002755BE" w:rsidP="00C14930">
                      <w:pPr>
                        <w:rPr>
                          <w:color w:val="000000" w:themeColor="text1"/>
                          <w:sz w:val="24"/>
                          <w:lang w:val="en-AU"/>
                        </w:rPr>
                      </w:pPr>
                    </w:p>
                    <w:p w14:paraId="0F573334" w14:textId="77777777" w:rsidR="002755BE" w:rsidRDefault="002755BE" w:rsidP="00C14930">
                      <w:pPr>
                        <w:rPr>
                          <w:color w:val="000000" w:themeColor="text1"/>
                          <w:sz w:val="24"/>
                          <w:lang w:val="en-AU"/>
                        </w:rPr>
                      </w:pPr>
                    </w:p>
                    <w:p w14:paraId="1F540478" w14:textId="77777777" w:rsidR="002755BE" w:rsidRPr="00BB3134" w:rsidRDefault="002755BE" w:rsidP="00C14930">
                      <w:pPr>
                        <w:rPr>
                          <w:color w:val="000000" w:themeColor="text1"/>
                          <w:sz w:val="24"/>
                          <w:lang w:val="en-AU"/>
                        </w:rPr>
                      </w:pPr>
                    </w:p>
                  </w:txbxContent>
                </v:textbox>
                <w10:wrap type="topAndBottom" anchorx="margin"/>
              </v:rect>
            </w:pict>
          </mc:Fallback>
        </mc:AlternateContent>
      </w:r>
    </w:p>
    <w:p w14:paraId="147652FA" w14:textId="77777777" w:rsidR="00C14930" w:rsidRPr="00F54D7A" w:rsidRDefault="00C14930" w:rsidP="005C10B7">
      <w:pPr>
        <w:pStyle w:val="Heading4"/>
        <w:spacing w:after="120"/>
        <w:jc w:val="both"/>
      </w:pPr>
      <w:r w:rsidRPr="00F54D7A">
        <w:lastRenderedPageBreak/>
        <w:t xml:space="preserve">Workplace learning opportunities </w:t>
      </w:r>
    </w:p>
    <w:p w14:paraId="1A59F6EC" w14:textId="77777777" w:rsidR="00C14930" w:rsidRPr="00F54D7A" w:rsidRDefault="00311827" w:rsidP="005C10B7">
      <w:pPr>
        <w:jc w:val="both"/>
      </w:pPr>
      <w:r w:rsidRPr="00F54D7A">
        <w:t>Supported Inclusion Schools</w:t>
      </w:r>
      <w:r w:rsidR="00C14930" w:rsidRPr="00F54D7A">
        <w:t xml:space="preserve"> should provide </w:t>
      </w:r>
      <w:r w:rsidR="0065383A" w:rsidRPr="00F54D7A">
        <w:t>students with opportunit</w:t>
      </w:r>
      <w:r w:rsidR="00FE363B" w:rsidRPr="00F54D7A">
        <w:t>ies</w:t>
      </w:r>
      <w:r w:rsidR="0065383A" w:rsidRPr="00F54D7A">
        <w:t xml:space="preserve"> to participate in a variety of </w:t>
      </w:r>
      <w:hyperlink r:id="rId57" w:history="1">
        <w:r w:rsidR="00C14930" w:rsidRPr="00F54D7A">
          <w:rPr>
            <w:rStyle w:val="Hyperlink"/>
          </w:rPr>
          <w:t>workplace learning o</w:t>
        </w:r>
        <w:r w:rsidR="00C14930" w:rsidRPr="00F54D7A">
          <w:rPr>
            <w:rStyle w:val="Hyperlink"/>
          </w:rPr>
          <w:t>p</w:t>
        </w:r>
        <w:r w:rsidR="00C14930" w:rsidRPr="00F54D7A">
          <w:rPr>
            <w:rStyle w:val="Hyperlink"/>
          </w:rPr>
          <w:t>portunities</w:t>
        </w:r>
      </w:hyperlink>
      <w:r w:rsidR="007A5035" w:rsidRPr="00F54D7A">
        <w:t>, irrespective of whether they have decided on their post-school pathway.</w:t>
      </w:r>
      <w:r w:rsidR="00C14930" w:rsidRPr="00F54D7A">
        <w:t xml:space="preserve"> The different options available mean all students should be able to access workplace learning, </w:t>
      </w:r>
      <w:r w:rsidR="003816DB" w:rsidRPr="00F54D7A">
        <w:t>including those with a</w:t>
      </w:r>
      <w:r w:rsidR="00C14930" w:rsidRPr="00F54D7A">
        <w:t xml:space="preserve"> disability.  </w:t>
      </w:r>
    </w:p>
    <w:p w14:paraId="086274C2" w14:textId="77777777" w:rsidR="00C14930" w:rsidRPr="00F54D7A" w:rsidRDefault="00C14930" w:rsidP="005C10B7">
      <w:pPr>
        <w:jc w:val="both"/>
      </w:pPr>
      <w:r w:rsidRPr="00F54D7A">
        <w:t xml:space="preserve">Workplace learning opportunities include: </w:t>
      </w:r>
    </w:p>
    <w:p w14:paraId="4425F2B8" w14:textId="41627DDD" w:rsidR="00C14930" w:rsidRPr="00F54D7A" w:rsidRDefault="00DE6906" w:rsidP="005C10B7">
      <w:pPr>
        <w:pStyle w:val="ListParagraph"/>
        <w:numPr>
          <w:ilvl w:val="0"/>
          <w:numId w:val="78"/>
        </w:numPr>
        <w:contextualSpacing w:val="0"/>
        <w:jc w:val="both"/>
      </w:pPr>
      <w:r w:rsidRPr="00F54D7A">
        <w:t>w</w:t>
      </w:r>
      <w:r w:rsidR="00C14930" w:rsidRPr="00F54D7A">
        <w:t xml:space="preserve">ork experience (generally in </w:t>
      </w:r>
      <w:r w:rsidR="00392A0E" w:rsidRPr="00F54D7A">
        <w:t>Y</w:t>
      </w:r>
      <w:r w:rsidR="00C14930" w:rsidRPr="00F54D7A">
        <w:t>ear 10)</w:t>
      </w:r>
    </w:p>
    <w:p w14:paraId="7EDD582E" w14:textId="7A835954" w:rsidR="00C14930" w:rsidRPr="00F54D7A" w:rsidRDefault="00DE6906" w:rsidP="005C10B7">
      <w:pPr>
        <w:pStyle w:val="ListParagraph"/>
        <w:numPr>
          <w:ilvl w:val="0"/>
          <w:numId w:val="78"/>
        </w:numPr>
        <w:contextualSpacing w:val="0"/>
        <w:jc w:val="both"/>
      </w:pPr>
      <w:r w:rsidRPr="00F54D7A">
        <w:t>s</w:t>
      </w:r>
      <w:r w:rsidR="00C14930" w:rsidRPr="00F54D7A">
        <w:t xml:space="preserve">chool community or volunteer work </w:t>
      </w:r>
    </w:p>
    <w:p w14:paraId="0C8CC6AA" w14:textId="1C06E7C0" w:rsidR="00C14930" w:rsidRPr="00F54D7A" w:rsidRDefault="00DE6906" w:rsidP="005C10B7">
      <w:pPr>
        <w:pStyle w:val="ListParagraph"/>
        <w:numPr>
          <w:ilvl w:val="0"/>
          <w:numId w:val="78"/>
        </w:numPr>
        <w:contextualSpacing w:val="0"/>
        <w:jc w:val="both"/>
      </w:pPr>
      <w:r w:rsidRPr="00F54D7A">
        <w:t>s</w:t>
      </w:r>
      <w:r w:rsidR="00C14930" w:rsidRPr="00F54D7A">
        <w:t xml:space="preserve">tructured </w:t>
      </w:r>
      <w:r w:rsidR="005C6A43" w:rsidRPr="00F54D7A">
        <w:t xml:space="preserve">workplace learning </w:t>
      </w:r>
    </w:p>
    <w:p w14:paraId="0FAE153E" w14:textId="4FF56A85" w:rsidR="009D7288" w:rsidRPr="00F54D7A" w:rsidRDefault="00DE6906" w:rsidP="005C10B7">
      <w:pPr>
        <w:pStyle w:val="ListParagraph"/>
        <w:numPr>
          <w:ilvl w:val="0"/>
          <w:numId w:val="78"/>
        </w:numPr>
        <w:contextualSpacing w:val="0"/>
        <w:jc w:val="both"/>
      </w:pPr>
      <w:r w:rsidRPr="00F54D7A">
        <w:t>a</w:t>
      </w:r>
      <w:r w:rsidR="00C14930" w:rsidRPr="00F54D7A">
        <w:t xml:space="preserve">pprenticeships and </w:t>
      </w:r>
      <w:r w:rsidR="005C6A43" w:rsidRPr="00F54D7A">
        <w:t>traineeships</w:t>
      </w:r>
    </w:p>
    <w:p w14:paraId="2471A8D1" w14:textId="15044BE2" w:rsidR="00C14930" w:rsidRPr="00F54D7A" w:rsidRDefault="00364B11" w:rsidP="005C10B7">
      <w:pPr>
        <w:pStyle w:val="ListParagraph"/>
        <w:numPr>
          <w:ilvl w:val="0"/>
          <w:numId w:val="78"/>
        </w:numPr>
        <w:contextualSpacing w:val="0"/>
        <w:jc w:val="both"/>
      </w:pPr>
      <w:r w:rsidRPr="00F54D7A">
        <w:rPr>
          <w:noProof/>
          <w:lang w:val="en-AU" w:eastAsia="en-AU"/>
        </w:rPr>
        <mc:AlternateContent>
          <mc:Choice Requires="wps">
            <w:drawing>
              <wp:anchor distT="0" distB="0" distL="114300" distR="114300" simplePos="0" relativeHeight="251658251" behindDoc="0" locked="0" layoutInCell="1" allowOverlap="1" wp14:anchorId="391ECFE2" wp14:editId="6E19E11F">
                <wp:simplePos x="0" y="0"/>
                <wp:positionH relativeFrom="margin">
                  <wp:align>right</wp:align>
                </wp:positionH>
                <wp:positionV relativeFrom="paragraph">
                  <wp:posOffset>338455</wp:posOffset>
                </wp:positionV>
                <wp:extent cx="6105525" cy="581025"/>
                <wp:effectExtent l="0" t="0" r="9525" b="9525"/>
                <wp:wrapTopAndBottom/>
                <wp:docPr id="23" name="Rectangle 15"/>
                <wp:cNvGraphicFramePr/>
                <a:graphic xmlns:a="http://schemas.openxmlformats.org/drawingml/2006/main">
                  <a:graphicData uri="http://schemas.microsoft.com/office/word/2010/wordprocessingShape">
                    <wps:wsp>
                      <wps:cNvSpPr/>
                      <wps:spPr>
                        <a:xfrm>
                          <a:off x="0" y="0"/>
                          <a:ext cx="6105525" cy="581025"/>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229832FE" w14:textId="77777777" w:rsidR="002755BE" w:rsidRDefault="002755BE" w:rsidP="005C10B7">
                            <w:pPr>
                              <w:rPr>
                                <w:color w:val="000000" w:themeColor="text1"/>
                                <w:u w:val="single"/>
                                <w:lang w:val="en-AU"/>
                              </w:rPr>
                            </w:pPr>
                            <w:r w:rsidRPr="00EA45D9">
                              <w:rPr>
                                <w:color w:val="000000" w:themeColor="text1"/>
                                <w:u w:val="single"/>
                                <w:lang w:val="en-AU"/>
                              </w:rPr>
                              <w:t>Additional resources</w:t>
                            </w:r>
                          </w:p>
                          <w:p w14:paraId="43E90414" w14:textId="77777777" w:rsidR="002755BE" w:rsidRDefault="002755BE" w:rsidP="005C10B7">
                            <w:pPr>
                              <w:rPr>
                                <w:color w:val="000000" w:themeColor="text1"/>
                              </w:rPr>
                            </w:pPr>
                            <w:hyperlink r:id="rId58" w:history="1">
                              <w:r w:rsidRPr="00893813">
                                <w:rPr>
                                  <w:rStyle w:val="Hyperlink"/>
                                </w:rPr>
                                <w:t>AllPlay Learn</w:t>
                              </w:r>
                            </w:hyperlink>
                            <w:r w:rsidRPr="007E7E26">
                              <w:rPr>
                                <w:color w:val="000000" w:themeColor="text1"/>
                              </w:rPr>
                              <w:t xml:space="preserve"> has developed a post-secondary school transitions guide</w:t>
                            </w:r>
                            <w:r>
                              <w:rPr>
                                <w:color w:val="000000" w:themeColor="text1"/>
                              </w:rPr>
                              <w:t>.</w:t>
                            </w:r>
                          </w:p>
                          <w:p w14:paraId="5D4E49E2" w14:textId="77777777" w:rsidR="002755BE" w:rsidRDefault="002755BE" w:rsidP="001F5EB6">
                            <w:pPr>
                              <w:spacing w:line="360" w:lineRule="auto"/>
                              <w:rPr>
                                <w:color w:val="000000" w:themeColor="text1"/>
                              </w:rPr>
                            </w:pPr>
                          </w:p>
                          <w:p w14:paraId="1F753C0B" w14:textId="77777777" w:rsidR="002755BE" w:rsidRDefault="002755BE" w:rsidP="001F5EB6">
                            <w:pPr>
                              <w:spacing w:line="360" w:lineRule="auto"/>
                              <w:rPr>
                                <w:color w:val="000000" w:themeColor="text1"/>
                              </w:rPr>
                            </w:pPr>
                          </w:p>
                          <w:p w14:paraId="6F8D3CC6" w14:textId="77777777" w:rsidR="002755BE" w:rsidRPr="001E338F" w:rsidRDefault="002755BE" w:rsidP="001F5EB6">
                            <w:pPr>
                              <w:spacing w:line="360" w:lineRule="auto"/>
                              <w:rPr>
                                <w:color w:val="000000" w:themeColor="text1"/>
                              </w:rPr>
                            </w:pPr>
                          </w:p>
                          <w:p w14:paraId="18615C69" w14:textId="77777777" w:rsidR="002755BE" w:rsidRPr="001E338F" w:rsidRDefault="002755BE" w:rsidP="001F5EB6">
                            <w:pPr>
                              <w:spacing w:line="360" w:lineRule="auto"/>
                              <w:rPr>
                                <w:color w:val="000000" w:themeColor="text1"/>
                              </w:rPr>
                            </w:pPr>
                          </w:p>
                          <w:p w14:paraId="6A22F1F2" w14:textId="77777777" w:rsidR="002755BE" w:rsidRPr="008804F0" w:rsidRDefault="002755BE" w:rsidP="001F5EB6">
                            <w:pPr>
                              <w:spacing w:line="360" w:lineRule="auto"/>
                              <w:rPr>
                                <w:color w:val="000000" w:themeColor="text1"/>
                              </w:rPr>
                            </w:pPr>
                          </w:p>
                          <w:p w14:paraId="59A8CDE5" w14:textId="77777777" w:rsidR="002755BE" w:rsidRPr="008804F0" w:rsidRDefault="002755BE" w:rsidP="001F5EB6">
                            <w:pPr>
                              <w:spacing w:line="360" w:lineRule="auto"/>
                              <w:rPr>
                                <w:color w:val="000000" w:themeColor="text1"/>
                                <w:lang w:val="en-AU"/>
                              </w:rPr>
                            </w:pPr>
                          </w:p>
                          <w:p w14:paraId="3BEFA322" w14:textId="77777777" w:rsidR="002755BE" w:rsidRDefault="002755BE" w:rsidP="001F5EB6">
                            <w:pPr>
                              <w:rPr>
                                <w:color w:val="000000" w:themeColor="text1"/>
                                <w:sz w:val="24"/>
                                <w:lang w:val="en-AU"/>
                              </w:rPr>
                            </w:pPr>
                          </w:p>
                          <w:p w14:paraId="73521A21" w14:textId="77777777" w:rsidR="002755BE" w:rsidRDefault="002755BE" w:rsidP="001F5EB6">
                            <w:pPr>
                              <w:rPr>
                                <w:color w:val="000000" w:themeColor="text1"/>
                                <w:sz w:val="24"/>
                                <w:lang w:val="en-AU"/>
                              </w:rPr>
                            </w:pPr>
                          </w:p>
                          <w:p w14:paraId="2FC14878" w14:textId="77777777" w:rsidR="002755BE" w:rsidRPr="00BB3134" w:rsidRDefault="002755BE" w:rsidP="001F5EB6">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ECFE2" id="_x0000_s1037" style="position:absolute;left:0;text-align:left;margin-left:429.55pt;margin-top:26.65pt;width:480.75pt;height:45.7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" fillcolor="#ffc0cb" stroked="f">
                <v:textbox>
                  <w:txbxContent>
                    <w:p w14:paraId="229832FE" w14:textId="77777777" w:rsidR="002755BE" w:rsidRDefault="002755BE" w:rsidP="005C10B7">
                      <w:pPr>
                        <w:rPr>
                          <w:color w:val="000000" w:themeColor="text1"/>
                          <w:u w:val="single"/>
                          <w:lang w:val="en-AU"/>
                        </w:rPr>
                      </w:pPr>
                      <w:r w:rsidRPr="00EA45D9">
                        <w:rPr>
                          <w:color w:val="000000" w:themeColor="text1"/>
                          <w:u w:val="single"/>
                          <w:lang w:val="en-AU"/>
                        </w:rPr>
                        <w:t>Additional resources</w:t>
                      </w:r>
                    </w:p>
                    <w:p w14:paraId="43E90414" w14:textId="77777777" w:rsidR="002755BE" w:rsidRDefault="002755BE" w:rsidP="005C10B7">
                      <w:pPr>
                        <w:rPr>
                          <w:color w:val="000000" w:themeColor="text1"/>
                        </w:rPr>
                      </w:pPr>
                      <w:hyperlink r:id="rId59" w:history="1">
                        <w:r w:rsidRPr="00893813">
                          <w:rPr>
                            <w:rStyle w:val="Hyperlink"/>
                          </w:rPr>
                          <w:t>AllPlay Learn</w:t>
                        </w:r>
                      </w:hyperlink>
                      <w:r w:rsidRPr="007E7E26">
                        <w:rPr>
                          <w:color w:val="000000" w:themeColor="text1"/>
                        </w:rPr>
                        <w:t xml:space="preserve"> has developed a post-secondary school transitions guide</w:t>
                      </w:r>
                      <w:r>
                        <w:rPr>
                          <w:color w:val="000000" w:themeColor="text1"/>
                        </w:rPr>
                        <w:t>.</w:t>
                      </w:r>
                    </w:p>
                    <w:p w14:paraId="5D4E49E2" w14:textId="77777777" w:rsidR="002755BE" w:rsidRDefault="002755BE" w:rsidP="001F5EB6">
                      <w:pPr>
                        <w:spacing w:line="360" w:lineRule="auto"/>
                        <w:rPr>
                          <w:color w:val="000000" w:themeColor="text1"/>
                        </w:rPr>
                      </w:pPr>
                    </w:p>
                    <w:p w14:paraId="1F753C0B" w14:textId="77777777" w:rsidR="002755BE" w:rsidRDefault="002755BE" w:rsidP="001F5EB6">
                      <w:pPr>
                        <w:spacing w:line="360" w:lineRule="auto"/>
                        <w:rPr>
                          <w:color w:val="000000" w:themeColor="text1"/>
                        </w:rPr>
                      </w:pPr>
                    </w:p>
                    <w:p w14:paraId="6F8D3CC6" w14:textId="77777777" w:rsidR="002755BE" w:rsidRPr="001E338F" w:rsidRDefault="002755BE" w:rsidP="001F5EB6">
                      <w:pPr>
                        <w:spacing w:line="360" w:lineRule="auto"/>
                        <w:rPr>
                          <w:color w:val="000000" w:themeColor="text1"/>
                        </w:rPr>
                      </w:pPr>
                    </w:p>
                    <w:p w14:paraId="18615C69" w14:textId="77777777" w:rsidR="002755BE" w:rsidRPr="001E338F" w:rsidRDefault="002755BE" w:rsidP="001F5EB6">
                      <w:pPr>
                        <w:spacing w:line="360" w:lineRule="auto"/>
                        <w:rPr>
                          <w:color w:val="000000" w:themeColor="text1"/>
                        </w:rPr>
                      </w:pPr>
                    </w:p>
                    <w:p w14:paraId="6A22F1F2" w14:textId="77777777" w:rsidR="002755BE" w:rsidRPr="008804F0" w:rsidRDefault="002755BE" w:rsidP="001F5EB6">
                      <w:pPr>
                        <w:spacing w:line="360" w:lineRule="auto"/>
                        <w:rPr>
                          <w:color w:val="000000" w:themeColor="text1"/>
                        </w:rPr>
                      </w:pPr>
                    </w:p>
                    <w:p w14:paraId="59A8CDE5" w14:textId="77777777" w:rsidR="002755BE" w:rsidRPr="008804F0" w:rsidRDefault="002755BE" w:rsidP="001F5EB6">
                      <w:pPr>
                        <w:spacing w:line="360" w:lineRule="auto"/>
                        <w:rPr>
                          <w:color w:val="000000" w:themeColor="text1"/>
                          <w:lang w:val="en-AU"/>
                        </w:rPr>
                      </w:pPr>
                    </w:p>
                    <w:p w14:paraId="3BEFA322" w14:textId="77777777" w:rsidR="002755BE" w:rsidRDefault="002755BE" w:rsidP="001F5EB6">
                      <w:pPr>
                        <w:rPr>
                          <w:color w:val="000000" w:themeColor="text1"/>
                          <w:sz w:val="24"/>
                          <w:lang w:val="en-AU"/>
                        </w:rPr>
                      </w:pPr>
                    </w:p>
                    <w:p w14:paraId="73521A21" w14:textId="77777777" w:rsidR="002755BE" w:rsidRDefault="002755BE" w:rsidP="001F5EB6">
                      <w:pPr>
                        <w:rPr>
                          <w:color w:val="000000" w:themeColor="text1"/>
                          <w:sz w:val="24"/>
                          <w:lang w:val="en-AU"/>
                        </w:rPr>
                      </w:pPr>
                    </w:p>
                    <w:p w14:paraId="2FC14878" w14:textId="77777777" w:rsidR="002755BE" w:rsidRPr="00BB3134" w:rsidRDefault="002755BE" w:rsidP="001F5EB6">
                      <w:pPr>
                        <w:rPr>
                          <w:color w:val="000000" w:themeColor="text1"/>
                          <w:sz w:val="24"/>
                          <w:lang w:val="en-AU"/>
                        </w:rPr>
                      </w:pPr>
                    </w:p>
                  </w:txbxContent>
                </v:textbox>
                <w10:wrap type="topAndBottom" anchorx="margin"/>
              </v:rect>
            </w:pict>
          </mc:Fallback>
        </mc:AlternateContent>
      </w:r>
      <w:r w:rsidR="00DE6906" w:rsidRPr="00F54D7A">
        <w:t>s</w:t>
      </w:r>
      <w:r w:rsidR="005C6A43" w:rsidRPr="00F54D7A">
        <w:t xml:space="preserve">chool-based apprenticeships and traineeships </w:t>
      </w:r>
      <w:r w:rsidR="00C14930" w:rsidRPr="00F54D7A">
        <w:t>(SBATs)</w:t>
      </w:r>
      <w:r w:rsidR="00FE363B" w:rsidRPr="00F54D7A">
        <w:t>.</w:t>
      </w:r>
      <w:r w:rsidR="00C14930" w:rsidRPr="00F54D7A">
        <w:t xml:space="preserve"> </w:t>
      </w:r>
    </w:p>
    <w:p w14:paraId="376623BB" w14:textId="77777777" w:rsidR="00A56086" w:rsidRPr="00F54D7A" w:rsidRDefault="00A56086" w:rsidP="005C10B7">
      <w:pPr>
        <w:pStyle w:val="ListParagraph"/>
        <w:contextualSpacing w:val="0"/>
        <w:jc w:val="both"/>
        <w:rPr>
          <w:lang w:val="en-AU"/>
        </w:rPr>
      </w:pPr>
    </w:p>
    <w:p w14:paraId="6475938C" w14:textId="77777777" w:rsidR="00C14930" w:rsidRPr="00F54D7A" w:rsidRDefault="00A56086" w:rsidP="005C10B7">
      <w:pPr>
        <w:pStyle w:val="Heading4"/>
        <w:spacing w:before="120" w:after="120"/>
        <w:jc w:val="both"/>
      </w:pPr>
      <w:r w:rsidRPr="00F54D7A">
        <w:t>N</w:t>
      </w:r>
      <w:r w:rsidR="00C14930" w:rsidRPr="00F54D7A">
        <w:t xml:space="preserve">etworks and partnerships  </w:t>
      </w:r>
    </w:p>
    <w:p w14:paraId="0DAA612A" w14:textId="77777777" w:rsidR="00C14930" w:rsidRPr="00F54D7A" w:rsidRDefault="00C14930" w:rsidP="005C10B7">
      <w:pPr>
        <w:jc w:val="both"/>
      </w:pPr>
      <w:r w:rsidRPr="00F54D7A">
        <w:t xml:space="preserve">Schools should develop networks and partnerships </w:t>
      </w:r>
      <w:r w:rsidR="00B657D0" w:rsidRPr="00F54D7A">
        <w:t xml:space="preserve">that </w:t>
      </w:r>
      <w:r w:rsidRPr="00F54D7A">
        <w:t>they can draw on to assist their students with the</w:t>
      </w:r>
      <w:r w:rsidR="000217A4" w:rsidRPr="00F54D7A">
        <w:t>ir</w:t>
      </w:r>
      <w:r w:rsidRPr="00F54D7A">
        <w:t xml:space="preserve"> post-school transition. Partnerships are crucial for the successful transition of </w:t>
      </w:r>
      <w:r w:rsidR="00B22BE1" w:rsidRPr="00F54D7A">
        <w:t>students with disabilities</w:t>
      </w:r>
      <w:r w:rsidRPr="00F54D7A">
        <w:t xml:space="preserve">. </w:t>
      </w:r>
    </w:p>
    <w:p w14:paraId="5C5E5309" w14:textId="77777777" w:rsidR="00C14930" w:rsidRPr="00F54D7A" w:rsidRDefault="00C14930" w:rsidP="005C10B7">
      <w:pPr>
        <w:jc w:val="both"/>
      </w:pPr>
      <w:r w:rsidRPr="00F54D7A">
        <w:t xml:space="preserve">Examples of organisations with which to develop partnerships include: </w:t>
      </w:r>
    </w:p>
    <w:p w14:paraId="29A464C0" w14:textId="60DFCF3A" w:rsidR="00C14930" w:rsidRPr="00F54D7A" w:rsidRDefault="00DE6906" w:rsidP="005C10B7">
      <w:pPr>
        <w:pStyle w:val="ListParagraph"/>
        <w:numPr>
          <w:ilvl w:val="0"/>
          <w:numId w:val="78"/>
        </w:numPr>
        <w:contextualSpacing w:val="0"/>
        <w:jc w:val="both"/>
      </w:pPr>
      <w:r w:rsidRPr="00F54D7A">
        <w:t>u</w:t>
      </w:r>
      <w:r w:rsidR="00C14930" w:rsidRPr="00F54D7A">
        <w:t xml:space="preserve">niversities </w:t>
      </w:r>
    </w:p>
    <w:p w14:paraId="22B9E37B" w14:textId="051DD1C5" w:rsidR="00C14930" w:rsidRPr="00F54D7A" w:rsidRDefault="00DE6906" w:rsidP="005C10B7">
      <w:pPr>
        <w:pStyle w:val="ListParagraph"/>
        <w:numPr>
          <w:ilvl w:val="0"/>
          <w:numId w:val="78"/>
        </w:numPr>
        <w:contextualSpacing w:val="0"/>
        <w:jc w:val="both"/>
      </w:pPr>
      <w:r w:rsidRPr="00F54D7A">
        <w:t>t</w:t>
      </w:r>
      <w:r w:rsidR="00C14930" w:rsidRPr="00F54D7A">
        <w:t xml:space="preserve">raining Providers, including TAFEs </w:t>
      </w:r>
      <w:r w:rsidR="00113215" w:rsidRPr="00F54D7A">
        <w:t>and Learn Local providers</w:t>
      </w:r>
    </w:p>
    <w:p w14:paraId="5058B555" w14:textId="6405230B" w:rsidR="00924F1D" w:rsidRPr="00F54D7A" w:rsidRDefault="002755BE" w:rsidP="005C10B7">
      <w:pPr>
        <w:pStyle w:val="ListParagraph"/>
        <w:numPr>
          <w:ilvl w:val="0"/>
          <w:numId w:val="78"/>
        </w:numPr>
        <w:contextualSpacing w:val="0"/>
        <w:jc w:val="both"/>
      </w:pPr>
      <w:hyperlink r:id="rId60" w:history="1">
        <w:r w:rsidR="00C14930" w:rsidRPr="00F54D7A">
          <w:rPr>
            <w:rStyle w:val="Hyperlink"/>
          </w:rPr>
          <w:t>Local Learning and Employment Networks</w:t>
        </w:r>
      </w:hyperlink>
      <w:r w:rsidR="008B199D" w:rsidRPr="00F54D7A">
        <w:t xml:space="preserve">, which </w:t>
      </w:r>
      <w:r w:rsidR="003877F1" w:rsidRPr="00F54D7A">
        <w:t>have a particular focus on young people at risk of disengaging, or who have already disengaged, from education and training and are not in meaningful employment</w:t>
      </w:r>
    </w:p>
    <w:p w14:paraId="1DDFA8EF" w14:textId="65BEABBD" w:rsidR="00A67DC8" w:rsidRPr="00F54D7A" w:rsidRDefault="00C002EC" w:rsidP="005C10B7">
      <w:pPr>
        <w:pStyle w:val="ListParagraph"/>
        <w:numPr>
          <w:ilvl w:val="0"/>
          <w:numId w:val="78"/>
        </w:numPr>
        <w:contextualSpacing w:val="0"/>
        <w:jc w:val="both"/>
      </w:pPr>
      <w:r w:rsidRPr="00F54D7A">
        <w:rPr>
          <w:rStyle w:val="Hyperlink"/>
          <w:noProof/>
          <w:lang w:val="en-AU" w:eastAsia="en-AU"/>
        </w:rPr>
        <mc:AlternateContent>
          <mc:Choice Requires="wps">
            <w:drawing>
              <wp:anchor distT="0" distB="0" distL="114300" distR="114300" simplePos="0" relativeHeight="251658244" behindDoc="0" locked="0" layoutInCell="1" allowOverlap="1" wp14:anchorId="71DE6229" wp14:editId="7B68C17E">
                <wp:simplePos x="0" y="0"/>
                <wp:positionH relativeFrom="margin">
                  <wp:align>right</wp:align>
                </wp:positionH>
                <wp:positionV relativeFrom="paragraph">
                  <wp:posOffset>594995</wp:posOffset>
                </wp:positionV>
                <wp:extent cx="6144260" cy="1114425"/>
                <wp:effectExtent l="0" t="0" r="8890" b="9525"/>
                <wp:wrapTopAndBottom/>
                <wp:docPr id="68" name="Rectangle 15"/>
                <wp:cNvGraphicFramePr/>
                <a:graphic xmlns:a="http://schemas.openxmlformats.org/drawingml/2006/main">
                  <a:graphicData uri="http://schemas.microsoft.com/office/word/2010/wordprocessingShape">
                    <wps:wsp>
                      <wps:cNvSpPr/>
                      <wps:spPr>
                        <a:xfrm>
                          <a:off x="0" y="0"/>
                          <a:ext cx="6144260" cy="1114425"/>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6F7138AB" w14:textId="77777777" w:rsidR="002755BE" w:rsidRDefault="002755BE" w:rsidP="005C10B7">
                            <w:pPr>
                              <w:rPr>
                                <w:color w:val="000000" w:themeColor="text1"/>
                                <w:u w:val="single"/>
                                <w:lang w:val="en-AU"/>
                              </w:rPr>
                            </w:pPr>
                            <w:r w:rsidRPr="00EA45D9">
                              <w:rPr>
                                <w:color w:val="000000" w:themeColor="text1"/>
                                <w:u w:val="single"/>
                                <w:lang w:val="en-AU"/>
                              </w:rPr>
                              <w:t>Additional resources</w:t>
                            </w:r>
                          </w:p>
                          <w:p w14:paraId="6597F76C" w14:textId="77777777" w:rsidR="002755BE" w:rsidRDefault="002755BE" w:rsidP="005C10B7">
                            <w:pPr>
                              <w:rPr>
                                <w:color w:val="000000" w:themeColor="text1"/>
                                <w:lang w:val="en-AU"/>
                              </w:rPr>
                            </w:pPr>
                            <w:r>
                              <w:rPr>
                                <w:color w:val="000000" w:themeColor="text1"/>
                                <w:lang w:val="en-AU"/>
                              </w:rPr>
                              <w:t xml:space="preserve">DET provides </w:t>
                            </w:r>
                            <w:hyperlink r:id="rId61" w:history="1">
                              <w:r w:rsidRPr="00812171">
                                <w:rPr>
                                  <w:rStyle w:val="Hyperlink"/>
                                  <w:lang w:val="en-AU"/>
                                </w:rPr>
                                <w:t>information for schools, students and parents on supporting students with additional needs</w:t>
                              </w:r>
                            </w:hyperlink>
                            <w:r>
                              <w:rPr>
                                <w:color w:val="000000" w:themeColor="text1"/>
                                <w:lang w:val="en-AU"/>
                              </w:rPr>
                              <w:t xml:space="preserve"> in their career and pathway planning.</w:t>
                            </w:r>
                            <w:r w:rsidDel="00812171">
                              <w:t xml:space="preserve"> </w:t>
                            </w:r>
                          </w:p>
                          <w:p w14:paraId="11FBDB74" w14:textId="569CEEC8" w:rsidR="002755BE" w:rsidRPr="002F097B" w:rsidRDefault="002755BE" w:rsidP="005C10B7">
                            <w:pPr>
                              <w:rPr>
                                <w:color w:val="000000" w:themeColor="text1"/>
                              </w:rPr>
                            </w:pPr>
                            <w:r>
                              <w:rPr>
                                <w:color w:val="000000" w:themeColor="text1"/>
                              </w:rPr>
                              <w:t xml:space="preserve">Children and Young People with Disability Australia (CYDA) produced a </w:t>
                            </w:r>
                            <w:hyperlink r:id="rId62" w:history="1">
                              <w:r w:rsidRPr="00812171">
                                <w:rPr>
                                  <w:rStyle w:val="Hyperlink"/>
                                </w:rPr>
                                <w:t>report</w:t>
                              </w:r>
                            </w:hyperlink>
                            <w:r>
                              <w:rPr>
                                <w:color w:val="000000" w:themeColor="text1"/>
                              </w:rPr>
                              <w:t xml:space="preserve"> in 2015 on post-school transitions for people with a disability.</w:t>
                            </w:r>
                          </w:p>
                          <w:p w14:paraId="061EB63A" w14:textId="77777777" w:rsidR="002755BE" w:rsidRPr="008804F0" w:rsidRDefault="002755BE" w:rsidP="00C14930">
                            <w:pPr>
                              <w:spacing w:line="360" w:lineRule="auto"/>
                              <w:rPr>
                                <w:color w:val="000000" w:themeColor="text1"/>
                              </w:rPr>
                            </w:pPr>
                          </w:p>
                          <w:p w14:paraId="634194AD" w14:textId="77777777" w:rsidR="002755BE" w:rsidRPr="008804F0" w:rsidRDefault="002755BE" w:rsidP="00C14930">
                            <w:pPr>
                              <w:spacing w:line="360" w:lineRule="auto"/>
                              <w:rPr>
                                <w:color w:val="000000" w:themeColor="text1"/>
                                <w:lang w:val="en-AU"/>
                              </w:rPr>
                            </w:pPr>
                          </w:p>
                          <w:p w14:paraId="65F1A73B" w14:textId="77777777" w:rsidR="002755BE" w:rsidRDefault="002755BE" w:rsidP="00C14930">
                            <w:pPr>
                              <w:rPr>
                                <w:color w:val="000000" w:themeColor="text1"/>
                                <w:sz w:val="24"/>
                                <w:lang w:val="en-AU"/>
                              </w:rPr>
                            </w:pPr>
                          </w:p>
                          <w:p w14:paraId="02A98257" w14:textId="77777777" w:rsidR="002755BE" w:rsidRDefault="002755BE" w:rsidP="00C14930">
                            <w:pPr>
                              <w:rPr>
                                <w:color w:val="000000" w:themeColor="text1"/>
                                <w:sz w:val="24"/>
                                <w:lang w:val="en-AU"/>
                              </w:rPr>
                            </w:pPr>
                          </w:p>
                          <w:p w14:paraId="3BF9F968" w14:textId="77777777" w:rsidR="002755BE" w:rsidRPr="00BB3134" w:rsidRDefault="002755BE" w:rsidP="00C14930">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E6229" id="_x0000_s1038" style="position:absolute;left:0;text-align:left;margin-left:432.6pt;margin-top:46.85pt;width:483.8pt;height:87.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" fillcolor="#ffc0cb" stroked="f">
                <v:textbox>
                  <w:txbxContent>
                    <w:p w14:paraId="6F7138AB" w14:textId="77777777" w:rsidR="002755BE" w:rsidRDefault="002755BE" w:rsidP="005C10B7">
                      <w:pPr>
                        <w:rPr>
                          <w:color w:val="000000" w:themeColor="text1"/>
                          <w:u w:val="single"/>
                          <w:lang w:val="en-AU"/>
                        </w:rPr>
                      </w:pPr>
                      <w:r w:rsidRPr="00EA45D9">
                        <w:rPr>
                          <w:color w:val="000000" w:themeColor="text1"/>
                          <w:u w:val="single"/>
                          <w:lang w:val="en-AU"/>
                        </w:rPr>
                        <w:t>Additional resources</w:t>
                      </w:r>
                    </w:p>
                    <w:p w14:paraId="6597F76C" w14:textId="77777777" w:rsidR="002755BE" w:rsidRDefault="002755BE" w:rsidP="005C10B7">
                      <w:pPr>
                        <w:rPr>
                          <w:color w:val="000000" w:themeColor="text1"/>
                          <w:lang w:val="en-AU"/>
                        </w:rPr>
                      </w:pPr>
                      <w:r>
                        <w:rPr>
                          <w:color w:val="000000" w:themeColor="text1"/>
                          <w:lang w:val="en-AU"/>
                        </w:rPr>
                        <w:t xml:space="preserve">DET provides </w:t>
                      </w:r>
                      <w:hyperlink r:id="rId63" w:history="1">
                        <w:r w:rsidRPr="00812171">
                          <w:rPr>
                            <w:rStyle w:val="Hyperlink"/>
                            <w:lang w:val="en-AU"/>
                          </w:rPr>
                          <w:t>information for schools, students and parents on supporting students with additional needs</w:t>
                        </w:r>
                      </w:hyperlink>
                      <w:r>
                        <w:rPr>
                          <w:color w:val="000000" w:themeColor="text1"/>
                          <w:lang w:val="en-AU"/>
                        </w:rPr>
                        <w:t xml:space="preserve"> in their career and pathway planning.</w:t>
                      </w:r>
                      <w:r w:rsidDel="00812171">
                        <w:t xml:space="preserve"> </w:t>
                      </w:r>
                    </w:p>
                    <w:p w14:paraId="11FBDB74" w14:textId="569CEEC8" w:rsidR="002755BE" w:rsidRPr="002F097B" w:rsidRDefault="002755BE" w:rsidP="005C10B7">
                      <w:pPr>
                        <w:rPr>
                          <w:color w:val="000000" w:themeColor="text1"/>
                        </w:rPr>
                      </w:pPr>
                      <w:r>
                        <w:rPr>
                          <w:color w:val="000000" w:themeColor="text1"/>
                        </w:rPr>
                        <w:t xml:space="preserve">Children and Young People with Disability Australia (CYDA) produced a </w:t>
                      </w:r>
                      <w:hyperlink r:id="rId64" w:history="1">
                        <w:r w:rsidRPr="00812171">
                          <w:rPr>
                            <w:rStyle w:val="Hyperlink"/>
                          </w:rPr>
                          <w:t>report</w:t>
                        </w:r>
                      </w:hyperlink>
                      <w:r>
                        <w:rPr>
                          <w:color w:val="000000" w:themeColor="text1"/>
                        </w:rPr>
                        <w:t xml:space="preserve"> in 2015 on post-school transitions for people with a disability.</w:t>
                      </w:r>
                    </w:p>
                    <w:p w14:paraId="061EB63A" w14:textId="77777777" w:rsidR="002755BE" w:rsidRPr="008804F0" w:rsidRDefault="002755BE" w:rsidP="00C14930">
                      <w:pPr>
                        <w:spacing w:line="360" w:lineRule="auto"/>
                        <w:rPr>
                          <w:color w:val="000000" w:themeColor="text1"/>
                        </w:rPr>
                      </w:pPr>
                    </w:p>
                    <w:p w14:paraId="634194AD" w14:textId="77777777" w:rsidR="002755BE" w:rsidRPr="008804F0" w:rsidRDefault="002755BE" w:rsidP="00C14930">
                      <w:pPr>
                        <w:spacing w:line="360" w:lineRule="auto"/>
                        <w:rPr>
                          <w:color w:val="000000" w:themeColor="text1"/>
                          <w:lang w:val="en-AU"/>
                        </w:rPr>
                      </w:pPr>
                    </w:p>
                    <w:p w14:paraId="65F1A73B" w14:textId="77777777" w:rsidR="002755BE" w:rsidRDefault="002755BE" w:rsidP="00C14930">
                      <w:pPr>
                        <w:rPr>
                          <w:color w:val="000000" w:themeColor="text1"/>
                          <w:sz w:val="24"/>
                          <w:lang w:val="en-AU"/>
                        </w:rPr>
                      </w:pPr>
                    </w:p>
                    <w:p w14:paraId="02A98257" w14:textId="77777777" w:rsidR="002755BE" w:rsidRDefault="002755BE" w:rsidP="00C14930">
                      <w:pPr>
                        <w:rPr>
                          <w:color w:val="000000" w:themeColor="text1"/>
                          <w:sz w:val="24"/>
                          <w:lang w:val="en-AU"/>
                        </w:rPr>
                      </w:pPr>
                    </w:p>
                    <w:p w14:paraId="3BF9F968" w14:textId="77777777" w:rsidR="002755BE" w:rsidRPr="00BB3134" w:rsidRDefault="002755BE" w:rsidP="00C14930">
                      <w:pPr>
                        <w:rPr>
                          <w:color w:val="000000" w:themeColor="text1"/>
                          <w:sz w:val="24"/>
                          <w:lang w:val="en-AU"/>
                        </w:rPr>
                      </w:pPr>
                    </w:p>
                  </w:txbxContent>
                </v:textbox>
                <w10:wrap type="topAndBottom" anchorx="margin"/>
              </v:rect>
            </w:pict>
          </mc:Fallback>
        </mc:AlternateContent>
      </w:r>
      <w:hyperlink r:id="rId65" w:history="1">
        <w:r w:rsidR="003877F1" w:rsidRPr="00F54D7A">
          <w:rPr>
            <w:rStyle w:val="Hyperlink"/>
          </w:rPr>
          <w:t>Head Start</w:t>
        </w:r>
      </w:hyperlink>
      <w:r w:rsidR="000217A4" w:rsidRPr="00F54D7A">
        <w:t xml:space="preserve">, which </w:t>
      </w:r>
      <w:r w:rsidR="003877F1" w:rsidRPr="00F54D7A">
        <w:t xml:space="preserve">provides opportunities for students to undertake paid, on-the-job training while completing their VCE or VCAL. </w:t>
      </w:r>
      <w:r w:rsidR="003877F1" w:rsidRPr="00F54D7A">
        <w:rPr>
          <w:rFonts w:ascii="Arial" w:hAnsi="Arial" w:cs="Arial"/>
          <w:color w:val="0B0C1D"/>
        </w:rPr>
        <w:t>S</w:t>
      </w:r>
      <w:r w:rsidR="00DE6906" w:rsidRPr="00F54D7A">
        <w:rPr>
          <w:rFonts w:ascii="Arial" w:hAnsi="Arial" w:cs="Arial"/>
          <w:color w:val="0B0C1D"/>
        </w:rPr>
        <w:t xml:space="preserve">tudent </w:t>
      </w:r>
      <w:r w:rsidR="003877F1" w:rsidRPr="00F54D7A">
        <w:rPr>
          <w:rFonts w:ascii="Arial" w:hAnsi="Arial" w:cs="Arial"/>
          <w:color w:val="0B0C1D"/>
        </w:rPr>
        <w:t>R</w:t>
      </w:r>
      <w:r w:rsidR="00DE6906" w:rsidRPr="00F54D7A">
        <w:rPr>
          <w:rFonts w:ascii="Arial" w:hAnsi="Arial" w:cs="Arial"/>
          <w:color w:val="0B0C1D"/>
        </w:rPr>
        <w:t xml:space="preserve">esource </w:t>
      </w:r>
      <w:r w:rsidR="003877F1" w:rsidRPr="00F54D7A">
        <w:rPr>
          <w:rFonts w:ascii="Arial" w:hAnsi="Arial" w:cs="Arial"/>
          <w:color w:val="0B0C1D"/>
        </w:rPr>
        <w:t>P</w:t>
      </w:r>
      <w:r w:rsidR="00DE6906" w:rsidRPr="00F54D7A">
        <w:rPr>
          <w:rFonts w:ascii="Arial" w:hAnsi="Arial" w:cs="Arial"/>
          <w:color w:val="0B0C1D"/>
        </w:rPr>
        <w:t>ackage</w:t>
      </w:r>
      <w:r w:rsidR="003877F1" w:rsidRPr="00F54D7A">
        <w:rPr>
          <w:rFonts w:ascii="Arial" w:hAnsi="Arial" w:cs="Arial"/>
          <w:color w:val="0B0C1D"/>
        </w:rPr>
        <w:t xml:space="preserve"> credit funding will </w:t>
      </w:r>
      <w:r w:rsidR="00E67F36" w:rsidRPr="00F54D7A">
        <w:rPr>
          <w:rFonts w:ascii="Arial" w:hAnsi="Arial" w:cs="Arial"/>
          <w:color w:val="0B0C1D"/>
        </w:rPr>
        <w:t>be provided</w:t>
      </w:r>
      <w:r w:rsidR="003877F1" w:rsidRPr="00F54D7A">
        <w:rPr>
          <w:rFonts w:ascii="Arial" w:hAnsi="Arial" w:cs="Arial"/>
          <w:color w:val="0B0C1D"/>
        </w:rPr>
        <w:t xml:space="preserve"> to participating schools that host Head Start staff.</w:t>
      </w:r>
    </w:p>
    <w:p w14:paraId="0A432782" w14:textId="03F321EE" w:rsidR="00A67DC8" w:rsidRPr="00F54D7A" w:rsidRDefault="00A67DC8" w:rsidP="00A06226">
      <w:pPr>
        <w:pStyle w:val="ListParagraph"/>
        <w:ind w:left="502"/>
        <w:contextualSpacing w:val="0"/>
        <w:jc w:val="both"/>
        <w:rPr>
          <w:sz w:val="36"/>
          <w:szCs w:val="36"/>
        </w:rPr>
      </w:pPr>
      <w:bookmarkStart w:id="70" w:name="_Toc19872281"/>
    </w:p>
    <w:p w14:paraId="216953AC" w14:textId="77777777" w:rsidR="00A67DC8" w:rsidRPr="00F54D7A" w:rsidRDefault="00A67DC8" w:rsidP="00A06226">
      <w:pPr>
        <w:pStyle w:val="ListParagraph"/>
        <w:ind w:left="502"/>
        <w:contextualSpacing w:val="0"/>
        <w:jc w:val="both"/>
        <w:rPr>
          <w:sz w:val="36"/>
          <w:szCs w:val="36"/>
        </w:rPr>
      </w:pPr>
    </w:p>
    <w:p w14:paraId="5E7A99F4" w14:textId="23C651F7" w:rsidR="00C14930" w:rsidRPr="00F54D7A" w:rsidRDefault="00287317" w:rsidP="005C10B7">
      <w:pPr>
        <w:pStyle w:val="Heading1"/>
        <w:jc w:val="both"/>
        <w:rPr>
          <w:sz w:val="36"/>
          <w:szCs w:val="36"/>
        </w:rPr>
      </w:pPr>
      <w:r w:rsidRPr="00F54D7A">
        <w:rPr>
          <w:sz w:val="36"/>
          <w:szCs w:val="36"/>
        </w:rPr>
        <w:lastRenderedPageBreak/>
        <w:t>Enablers</w:t>
      </w:r>
      <w:bookmarkEnd w:id="70"/>
    </w:p>
    <w:p w14:paraId="71D78CDE" w14:textId="445B297F" w:rsidR="00A67DC8" w:rsidRPr="00F54D7A" w:rsidRDefault="00C14930" w:rsidP="005C10B7">
      <w:pPr>
        <w:jc w:val="both"/>
      </w:pPr>
      <w:r w:rsidRPr="00F54D7A">
        <w:t>The following sections outline the resources and capabilities that school</w:t>
      </w:r>
      <w:r w:rsidR="004B0E92" w:rsidRPr="00F54D7A">
        <w:t>s</w:t>
      </w:r>
      <w:r w:rsidRPr="00F54D7A">
        <w:t xml:space="preserve"> will need to deliver the services outlined in the previous section. These fall into </w:t>
      </w:r>
      <w:r w:rsidR="00454B0A" w:rsidRPr="00F54D7A">
        <w:t xml:space="preserve">four </w:t>
      </w:r>
      <w:r w:rsidRPr="00F54D7A">
        <w:t xml:space="preserve">categories: </w:t>
      </w:r>
    </w:p>
    <w:p w14:paraId="2C280AC9" w14:textId="341E4AD8" w:rsidR="00C14930" w:rsidRPr="00F54D7A" w:rsidRDefault="00DE6906" w:rsidP="005C10B7">
      <w:pPr>
        <w:pStyle w:val="ListParagraph"/>
        <w:numPr>
          <w:ilvl w:val="0"/>
          <w:numId w:val="79"/>
        </w:numPr>
        <w:contextualSpacing w:val="0"/>
        <w:jc w:val="both"/>
      </w:pPr>
      <w:r w:rsidRPr="00F54D7A">
        <w:t>c</w:t>
      </w:r>
      <w:r w:rsidR="00C14930" w:rsidRPr="00F54D7A">
        <w:t>urriculum and pedagogy</w:t>
      </w:r>
    </w:p>
    <w:p w14:paraId="17328AAD" w14:textId="0929FEE3" w:rsidR="00C14930" w:rsidRPr="00F54D7A" w:rsidRDefault="00DE6906" w:rsidP="005C10B7">
      <w:pPr>
        <w:pStyle w:val="ListParagraph"/>
        <w:numPr>
          <w:ilvl w:val="0"/>
          <w:numId w:val="79"/>
        </w:numPr>
        <w:contextualSpacing w:val="0"/>
        <w:jc w:val="both"/>
      </w:pPr>
      <w:r w:rsidRPr="00F54D7A">
        <w:t>e</w:t>
      </w:r>
      <w:r w:rsidR="00C14930" w:rsidRPr="00F54D7A">
        <w:t>ducational resources</w:t>
      </w:r>
      <w:r w:rsidR="00E40948" w:rsidRPr="00F54D7A">
        <w:t xml:space="preserve">, </w:t>
      </w:r>
      <w:proofErr w:type="gramStart"/>
      <w:r w:rsidR="00E40948" w:rsidRPr="00F54D7A">
        <w:t>equipment</w:t>
      </w:r>
      <w:proofErr w:type="gramEnd"/>
      <w:r w:rsidR="00C14930" w:rsidRPr="00F54D7A">
        <w:t xml:space="preserve"> and assistive technology </w:t>
      </w:r>
    </w:p>
    <w:p w14:paraId="08FED788" w14:textId="209523EC" w:rsidR="00C14930" w:rsidRPr="00F54D7A" w:rsidRDefault="00DE6906" w:rsidP="005C10B7">
      <w:pPr>
        <w:pStyle w:val="ListParagraph"/>
        <w:numPr>
          <w:ilvl w:val="0"/>
          <w:numId w:val="79"/>
        </w:numPr>
        <w:contextualSpacing w:val="0"/>
        <w:jc w:val="both"/>
      </w:pPr>
      <w:r w:rsidRPr="00F54D7A">
        <w:t>t</w:t>
      </w:r>
      <w:r w:rsidR="00C14930" w:rsidRPr="00F54D7A">
        <w:t>he physical environment</w:t>
      </w:r>
    </w:p>
    <w:p w14:paraId="339F373A" w14:textId="148FCCEF" w:rsidR="00454B0A" w:rsidRPr="00F54D7A" w:rsidRDefault="00DE6906" w:rsidP="005C10B7">
      <w:pPr>
        <w:pStyle w:val="ListParagraph"/>
        <w:numPr>
          <w:ilvl w:val="0"/>
          <w:numId w:val="79"/>
        </w:numPr>
        <w:contextualSpacing w:val="0"/>
        <w:jc w:val="both"/>
      </w:pPr>
      <w:r w:rsidRPr="00F54D7A">
        <w:t>s</w:t>
      </w:r>
      <w:r w:rsidR="00454B0A" w:rsidRPr="00F54D7A">
        <w:t>tudent transport</w:t>
      </w:r>
    </w:p>
    <w:p w14:paraId="7E167619" w14:textId="77777777" w:rsidR="002A7B81" w:rsidRPr="00F54D7A" w:rsidRDefault="002A7B81" w:rsidP="005C10B7">
      <w:pPr>
        <w:pStyle w:val="ListParagraph"/>
        <w:ind w:left="502"/>
        <w:contextualSpacing w:val="0"/>
        <w:jc w:val="both"/>
      </w:pPr>
    </w:p>
    <w:p w14:paraId="3EBD889B" w14:textId="77777777" w:rsidR="00C14930" w:rsidRPr="00F54D7A" w:rsidRDefault="00567511" w:rsidP="005C10B7">
      <w:pPr>
        <w:pStyle w:val="Heading3"/>
        <w:jc w:val="both"/>
      </w:pPr>
      <w:bookmarkStart w:id="71" w:name="_Toc19622305"/>
      <w:bookmarkStart w:id="72" w:name="_Toc19623998"/>
      <w:bookmarkStart w:id="73" w:name="_Toc19872282"/>
      <w:r w:rsidRPr="00F54D7A">
        <w:rPr>
          <w:caps/>
          <w:color w:val="AF272F" w:themeColor="accent1"/>
          <w:sz w:val="26"/>
          <w:szCs w:val="26"/>
        </w:rPr>
        <w:t>C</w:t>
      </w:r>
      <w:r w:rsidR="009C4AE9" w:rsidRPr="00F54D7A">
        <w:rPr>
          <w:caps/>
          <w:color w:val="AF272F" w:themeColor="accent1"/>
          <w:sz w:val="26"/>
          <w:szCs w:val="26"/>
        </w:rPr>
        <w:t xml:space="preserve">urriculum and </w:t>
      </w:r>
      <w:r w:rsidRPr="00F54D7A">
        <w:rPr>
          <w:caps/>
          <w:color w:val="AF272F" w:themeColor="accent1"/>
          <w:sz w:val="26"/>
          <w:szCs w:val="26"/>
        </w:rPr>
        <w:t>p</w:t>
      </w:r>
      <w:r w:rsidR="00C14930" w:rsidRPr="00F54D7A">
        <w:rPr>
          <w:caps/>
          <w:color w:val="AF272F" w:themeColor="accent1"/>
          <w:sz w:val="26"/>
          <w:szCs w:val="26"/>
        </w:rPr>
        <w:t xml:space="preserve">edagogy </w:t>
      </w:r>
      <w:bookmarkEnd w:id="71"/>
      <w:bookmarkEnd w:id="72"/>
      <w:bookmarkEnd w:id="73"/>
    </w:p>
    <w:p w14:paraId="082E6EF7" w14:textId="6BB5A924" w:rsidR="00C14930" w:rsidRPr="00F54D7A" w:rsidRDefault="00C14930" w:rsidP="005C10B7">
      <w:pPr>
        <w:jc w:val="both"/>
      </w:pPr>
      <w:r w:rsidRPr="00F54D7A">
        <w:t xml:space="preserve">The overarching objective of </w:t>
      </w:r>
      <w:r w:rsidR="00311827" w:rsidRPr="00F54D7A">
        <w:t>Supported Inclusion Schools</w:t>
      </w:r>
      <w:r w:rsidRPr="00F54D7A">
        <w:t xml:space="preserve"> </w:t>
      </w:r>
      <w:r w:rsidR="001F516C" w:rsidRPr="00F54D7A">
        <w:t>is</w:t>
      </w:r>
      <w:r w:rsidR="009C4AE9" w:rsidRPr="00F54D7A">
        <w:t xml:space="preserve"> </w:t>
      </w:r>
      <w:r w:rsidRPr="00F54D7A">
        <w:t xml:space="preserve">to provide curriculum and pedagogy that is rigorous and accessible for all students. </w:t>
      </w:r>
      <w:proofErr w:type="gramStart"/>
      <w:r w:rsidRPr="00F54D7A">
        <w:t>In order to</w:t>
      </w:r>
      <w:proofErr w:type="gramEnd"/>
      <w:r w:rsidRPr="00F54D7A">
        <w:t xml:space="preserve"> achieve this, teachers need to be adept at identifying students’ </w:t>
      </w:r>
      <w:r w:rsidR="00F01C8B" w:rsidRPr="00F54D7A">
        <w:t>achievement in relation to the Victorian Curriculum, abilities</w:t>
      </w:r>
      <w:r w:rsidRPr="00F54D7A">
        <w:t xml:space="preserve"> and individual preferences. Teachers </w:t>
      </w:r>
      <w:r w:rsidR="00F01C8B" w:rsidRPr="00F54D7A">
        <w:t xml:space="preserve">need the skills </w:t>
      </w:r>
      <w:r w:rsidRPr="00F54D7A">
        <w:t xml:space="preserve">to cater </w:t>
      </w:r>
      <w:r w:rsidR="00F01C8B" w:rsidRPr="00F54D7A">
        <w:t xml:space="preserve">for all learners and the </w:t>
      </w:r>
      <w:r w:rsidRPr="00F54D7A">
        <w:t xml:space="preserve">multiple entry points and pathways for individuals and groups of students, including students with special learning needs. </w:t>
      </w:r>
      <w:r w:rsidR="007F1ED8" w:rsidRPr="00F54D7A">
        <w:t>The four main a</w:t>
      </w:r>
      <w:r w:rsidRPr="00F54D7A">
        <w:t xml:space="preserve">reas of focus for </w:t>
      </w:r>
      <w:r w:rsidR="00311827" w:rsidRPr="00F54D7A">
        <w:t>Supported Inclusion Schools</w:t>
      </w:r>
      <w:r w:rsidRPr="00F54D7A">
        <w:t xml:space="preserve"> include:</w:t>
      </w:r>
      <w:r w:rsidR="009C4AE9" w:rsidRPr="00F54D7A">
        <w:t xml:space="preserve"> </w:t>
      </w:r>
    </w:p>
    <w:p w14:paraId="7863A63C" w14:textId="3326AC63" w:rsidR="00C14930" w:rsidRPr="00F54D7A" w:rsidRDefault="00DE6906" w:rsidP="005C10B7">
      <w:pPr>
        <w:pStyle w:val="ListParagraph"/>
        <w:numPr>
          <w:ilvl w:val="0"/>
          <w:numId w:val="44"/>
        </w:numPr>
        <w:contextualSpacing w:val="0"/>
        <w:jc w:val="both"/>
      </w:pPr>
      <w:r w:rsidRPr="00F54D7A">
        <w:t>r</w:t>
      </w:r>
      <w:r w:rsidR="00C14930" w:rsidRPr="00F54D7A">
        <w:t>elationship building</w:t>
      </w:r>
    </w:p>
    <w:p w14:paraId="21ED47F5" w14:textId="6DB0116D" w:rsidR="00C14930" w:rsidRPr="00F54D7A" w:rsidRDefault="00DE6906" w:rsidP="005C10B7">
      <w:pPr>
        <w:pStyle w:val="ListParagraph"/>
        <w:numPr>
          <w:ilvl w:val="0"/>
          <w:numId w:val="44"/>
        </w:numPr>
        <w:contextualSpacing w:val="0"/>
        <w:jc w:val="both"/>
      </w:pPr>
      <w:r w:rsidRPr="00F54D7A">
        <w:t>s</w:t>
      </w:r>
      <w:r w:rsidR="009C4AE9" w:rsidRPr="00F54D7A">
        <w:t>trengths-</w:t>
      </w:r>
      <w:r w:rsidR="00C14930" w:rsidRPr="00F54D7A">
        <w:t>based practice</w:t>
      </w:r>
    </w:p>
    <w:p w14:paraId="26EE34BB" w14:textId="16997D09" w:rsidR="00C14930" w:rsidRPr="00F54D7A" w:rsidRDefault="00DE6906" w:rsidP="005C10B7">
      <w:pPr>
        <w:pStyle w:val="ListParagraph"/>
        <w:numPr>
          <w:ilvl w:val="0"/>
          <w:numId w:val="44"/>
        </w:numPr>
        <w:contextualSpacing w:val="0"/>
        <w:jc w:val="both"/>
      </w:pPr>
      <w:r w:rsidRPr="00F54D7A">
        <w:t>d</w:t>
      </w:r>
      <w:r w:rsidR="00C14930" w:rsidRPr="00F54D7A">
        <w:t>ifferentiation</w:t>
      </w:r>
    </w:p>
    <w:p w14:paraId="1B69C2A7" w14:textId="195E6E41" w:rsidR="00C14930" w:rsidRPr="00F54D7A" w:rsidRDefault="00DE6906" w:rsidP="005C10B7">
      <w:pPr>
        <w:pStyle w:val="ListParagraph"/>
        <w:numPr>
          <w:ilvl w:val="0"/>
          <w:numId w:val="44"/>
        </w:numPr>
        <w:contextualSpacing w:val="0"/>
        <w:jc w:val="both"/>
      </w:pPr>
      <w:r w:rsidRPr="00F54D7A">
        <w:t>a</w:t>
      </w:r>
      <w:r w:rsidR="00C14930" w:rsidRPr="00F54D7A">
        <w:t xml:space="preserve"> developmental approach to assessment. </w:t>
      </w:r>
    </w:p>
    <w:p w14:paraId="6A023CF9" w14:textId="5F9738AB" w:rsidR="002A7B81" w:rsidRPr="00ED621F" w:rsidRDefault="00C14930" w:rsidP="00ED621F">
      <w:pPr>
        <w:jc w:val="both"/>
      </w:pPr>
      <w:r w:rsidRPr="00F54D7A">
        <w:t>Many of these pedagogical approaches are already commonplace within school</w:t>
      </w:r>
      <w:r w:rsidR="009C4AE9" w:rsidRPr="00F54D7A">
        <w:t>s</w:t>
      </w:r>
      <w:r w:rsidRPr="00F54D7A">
        <w:t xml:space="preserve">, rather than representing something new. However, </w:t>
      </w:r>
      <w:r w:rsidR="00311827" w:rsidRPr="00F54D7A">
        <w:t>Supported Inclusion Schools</w:t>
      </w:r>
      <w:r w:rsidRPr="00F54D7A">
        <w:t xml:space="preserve"> should ensure a specific focus on these elements as central to teaching practice</w:t>
      </w:r>
      <w:r w:rsidR="009C4AE9" w:rsidRPr="00F54D7A">
        <w:t>,</w:t>
      </w:r>
      <w:r w:rsidRPr="00F54D7A">
        <w:t xml:space="preserve"> given their diverse student cohort.  </w:t>
      </w:r>
    </w:p>
    <w:p w14:paraId="72EA0B6C" w14:textId="77777777" w:rsidR="00C14930" w:rsidRPr="00F54D7A" w:rsidRDefault="00C14930" w:rsidP="005C10B7">
      <w:pPr>
        <w:pStyle w:val="Heading4"/>
        <w:spacing w:after="120"/>
        <w:jc w:val="both"/>
        <w:rPr>
          <w:b/>
          <w:color w:val="000000" w:themeColor="text1"/>
          <w:sz w:val="24"/>
        </w:rPr>
      </w:pPr>
      <w:r w:rsidRPr="00F54D7A">
        <w:rPr>
          <w:b/>
          <w:i w:val="0"/>
          <w:iCs w:val="0"/>
          <w:color w:val="000000" w:themeColor="text1"/>
          <w:sz w:val="24"/>
        </w:rPr>
        <w:t>Relationship building</w:t>
      </w:r>
    </w:p>
    <w:p w14:paraId="02A1AFB7" w14:textId="36A132CA" w:rsidR="002A7B81" w:rsidRDefault="002A7B81" w:rsidP="00ED621F">
      <w:pPr>
        <w:jc w:val="both"/>
      </w:pPr>
      <w:r w:rsidRPr="00F54D7A">
        <w:rPr>
          <w:b/>
          <w:bCs/>
          <w:noProof/>
          <w:lang w:val="en-AU" w:eastAsia="en-AU"/>
        </w:rPr>
        <mc:AlternateContent>
          <mc:Choice Requires="wps">
            <w:drawing>
              <wp:anchor distT="0" distB="0" distL="114300" distR="114300" simplePos="0" relativeHeight="251655680" behindDoc="0" locked="0" layoutInCell="1" allowOverlap="1" wp14:anchorId="7CD3EFB0" wp14:editId="699F28F3">
                <wp:simplePos x="0" y="0"/>
                <wp:positionH relativeFrom="margin">
                  <wp:align>right</wp:align>
                </wp:positionH>
                <wp:positionV relativeFrom="paragraph">
                  <wp:posOffset>601980</wp:posOffset>
                </wp:positionV>
                <wp:extent cx="6144260" cy="914400"/>
                <wp:effectExtent l="0" t="0" r="8890" b="0"/>
                <wp:wrapTopAndBottom/>
                <wp:docPr id="63" name="Rectangle 15"/>
                <wp:cNvGraphicFramePr/>
                <a:graphic xmlns:a="http://schemas.openxmlformats.org/drawingml/2006/main">
                  <a:graphicData uri="http://schemas.microsoft.com/office/word/2010/wordprocessingShape">
                    <wps:wsp>
                      <wps:cNvSpPr/>
                      <wps:spPr>
                        <a:xfrm>
                          <a:off x="0" y="0"/>
                          <a:ext cx="6144260" cy="914400"/>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14B3F6FB" w14:textId="77777777" w:rsidR="002755BE" w:rsidRPr="00187CAE" w:rsidRDefault="002755BE" w:rsidP="005C10B7">
                            <w:pPr>
                              <w:rPr>
                                <w:color w:val="000000" w:themeColor="text1"/>
                                <w:u w:val="single"/>
                                <w:lang w:val="en-AU"/>
                              </w:rPr>
                            </w:pPr>
                            <w:r>
                              <w:rPr>
                                <w:color w:val="000000" w:themeColor="text1"/>
                                <w:u w:val="single"/>
                                <w:lang w:val="en-AU"/>
                              </w:rPr>
                              <w:t>Additional r</w:t>
                            </w:r>
                            <w:r w:rsidRPr="00187CAE">
                              <w:rPr>
                                <w:color w:val="000000" w:themeColor="text1"/>
                                <w:u w:val="single"/>
                                <w:lang w:val="en-AU"/>
                              </w:rPr>
                              <w:t>esource</w:t>
                            </w:r>
                            <w:r>
                              <w:rPr>
                                <w:color w:val="000000" w:themeColor="text1"/>
                                <w:u w:val="single"/>
                                <w:lang w:val="en-AU"/>
                              </w:rPr>
                              <w:t>s</w:t>
                            </w:r>
                          </w:p>
                          <w:p w14:paraId="5716A5AB" w14:textId="77777777" w:rsidR="002755BE" w:rsidRPr="008804F0" w:rsidRDefault="002755BE" w:rsidP="005C10B7">
                            <w:pPr>
                              <w:rPr>
                                <w:color w:val="000000" w:themeColor="text1"/>
                                <w:lang w:val="en-AU"/>
                              </w:rPr>
                            </w:pPr>
                            <w:r>
                              <w:rPr>
                                <w:color w:val="000000" w:themeColor="text1"/>
                                <w:lang w:val="en-AU"/>
                              </w:rPr>
                              <w:t>The Australian Institute for Teaching and School Leadership (AITSL)</w:t>
                            </w:r>
                            <w:r w:rsidRPr="005C10B7">
                              <w:rPr>
                                <w:color w:val="000000" w:themeColor="text1"/>
                              </w:rPr>
                              <w:t xml:space="preserve"> has developed a </w:t>
                            </w:r>
                            <w:hyperlink r:id="rId66" w:history="1">
                              <w:r w:rsidRPr="009D65A4">
                                <w:rPr>
                                  <w:rStyle w:val="Hyperlink"/>
                                  <w:lang w:val="en-AU"/>
                                </w:rPr>
                                <w:t>resource</w:t>
                              </w:r>
                            </w:hyperlink>
                            <w:r>
                              <w:rPr>
                                <w:color w:val="000000" w:themeColor="text1"/>
                                <w:lang w:val="en-AU"/>
                              </w:rPr>
                              <w:t xml:space="preserve"> which</w:t>
                            </w:r>
                            <w:r w:rsidRPr="009329AF">
                              <w:rPr>
                                <w:color w:val="000000" w:themeColor="text1"/>
                                <w:lang w:val="en-AU"/>
                              </w:rPr>
                              <w:t xml:space="preserve"> shows a teacher using a number of strategies to build relationships and ensure engagement and participation, including for students with disabilities</w:t>
                            </w:r>
                            <w:r>
                              <w:rPr>
                                <w:color w:val="000000" w:themeColor="text1"/>
                                <w:lang w:val="en-AU"/>
                              </w:rPr>
                              <w:t>.</w:t>
                            </w:r>
                          </w:p>
                          <w:p w14:paraId="1ADE6A97" w14:textId="77777777" w:rsidR="002755BE" w:rsidRDefault="002755BE" w:rsidP="00C14930">
                            <w:pPr>
                              <w:rPr>
                                <w:color w:val="000000" w:themeColor="text1"/>
                                <w:sz w:val="24"/>
                                <w:lang w:val="en-AU"/>
                              </w:rPr>
                            </w:pPr>
                          </w:p>
                          <w:p w14:paraId="61ABD1AF" w14:textId="77777777" w:rsidR="002755BE" w:rsidRDefault="002755BE" w:rsidP="00C14930">
                            <w:pPr>
                              <w:rPr>
                                <w:color w:val="000000" w:themeColor="text1"/>
                                <w:sz w:val="24"/>
                                <w:lang w:val="en-AU"/>
                              </w:rPr>
                            </w:pPr>
                          </w:p>
                          <w:p w14:paraId="17981492" w14:textId="77777777" w:rsidR="002755BE" w:rsidRPr="00BB3134" w:rsidRDefault="002755BE" w:rsidP="00C14930">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EFB0" id="_x0000_s1039" style="position:absolute;left:0;text-align:left;margin-left:432.6pt;margin-top:47.4pt;width:483.8pt;height:1in;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" fillcolor="#ffc0cb" stroked="f">
                <v:textbox>
                  <w:txbxContent>
                    <w:p w14:paraId="14B3F6FB" w14:textId="77777777" w:rsidR="002755BE" w:rsidRPr="00187CAE" w:rsidRDefault="002755BE" w:rsidP="005C10B7">
                      <w:pPr>
                        <w:rPr>
                          <w:color w:val="000000" w:themeColor="text1"/>
                          <w:u w:val="single"/>
                          <w:lang w:val="en-AU"/>
                        </w:rPr>
                      </w:pPr>
                      <w:r>
                        <w:rPr>
                          <w:color w:val="000000" w:themeColor="text1"/>
                          <w:u w:val="single"/>
                          <w:lang w:val="en-AU"/>
                        </w:rPr>
                        <w:t>Additional r</w:t>
                      </w:r>
                      <w:r w:rsidRPr="00187CAE">
                        <w:rPr>
                          <w:color w:val="000000" w:themeColor="text1"/>
                          <w:u w:val="single"/>
                          <w:lang w:val="en-AU"/>
                        </w:rPr>
                        <w:t>esource</w:t>
                      </w:r>
                      <w:r>
                        <w:rPr>
                          <w:color w:val="000000" w:themeColor="text1"/>
                          <w:u w:val="single"/>
                          <w:lang w:val="en-AU"/>
                        </w:rPr>
                        <w:t>s</w:t>
                      </w:r>
                    </w:p>
                    <w:p w14:paraId="5716A5AB" w14:textId="77777777" w:rsidR="002755BE" w:rsidRPr="008804F0" w:rsidRDefault="002755BE" w:rsidP="005C10B7">
                      <w:pPr>
                        <w:rPr>
                          <w:color w:val="000000" w:themeColor="text1"/>
                          <w:lang w:val="en-AU"/>
                        </w:rPr>
                      </w:pPr>
                      <w:r>
                        <w:rPr>
                          <w:color w:val="000000" w:themeColor="text1"/>
                          <w:lang w:val="en-AU"/>
                        </w:rPr>
                        <w:t>The Australian Institute for Teaching and School Leadership (AITSL)</w:t>
                      </w:r>
                      <w:r w:rsidRPr="005C10B7">
                        <w:rPr>
                          <w:color w:val="000000" w:themeColor="text1"/>
                        </w:rPr>
                        <w:t xml:space="preserve"> has developed a </w:t>
                      </w:r>
                      <w:hyperlink r:id="rId67" w:history="1">
                        <w:r w:rsidRPr="009D65A4">
                          <w:rPr>
                            <w:rStyle w:val="Hyperlink"/>
                            <w:lang w:val="en-AU"/>
                          </w:rPr>
                          <w:t>resource</w:t>
                        </w:r>
                      </w:hyperlink>
                      <w:r>
                        <w:rPr>
                          <w:color w:val="000000" w:themeColor="text1"/>
                          <w:lang w:val="en-AU"/>
                        </w:rPr>
                        <w:t xml:space="preserve"> which</w:t>
                      </w:r>
                      <w:r w:rsidRPr="009329AF">
                        <w:rPr>
                          <w:color w:val="000000" w:themeColor="text1"/>
                          <w:lang w:val="en-AU"/>
                        </w:rPr>
                        <w:t xml:space="preserve"> shows a teacher using a number of strategies to build relationships and ensure engagement and participation, including for students with disabilities</w:t>
                      </w:r>
                      <w:r>
                        <w:rPr>
                          <w:color w:val="000000" w:themeColor="text1"/>
                          <w:lang w:val="en-AU"/>
                        </w:rPr>
                        <w:t>.</w:t>
                      </w:r>
                    </w:p>
                    <w:p w14:paraId="1ADE6A97" w14:textId="77777777" w:rsidR="002755BE" w:rsidRDefault="002755BE" w:rsidP="00C14930">
                      <w:pPr>
                        <w:rPr>
                          <w:color w:val="000000" w:themeColor="text1"/>
                          <w:sz w:val="24"/>
                          <w:lang w:val="en-AU"/>
                        </w:rPr>
                      </w:pPr>
                    </w:p>
                    <w:p w14:paraId="61ABD1AF" w14:textId="77777777" w:rsidR="002755BE" w:rsidRDefault="002755BE" w:rsidP="00C14930">
                      <w:pPr>
                        <w:rPr>
                          <w:color w:val="000000" w:themeColor="text1"/>
                          <w:sz w:val="24"/>
                          <w:lang w:val="en-AU"/>
                        </w:rPr>
                      </w:pPr>
                    </w:p>
                    <w:p w14:paraId="17981492" w14:textId="77777777" w:rsidR="002755BE" w:rsidRPr="00BB3134" w:rsidRDefault="002755BE" w:rsidP="00C14930">
                      <w:pPr>
                        <w:rPr>
                          <w:color w:val="000000" w:themeColor="text1"/>
                          <w:sz w:val="24"/>
                          <w:lang w:val="en-AU"/>
                        </w:rPr>
                      </w:pPr>
                    </w:p>
                  </w:txbxContent>
                </v:textbox>
                <w10:wrap type="topAndBottom" anchorx="margin"/>
              </v:rect>
            </w:pict>
          </mc:Fallback>
        </mc:AlternateContent>
      </w:r>
      <w:r w:rsidR="00C14930" w:rsidRPr="00F54D7A">
        <w:t xml:space="preserve">Positive teacher-student relationships are the foundation </w:t>
      </w:r>
      <w:r w:rsidR="009C4AE9" w:rsidRPr="00F54D7A">
        <w:t xml:space="preserve">of </w:t>
      </w:r>
      <w:r w:rsidR="00C14930" w:rsidRPr="00F54D7A">
        <w:t>effective learning. They promote a sense of belonging</w:t>
      </w:r>
      <w:r w:rsidR="00214963" w:rsidRPr="00F54D7A">
        <w:t xml:space="preserve">, </w:t>
      </w:r>
      <w:r w:rsidR="00C14930" w:rsidRPr="00F54D7A">
        <w:t>build student engagement</w:t>
      </w:r>
      <w:r w:rsidR="009C4AE9" w:rsidRPr="00F54D7A">
        <w:t>,</w:t>
      </w:r>
      <w:r w:rsidR="00C14930" w:rsidRPr="00F54D7A">
        <w:t xml:space="preserve"> and </w:t>
      </w:r>
      <w:r w:rsidR="009C4AE9" w:rsidRPr="00F54D7A">
        <w:t>help</w:t>
      </w:r>
      <w:r w:rsidR="00C14930" w:rsidRPr="00F54D7A">
        <w:t xml:space="preserve"> teacher</w:t>
      </w:r>
      <w:r w:rsidR="009C4AE9" w:rsidRPr="00F54D7A">
        <w:t>s</w:t>
      </w:r>
      <w:r w:rsidR="00C14930" w:rsidRPr="00F54D7A">
        <w:t xml:space="preserve"> to understand student needs. </w:t>
      </w:r>
      <w:r w:rsidR="00311827" w:rsidRPr="00F54D7A">
        <w:rPr>
          <w:lang w:val="en-AU"/>
        </w:rPr>
        <w:t>Supported Inclusion School</w:t>
      </w:r>
      <w:r w:rsidR="00C14930" w:rsidRPr="00F54D7A">
        <w:t xml:space="preserve"> staff should prioritise getting to know their students in the first few weeks of school. </w:t>
      </w:r>
    </w:p>
    <w:p w14:paraId="61263909" w14:textId="77777777" w:rsidR="00ED621F" w:rsidRPr="00ED621F" w:rsidRDefault="00ED621F" w:rsidP="00ED621F">
      <w:pPr>
        <w:jc w:val="both"/>
      </w:pPr>
    </w:p>
    <w:p w14:paraId="0FDEC445" w14:textId="77777777" w:rsidR="00C14930" w:rsidRPr="00F54D7A" w:rsidRDefault="00C14930" w:rsidP="005C10B7">
      <w:pPr>
        <w:pStyle w:val="Heading4"/>
        <w:spacing w:after="120"/>
        <w:jc w:val="both"/>
        <w:rPr>
          <w:b/>
          <w:color w:val="000000" w:themeColor="text1"/>
          <w:sz w:val="24"/>
        </w:rPr>
      </w:pPr>
      <w:r w:rsidRPr="00F54D7A">
        <w:rPr>
          <w:b/>
          <w:i w:val="0"/>
          <w:iCs w:val="0"/>
          <w:color w:val="000000" w:themeColor="text1"/>
          <w:sz w:val="24"/>
        </w:rPr>
        <w:t>Strength-based practice</w:t>
      </w:r>
    </w:p>
    <w:p w14:paraId="701C34CD" w14:textId="03F320D5" w:rsidR="009D1D49" w:rsidRPr="00F54D7A" w:rsidRDefault="00311827" w:rsidP="005C10B7">
      <w:pPr>
        <w:jc w:val="both"/>
      </w:pPr>
      <w:r w:rsidRPr="00F54D7A">
        <w:t>Supported Inclusion Schools</w:t>
      </w:r>
      <w:r w:rsidR="00C14930" w:rsidRPr="00F54D7A">
        <w:t xml:space="preserve"> should promote strength-based practice</w:t>
      </w:r>
      <w:r w:rsidR="009C4AE9" w:rsidRPr="00F54D7A">
        <w:t xml:space="preserve">, which </w:t>
      </w:r>
      <w:r w:rsidR="00C14930" w:rsidRPr="00F54D7A">
        <w:t>focus</w:t>
      </w:r>
      <w:r w:rsidR="009C4AE9" w:rsidRPr="00F54D7A">
        <w:t>es</w:t>
      </w:r>
      <w:r w:rsidR="00C14930" w:rsidRPr="00F54D7A">
        <w:t xml:space="preserve"> on the strengths of the student, their </w:t>
      </w:r>
      <w:proofErr w:type="gramStart"/>
      <w:r w:rsidR="00C14930" w:rsidRPr="00F54D7A">
        <w:t>families</w:t>
      </w:r>
      <w:proofErr w:type="gramEnd"/>
      <w:r w:rsidR="00C14930" w:rsidRPr="00F54D7A">
        <w:t xml:space="preserve"> and their community</w:t>
      </w:r>
      <w:r w:rsidR="006332AE" w:rsidRPr="00F54D7A">
        <w:t>,</w:t>
      </w:r>
      <w:r w:rsidR="00C14930" w:rsidRPr="00F54D7A">
        <w:t xml:space="preserve"> and seek</w:t>
      </w:r>
      <w:r w:rsidR="009C4AE9" w:rsidRPr="00F54D7A">
        <w:t>s</w:t>
      </w:r>
      <w:r w:rsidR="00C14930" w:rsidRPr="00F54D7A">
        <w:t xml:space="preserve"> to enhance these. It represents a move away from a deficit approach</w:t>
      </w:r>
      <w:r w:rsidR="009C4AE9" w:rsidRPr="00F54D7A">
        <w:t>,</w:t>
      </w:r>
      <w:r w:rsidR="00C14930" w:rsidRPr="00F54D7A">
        <w:t xml:space="preserve"> which focuses on what is wrong with the student and what they cannot do. A strength-based approach does not ignore </w:t>
      </w:r>
      <w:r w:rsidR="00F01C8B" w:rsidRPr="00F54D7A">
        <w:t xml:space="preserve">areas of concern and supports </w:t>
      </w:r>
      <w:r w:rsidR="00C14930" w:rsidRPr="00F54D7A">
        <w:t xml:space="preserve">teachers to see </w:t>
      </w:r>
      <w:r w:rsidR="00F01C8B" w:rsidRPr="00F54D7A">
        <w:t xml:space="preserve">students </w:t>
      </w:r>
      <w:r w:rsidR="00C14930" w:rsidRPr="00F54D7A">
        <w:t>and their learning holistic</w:t>
      </w:r>
      <w:r w:rsidR="0026235F" w:rsidRPr="00F54D7A">
        <w:t>ally</w:t>
      </w:r>
      <w:r w:rsidR="00C14930" w:rsidRPr="00F54D7A">
        <w:t xml:space="preserve">. Adopting and encouraging a strength-based approach will help </w:t>
      </w:r>
      <w:r w:rsidRPr="00F54D7A">
        <w:t>Supported Inclusion Schools</w:t>
      </w:r>
      <w:r w:rsidR="00C14930" w:rsidRPr="00F54D7A">
        <w:t xml:space="preserve"> to maximise learning and wellbeing outcomes.</w:t>
      </w:r>
      <w:r w:rsidR="005179AE" w:rsidRPr="00F54D7A">
        <w:t xml:space="preserve"> </w:t>
      </w:r>
    </w:p>
    <w:p w14:paraId="1A93F999" w14:textId="77777777" w:rsidR="00715E35" w:rsidRPr="00F54D7A" w:rsidRDefault="00922F3B" w:rsidP="005C10B7">
      <w:pPr>
        <w:pStyle w:val="Heading4"/>
        <w:spacing w:after="120"/>
        <w:jc w:val="both"/>
        <w:rPr>
          <w:b/>
          <w:color w:val="000000" w:themeColor="text1"/>
          <w:sz w:val="24"/>
        </w:rPr>
      </w:pPr>
      <w:r w:rsidRPr="00F54D7A">
        <w:rPr>
          <w:b/>
          <w:i w:val="0"/>
          <w:iCs w:val="0"/>
          <w:color w:val="000000" w:themeColor="text1"/>
          <w:sz w:val="24"/>
        </w:rPr>
        <w:lastRenderedPageBreak/>
        <w:t>School-wide Positive Behaviour Support</w:t>
      </w:r>
    </w:p>
    <w:p w14:paraId="39DB2E43" w14:textId="73102F1E" w:rsidR="009D1D49" w:rsidRPr="00F54D7A" w:rsidRDefault="005179AE" w:rsidP="005C10B7">
      <w:pPr>
        <w:jc w:val="both"/>
      </w:pPr>
      <w:r w:rsidRPr="00F54D7A">
        <w:t xml:space="preserve">To assist in embedding </w:t>
      </w:r>
      <w:hyperlink r:id="rId68" w:history="1">
        <w:r w:rsidR="00715E35" w:rsidRPr="00F54D7A">
          <w:rPr>
            <w:rStyle w:val="Hyperlink"/>
          </w:rPr>
          <w:t>strengths-ba</w:t>
        </w:r>
        <w:r w:rsidR="00715E35" w:rsidRPr="00F54D7A">
          <w:rPr>
            <w:rStyle w:val="Hyperlink"/>
          </w:rPr>
          <w:t>s</w:t>
        </w:r>
        <w:r w:rsidR="00715E35" w:rsidRPr="00F54D7A">
          <w:rPr>
            <w:rStyle w:val="Hyperlink"/>
          </w:rPr>
          <w:t>ed practice</w:t>
        </w:r>
      </w:hyperlink>
      <w:r w:rsidR="00715E35" w:rsidRPr="00F54D7A">
        <w:t xml:space="preserve">, </w:t>
      </w:r>
      <w:r w:rsidRPr="00F54D7A">
        <w:t>S</w:t>
      </w:r>
      <w:r w:rsidR="004E34D7" w:rsidRPr="00F54D7A">
        <w:t>upported Inclusion School</w:t>
      </w:r>
      <w:r w:rsidR="009D1D49" w:rsidRPr="00F54D7A">
        <w:t xml:space="preserve">s </w:t>
      </w:r>
      <w:r w:rsidR="00CA1659" w:rsidRPr="00F54D7A">
        <w:t>are</w:t>
      </w:r>
      <w:r w:rsidRPr="00F54D7A">
        <w:t xml:space="preserve"> encouraged and supported to implement </w:t>
      </w:r>
      <w:r w:rsidR="009D1D49" w:rsidRPr="00F54D7A">
        <w:t xml:space="preserve">the </w:t>
      </w:r>
      <w:hyperlink r:id="rId69" w:history="1">
        <w:r w:rsidR="009D1D49" w:rsidRPr="00F54D7A">
          <w:rPr>
            <w:rStyle w:val="Hyperlink"/>
          </w:rPr>
          <w:t>School-wide Positive Beh</w:t>
        </w:r>
        <w:r w:rsidR="009D1D49" w:rsidRPr="00F54D7A">
          <w:rPr>
            <w:rStyle w:val="Hyperlink"/>
          </w:rPr>
          <w:t>a</w:t>
        </w:r>
        <w:r w:rsidR="009D1D49" w:rsidRPr="00F54D7A">
          <w:rPr>
            <w:rStyle w:val="Hyperlink"/>
          </w:rPr>
          <w:t>viour Sup</w:t>
        </w:r>
        <w:r w:rsidR="009D1D49" w:rsidRPr="00F54D7A">
          <w:rPr>
            <w:rStyle w:val="Hyperlink"/>
          </w:rPr>
          <w:t>p</w:t>
        </w:r>
        <w:r w:rsidR="009D1D49" w:rsidRPr="00F54D7A">
          <w:rPr>
            <w:rStyle w:val="Hyperlink"/>
          </w:rPr>
          <w:t>ort (SWPBS)</w:t>
        </w:r>
      </w:hyperlink>
      <w:r w:rsidR="009D1D49" w:rsidRPr="00F54D7A">
        <w:t xml:space="preserve"> </w:t>
      </w:r>
      <w:r w:rsidRPr="00F54D7A">
        <w:t>framework</w:t>
      </w:r>
      <w:r w:rsidR="0060648A" w:rsidRPr="00F54D7A">
        <w:t xml:space="preserve">. </w:t>
      </w:r>
    </w:p>
    <w:p w14:paraId="288A855A" w14:textId="77777777" w:rsidR="009D1D49" w:rsidRPr="00F54D7A" w:rsidRDefault="009D1D49" w:rsidP="005C10B7">
      <w:pPr>
        <w:jc w:val="both"/>
      </w:pPr>
      <w:r w:rsidRPr="00F54D7A">
        <w:t xml:space="preserve">SWPBS is a framework for creating safe and positive learning environments in schools, while improving the social-emotional and academic outcomes for students. It utilises a preventative approach that relies on </w:t>
      </w:r>
      <w:r w:rsidR="000E262E" w:rsidRPr="00F54D7A">
        <w:t>research-based</w:t>
      </w:r>
      <w:r w:rsidRPr="00F54D7A">
        <w:t xml:space="preserve"> practices, including developing clear behavioural expectations, teaching these expectations, acknowledging appropriate behaviour, consistently correcting inappropriate behaviour, and using behavioural data to systematically solve problems.</w:t>
      </w:r>
    </w:p>
    <w:p w14:paraId="2C569363" w14:textId="62B885EA" w:rsidR="009815FE" w:rsidRPr="00F54D7A" w:rsidRDefault="009D1D49" w:rsidP="005C10B7">
      <w:pPr>
        <w:jc w:val="both"/>
      </w:pPr>
      <w:r w:rsidRPr="00F54D7A">
        <w:t>Victoria adopted a coaching model to support the implementation of SWPBS in schools</w:t>
      </w:r>
      <w:r w:rsidR="00195996" w:rsidRPr="00F54D7A">
        <w:t>,</w:t>
      </w:r>
      <w:r w:rsidRPr="00F54D7A">
        <w:t xml:space="preserve"> which can take </w:t>
      </w:r>
      <w:r w:rsidR="00EE10E8" w:rsidRPr="00F54D7A">
        <w:t>three to five</w:t>
      </w:r>
      <w:r w:rsidRPr="00F54D7A">
        <w:t xml:space="preserve"> years for full implementation. The coaching model focuses on developing the practical skills of school staff to implement SWPBS at their school. </w:t>
      </w:r>
    </w:p>
    <w:p w14:paraId="10611622" w14:textId="77777777" w:rsidR="00C14930" w:rsidRPr="00F54D7A" w:rsidRDefault="00C14930" w:rsidP="005C10B7">
      <w:pPr>
        <w:pStyle w:val="Heading4"/>
        <w:spacing w:after="120"/>
        <w:jc w:val="both"/>
      </w:pPr>
      <w:r w:rsidRPr="00F54D7A">
        <w:rPr>
          <w:b/>
          <w:i w:val="0"/>
          <w:iCs w:val="0"/>
          <w:color w:val="000000" w:themeColor="text1"/>
          <w:sz w:val="24"/>
        </w:rPr>
        <w:t>Differentiation</w:t>
      </w:r>
      <w:r w:rsidRPr="00F54D7A">
        <w:t xml:space="preserve"> </w:t>
      </w:r>
    </w:p>
    <w:p w14:paraId="779ACFAB" w14:textId="641847EA" w:rsidR="00C14930" w:rsidRPr="00F54D7A" w:rsidRDefault="00C14930" w:rsidP="005C10B7">
      <w:pPr>
        <w:jc w:val="both"/>
      </w:pPr>
      <w:r w:rsidRPr="001616AE">
        <w:t>Diff</w:t>
      </w:r>
      <w:r w:rsidRPr="001616AE">
        <w:t>e</w:t>
      </w:r>
      <w:r w:rsidRPr="001616AE">
        <w:t>rentiation</w:t>
      </w:r>
      <w:r w:rsidRPr="00F54D7A">
        <w:t xml:space="preserve"> is a key aspect of inclusive education. It has also been </w:t>
      </w:r>
      <w:r w:rsidR="008C714A" w:rsidRPr="00F54D7A">
        <w:t xml:space="preserve">identified </w:t>
      </w:r>
      <w:r w:rsidRPr="00F54D7A">
        <w:t xml:space="preserve">by </w:t>
      </w:r>
      <w:r w:rsidR="008B1928" w:rsidRPr="00F54D7A">
        <w:t>the Department</w:t>
      </w:r>
      <w:r w:rsidRPr="00F54D7A">
        <w:t xml:space="preserve"> as a </w:t>
      </w:r>
      <w:hyperlink r:id="rId70" w:history="1">
        <w:r w:rsidRPr="00F54D7A">
          <w:rPr>
            <w:rStyle w:val="Hyperlink"/>
          </w:rPr>
          <w:t>High Impact Teaching Str</w:t>
        </w:r>
        <w:r w:rsidRPr="00F54D7A">
          <w:rPr>
            <w:rStyle w:val="Hyperlink"/>
          </w:rPr>
          <w:t>a</w:t>
        </w:r>
        <w:r w:rsidRPr="00F54D7A">
          <w:rPr>
            <w:rStyle w:val="Hyperlink"/>
          </w:rPr>
          <w:t>tegy</w:t>
        </w:r>
        <w:r w:rsidR="00966068" w:rsidRPr="00F54D7A">
          <w:rPr>
            <w:rStyle w:val="Hyperlink"/>
          </w:rPr>
          <w:t xml:space="preserve"> (HITS)</w:t>
        </w:r>
        <w:r w:rsidRPr="00F54D7A">
          <w:rPr>
            <w:rStyle w:val="Hyperlink"/>
          </w:rPr>
          <w:t>.</w:t>
        </w:r>
      </w:hyperlink>
      <w:r w:rsidRPr="00F54D7A">
        <w:t xml:space="preserve"> Differentiating teaching is when the teacher adjusts the lesson to ensure that all students can access the instruction and make progress. Teachers can differentiate by adjusting: </w:t>
      </w:r>
    </w:p>
    <w:p w14:paraId="091DD19B" w14:textId="405E27BB" w:rsidR="00C14930" w:rsidRPr="00F54D7A" w:rsidRDefault="00DE6906" w:rsidP="005C10B7">
      <w:pPr>
        <w:pStyle w:val="ListParagraph"/>
        <w:numPr>
          <w:ilvl w:val="0"/>
          <w:numId w:val="43"/>
        </w:numPr>
        <w:contextualSpacing w:val="0"/>
        <w:jc w:val="both"/>
      </w:pPr>
      <w:r w:rsidRPr="00F54D7A">
        <w:t>t</w:t>
      </w:r>
      <w:r w:rsidR="00C14930" w:rsidRPr="00F54D7A">
        <w:t xml:space="preserve">he process: </w:t>
      </w:r>
      <w:r w:rsidRPr="00F54D7A">
        <w:t>t</w:t>
      </w:r>
      <w:r w:rsidR="00C14930" w:rsidRPr="00F54D7A">
        <w:t xml:space="preserve">he way they plan to teach something, for example, by deciding to use explicit teaching or group work  </w:t>
      </w:r>
    </w:p>
    <w:p w14:paraId="57FECBCC" w14:textId="31D7A874" w:rsidR="00C14930" w:rsidRPr="00F54D7A" w:rsidRDefault="00DE6906" w:rsidP="005C10B7">
      <w:pPr>
        <w:pStyle w:val="ListParagraph"/>
        <w:numPr>
          <w:ilvl w:val="0"/>
          <w:numId w:val="43"/>
        </w:numPr>
        <w:contextualSpacing w:val="0"/>
        <w:jc w:val="both"/>
      </w:pPr>
      <w:r w:rsidRPr="00F54D7A">
        <w:t>t</w:t>
      </w:r>
      <w:r w:rsidR="00C14930" w:rsidRPr="00F54D7A">
        <w:t xml:space="preserve">he product: </w:t>
      </w:r>
      <w:r w:rsidRPr="00F54D7A">
        <w:t>h</w:t>
      </w:r>
      <w:r w:rsidR="00C14930" w:rsidRPr="00F54D7A">
        <w:t xml:space="preserve">ow the student demonstrates success </w:t>
      </w:r>
    </w:p>
    <w:p w14:paraId="64DD3C8E" w14:textId="21EC15A3" w:rsidR="00C14930" w:rsidRPr="00F54D7A" w:rsidRDefault="00DE6906" w:rsidP="005C10B7">
      <w:pPr>
        <w:pStyle w:val="ListParagraph"/>
        <w:numPr>
          <w:ilvl w:val="0"/>
          <w:numId w:val="43"/>
        </w:numPr>
        <w:contextualSpacing w:val="0"/>
        <w:jc w:val="both"/>
      </w:pPr>
      <w:r w:rsidRPr="00F54D7A">
        <w:t>t</w:t>
      </w:r>
      <w:r w:rsidR="00C14930" w:rsidRPr="00F54D7A">
        <w:t xml:space="preserve">he content: </w:t>
      </w:r>
      <w:r w:rsidRPr="00F54D7A">
        <w:t>d</w:t>
      </w:r>
      <w:r w:rsidR="00C14930" w:rsidRPr="00F54D7A">
        <w:t>elivering different parts of the curriculum to different students</w:t>
      </w:r>
      <w:r w:rsidR="00C14930" w:rsidRPr="00F54D7A">
        <w:rPr>
          <w:rStyle w:val="FootnoteReference"/>
        </w:rPr>
        <w:footnoteReference w:id="4"/>
      </w:r>
      <w:r w:rsidR="006B2435" w:rsidRPr="00F54D7A">
        <w:t>.</w:t>
      </w:r>
    </w:p>
    <w:p w14:paraId="1668FF8F" w14:textId="77777777" w:rsidR="00C14930" w:rsidRPr="00F54D7A" w:rsidRDefault="00311827" w:rsidP="005C10B7">
      <w:pPr>
        <w:jc w:val="both"/>
      </w:pPr>
      <w:r w:rsidRPr="00F54D7A">
        <w:t>Supported Inclusion Schools</w:t>
      </w:r>
      <w:r w:rsidR="00F01C8B" w:rsidRPr="00F54D7A">
        <w:t>,</w:t>
      </w:r>
      <w:r w:rsidR="00C14930" w:rsidRPr="00F54D7A">
        <w:t xml:space="preserve"> </w:t>
      </w:r>
      <w:r w:rsidR="00F01C8B" w:rsidRPr="00F54D7A">
        <w:t xml:space="preserve">like all schools, </w:t>
      </w:r>
      <w:r w:rsidR="00C14930" w:rsidRPr="00F54D7A">
        <w:t>should routinely use differentiation to ensure th</w:t>
      </w:r>
      <w:r w:rsidR="005D54AC" w:rsidRPr="00F54D7A">
        <w:t>at</w:t>
      </w:r>
      <w:r w:rsidR="00C14930" w:rsidRPr="00F54D7A">
        <w:t xml:space="preserve"> learning is accessible for all students. As differentiation requires a high degree of planning and skill, </w:t>
      </w:r>
      <w:r w:rsidR="00E04DBA" w:rsidRPr="00F54D7A">
        <w:t xml:space="preserve">it is critical for </w:t>
      </w:r>
      <w:r w:rsidRPr="00F54D7A">
        <w:t>Supported Inclusion Schools</w:t>
      </w:r>
      <w:r w:rsidR="00C14930" w:rsidRPr="00F54D7A">
        <w:t xml:space="preserve"> to build teacher capacity in this area. Planning in teams with designated planning time can help teachers to plan for how they will differentiate.  </w:t>
      </w:r>
    </w:p>
    <w:p w14:paraId="5520E0F9" w14:textId="77777777" w:rsidR="00C14930" w:rsidRPr="00F54D7A" w:rsidRDefault="00C14930" w:rsidP="005C10B7">
      <w:pPr>
        <w:jc w:val="both"/>
        <w:rPr>
          <w:color w:val="000000" w:themeColor="text1"/>
        </w:rPr>
      </w:pPr>
      <w:r w:rsidRPr="00F54D7A">
        <w:rPr>
          <w:color w:val="000000" w:themeColor="text1"/>
        </w:rPr>
        <w:t xml:space="preserve">One way that </w:t>
      </w:r>
      <w:r w:rsidR="00311827" w:rsidRPr="00F54D7A">
        <w:rPr>
          <w:color w:val="000000" w:themeColor="text1"/>
        </w:rPr>
        <w:t>Supported Inclusion Schools</w:t>
      </w:r>
      <w:r w:rsidRPr="00F54D7A">
        <w:rPr>
          <w:color w:val="000000" w:themeColor="text1"/>
        </w:rPr>
        <w:t xml:space="preserve"> can cater to all students through differentiation is through </w:t>
      </w:r>
      <w:r w:rsidR="006B2435" w:rsidRPr="00F54D7A">
        <w:rPr>
          <w:color w:val="000000" w:themeColor="text1"/>
        </w:rPr>
        <w:t xml:space="preserve">Universal </w:t>
      </w:r>
      <w:r w:rsidRPr="00F54D7A">
        <w:rPr>
          <w:color w:val="000000" w:themeColor="text1"/>
        </w:rPr>
        <w:t xml:space="preserve">Design for Learning (UDL). </w:t>
      </w:r>
      <w:r w:rsidR="006B2435" w:rsidRPr="00F54D7A">
        <w:rPr>
          <w:color w:val="000000" w:themeColor="text1"/>
        </w:rPr>
        <w:t xml:space="preserve">This </w:t>
      </w:r>
      <w:r w:rsidRPr="00F54D7A">
        <w:rPr>
          <w:color w:val="000000" w:themeColor="text1"/>
        </w:rPr>
        <w:t>is the conscious and deliberate creation of lessons and outcomes that allow all students to access and participate in the same curricula. When taking a UDL approach, teachers prepare the learning environment with flexible means, methods and materials that allow them to better meet the needs of every student. Teaching and learning strategies could include:</w:t>
      </w:r>
    </w:p>
    <w:p w14:paraId="696389FE" w14:textId="7906C549" w:rsidR="00C14930" w:rsidRPr="00F54D7A" w:rsidRDefault="00DE6906" w:rsidP="005C10B7">
      <w:pPr>
        <w:pStyle w:val="ListParagraph"/>
        <w:numPr>
          <w:ilvl w:val="0"/>
          <w:numId w:val="39"/>
        </w:numPr>
        <w:contextualSpacing w:val="0"/>
        <w:jc w:val="both"/>
        <w:rPr>
          <w:color w:val="000000" w:themeColor="text1"/>
        </w:rPr>
      </w:pPr>
      <w:r w:rsidRPr="00F54D7A">
        <w:rPr>
          <w:color w:val="000000" w:themeColor="text1"/>
        </w:rPr>
        <w:t>d</w:t>
      </w:r>
      <w:r w:rsidR="00C14930" w:rsidRPr="00F54D7A">
        <w:rPr>
          <w:color w:val="000000" w:themeColor="text1"/>
        </w:rPr>
        <w:t xml:space="preserve">irect, explicit teaching, </w:t>
      </w:r>
      <w:proofErr w:type="gramStart"/>
      <w:r w:rsidR="00C14930" w:rsidRPr="00F54D7A">
        <w:rPr>
          <w:color w:val="000000" w:themeColor="text1"/>
        </w:rPr>
        <w:t>demonstration</w:t>
      </w:r>
      <w:proofErr w:type="gramEnd"/>
      <w:r w:rsidR="00C14930" w:rsidRPr="00F54D7A">
        <w:rPr>
          <w:color w:val="000000" w:themeColor="text1"/>
        </w:rPr>
        <w:t xml:space="preserve"> and presentation</w:t>
      </w:r>
    </w:p>
    <w:p w14:paraId="2AB1D7CD" w14:textId="13CB6EC5" w:rsidR="00C14930" w:rsidRPr="00F54D7A" w:rsidRDefault="00DE6906" w:rsidP="005C10B7">
      <w:pPr>
        <w:pStyle w:val="ListParagraph"/>
        <w:numPr>
          <w:ilvl w:val="0"/>
          <w:numId w:val="39"/>
        </w:numPr>
        <w:contextualSpacing w:val="0"/>
        <w:jc w:val="both"/>
        <w:rPr>
          <w:color w:val="000000" w:themeColor="text1"/>
        </w:rPr>
      </w:pPr>
      <w:r w:rsidRPr="00F54D7A">
        <w:rPr>
          <w:color w:val="000000" w:themeColor="text1"/>
        </w:rPr>
        <w:t>d</w:t>
      </w:r>
      <w:r w:rsidR="00C14930" w:rsidRPr="00F54D7A">
        <w:rPr>
          <w:color w:val="000000" w:themeColor="text1"/>
        </w:rPr>
        <w:t>ialogue, storytelling, community of inquiry</w:t>
      </w:r>
    </w:p>
    <w:p w14:paraId="03B096FD" w14:textId="7E6528BF" w:rsidR="00C14930" w:rsidRPr="00F54D7A" w:rsidRDefault="00DE6906" w:rsidP="005C10B7">
      <w:pPr>
        <w:pStyle w:val="ListParagraph"/>
        <w:numPr>
          <w:ilvl w:val="0"/>
          <w:numId w:val="39"/>
        </w:numPr>
        <w:contextualSpacing w:val="0"/>
        <w:jc w:val="both"/>
        <w:rPr>
          <w:color w:val="000000" w:themeColor="text1"/>
        </w:rPr>
      </w:pPr>
      <w:r w:rsidRPr="00F54D7A">
        <w:rPr>
          <w:color w:val="000000" w:themeColor="text1"/>
        </w:rPr>
        <w:t>c</w:t>
      </w:r>
      <w:r w:rsidR="00C14930" w:rsidRPr="00F54D7A">
        <w:rPr>
          <w:color w:val="000000" w:themeColor="text1"/>
        </w:rPr>
        <w:t xml:space="preserve">reative activities with media, general and specialised </w:t>
      </w:r>
      <w:proofErr w:type="gramStart"/>
      <w:r w:rsidR="00C14930" w:rsidRPr="00F54D7A">
        <w:rPr>
          <w:color w:val="000000" w:themeColor="text1"/>
        </w:rPr>
        <w:t>equipment</w:t>
      </w:r>
      <w:proofErr w:type="gramEnd"/>
      <w:r w:rsidR="00C14930" w:rsidRPr="00F54D7A">
        <w:rPr>
          <w:color w:val="000000" w:themeColor="text1"/>
        </w:rPr>
        <w:t xml:space="preserve"> and materials</w:t>
      </w:r>
    </w:p>
    <w:p w14:paraId="289D0E46" w14:textId="09D91589" w:rsidR="00C14930" w:rsidRPr="00F54D7A" w:rsidRDefault="00DE6906" w:rsidP="005C10B7">
      <w:pPr>
        <w:pStyle w:val="ListParagraph"/>
        <w:numPr>
          <w:ilvl w:val="0"/>
          <w:numId w:val="39"/>
        </w:numPr>
        <w:contextualSpacing w:val="0"/>
        <w:jc w:val="both"/>
        <w:rPr>
          <w:color w:val="000000" w:themeColor="text1"/>
        </w:rPr>
      </w:pPr>
      <w:r w:rsidRPr="00F54D7A">
        <w:rPr>
          <w:color w:val="000000" w:themeColor="text1"/>
        </w:rPr>
        <w:t>i</w:t>
      </w:r>
      <w:r w:rsidR="00C14930" w:rsidRPr="00F54D7A">
        <w:rPr>
          <w:color w:val="000000" w:themeColor="text1"/>
        </w:rPr>
        <w:t>nvestigative activities with general and specialised equipment and materials</w:t>
      </w:r>
    </w:p>
    <w:p w14:paraId="2C396D45" w14:textId="681BDCD8" w:rsidR="00C14930" w:rsidRPr="00F54D7A" w:rsidRDefault="00DE6906" w:rsidP="005C10B7">
      <w:pPr>
        <w:pStyle w:val="ListParagraph"/>
        <w:numPr>
          <w:ilvl w:val="0"/>
          <w:numId w:val="39"/>
        </w:numPr>
        <w:contextualSpacing w:val="0"/>
        <w:jc w:val="both"/>
        <w:rPr>
          <w:color w:val="000000" w:themeColor="text1"/>
        </w:rPr>
      </w:pPr>
      <w:r w:rsidRPr="00F54D7A">
        <w:rPr>
          <w:color w:val="000000" w:themeColor="text1"/>
        </w:rPr>
        <w:t>c</w:t>
      </w:r>
      <w:r w:rsidR="00C14930" w:rsidRPr="00F54D7A">
        <w:rPr>
          <w:color w:val="000000" w:themeColor="text1"/>
        </w:rPr>
        <w:t>onstruction, modelling and simulation through play-based learning and</w:t>
      </w:r>
      <w:r w:rsidR="006B2435" w:rsidRPr="00F54D7A">
        <w:rPr>
          <w:color w:val="000000" w:themeColor="text1"/>
        </w:rPr>
        <w:t xml:space="preserve"> </w:t>
      </w:r>
      <w:r w:rsidR="00C14930" w:rsidRPr="00F54D7A">
        <w:rPr>
          <w:color w:val="000000" w:themeColor="text1"/>
        </w:rPr>
        <w:t>/</w:t>
      </w:r>
      <w:r w:rsidR="006B2435" w:rsidRPr="00F54D7A">
        <w:rPr>
          <w:color w:val="000000" w:themeColor="text1"/>
        </w:rPr>
        <w:t xml:space="preserve"> </w:t>
      </w:r>
      <w:r w:rsidR="00C14930" w:rsidRPr="00F54D7A">
        <w:rPr>
          <w:color w:val="000000" w:themeColor="text1"/>
        </w:rPr>
        <w:t>or authentic settings</w:t>
      </w:r>
    </w:p>
    <w:p w14:paraId="3221C1BD" w14:textId="0FF42D87" w:rsidR="00E04DBA" w:rsidRPr="00F54D7A" w:rsidRDefault="00DE6906" w:rsidP="005C10B7">
      <w:pPr>
        <w:pStyle w:val="ListParagraph"/>
        <w:numPr>
          <w:ilvl w:val="0"/>
          <w:numId w:val="39"/>
        </w:numPr>
        <w:contextualSpacing w:val="0"/>
        <w:jc w:val="both"/>
        <w:rPr>
          <w:color w:val="000000" w:themeColor="text1"/>
        </w:rPr>
      </w:pPr>
      <w:r w:rsidRPr="00F54D7A">
        <w:rPr>
          <w:color w:val="000000" w:themeColor="text1"/>
        </w:rPr>
        <w:t>d</w:t>
      </w:r>
      <w:r w:rsidR="00C14930" w:rsidRPr="00F54D7A">
        <w:rPr>
          <w:color w:val="000000" w:themeColor="text1"/>
        </w:rPr>
        <w:t>isplay of learning resources and student work</w:t>
      </w:r>
    </w:p>
    <w:p w14:paraId="5412490C" w14:textId="25834C77" w:rsidR="00C14930" w:rsidRPr="00F54D7A" w:rsidRDefault="00DE6906" w:rsidP="005C10B7">
      <w:pPr>
        <w:pStyle w:val="ListParagraph"/>
        <w:numPr>
          <w:ilvl w:val="0"/>
          <w:numId w:val="39"/>
        </w:numPr>
        <w:contextualSpacing w:val="0"/>
        <w:jc w:val="both"/>
        <w:rPr>
          <w:color w:val="000000" w:themeColor="text1"/>
        </w:rPr>
      </w:pPr>
      <w:r w:rsidRPr="00F54D7A">
        <w:rPr>
          <w:color w:val="000000" w:themeColor="text1"/>
        </w:rPr>
        <w:t>q</w:t>
      </w:r>
      <w:r w:rsidR="00C14930" w:rsidRPr="00F54D7A">
        <w:rPr>
          <w:color w:val="000000" w:themeColor="text1"/>
        </w:rPr>
        <w:t>uiet reflective activities and</w:t>
      </w:r>
      <w:r w:rsidR="006B2435" w:rsidRPr="00F54D7A">
        <w:rPr>
          <w:color w:val="000000" w:themeColor="text1"/>
        </w:rPr>
        <w:t xml:space="preserve"> </w:t>
      </w:r>
      <w:r w:rsidR="00C14930" w:rsidRPr="00F54D7A">
        <w:rPr>
          <w:color w:val="000000" w:themeColor="text1"/>
        </w:rPr>
        <w:t>/</w:t>
      </w:r>
      <w:r w:rsidR="006B2435" w:rsidRPr="00F54D7A">
        <w:rPr>
          <w:color w:val="000000" w:themeColor="text1"/>
        </w:rPr>
        <w:t xml:space="preserve"> </w:t>
      </w:r>
      <w:r w:rsidR="00C14930" w:rsidRPr="00F54D7A">
        <w:rPr>
          <w:color w:val="000000" w:themeColor="text1"/>
        </w:rPr>
        <w:t>or individual research</w:t>
      </w:r>
      <w:r w:rsidR="00373D6C" w:rsidRPr="00F54D7A">
        <w:rPr>
          <w:color w:val="000000" w:themeColor="text1"/>
        </w:rPr>
        <w:t>.</w:t>
      </w:r>
    </w:p>
    <w:p w14:paraId="5C8945F2" w14:textId="3EA0E681" w:rsidR="002A7B81" w:rsidRDefault="002A7B81" w:rsidP="005C10B7">
      <w:pPr>
        <w:pStyle w:val="ListParagraph"/>
        <w:contextualSpacing w:val="0"/>
        <w:jc w:val="both"/>
        <w:rPr>
          <w:color w:val="000000" w:themeColor="text1"/>
        </w:rPr>
      </w:pPr>
    </w:p>
    <w:p w14:paraId="3DB7B25D" w14:textId="77777777" w:rsidR="00C64FCE" w:rsidRPr="00F54D7A" w:rsidRDefault="00C64FCE" w:rsidP="005C10B7">
      <w:pPr>
        <w:pStyle w:val="ListParagraph"/>
        <w:contextualSpacing w:val="0"/>
        <w:jc w:val="both"/>
        <w:rPr>
          <w:color w:val="000000" w:themeColor="text1"/>
        </w:rPr>
      </w:pPr>
    </w:p>
    <w:p w14:paraId="194D4708" w14:textId="77777777" w:rsidR="00C14930" w:rsidRPr="00F54D7A" w:rsidRDefault="00C14930" w:rsidP="005C10B7">
      <w:pPr>
        <w:jc w:val="both"/>
        <w:rPr>
          <w:b/>
          <w:color w:val="000000" w:themeColor="text1"/>
          <w:sz w:val="24"/>
        </w:rPr>
      </w:pPr>
      <w:r w:rsidRPr="00F54D7A">
        <w:rPr>
          <w:b/>
          <w:color w:val="000000" w:themeColor="text1"/>
          <w:sz w:val="24"/>
        </w:rPr>
        <w:lastRenderedPageBreak/>
        <w:t xml:space="preserve">A developmental approach to assessment </w:t>
      </w:r>
    </w:p>
    <w:p w14:paraId="44AAC9E2" w14:textId="19173216" w:rsidR="00C14930" w:rsidRPr="00F54D7A" w:rsidRDefault="00311827" w:rsidP="005C10B7">
      <w:pPr>
        <w:jc w:val="both"/>
      </w:pPr>
      <w:r w:rsidRPr="00F54D7A">
        <w:t>Supported Inclusion Schools</w:t>
      </w:r>
      <w:r w:rsidR="00C14930" w:rsidRPr="00F54D7A">
        <w:t xml:space="preserve"> should adopt a model of assessment that focuses on finding out where the student’s point of need is,</w:t>
      </w:r>
      <w:r w:rsidR="006B2435" w:rsidRPr="00F54D7A">
        <w:t xml:space="preserve"> then</w:t>
      </w:r>
      <w:r w:rsidR="00C14930" w:rsidRPr="00F54D7A">
        <w:t xml:space="preserve"> teaching to that point of need to move the student forward with their learning. This approach is called a developmental approach to assessment. The </w:t>
      </w:r>
      <w:hyperlink r:id="rId71" w:history="1">
        <w:r w:rsidR="00C14930" w:rsidRPr="00F54D7A">
          <w:rPr>
            <w:rStyle w:val="Hyperlink"/>
          </w:rPr>
          <w:t>A</w:t>
        </w:r>
        <w:r w:rsidR="00C14930" w:rsidRPr="00F54D7A">
          <w:rPr>
            <w:rStyle w:val="Hyperlink"/>
          </w:rPr>
          <w:t>B</w:t>
        </w:r>
        <w:r w:rsidR="00C14930" w:rsidRPr="00F54D7A">
          <w:rPr>
            <w:rStyle w:val="Hyperlink"/>
          </w:rPr>
          <w:t>LES Assessment Tool</w:t>
        </w:r>
      </w:hyperlink>
      <w:r w:rsidR="00C14930" w:rsidRPr="00F54D7A">
        <w:t xml:space="preserve"> support</w:t>
      </w:r>
      <w:r w:rsidR="00CA1659" w:rsidRPr="00F54D7A">
        <w:t>s</w:t>
      </w:r>
      <w:r w:rsidR="00C14930" w:rsidRPr="00F54D7A">
        <w:t xml:space="preserve"> schools to adopt a developmental approach for </w:t>
      </w:r>
      <w:r w:rsidR="00CA3164" w:rsidRPr="00F54D7A">
        <w:t>students with disabilities</w:t>
      </w:r>
      <w:r w:rsidR="00F01C8B" w:rsidRPr="00F54D7A">
        <w:t xml:space="preserve"> and additional learning needs</w:t>
      </w:r>
      <w:r w:rsidR="00C14930" w:rsidRPr="00F54D7A">
        <w:t xml:space="preserve">. It provides teachers with explicit guidance material and resources that </w:t>
      </w:r>
      <w:r w:rsidR="006B2435" w:rsidRPr="00F54D7A">
        <w:t xml:space="preserve">help </w:t>
      </w:r>
      <w:r w:rsidR="00C14930" w:rsidRPr="00F54D7A">
        <w:t xml:space="preserve">them to plan </w:t>
      </w:r>
      <w:r w:rsidR="006B2435" w:rsidRPr="00F54D7A">
        <w:t xml:space="preserve">effectively </w:t>
      </w:r>
      <w:r w:rsidR="00C14930" w:rsidRPr="00F54D7A">
        <w:t>for and teach students based on their individual learning needs. The AB</w:t>
      </w:r>
      <w:r w:rsidR="006B2435" w:rsidRPr="00F54D7A">
        <w:t>L</w:t>
      </w:r>
      <w:r w:rsidR="00C14930" w:rsidRPr="00F54D7A">
        <w:t xml:space="preserve">ES </w:t>
      </w:r>
      <w:r w:rsidR="00E83FAA" w:rsidRPr="00F54D7A">
        <w:t>T</w:t>
      </w:r>
      <w:r w:rsidR="00C14930" w:rsidRPr="00F54D7A">
        <w:t xml:space="preserve">ool assesses students </w:t>
      </w:r>
      <w:r w:rsidR="00187328" w:rsidRPr="00F54D7A">
        <w:t>against three learning areas</w:t>
      </w:r>
      <w:r w:rsidR="00C14930" w:rsidRPr="00F54D7A">
        <w:t xml:space="preserve">: </w:t>
      </w:r>
    </w:p>
    <w:p w14:paraId="670FC3FB" w14:textId="77777777" w:rsidR="00C14930" w:rsidRPr="00F54D7A" w:rsidRDefault="00C14930" w:rsidP="005C10B7">
      <w:pPr>
        <w:pStyle w:val="ListParagraph"/>
        <w:numPr>
          <w:ilvl w:val="0"/>
          <w:numId w:val="40"/>
        </w:numPr>
        <w:contextualSpacing w:val="0"/>
        <w:jc w:val="both"/>
        <w:rPr>
          <w:color w:val="000000" w:themeColor="text1"/>
        </w:rPr>
      </w:pPr>
      <w:r w:rsidRPr="00F54D7A">
        <w:rPr>
          <w:color w:val="000000" w:themeColor="text1"/>
        </w:rPr>
        <w:t xml:space="preserve">English, </w:t>
      </w:r>
      <w:r w:rsidR="006B2435" w:rsidRPr="00F54D7A">
        <w:rPr>
          <w:color w:val="000000" w:themeColor="text1"/>
        </w:rPr>
        <w:t>reading and writing</w:t>
      </w:r>
    </w:p>
    <w:p w14:paraId="62DE6F10" w14:textId="77777777" w:rsidR="00B23BC8" w:rsidRPr="00F54D7A" w:rsidRDefault="00C14930" w:rsidP="005C10B7">
      <w:pPr>
        <w:pStyle w:val="ListParagraph"/>
        <w:numPr>
          <w:ilvl w:val="0"/>
          <w:numId w:val="40"/>
        </w:numPr>
        <w:contextualSpacing w:val="0"/>
        <w:jc w:val="both"/>
        <w:rPr>
          <w:color w:val="000000" w:themeColor="text1"/>
        </w:rPr>
      </w:pPr>
      <w:r w:rsidRPr="00F54D7A">
        <w:rPr>
          <w:color w:val="000000" w:themeColor="text1"/>
        </w:rPr>
        <w:t xml:space="preserve">English, </w:t>
      </w:r>
      <w:r w:rsidR="006B2435" w:rsidRPr="00F54D7A">
        <w:rPr>
          <w:color w:val="000000" w:themeColor="text1"/>
        </w:rPr>
        <w:t>speaking and listening</w:t>
      </w:r>
    </w:p>
    <w:p w14:paraId="0A57B4D3" w14:textId="0C2E16F6" w:rsidR="00B23BC8" w:rsidRPr="00F54D7A" w:rsidRDefault="00DE6906" w:rsidP="005C10B7">
      <w:pPr>
        <w:pStyle w:val="ListParagraph"/>
        <w:numPr>
          <w:ilvl w:val="0"/>
          <w:numId w:val="40"/>
        </w:numPr>
        <w:contextualSpacing w:val="0"/>
        <w:jc w:val="both"/>
      </w:pPr>
      <w:r w:rsidRPr="00F54D7A">
        <w:rPr>
          <w:color w:val="000000" w:themeColor="text1"/>
        </w:rPr>
        <w:t>p</w:t>
      </w:r>
      <w:r w:rsidR="00C14930" w:rsidRPr="00F54D7A">
        <w:rPr>
          <w:color w:val="000000" w:themeColor="text1"/>
        </w:rPr>
        <w:t xml:space="preserve">ersonal </w:t>
      </w:r>
      <w:r w:rsidR="00B23BC8" w:rsidRPr="00F54D7A">
        <w:t xml:space="preserve">and </w:t>
      </w:r>
      <w:r w:rsidRPr="00F54D7A">
        <w:t>s</w:t>
      </w:r>
      <w:r w:rsidR="00B23BC8" w:rsidRPr="00F54D7A">
        <w:t xml:space="preserve">ocial </w:t>
      </w:r>
      <w:r w:rsidRPr="00F54D7A">
        <w:t>c</w:t>
      </w:r>
      <w:r w:rsidR="00B23BC8" w:rsidRPr="00F54D7A">
        <w:t>apability</w:t>
      </w:r>
    </w:p>
    <w:p w14:paraId="61C0A75E" w14:textId="5F339E6D" w:rsidR="00B23BC8" w:rsidRPr="00F54D7A" w:rsidRDefault="00DE6906" w:rsidP="00ED621F">
      <w:pPr>
        <w:pStyle w:val="ListParagraph"/>
        <w:numPr>
          <w:ilvl w:val="0"/>
          <w:numId w:val="156"/>
        </w:numPr>
        <w:contextualSpacing w:val="0"/>
        <w:jc w:val="both"/>
      </w:pPr>
      <w:r w:rsidRPr="00F54D7A">
        <w:t>s</w:t>
      </w:r>
      <w:r w:rsidR="00B23BC8" w:rsidRPr="00F54D7A">
        <w:t>ocial</w:t>
      </w:r>
    </w:p>
    <w:p w14:paraId="36E19B23" w14:textId="5A51AB3D" w:rsidR="00B23BC8" w:rsidRPr="00F54D7A" w:rsidRDefault="00DE6906" w:rsidP="00ED621F">
      <w:pPr>
        <w:pStyle w:val="ListParagraph"/>
        <w:numPr>
          <w:ilvl w:val="0"/>
          <w:numId w:val="156"/>
        </w:numPr>
        <w:contextualSpacing w:val="0"/>
        <w:jc w:val="both"/>
      </w:pPr>
      <w:r w:rsidRPr="00F54D7A">
        <w:t>s</w:t>
      </w:r>
      <w:r w:rsidR="00B23BC8" w:rsidRPr="00F54D7A">
        <w:t>elf</w:t>
      </w:r>
    </w:p>
    <w:p w14:paraId="08096D54" w14:textId="0A2335BB" w:rsidR="00C14930" w:rsidRPr="00F54D7A" w:rsidRDefault="00DE6906" w:rsidP="00ED621F">
      <w:pPr>
        <w:pStyle w:val="ListParagraph"/>
        <w:numPr>
          <w:ilvl w:val="0"/>
          <w:numId w:val="156"/>
        </w:numPr>
        <w:contextualSpacing w:val="0"/>
        <w:jc w:val="both"/>
      </w:pPr>
      <w:r w:rsidRPr="00F54D7A">
        <w:t>e</w:t>
      </w:r>
      <w:r w:rsidR="00B23BC8" w:rsidRPr="00F54D7A">
        <w:t>motion</w:t>
      </w:r>
    </w:p>
    <w:p w14:paraId="6CB3DA4C" w14:textId="03D0F000" w:rsidR="00C14930" w:rsidRPr="00F54D7A" w:rsidRDefault="00DE6906" w:rsidP="005C10B7">
      <w:pPr>
        <w:pStyle w:val="ListParagraph"/>
        <w:numPr>
          <w:ilvl w:val="0"/>
          <w:numId w:val="40"/>
        </w:numPr>
        <w:contextualSpacing w:val="0"/>
        <w:jc w:val="both"/>
        <w:rPr>
          <w:color w:val="000000" w:themeColor="text1"/>
        </w:rPr>
      </w:pPr>
      <w:r w:rsidRPr="00F54D7A">
        <w:rPr>
          <w:color w:val="000000" w:themeColor="text1"/>
        </w:rPr>
        <w:t>i</w:t>
      </w:r>
      <w:r w:rsidR="00C14930" w:rsidRPr="00F54D7A">
        <w:rPr>
          <w:color w:val="000000" w:themeColor="text1"/>
        </w:rPr>
        <w:t xml:space="preserve">nterpersonal </w:t>
      </w:r>
      <w:r w:rsidR="006B2435" w:rsidRPr="00F54D7A">
        <w:rPr>
          <w:color w:val="000000" w:themeColor="text1"/>
        </w:rPr>
        <w:t>development</w:t>
      </w:r>
      <w:r w:rsidR="002B3122" w:rsidRPr="00F54D7A">
        <w:rPr>
          <w:color w:val="000000" w:themeColor="text1"/>
        </w:rPr>
        <w:t>.</w:t>
      </w:r>
    </w:p>
    <w:p w14:paraId="4ACA8AF2" w14:textId="77777777" w:rsidR="00C14930" w:rsidRPr="00F54D7A" w:rsidRDefault="00C14930" w:rsidP="005C10B7">
      <w:pPr>
        <w:jc w:val="both"/>
        <w:rPr>
          <w:color w:val="000000" w:themeColor="text1"/>
        </w:rPr>
      </w:pPr>
      <w:r w:rsidRPr="00F54D7A">
        <w:rPr>
          <w:color w:val="000000" w:themeColor="text1"/>
        </w:rPr>
        <w:t>The</w:t>
      </w:r>
      <w:r w:rsidR="00B01C63" w:rsidRPr="00F54D7A">
        <w:rPr>
          <w:color w:val="000000" w:themeColor="text1"/>
        </w:rPr>
        <w:t xml:space="preserve"> ABLES</w:t>
      </w:r>
      <w:r w:rsidRPr="00F54D7A">
        <w:rPr>
          <w:color w:val="000000" w:themeColor="text1"/>
        </w:rPr>
        <w:t xml:space="preserve"> </w:t>
      </w:r>
      <w:r w:rsidR="00E83FAA" w:rsidRPr="00F54D7A">
        <w:rPr>
          <w:color w:val="000000" w:themeColor="text1"/>
        </w:rPr>
        <w:t>T</w:t>
      </w:r>
      <w:r w:rsidRPr="00F54D7A">
        <w:rPr>
          <w:color w:val="000000" w:themeColor="text1"/>
        </w:rPr>
        <w:t xml:space="preserve">ool can produce </w:t>
      </w:r>
      <w:r w:rsidR="00B23BC8" w:rsidRPr="00F54D7A">
        <w:rPr>
          <w:color w:val="000000" w:themeColor="text1"/>
        </w:rPr>
        <w:t xml:space="preserve">four </w:t>
      </w:r>
      <w:r w:rsidRPr="00F54D7A">
        <w:rPr>
          <w:color w:val="000000" w:themeColor="text1"/>
        </w:rPr>
        <w:t xml:space="preserve">reports: A Learning Readiness Report; Student Profile Report; Class Report </w:t>
      </w:r>
      <w:r w:rsidR="00B23BC8" w:rsidRPr="00F54D7A">
        <w:rPr>
          <w:color w:val="000000" w:themeColor="text1"/>
        </w:rPr>
        <w:t xml:space="preserve">and School Report. </w:t>
      </w:r>
      <w:r w:rsidRPr="00F54D7A">
        <w:rPr>
          <w:color w:val="000000" w:themeColor="text1"/>
        </w:rPr>
        <w:t xml:space="preserve">Together, these assessment </w:t>
      </w:r>
      <w:r w:rsidR="00E83FAA" w:rsidRPr="00F54D7A">
        <w:rPr>
          <w:color w:val="000000" w:themeColor="text1"/>
        </w:rPr>
        <w:t xml:space="preserve">reports </w:t>
      </w:r>
      <w:r w:rsidRPr="00F54D7A">
        <w:rPr>
          <w:color w:val="000000" w:themeColor="text1"/>
        </w:rPr>
        <w:t>provide a comprehensive picture of a student</w:t>
      </w:r>
      <w:r w:rsidR="006B2435" w:rsidRPr="00F54D7A">
        <w:rPr>
          <w:color w:val="000000" w:themeColor="text1"/>
        </w:rPr>
        <w:t>’</w:t>
      </w:r>
      <w:r w:rsidRPr="00F54D7A">
        <w:rPr>
          <w:color w:val="000000" w:themeColor="text1"/>
        </w:rPr>
        <w:t>s strengths and abilities.</w:t>
      </w:r>
    </w:p>
    <w:p w14:paraId="57415123" w14:textId="77777777" w:rsidR="00C14930" w:rsidRPr="00F54D7A" w:rsidRDefault="00C14930" w:rsidP="005C10B7">
      <w:pPr>
        <w:spacing w:line="360" w:lineRule="auto"/>
        <w:jc w:val="both"/>
      </w:pPr>
    </w:p>
    <w:p w14:paraId="7FD282C7" w14:textId="77777777" w:rsidR="00C14930" w:rsidRPr="00F54D7A" w:rsidRDefault="00C14930" w:rsidP="00ED621F">
      <w:pPr>
        <w:pStyle w:val="Heading3"/>
      </w:pPr>
      <w:bookmarkStart w:id="74" w:name="_Toc19622306"/>
      <w:bookmarkStart w:id="75" w:name="_Toc19623999"/>
      <w:bookmarkStart w:id="76" w:name="_Toc19872283"/>
      <w:r w:rsidRPr="00F54D7A">
        <w:rPr>
          <w:caps/>
          <w:color w:val="AF272F" w:themeColor="accent1"/>
          <w:sz w:val="26"/>
          <w:szCs w:val="26"/>
        </w:rPr>
        <w:t xml:space="preserve">Educational resources, </w:t>
      </w:r>
      <w:r w:rsidR="00404987" w:rsidRPr="00F54D7A">
        <w:rPr>
          <w:caps/>
          <w:color w:val="AF272F" w:themeColor="accent1"/>
          <w:sz w:val="26"/>
          <w:szCs w:val="26"/>
        </w:rPr>
        <w:t xml:space="preserve">inclusive </w:t>
      </w:r>
      <w:r w:rsidR="002C4FA0" w:rsidRPr="00F54D7A">
        <w:rPr>
          <w:caps/>
          <w:color w:val="AF272F" w:themeColor="accent1"/>
          <w:sz w:val="26"/>
          <w:szCs w:val="26"/>
        </w:rPr>
        <w:t>equipment</w:t>
      </w:r>
      <w:r w:rsidRPr="00F54D7A">
        <w:rPr>
          <w:caps/>
          <w:color w:val="AF272F" w:themeColor="accent1"/>
          <w:sz w:val="26"/>
          <w:szCs w:val="26"/>
        </w:rPr>
        <w:t xml:space="preserve"> and assistive technology</w:t>
      </w:r>
      <w:bookmarkEnd w:id="74"/>
      <w:bookmarkEnd w:id="75"/>
      <w:bookmarkEnd w:id="76"/>
      <w:r w:rsidRPr="00F54D7A">
        <w:t xml:space="preserve"> </w:t>
      </w:r>
    </w:p>
    <w:p w14:paraId="49F00F0B" w14:textId="0193D1CC" w:rsidR="00C14930" w:rsidRPr="00F54D7A" w:rsidRDefault="008C714A" w:rsidP="005C10B7">
      <w:pPr>
        <w:jc w:val="both"/>
      </w:pPr>
      <w:r w:rsidRPr="00F54D7A">
        <w:t>All schools are required to make reasonable adjustments for a student with a disability to enable them to access their education on the same basis as their peers, including allow</w:t>
      </w:r>
      <w:r w:rsidR="002B3122" w:rsidRPr="00F54D7A">
        <w:t>ing</w:t>
      </w:r>
      <w:r w:rsidRPr="00F54D7A">
        <w:t xml:space="preserve"> </w:t>
      </w:r>
      <w:r w:rsidR="002B3122" w:rsidRPr="00F54D7A">
        <w:t xml:space="preserve">them </w:t>
      </w:r>
      <w:r w:rsidRPr="00F54D7A">
        <w:t>to participate in</w:t>
      </w:r>
      <w:r w:rsidR="002B3122" w:rsidRPr="00F54D7A">
        <w:t>,</w:t>
      </w:r>
      <w:r w:rsidRPr="00F54D7A">
        <w:t xml:space="preserve"> or derive a benefit from</w:t>
      </w:r>
      <w:r w:rsidR="002B3122" w:rsidRPr="00F54D7A">
        <w:t>,</w:t>
      </w:r>
      <w:r w:rsidRPr="00F54D7A">
        <w:t xml:space="preserve"> the educational program.</w:t>
      </w:r>
      <w:r w:rsidR="00C14930" w:rsidRPr="00F54D7A">
        <w:t xml:space="preserve"> This </w:t>
      </w:r>
      <w:r w:rsidRPr="00F54D7A">
        <w:t xml:space="preserve">may require </w:t>
      </w:r>
      <w:r w:rsidR="00C14930" w:rsidRPr="00F54D7A">
        <w:t xml:space="preserve">thinking about ways teachers can make reasonable adjustments in </w:t>
      </w:r>
      <w:r w:rsidRPr="00F54D7A">
        <w:t xml:space="preserve">their </w:t>
      </w:r>
      <w:r w:rsidR="00590518" w:rsidRPr="00F54D7A">
        <w:t>day-to-</w:t>
      </w:r>
      <w:r w:rsidR="00C14930" w:rsidRPr="00F54D7A">
        <w:t xml:space="preserve">day practice, and where technology or resources may increase accessibility. This means </w:t>
      </w:r>
      <w:r w:rsidR="00311827" w:rsidRPr="00F54D7A">
        <w:t>Supported Inclusion Schools</w:t>
      </w:r>
      <w:r w:rsidR="00C14930" w:rsidRPr="00F54D7A">
        <w:t xml:space="preserve"> need to consider two key enablers to best serve all students:</w:t>
      </w:r>
    </w:p>
    <w:p w14:paraId="197DF17D" w14:textId="1EE42F84" w:rsidR="00C14930" w:rsidRPr="00F54D7A" w:rsidRDefault="00DE6906" w:rsidP="005C10B7">
      <w:pPr>
        <w:pStyle w:val="ListParagraph"/>
        <w:numPr>
          <w:ilvl w:val="0"/>
          <w:numId w:val="46"/>
        </w:numPr>
        <w:contextualSpacing w:val="0"/>
        <w:jc w:val="both"/>
      </w:pPr>
      <w:r w:rsidRPr="00F54D7A">
        <w:t>h</w:t>
      </w:r>
      <w:r w:rsidR="00C14930" w:rsidRPr="00F54D7A">
        <w:t xml:space="preserve">igh-quality educational resources </w:t>
      </w:r>
    </w:p>
    <w:p w14:paraId="0FA60FBF" w14:textId="32FF9B78" w:rsidR="00C14930" w:rsidRPr="00F54D7A" w:rsidRDefault="00DE6906" w:rsidP="005C10B7">
      <w:pPr>
        <w:pStyle w:val="ListParagraph"/>
        <w:numPr>
          <w:ilvl w:val="0"/>
          <w:numId w:val="46"/>
        </w:numPr>
        <w:contextualSpacing w:val="0"/>
        <w:jc w:val="both"/>
      </w:pPr>
      <w:r w:rsidRPr="00F54D7A">
        <w:t>a</w:t>
      </w:r>
      <w:r w:rsidR="0074634D" w:rsidRPr="00F54D7A">
        <w:t>ssistive technology and inclusive e</w:t>
      </w:r>
      <w:r w:rsidR="00C14930" w:rsidRPr="00F54D7A">
        <w:t>quipment</w:t>
      </w:r>
      <w:r w:rsidR="0074634D" w:rsidRPr="00F54D7A">
        <w:t>.</w:t>
      </w:r>
      <w:r w:rsidR="00C14930" w:rsidRPr="00F54D7A">
        <w:t xml:space="preserve"> </w:t>
      </w:r>
    </w:p>
    <w:p w14:paraId="70B6C2DD" w14:textId="77777777" w:rsidR="00C14930" w:rsidRPr="00F54D7A" w:rsidRDefault="00C14930" w:rsidP="005C10B7">
      <w:pPr>
        <w:pStyle w:val="Heading4"/>
        <w:spacing w:after="120"/>
        <w:jc w:val="both"/>
      </w:pPr>
      <w:r w:rsidRPr="00F54D7A">
        <w:t>Educational resources</w:t>
      </w:r>
    </w:p>
    <w:p w14:paraId="2E5E8622" w14:textId="12FC18A2" w:rsidR="00C14930" w:rsidRPr="00F54D7A" w:rsidRDefault="00C14930" w:rsidP="005C10B7">
      <w:pPr>
        <w:jc w:val="both"/>
        <w:rPr>
          <w:color w:val="000000" w:themeColor="text1"/>
          <w:lang w:val="en-AU"/>
        </w:rPr>
      </w:pPr>
      <w:r w:rsidRPr="00F54D7A">
        <w:rPr>
          <w:color w:val="000000" w:themeColor="text1"/>
          <w:lang w:val="en-AU"/>
        </w:rPr>
        <w:t>There are many educational resources that cater specifically to support</w:t>
      </w:r>
      <w:r w:rsidR="00590518" w:rsidRPr="00F54D7A">
        <w:rPr>
          <w:color w:val="000000" w:themeColor="text1"/>
          <w:lang w:val="en-AU"/>
        </w:rPr>
        <w:t>ing</w:t>
      </w:r>
      <w:r w:rsidRPr="00F54D7A">
        <w:rPr>
          <w:color w:val="000000" w:themeColor="text1"/>
          <w:lang w:val="en-AU"/>
        </w:rPr>
        <w:t xml:space="preserve"> </w:t>
      </w:r>
      <w:r w:rsidR="00B22BE1" w:rsidRPr="00F54D7A">
        <w:rPr>
          <w:color w:val="000000" w:themeColor="text1"/>
          <w:lang w:val="en-AU"/>
        </w:rPr>
        <w:t>students with disabilities</w:t>
      </w:r>
      <w:r w:rsidRPr="00F54D7A">
        <w:rPr>
          <w:color w:val="000000" w:themeColor="text1"/>
          <w:lang w:val="en-AU"/>
        </w:rPr>
        <w:t xml:space="preserve">. These resources provide support for teachers and students in the classroom. However, it can be challenging to navigate resources online, and understand their relative effectiveness. As a first step, </w:t>
      </w:r>
      <w:r w:rsidR="00311827" w:rsidRPr="00F54D7A">
        <w:rPr>
          <w:color w:val="000000" w:themeColor="text1"/>
          <w:lang w:val="en-AU"/>
        </w:rPr>
        <w:t>Supported Inclusion Schools</w:t>
      </w:r>
      <w:r w:rsidRPr="00F54D7A">
        <w:rPr>
          <w:color w:val="000000" w:themeColor="text1"/>
          <w:lang w:val="en-AU"/>
        </w:rPr>
        <w:t xml:space="preserve"> should look to existing </w:t>
      </w:r>
      <w:r w:rsidR="007714D4" w:rsidRPr="00F54D7A">
        <w:rPr>
          <w:color w:val="000000" w:themeColor="text1"/>
          <w:lang w:val="en-AU"/>
        </w:rPr>
        <w:t xml:space="preserve">Department </w:t>
      </w:r>
      <w:r w:rsidRPr="00F54D7A">
        <w:rPr>
          <w:color w:val="000000" w:themeColor="text1"/>
          <w:lang w:val="en-AU"/>
        </w:rPr>
        <w:t xml:space="preserve">resources and initiatives that support </w:t>
      </w:r>
      <w:r w:rsidR="00B22BE1" w:rsidRPr="00F54D7A">
        <w:rPr>
          <w:color w:val="000000" w:themeColor="text1"/>
          <w:lang w:val="en-AU"/>
        </w:rPr>
        <w:t>students with disabilities</w:t>
      </w:r>
      <w:r w:rsidRPr="00F54D7A">
        <w:rPr>
          <w:color w:val="000000" w:themeColor="text1"/>
          <w:lang w:val="en-AU"/>
        </w:rPr>
        <w:t xml:space="preserve">. </w:t>
      </w:r>
      <w:r w:rsidR="00DE6906" w:rsidRPr="00F54D7A">
        <w:rPr>
          <w:color w:val="000000" w:themeColor="text1"/>
          <w:lang w:val="en-AU"/>
        </w:rPr>
        <w:t>Refer to the following examples.</w:t>
      </w:r>
    </w:p>
    <w:p w14:paraId="7B4C84EA" w14:textId="68F13119" w:rsidR="00AA41DE" w:rsidRPr="00F54D7A" w:rsidRDefault="002755BE" w:rsidP="005C10B7">
      <w:pPr>
        <w:pStyle w:val="ListParagraph"/>
        <w:numPr>
          <w:ilvl w:val="0"/>
          <w:numId w:val="48"/>
        </w:numPr>
        <w:contextualSpacing w:val="0"/>
        <w:jc w:val="both"/>
        <w:rPr>
          <w:color w:val="000000" w:themeColor="text1"/>
          <w:lang w:val="en-AU"/>
        </w:rPr>
      </w:pPr>
      <w:hyperlink r:id="rId72" w:history="1">
        <w:r w:rsidR="00AA41DE" w:rsidRPr="00F54D7A">
          <w:rPr>
            <w:rStyle w:val="Hyperlink"/>
            <w:lang w:val="en-AU"/>
          </w:rPr>
          <w:t>Inclusive Classrooms profession</w:t>
        </w:r>
        <w:r w:rsidR="00AA41DE" w:rsidRPr="00F54D7A">
          <w:rPr>
            <w:rStyle w:val="Hyperlink"/>
            <w:lang w:val="en-AU"/>
          </w:rPr>
          <w:t>a</w:t>
        </w:r>
        <w:r w:rsidR="00AA41DE" w:rsidRPr="00F54D7A">
          <w:rPr>
            <w:rStyle w:val="Hyperlink"/>
            <w:lang w:val="en-AU"/>
          </w:rPr>
          <w:t>l learning program</w:t>
        </w:r>
      </w:hyperlink>
      <w:r w:rsidR="005B1B4D" w:rsidRPr="00F54D7A">
        <w:rPr>
          <w:color w:val="000000" w:themeColor="text1"/>
          <w:lang w:val="en-AU"/>
        </w:rPr>
        <w:t xml:space="preserve">: </w:t>
      </w:r>
      <w:r w:rsidR="00AA41DE" w:rsidRPr="00F54D7A">
        <w:rPr>
          <w:color w:val="000000" w:themeColor="text1"/>
          <w:lang w:val="en-AU"/>
        </w:rPr>
        <w:t xml:space="preserve"> </w:t>
      </w:r>
    </w:p>
    <w:p w14:paraId="4193F88C" w14:textId="77777777" w:rsidR="00AA41DE" w:rsidRPr="00F54D7A" w:rsidRDefault="00AA41DE" w:rsidP="005C10B7">
      <w:pPr>
        <w:pStyle w:val="ListParagraph"/>
        <w:numPr>
          <w:ilvl w:val="0"/>
          <w:numId w:val="142"/>
        </w:numPr>
        <w:contextualSpacing w:val="0"/>
        <w:jc w:val="both"/>
      </w:pPr>
      <w:r w:rsidRPr="00F54D7A">
        <w:t xml:space="preserve">The program supports school staff to build their capability to implement inclusive practice by providing a suite of </w:t>
      </w:r>
      <w:r w:rsidR="00F91D21" w:rsidRPr="00F54D7A">
        <w:t>high-quality</w:t>
      </w:r>
      <w:r w:rsidRPr="00F54D7A">
        <w:t xml:space="preserve"> professional learning courses. </w:t>
      </w:r>
    </w:p>
    <w:p w14:paraId="64B2F04B" w14:textId="77777777" w:rsidR="00AA41DE" w:rsidRPr="00F54D7A" w:rsidRDefault="00AA41DE" w:rsidP="005C10B7">
      <w:pPr>
        <w:pStyle w:val="ListParagraph"/>
        <w:numPr>
          <w:ilvl w:val="0"/>
          <w:numId w:val="142"/>
        </w:numPr>
        <w:contextualSpacing w:val="0"/>
        <w:jc w:val="both"/>
      </w:pPr>
      <w:r w:rsidRPr="00F54D7A">
        <w:t xml:space="preserve">Courses are comprised of self-paced online learning as well as face to face or virtual conferenced sessions supported by a facilitator. Participants learn a range of teaching </w:t>
      </w:r>
      <w:r w:rsidRPr="00F54D7A">
        <w:lastRenderedPageBreak/>
        <w:t xml:space="preserve">strategies and adjustments that can be implemented at the whole-school, </w:t>
      </w:r>
      <w:proofErr w:type="gramStart"/>
      <w:r w:rsidRPr="00F54D7A">
        <w:t>classroom</w:t>
      </w:r>
      <w:proofErr w:type="gramEnd"/>
      <w:r w:rsidRPr="00F54D7A">
        <w:t xml:space="preserve"> and individual levels to support students with diverse learning needs. </w:t>
      </w:r>
    </w:p>
    <w:p w14:paraId="3FB95A7E" w14:textId="77777777" w:rsidR="0087516F" w:rsidRPr="00F54D7A" w:rsidRDefault="00AA41DE" w:rsidP="005C10B7">
      <w:pPr>
        <w:pStyle w:val="ListParagraph"/>
        <w:numPr>
          <w:ilvl w:val="0"/>
          <w:numId w:val="142"/>
        </w:numPr>
        <w:contextualSpacing w:val="0"/>
        <w:jc w:val="both"/>
      </w:pPr>
      <w:r w:rsidRPr="00F54D7A">
        <w:t>Courses run for eight weeks</w:t>
      </w:r>
      <w:r w:rsidR="00852715" w:rsidRPr="00F54D7A">
        <w:t>,</w:t>
      </w:r>
      <w:r w:rsidRPr="00F54D7A">
        <w:t xml:space="preserve"> providing up to 20 hours professional learning aligning with the Australian Professional Standards for Teachers. Course completion contributes towards annual V</w:t>
      </w:r>
      <w:r w:rsidR="00D058D5" w:rsidRPr="00F54D7A">
        <w:t xml:space="preserve">ictorian </w:t>
      </w:r>
      <w:r w:rsidRPr="00F54D7A">
        <w:t>I</w:t>
      </w:r>
      <w:r w:rsidR="00D058D5" w:rsidRPr="00F54D7A">
        <w:t>nstitute of Teaching (VI</w:t>
      </w:r>
      <w:r w:rsidRPr="00F54D7A">
        <w:t>T</w:t>
      </w:r>
      <w:r w:rsidR="00D058D5" w:rsidRPr="00F54D7A">
        <w:t>)</w:t>
      </w:r>
      <w:r w:rsidRPr="00F54D7A">
        <w:t xml:space="preserve"> professional learning teacher registration requirements.</w:t>
      </w:r>
    </w:p>
    <w:p w14:paraId="44D1672B" w14:textId="77777777" w:rsidR="00C14930" w:rsidRPr="00F54D7A" w:rsidRDefault="00C14930" w:rsidP="005C10B7">
      <w:pPr>
        <w:pStyle w:val="ListParagraph"/>
        <w:numPr>
          <w:ilvl w:val="0"/>
          <w:numId w:val="48"/>
        </w:numPr>
        <w:contextualSpacing w:val="0"/>
        <w:jc w:val="both"/>
        <w:rPr>
          <w:color w:val="000000" w:themeColor="text1"/>
          <w:lang w:val="en-AU"/>
        </w:rPr>
      </w:pPr>
      <w:r w:rsidRPr="00F54D7A">
        <w:rPr>
          <w:color w:val="000000" w:themeColor="text1"/>
          <w:lang w:val="en-AU"/>
        </w:rPr>
        <w:t xml:space="preserve">Medical and accessibility programs for complex health needs and disability, supplementary to </w:t>
      </w:r>
      <w:r w:rsidR="00014BFA" w:rsidRPr="00F54D7A">
        <w:rPr>
          <w:color w:val="000000" w:themeColor="text1"/>
          <w:lang w:val="en-AU"/>
        </w:rPr>
        <w:t xml:space="preserve">the </w:t>
      </w:r>
      <w:r w:rsidRPr="00F54D7A">
        <w:rPr>
          <w:color w:val="000000" w:themeColor="text1"/>
          <w:lang w:val="en-AU"/>
        </w:rPr>
        <w:t>PSD</w:t>
      </w:r>
      <w:r w:rsidR="00E65552" w:rsidRPr="00F54D7A">
        <w:rPr>
          <w:color w:val="000000" w:themeColor="text1"/>
          <w:lang w:val="en-AU"/>
        </w:rPr>
        <w:t>.</w:t>
      </w:r>
    </w:p>
    <w:p w14:paraId="306FBCD5" w14:textId="77777777" w:rsidR="00C14930" w:rsidRPr="00F54D7A" w:rsidRDefault="00C14930" w:rsidP="005C10B7">
      <w:pPr>
        <w:pStyle w:val="ListParagraph"/>
        <w:numPr>
          <w:ilvl w:val="0"/>
          <w:numId w:val="48"/>
        </w:numPr>
        <w:contextualSpacing w:val="0"/>
        <w:jc w:val="both"/>
        <w:rPr>
          <w:color w:val="000000" w:themeColor="text1"/>
          <w:lang w:val="en-AU"/>
        </w:rPr>
      </w:pPr>
      <w:r w:rsidRPr="00F54D7A">
        <w:rPr>
          <w:color w:val="000000" w:themeColor="text1"/>
          <w:lang w:val="en-AU"/>
        </w:rPr>
        <w:t xml:space="preserve">Help for students with vision impairment, including the </w:t>
      </w:r>
      <w:hyperlink r:id="rId73" w:history="1">
        <w:r w:rsidRPr="00F54D7A">
          <w:rPr>
            <w:rStyle w:val="Hyperlink"/>
            <w:lang w:val="en-AU"/>
          </w:rPr>
          <w:t>Glasses for Kids</w:t>
        </w:r>
      </w:hyperlink>
      <w:r w:rsidRPr="00F54D7A">
        <w:rPr>
          <w:color w:val="000000" w:themeColor="text1"/>
          <w:lang w:val="en-AU"/>
        </w:rPr>
        <w:t xml:space="preserve"> initiative</w:t>
      </w:r>
      <w:r w:rsidR="00E65552" w:rsidRPr="00F54D7A">
        <w:rPr>
          <w:color w:val="000000" w:themeColor="text1"/>
          <w:lang w:val="en-AU"/>
        </w:rPr>
        <w:t>.</w:t>
      </w:r>
      <w:r w:rsidRPr="00F54D7A">
        <w:rPr>
          <w:color w:val="000000" w:themeColor="text1"/>
          <w:lang w:val="en-AU"/>
        </w:rPr>
        <w:t xml:space="preserve"> </w:t>
      </w:r>
    </w:p>
    <w:p w14:paraId="49ABF38C" w14:textId="77777777" w:rsidR="00C14930" w:rsidRPr="00F54D7A" w:rsidRDefault="00C14930" w:rsidP="005C10B7">
      <w:pPr>
        <w:pStyle w:val="ListParagraph"/>
        <w:numPr>
          <w:ilvl w:val="0"/>
          <w:numId w:val="48"/>
        </w:numPr>
        <w:contextualSpacing w:val="0"/>
        <w:jc w:val="both"/>
        <w:rPr>
          <w:color w:val="000000" w:themeColor="text1"/>
          <w:lang w:val="en-AU"/>
        </w:rPr>
      </w:pPr>
      <w:proofErr w:type="gramStart"/>
      <w:r w:rsidRPr="00F54D7A">
        <w:rPr>
          <w:color w:val="000000" w:themeColor="text1"/>
          <w:lang w:val="en-AU"/>
        </w:rPr>
        <w:t>ABLES curriculum assessment and reporting tool,</w:t>
      </w:r>
      <w:proofErr w:type="gramEnd"/>
      <w:r w:rsidRPr="00F54D7A">
        <w:rPr>
          <w:color w:val="000000" w:themeColor="text1"/>
          <w:lang w:val="en-AU"/>
        </w:rPr>
        <w:t xml:space="preserve"> mentioned above</w:t>
      </w:r>
      <w:r w:rsidR="00E65552" w:rsidRPr="00F54D7A">
        <w:rPr>
          <w:color w:val="000000" w:themeColor="text1"/>
          <w:lang w:val="en-AU"/>
        </w:rPr>
        <w:t>.</w:t>
      </w:r>
    </w:p>
    <w:p w14:paraId="64AB163A" w14:textId="77777777" w:rsidR="00C14930" w:rsidRPr="00F54D7A" w:rsidRDefault="00C14930" w:rsidP="005C10B7">
      <w:pPr>
        <w:pStyle w:val="ListParagraph"/>
        <w:numPr>
          <w:ilvl w:val="0"/>
          <w:numId w:val="48"/>
        </w:numPr>
        <w:contextualSpacing w:val="0"/>
        <w:jc w:val="both"/>
        <w:rPr>
          <w:color w:val="000000" w:themeColor="text1"/>
          <w:lang w:val="en-AU"/>
        </w:rPr>
      </w:pPr>
      <w:r w:rsidRPr="00F54D7A">
        <w:rPr>
          <w:color w:val="000000" w:themeColor="text1"/>
          <w:lang w:val="en-AU"/>
        </w:rPr>
        <w:t xml:space="preserve">Supplementary assistance for </w:t>
      </w:r>
      <w:hyperlink r:id="rId74" w:history="1">
        <w:r w:rsidRPr="00F54D7A">
          <w:rPr>
            <w:rStyle w:val="Hyperlink"/>
            <w:lang w:val="en-AU"/>
          </w:rPr>
          <w:t>home-based education</w:t>
        </w:r>
      </w:hyperlink>
      <w:r w:rsidRPr="00F54D7A">
        <w:rPr>
          <w:color w:val="000000" w:themeColor="text1"/>
          <w:lang w:val="en-AU"/>
        </w:rPr>
        <w:t xml:space="preserve"> when a student is unable to attend school</w:t>
      </w:r>
      <w:r w:rsidR="00E65552" w:rsidRPr="00F54D7A">
        <w:rPr>
          <w:color w:val="000000" w:themeColor="text1"/>
          <w:lang w:val="en-AU"/>
        </w:rPr>
        <w:t>.</w:t>
      </w:r>
    </w:p>
    <w:p w14:paraId="12809D25" w14:textId="59C669D6" w:rsidR="00C14930" w:rsidRPr="00F54D7A" w:rsidRDefault="002755BE" w:rsidP="005C10B7">
      <w:pPr>
        <w:pStyle w:val="ListParagraph"/>
        <w:numPr>
          <w:ilvl w:val="0"/>
          <w:numId w:val="48"/>
        </w:numPr>
        <w:contextualSpacing w:val="0"/>
        <w:jc w:val="both"/>
        <w:rPr>
          <w:color w:val="000000" w:themeColor="text1"/>
          <w:lang w:val="en-AU"/>
        </w:rPr>
      </w:pPr>
      <w:hyperlink r:id="rId75" w:history="1">
        <w:r w:rsidR="00C14930" w:rsidRPr="00F54D7A">
          <w:rPr>
            <w:rStyle w:val="Hyperlink"/>
            <w:lang w:val="en-AU"/>
          </w:rPr>
          <w:t>Teaching and support resources</w:t>
        </w:r>
      </w:hyperlink>
      <w:r w:rsidR="00C14930" w:rsidRPr="00F54D7A">
        <w:rPr>
          <w:color w:val="000000" w:themeColor="text1"/>
          <w:lang w:val="en-AU"/>
        </w:rPr>
        <w:t xml:space="preserve"> to create </w:t>
      </w:r>
      <w:r w:rsidR="005F59CF">
        <w:rPr>
          <w:color w:val="000000" w:themeColor="text1"/>
          <w:lang w:val="en-AU"/>
        </w:rPr>
        <w:t xml:space="preserve">autism </w:t>
      </w:r>
      <w:r w:rsidR="00C14930" w:rsidRPr="00F54D7A">
        <w:rPr>
          <w:color w:val="000000" w:themeColor="text1"/>
          <w:lang w:val="en-AU"/>
        </w:rPr>
        <w:t>friendly environments for students and families</w:t>
      </w:r>
      <w:r w:rsidR="00E65552" w:rsidRPr="00F54D7A">
        <w:rPr>
          <w:color w:val="000000" w:themeColor="text1"/>
          <w:lang w:val="en-AU"/>
        </w:rPr>
        <w:t>.</w:t>
      </w:r>
    </w:p>
    <w:p w14:paraId="6B194165" w14:textId="7C88835D" w:rsidR="00C14930" w:rsidRPr="00F54D7A" w:rsidRDefault="002755BE" w:rsidP="005C10B7">
      <w:pPr>
        <w:pStyle w:val="ListParagraph"/>
        <w:numPr>
          <w:ilvl w:val="0"/>
          <w:numId w:val="48"/>
        </w:numPr>
        <w:contextualSpacing w:val="0"/>
        <w:jc w:val="both"/>
      </w:pPr>
      <w:hyperlink r:id="rId76" w:history="1">
        <w:r w:rsidR="00C14930" w:rsidRPr="00F54D7A">
          <w:rPr>
            <w:rStyle w:val="Hyperlink"/>
            <w:lang w:val="en-AU"/>
          </w:rPr>
          <w:t>Abilities awareness program</w:t>
        </w:r>
      </w:hyperlink>
      <w:r w:rsidR="00C14930" w:rsidRPr="00F54D7A">
        <w:rPr>
          <w:color w:val="000000" w:themeColor="text1"/>
          <w:lang w:val="en-AU"/>
        </w:rPr>
        <w:t xml:space="preserve"> for students to discover what they can do</w:t>
      </w:r>
      <w:r w:rsidR="00E65552" w:rsidRPr="00F54D7A">
        <w:rPr>
          <w:color w:val="000000" w:themeColor="text1"/>
          <w:lang w:val="en-AU"/>
        </w:rPr>
        <w:t>.</w:t>
      </w:r>
      <w:r w:rsidR="00C14930" w:rsidRPr="00F54D7A">
        <w:rPr>
          <w:color w:val="000000" w:themeColor="text1"/>
          <w:lang w:val="en-AU"/>
        </w:rPr>
        <w:t xml:space="preserve"> </w:t>
      </w:r>
    </w:p>
    <w:p w14:paraId="42EEBF4B" w14:textId="3A363EF3" w:rsidR="00C14930" w:rsidRPr="00F54D7A" w:rsidRDefault="002755BE" w:rsidP="005C10B7">
      <w:pPr>
        <w:pStyle w:val="ListParagraph"/>
        <w:numPr>
          <w:ilvl w:val="0"/>
          <w:numId w:val="48"/>
        </w:numPr>
        <w:contextualSpacing w:val="0"/>
        <w:jc w:val="both"/>
      </w:pPr>
      <w:hyperlink r:id="rId77" w:history="1">
        <w:r w:rsidR="00590518" w:rsidRPr="00F54D7A">
          <w:rPr>
            <w:rStyle w:val="Hyperlink"/>
            <w:lang w:val="en-AU"/>
          </w:rPr>
          <w:t>English as an Additional Language (</w:t>
        </w:r>
        <w:r w:rsidR="00C14930" w:rsidRPr="00F54D7A">
          <w:rPr>
            <w:rStyle w:val="Hyperlink"/>
            <w:lang w:val="en-AU"/>
          </w:rPr>
          <w:t>EAL</w:t>
        </w:r>
        <w:r w:rsidR="00590518" w:rsidRPr="00F54D7A">
          <w:rPr>
            <w:rStyle w:val="Hyperlink"/>
            <w:lang w:val="en-AU"/>
          </w:rPr>
          <w:t>)</w:t>
        </w:r>
      </w:hyperlink>
      <w:r w:rsidR="00C14930" w:rsidRPr="00F54D7A">
        <w:rPr>
          <w:color w:val="000000" w:themeColor="text1"/>
          <w:lang w:val="en-AU"/>
        </w:rPr>
        <w:t xml:space="preserve"> resources and help for refugees and newly arrived students</w:t>
      </w:r>
      <w:r w:rsidR="00E65552" w:rsidRPr="00F54D7A">
        <w:rPr>
          <w:color w:val="000000" w:themeColor="text1"/>
          <w:lang w:val="en-AU"/>
        </w:rPr>
        <w:t>.</w:t>
      </w:r>
    </w:p>
    <w:p w14:paraId="5C2D86F9" w14:textId="77777777" w:rsidR="00C14930" w:rsidRPr="00F54D7A" w:rsidRDefault="002755BE" w:rsidP="005C10B7">
      <w:pPr>
        <w:pStyle w:val="ListParagraph"/>
        <w:numPr>
          <w:ilvl w:val="0"/>
          <w:numId w:val="48"/>
        </w:numPr>
        <w:contextualSpacing w:val="0"/>
        <w:jc w:val="both"/>
        <w:rPr>
          <w:b/>
          <w:bCs/>
        </w:rPr>
      </w:pPr>
      <w:hyperlink r:id="rId78" w:history="1">
        <w:r w:rsidR="00C14930" w:rsidRPr="00F54D7A">
          <w:rPr>
            <w:rStyle w:val="Hyperlink"/>
            <w:lang w:val="en-AU"/>
          </w:rPr>
          <w:t>Programs for gifted and talented students</w:t>
        </w:r>
      </w:hyperlink>
      <w:r w:rsidR="00C14930" w:rsidRPr="00F54D7A">
        <w:rPr>
          <w:color w:val="000000" w:themeColor="text1"/>
          <w:lang w:val="en-AU"/>
        </w:rPr>
        <w:t>.</w:t>
      </w:r>
    </w:p>
    <w:p w14:paraId="599FD96B" w14:textId="77777777" w:rsidR="00C14930" w:rsidRPr="00F54D7A" w:rsidRDefault="00C14930" w:rsidP="005C10B7">
      <w:pPr>
        <w:pStyle w:val="Heading4"/>
        <w:spacing w:after="120"/>
        <w:jc w:val="both"/>
      </w:pPr>
      <w:r w:rsidRPr="00F54D7A">
        <w:t>Assistive technology and inclusive equipment</w:t>
      </w:r>
    </w:p>
    <w:p w14:paraId="6464CB57" w14:textId="54B23B17" w:rsidR="00C14930" w:rsidRPr="00F54D7A" w:rsidRDefault="00C14930" w:rsidP="005C10B7">
      <w:pPr>
        <w:jc w:val="both"/>
      </w:pPr>
      <w:r w:rsidRPr="00F54D7A">
        <w:t xml:space="preserve">Assistive technology is any device or system that allows individuals to perform tasks they would otherwise be unable </w:t>
      </w:r>
      <w:r w:rsidR="00E67F36" w:rsidRPr="00F54D7A">
        <w:t>to or</w:t>
      </w:r>
      <w:r w:rsidRPr="00F54D7A">
        <w:t xml:space="preserve"> increases the ease and safety with which tasks can be performed.</w:t>
      </w:r>
      <w:r w:rsidRPr="00F54D7A">
        <w:rPr>
          <w:rStyle w:val="FootnoteReference"/>
        </w:rPr>
        <w:footnoteReference w:id="5"/>
      </w:r>
      <w:r w:rsidRPr="00F54D7A">
        <w:t xml:space="preserve"> Broadly, it refers to any tool or technology used to enable student learning. Assistive technology has been shown to improve outcomes in a range of studies, particularly for literacy and speech skills.</w:t>
      </w:r>
      <w:r w:rsidRPr="00F54D7A">
        <w:rPr>
          <w:rStyle w:val="FootnoteReference"/>
        </w:rPr>
        <w:footnoteReference w:id="6"/>
      </w:r>
      <w:r w:rsidRPr="00F54D7A">
        <w:t xml:space="preserve"> Depending on the needs of the student, assistive technology can provide:</w:t>
      </w:r>
    </w:p>
    <w:p w14:paraId="09D9B0E9" w14:textId="4E19B6DC" w:rsidR="00C14930" w:rsidRPr="00F54D7A" w:rsidRDefault="00E65552" w:rsidP="007C55D7">
      <w:pPr>
        <w:pStyle w:val="ListParagraph"/>
        <w:numPr>
          <w:ilvl w:val="0"/>
          <w:numId w:val="45"/>
        </w:numPr>
        <w:contextualSpacing w:val="0"/>
        <w:jc w:val="both"/>
      </w:pPr>
      <w:r w:rsidRPr="00F54D7A">
        <w:t>b</w:t>
      </w:r>
      <w:r w:rsidR="00C14930" w:rsidRPr="00F54D7A">
        <w:t>etter access to physical spaces</w:t>
      </w:r>
    </w:p>
    <w:p w14:paraId="7F64881F" w14:textId="4B88F3CF" w:rsidR="00C14930" w:rsidRPr="00F54D7A" w:rsidRDefault="00E65552" w:rsidP="007C55D7">
      <w:pPr>
        <w:pStyle w:val="ListParagraph"/>
        <w:numPr>
          <w:ilvl w:val="0"/>
          <w:numId w:val="45"/>
        </w:numPr>
        <w:contextualSpacing w:val="0"/>
        <w:jc w:val="both"/>
      </w:pPr>
      <w:r w:rsidRPr="00F54D7A">
        <w:t>i</w:t>
      </w:r>
      <w:r w:rsidR="00C14930" w:rsidRPr="00F54D7A">
        <w:t xml:space="preserve">ncreased mobility </w:t>
      </w:r>
    </w:p>
    <w:p w14:paraId="4EC71747" w14:textId="5FFE1687" w:rsidR="00C14930" w:rsidRPr="00F54D7A" w:rsidRDefault="00E65552" w:rsidP="007C55D7">
      <w:pPr>
        <w:pStyle w:val="ListParagraph"/>
        <w:numPr>
          <w:ilvl w:val="0"/>
          <w:numId w:val="45"/>
        </w:numPr>
        <w:contextualSpacing w:val="0"/>
        <w:jc w:val="both"/>
      </w:pPr>
      <w:r w:rsidRPr="00F54D7A">
        <w:t>m</w:t>
      </w:r>
      <w:r w:rsidR="00C14930" w:rsidRPr="00F54D7A">
        <w:t xml:space="preserve">ore opportunities for communication </w:t>
      </w:r>
    </w:p>
    <w:p w14:paraId="46D4EF1C" w14:textId="31B31A14" w:rsidR="00C14930" w:rsidRPr="00F54D7A" w:rsidRDefault="00E65552" w:rsidP="007C55D7">
      <w:pPr>
        <w:pStyle w:val="ListParagraph"/>
        <w:numPr>
          <w:ilvl w:val="0"/>
          <w:numId w:val="45"/>
        </w:numPr>
        <w:contextualSpacing w:val="0"/>
        <w:jc w:val="both"/>
      </w:pPr>
      <w:r w:rsidRPr="00F54D7A">
        <w:t>a</w:t>
      </w:r>
      <w:r w:rsidR="00C14930" w:rsidRPr="00F54D7A">
        <w:t xml:space="preserve">ccess to computers and other technological devices for learning </w:t>
      </w:r>
    </w:p>
    <w:p w14:paraId="71E5E9B9" w14:textId="3EFC2D5C" w:rsidR="00C14930" w:rsidRPr="00F54D7A" w:rsidRDefault="00E65552" w:rsidP="005C10B7">
      <w:pPr>
        <w:pStyle w:val="ListParagraph"/>
        <w:numPr>
          <w:ilvl w:val="0"/>
          <w:numId w:val="45"/>
        </w:numPr>
        <w:contextualSpacing w:val="0"/>
        <w:jc w:val="both"/>
      </w:pPr>
      <w:r w:rsidRPr="00F54D7A">
        <w:t>o</w:t>
      </w:r>
      <w:r w:rsidR="00C14930" w:rsidRPr="00F54D7A">
        <w:t xml:space="preserve">pportunities for differentiation and individualised instruction. </w:t>
      </w:r>
    </w:p>
    <w:p w14:paraId="1C445545" w14:textId="77777777" w:rsidR="00E65552" w:rsidRPr="00F54D7A" w:rsidRDefault="00C14930" w:rsidP="005C10B7">
      <w:pPr>
        <w:jc w:val="both"/>
      </w:pPr>
      <w:r w:rsidRPr="00F54D7A">
        <w:t xml:space="preserve">Beyond technology, there may also be a need to incorporate specific equipment into the built environment to increase accessibility. Many aspects of the </w:t>
      </w:r>
      <w:r w:rsidR="00590518" w:rsidRPr="00F54D7A">
        <w:t xml:space="preserve">built </w:t>
      </w:r>
      <w:r w:rsidRPr="00F54D7A">
        <w:t>environment are designed based on the V</w:t>
      </w:r>
      <w:r w:rsidR="009C4459" w:rsidRPr="00F54D7A">
        <w:t>ictorian School Building Authority’s (V</w:t>
      </w:r>
      <w:r w:rsidRPr="00F54D7A">
        <w:t>SBA</w:t>
      </w:r>
      <w:r w:rsidR="009C4459" w:rsidRPr="00F54D7A">
        <w:t>)</w:t>
      </w:r>
      <w:r w:rsidRPr="00F54D7A">
        <w:t xml:space="preserve"> special school planning </w:t>
      </w:r>
      <w:r w:rsidR="001779B8" w:rsidRPr="00F54D7A">
        <w:t>provision and</w:t>
      </w:r>
      <w:r w:rsidRPr="00F54D7A">
        <w:t xml:space="preserve"> described in the following section. However, there may be </w:t>
      </w:r>
      <w:r w:rsidR="00590518" w:rsidRPr="00F54D7A">
        <w:t xml:space="preserve">a </w:t>
      </w:r>
      <w:r w:rsidRPr="00F54D7A">
        <w:t xml:space="preserve">need for additional items depending on </w:t>
      </w:r>
      <w:r w:rsidR="00057B68" w:rsidRPr="00F54D7A">
        <w:t xml:space="preserve">the </w:t>
      </w:r>
      <w:r w:rsidRPr="00F54D7A">
        <w:t xml:space="preserve">cohort, </w:t>
      </w:r>
      <w:r w:rsidR="00590518" w:rsidRPr="00F54D7A">
        <w:t xml:space="preserve">such as </w:t>
      </w:r>
      <w:r w:rsidRPr="00F54D7A">
        <w:t>a hydrotherapy pool, or more targeted equipment such as individualised bikes for students.</w:t>
      </w:r>
    </w:p>
    <w:p w14:paraId="480AB6D8" w14:textId="77777777" w:rsidR="00ED621F" w:rsidRDefault="00ED621F" w:rsidP="005C10B7">
      <w:pPr>
        <w:jc w:val="both"/>
      </w:pPr>
    </w:p>
    <w:p w14:paraId="75FB6B15" w14:textId="77777777" w:rsidR="00ED621F" w:rsidRDefault="00ED621F" w:rsidP="005C10B7">
      <w:pPr>
        <w:jc w:val="both"/>
      </w:pPr>
    </w:p>
    <w:p w14:paraId="6708BDED" w14:textId="77777777" w:rsidR="00ED621F" w:rsidRDefault="00ED621F" w:rsidP="005C10B7">
      <w:pPr>
        <w:jc w:val="both"/>
      </w:pPr>
    </w:p>
    <w:p w14:paraId="077A0567" w14:textId="77777777" w:rsidR="00ED621F" w:rsidRDefault="00ED621F" w:rsidP="005C10B7">
      <w:pPr>
        <w:jc w:val="both"/>
      </w:pPr>
    </w:p>
    <w:p w14:paraId="048803AC" w14:textId="556B110D" w:rsidR="001E459B" w:rsidRPr="00F54D7A" w:rsidRDefault="00C14930" w:rsidP="005C10B7">
      <w:pPr>
        <w:jc w:val="both"/>
      </w:pPr>
      <w:r w:rsidRPr="00F54D7A">
        <w:lastRenderedPageBreak/>
        <w:t xml:space="preserve">There are different options </w:t>
      </w:r>
      <w:r w:rsidR="00BD1970" w:rsidRPr="00F54D7A">
        <w:t>for schools to consider based on need, and some examples include:</w:t>
      </w:r>
    </w:p>
    <w:p w14:paraId="71019B86" w14:textId="77777777" w:rsidR="001E459B" w:rsidRPr="00F54D7A" w:rsidRDefault="001E459B" w:rsidP="005C10B7">
      <w:pPr>
        <w:pStyle w:val="Heading3"/>
        <w:spacing w:before="0"/>
        <w:jc w:val="both"/>
        <w:rPr>
          <w:sz w:val="20"/>
          <w:szCs w:val="20"/>
        </w:rPr>
      </w:pPr>
      <w:r w:rsidRPr="00F54D7A">
        <w:rPr>
          <w:sz w:val="20"/>
          <w:szCs w:val="20"/>
        </w:rPr>
        <w:t>TABLE 8: TECHNOLOGY AND EQUIPMENT</w:t>
      </w:r>
    </w:p>
    <w:tbl>
      <w:tblPr>
        <w:tblStyle w:val="TableGrid"/>
        <w:tblpPr w:leftFromText="180" w:rightFromText="180" w:vertAnchor="page" w:horzAnchor="margin" w:tblpY="2581"/>
        <w:tblW w:w="9639" w:type="dxa"/>
        <w:tblLook w:val="04A0" w:firstRow="1" w:lastRow="0" w:firstColumn="1" w:lastColumn="0" w:noHBand="0" w:noVBand="1"/>
      </w:tblPr>
      <w:tblGrid>
        <w:gridCol w:w="3888"/>
        <w:gridCol w:w="5751"/>
      </w:tblGrid>
      <w:tr w:rsidR="00392B33" w:rsidRPr="00F54D7A" w14:paraId="18424CDE" w14:textId="77777777" w:rsidTr="005C10B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dxa"/>
          </w:tcPr>
          <w:p w14:paraId="65B84CCD" w14:textId="77777777" w:rsidR="00392B33" w:rsidRPr="00F54D7A" w:rsidRDefault="00392B33" w:rsidP="005C10B7">
            <w:pPr>
              <w:jc w:val="both"/>
              <w:rPr>
                <w:bCs/>
              </w:rPr>
            </w:pPr>
            <w:r w:rsidRPr="00F54D7A">
              <w:rPr>
                <w:bCs/>
              </w:rPr>
              <w:t xml:space="preserve">Type of technology or equipment </w:t>
            </w:r>
          </w:p>
        </w:tc>
        <w:tc>
          <w:tcPr>
            <w:tcW w:w="0" w:type="dxa"/>
          </w:tcPr>
          <w:p w14:paraId="6A674EAE" w14:textId="77777777" w:rsidR="00392B33" w:rsidRPr="00F54D7A" w:rsidRDefault="00392B33" w:rsidP="005C10B7">
            <w:pPr>
              <w:jc w:val="both"/>
              <w:cnfStyle w:val="100000000000" w:firstRow="1" w:lastRow="0" w:firstColumn="0" w:lastColumn="0" w:oddVBand="0" w:evenVBand="0" w:oddHBand="0" w:evenHBand="0" w:firstRowFirstColumn="0" w:firstRowLastColumn="0" w:lastRowFirstColumn="0" w:lastRowLastColumn="0"/>
            </w:pPr>
            <w:r w:rsidRPr="00F54D7A">
              <w:t>Examples</w:t>
            </w:r>
          </w:p>
        </w:tc>
      </w:tr>
      <w:tr w:rsidR="00392B33" w:rsidRPr="00F54D7A" w14:paraId="3216EA40" w14:textId="77777777" w:rsidTr="005C10B7">
        <w:trPr>
          <w:trHeight w:val="376"/>
        </w:trPr>
        <w:tc>
          <w:tcPr>
            <w:cnfStyle w:val="001000000000" w:firstRow="0" w:lastRow="0" w:firstColumn="1" w:lastColumn="0" w:oddVBand="0" w:evenVBand="0" w:oddHBand="0" w:evenHBand="0" w:firstRowFirstColumn="0" w:firstRowLastColumn="0" w:lastRowFirstColumn="0" w:lastRowLastColumn="0"/>
            <w:tcW w:w="0" w:type="dxa"/>
          </w:tcPr>
          <w:p w14:paraId="428BAA74" w14:textId="77777777" w:rsidR="00392B33" w:rsidRPr="00F54D7A" w:rsidRDefault="00392B33" w:rsidP="005C10B7">
            <w:pPr>
              <w:jc w:val="both"/>
            </w:pPr>
            <w:r w:rsidRPr="00F54D7A">
              <w:t xml:space="preserve">Day-to-day equipment in the classroom </w:t>
            </w:r>
          </w:p>
        </w:tc>
        <w:tc>
          <w:tcPr>
            <w:tcW w:w="0" w:type="dxa"/>
          </w:tcPr>
          <w:p w14:paraId="0316FAC3" w14:textId="1A513D7B" w:rsidR="00392B33" w:rsidRPr="00F54D7A" w:rsidRDefault="00E65552" w:rsidP="005C10B7">
            <w:pPr>
              <w:pStyle w:val="ListParagraph"/>
              <w:numPr>
                <w:ilvl w:val="0"/>
                <w:numId w:val="45"/>
              </w:numPr>
              <w:contextualSpacing w:val="0"/>
              <w:jc w:val="both"/>
              <w:cnfStyle w:val="000000000000" w:firstRow="0" w:lastRow="0" w:firstColumn="0" w:lastColumn="0" w:oddVBand="0" w:evenVBand="0" w:oddHBand="0" w:evenHBand="0" w:firstRowFirstColumn="0" w:firstRowLastColumn="0" w:lastRowFirstColumn="0" w:lastRowLastColumn="0"/>
            </w:pPr>
            <w:r w:rsidRPr="00F54D7A">
              <w:rPr>
                <w:rFonts w:eastAsia="Times New Roman"/>
              </w:rPr>
              <w:t>c</w:t>
            </w:r>
            <w:r w:rsidR="00392B33" w:rsidRPr="00F54D7A">
              <w:rPr>
                <w:rFonts w:eastAsia="Times New Roman"/>
              </w:rPr>
              <w:t>losed captioning of video and multi-media resources</w:t>
            </w:r>
          </w:p>
          <w:p w14:paraId="239EBD6B" w14:textId="39B06AA1" w:rsidR="00392B33" w:rsidRPr="00F54D7A" w:rsidRDefault="00E65552" w:rsidP="005C10B7">
            <w:pPr>
              <w:pStyle w:val="ListParagraph"/>
              <w:numPr>
                <w:ilvl w:val="0"/>
                <w:numId w:val="45"/>
              </w:numPr>
              <w:contextualSpacing w:val="0"/>
              <w:jc w:val="both"/>
              <w:cnfStyle w:val="000000000000" w:firstRow="0" w:lastRow="0" w:firstColumn="0" w:lastColumn="0" w:oddVBand="0" w:evenVBand="0" w:oddHBand="0" w:evenHBand="0" w:firstRowFirstColumn="0" w:firstRowLastColumn="0" w:lastRowFirstColumn="0" w:lastRowLastColumn="0"/>
            </w:pPr>
            <w:r w:rsidRPr="00F54D7A">
              <w:rPr>
                <w:rFonts w:eastAsia="Times New Roman"/>
              </w:rPr>
              <w:t>l</w:t>
            </w:r>
            <w:r w:rsidR="00392B33" w:rsidRPr="00F54D7A">
              <w:rPr>
                <w:rFonts w:eastAsia="Times New Roman"/>
              </w:rPr>
              <w:t>ive captioning of teachers’ voices in classrooms </w:t>
            </w:r>
          </w:p>
          <w:p w14:paraId="1BD57CA8" w14:textId="3FF77F40" w:rsidR="00392B33" w:rsidRPr="00F54D7A" w:rsidRDefault="00E65552" w:rsidP="005C10B7">
            <w:pPr>
              <w:pStyle w:val="ListParagraph"/>
              <w:numPr>
                <w:ilvl w:val="0"/>
                <w:numId w:val="45"/>
              </w:numPr>
              <w:contextualSpacing w:val="0"/>
              <w:jc w:val="both"/>
              <w:cnfStyle w:val="000000000000" w:firstRow="0" w:lastRow="0" w:firstColumn="0" w:lastColumn="0" w:oddVBand="0" w:evenVBand="0" w:oddHBand="0" w:evenHBand="0" w:firstRowFirstColumn="0" w:firstRowLastColumn="0" w:lastRowFirstColumn="0" w:lastRowLastColumn="0"/>
            </w:pPr>
            <w:r w:rsidRPr="00F54D7A">
              <w:t>h</w:t>
            </w:r>
            <w:r w:rsidR="00392B33" w:rsidRPr="00F54D7A">
              <w:t>eadphones</w:t>
            </w:r>
          </w:p>
          <w:p w14:paraId="681BE7C9" w14:textId="14D98F26" w:rsidR="00392B33" w:rsidRPr="00F54D7A" w:rsidRDefault="00E65552" w:rsidP="005C10B7">
            <w:pPr>
              <w:pStyle w:val="ListParagraph"/>
              <w:numPr>
                <w:ilvl w:val="0"/>
                <w:numId w:val="45"/>
              </w:numPr>
              <w:contextualSpacing w:val="0"/>
              <w:jc w:val="both"/>
              <w:cnfStyle w:val="000000000000" w:firstRow="0" w:lastRow="0" w:firstColumn="0" w:lastColumn="0" w:oddVBand="0" w:evenVBand="0" w:oddHBand="0" w:evenHBand="0" w:firstRowFirstColumn="0" w:firstRowLastColumn="0" w:lastRowFirstColumn="0" w:lastRowLastColumn="0"/>
            </w:pPr>
            <w:r w:rsidRPr="00F54D7A">
              <w:t>c</w:t>
            </w:r>
            <w:r w:rsidR="00392B33" w:rsidRPr="00F54D7A">
              <w:t>ommunication software</w:t>
            </w:r>
          </w:p>
          <w:p w14:paraId="1197F10D" w14:textId="7955508F" w:rsidR="00392B33" w:rsidRPr="00F54D7A" w:rsidRDefault="00E65552" w:rsidP="005C10B7">
            <w:pPr>
              <w:pStyle w:val="ListParagraph"/>
              <w:numPr>
                <w:ilvl w:val="0"/>
                <w:numId w:val="45"/>
              </w:numPr>
              <w:contextualSpacing w:val="0"/>
              <w:jc w:val="both"/>
              <w:cnfStyle w:val="000000000000" w:firstRow="0" w:lastRow="0" w:firstColumn="0" w:lastColumn="0" w:oddVBand="0" w:evenVBand="0" w:oddHBand="0" w:evenHBand="0" w:firstRowFirstColumn="0" w:firstRowLastColumn="0" w:lastRowFirstColumn="0" w:lastRowLastColumn="0"/>
            </w:pPr>
            <w:r w:rsidRPr="00F54D7A">
              <w:t>t</w:t>
            </w:r>
            <w:r w:rsidR="00392B33" w:rsidRPr="00F54D7A">
              <w:t>ablets / devices</w:t>
            </w:r>
          </w:p>
          <w:p w14:paraId="0D0729D6" w14:textId="59008126" w:rsidR="00392B33" w:rsidRPr="00F54D7A" w:rsidRDefault="00E65552" w:rsidP="005C10B7">
            <w:pPr>
              <w:pStyle w:val="ListParagraph"/>
              <w:numPr>
                <w:ilvl w:val="0"/>
                <w:numId w:val="45"/>
              </w:numPr>
              <w:contextualSpacing w:val="0"/>
              <w:jc w:val="both"/>
              <w:cnfStyle w:val="000000000000" w:firstRow="0" w:lastRow="0" w:firstColumn="0" w:lastColumn="0" w:oddVBand="0" w:evenVBand="0" w:oddHBand="0" w:evenHBand="0" w:firstRowFirstColumn="0" w:firstRowLastColumn="0" w:lastRowFirstColumn="0" w:lastRowLastColumn="0"/>
            </w:pPr>
            <w:r w:rsidRPr="00F54D7A">
              <w:t>l</w:t>
            </w:r>
            <w:r w:rsidR="00392B33" w:rsidRPr="00F54D7A">
              <w:t>iteracy aids or software that allow text to be read aloud</w:t>
            </w:r>
          </w:p>
          <w:p w14:paraId="66DCAD5D" w14:textId="03676ABF" w:rsidR="00392B33" w:rsidRPr="00F54D7A" w:rsidRDefault="00E65552" w:rsidP="005C10B7">
            <w:pPr>
              <w:pStyle w:val="ListParagraph"/>
              <w:numPr>
                <w:ilvl w:val="0"/>
                <w:numId w:val="45"/>
              </w:numPr>
              <w:contextualSpacing w:val="0"/>
              <w:jc w:val="both"/>
              <w:cnfStyle w:val="000000000000" w:firstRow="0" w:lastRow="0" w:firstColumn="0" w:lastColumn="0" w:oddVBand="0" w:evenVBand="0" w:oddHBand="0" w:evenHBand="0" w:firstRowFirstColumn="0" w:firstRowLastColumn="0" w:lastRowFirstColumn="0" w:lastRowLastColumn="0"/>
            </w:pPr>
            <w:r w:rsidRPr="00F54D7A">
              <w:t>p</w:t>
            </w:r>
            <w:r w:rsidR="00392B33" w:rsidRPr="00F54D7A">
              <w:t>ortable amplification equipment or tools that allow magnification of content</w:t>
            </w:r>
          </w:p>
          <w:p w14:paraId="3AF3B296" w14:textId="36161C5D" w:rsidR="00392B33" w:rsidRPr="00F54D7A" w:rsidRDefault="00E65552" w:rsidP="005C10B7">
            <w:pPr>
              <w:pStyle w:val="ListParagraph"/>
              <w:numPr>
                <w:ilvl w:val="0"/>
                <w:numId w:val="45"/>
              </w:numPr>
              <w:contextualSpacing w:val="0"/>
              <w:jc w:val="both"/>
              <w:cnfStyle w:val="000000000000" w:firstRow="0" w:lastRow="0" w:firstColumn="0" w:lastColumn="0" w:oddVBand="0" w:evenVBand="0" w:oddHBand="0" w:evenHBand="0" w:firstRowFirstColumn="0" w:firstRowLastColumn="0" w:lastRowFirstColumn="0" w:lastRowLastColumn="0"/>
            </w:pPr>
            <w:r w:rsidRPr="00F54D7A">
              <w:t>a</w:t>
            </w:r>
            <w:r w:rsidR="00392B33" w:rsidRPr="00F54D7A">
              <w:t>bility switches and switch-adapted toys</w:t>
            </w:r>
          </w:p>
        </w:tc>
      </w:tr>
      <w:tr w:rsidR="00392B33" w:rsidRPr="00F54D7A" w14:paraId="422CAE34" w14:textId="77777777" w:rsidTr="005C10B7">
        <w:trPr>
          <w:trHeight w:val="359"/>
        </w:trPr>
        <w:tc>
          <w:tcPr>
            <w:cnfStyle w:val="001000000000" w:firstRow="0" w:lastRow="0" w:firstColumn="1" w:lastColumn="0" w:oddVBand="0" w:evenVBand="0" w:oddHBand="0" w:evenHBand="0" w:firstRowFirstColumn="0" w:firstRowLastColumn="0" w:lastRowFirstColumn="0" w:lastRowLastColumn="0"/>
            <w:tcW w:w="0" w:type="dxa"/>
          </w:tcPr>
          <w:p w14:paraId="34257736" w14:textId="77777777" w:rsidR="00392B33" w:rsidRPr="00F54D7A" w:rsidRDefault="00392B33" w:rsidP="005C10B7">
            <w:pPr>
              <w:jc w:val="both"/>
            </w:pPr>
            <w:r w:rsidRPr="00F54D7A">
              <w:t>Mobility equipment</w:t>
            </w:r>
          </w:p>
        </w:tc>
        <w:tc>
          <w:tcPr>
            <w:tcW w:w="0" w:type="dxa"/>
          </w:tcPr>
          <w:p w14:paraId="1C5B23EB" w14:textId="094AF481" w:rsidR="00392B33" w:rsidRPr="00F54D7A" w:rsidRDefault="00E65552" w:rsidP="005C10B7">
            <w:pPr>
              <w:pStyle w:val="ListParagraph"/>
              <w:numPr>
                <w:ilvl w:val="0"/>
                <w:numId w:val="47"/>
              </w:numPr>
              <w:contextualSpacing w:val="0"/>
              <w:jc w:val="both"/>
              <w:cnfStyle w:val="000000000000" w:firstRow="0" w:lastRow="0" w:firstColumn="0" w:lastColumn="0" w:oddVBand="0" w:evenVBand="0" w:oddHBand="0" w:evenHBand="0" w:firstRowFirstColumn="0" w:firstRowLastColumn="0" w:lastRowFirstColumn="0" w:lastRowLastColumn="0"/>
            </w:pPr>
            <w:r w:rsidRPr="00F54D7A">
              <w:t>c</w:t>
            </w:r>
            <w:r w:rsidR="00392B33" w:rsidRPr="00F54D7A">
              <w:t>ustomised or adjustable furniture</w:t>
            </w:r>
          </w:p>
          <w:p w14:paraId="6F7DA4EB" w14:textId="65465323" w:rsidR="00392B33" w:rsidRPr="00F54D7A" w:rsidRDefault="00E65552" w:rsidP="005C10B7">
            <w:pPr>
              <w:pStyle w:val="ListParagraph"/>
              <w:numPr>
                <w:ilvl w:val="0"/>
                <w:numId w:val="47"/>
              </w:numPr>
              <w:contextualSpacing w:val="0"/>
              <w:jc w:val="both"/>
              <w:cnfStyle w:val="000000000000" w:firstRow="0" w:lastRow="0" w:firstColumn="0" w:lastColumn="0" w:oddVBand="0" w:evenVBand="0" w:oddHBand="0" w:evenHBand="0" w:firstRowFirstColumn="0" w:firstRowLastColumn="0" w:lastRowFirstColumn="0" w:lastRowLastColumn="0"/>
            </w:pPr>
            <w:r w:rsidRPr="00F54D7A">
              <w:t>r</w:t>
            </w:r>
            <w:r w:rsidR="00392B33" w:rsidRPr="00F54D7A">
              <w:t>amps</w:t>
            </w:r>
          </w:p>
        </w:tc>
      </w:tr>
      <w:tr w:rsidR="00392B33" w:rsidRPr="00F54D7A" w14:paraId="6148C423" w14:textId="77777777" w:rsidTr="005C10B7">
        <w:trPr>
          <w:trHeight w:val="359"/>
        </w:trPr>
        <w:tc>
          <w:tcPr>
            <w:cnfStyle w:val="001000000000" w:firstRow="0" w:lastRow="0" w:firstColumn="1" w:lastColumn="0" w:oddVBand="0" w:evenVBand="0" w:oddHBand="0" w:evenHBand="0" w:firstRowFirstColumn="0" w:firstRowLastColumn="0" w:lastRowFirstColumn="0" w:lastRowLastColumn="0"/>
            <w:tcW w:w="0" w:type="dxa"/>
          </w:tcPr>
          <w:p w14:paraId="4723CAD8" w14:textId="77777777" w:rsidR="00392B33" w:rsidRPr="00F54D7A" w:rsidRDefault="00392B33" w:rsidP="005C10B7">
            <w:pPr>
              <w:jc w:val="both"/>
            </w:pPr>
            <w:r w:rsidRPr="00F54D7A">
              <w:t>Inclusive recreation equipment and resources</w:t>
            </w:r>
          </w:p>
        </w:tc>
        <w:tc>
          <w:tcPr>
            <w:tcW w:w="0" w:type="dxa"/>
          </w:tcPr>
          <w:p w14:paraId="4329A506" w14:textId="7FED97C9" w:rsidR="00392B33" w:rsidRPr="00F54D7A" w:rsidRDefault="00E65552" w:rsidP="005C10B7">
            <w:pPr>
              <w:pStyle w:val="ListParagraph"/>
              <w:numPr>
                <w:ilvl w:val="0"/>
                <w:numId w:val="47"/>
              </w:numPr>
              <w:contextualSpacing w:val="0"/>
              <w:jc w:val="both"/>
              <w:cnfStyle w:val="000000000000" w:firstRow="0" w:lastRow="0" w:firstColumn="0" w:lastColumn="0" w:oddVBand="0" w:evenVBand="0" w:oddHBand="0" w:evenHBand="0" w:firstRowFirstColumn="0" w:firstRowLastColumn="0" w:lastRowFirstColumn="0" w:lastRowLastColumn="0"/>
            </w:pPr>
            <w:r w:rsidRPr="00F54D7A">
              <w:t>h</w:t>
            </w:r>
            <w:r w:rsidR="00392B33" w:rsidRPr="00F54D7A">
              <w:t xml:space="preserve">ydrotherapy </w:t>
            </w:r>
            <w:r w:rsidRPr="00F54D7A">
              <w:t>p</w:t>
            </w:r>
            <w:r w:rsidR="00392B33" w:rsidRPr="00F54D7A">
              <w:t>ool</w:t>
            </w:r>
          </w:p>
          <w:p w14:paraId="2FACA7E1" w14:textId="58E4EE88" w:rsidR="00392B33" w:rsidRPr="00F54D7A" w:rsidRDefault="00E65552" w:rsidP="005C10B7">
            <w:pPr>
              <w:pStyle w:val="ListParagraph"/>
              <w:numPr>
                <w:ilvl w:val="0"/>
                <w:numId w:val="47"/>
              </w:numPr>
              <w:contextualSpacing w:val="0"/>
              <w:jc w:val="both"/>
              <w:cnfStyle w:val="000000000000" w:firstRow="0" w:lastRow="0" w:firstColumn="0" w:lastColumn="0" w:oddVBand="0" w:evenVBand="0" w:oddHBand="0" w:evenHBand="0" w:firstRowFirstColumn="0" w:firstRowLastColumn="0" w:lastRowFirstColumn="0" w:lastRowLastColumn="0"/>
            </w:pPr>
            <w:r w:rsidRPr="00F54D7A">
              <w:t>i</w:t>
            </w:r>
            <w:r w:rsidR="00392B33" w:rsidRPr="00F54D7A">
              <w:t xml:space="preserve">ndividualised bikes / sporting equipment </w:t>
            </w:r>
          </w:p>
          <w:p w14:paraId="0DB12E45" w14:textId="619FC2A0" w:rsidR="00392B33" w:rsidRPr="00F54D7A" w:rsidRDefault="00E65552" w:rsidP="005C10B7">
            <w:pPr>
              <w:pStyle w:val="ListParagraph"/>
              <w:numPr>
                <w:ilvl w:val="0"/>
                <w:numId w:val="47"/>
              </w:numPr>
              <w:contextualSpacing w:val="0"/>
              <w:jc w:val="both"/>
              <w:cnfStyle w:val="000000000000" w:firstRow="0" w:lastRow="0" w:firstColumn="0" w:lastColumn="0" w:oddVBand="0" w:evenVBand="0" w:oddHBand="0" w:evenHBand="0" w:firstRowFirstColumn="0" w:firstRowLastColumn="0" w:lastRowFirstColumn="0" w:lastRowLastColumn="0"/>
            </w:pPr>
            <w:r w:rsidRPr="00F54D7A">
              <w:t>s</w:t>
            </w:r>
            <w:r w:rsidR="00392B33" w:rsidRPr="00F54D7A">
              <w:t>ensory garden and community courtyard.</w:t>
            </w:r>
          </w:p>
        </w:tc>
      </w:tr>
    </w:tbl>
    <w:p w14:paraId="3F995FF6" w14:textId="77777777" w:rsidR="00C14930" w:rsidRPr="00F54D7A" w:rsidRDefault="00DC0804" w:rsidP="005C10B7">
      <w:pPr>
        <w:jc w:val="both"/>
        <w:rPr>
          <w:color w:val="000000" w:themeColor="text1"/>
          <w:lang w:val="en-AU"/>
        </w:rPr>
      </w:pPr>
      <w:r w:rsidRPr="00F54D7A" w:rsidDel="00372E0B">
        <w:rPr>
          <w:sz w:val="20"/>
          <w:szCs w:val="20"/>
        </w:rPr>
        <w:t xml:space="preserve"> </w:t>
      </w:r>
    </w:p>
    <w:p w14:paraId="7A0333C2" w14:textId="77777777" w:rsidR="00C14930" w:rsidRPr="00F54D7A" w:rsidRDefault="00C14930" w:rsidP="005C10B7">
      <w:pPr>
        <w:pStyle w:val="Heading3"/>
        <w:jc w:val="both"/>
      </w:pPr>
      <w:bookmarkStart w:id="77" w:name="_Toc19622307"/>
      <w:bookmarkStart w:id="78" w:name="_Toc19624000"/>
      <w:bookmarkStart w:id="79" w:name="_Toc19872285"/>
      <w:r w:rsidRPr="00F54D7A">
        <w:rPr>
          <w:caps/>
          <w:color w:val="AF272F" w:themeColor="accent1"/>
          <w:sz w:val="26"/>
          <w:szCs w:val="26"/>
        </w:rPr>
        <w:t>Physical environment</w:t>
      </w:r>
      <w:bookmarkEnd w:id="77"/>
      <w:bookmarkEnd w:id="78"/>
      <w:bookmarkEnd w:id="79"/>
    </w:p>
    <w:p w14:paraId="67E5A00C" w14:textId="77777777" w:rsidR="00C14930" w:rsidRPr="00F54D7A" w:rsidRDefault="00311827" w:rsidP="005C10B7">
      <w:pPr>
        <w:jc w:val="both"/>
      </w:pPr>
      <w:r w:rsidRPr="00F54D7A">
        <w:t>Supported Inclusion Schools</w:t>
      </w:r>
      <w:r w:rsidR="008A08C1" w:rsidRPr="00F54D7A">
        <w:t xml:space="preserve"> are built</w:t>
      </w:r>
      <w:r w:rsidR="00C14930" w:rsidRPr="00F54D7A">
        <w:t xml:space="preserve"> to accommodate a higher number of </w:t>
      </w:r>
      <w:r w:rsidR="00B22BE1" w:rsidRPr="00F54D7A">
        <w:t>students with disabilities</w:t>
      </w:r>
      <w:r w:rsidR="00C14930" w:rsidRPr="00F54D7A">
        <w:t xml:space="preserve"> than traditional mainstream settings. This means specific aspects of the school’s physical environment cater to diverse learning needs. These aspects mostly relate to:</w:t>
      </w:r>
    </w:p>
    <w:p w14:paraId="6F39CEE3" w14:textId="48FA718E" w:rsidR="00C14930" w:rsidRPr="00F54D7A" w:rsidRDefault="00E65552" w:rsidP="005C10B7">
      <w:pPr>
        <w:pStyle w:val="ListParagraph"/>
        <w:numPr>
          <w:ilvl w:val="0"/>
          <w:numId w:val="50"/>
        </w:numPr>
        <w:contextualSpacing w:val="0"/>
        <w:jc w:val="both"/>
      </w:pPr>
      <w:r w:rsidRPr="00F54D7A">
        <w:t>c</w:t>
      </w:r>
      <w:r w:rsidR="00C14930" w:rsidRPr="00F54D7A">
        <w:t xml:space="preserve">onsiderations for </w:t>
      </w:r>
      <w:r w:rsidR="00F748DD" w:rsidRPr="00F54D7A">
        <w:t xml:space="preserve">accessibility - </w:t>
      </w:r>
      <w:r w:rsidR="00C14930" w:rsidRPr="00F54D7A">
        <w:t>physical environment</w:t>
      </w:r>
    </w:p>
    <w:p w14:paraId="17C2D533" w14:textId="4AE330F9" w:rsidR="00C14930" w:rsidRPr="00F54D7A" w:rsidRDefault="00E65552" w:rsidP="005C10B7">
      <w:pPr>
        <w:pStyle w:val="ListParagraph"/>
        <w:numPr>
          <w:ilvl w:val="0"/>
          <w:numId w:val="50"/>
        </w:numPr>
        <w:contextualSpacing w:val="0"/>
        <w:jc w:val="both"/>
      </w:pPr>
      <w:r w:rsidRPr="00F54D7A">
        <w:t>l</w:t>
      </w:r>
      <w:r w:rsidR="00C14930" w:rsidRPr="00F54D7A">
        <w:t>earning spaces for classroom / teaching</w:t>
      </w:r>
      <w:r w:rsidR="008E1306" w:rsidRPr="00F54D7A">
        <w:t>.</w:t>
      </w:r>
      <w:r w:rsidR="00C14930" w:rsidRPr="00F54D7A">
        <w:t xml:space="preserve"> </w:t>
      </w:r>
    </w:p>
    <w:p w14:paraId="2879CD63" w14:textId="77777777" w:rsidR="00C14930" w:rsidRPr="00F54D7A" w:rsidRDefault="00C14930" w:rsidP="005C10B7">
      <w:pPr>
        <w:jc w:val="both"/>
      </w:pPr>
      <w:r w:rsidRPr="00F54D7A">
        <w:t>An overview of each is provided below.</w:t>
      </w:r>
    </w:p>
    <w:p w14:paraId="63C909DB" w14:textId="77777777" w:rsidR="00C14930" w:rsidRPr="00F54D7A" w:rsidRDefault="00C14930" w:rsidP="005C10B7">
      <w:pPr>
        <w:pStyle w:val="Heading4"/>
        <w:spacing w:after="120"/>
        <w:jc w:val="both"/>
      </w:pPr>
      <w:r w:rsidRPr="00F54D7A">
        <w:t>Considerations for accessibility</w:t>
      </w:r>
    </w:p>
    <w:p w14:paraId="328C0DEC" w14:textId="18DBF2A0" w:rsidR="00C14930" w:rsidRPr="00F54D7A" w:rsidRDefault="00C14930" w:rsidP="005C10B7">
      <w:pPr>
        <w:jc w:val="both"/>
      </w:pPr>
      <w:r w:rsidRPr="00F54D7A">
        <w:t>The school</w:t>
      </w:r>
      <w:r w:rsidR="00331C7F" w:rsidRPr="00F54D7A">
        <w:t>,</w:t>
      </w:r>
      <w:r w:rsidRPr="00F54D7A">
        <w:t xml:space="preserve"> as a built environment</w:t>
      </w:r>
      <w:r w:rsidR="00331C7F" w:rsidRPr="00F54D7A">
        <w:t>,</w:t>
      </w:r>
      <w:r w:rsidRPr="00F54D7A">
        <w:t xml:space="preserve"> should be as least restrictive as possible to cater to all students. </w:t>
      </w:r>
      <w:r w:rsidR="00014BFA" w:rsidRPr="00F54D7A">
        <w:t>The Department</w:t>
      </w:r>
      <w:r w:rsidRPr="00F54D7A">
        <w:t xml:space="preserve"> considered a range of factors in line with </w:t>
      </w:r>
      <w:r w:rsidR="00014BFA" w:rsidRPr="00F54D7A">
        <w:t>u</w:t>
      </w:r>
      <w:r w:rsidRPr="00F54D7A">
        <w:t xml:space="preserve">niversal </w:t>
      </w:r>
      <w:r w:rsidR="00014BFA" w:rsidRPr="00F54D7A">
        <w:t>d</w:t>
      </w:r>
      <w:r w:rsidRPr="00F54D7A">
        <w:t>esign principles, for example:</w:t>
      </w:r>
    </w:p>
    <w:p w14:paraId="41FED7C6" w14:textId="48F7AB3B" w:rsidR="00C14930" w:rsidRPr="00F54D7A" w:rsidRDefault="00E65552" w:rsidP="005C10B7">
      <w:pPr>
        <w:pStyle w:val="ListParagraph"/>
        <w:numPr>
          <w:ilvl w:val="0"/>
          <w:numId w:val="51"/>
        </w:numPr>
        <w:contextualSpacing w:val="0"/>
        <w:jc w:val="both"/>
      </w:pPr>
      <w:r w:rsidRPr="00F54D7A">
        <w:t>e</w:t>
      </w:r>
      <w:r w:rsidR="00C14930" w:rsidRPr="00F54D7A">
        <w:t>quitable use</w:t>
      </w:r>
    </w:p>
    <w:p w14:paraId="68A893E1" w14:textId="6070DEBB" w:rsidR="00C14930" w:rsidRPr="00F54D7A" w:rsidRDefault="00E65552" w:rsidP="005C10B7">
      <w:pPr>
        <w:pStyle w:val="ListParagraph"/>
        <w:numPr>
          <w:ilvl w:val="0"/>
          <w:numId w:val="51"/>
        </w:numPr>
        <w:contextualSpacing w:val="0"/>
        <w:jc w:val="both"/>
      </w:pPr>
      <w:r w:rsidRPr="00F54D7A">
        <w:t>f</w:t>
      </w:r>
      <w:r w:rsidR="00C14930" w:rsidRPr="00F54D7A">
        <w:t>lexibility in use</w:t>
      </w:r>
    </w:p>
    <w:p w14:paraId="263E0D7C" w14:textId="651DA624" w:rsidR="00C14930" w:rsidRPr="00F54D7A" w:rsidRDefault="00E65552" w:rsidP="005C10B7">
      <w:pPr>
        <w:pStyle w:val="ListParagraph"/>
        <w:numPr>
          <w:ilvl w:val="0"/>
          <w:numId w:val="51"/>
        </w:numPr>
        <w:contextualSpacing w:val="0"/>
        <w:jc w:val="both"/>
      </w:pPr>
      <w:r w:rsidRPr="00F54D7A">
        <w:t>p</w:t>
      </w:r>
      <w:r w:rsidR="00C14930" w:rsidRPr="00F54D7A">
        <w:t xml:space="preserve">erceptible information (e.g. the design communicates necessary information regardless of </w:t>
      </w:r>
      <w:r w:rsidR="00590518" w:rsidRPr="00F54D7A">
        <w:t xml:space="preserve">the </w:t>
      </w:r>
      <w:r w:rsidR="00C14930" w:rsidRPr="00F54D7A">
        <w:t>user’s sensory abilities)</w:t>
      </w:r>
    </w:p>
    <w:p w14:paraId="3598135B" w14:textId="3D7B96BC" w:rsidR="00C14930" w:rsidRPr="00F54D7A" w:rsidRDefault="00E65552" w:rsidP="005C10B7">
      <w:pPr>
        <w:pStyle w:val="ListParagraph"/>
        <w:numPr>
          <w:ilvl w:val="0"/>
          <w:numId w:val="51"/>
        </w:numPr>
        <w:contextualSpacing w:val="0"/>
        <w:jc w:val="both"/>
      </w:pPr>
      <w:r w:rsidRPr="00F54D7A">
        <w:t>t</w:t>
      </w:r>
      <w:r w:rsidR="00C14930" w:rsidRPr="00F54D7A">
        <w:t>olerance for error (e.g. the design minimises hazards / unintended consequences)</w:t>
      </w:r>
    </w:p>
    <w:p w14:paraId="262B6493" w14:textId="4952741A" w:rsidR="00C14930" w:rsidRPr="00F54D7A" w:rsidRDefault="00E65552" w:rsidP="005C10B7">
      <w:pPr>
        <w:pStyle w:val="ListParagraph"/>
        <w:numPr>
          <w:ilvl w:val="0"/>
          <w:numId w:val="51"/>
        </w:numPr>
        <w:contextualSpacing w:val="0"/>
        <w:jc w:val="both"/>
      </w:pPr>
      <w:r w:rsidRPr="00F54D7A">
        <w:lastRenderedPageBreak/>
        <w:t>l</w:t>
      </w:r>
      <w:r w:rsidR="00C14930" w:rsidRPr="00F54D7A">
        <w:t>ow physical effort</w:t>
      </w:r>
    </w:p>
    <w:p w14:paraId="69BE1F0F" w14:textId="7B3CE00F" w:rsidR="00C14930" w:rsidRPr="00F54D7A" w:rsidRDefault="00E65552" w:rsidP="005C10B7">
      <w:pPr>
        <w:pStyle w:val="ListParagraph"/>
        <w:numPr>
          <w:ilvl w:val="0"/>
          <w:numId w:val="51"/>
        </w:numPr>
        <w:contextualSpacing w:val="0"/>
        <w:jc w:val="both"/>
      </w:pPr>
      <w:r w:rsidRPr="00F54D7A">
        <w:t>s</w:t>
      </w:r>
      <w:r w:rsidR="00C14930" w:rsidRPr="00F54D7A">
        <w:t>ize and space</w:t>
      </w:r>
      <w:r w:rsidR="00590518" w:rsidRPr="00F54D7A">
        <w:t>.</w:t>
      </w:r>
    </w:p>
    <w:p w14:paraId="3DBA837A" w14:textId="77777777" w:rsidR="00C14930" w:rsidRPr="00F54D7A" w:rsidRDefault="00C14930" w:rsidP="005C10B7">
      <w:pPr>
        <w:jc w:val="both"/>
      </w:pPr>
      <w:r w:rsidRPr="00F54D7A">
        <w:t xml:space="preserve">Schools should contact </w:t>
      </w:r>
      <w:r w:rsidR="0027586D" w:rsidRPr="00F54D7A">
        <w:t xml:space="preserve">the </w:t>
      </w:r>
      <w:r w:rsidR="00CE3DF3" w:rsidRPr="00F54D7A">
        <w:t>Victorian School Building Authority</w:t>
      </w:r>
      <w:r w:rsidR="0027586D" w:rsidRPr="00F54D7A">
        <w:t xml:space="preserve"> </w:t>
      </w:r>
      <w:r w:rsidRPr="00F54D7A">
        <w:t>if they require any additional support or guidance on these aspects.</w:t>
      </w:r>
    </w:p>
    <w:p w14:paraId="3752B0EB" w14:textId="77777777" w:rsidR="00E65552" w:rsidRPr="00F54D7A" w:rsidRDefault="00E65552" w:rsidP="005C10B7">
      <w:pPr>
        <w:jc w:val="both"/>
      </w:pPr>
      <w:r w:rsidRPr="00F54D7A">
        <w:t xml:space="preserve">You can contact the VSBA by email: </w:t>
      </w:r>
      <w:hyperlink r:id="rId79" w:history="1">
        <w:r w:rsidRPr="00F54D7A">
          <w:rPr>
            <w:rStyle w:val="Hyperlink"/>
            <w:lang w:val="en-US"/>
          </w:rPr>
          <w:t>vsba@edumail.vic.gov.au​</w:t>
        </w:r>
      </w:hyperlink>
      <w:r w:rsidRPr="00F54D7A">
        <w:rPr>
          <w:lang w:val="en-US"/>
        </w:rPr>
        <w:t> or by phone: 1800 896 950 on weekdays from 9 am to 5 pm.​</w:t>
      </w:r>
    </w:p>
    <w:p w14:paraId="7A59F9CA" w14:textId="77777777" w:rsidR="00C14930" w:rsidRPr="00F54D7A" w:rsidRDefault="00C14930" w:rsidP="005C10B7">
      <w:pPr>
        <w:pStyle w:val="Heading4"/>
        <w:spacing w:after="120"/>
        <w:jc w:val="both"/>
      </w:pPr>
      <w:r w:rsidRPr="00F54D7A">
        <w:t xml:space="preserve">Learning spaces </w:t>
      </w:r>
    </w:p>
    <w:p w14:paraId="68D0B317" w14:textId="696C9EC0" w:rsidR="00C14930" w:rsidRPr="00F54D7A" w:rsidRDefault="00C14930" w:rsidP="005C10B7">
      <w:pPr>
        <w:jc w:val="both"/>
      </w:pPr>
      <w:r w:rsidRPr="00F54D7A">
        <w:t>Accessible learning spaces represent a main feature of difference compared with mainstream settings. Learning spaces have been designed with three categories of use in mind</w:t>
      </w:r>
      <w:r w:rsidR="00E65552" w:rsidRPr="00F54D7A">
        <w:t>.</w:t>
      </w:r>
    </w:p>
    <w:p w14:paraId="29736B2C" w14:textId="77777777" w:rsidR="00C14930" w:rsidRPr="00F54D7A" w:rsidRDefault="00C14930" w:rsidP="005C10B7">
      <w:pPr>
        <w:pStyle w:val="ListParagraph"/>
        <w:numPr>
          <w:ilvl w:val="0"/>
          <w:numId w:val="53"/>
        </w:numPr>
        <w:contextualSpacing w:val="0"/>
        <w:jc w:val="both"/>
      </w:pPr>
      <w:r w:rsidRPr="00F54D7A">
        <w:rPr>
          <w:b/>
          <w:bCs/>
          <w:lang w:val="en-US"/>
        </w:rPr>
        <w:t xml:space="preserve">Tier 1: </w:t>
      </w:r>
      <w:r w:rsidRPr="00F54D7A">
        <w:rPr>
          <w:lang w:val="en-US"/>
        </w:rPr>
        <w:t>Large learning spaces most resembling ‘mainstream’ classrooms – serving approx</w:t>
      </w:r>
      <w:r w:rsidR="00590518" w:rsidRPr="00F54D7A">
        <w:rPr>
          <w:lang w:val="en-US"/>
        </w:rPr>
        <w:t xml:space="preserve">imately </w:t>
      </w:r>
      <w:r w:rsidRPr="00F54D7A">
        <w:rPr>
          <w:lang w:val="en-US"/>
        </w:rPr>
        <w:t>80</w:t>
      </w:r>
      <w:r w:rsidR="00081A2C" w:rsidRPr="00F54D7A">
        <w:rPr>
          <w:lang w:val="en-US"/>
        </w:rPr>
        <w:t xml:space="preserve"> per cent</w:t>
      </w:r>
      <w:r w:rsidRPr="00F54D7A">
        <w:rPr>
          <w:lang w:val="en-US"/>
        </w:rPr>
        <w:t xml:space="preserve"> of students at any given time</w:t>
      </w:r>
      <w:r w:rsidR="00590518" w:rsidRPr="00F54D7A">
        <w:rPr>
          <w:lang w:val="en-US"/>
        </w:rPr>
        <w:t>.</w:t>
      </w:r>
    </w:p>
    <w:p w14:paraId="4BE34D74" w14:textId="77777777" w:rsidR="00C14930" w:rsidRPr="00F54D7A" w:rsidRDefault="00C14930" w:rsidP="005C10B7">
      <w:pPr>
        <w:pStyle w:val="ListParagraph"/>
        <w:numPr>
          <w:ilvl w:val="0"/>
          <w:numId w:val="53"/>
        </w:numPr>
        <w:contextualSpacing w:val="0"/>
        <w:jc w:val="both"/>
        <w:rPr>
          <w:lang w:val="en-AU"/>
        </w:rPr>
      </w:pPr>
      <w:r w:rsidRPr="00F54D7A">
        <w:rPr>
          <w:b/>
          <w:bCs/>
          <w:lang w:val="en-US"/>
        </w:rPr>
        <w:t xml:space="preserve">Tier 2: </w:t>
      </w:r>
      <w:r w:rsidRPr="00F54D7A">
        <w:rPr>
          <w:lang w:val="en-US"/>
        </w:rPr>
        <w:t xml:space="preserve">For smaller groups (up to 10 students) requiring a moderate level of additional support – serving </w:t>
      </w:r>
      <w:r w:rsidR="00590518" w:rsidRPr="00F54D7A">
        <w:rPr>
          <w:lang w:val="en-US"/>
        </w:rPr>
        <w:t xml:space="preserve">approximately </w:t>
      </w:r>
      <w:r w:rsidRPr="00F54D7A">
        <w:rPr>
          <w:lang w:val="en-US"/>
        </w:rPr>
        <w:t>15</w:t>
      </w:r>
      <w:r w:rsidR="00081A2C" w:rsidRPr="00F54D7A">
        <w:rPr>
          <w:lang w:val="en-US"/>
        </w:rPr>
        <w:t xml:space="preserve"> per cent </w:t>
      </w:r>
      <w:r w:rsidRPr="00F54D7A">
        <w:rPr>
          <w:lang w:val="en-US"/>
        </w:rPr>
        <w:t>of students at any given time</w:t>
      </w:r>
      <w:r w:rsidR="00590518" w:rsidRPr="00F54D7A">
        <w:rPr>
          <w:lang w:val="en-US"/>
        </w:rPr>
        <w:t>.</w:t>
      </w:r>
    </w:p>
    <w:p w14:paraId="6A1F2624" w14:textId="77777777" w:rsidR="00C14930" w:rsidRPr="00F54D7A" w:rsidRDefault="00C14930" w:rsidP="005C10B7">
      <w:pPr>
        <w:pStyle w:val="ListParagraph"/>
        <w:numPr>
          <w:ilvl w:val="0"/>
          <w:numId w:val="53"/>
        </w:numPr>
        <w:contextualSpacing w:val="0"/>
        <w:jc w:val="both"/>
        <w:rPr>
          <w:lang w:val="en-AU"/>
        </w:rPr>
      </w:pPr>
      <w:r w:rsidRPr="00F54D7A">
        <w:rPr>
          <w:b/>
          <w:bCs/>
          <w:lang w:val="en-US"/>
        </w:rPr>
        <w:t xml:space="preserve">Tier 3: </w:t>
      </w:r>
      <w:r w:rsidRPr="00F54D7A">
        <w:rPr>
          <w:lang w:val="en-US"/>
        </w:rPr>
        <w:t xml:space="preserve">For very small groups or </w:t>
      </w:r>
      <w:r w:rsidR="00145C9A" w:rsidRPr="00F54D7A">
        <w:rPr>
          <w:lang w:val="en-US"/>
        </w:rPr>
        <w:t>one-</w:t>
      </w:r>
      <w:r w:rsidRPr="00F54D7A">
        <w:rPr>
          <w:lang w:val="en-US"/>
        </w:rPr>
        <w:t>on</w:t>
      </w:r>
      <w:r w:rsidR="00145C9A" w:rsidRPr="00F54D7A">
        <w:rPr>
          <w:lang w:val="en-US"/>
        </w:rPr>
        <w:t xml:space="preserve">-one </w:t>
      </w:r>
      <w:r w:rsidRPr="00F54D7A">
        <w:rPr>
          <w:lang w:val="en-US"/>
        </w:rPr>
        <w:t xml:space="preserve">support, for the highest need students – serving </w:t>
      </w:r>
      <w:r w:rsidR="00590518" w:rsidRPr="00F54D7A">
        <w:rPr>
          <w:lang w:val="en-US"/>
        </w:rPr>
        <w:t xml:space="preserve">approximately </w:t>
      </w:r>
      <w:r w:rsidRPr="00F54D7A">
        <w:rPr>
          <w:lang w:val="en-US"/>
        </w:rPr>
        <w:t>5</w:t>
      </w:r>
      <w:r w:rsidR="00081A2C" w:rsidRPr="00F54D7A">
        <w:rPr>
          <w:lang w:val="en-US"/>
        </w:rPr>
        <w:t xml:space="preserve"> per cent </w:t>
      </w:r>
      <w:r w:rsidRPr="00F54D7A">
        <w:rPr>
          <w:lang w:val="en-US"/>
        </w:rPr>
        <w:t>of students at any given time</w:t>
      </w:r>
      <w:r w:rsidR="00590518" w:rsidRPr="00F54D7A">
        <w:rPr>
          <w:lang w:val="en-US"/>
        </w:rPr>
        <w:t>.</w:t>
      </w:r>
    </w:p>
    <w:p w14:paraId="56418E99" w14:textId="72E51D56" w:rsidR="00F84C60" w:rsidRPr="00F54D7A" w:rsidRDefault="00C14930" w:rsidP="005C10B7">
      <w:pPr>
        <w:jc w:val="both"/>
        <w:rPr>
          <w:noProof/>
          <w:lang w:val="en-AU" w:eastAsia="en-AU"/>
        </w:rPr>
      </w:pPr>
      <w:r w:rsidRPr="00F54D7A">
        <w:rPr>
          <w:lang w:val="en-US"/>
        </w:rPr>
        <w:t xml:space="preserve">Students </w:t>
      </w:r>
      <w:r w:rsidR="008C714A" w:rsidRPr="00F54D7A">
        <w:rPr>
          <w:lang w:val="en-US"/>
        </w:rPr>
        <w:t>may</w:t>
      </w:r>
      <w:r w:rsidRPr="00F54D7A">
        <w:rPr>
          <w:lang w:val="en-US"/>
        </w:rPr>
        <w:t xml:space="preserve"> move between the tiers </w:t>
      </w:r>
      <w:proofErr w:type="gramStart"/>
      <w:r w:rsidRPr="00F54D7A">
        <w:rPr>
          <w:lang w:val="en-US"/>
        </w:rPr>
        <w:t>in the course of</w:t>
      </w:r>
      <w:proofErr w:type="gramEnd"/>
      <w:r w:rsidRPr="00F54D7A">
        <w:rPr>
          <w:lang w:val="en-US"/>
        </w:rPr>
        <w:t xml:space="preserve"> a day.</w:t>
      </w:r>
      <w:r w:rsidRPr="00F54D7A">
        <w:rPr>
          <w:lang w:val="en-AU"/>
        </w:rPr>
        <w:t xml:space="preserve"> </w:t>
      </w:r>
      <w:r w:rsidRPr="00F54D7A">
        <w:rPr>
          <w:lang w:val="en-US"/>
        </w:rPr>
        <w:t xml:space="preserve">The </w:t>
      </w:r>
      <w:r w:rsidR="007C4CE6" w:rsidRPr="00F54D7A">
        <w:rPr>
          <w:lang w:val="en-US"/>
        </w:rPr>
        <w:t xml:space="preserve">main </w:t>
      </w:r>
      <w:r w:rsidRPr="00F54D7A">
        <w:rPr>
          <w:lang w:val="en-US"/>
        </w:rPr>
        <w:t>difference between this model and the floor plan of other new schools is the greater provision of Tier 2 and Tier 3 learning spaces. The below image represents a learning community floor plan, with shaded tiers of space use.</w:t>
      </w:r>
      <w:r w:rsidRPr="00F54D7A">
        <w:rPr>
          <w:rStyle w:val="FootnoteReference"/>
          <w:lang w:val="en-US"/>
        </w:rPr>
        <w:footnoteReference w:id="7"/>
      </w:r>
      <w:r w:rsidR="00F84C60" w:rsidRPr="00F54D7A">
        <w:rPr>
          <w:noProof/>
          <w:lang w:val="en-AU" w:eastAsia="en-AU"/>
        </w:rPr>
        <w:t xml:space="preserve"> </w:t>
      </w:r>
    </w:p>
    <w:p w14:paraId="2C08545B" w14:textId="77777777" w:rsidR="001E459B" w:rsidRPr="00F54D7A" w:rsidRDefault="00F84C60" w:rsidP="005C10B7">
      <w:pPr>
        <w:jc w:val="both"/>
        <w:rPr>
          <w:lang w:val="en-US"/>
        </w:rPr>
      </w:pPr>
      <w:r w:rsidRPr="00F54D7A">
        <w:rPr>
          <w:noProof/>
          <w:lang w:val="en-AU" w:eastAsia="en-AU"/>
        </w:rPr>
        <w:drawing>
          <wp:inline distT="0" distB="0" distL="0" distR="0" wp14:anchorId="19F2CF6A" wp14:editId="29FF1F43">
            <wp:extent cx="5989710" cy="38057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01131" cy="3813011"/>
                    </a:xfrm>
                    <a:prstGeom prst="rect">
                      <a:avLst/>
                    </a:prstGeom>
                  </pic:spPr>
                </pic:pic>
              </a:graphicData>
            </a:graphic>
          </wp:inline>
        </w:drawing>
      </w:r>
    </w:p>
    <w:p w14:paraId="5698F98E" w14:textId="77777777" w:rsidR="00454B0A" w:rsidRPr="00F54D7A" w:rsidRDefault="00454B0A" w:rsidP="005C10B7">
      <w:pPr>
        <w:pStyle w:val="Heading2"/>
        <w:jc w:val="both"/>
      </w:pPr>
      <w:bookmarkStart w:id="80" w:name="_Toc19622309"/>
      <w:bookmarkStart w:id="81" w:name="_Toc19872286"/>
      <w:r w:rsidRPr="00F54D7A">
        <w:lastRenderedPageBreak/>
        <w:t>Student Transport</w:t>
      </w:r>
    </w:p>
    <w:p w14:paraId="45AA95E7" w14:textId="77777777" w:rsidR="00454B0A" w:rsidRPr="00F54D7A" w:rsidRDefault="00454B0A" w:rsidP="005C10B7">
      <w:pPr>
        <w:pStyle w:val="Heading3"/>
        <w:jc w:val="both"/>
      </w:pPr>
      <w:r w:rsidRPr="00F54D7A">
        <w:t>Overview</w:t>
      </w:r>
    </w:p>
    <w:p w14:paraId="3C45862D" w14:textId="77777777" w:rsidR="00454B0A" w:rsidRPr="00F54D7A" w:rsidRDefault="00454B0A" w:rsidP="005C10B7">
      <w:pPr>
        <w:jc w:val="both"/>
      </w:pPr>
      <w:r w:rsidRPr="00F54D7A">
        <w:t xml:space="preserve">Victorian government schools are responsible for providing advice to families about travel assistance options available to their school, including accessing public transport. </w:t>
      </w:r>
    </w:p>
    <w:p w14:paraId="52393C38" w14:textId="034B1B2F" w:rsidR="00454B0A" w:rsidRPr="00F54D7A" w:rsidRDefault="00547132" w:rsidP="005C10B7">
      <w:pPr>
        <w:jc w:val="both"/>
      </w:pPr>
      <w:r w:rsidRPr="00F54D7A">
        <w:t>The Department</w:t>
      </w:r>
      <w:r w:rsidR="00454B0A" w:rsidRPr="00F54D7A">
        <w:t xml:space="preserve"> provides additional support for some schools and families to help with the logistics and/or the cost of transport</w:t>
      </w:r>
      <w:r w:rsidR="00E65552" w:rsidRPr="00F54D7A">
        <w:t>.</w:t>
      </w:r>
    </w:p>
    <w:p w14:paraId="78C8224E" w14:textId="77777777" w:rsidR="00DC0804" w:rsidRPr="00F54D7A" w:rsidRDefault="00454B0A" w:rsidP="005C10B7">
      <w:pPr>
        <w:pStyle w:val="ListParagraph"/>
        <w:numPr>
          <w:ilvl w:val="1"/>
          <w:numId w:val="148"/>
        </w:numPr>
        <w:contextualSpacing w:val="0"/>
        <w:jc w:val="both"/>
      </w:pPr>
      <w:r w:rsidRPr="00F54D7A">
        <w:t xml:space="preserve">The </w:t>
      </w:r>
      <w:hyperlink r:id="rId81" w:history="1">
        <w:r w:rsidRPr="00F54D7A">
          <w:rPr>
            <w:rStyle w:val="Hyperlink"/>
          </w:rPr>
          <w:t>School Bus P</w:t>
        </w:r>
        <w:r w:rsidRPr="00F54D7A">
          <w:rPr>
            <w:rStyle w:val="Hyperlink"/>
          </w:rPr>
          <w:t>r</w:t>
        </w:r>
        <w:r w:rsidRPr="00F54D7A">
          <w:rPr>
            <w:rStyle w:val="Hyperlink"/>
          </w:rPr>
          <w:t>ogram</w:t>
        </w:r>
      </w:hyperlink>
      <w:r w:rsidRPr="00F54D7A">
        <w:t>, which provides free travel for some students who live in rural and regional Victoria.</w:t>
      </w:r>
    </w:p>
    <w:p w14:paraId="30D9151B" w14:textId="07EAD12F" w:rsidR="00DC0804" w:rsidRPr="00F54D7A" w:rsidRDefault="00BD1519" w:rsidP="005C10B7">
      <w:pPr>
        <w:pStyle w:val="ListParagraph"/>
        <w:numPr>
          <w:ilvl w:val="1"/>
          <w:numId w:val="148"/>
        </w:numPr>
        <w:contextualSpacing w:val="0"/>
        <w:jc w:val="both"/>
      </w:pPr>
      <w:hyperlink r:id="rId82" w:history="1">
        <w:r w:rsidR="00454B0A" w:rsidRPr="00BD1519">
          <w:rPr>
            <w:rStyle w:val="Hyperlink"/>
          </w:rPr>
          <w:t>Financial help with student transport</w:t>
        </w:r>
      </w:hyperlink>
      <w:r w:rsidR="00454B0A" w:rsidRPr="00F54D7A">
        <w:t>, also known as the conveyance allowance, which helps some families with the cost of transporting students to their nearest school (the conveyance allowance is not intended to cover all travel assistance costs).</w:t>
      </w:r>
    </w:p>
    <w:p w14:paraId="130B6F93" w14:textId="77777777" w:rsidR="00DC0804" w:rsidRPr="00F54D7A" w:rsidRDefault="00454B0A" w:rsidP="005C10B7">
      <w:pPr>
        <w:pStyle w:val="ListParagraph"/>
        <w:numPr>
          <w:ilvl w:val="1"/>
          <w:numId w:val="148"/>
        </w:numPr>
        <w:contextualSpacing w:val="0"/>
        <w:jc w:val="both"/>
      </w:pPr>
      <w:r w:rsidRPr="00F54D7A">
        <w:t xml:space="preserve">Schools </w:t>
      </w:r>
      <w:r w:rsidR="00DC0804" w:rsidRPr="00F54D7A">
        <w:t>can</w:t>
      </w:r>
      <w:r w:rsidRPr="00F54D7A">
        <w:t xml:space="preserve"> provide information about the </w:t>
      </w:r>
      <w:hyperlink r:id="rId83" w:history="1">
        <w:r w:rsidRPr="00F54D7A">
          <w:rPr>
            <w:rStyle w:val="Hyperlink"/>
          </w:rPr>
          <w:t>Victorian Student Pass</w:t>
        </w:r>
      </w:hyperlink>
      <w:r w:rsidRPr="00F54D7A">
        <w:t>, a discount Myki for full-time students under 18 that allows unlimited travel on all public transport, which is available through Public Transport Victoria.</w:t>
      </w:r>
    </w:p>
    <w:p w14:paraId="38C407CF" w14:textId="3DD4CB28" w:rsidR="00DC0804" w:rsidRPr="00F54D7A" w:rsidRDefault="002755BE" w:rsidP="005C10B7">
      <w:pPr>
        <w:pStyle w:val="ListParagraph"/>
        <w:numPr>
          <w:ilvl w:val="1"/>
          <w:numId w:val="148"/>
        </w:numPr>
        <w:contextualSpacing w:val="0"/>
        <w:jc w:val="both"/>
      </w:pPr>
      <w:hyperlink r:id="rId84" w:history="1">
        <w:r w:rsidR="00454B0A" w:rsidRPr="00F54D7A">
          <w:rPr>
            <w:rStyle w:val="Hyperlink"/>
          </w:rPr>
          <w:t xml:space="preserve">Students with Disabilities </w:t>
        </w:r>
        <w:r w:rsidR="00454B0A" w:rsidRPr="00F54D7A">
          <w:rPr>
            <w:rStyle w:val="Hyperlink"/>
          </w:rPr>
          <w:t>T</w:t>
        </w:r>
        <w:r w:rsidR="00454B0A" w:rsidRPr="00F54D7A">
          <w:rPr>
            <w:rStyle w:val="Hyperlink"/>
          </w:rPr>
          <w:t>ransport Program</w:t>
        </w:r>
      </w:hyperlink>
      <w:r w:rsidR="00454B0A" w:rsidRPr="00F54D7A">
        <w:t xml:space="preserve"> (SDTP), which helps some families with the logistics of transporting students with disabilities to their specialist or integrated school</w:t>
      </w:r>
      <w:r w:rsidR="000D6F60" w:rsidRPr="00F54D7A">
        <w:t>.</w:t>
      </w:r>
    </w:p>
    <w:p w14:paraId="536C6CE2" w14:textId="77777777" w:rsidR="00454B0A" w:rsidRPr="00F54D7A" w:rsidRDefault="00454B0A" w:rsidP="005C10B7">
      <w:pPr>
        <w:pStyle w:val="ListParagraph"/>
        <w:numPr>
          <w:ilvl w:val="1"/>
          <w:numId w:val="148"/>
        </w:numPr>
        <w:contextualSpacing w:val="0"/>
        <w:jc w:val="both"/>
      </w:pPr>
      <w:r w:rsidRPr="00F54D7A">
        <w:t xml:space="preserve">Transport special consideration in instances where a family believe that their circumstances are exceptional (complex or compelling) or when they wish to appeal a transport decision under the other support streams. </w:t>
      </w:r>
    </w:p>
    <w:p w14:paraId="019A0E65" w14:textId="00A14194" w:rsidR="00454B0A" w:rsidRPr="00F54D7A" w:rsidRDefault="00454B0A" w:rsidP="005C10B7">
      <w:pPr>
        <w:jc w:val="both"/>
      </w:pPr>
      <w:r w:rsidRPr="00F54D7A">
        <w:t>Because the two Supported Inclusion Schools are in metropolitan Melbourne, the students enrolled in the mainstream provision are not eligib</w:t>
      </w:r>
      <w:r w:rsidR="0026235F" w:rsidRPr="00F54D7A">
        <w:t>le for the School Bus Program</w:t>
      </w:r>
      <w:r w:rsidR="00BF4A93">
        <w:t xml:space="preserve"> </w:t>
      </w:r>
      <w:r w:rsidR="0026235F" w:rsidRPr="00F54D7A">
        <w:t xml:space="preserve">or </w:t>
      </w:r>
      <w:r w:rsidRPr="00F54D7A">
        <w:t xml:space="preserve">the conveyance allowance. </w:t>
      </w:r>
    </w:p>
    <w:p w14:paraId="0E26E893" w14:textId="3E3B4963" w:rsidR="00454B0A" w:rsidRDefault="00454B0A" w:rsidP="005C10B7">
      <w:pPr>
        <w:jc w:val="both"/>
      </w:pPr>
      <w:r w:rsidRPr="00F54D7A">
        <w:t>The Department’s current policy settings also render students</w:t>
      </w:r>
      <w:r w:rsidR="0043521E">
        <w:t xml:space="preserve"> with disability attending</w:t>
      </w:r>
      <w:r w:rsidRPr="00F54D7A">
        <w:t xml:space="preserve"> Supported Inclusion Schools ineligible for the SDTP. </w:t>
      </w:r>
    </w:p>
    <w:p w14:paraId="10519223" w14:textId="77777777" w:rsidR="0043521E" w:rsidRDefault="0043521E" w:rsidP="0043521E">
      <w:pPr>
        <w:jc w:val="both"/>
      </w:pPr>
      <w:r>
        <w:t xml:space="preserve">The </w:t>
      </w:r>
      <w:r w:rsidRPr="000F7C54">
        <w:t xml:space="preserve">conveyance allowance </w:t>
      </w:r>
      <w:proofErr w:type="gramStart"/>
      <w:r w:rsidRPr="000F7C54">
        <w:t xml:space="preserve">is </w:t>
      </w:r>
      <w:r>
        <w:t>considered to be</w:t>
      </w:r>
      <w:proofErr w:type="gramEnd"/>
      <w:r>
        <w:t xml:space="preserve"> the </w:t>
      </w:r>
      <w:r w:rsidRPr="000F7C54">
        <w:t>most appropriate form of transport assistance</w:t>
      </w:r>
      <w:r>
        <w:t xml:space="preserve"> a</w:t>
      </w:r>
      <w:r w:rsidRPr="004A2AF1">
        <w:t>vailable to students enrolled in the specialist stream of all Supported Inclusion Schools from the commencement of the 2021 school year.</w:t>
      </w:r>
      <w:r>
        <w:t xml:space="preserve"> </w:t>
      </w:r>
    </w:p>
    <w:p w14:paraId="037B3FAC" w14:textId="5C7F7DC8" w:rsidR="0043521E" w:rsidRPr="00F54D7A" w:rsidRDefault="0043521E" w:rsidP="005C10B7">
      <w:pPr>
        <w:jc w:val="both"/>
      </w:pPr>
      <w:r w:rsidRPr="000F7C54">
        <w:t xml:space="preserve">For </w:t>
      </w:r>
      <w:r>
        <w:t>students</w:t>
      </w:r>
      <w:r w:rsidRPr="000F7C54">
        <w:t xml:space="preserve"> </w:t>
      </w:r>
      <w:r>
        <w:t xml:space="preserve">with disability </w:t>
      </w:r>
      <w:r w:rsidRPr="000F7C54">
        <w:t xml:space="preserve">living less than 4.8km from the school attended, there is currently a process to apply to the Transport Special Case Consideration Panel for access to a conveyance allowance where special or complex circumstances exist.  </w:t>
      </w:r>
    </w:p>
    <w:p w14:paraId="144CA2DC" w14:textId="77777777" w:rsidR="00454B0A" w:rsidRPr="00F54D7A" w:rsidRDefault="00454B0A" w:rsidP="005C10B7">
      <w:pPr>
        <w:pStyle w:val="Heading3"/>
        <w:spacing w:before="0"/>
        <w:jc w:val="both"/>
        <w:rPr>
          <w:sz w:val="22"/>
          <w:szCs w:val="22"/>
        </w:rPr>
      </w:pPr>
      <w:r w:rsidRPr="00F54D7A">
        <w:rPr>
          <w:sz w:val="22"/>
          <w:szCs w:val="22"/>
        </w:rPr>
        <w:t>Principles for implementing student transport policy at a Supported Inclusion School</w:t>
      </w:r>
    </w:p>
    <w:p w14:paraId="5B10874F" w14:textId="52F2DEF6" w:rsidR="00454B0A" w:rsidRPr="00F54D7A" w:rsidRDefault="00454B0A" w:rsidP="005C10B7">
      <w:pPr>
        <w:jc w:val="both"/>
      </w:pPr>
      <w:r w:rsidRPr="00F54D7A">
        <w:t xml:space="preserve">Because the </w:t>
      </w:r>
      <w:r w:rsidR="00F41A02" w:rsidRPr="00F54D7A">
        <w:t>Supported Inclusion School</w:t>
      </w:r>
      <w:r w:rsidRPr="00F54D7A">
        <w:t xml:space="preserve"> model is a new addition to the Victorian education system, it is likely that parents /</w:t>
      </w:r>
      <w:r w:rsidR="008B1928" w:rsidRPr="00F54D7A">
        <w:t xml:space="preserve"> </w:t>
      </w:r>
      <w:r w:rsidRPr="00F54D7A">
        <w:t xml:space="preserve">carers of students at </w:t>
      </w:r>
      <w:r w:rsidR="00E65552" w:rsidRPr="00F54D7A">
        <w:t>Supported Inclusion Schools</w:t>
      </w:r>
      <w:r w:rsidRPr="00F54D7A">
        <w:t xml:space="preserve"> will require support to understand the transport policy. </w:t>
      </w:r>
    </w:p>
    <w:p w14:paraId="2423B86E" w14:textId="6FF29442" w:rsidR="00454B0A" w:rsidRPr="00F54D7A" w:rsidRDefault="00454B0A" w:rsidP="005C10B7">
      <w:pPr>
        <w:jc w:val="both"/>
      </w:pPr>
      <w:r w:rsidRPr="00F54D7A">
        <w:t xml:space="preserve">In implementing the policy, Supported Inclusion </w:t>
      </w:r>
      <w:r w:rsidR="00F41A02" w:rsidRPr="00F54D7A">
        <w:t>School</w:t>
      </w:r>
      <w:r w:rsidR="006E1CC1" w:rsidRPr="00F54D7A">
        <w:t>s</w:t>
      </w:r>
      <w:r w:rsidRPr="00F54D7A">
        <w:t xml:space="preserve"> should:</w:t>
      </w:r>
    </w:p>
    <w:p w14:paraId="09672423" w14:textId="3D1CCABE" w:rsidR="00454B0A" w:rsidRPr="00F54D7A" w:rsidRDefault="006E1CC1" w:rsidP="005C10B7">
      <w:pPr>
        <w:pStyle w:val="ListParagraph"/>
        <w:numPr>
          <w:ilvl w:val="0"/>
          <w:numId w:val="59"/>
        </w:numPr>
        <w:contextualSpacing w:val="0"/>
        <w:jc w:val="both"/>
      </w:pPr>
      <w:r w:rsidRPr="00F54D7A">
        <w:t>p</w:t>
      </w:r>
      <w:r w:rsidR="00454B0A" w:rsidRPr="00F54D7A">
        <w:t>rovide clear and consistent information about the transport options available to families and students enrolled at the school, including information about the Victorian Student Pass</w:t>
      </w:r>
    </w:p>
    <w:p w14:paraId="54E213D4" w14:textId="0D24FEF4" w:rsidR="00454B0A" w:rsidRPr="00F54D7A" w:rsidRDefault="006E1CC1" w:rsidP="005C10B7">
      <w:pPr>
        <w:pStyle w:val="ListParagraph"/>
        <w:numPr>
          <w:ilvl w:val="0"/>
          <w:numId w:val="59"/>
        </w:numPr>
        <w:contextualSpacing w:val="0"/>
        <w:jc w:val="both"/>
      </w:pPr>
      <w:r w:rsidRPr="00F54D7A">
        <w:t>e</w:t>
      </w:r>
      <w:r w:rsidR="00454B0A" w:rsidRPr="00F54D7A">
        <w:t xml:space="preserve">mphasise that mainstream students have </w:t>
      </w:r>
      <w:proofErr w:type="gramStart"/>
      <w:r w:rsidR="00454B0A" w:rsidRPr="00F54D7A">
        <w:t>exactly the same</w:t>
      </w:r>
      <w:proofErr w:type="gramEnd"/>
      <w:r w:rsidR="00454B0A" w:rsidRPr="00F54D7A">
        <w:t xml:space="preserve"> support available to them as mainstream students at any other government school</w:t>
      </w:r>
    </w:p>
    <w:p w14:paraId="001F7FF1" w14:textId="0758283F" w:rsidR="00454B0A" w:rsidRPr="00F54D7A" w:rsidRDefault="006E1CC1" w:rsidP="005C10B7">
      <w:pPr>
        <w:pStyle w:val="ListParagraph"/>
        <w:numPr>
          <w:ilvl w:val="0"/>
          <w:numId w:val="59"/>
        </w:numPr>
        <w:contextualSpacing w:val="0"/>
        <w:jc w:val="both"/>
      </w:pPr>
      <w:r w:rsidRPr="00F54D7A">
        <w:t>e</w:t>
      </w:r>
      <w:r w:rsidR="00454B0A" w:rsidRPr="00F54D7A">
        <w:t xml:space="preserve">mphasise that </w:t>
      </w:r>
      <w:r w:rsidR="00F41A02" w:rsidRPr="00F54D7A">
        <w:t>Supported Inclusion School</w:t>
      </w:r>
      <w:r w:rsidR="00454B0A" w:rsidRPr="00F54D7A">
        <w:t xml:space="preserve"> students and their families are </w:t>
      </w:r>
      <w:r w:rsidR="00454B0A" w:rsidRPr="00F54D7A">
        <w:rPr>
          <w:u w:val="single"/>
        </w:rPr>
        <w:t>not</w:t>
      </w:r>
      <w:r w:rsidR="00454B0A" w:rsidRPr="00F54D7A">
        <w:t xml:space="preserve"> eligible for the SDTP, but that they have the right to apply for special consideration.</w:t>
      </w:r>
    </w:p>
    <w:p w14:paraId="537BDE72" w14:textId="5625FB38" w:rsidR="00454B0A" w:rsidRPr="00F54D7A" w:rsidRDefault="00454B0A" w:rsidP="005C10B7">
      <w:pPr>
        <w:jc w:val="both"/>
      </w:pPr>
      <w:r w:rsidRPr="00F54D7A">
        <w:lastRenderedPageBreak/>
        <w:t xml:space="preserve">To help the Department review this policy in </w:t>
      </w:r>
      <w:r w:rsidR="009C7302">
        <w:t>the future</w:t>
      </w:r>
      <w:r w:rsidRPr="00F54D7A">
        <w:t xml:space="preserve">, Supported Inclusion Schools </w:t>
      </w:r>
      <w:r w:rsidR="006E1CC1" w:rsidRPr="00F54D7A">
        <w:t>are encouraged to</w:t>
      </w:r>
      <w:r w:rsidRPr="00F54D7A">
        <w:t xml:space="preserve"> collect information about the travel patterns of their students, noting </w:t>
      </w:r>
      <w:proofErr w:type="gramStart"/>
      <w:r w:rsidRPr="00F54D7A">
        <w:t>in particular any</w:t>
      </w:r>
      <w:proofErr w:type="gramEnd"/>
      <w:r w:rsidRPr="00F54D7A">
        <w:t xml:space="preserve"> difficulties caused by the policy. </w:t>
      </w:r>
    </w:p>
    <w:p w14:paraId="5211A776" w14:textId="77777777" w:rsidR="009B0BED" w:rsidRPr="00F54D7A" w:rsidRDefault="009B0BED">
      <w:pPr>
        <w:spacing w:line="360" w:lineRule="auto"/>
        <w:jc w:val="both"/>
      </w:pPr>
    </w:p>
    <w:p w14:paraId="0A523F40" w14:textId="77777777" w:rsidR="00454B0A" w:rsidRPr="00F54D7A" w:rsidRDefault="00454B0A" w:rsidP="005C10B7">
      <w:pPr>
        <w:pStyle w:val="Heading2"/>
        <w:spacing w:before="0" w:line="360" w:lineRule="auto"/>
        <w:jc w:val="both"/>
      </w:pPr>
      <w:r w:rsidRPr="00F54D7A">
        <w:t xml:space="preserve">FREQUENTLY ASKED QUESTIONS </w:t>
      </w:r>
    </w:p>
    <w:p w14:paraId="10512483" w14:textId="14BD38DA" w:rsidR="00454B0A" w:rsidRPr="00F54D7A" w:rsidRDefault="00454B0A" w:rsidP="005C10B7">
      <w:pPr>
        <w:jc w:val="both"/>
        <w:rPr>
          <w:b/>
          <w:bCs/>
        </w:rPr>
      </w:pPr>
      <w:r w:rsidRPr="00F54D7A">
        <w:rPr>
          <w:b/>
          <w:bCs/>
        </w:rPr>
        <w:t xml:space="preserve">What support for transport </w:t>
      </w:r>
      <w:r w:rsidR="006E1CC1" w:rsidRPr="00F54D7A">
        <w:rPr>
          <w:b/>
          <w:bCs/>
        </w:rPr>
        <w:t>is available to</w:t>
      </w:r>
      <w:r w:rsidRPr="00F54D7A">
        <w:rPr>
          <w:b/>
          <w:bCs/>
        </w:rPr>
        <w:t xml:space="preserve"> students at Supported Inclusion Schools? </w:t>
      </w:r>
    </w:p>
    <w:p w14:paraId="5329A4C1" w14:textId="41347126" w:rsidR="00646A7E" w:rsidRDefault="00454B0A" w:rsidP="005C10B7">
      <w:pPr>
        <w:jc w:val="both"/>
      </w:pPr>
      <w:r w:rsidRPr="00F54D7A">
        <w:t xml:space="preserve">All students enrolled at Supported Inclusion </w:t>
      </w:r>
      <w:r w:rsidR="00F41A02" w:rsidRPr="00F54D7A">
        <w:t>School</w:t>
      </w:r>
      <w:r w:rsidR="006E1CC1" w:rsidRPr="00F54D7A">
        <w:t>s</w:t>
      </w:r>
      <w:r w:rsidRPr="00F54D7A">
        <w:t xml:space="preserve"> </w:t>
      </w:r>
      <w:proofErr w:type="gramStart"/>
      <w:r w:rsidRPr="00F54D7A">
        <w:t>are able to</w:t>
      </w:r>
      <w:proofErr w:type="gramEnd"/>
      <w:r w:rsidRPr="00F54D7A">
        <w:t xml:space="preserve"> apply through Public Transport Victoria for the Victorian Student Pass, a discounted Myki card that provides school age students with unlimited travel on public transport. </w:t>
      </w:r>
    </w:p>
    <w:p w14:paraId="70F8FF29" w14:textId="61C4BA3D" w:rsidR="00454B0A" w:rsidRPr="00F54D7A" w:rsidRDefault="00454B0A" w:rsidP="005C10B7">
      <w:pPr>
        <w:jc w:val="both"/>
        <w:rPr>
          <w:b/>
          <w:bCs/>
        </w:rPr>
      </w:pPr>
      <w:r w:rsidRPr="00F54D7A">
        <w:rPr>
          <w:b/>
          <w:bCs/>
        </w:rPr>
        <w:t>Do parents/carers have the right to appeal this policy or apply for special consideration for their child?</w:t>
      </w:r>
    </w:p>
    <w:p w14:paraId="1B61BCB6" w14:textId="77777777" w:rsidR="00454B0A" w:rsidRPr="00F54D7A" w:rsidRDefault="00454B0A" w:rsidP="005C10B7">
      <w:pPr>
        <w:jc w:val="both"/>
      </w:pPr>
      <w:r w:rsidRPr="00F54D7A">
        <w:t xml:space="preserve">Yes, the Department has a standard process for considering appeals or requests for special consideration for transport-related matters. </w:t>
      </w:r>
    </w:p>
    <w:p w14:paraId="0F914C7D" w14:textId="42C6F1E6" w:rsidR="00B075D3" w:rsidRPr="00F54D7A" w:rsidRDefault="00454B0A" w:rsidP="005C10B7">
      <w:pPr>
        <w:jc w:val="both"/>
      </w:pPr>
      <w:r w:rsidRPr="00F54D7A">
        <w:rPr>
          <w:b/>
          <w:bCs/>
          <w:noProof/>
          <w:lang w:val="en-AU" w:eastAsia="en-AU"/>
        </w:rPr>
        <mc:AlternateContent>
          <mc:Choice Requires="wps">
            <w:drawing>
              <wp:anchor distT="0" distB="0" distL="114300" distR="114300" simplePos="0" relativeHeight="251658254" behindDoc="0" locked="0" layoutInCell="1" allowOverlap="1" wp14:anchorId="4AA5299E" wp14:editId="07F536E5">
                <wp:simplePos x="0" y="0"/>
                <wp:positionH relativeFrom="margin">
                  <wp:posOffset>-34290</wp:posOffset>
                </wp:positionH>
                <wp:positionV relativeFrom="paragraph">
                  <wp:posOffset>653415</wp:posOffset>
                </wp:positionV>
                <wp:extent cx="6105525" cy="1609725"/>
                <wp:effectExtent l="0" t="0" r="9525" b="9525"/>
                <wp:wrapTopAndBottom/>
                <wp:docPr id="11" name="Rectangle 11"/>
                <wp:cNvGraphicFramePr/>
                <a:graphic xmlns:a="http://schemas.openxmlformats.org/drawingml/2006/main">
                  <a:graphicData uri="http://schemas.microsoft.com/office/word/2010/wordprocessingShape">
                    <wps:wsp>
                      <wps:cNvSpPr/>
                      <wps:spPr>
                        <a:xfrm>
                          <a:off x="0" y="0"/>
                          <a:ext cx="6105525" cy="1609725"/>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558E66B0" w14:textId="77777777" w:rsidR="002755BE" w:rsidRPr="00187CAE" w:rsidRDefault="002755BE" w:rsidP="005C10B7">
                            <w:pPr>
                              <w:rPr>
                                <w:color w:val="000000" w:themeColor="text1"/>
                                <w:u w:val="single"/>
                                <w:lang w:val="en-AU"/>
                              </w:rPr>
                            </w:pPr>
                            <w:r>
                              <w:rPr>
                                <w:color w:val="000000" w:themeColor="text1"/>
                                <w:u w:val="single"/>
                                <w:lang w:val="en-AU"/>
                              </w:rPr>
                              <w:t>Additional r</w:t>
                            </w:r>
                            <w:r w:rsidRPr="00187CAE">
                              <w:rPr>
                                <w:color w:val="000000" w:themeColor="text1"/>
                                <w:u w:val="single"/>
                                <w:lang w:val="en-AU"/>
                              </w:rPr>
                              <w:t>esource</w:t>
                            </w:r>
                            <w:r>
                              <w:rPr>
                                <w:color w:val="000000" w:themeColor="text1"/>
                                <w:u w:val="single"/>
                                <w:lang w:val="en-AU"/>
                              </w:rPr>
                              <w:t>s</w:t>
                            </w:r>
                          </w:p>
                          <w:p w14:paraId="1D3F4AB5" w14:textId="75187B2C" w:rsidR="00290885" w:rsidRDefault="00290885" w:rsidP="00290885">
                            <w:pPr>
                              <w:pStyle w:val="ListParagraph"/>
                              <w:numPr>
                                <w:ilvl w:val="0"/>
                                <w:numId w:val="57"/>
                              </w:numPr>
                              <w:contextualSpacing w:val="0"/>
                            </w:pPr>
                            <w:hyperlink r:id="rId85" w:history="1">
                              <w:r w:rsidRPr="00290885">
                                <w:rPr>
                                  <w:rStyle w:val="Hyperlink"/>
                                </w:rPr>
                                <w:t>School Bus Program Policy</w:t>
                              </w:r>
                            </w:hyperlink>
                          </w:p>
                          <w:p w14:paraId="0502CAD9" w14:textId="05E780A7" w:rsidR="00290885" w:rsidRPr="00290885" w:rsidRDefault="00290885" w:rsidP="00290885">
                            <w:pPr>
                              <w:pStyle w:val="ListParagraph"/>
                              <w:numPr>
                                <w:ilvl w:val="0"/>
                                <w:numId w:val="57"/>
                              </w:numPr>
                              <w:contextualSpacing w:val="0"/>
                            </w:pPr>
                            <w:hyperlink r:id="rId86" w:history="1">
                              <w:r w:rsidRPr="00290885">
                                <w:rPr>
                                  <w:rStyle w:val="Hyperlink"/>
                                </w:rPr>
                                <w:t>Conveyance Allowance Program Policy</w:t>
                              </w:r>
                            </w:hyperlink>
                            <w:r w:rsidRPr="00290885">
                              <w:rPr>
                                <w:color w:val="000000" w:themeColor="text1"/>
                              </w:rPr>
                              <w:t xml:space="preserve"> </w:t>
                            </w:r>
                          </w:p>
                          <w:p w14:paraId="1AE27CF9" w14:textId="5A8BB255" w:rsidR="002755BE" w:rsidRPr="00D15BEC" w:rsidRDefault="00290885" w:rsidP="005C10B7">
                            <w:pPr>
                              <w:pStyle w:val="ListParagraph"/>
                              <w:numPr>
                                <w:ilvl w:val="0"/>
                                <w:numId w:val="57"/>
                              </w:numPr>
                              <w:contextualSpacing w:val="0"/>
                              <w:rPr>
                                <w:color w:val="000000" w:themeColor="text1"/>
                              </w:rPr>
                            </w:pPr>
                            <w:hyperlink r:id="rId87" w:history="1">
                              <w:r w:rsidR="002755BE" w:rsidRPr="00290885">
                                <w:rPr>
                                  <w:rStyle w:val="Hyperlink"/>
                                </w:rPr>
                                <w:t xml:space="preserve">Transport for </w:t>
                              </w:r>
                              <w:r w:rsidR="00BD1519">
                                <w:rPr>
                                  <w:rStyle w:val="Hyperlink"/>
                                </w:rPr>
                                <w:t>S</w:t>
                              </w:r>
                              <w:r w:rsidR="002755BE" w:rsidRPr="00290885">
                                <w:rPr>
                                  <w:rStyle w:val="Hyperlink"/>
                                </w:rPr>
                                <w:t xml:space="preserve">tudents with a </w:t>
                              </w:r>
                              <w:r w:rsidR="00BD1519">
                                <w:rPr>
                                  <w:rStyle w:val="Hyperlink"/>
                                </w:rPr>
                                <w:t>D</w:t>
                              </w:r>
                              <w:r w:rsidR="002755BE" w:rsidRPr="00290885">
                                <w:rPr>
                                  <w:rStyle w:val="Hyperlink"/>
                                </w:rPr>
                                <w:t xml:space="preserve">isability </w:t>
                              </w:r>
                              <w:r w:rsidR="00BD1519">
                                <w:rPr>
                                  <w:rStyle w:val="Hyperlink"/>
                                </w:rPr>
                                <w:t>P</w:t>
                              </w:r>
                              <w:r w:rsidR="002755BE" w:rsidRPr="00290885">
                                <w:rPr>
                                  <w:rStyle w:val="Hyperlink"/>
                                </w:rPr>
                                <w:t>olicy</w:t>
                              </w:r>
                            </w:hyperlink>
                          </w:p>
                          <w:p w14:paraId="7DE11C25" w14:textId="0EB00FD6" w:rsidR="002755BE" w:rsidRPr="00D15BEC" w:rsidRDefault="002755BE" w:rsidP="005C10B7">
                            <w:pPr>
                              <w:pStyle w:val="ListParagraph"/>
                              <w:numPr>
                                <w:ilvl w:val="0"/>
                                <w:numId w:val="57"/>
                              </w:numPr>
                              <w:contextualSpacing w:val="0"/>
                              <w:rPr>
                                <w:color w:val="000000" w:themeColor="text1"/>
                              </w:rPr>
                            </w:pPr>
                            <w:hyperlink r:id="rId88" w:history="1">
                              <w:r w:rsidRPr="00D15BEC">
                                <w:rPr>
                                  <w:rStyle w:val="Hyperlink"/>
                                  <w:color w:val="000000" w:themeColor="text1"/>
                                </w:rPr>
                                <w:t xml:space="preserve">Application for </w:t>
                              </w:r>
                              <w:r w:rsidR="00BD1519">
                                <w:rPr>
                                  <w:rStyle w:val="Hyperlink"/>
                                  <w:color w:val="000000" w:themeColor="text1"/>
                                </w:rPr>
                                <w:t>S</w:t>
                              </w:r>
                              <w:r w:rsidRPr="00D15BEC">
                                <w:rPr>
                                  <w:rStyle w:val="Hyperlink"/>
                                  <w:color w:val="000000" w:themeColor="text1"/>
                                </w:rPr>
                                <w:t xml:space="preserve">pecial </w:t>
                              </w:r>
                              <w:r w:rsidR="00BD1519">
                                <w:rPr>
                                  <w:rStyle w:val="Hyperlink"/>
                                  <w:color w:val="000000" w:themeColor="text1"/>
                                </w:rPr>
                                <w:t>C</w:t>
                              </w:r>
                              <w:r w:rsidRPr="00D15BEC">
                                <w:rPr>
                                  <w:rStyle w:val="Hyperlink"/>
                                  <w:color w:val="000000" w:themeColor="text1"/>
                                </w:rPr>
                                <w:t xml:space="preserve">onsideration </w:t>
                              </w:r>
                              <w:r w:rsidRPr="00D15BEC">
                                <w:rPr>
                                  <w:rStyle w:val="Hyperlink"/>
                                  <w:color w:val="000000" w:themeColor="text1"/>
                                </w:rPr>
                                <w:t>a</w:t>
                              </w:r>
                              <w:r w:rsidRPr="00D15BEC">
                                <w:rPr>
                                  <w:rStyle w:val="Hyperlink"/>
                                  <w:color w:val="000000" w:themeColor="text1"/>
                                </w:rPr>
                                <w:t xml:space="preserve">nd </w:t>
                              </w:r>
                              <w:r w:rsidR="00BD1519">
                                <w:rPr>
                                  <w:rStyle w:val="Hyperlink"/>
                                  <w:color w:val="000000" w:themeColor="text1"/>
                                </w:rPr>
                                <w:t>A</w:t>
                              </w:r>
                              <w:r w:rsidRPr="00D15BEC">
                                <w:rPr>
                                  <w:rStyle w:val="Hyperlink"/>
                                  <w:color w:val="000000" w:themeColor="text1"/>
                                </w:rPr>
                                <w:t xml:space="preserve">ppeals </w:t>
                              </w:r>
                              <w:r w:rsidR="00BD1519">
                                <w:rPr>
                                  <w:rStyle w:val="Hyperlink"/>
                                  <w:color w:val="000000" w:themeColor="text1"/>
                                </w:rPr>
                                <w:t>P</w:t>
                              </w:r>
                              <w:r w:rsidRPr="00D15BEC">
                                <w:rPr>
                                  <w:rStyle w:val="Hyperlink"/>
                                  <w:color w:val="000000" w:themeColor="text1"/>
                                </w:rPr>
                                <w:t>olicy</w:t>
                              </w:r>
                            </w:hyperlink>
                            <w:r w:rsidRPr="00D15BEC">
                              <w:rPr>
                                <w:color w:val="000000" w:themeColor="text1"/>
                              </w:rPr>
                              <w:t xml:space="preserve"> </w:t>
                            </w:r>
                          </w:p>
                          <w:p w14:paraId="4001A06B" w14:textId="77777777" w:rsidR="002755BE" w:rsidRPr="008804F0" w:rsidRDefault="002755BE" w:rsidP="00454B0A">
                            <w:pPr>
                              <w:spacing w:line="360" w:lineRule="auto"/>
                              <w:rPr>
                                <w:color w:val="000000" w:themeColor="text1"/>
                                <w:lang w:val="en-AU"/>
                              </w:rPr>
                            </w:pPr>
                          </w:p>
                          <w:p w14:paraId="1973EEC8" w14:textId="77777777" w:rsidR="002755BE" w:rsidRDefault="002755BE" w:rsidP="00454B0A">
                            <w:pPr>
                              <w:rPr>
                                <w:color w:val="000000" w:themeColor="text1"/>
                                <w:sz w:val="24"/>
                                <w:lang w:val="en-AU"/>
                              </w:rPr>
                            </w:pPr>
                          </w:p>
                          <w:p w14:paraId="0F9C3431" w14:textId="77777777" w:rsidR="002755BE" w:rsidRPr="00BB3134" w:rsidRDefault="002755BE" w:rsidP="00454B0A">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299E" id="Rectangle 11" o:spid="_x0000_s1040" style="position:absolute;left:0;text-align:left;margin-left:-2.7pt;margin-top:51.45pt;width:480.75pt;height:126.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" fillcolor="#ffc0cb" stroked="f">
                <v:textbox>
                  <w:txbxContent>
                    <w:p w14:paraId="558E66B0" w14:textId="77777777" w:rsidR="002755BE" w:rsidRPr="00187CAE" w:rsidRDefault="002755BE" w:rsidP="005C10B7">
                      <w:pPr>
                        <w:rPr>
                          <w:color w:val="000000" w:themeColor="text1"/>
                          <w:u w:val="single"/>
                          <w:lang w:val="en-AU"/>
                        </w:rPr>
                      </w:pPr>
                      <w:r>
                        <w:rPr>
                          <w:color w:val="000000" w:themeColor="text1"/>
                          <w:u w:val="single"/>
                          <w:lang w:val="en-AU"/>
                        </w:rPr>
                        <w:t>Additional r</w:t>
                      </w:r>
                      <w:r w:rsidRPr="00187CAE">
                        <w:rPr>
                          <w:color w:val="000000" w:themeColor="text1"/>
                          <w:u w:val="single"/>
                          <w:lang w:val="en-AU"/>
                        </w:rPr>
                        <w:t>esource</w:t>
                      </w:r>
                      <w:r>
                        <w:rPr>
                          <w:color w:val="000000" w:themeColor="text1"/>
                          <w:u w:val="single"/>
                          <w:lang w:val="en-AU"/>
                        </w:rPr>
                        <w:t>s</w:t>
                      </w:r>
                    </w:p>
                    <w:p w14:paraId="1D3F4AB5" w14:textId="75187B2C" w:rsidR="00290885" w:rsidRDefault="00290885" w:rsidP="00290885">
                      <w:pPr>
                        <w:pStyle w:val="ListParagraph"/>
                        <w:numPr>
                          <w:ilvl w:val="0"/>
                          <w:numId w:val="57"/>
                        </w:numPr>
                        <w:contextualSpacing w:val="0"/>
                      </w:pPr>
                      <w:hyperlink r:id="rId89" w:history="1">
                        <w:r w:rsidRPr="00290885">
                          <w:rPr>
                            <w:rStyle w:val="Hyperlink"/>
                          </w:rPr>
                          <w:t>School Bus Program Policy</w:t>
                        </w:r>
                      </w:hyperlink>
                    </w:p>
                    <w:p w14:paraId="0502CAD9" w14:textId="05E780A7" w:rsidR="00290885" w:rsidRPr="00290885" w:rsidRDefault="00290885" w:rsidP="00290885">
                      <w:pPr>
                        <w:pStyle w:val="ListParagraph"/>
                        <w:numPr>
                          <w:ilvl w:val="0"/>
                          <w:numId w:val="57"/>
                        </w:numPr>
                        <w:contextualSpacing w:val="0"/>
                      </w:pPr>
                      <w:hyperlink r:id="rId90" w:history="1">
                        <w:r w:rsidRPr="00290885">
                          <w:rPr>
                            <w:rStyle w:val="Hyperlink"/>
                          </w:rPr>
                          <w:t>Conveyance Allowance Program Policy</w:t>
                        </w:r>
                      </w:hyperlink>
                      <w:r w:rsidRPr="00290885">
                        <w:rPr>
                          <w:color w:val="000000" w:themeColor="text1"/>
                        </w:rPr>
                        <w:t xml:space="preserve"> </w:t>
                      </w:r>
                    </w:p>
                    <w:p w14:paraId="1AE27CF9" w14:textId="5A8BB255" w:rsidR="002755BE" w:rsidRPr="00D15BEC" w:rsidRDefault="00290885" w:rsidP="005C10B7">
                      <w:pPr>
                        <w:pStyle w:val="ListParagraph"/>
                        <w:numPr>
                          <w:ilvl w:val="0"/>
                          <w:numId w:val="57"/>
                        </w:numPr>
                        <w:contextualSpacing w:val="0"/>
                        <w:rPr>
                          <w:color w:val="000000" w:themeColor="text1"/>
                        </w:rPr>
                      </w:pPr>
                      <w:hyperlink r:id="rId91" w:history="1">
                        <w:r w:rsidR="002755BE" w:rsidRPr="00290885">
                          <w:rPr>
                            <w:rStyle w:val="Hyperlink"/>
                          </w:rPr>
                          <w:t xml:space="preserve">Transport for </w:t>
                        </w:r>
                        <w:r w:rsidR="00BD1519">
                          <w:rPr>
                            <w:rStyle w:val="Hyperlink"/>
                          </w:rPr>
                          <w:t>S</w:t>
                        </w:r>
                        <w:r w:rsidR="002755BE" w:rsidRPr="00290885">
                          <w:rPr>
                            <w:rStyle w:val="Hyperlink"/>
                          </w:rPr>
                          <w:t xml:space="preserve">tudents with a </w:t>
                        </w:r>
                        <w:r w:rsidR="00BD1519">
                          <w:rPr>
                            <w:rStyle w:val="Hyperlink"/>
                          </w:rPr>
                          <w:t>D</w:t>
                        </w:r>
                        <w:r w:rsidR="002755BE" w:rsidRPr="00290885">
                          <w:rPr>
                            <w:rStyle w:val="Hyperlink"/>
                          </w:rPr>
                          <w:t xml:space="preserve">isability </w:t>
                        </w:r>
                        <w:r w:rsidR="00BD1519">
                          <w:rPr>
                            <w:rStyle w:val="Hyperlink"/>
                          </w:rPr>
                          <w:t>P</w:t>
                        </w:r>
                        <w:r w:rsidR="002755BE" w:rsidRPr="00290885">
                          <w:rPr>
                            <w:rStyle w:val="Hyperlink"/>
                          </w:rPr>
                          <w:t>olicy</w:t>
                        </w:r>
                      </w:hyperlink>
                    </w:p>
                    <w:p w14:paraId="7DE11C25" w14:textId="0EB00FD6" w:rsidR="002755BE" w:rsidRPr="00D15BEC" w:rsidRDefault="002755BE" w:rsidP="005C10B7">
                      <w:pPr>
                        <w:pStyle w:val="ListParagraph"/>
                        <w:numPr>
                          <w:ilvl w:val="0"/>
                          <w:numId w:val="57"/>
                        </w:numPr>
                        <w:contextualSpacing w:val="0"/>
                        <w:rPr>
                          <w:color w:val="000000" w:themeColor="text1"/>
                        </w:rPr>
                      </w:pPr>
                      <w:hyperlink r:id="rId92" w:history="1">
                        <w:r w:rsidRPr="00D15BEC">
                          <w:rPr>
                            <w:rStyle w:val="Hyperlink"/>
                            <w:color w:val="000000" w:themeColor="text1"/>
                          </w:rPr>
                          <w:t xml:space="preserve">Application for </w:t>
                        </w:r>
                        <w:r w:rsidR="00BD1519">
                          <w:rPr>
                            <w:rStyle w:val="Hyperlink"/>
                            <w:color w:val="000000" w:themeColor="text1"/>
                          </w:rPr>
                          <w:t>S</w:t>
                        </w:r>
                        <w:r w:rsidRPr="00D15BEC">
                          <w:rPr>
                            <w:rStyle w:val="Hyperlink"/>
                            <w:color w:val="000000" w:themeColor="text1"/>
                          </w:rPr>
                          <w:t xml:space="preserve">pecial </w:t>
                        </w:r>
                        <w:r w:rsidR="00BD1519">
                          <w:rPr>
                            <w:rStyle w:val="Hyperlink"/>
                            <w:color w:val="000000" w:themeColor="text1"/>
                          </w:rPr>
                          <w:t>C</w:t>
                        </w:r>
                        <w:r w:rsidRPr="00D15BEC">
                          <w:rPr>
                            <w:rStyle w:val="Hyperlink"/>
                            <w:color w:val="000000" w:themeColor="text1"/>
                          </w:rPr>
                          <w:t xml:space="preserve">onsideration </w:t>
                        </w:r>
                        <w:r w:rsidRPr="00D15BEC">
                          <w:rPr>
                            <w:rStyle w:val="Hyperlink"/>
                            <w:color w:val="000000" w:themeColor="text1"/>
                          </w:rPr>
                          <w:t>a</w:t>
                        </w:r>
                        <w:r w:rsidRPr="00D15BEC">
                          <w:rPr>
                            <w:rStyle w:val="Hyperlink"/>
                            <w:color w:val="000000" w:themeColor="text1"/>
                          </w:rPr>
                          <w:t xml:space="preserve">nd </w:t>
                        </w:r>
                        <w:r w:rsidR="00BD1519">
                          <w:rPr>
                            <w:rStyle w:val="Hyperlink"/>
                            <w:color w:val="000000" w:themeColor="text1"/>
                          </w:rPr>
                          <w:t>A</w:t>
                        </w:r>
                        <w:r w:rsidRPr="00D15BEC">
                          <w:rPr>
                            <w:rStyle w:val="Hyperlink"/>
                            <w:color w:val="000000" w:themeColor="text1"/>
                          </w:rPr>
                          <w:t xml:space="preserve">ppeals </w:t>
                        </w:r>
                        <w:r w:rsidR="00BD1519">
                          <w:rPr>
                            <w:rStyle w:val="Hyperlink"/>
                            <w:color w:val="000000" w:themeColor="text1"/>
                          </w:rPr>
                          <w:t>P</w:t>
                        </w:r>
                        <w:r w:rsidRPr="00D15BEC">
                          <w:rPr>
                            <w:rStyle w:val="Hyperlink"/>
                            <w:color w:val="000000" w:themeColor="text1"/>
                          </w:rPr>
                          <w:t>olicy</w:t>
                        </w:r>
                      </w:hyperlink>
                      <w:r w:rsidRPr="00D15BEC">
                        <w:rPr>
                          <w:color w:val="000000" w:themeColor="text1"/>
                        </w:rPr>
                        <w:t xml:space="preserve"> </w:t>
                      </w:r>
                    </w:p>
                    <w:p w14:paraId="4001A06B" w14:textId="77777777" w:rsidR="002755BE" w:rsidRPr="008804F0" w:rsidRDefault="002755BE" w:rsidP="00454B0A">
                      <w:pPr>
                        <w:spacing w:line="360" w:lineRule="auto"/>
                        <w:rPr>
                          <w:color w:val="000000" w:themeColor="text1"/>
                          <w:lang w:val="en-AU"/>
                        </w:rPr>
                      </w:pPr>
                    </w:p>
                    <w:p w14:paraId="1973EEC8" w14:textId="77777777" w:rsidR="002755BE" w:rsidRDefault="002755BE" w:rsidP="00454B0A">
                      <w:pPr>
                        <w:rPr>
                          <w:color w:val="000000" w:themeColor="text1"/>
                          <w:sz w:val="24"/>
                          <w:lang w:val="en-AU"/>
                        </w:rPr>
                      </w:pPr>
                    </w:p>
                    <w:p w14:paraId="0F9C3431" w14:textId="77777777" w:rsidR="002755BE" w:rsidRPr="00BB3134" w:rsidRDefault="002755BE" w:rsidP="00454B0A">
                      <w:pPr>
                        <w:rPr>
                          <w:color w:val="000000" w:themeColor="text1"/>
                          <w:sz w:val="24"/>
                          <w:lang w:val="en-AU"/>
                        </w:rPr>
                      </w:pPr>
                    </w:p>
                  </w:txbxContent>
                </v:textbox>
                <w10:wrap type="topAndBottom" anchorx="margin"/>
              </v:rect>
            </w:pict>
          </mc:Fallback>
        </mc:AlternateContent>
      </w:r>
      <w:r w:rsidRPr="00F54D7A">
        <w:t xml:space="preserve">Families wishing to apply for special consideration should access the </w:t>
      </w:r>
      <w:hyperlink r:id="rId93" w:history="1">
        <w:r w:rsidRPr="00F54D7A">
          <w:rPr>
            <w:rStyle w:val="Hyperlink"/>
          </w:rPr>
          <w:t>special consideration page of the D</w:t>
        </w:r>
        <w:r w:rsidR="006E1CC1" w:rsidRPr="00F54D7A">
          <w:rPr>
            <w:rStyle w:val="Hyperlink"/>
          </w:rPr>
          <w:t>epartment’s</w:t>
        </w:r>
        <w:r w:rsidRPr="00F54D7A">
          <w:rPr>
            <w:rStyle w:val="Hyperlink"/>
          </w:rPr>
          <w:t xml:space="preserve"> website</w:t>
        </w:r>
      </w:hyperlink>
      <w:r w:rsidRPr="00F54D7A">
        <w:t xml:space="preserve">, where the process and application forms can be found. </w:t>
      </w:r>
      <w:r w:rsidR="00B075D3" w:rsidRPr="00F54D7A">
        <w:br w:type="page"/>
      </w:r>
    </w:p>
    <w:p w14:paraId="54301DFE" w14:textId="2B739CE6" w:rsidR="00805D4E" w:rsidRPr="00F54D7A" w:rsidRDefault="00704046" w:rsidP="00C64FCE">
      <w:pPr>
        <w:pStyle w:val="Heading1"/>
        <w:spacing w:before="0"/>
        <w:rPr>
          <w:sz w:val="36"/>
          <w:szCs w:val="36"/>
        </w:rPr>
      </w:pPr>
      <w:r w:rsidRPr="00F54D7A">
        <w:rPr>
          <w:sz w:val="36"/>
          <w:szCs w:val="36"/>
        </w:rPr>
        <w:lastRenderedPageBreak/>
        <w:t xml:space="preserve">Section </w:t>
      </w:r>
      <w:r w:rsidR="00C42C39" w:rsidRPr="00F54D7A">
        <w:rPr>
          <w:sz w:val="36"/>
          <w:szCs w:val="36"/>
        </w:rPr>
        <w:t>5</w:t>
      </w:r>
      <w:r w:rsidRPr="00F54D7A">
        <w:rPr>
          <w:sz w:val="36"/>
          <w:szCs w:val="36"/>
        </w:rPr>
        <w:t xml:space="preserve">: </w:t>
      </w:r>
      <w:bookmarkEnd w:id="80"/>
      <w:r w:rsidR="00805D4E" w:rsidRPr="00F54D7A">
        <w:rPr>
          <w:sz w:val="36"/>
          <w:szCs w:val="36"/>
        </w:rPr>
        <w:t xml:space="preserve">How </w:t>
      </w:r>
      <w:r w:rsidR="00CA1659" w:rsidRPr="00F54D7A">
        <w:rPr>
          <w:sz w:val="36"/>
          <w:szCs w:val="36"/>
        </w:rPr>
        <w:t xml:space="preserve">are </w:t>
      </w:r>
      <w:r w:rsidR="00805D4E" w:rsidRPr="00F54D7A">
        <w:rPr>
          <w:sz w:val="36"/>
          <w:szCs w:val="36"/>
        </w:rPr>
        <w:t xml:space="preserve">Supported Inclusion </w:t>
      </w:r>
      <w:r w:rsidR="008F49FA" w:rsidRPr="00F54D7A">
        <w:rPr>
          <w:sz w:val="36"/>
          <w:szCs w:val="36"/>
        </w:rPr>
        <w:t>SCHOOLS</w:t>
      </w:r>
      <w:r w:rsidR="00805D4E" w:rsidRPr="00F54D7A">
        <w:rPr>
          <w:sz w:val="36"/>
          <w:szCs w:val="36"/>
        </w:rPr>
        <w:t xml:space="preserve"> organised?</w:t>
      </w:r>
      <w:bookmarkStart w:id="82" w:name="_Toc19622310"/>
      <w:bookmarkEnd w:id="81"/>
    </w:p>
    <w:p w14:paraId="54FB7728" w14:textId="77777777" w:rsidR="00287317" w:rsidRPr="00F54D7A" w:rsidRDefault="00957B92" w:rsidP="005C10B7">
      <w:pPr>
        <w:pStyle w:val="Heading2"/>
        <w:spacing w:before="0" w:line="360" w:lineRule="auto"/>
        <w:jc w:val="both"/>
      </w:pPr>
      <w:bookmarkStart w:id="83" w:name="_Toc19872287"/>
      <w:r w:rsidRPr="00F54D7A">
        <w:t>overview</w:t>
      </w:r>
      <w:bookmarkEnd w:id="83"/>
    </w:p>
    <w:p w14:paraId="4E172A39" w14:textId="5B0D96D7" w:rsidR="00957B92" w:rsidRPr="00F54D7A" w:rsidRDefault="00957B92" w:rsidP="005C10B7">
      <w:pPr>
        <w:jc w:val="both"/>
      </w:pPr>
      <w:r w:rsidRPr="00F54D7A">
        <w:t xml:space="preserve">This section describes practical guidance about implementing </w:t>
      </w:r>
      <w:r w:rsidR="00311827" w:rsidRPr="00F54D7A">
        <w:t xml:space="preserve">Supported Inclusion </w:t>
      </w:r>
      <w:r w:rsidR="00F41A02" w:rsidRPr="00F54D7A">
        <w:t>School</w:t>
      </w:r>
      <w:r w:rsidR="006E1CC1" w:rsidRPr="00F54D7A">
        <w:t>s</w:t>
      </w:r>
      <w:r w:rsidRPr="00F54D7A">
        <w:t xml:space="preserve"> in practice, along with frequently asked questions. It covers:</w:t>
      </w:r>
    </w:p>
    <w:p w14:paraId="69BBADBD" w14:textId="336095B7" w:rsidR="00957B92" w:rsidRPr="00F54D7A" w:rsidRDefault="006E1CC1" w:rsidP="005C10B7">
      <w:pPr>
        <w:pStyle w:val="ListParagraph"/>
        <w:numPr>
          <w:ilvl w:val="0"/>
          <w:numId w:val="80"/>
        </w:numPr>
        <w:contextualSpacing w:val="0"/>
        <w:jc w:val="both"/>
      </w:pPr>
      <w:r w:rsidRPr="00F54D7A">
        <w:t>g</w:t>
      </w:r>
      <w:r w:rsidR="00957B92" w:rsidRPr="00F54D7A">
        <w:t xml:space="preserve">overnance and leadership </w:t>
      </w:r>
      <w:r w:rsidR="005F22DE" w:rsidRPr="00F54D7A">
        <w:t>(</w:t>
      </w:r>
      <w:r w:rsidR="00957B92" w:rsidRPr="00F54D7A">
        <w:t>including setting an inclusive school culture</w:t>
      </w:r>
      <w:r w:rsidR="005F22DE" w:rsidRPr="00F54D7A">
        <w:t>)</w:t>
      </w:r>
    </w:p>
    <w:p w14:paraId="60050E1D" w14:textId="1B5C5EA1" w:rsidR="00957B92" w:rsidRPr="00F54D7A" w:rsidRDefault="006E1CC1" w:rsidP="005C10B7">
      <w:pPr>
        <w:pStyle w:val="ListParagraph"/>
        <w:numPr>
          <w:ilvl w:val="0"/>
          <w:numId w:val="80"/>
        </w:numPr>
        <w:contextualSpacing w:val="0"/>
        <w:jc w:val="both"/>
      </w:pPr>
      <w:r w:rsidRPr="00F54D7A">
        <w:t>r</w:t>
      </w:r>
      <w:r w:rsidR="00957B92" w:rsidRPr="00F54D7A">
        <w:t>esourcing</w:t>
      </w:r>
    </w:p>
    <w:p w14:paraId="3CFB624D" w14:textId="41A71577" w:rsidR="00957B92" w:rsidRPr="00F54D7A" w:rsidRDefault="006E1CC1" w:rsidP="005C10B7">
      <w:pPr>
        <w:pStyle w:val="ListParagraph"/>
        <w:numPr>
          <w:ilvl w:val="0"/>
          <w:numId w:val="80"/>
        </w:numPr>
        <w:contextualSpacing w:val="0"/>
        <w:jc w:val="both"/>
      </w:pPr>
      <w:r w:rsidRPr="00F54D7A">
        <w:t>s</w:t>
      </w:r>
      <w:r w:rsidR="00957B92" w:rsidRPr="00F54D7A">
        <w:t>taffing and recruitment</w:t>
      </w:r>
    </w:p>
    <w:p w14:paraId="12F6EFCE" w14:textId="41EF3AF1" w:rsidR="00957B92" w:rsidRPr="00F54D7A" w:rsidRDefault="006E1CC1" w:rsidP="005C10B7">
      <w:pPr>
        <w:pStyle w:val="ListParagraph"/>
        <w:numPr>
          <w:ilvl w:val="0"/>
          <w:numId w:val="80"/>
        </w:numPr>
        <w:contextualSpacing w:val="0"/>
        <w:jc w:val="both"/>
      </w:pPr>
      <w:r w:rsidRPr="00F54D7A">
        <w:t>c</w:t>
      </w:r>
      <w:r w:rsidR="00957B92" w:rsidRPr="00F54D7A">
        <w:t xml:space="preserve">ommunications, </w:t>
      </w:r>
      <w:proofErr w:type="gramStart"/>
      <w:r w:rsidR="00957B92" w:rsidRPr="00F54D7A">
        <w:t>engagement</w:t>
      </w:r>
      <w:proofErr w:type="gramEnd"/>
      <w:r w:rsidR="00957B92" w:rsidRPr="00F54D7A">
        <w:t xml:space="preserve"> and branding</w:t>
      </w:r>
      <w:r w:rsidR="00F25614" w:rsidRPr="00F54D7A">
        <w:t>.</w:t>
      </w:r>
    </w:p>
    <w:p w14:paraId="265A5E6C" w14:textId="66B50FD6" w:rsidR="00BE235B" w:rsidRPr="00F54D7A" w:rsidRDefault="00BE235B" w:rsidP="005C10B7">
      <w:pPr>
        <w:jc w:val="both"/>
      </w:pPr>
      <w:bookmarkStart w:id="84" w:name="_Toc19622313"/>
      <w:bookmarkStart w:id="85" w:name="_Toc19624005"/>
      <w:bookmarkEnd w:id="82"/>
      <w:r w:rsidRPr="00F54D7A">
        <w:t>Further queries about implementation can be directed to</w:t>
      </w:r>
      <w:r w:rsidR="00214AB0" w:rsidRPr="00F54D7A">
        <w:t xml:space="preserve"> Todd Macbeth, Director of</w:t>
      </w:r>
      <w:r w:rsidRPr="00F54D7A">
        <w:t xml:space="preserve"> Inclusive Education Professional Practice Branch, Professional Practice and Leadership Division at </w:t>
      </w:r>
      <w:r w:rsidR="006E1CC1" w:rsidRPr="00F54D7A">
        <w:t>the Department</w:t>
      </w:r>
      <w:r w:rsidRPr="00F54D7A">
        <w:t xml:space="preserve">.  </w:t>
      </w:r>
    </w:p>
    <w:p w14:paraId="73E50BA1" w14:textId="77777777" w:rsidR="00FD7A71" w:rsidRPr="00C64FCE" w:rsidRDefault="00FD7A71" w:rsidP="005C10B7">
      <w:pPr>
        <w:spacing w:after="0"/>
        <w:jc w:val="both"/>
        <w:rPr>
          <w:rFonts w:asciiTheme="majorHAnsi" w:eastAsiaTheme="majorEastAsia" w:hAnsiTheme="majorHAnsi" w:cstheme="majorBidi"/>
          <w:b/>
          <w:caps/>
          <w:color w:val="AF272F" w:themeColor="accent1"/>
          <w:szCs w:val="16"/>
        </w:rPr>
      </w:pPr>
    </w:p>
    <w:p w14:paraId="34FC1ABF" w14:textId="77777777" w:rsidR="00C14930" w:rsidRPr="00F54D7A" w:rsidRDefault="00C14930" w:rsidP="005C10B7">
      <w:pPr>
        <w:pStyle w:val="Heading2"/>
        <w:jc w:val="both"/>
      </w:pPr>
      <w:bookmarkStart w:id="86" w:name="_Toc19872288"/>
      <w:r w:rsidRPr="00F54D7A">
        <w:t>Governance and leadership</w:t>
      </w:r>
      <w:bookmarkEnd w:id="84"/>
      <w:bookmarkEnd w:id="85"/>
      <w:bookmarkEnd w:id="86"/>
    </w:p>
    <w:p w14:paraId="469AE395" w14:textId="77777777" w:rsidR="006270FE" w:rsidRPr="00F54D7A" w:rsidRDefault="006270FE" w:rsidP="005C10B7">
      <w:pPr>
        <w:pStyle w:val="Heading3"/>
        <w:jc w:val="both"/>
      </w:pPr>
      <w:bookmarkStart w:id="87" w:name="_Toc19872289"/>
      <w:r w:rsidRPr="00F54D7A">
        <w:t>Overview</w:t>
      </w:r>
      <w:bookmarkEnd w:id="87"/>
    </w:p>
    <w:p w14:paraId="3F19AEEF" w14:textId="77777777" w:rsidR="00980890" w:rsidRPr="00F54D7A" w:rsidRDefault="00C04574" w:rsidP="005C10B7">
      <w:pPr>
        <w:jc w:val="both"/>
      </w:pPr>
      <w:r w:rsidRPr="00F54D7A">
        <w:t xml:space="preserve">Victorian government schools are established and governed in line with the </w:t>
      </w:r>
      <w:r w:rsidRPr="00F54D7A">
        <w:rPr>
          <w:i/>
        </w:rPr>
        <w:t>Education and Training Reform Act 2006</w:t>
      </w:r>
      <w:r w:rsidRPr="00F54D7A">
        <w:t xml:space="preserve"> (Vic) and Departmental policy. </w:t>
      </w:r>
      <w:r w:rsidR="002A4B1F" w:rsidRPr="00F54D7A">
        <w:t>This includes</w:t>
      </w:r>
      <w:r w:rsidR="00980890" w:rsidRPr="00F54D7A">
        <w:t>:</w:t>
      </w:r>
    </w:p>
    <w:p w14:paraId="5758DE90" w14:textId="77777777" w:rsidR="00980890" w:rsidRPr="00F54D7A" w:rsidRDefault="00980890" w:rsidP="005C10B7">
      <w:pPr>
        <w:pStyle w:val="ListParagraph"/>
        <w:numPr>
          <w:ilvl w:val="0"/>
          <w:numId w:val="152"/>
        </w:numPr>
        <w:contextualSpacing w:val="0"/>
        <w:jc w:val="both"/>
      </w:pPr>
      <w:r w:rsidRPr="00F54D7A">
        <w:t xml:space="preserve">compliance with the regulatory framework for Victorian government schools, as regulated by the Victorian Registration and Qualifications Authority (VRQA) </w:t>
      </w:r>
      <w:r w:rsidR="006E1CC1" w:rsidRPr="00F54D7A">
        <w:t>(</w:t>
      </w:r>
      <w:r w:rsidRPr="00F54D7A">
        <w:t>i.e. the minimum standards for registration including the Child Safe Standards</w:t>
      </w:r>
      <w:r w:rsidR="006E1CC1" w:rsidRPr="00F54D7A">
        <w:t>)</w:t>
      </w:r>
    </w:p>
    <w:p w14:paraId="075F2F0E" w14:textId="762BACE5" w:rsidR="00980890" w:rsidRPr="00F54D7A" w:rsidRDefault="002A4B1F" w:rsidP="005C10B7">
      <w:pPr>
        <w:pStyle w:val="ListParagraph"/>
        <w:numPr>
          <w:ilvl w:val="0"/>
          <w:numId w:val="152"/>
        </w:numPr>
        <w:contextualSpacing w:val="0"/>
        <w:jc w:val="both"/>
      </w:pPr>
      <w:r w:rsidRPr="00F54D7A">
        <w:t xml:space="preserve">accountability to </w:t>
      </w:r>
      <w:r w:rsidR="006E1CC1" w:rsidRPr="00F54D7A">
        <w:t>the Department</w:t>
      </w:r>
      <w:r w:rsidR="00E23F8D" w:rsidRPr="00F54D7A">
        <w:t xml:space="preserve"> </w:t>
      </w:r>
    </w:p>
    <w:p w14:paraId="699CDF69" w14:textId="77777777" w:rsidR="00980890" w:rsidRPr="00F54D7A" w:rsidRDefault="00980890" w:rsidP="005C10B7">
      <w:pPr>
        <w:pStyle w:val="ListParagraph"/>
        <w:numPr>
          <w:ilvl w:val="0"/>
          <w:numId w:val="152"/>
        </w:numPr>
        <w:contextualSpacing w:val="0"/>
        <w:jc w:val="both"/>
      </w:pPr>
      <w:r w:rsidRPr="00F54D7A">
        <w:t>oversight by a school council</w:t>
      </w:r>
    </w:p>
    <w:p w14:paraId="4233A93E" w14:textId="77777777" w:rsidR="00980890" w:rsidRPr="00F54D7A" w:rsidRDefault="002A4B1F" w:rsidP="005C10B7">
      <w:pPr>
        <w:pStyle w:val="ListParagraph"/>
        <w:numPr>
          <w:ilvl w:val="0"/>
          <w:numId w:val="152"/>
        </w:numPr>
        <w:contextualSpacing w:val="0"/>
        <w:jc w:val="both"/>
      </w:pPr>
      <w:r w:rsidRPr="00F54D7A">
        <w:t>leadersh</w:t>
      </w:r>
      <w:r w:rsidR="00980890" w:rsidRPr="00F54D7A">
        <w:t>ip by principal class employees</w:t>
      </w:r>
    </w:p>
    <w:p w14:paraId="52F09127" w14:textId="77777777" w:rsidR="00980890" w:rsidRPr="00F54D7A" w:rsidRDefault="002A4B1F" w:rsidP="005C10B7">
      <w:pPr>
        <w:pStyle w:val="ListParagraph"/>
        <w:numPr>
          <w:ilvl w:val="0"/>
          <w:numId w:val="152"/>
        </w:numPr>
        <w:contextualSpacing w:val="0"/>
        <w:jc w:val="both"/>
      </w:pPr>
      <w:r w:rsidRPr="00F54D7A">
        <w:t xml:space="preserve">development of strategic and annual implementation </w:t>
      </w:r>
      <w:r w:rsidR="00980890" w:rsidRPr="00F54D7A">
        <w:t>plans</w:t>
      </w:r>
    </w:p>
    <w:p w14:paraId="71FD7901" w14:textId="77777777" w:rsidR="00980890" w:rsidRPr="00F54D7A" w:rsidRDefault="002A4B1F" w:rsidP="005C10B7">
      <w:pPr>
        <w:pStyle w:val="ListParagraph"/>
        <w:numPr>
          <w:ilvl w:val="0"/>
          <w:numId w:val="152"/>
        </w:numPr>
        <w:contextualSpacing w:val="0"/>
        <w:jc w:val="both"/>
      </w:pPr>
      <w:r w:rsidRPr="00F54D7A">
        <w:t xml:space="preserve">compliance with a range of Department policies. </w:t>
      </w:r>
    </w:p>
    <w:p w14:paraId="24181486" w14:textId="77777777" w:rsidR="002A4B1F" w:rsidRPr="00F54D7A" w:rsidRDefault="002A4B1F" w:rsidP="005C10B7">
      <w:pPr>
        <w:jc w:val="both"/>
      </w:pPr>
      <w:r w:rsidRPr="00F54D7A">
        <w:t xml:space="preserve">Within these limits, principals have considerable freedom to structure and manage their schools to best fit the needs of their staff, </w:t>
      </w:r>
      <w:proofErr w:type="gramStart"/>
      <w:r w:rsidRPr="00F54D7A">
        <w:t>students</w:t>
      </w:r>
      <w:proofErr w:type="gramEnd"/>
      <w:r w:rsidRPr="00F54D7A">
        <w:t xml:space="preserve"> and the wider school community. </w:t>
      </w:r>
    </w:p>
    <w:p w14:paraId="4AD82794" w14:textId="32A92840" w:rsidR="002A4B1F" w:rsidRPr="00F54D7A" w:rsidRDefault="002A4B1F" w:rsidP="005C10B7">
      <w:pPr>
        <w:jc w:val="both"/>
      </w:pPr>
      <w:r w:rsidRPr="00F54D7A">
        <w:t xml:space="preserve">Being a Supported Inclusion School </w:t>
      </w:r>
      <w:r w:rsidR="00CA1659" w:rsidRPr="00F54D7A">
        <w:t>does</w:t>
      </w:r>
      <w:r w:rsidRPr="00F54D7A">
        <w:t xml:space="preserve"> not impose an additional governance or leadership </w:t>
      </w:r>
      <w:r w:rsidR="00B53DB5" w:rsidRPr="00F54D7A">
        <w:t>obligation</w:t>
      </w:r>
      <w:r w:rsidRPr="00F54D7A">
        <w:t xml:space="preserve"> on schools aside from the existing requirements of registration. Instead, </w:t>
      </w:r>
      <w:r w:rsidR="00B53DB5" w:rsidRPr="00F54D7A">
        <w:t xml:space="preserve">the school leadership team in collaboration with </w:t>
      </w:r>
      <w:r w:rsidRPr="00F54D7A">
        <w:t xml:space="preserve">school councils (to the extent of their powers, </w:t>
      </w:r>
      <w:proofErr w:type="gramStart"/>
      <w:r w:rsidRPr="00F54D7A">
        <w:t>duties</w:t>
      </w:r>
      <w:proofErr w:type="gramEnd"/>
      <w:r w:rsidRPr="00F54D7A">
        <w:t xml:space="preserve"> and functions) should incorporate the operation of the </w:t>
      </w:r>
      <w:r w:rsidRPr="00F54D7A">
        <w:rPr>
          <w:lang w:val="en-AU"/>
        </w:rPr>
        <w:t xml:space="preserve">Supported Inclusion School </w:t>
      </w:r>
      <w:r w:rsidRPr="00F54D7A">
        <w:t>into their existing structures and processes as much as possible. While this may necessitate some changes to structure or approach, it should not require wholesale changes to a school’s operation. For example, this might involve:</w:t>
      </w:r>
    </w:p>
    <w:p w14:paraId="61733CDE" w14:textId="6C4300EA" w:rsidR="00FA03EB" w:rsidRPr="00F54D7A" w:rsidRDefault="006E1CC1" w:rsidP="005C10B7">
      <w:pPr>
        <w:pStyle w:val="ListParagraph"/>
        <w:numPr>
          <w:ilvl w:val="0"/>
          <w:numId w:val="85"/>
        </w:numPr>
        <w:contextualSpacing w:val="0"/>
        <w:jc w:val="both"/>
      </w:pPr>
      <w:r w:rsidRPr="00F54D7A">
        <w:t>e</w:t>
      </w:r>
      <w:r w:rsidR="00651AC7" w:rsidRPr="00F54D7A">
        <w:t>stablishing a</w:t>
      </w:r>
      <w:r w:rsidR="00FA03EB" w:rsidRPr="00F54D7A">
        <w:t>n Inclusive Education Advisory Committee</w:t>
      </w:r>
    </w:p>
    <w:p w14:paraId="1CF30444" w14:textId="6186F4E3" w:rsidR="00FA03EB" w:rsidRPr="00F54D7A" w:rsidRDefault="006E1CC1" w:rsidP="005C10B7">
      <w:pPr>
        <w:pStyle w:val="ListParagraph"/>
        <w:numPr>
          <w:ilvl w:val="0"/>
          <w:numId w:val="85"/>
        </w:numPr>
        <w:contextualSpacing w:val="0"/>
        <w:jc w:val="both"/>
      </w:pPr>
      <w:r w:rsidRPr="00F54D7A">
        <w:t>r</w:t>
      </w:r>
      <w:r w:rsidR="00FA2723" w:rsidRPr="00F54D7A">
        <w:t xml:space="preserve">ecruiting </w:t>
      </w:r>
      <w:r w:rsidR="00651AC7" w:rsidRPr="00F54D7A">
        <w:t>m</w:t>
      </w:r>
      <w:r w:rsidR="00FA03EB" w:rsidRPr="00F54D7A">
        <w:t xml:space="preserve">embers of leadership with inclusive education experience </w:t>
      </w:r>
    </w:p>
    <w:p w14:paraId="31F76298" w14:textId="116D8741" w:rsidR="00FA03EB" w:rsidRPr="00F54D7A" w:rsidRDefault="006E1CC1" w:rsidP="005C10B7">
      <w:pPr>
        <w:pStyle w:val="ListParagraph"/>
        <w:numPr>
          <w:ilvl w:val="0"/>
          <w:numId w:val="85"/>
        </w:numPr>
        <w:contextualSpacing w:val="0"/>
        <w:jc w:val="both"/>
      </w:pPr>
      <w:r w:rsidRPr="00F54D7A">
        <w:t>i</w:t>
      </w:r>
      <w:r w:rsidR="00186FB9" w:rsidRPr="00F54D7A">
        <w:t xml:space="preserve">dentifying </w:t>
      </w:r>
      <w:r w:rsidR="00D82B00" w:rsidRPr="00F54D7A">
        <w:t>a r</w:t>
      </w:r>
      <w:r w:rsidR="00FA03EB" w:rsidRPr="00F54D7A">
        <w:t xml:space="preserve">ole in the school </w:t>
      </w:r>
      <w:r w:rsidR="00186FB9" w:rsidRPr="00F54D7A">
        <w:t xml:space="preserve">to </w:t>
      </w:r>
      <w:r w:rsidR="00FA03EB" w:rsidRPr="00F54D7A">
        <w:t>specifically fo</w:t>
      </w:r>
      <w:r w:rsidR="00186FB9" w:rsidRPr="00F54D7A">
        <w:t xml:space="preserve">cus on </w:t>
      </w:r>
      <w:r w:rsidR="00D17065" w:rsidRPr="00F54D7A">
        <w:t>i</w:t>
      </w:r>
      <w:r w:rsidR="00FA03EB" w:rsidRPr="00F54D7A">
        <w:t xml:space="preserve">nclusive </w:t>
      </w:r>
      <w:r w:rsidR="00D17065" w:rsidRPr="00F54D7A">
        <w:t>e</w:t>
      </w:r>
      <w:r w:rsidR="00FA03EB" w:rsidRPr="00F54D7A">
        <w:t>ducation.</w:t>
      </w:r>
    </w:p>
    <w:p w14:paraId="21E0C05D" w14:textId="2BAF3237" w:rsidR="005D0235" w:rsidRPr="00F54D7A" w:rsidRDefault="00311827" w:rsidP="005C10B7">
      <w:pPr>
        <w:jc w:val="both"/>
      </w:pPr>
      <w:r w:rsidRPr="00F54D7A">
        <w:lastRenderedPageBreak/>
        <w:t>Supported Inclusion Schools</w:t>
      </w:r>
      <w:r w:rsidR="00C14930" w:rsidRPr="00F54D7A">
        <w:t xml:space="preserve"> </w:t>
      </w:r>
      <w:r w:rsidR="00FA03EB" w:rsidRPr="00F54D7A">
        <w:t xml:space="preserve">and leadership should also </w:t>
      </w:r>
      <w:r w:rsidR="00C14930" w:rsidRPr="00F54D7A">
        <w:t xml:space="preserve">consider ways to support the Department to evaluate and improve the </w:t>
      </w:r>
      <w:r w:rsidR="000E636B" w:rsidRPr="00F54D7A">
        <w:t xml:space="preserve">Supported Inclusion Schools </w:t>
      </w:r>
      <w:r w:rsidR="00B22BE1" w:rsidRPr="00F54D7A">
        <w:t>model</w:t>
      </w:r>
      <w:r w:rsidR="00C14930" w:rsidRPr="00F54D7A">
        <w:t xml:space="preserve">, through collection of data </w:t>
      </w:r>
      <w:r w:rsidR="005D0235" w:rsidRPr="00F54D7A">
        <w:t>including</w:t>
      </w:r>
      <w:r w:rsidR="008719AF" w:rsidRPr="00F54D7A">
        <w:t>,</w:t>
      </w:r>
      <w:r w:rsidR="005D0235" w:rsidRPr="00F54D7A">
        <w:t xml:space="preserve"> but not limited to:</w:t>
      </w:r>
    </w:p>
    <w:p w14:paraId="1DC49850" w14:textId="79B66280" w:rsidR="005D0235" w:rsidRPr="00F54D7A" w:rsidRDefault="005D0235" w:rsidP="005D0235">
      <w:pPr>
        <w:pStyle w:val="ListParagraph"/>
        <w:numPr>
          <w:ilvl w:val="0"/>
          <w:numId w:val="154"/>
        </w:numPr>
        <w:jc w:val="both"/>
      </w:pPr>
      <w:r w:rsidRPr="00F54D7A">
        <w:t>Parent Opinion Survey</w:t>
      </w:r>
    </w:p>
    <w:p w14:paraId="64EDBF69" w14:textId="318DB9E2" w:rsidR="005D0235" w:rsidRPr="00F54D7A" w:rsidRDefault="005D0235" w:rsidP="005D0235">
      <w:pPr>
        <w:pStyle w:val="ListParagraph"/>
        <w:numPr>
          <w:ilvl w:val="0"/>
          <w:numId w:val="154"/>
        </w:numPr>
        <w:jc w:val="both"/>
      </w:pPr>
      <w:r w:rsidRPr="00F54D7A">
        <w:t>Attitudes to School Survey</w:t>
      </w:r>
    </w:p>
    <w:p w14:paraId="16AAAC4D" w14:textId="58714952" w:rsidR="005D0235" w:rsidRPr="00F54D7A" w:rsidRDefault="008719AF" w:rsidP="005D0235">
      <w:pPr>
        <w:pStyle w:val="ListParagraph"/>
        <w:numPr>
          <w:ilvl w:val="0"/>
          <w:numId w:val="154"/>
        </w:numPr>
        <w:jc w:val="both"/>
      </w:pPr>
      <w:r w:rsidRPr="00F54D7A">
        <w:t>School Staff Survey</w:t>
      </w:r>
    </w:p>
    <w:p w14:paraId="3DB03DCB" w14:textId="56D0BBD0" w:rsidR="0000679E" w:rsidRPr="00F54D7A" w:rsidRDefault="008719AF" w:rsidP="005C10B7">
      <w:pPr>
        <w:pStyle w:val="ListParagraph"/>
        <w:numPr>
          <w:ilvl w:val="0"/>
          <w:numId w:val="154"/>
        </w:numPr>
        <w:jc w:val="both"/>
      </w:pPr>
      <w:r w:rsidRPr="00F54D7A">
        <w:t>School assessment data</w:t>
      </w:r>
    </w:p>
    <w:p w14:paraId="2D3F70AF" w14:textId="77777777" w:rsidR="00A4285C" w:rsidRPr="00F54D7A" w:rsidRDefault="00A4285C" w:rsidP="005C10B7">
      <w:pPr>
        <w:pStyle w:val="Heading3"/>
        <w:jc w:val="both"/>
      </w:pPr>
      <w:bookmarkStart w:id="88" w:name="_Toc19622316"/>
      <w:bookmarkStart w:id="89" w:name="_Toc19624008"/>
      <w:bookmarkStart w:id="90" w:name="_Toc19622315"/>
      <w:bookmarkStart w:id="91" w:name="_Toc19624007"/>
      <w:r w:rsidRPr="00F54D7A">
        <w:t>School culture</w:t>
      </w:r>
      <w:bookmarkEnd w:id="88"/>
      <w:bookmarkEnd w:id="89"/>
    </w:p>
    <w:p w14:paraId="75D2BE8A" w14:textId="31EA7379" w:rsidR="002A4B1F" w:rsidRPr="00F54D7A" w:rsidRDefault="002A4B1F" w:rsidP="005C10B7">
      <w:pPr>
        <w:jc w:val="both"/>
      </w:pPr>
      <w:r w:rsidRPr="00F54D7A">
        <w:t xml:space="preserve">A critical factor for the success of Supported Inclusion Schools </w:t>
      </w:r>
      <w:r w:rsidR="007F5265" w:rsidRPr="00F54D7A">
        <w:t>is</w:t>
      </w:r>
      <w:r w:rsidRPr="00F54D7A">
        <w:t xml:space="preserve"> the development of an inclusive school culture by school leaders.</w:t>
      </w:r>
      <w:r w:rsidRPr="00F54D7A">
        <w:rPr>
          <w:rStyle w:val="FootnoteReference"/>
        </w:rPr>
        <w:footnoteReference w:id="8"/>
      </w:r>
      <w:r w:rsidRPr="00F54D7A">
        <w:t xml:space="preserve"> </w:t>
      </w:r>
    </w:p>
    <w:p w14:paraId="30E4B396" w14:textId="77777777" w:rsidR="002A4B1F" w:rsidRPr="00F54D7A" w:rsidRDefault="002A4B1F" w:rsidP="005C10B7">
      <w:pPr>
        <w:jc w:val="both"/>
      </w:pPr>
      <w:r w:rsidRPr="00F54D7A">
        <w:t xml:space="preserve">To do this, effective school leaders should: </w:t>
      </w:r>
    </w:p>
    <w:p w14:paraId="50CA5A48" w14:textId="0A5CBEE7" w:rsidR="00B53DB5" w:rsidRPr="00F54D7A" w:rsidRDefault="007F5265" w:rsidP="005C10B7">
      <w:pPr>
        <w:pStyle w:val="ListParagraph"/>
        <w:numPr>
          <w:ilvl w:val="0"/>
          <w:numId w:val="147"/>
        </w:numPr>
        <w:contextualSpacing w:val="0"/>
        <w:jc w:val="both"/>
        <w:rPr>
          <w:lang w:val="en-AU"/>
        </w:rPr>
      </w:pPr>
      <w:r w:rsidRPr="00F54D7A">
        <w:rPr>
          <w:lang w:val="en-AU"/>
        </w:rPr>
        <w:t>l</w:t>
      </w:r>
      <w:r w:rsidR="002A4B1F" w:rsidRPr="00F54D7A">
        <w:rPr>
          <w:lang w:val="en-AU"/>
        </w:rPr>
        <w:t>ead</w:t>
      </w:r>
      <w:r w:rsidR="0045042A" w:rsidRPr="00F54D7A">
        <w:rPr>
          <w:lang w:val="en-AU"/>
        </w:rPr>
        <w:t>, in collaboration with the school council,</w:t>
      </w:r>
      <w:r w:rsidR="002A4B1F" w:rsidRPr="00F54D7A">
        <w:rPr>
          <w:lang w:val="en-AU"/>
        </w:rPr>
        <w:t xml:space="preserve"> the development of a cohesive school vision, values and philosophy for inclusive education</w:t>
      </w:r>
    </w:p>
    <w:p w14:paraId="6FB53924" w14:textId="52FFFAA6" w:rsidR="007C52E1" w:rsidRPr="00C64FCE" w:rsidRDefault="007F5265" w:rsidP="005C10B7">
      <w:pPr>
        <w:pStyle w:val="ListParagraph"/>
        <w:numPr>
          <w:ilvl w:val="0"/>
          <w:numId w:val="147"/>
        </w:numPr>
        <w:contextualSpacing w:val="0"/>
        <w:jc w:val="both"/>
        <w:rPr>
          <w:lang w:val="en-AU"/>
        </w:rPr>
      </w:pPr>
      <w:r w:rsidRPr="00F54D7A">
        <w:rPr>
          <w:lang w:val="en-AU"/>
        </w:rPr>
        <w:t>r</w:t>
      </w:r>
      <w:r w:rsidR="002A4B1F" w:rsidRPr="00F54D7A">
        <w:rPr>
          <w:lang w:val="en-AU"/>
        </w:rPr>
        <w:t xml:space="preserve">ecruit staff with mindsets and beliefs consistent with the vision for inclusive education. </w:t>
      </w:r>
    </w:p>
    <w:p w14:paraId="165E0980" w14:textId="77777777" w:rsidR="002A4B1F" w:rsidRPr="00F54D7A" w:rsidRDefault="002A4B1F" w:rsidP="005C10B7">
      <w:pPr>
        <w:jc w:val="both"/>
      </w:pPr>
      <w:r w:rsidRPr="00F54D7A">
        <w:t>Also, the Supported Inclusion School’s culture should:</w:t>
      </w:r>
    </w:p>
    <w:p w14:paraId="309F2AE0" w14:textId="606098BB" w:rsidR="002A4B1F" w:rsidRPr="00F54D7A" w:rsidRDefault="007F5265" w:rsidP="005C10B7">
      <w:pPr>
        <w:pStyle w:val="ListParagraph"/>
        <w:numPr>
          <w:ilvl w:val="0"/>
          <w:numId w:val="147"/>
        </w:numPr>
        <w:contextualSpacing w:val="0"/>
        <w:jc w:val="both"/>
        <w:rPr>
          <w:lang w:val="en-AU"/>
        </w:rPr>
      </w:pPr>
      <w:r w:rsidRPr="00F54D7A">
        <w:rPr>
          <w:lang w:val="en-AU"/>
        </w:rPr>
        <w:t>a</w:t>
      </w:r>
      <w:r w:rsidR="002A4B1F" w:rsidRPr="00F54D7A">
        <w:rPr>
          <w:lang w:val="en-AU"/>
        </w:rPr>
        <w:t>cknowledge that every student can learn and has the right to learn</w:t>
      </w:r>
    </w:p>
    <w:p w14:paraId="653C8FC4" w14:textId="74D01F0A" w:rsidR="002A4B1F" w:rsidRPr="00F54D7A" w:rsidRDefault="007F5265" w:rsidP="005C10B7">
      <w:pPr>
        <w:pStyle w:val="ListParagraph"/>
        <w:numPr>
          <w:ilvl w:val="0"/>
          <w:numId w:val="147"/>
        </w:numPr>
        <w:contextualSpacing w:val="0"/>
        <w:jc w:val="both"/>
        <w:rPr>
          <w:lang w:val="en-AU"/>
        </w:rPr>
      </w:pPr>
      <w:r w:rsidRPr="00F54D7A">
        <w:rPr>
          <w:lang w:val="en-AU"/>
        </w:rPr>
        <w:t>f</w:t>
      </w:r>
      <w:r w:rsidR="002A4B1F" w:rsidRPr="00F54D7A">
        <w:rPr>
          <w:lang w:val="en-AU"/>
        </w:rPr>
        <w:t>ocus on collaboration among staff, with support services and families</w:t>
      </w:r>
    </w:p>
    <w:p w14:paraId="5F643B7A" w14:textId="6F43AC0E" w:rsidR="002A4B1F" w:rsidRPr="00F54D7A" w:rsidRDefault="007F5265" w:rsidP="005C10B7">
      <w:pPr>
        <w:pStyle w:val="ListParagraph"/>
        <w:numPr>
          <w:ilvl w:val="0"/>
          <w:numId w:val="147"/>
        </w:numPr>
        <w:contextualSpacing w:val="0"/>
        <w:jc w:val="both"/>
        <w:rPr>
          <w:lang w:val="en-AU"/>
        </w:rPr>
      </w:pPr>
      <w:r w:rsidRPr="00F54D7A">
        <w:rPr>
          <w:lang w:val="en-AU"/>
        </w:rPr>
        <w:t>f</w:t>
      </w:r>
      <w:r w:rsidR="002A4B1F" w:rsidRPr="00F54D7A">
        <w:rPr>
          <w:lang w:val="en-AU"/>
        </w:rPr>
        <w:t>ocus on professional growth and risk-taking to help staff build skills in inclusive practice</w:t>
      </w:r>
    </w:p>
    <w:p w14:paraId="234A9907" w14:textId="122C84CF" w:rsidR="002A4B1F" w:rsidRPr="00F54D7A" w:rsidRDefault="007F5265" w:rsidP="005C10B7">
      <w:pPr>
        <w:pStyle w:val="ListParagraph"/>
        <w:numPr>
          <w:ilvl w:val="0"/>
          <w:numId w:val="147"/>
        </w:numPr>
        <w:contextualSpacing w:val="0"/>
        <w:jc w:val="both"/>
        <w:rPr>
          <w:lang w:val="en-AU"/>
        </w:rPr>
      </w:pPr>
      <w:r w:rsidRPr="00F54D7A">
        <w:rPr>
          <w:lang w:val="en-AU"/>
        </w:rPr>
        <w:t>e</w:t>
      </w:r>
      <w:r w:rsidR="002A4B1F" w:rsidRPr="00F54D7A">
        <w:rPr>
          <w:lang w:val="en-AU"/>
        </w:rPr>
        <w:t>xpect that inclusion is everybody’s business</w:t>
      </w:r>
    </w:p>
    <w:p w14:paraId="7FDD75FC" w14:textId="50EFA615" w:rsidR="002A4B1F" w:rsidRPr="00F54D7A" w:rsidRDefault="007F5265" w:rsidP="005C10B7">
      <w:pPr>
        <w:pStyle w:val="ListParagraph"/>
        <w:numPr>
          <w:ilvl w:val="0"/>
          <w:numId w:val="147"/>
        </w:numPr>
        <w:contextualSpacing w:val="0"/>
        <w:jc w:val="both"/>
        <w:rPr>
          <w:lang w:val="en-AU"/>
        </w:rPr>
      </w:pPr>
      <w:r w:rsidRPr="00F54D7A">
        <w:rPr>
          <w:lang w:val="en-AU"/>
        </w:rPr>
        <w:t>a</w:t>
      </w:r>
      <w:r w:rsidR="002A4B1F" w:rsidRPr="00F54D7A">
        <w:rPr>
          <w:lang w:val="en-AU"/>
        </w:rPr>
        <w:t>cknowledge the individual needs of every student</w:t>
      </w:r>
    </w:p>
    <w:p w14:paraId="6E043995" w14:textId="14C345E7" w:rsidR="002A4B1F" w:rsidRPr="00F54D7A" w:rsidRDefault="007F5265" w:rsidP="005C10B7">
      <w:pPr>
        <w:pStyle w:val="ListParagraph"/>
        <w:numPr>
          <w:ilvl w:val="0"/>
          <w:numId w:val="147"/>
        </w:numPr>
        <w:contextualSpacing w:val="0"/>
        <w:jc w:val="both"/>
        <w:rPr>
          <w:lang w:val="en-AU"/>
        </w:rPr>
      </w:pPr>
      <w:r w:rsidRPr="00F54D7A">
        <w:rPr>
          <w:lang w:val="en-AU"/>
        </w:rPr>
        <w:t>c</w:t>
      </w:r>
      <w:r w:rsidR="002A4B1F" w:rsidRPr="00F54D7A">
        <w:rPr>
          <w:lang w:val="en-AU"/>
        </w:rPr>
        <w:t>elebrate the strengths of every student</w:t>
      </w:r>
    </w:p>
    <w:p w14:paraId="3321FED8" w14:textId="225D7354" w:rsidR="002A4B1F" w:rsidRPr="00F54D7A" w:rsidRDefault="007F5265" w:rsidP="005C10B7">
      <w:pPr>
        <w:pStyle w:val="ListParagraph"/>
        <w:numPr>
          <w:ilvl w:val="0"/>
          <w:numId w:val="147"/>
        </w:numPr>
        <w:contextualSpacing w:val="0"/>
        <w:jc w:val="both"/>
        <w:rPr>
          <w:lang w:val="en-AU"/>
        </w:rPr>
      </w:pPr>
      <w:r w:rsidRPr="00F54D7A">
        <w:rPr>
          <w:lang w:val="en-AU"/>
        </w:rPr>
        <w:t>i</w:t>
      </w:r>
      <w:r w:rsidR="002A4B1F" w:rsidRPr="00F54D7A">
        <w:rPr>
          <w:lang w:val="en-AU"/>
        </w:rPr>
        <w:t>dentify and eliminate barriers to inclusion</w:t>
      </w:r>
    </w:p>
    <w:p w14:paraId="3A3A65BB" w14:textId="761E3122" w:rsidR="002A4B1F" w:rsidRPr="00F54D7A" w:rsidRDefault="007F5265" w:rsidP="005C10B7">
      <w:pPr>
        <w:pStyle w:val="ListParagraph"/>
        <w:numPr>
          <w:ilvl w:val="0"/>
          <w:numId w:val="147"/>
        </w:numPr>
        <w:contextualSpacing w:val="0"/>
        <w:jc w:val="both"/>
        <w:rPr>
          <w:lang w:val="en-AU"/>
        </w:rPr>
      </w:pPr>
      <w:r w:rsidRPr="00F54D7A">
        <w:rPr>
          <w:lang w:val="en-AU"/>
        </w:rPr>
        <w:t>f</w:t>
      </w:r>
      <w:r w:rsidR="002A4B1F" w:rsidRPr="00F54D7A">
        <w:rPr>
          <w:lang w:val="en-AU"/>
        </w:rPr>
        <w:t xml:space="preserve">oster a culture where students themselves are welcoming and respectful of diversity and students with disabilities </w:t>
      </w:r>
    </w:p>
    <w:p w14:paraId="3ABB5FC4" w14:textId="4461377E" w:rsidR="00B278EB" w:rsidRPr="00C64FCE" w:rsidRDefault="007F5265" w:rsidP="005C10B7">
      <w:pPr>
        <w:pStyle w:val="ListParagraph"/>
        <w:numPr>
          <w:ilvl w:val="0"/>
          <w:numId w:val="147"/>
        </w:numPr>
        <w:contextualSpacing w:val="0"/>
        <w:jc w:val="both"/>
        <w:rPr>
          <w:lang w:val="en-AU"/>
        </w:rPr>
      </w:pPr>
      <w:r w:rsidRPr="00F54D7A">
        <w:rPr>
          <w:lang w:val="en-AU"/>
        </w:rPr>
        <w:t>i</w:t>
      </w:r>
      <w:r w:rsidR="002A4B1F" w:rsidRPr="00F54D7A">
        <w:rPr>
          <w:lang w:val="en-AU"/>
        </w:rPr>
        <w:t xml:space="preserve">nclude students in decision making and encourage student voice, </w:t>
      </w:r>
      <w:proofErr w:type="gramStart"/>
      <w:r w:rsidR="002A4B1F" w:rsidRPr="00F54D7A">
        <w:rPr>
          <w:lang w:val="en-AU"/>
        </w:rPr>
        <w:t>leadership</w:t>
      </w:r>
      <w:proofErr w:type="gramEnd"/>
      <w:r w:rsidR="002A4B1F" w:rsidRPr="00F54D7A">
        <w:rPr>
          <w:lang w:val="en-AU"/>
        </w:rPr>
        <w:t xml:space="preserve"> and agency.</w:t>
      </w:r>
    </w:p>
    <w:p w14:paraId="4155A8B6" w14:textId="77777777" w:rsidR="00C14930" w:rsidRPr="00F54D7A" w:rsidRDefault="00C14930" w:rsidP="005C10B7">
      <w:pPr>
        <w:pStyle w:val="Heading4"/>
        <w:spacing w:after="120"/>
        <w:jc w:val="both"/>
        <w:rPr>
          <w:b/>
          <w:color w:val="000000" w:themeColor="text1"/>
          <w:sz w:val="24"/>
        </w:rPr>
      </w:pPr>
      <w:r w:rsidRPr="00F54D7A">
        <w:rPr>
          <w:b/>
          <w:i w:val="0"/>
          <w:iCs w:val="0"/>
          <w:color w:val="000000" w:themeColor="text1"/>
          <w:sz w:val="24"/>
        </w:rPr>
        <w:t>Principles for school governance and leadership of</w:t>
      </w:r>
      <w:r w:rsidR="00ED6068" w:rsidRPr="00F54D7A">
        <w:rPr>
          <w:b/>
          <w:i w:val="0"/>
          <w:iCs w:val="0"/>
          <w:color w:val="000000" w:themeColor="text1"/>
          <w:sz w:val="24"/>
        </w:rPr>
        <w:t xml:space="preserve"> </w:t>
      </w:r>
      <w:bookmarkEnd w:id="90"/>
      <w:bookmarkEnd w:id="91"/>
      <w:r w:rsidR="00311827" w:rsidRPr="00F54D7A">
        <w:rPr>
          <w:b/>
          <w:i w:val="0"/>
          <w:iCs w:val="0"/>
          <w:color w:val="000000" w:themeColor="text1"/>
          <w:sz w:val="24"/>
        </w:rPr>
        <w:t>Supported Inclusion Schools</w:t>
      </w:r>
    </w:p>
    <w:p w14:paraId="0E36250A" w14:textId="77777777" w:rsidR="00C14930" w:rsidRPr="00F54D7A" w:rsidRDefault="00C14930" w:rsidP="005C10B7">
      <w:pPr>
        <w:jc w:val="both"/>
      </w:pPr>
      <w:r w:rsidRPr="00F54D7A">
        <w:t xml:space="preserve">While </w:t>
      </w:r>
      <w:r w:rsidR="002A75CE" w:rsidRPr="00F54D7A">
        <w:t>Supported Inclusion Schools are</w:t>
      </w:r>
      <w:r w:rsidRPr="00F54D7A">
        <w:t xml:space="preserve"> a new addition to the Victorian education system, it should be relatively straightforward to incorporate </w:t>
      </w:r>
      <w:r w:rsidR="002A75CE" w:rsidRPr="00F54D7A">
        <w:t xml:space="preserve">them </w:t>
      </w:r>
      <w:r w:rsidRPr="00F54D7A">
        <w:t xml:space="preserve">into </w:t>
      </w:r>
      <w:r w:rsidR="002A75CE" w:rsidRPr="00F54D7A">
        <w:t xml:space="preserve">existing </w:t>
      </w:r>
      <w:r w:rsidRPr="00F54D7A">
        <w:t xml:space="preserve">school governance and leadership structures. </w:t>
      </w:r>
    </w:p>
    <w:p w14:paraId="4E3798B8" w14:textId="77777777" w:rsidR="00C14930" w:rsidRPr="00F54D7A" w:rsidRDefault="00311827" w:rsidP="005C10B7">
      <w:pPr>
        <w:jc w:val="both"/>
      </w:pPr>
      <w:r w:rsidRPr="00F54D7A">
        <w:t>Supported Inclusion Schools</w:t>
      </w:r>
      <w:r w:rsidR="00C14930" w:rsidRPr="00F54D7A">
        <w:t xml:space="preserve"> should:</w:t>
      </w:r>
    </w:p>
    <w:p w14:paraId="45EAAB80" w14:textId="1E79FB57" w:rsidR="00C14930" w:rsidRPr="00F54D7A" w:rsidRDefault="007F5265" w:rsidP="005C10B7">
      <w:pPr>
        <w:pStyle w:val="ListParagraph"/>
        <w:numPr>
          <w:ilvl w:val="0"/>
          <w:numId w:val="59"/>
        </w:numPr>
        <w:contextualSpacing w:val="0"/>
        <w:jc w:val="both"/>
      </w:pPr>
      <w:r w:rsidRPr="00F54D7A">
        <w:t>e</w:t>
      </w:r>
      <w:r w:rsidR="00C14930" w:rsidRPr="00F54D7A">
        <w:t xml:space="preserve">nsure the school council is briefed on the school’s </w:t>
      </w:r>
      <w:r w:rsidR="004013BE" w:rsidRPr="00F54D7A">
        <w:t>status as a Supported Inclusion School</w:t>
      </w:r>
      <w:r w:rsidR="00C14930" w:rsidRPr="00F54D7A">
        <w:t xml:space="preserve">, including its registration, the </w:t>
      </w:r>
      <w:r w:rsidR="008C714A" w:rsidRPr="00F54D7A">
        <w:t xml:space="preserve">targeted </w:t>
      </w:r>
      <w:r w:rsidR="00C14930" w:rsidRPr="00F54D7A">
        <w:t xml:space="preserve">approach to teaching and learning, and the focus on </w:t>
      </w:r>
      <w:r w:rsidR="004013BE" w:rsidRPr="00F54D7A">
        <w:t xml:space="preserve">including </w:t>
      </w:r>
      <w:r w:rsidR="00C14930" w:rsidRPr="00F54D7A">
        <w:t xml:space="preserve">a larger </w:t>
      </w:r>
      <w:r w:rsidR="00261C63" w:rsidRPr="00F54D7A">
        <w:t xml:space="preserve">number </w:t>
      </w:r>
      <w:r w:rsidR="00C14930" w:rsidRPr="00F54D7A">
        <w:t>of students with disabilities with</w:t>
      </w:r>
      <w:r w:rsidR="004013BE" w:rsidRPr="00F54D7A">
        <w:t>in a</w:t>
      </w:r>
      <w:r w:rsidR="00C14930" w:rsidRPr="00F54D7A">
        <w:t xml:space="preserve"> mainstream </w:t>
      </w:r>
      <w:r w:rsidR="004013BE" w:rsidRPr="00F54D7A">
        <w:t>school</w:t>
      </w:r>
      <w:r w:rsidR="00C14930" w:rsidRPr="00F54D7A">
        <w:t xml:space="preserve"> </w:t>
      </w:r>
    </w:p>
    <w:p w14:paraId="56C2337A" w14:textId="16F1D688" w:rsidR="00C14930" w:rsidRPr="00F54D7A" w:rsidRDefault="007F5265" w:rsidP="005C10B7">
      <w:pPr>
        <w:pStyle w:val="ListParagraph"/>
        <w:numPr>
          <w:ilvl w:val="0"/>
          <w:numId w:val="59"/>
        </w:numPr>
        <w:contextualSpacing w:val="0"/>
        <w:jc w:val="both"/>
      </w:pPr>
      <w:r w:rsidRPr="00F54D7A">
        <w:lastRenderedPageBreak/>
        <w:t>e</w:t>
      </w:r>
      <w:r w:rsidR="00C14930" w:rsidRPr="00F54D7A">
        <w:t>nsure</w:t>
      </w:r>
      <w:r w:rsidR="004013BE" w:rsidRPr="00F54D7A">
        <w:t xml:space="preserve"> a specific focus on inclusion </w:t>
      </w:r>
      <w:r w:rsidR="00C14930" w:rsidRPr="00F54D7A">
        <w:t>is comprehensively embedded in school strategic planning, annual imp</w:t>
      </w:r>
      <w:r w:rsidR="003D6A04" w:rsidRPr="00F54D7A">
        <w:t>lementation</w:t>
      </w:r>
      <w:r w:rsidR="00C14930" w:rsidRPr="00F54D7A">
        <w:t xml:space="preserve"> planning</w:t>
      </w:r>
      <w:r w:rsidR="007A137B" w:rsidRPr="00F54D7A">
        <w:t xml:space="preserve"> </w:t>
      </w:r>
      <w:r w:rsidR="00C14930" w:rsidRPr="00F54D7A">
        <w:t xml:space="preserve">and staff </w:t>
      </w:r>
      <w:r w:rsidR="00A57DBD" w:rsidRPr="00F54D7A">
        <w:t xml:space="preserve">performance and development </w:t>
      </w:r>
      <w:r w:rsidR="00C14930" w:rsidRPr="00F54D7A">
        <w:t xml:space="preserve">planning, to make it a focus of everyone at the school </w:t>
      </w:r>
    </w:p>
    <w:p w14:paraId="733DB153" w14:textId="19C785BB" w:rsidR="00C14930" w:rsidRPr="00F54D7A" w:rsidRDefault="007F5265" w:rsidP="005C10B7">
      <w:pPr>
        <w:pStyle w:val="ListParagraph"/>
        <w:numPr>
          <w:ilvl w:val="0"/>
          <w:numId w:val="59"/>
        </w:numPr>
        <w:contextualSpacing w:val="0"/>
        <w:jc w:val="both"/>
      </w:pPr>
      <w:r w:rsidRPr="00F54D7A">
        <w:t>e</w:t>
      </w:r>
      <w:r w:rsidR="00C14930" w:rsidRPr="00F54D7A">
        <w:t xml:space="preserve">nsure the leadership structure of the school </w:t>
      </w:r>
      <w:r w:rsidR="00037D67" w:rsidRPr="00F54D7A">
        <w:t>–</w:t>
      </w:r>
      <w:r w:rsidR="00C14930" w:rsidRPr="00F54D7A">
        <w:t xml:space="preserve"> including principal class and leading teachers </w:t>
      </w:r>
      <w:r w:rsidR="00037D67" w:rsidRPr="00F54D7A">
        <w:t>–</w:t>
      </w:r>
      <w:r w:rsidR="00C14930" w:rsidRPr="00F54D7A">
        <w:t xml:space="preserve"> are aware of their responsibilities </w:t>
      </w:r>
      <w:r w:rsidR="007F502F" w:rsidRPr="00F54D7A">
        <w:t>as a Supported Inclusion School</w:t>
      </w:r>
      <w:r w:rsidR="00C14930" w:rsidRPr="00F54D7A">
        <w:t xml:space="preserve"> and seek opportunities to innovate</w:t>
      </w:r>
    </w:p>
    <w:p w14:paraId="20C8AD79" w14:textId="4C277971" w:rsidR="00C14930" w:rsidRPr="00F54D7A" w:rsidRDefault="007F5265" w:rsidP="005C10B7">
      <w:pPr>
        <w:pStyle w:val="ListParagraph"/>
        <w:numPr>
          <w:ilvl w:val="0"/>
          <w:numId w:val="59"/>
        </w:numPr>
        <w:contextualSpacing w:val="0"/>
        <w:jc w:val="both"/>
      </w:pPr>
      <w:r w:rsidRPr="00F54D7A">
        <w:t>c</w:t>
      </w:r>
      <w:r w:rsidR="00C14930" w:rsidRPr="00F54D7A">
        <w:t>onsider including a member of the school’s team</w:t>
      </w:r>
      <w:r w:rsidR="00E26BD4" w:rsidRPr="00F54D7A">
        <w:t xml:space="preserve">, </w:t>
      </w:r>
      <w:r w:rsidR="00D16F7C" w:rsidRPr="00F54D7A">
        <w:t>who has a role focused on inclusion</w:t>
      </w:r>
      <w:r w:rsidR="00E26BD4" w:rsidRPr="00F54D7A">
        <w:t xml:space="preserve">, </w:t>
      </w:r>
      <w:r w:rsidR="00C14930" w:rsidRPr="00F54D7A">
        <w:t xml:space="preserve">in the school’s leadership team, to ensure their views </w:t>
      </w:r>
      <w:r w:rsidR="002A4B1F" w:rsidRPr="00F54D7A">
        <w:t>on</w:t>
      </w:r>
      <w:r w:rsidR="00E26BD4" w:rsidRPr="00F54D7A">
        <w:t xml:space="preserve"> inclusion </w:t>
      </w:r>
      <w:r w:rsidR="00C14930" w:rsidRPr="00F54D7A">
        <w:t>are considered in all leadership decisions</w:t>
      </w:r>
    </w:p>
    <w:p w14:paraId="4DB3B939" w14:textId="1956AABB" w:rsidR="00C14930" w:rsidRPr="00F54D7A" w:rsidRDefault="007F5265" w:rsidP="005C10B7">
      <w:pPr>
        <w:numPr>
          <w:ilvl w:val="0"/>
          <w:numId w:val="64"/>
        </w:numPr>
        <w:jc w:val="both"/>
        <w:rPr>
          <w:lang w:val="en-AU"/>
        </w:rPr>
      </w:pPr>
      <w:r w:rsidRPr="00F54D7A">
        <w:rPr>
          <w:lang w:val="en-AU"/>
        </w:rPr>
        <w:t>e</w:t>
      </w:r>
      <w:r w:rsidR="00C14930" w:rsidRPr="00F54D7A">
        <w:rPr>
          <w:lang w:val="en-AU"/>
        </w:rPr>
        <w:t xml:space="preserve">mphasise the importance of an inclusive culture through all interactions, </w:t>
      </w:r>
      <w:proofErr w:type="gramStart"/>
      <w:r w:rsidR="00C14930" w:rsidRPr="00F54D7A">
        <w:rPr>
          <w:lang w:val="en-AU"/>
        </w:rPr>
        <w:t>policies</w:t>
      </w:r>
      <w:proofErr w:type="gramEnd"/>
      <w:r w:rsidR="00C14930" w:rsidRPr="00F54D7A">
        <w:rPr>
          <w:lang w:val="en-AU"/>
        </w:rPr>
        <w:t xml:space="preserve"> and processes, making it clear that the school has a primary emphasis on supporting all students, including those with diverse needs </w:t>
      </w:r>
    </w:p>
    <w:p w14:paraId="02D59761" w14:textId="30494AB8" w:rsidR="00C14930" w:rsidRPr="00F54D7A" w:rsidRDefault="007F5265" w:rsidP="005C10B7">
      <w:pPr>
        <w:numPr>
          <w:ilvl w:val="0"/>
          <w:numId w:val="64"/>
        </w:numPr>
        <w:jc w:val="both"/>
        <w:rPr>
          <w:lang w:val="en-AU"/>
        </w:rPr>
      </w:pPr>
      <w:r w:rsidRPr="00F54D7A">
        <w:t>u</w:t>
      </w:r>
      <w:r w:rsidR="002A4B1F" w:rsidRPr="00F54D7A">
        <w:t xml:space="preserve">se the school’s additional funding through the PSD to pursue </w:t>
      </w:r>
      <w:r w:rsidR="00C14930" w:rsidRPr="00F54D7A">
        <w:rPr>
          <w:lang w:val="en-AU"/>
        </w:rPr>
        <w:t>innovative</w:t>
      </w:r>
      <w:r w:rsidR="002A4B1F" w:rsidRPr="00F54D7A">
        <w:rPr>
          <w:lang w:val="en-AU"/>
        </w:rPr>
        <w:t xml:space="preserve"> </w:t>
      </w:r>
      <w:r w:rsidR="00C14930" w:rsidRPr="00F54D7A">
        <w:rPr>
          <w:lang w:val="en-AU"/>
        </w:rPr>
        <w:t>ways to support the achievement of educational outcomes</w:t>
      </w:r>
      <w:r w:rsidR="00E65552" w:rsidRPr="00F54D7A">
        <w:rPr>
          <w:lang w:val="en-AU"/>
        </w:rPr>
        <w:t>,</w:t>
      </w:r>
      <w:r w:rsidR="00C14930" w:rsidRPr="00F54D7A">
        <w:rPr>
          <w:lang w:val="en-AU"/>
        </w:rPr>
        <w:t xml:space="preserve"> </w:t>
      </w:r>
      <w:r w:rsidR="00E65552" w:rsidRPr="00F54D7A">
        <w:rPr>
          <w:lang w:val="en-AU"/>
        </w:rPr>
        <w:t>which</w:t>
      </w:r>
      <w:r w:rsidR="00C14930" w:rsidRPr="00F54D7A">
        <w:rPr>
          <w:lang w:val="en-AU"/>
        </w:rPr>
        <w:t xml:space="preserve"> could include new approaches to curriculum, staffing, pedagogy, </w:t>
      </w:r>
      <w:proofErr w:type="gramStart"/>
      <w:r w:rsidR="00C14930" w:rsidRPr="00F54D7A">
        <w:rPr>
          <w:lang w:val="en-AU"/>
        </w:rPr>
        <w:t>technology</w:t>
      </w:r>
      <w:proofErr w:type="gramEnd"/>
      <w:r w:rsidR="00C14930" w:rsidRPr="00F54D7A">
        <w:rPr>
          <w:lang w:val="en-AU"/>
        </w:rPr>
        <w:t xml:space="preserve"> and structure </w:t>
      </w:r>
    </w:p>
    <w:p w14:paraId="571D0548" w14:textId="0BD271FB" w:rsidR="00C14930" w:rsidRPr="00F54D7A" w:rsidRDefault="007F5265" w:rsidP="005C10B7">
      <w:pPr>
        <w:numPr>
          <w:ilvl w:val="0"/>
          <w:numId w:val="64"/>
        </w:numPr>
        <w:jc w:val="both"/>
        <w:rPr>
          <w:lang w:val="en-AU"/>
        </w:rPr>
      </w:pPr>
      <w:r w:rsidRPr="00F54D7A">
        <w:rPr>
          <w:lang w:val="en-AU"/>
        </w:rPr>
        <w:t>i</w:t>
      </w:r>
      <w:r w:rsidR="00C14930" w:rsidRPr="00F54D7A">
        <w:rPr>
          <w:lang w:val="en-AU"/>
        </w:rPr>
        <w:t xml:space="preserve">mplement a continuous feedback and improvement cycle for leaders and staff on the </w:t>
      </w:r>
      <w:r w:rsidR="00F41A02" w:rsidRPr="00F54D7A">
        <w:rPr>
          <w:lang w:val="en-AU"/>
        </w:rPr>
        <w:t xml:space="preserve">Supported Inclusion School </w:t>
      </w:r>
      <w:r w:rsidR="00B22BE1" w:rsidRPr="00F54D7A">
        <w:rPr>
          <w:lang w:val="en-AU"/>
        </w:rPr>
        <w:t>model</w:t>
      </w:r>
      <w:r w:rsidR="00E65552" w:rsidRPr="00F54D7A">
        <w:rPr>
          <w:lang w:val="en-AU"/>
        </w:rPr>
        <w:t>, noting that</w:t>
      </w:r>
      <w:r w:rsidR="00C14930" w:rsidRPr="00F54D7A">
        <w:rPr>
          <w:lang w:val="en-AU"/>
        </w:rPr>
        <w:t xml:space="preserve"> </w:t>
      </w:r>
      <w:r w:rsidR="00E65552" w:rsidRPr="00F54D7A">
        <w:rPr>
          <w:lang w:val="en-AU"/>
        </w:rPr>
        <w:t>s</w:t>
      </w:r>
      <w:r w:rsidR="00C14930" w:rsidRPr="00F54D7A">
        <w:rPr>
          <w:lang w:val="en-AU"/>
        </w:rPr>
        <w:t>taff should voice concerns or suggest improvements to a responsive leadership, while leadership should seek improvement where possible and celebrate success</w:t>
      </w:r>
    </w:p>
    <w:p w14:paraId="0F6078F9" w14:textId="52010FDF" w:rsidR="00C14930" w:rsidRPr="00F54D7A" w:rsidRDefault="007F5265" w:rsidP="005C10B7">
      <w:pPr>
        <w:numPr>
          <w:ilvl w:val="0"/>
          <w:numId w:val="64"/>
        </w:numPr>
        <w:jc w:val="both"/>
        <w:rPr>
          <w:lang w:val="en-AU"/>
        </w:rPr>
      </w:pPr>
      <w:r w:rsidRPr="00F54D7A">
        <w:rPr>
          <w:lang w:val="en-AU"/>
        </w:rPr>
        <w:t>p</w:t>
      </w:r>
      <w:r w:rsidR="00C14930" w:rsidRPr="00F54D7A">
        <w:rPr>
          <w:lang w:val="en-AU"/>
        </w:rPr>
        <w:t>eriodically review the implement</w:t>
      </w:r>
      <w:r w:rsidR="00BE235B" w:rsidRPr="00F54D7A">
        <w:rPr>
          <w:lang w:val="en-AU"/>
        </w:rPr>
        <w:t>ation</w:t>
      </w:r>
      <w:r w:rsidR="00C14930" w:rsidRPr="00F54D7A">
        <w:rPr>
          <w:lang w:val="en-AU"/>
        </w:rPr>
        <w:t xml:space="preserve"> of the </w:t>
      </w:r>
      <w:r w:rsidR="00F41A02" w:rsidRPr="00F54D7A">
        <w:rPr>
          <w:lang w:val="en-AU"/>
        </w:rPr>
        <w:t xml:space="preserve">Supported Inclusion School </w:t>
      </w:r>
      <w:r w:rsidR="00B22BE1" w:rsidRPr="00F54D7A">
        <w:rPr>
          <w:lang w:val="en-AU"/>
        </w:rPr>
        <w:t>model</w:t>
      </w:r>
      <w:r w:rsidR="00C14930" w:rsidRPr="00F54D7A">
        <w:rPr>
          <w:lang w:val="en-AU"/>
        </w:rPr>
        <w:t xml:space="preserve"> within the school, </w:t>
      </w:r>
      <w:r w:rsidR="00BE235B" w:rsidRPr="00F54D7A">
        <w:rPr>
          <w:lang w:val="en-AU"/>
        </w:rPr>
        <w:t xml:space="preserve">including the </w:t>
      </w:r>
      <w:r w:rsidRPr="00F54D7A">
        <w:rPr>
          <w:lang w:val="en-AU"/>
        </w:rPr>
        <w:t xml:space="preserve">school’s </w:t>
      </w:r>
      <w:r w:rsidR="003A4E0D" w:rsidRPr="00F54D7A">
        <w:rPr>
          <w:lang w:val="en-AU"/>
        </w:rPr>
        <w:t>E</w:t>
      </w:r>
      <w:r w:rsidR="00BE235B" w:rsidRPr="00F54D7A">
        <w:rPr>
          <w:lang w:val="en-AU"/>
        </w:rPr>
        <w:t xml:space="preserve">nrolment </w:t>
      </w:r>
      <w:r w:rsidR="003A4E0D" w:rsidRPr="00F54D7A">
        <w:rPr>
          <w:lang w:val="en-AU"/>
        </w:rPr>
        <w:t>P</w:t>
      </w:r>
      <w:r w:rsidR="00BE235B" w:rsidRPr="00F54D7A">
        <w:rPr>
          <w:lang w:val="en-AU"/>
        </w:rPr>
        <w:t xml:space="preserve">olicy, </w:t>
      </w:r>
      <w:r w:rsidR="00C14930" w:rsidRPr="00F54D7A">
        <w:rPr>
          <w:lang w:val="en-AU"/>
        </w:rPr>
        <w:t xml:space="preserve">to determine </w:t>
      </w:r>
      <w:r w:rsidR="00B919B7" w:rsidRPr="00F54D7A">
        <w:rPr>
          <w:lang w:val="en-AU"/>
        </w:rPr>
        <w:t xml:space="preserve">if </w:t>
      </w:r>
      <w:r w:rsidR="00C14930" w:rsidRPr="00F54D7A">
        <w:rPr>
          <w:lang w:val="en-AU"/>
        </w:rPr>
        <w:t>all aspects of its operation are working appropriately and whether there are improvements that could be made.</w:t>
      </w:r>
    </w:p>
    <w:p w14:paraId="030D9C76" w14:textId="77777777" w:rsidR="00C14930" w:rsidRPr="00F54D7A" w:rsidRDefault="00C14930" w:rsidP="005C10B7">
      <w:pPr>
        <w:spacing w:line="360" w:lineRule="auto"/>
        <w:jc w:val="both"/>
        <w:rPr>
          <w:lang w:val="en-AU"/>
        </w:rPr>
      </w:pPr>
    </w:p>
    <w:p w14:paraId="3C381097" w14:textId="77777777" w:rsidR="00C14930" w:rsidRPr="00F54D7A" w:rsidRDefault="00C14930" w:rsidP="005C10B7">
      <w:pPr>
        <w:pStyle w:val="Heading2"/>
        <w:jc w:val="both"/>
      </w:pPr>
      <w:bookmarkStart w:id="92" w:name="_Toc19622320"/>
      <w:bookmarkStart w:id="93" w:name="_Toc19624012"/>
      <w:bookmarkStart w:id="94" w:name="_Toc19872290"/>
      <w:r w:rsidRPr="00F54D7A">
        <w:t>Resourcing</w:t>
      </w:r>
      <w:bookmarkEnd w:id="92"/>
      <w:bookmarkEnd w:id="93"/>
      <w:bookmarkEnd w:id="94"/>
    </w:p>
    <w:p w14:paraId="4DE153C3" w14:textId="77777777" w:rsidR="00CF4537" w:rsidRPr="00F54D7A" w:rsidRDefault="00CF4537" w:rsidP="005C10B7">
      <w:pPr>
        <w:pStyle w:val="Heading3"/>
        <w:jc w:val="both"/>
      </w:pPr>
      <w:r w:rsidRPr="00F54D7A">
        <w:t xml:space="preserve">Student Resource Package </w:t>
      </w:r>
    </w:p>
    <w:p w14:paraId="585747B0" w14:textId="77777777" w:rsidR="00F15F54" w:rsidRPr="00F54D7A" w:rsidRDefault="00F15F54" w:rsidP="005C10B7">
      <w:pPr>
        <w:jc w:val="both"/>
      </w:pPr>
      <w:r w:rsidRPr="00F54D7A">
        <w:t>Victorian government schools receive the bulk of their funding through the Student Resource Package (SRP). The major source of resources under the SRP are based on student data (enrolment and demographic), which is a per-student allocation adjusted based on the level of schooling and their family and community characteristics. The other sources of funding allocated in the SRP are school-based infrastructure and program payments, and targeted initiatives that have specific targeting criteria and a limited lifespan.</w:t>
      </w:r>
    </w:p>
    <w:p w14:paraId="1427A60C" w14:textId="199621B9" w:rsidR="00E732FC" w:rsidRPr="00F54D7A" w:rsidRDefault="00F15F54" w:rsidP="005C10B7">
      <w:pPr>
        <w:jc w:val="both"/>
      </w:pPr>
      <w:r w:rsidRPr="00F54D7A">
        <w:t xml:space="preserve">Government schools can also supplement their SRP funding through fundraising, so long as those efforts comply with </w:t>
      </w:r>
      <w:r w:rsidR="007F5265" w:rsidRPr="00F54D7A">
        <w:t>the Department’s</w:t>
      </w:r>
      <w:r w:rsidRPr="00F54D7A">
        <w:t xml:space="preserve"> policy. </w:t>
      </w:r>
    </w:p>
    <w:p w14:paraId="5019E1EA" w14:textId="77777777" w:rsidR="00CF4537" w:rsidRPr="00F54D7A" w:rsidRDefault="00CF4537" w:rsidP="005C10B7">
      <w:pPr>
        <w:pStyle w:val="Heading3"/>
        <w:jc w:val="both"/>
      </w:pPr>
      <w:r w:rsidRPr="00F54D7A">
        <w:t xml:space="preserve">Program for Students with Disabilities </w:t>
      </w:r>
    </w:p>
    <w:p w14:paraId="0BFCB9C2" w14:textId="77777777" w:rsidR="00C14930" w:rsidRPr="00F54D7A" w:rsidRDefault="00C14930" w:rsidP="005C10B7">
      <w:pPr>
        <w:jc w:val="both"/>
      </w:pPr>
      <w:r w:rsidRPr="00F54D7A">
        <w:t xml:space="preserve">An additional source of funding for government schools is the </w:t>
      </w:r>
      <w:hyperlink r:id="rId94" w:history="1">
        <w:r w:rsidRPr="00F54D7A">
          <w:rPr>
            <w:rStyle w:val="Hyperlink"/>
          </w:rPr>
          <w:t>Program for Students with Disabilities (PSD)</w:t>
        </w:r>
      </w:hyperlink>
      <w:r w:rsidRPr="00F54D7A">
        <w:t>. The PSD is a supplementary funding program that provides resources to schools to support the provision of education for a defined population of students with disabilities. Students with moderate to severe needs who meet criteria for one of the following seven program categories are eligible for PSD funding: </w:t>
      </w:r>
    </w:p>
    <w:p w14:paraId="796F0298" w14:textId="34F07863" w:rsidR="00C14930" w:rsidRPr="00F54D7A" w:rsidRDefault="007F5265" w:rsidP="005C10B7">
      <w:pPr>
        <w:pStyle w:val="ListParagraph"/>
        <w:numPr>
          <w:ilvl w:val="0"/>
          <w:numId w:val="62"/>
        </w:numPr>
        <w:contextualSpacing w:val="0"/>
        <w:jc w:val="both"/>
      </w:pPr>
      <w:r w:rsidRPr="00F54D7A">
        <w:t>p</w:t>
      </w:r>
      <w:r w:rsidR="00C14930" w:rsidRPr="00F54D7A">
        <w:t>hysical disability</w:t>
      </w:r>
    </w:p>
    <w:p w14:paraId="32C3671F" w14:textId="0847317B" w:rsidR="00C14930" w:rsidRPr="00F54D7A" w:rsidRDefault="007F5265" w:rsidP="005C10B7">
      <w:pPr>
        <w:pStyle w:val="ListParagraph"/>
        <w:numPr>
          <w:ilvl w:val="0"/>
          <w:numId w:val="62"/>
        </w:numPr>
        <w:contextualSpacing w:val="0"/>
        <w:jc w:val="both"/>
      </w:pPr>
      <w:r w:rsidRPr="00F54D7A">
        <w:t>v</w:t>
      </w:r>
      <w:r w:rsidR="00C14930" w:rsidRPr="00F54D7A">
        <w:t xml:space="preserve">isual impairment </w:t>
      </w:r>
    </w:p>
    <w:p w14:paraId="0D57EB4E" w14:textId="2E41E20C" w:rsidR="00C14930" w:rsidRPr="00F54D7A" w:rsidRDefault="007F5265" w:rsidP="005C10B7">
      <w:pPr>
        <w:pStyle w:val="ListParagraph"/>
        <w:numPr>
          <w:ilvl w:val="0"/>
          <w:numId w:val="62"/>
        </w:numPr>
        <w:contextualSpacing w:val="0"/>
        <w:jc w:val="both"/>
      </w:pPr>
      <w:r w:rsidRPr="00F54D7A">
        <w:t>s</w:t>
      </w:r>
      <w:r w:rsidR="00C14930" w:rsidRPr="00F54D7A">
        <w:t>evere behaviour disorder</w:t>
      </w:r>
    </w:p>
    <w:p w14:paraId="00EAB70D" w14:textId="3089C033" w:rsidR="00C14930" w:rsidRPr="00F54D7A" w:rsidRDefault="007F5265" w:rsidP="005C10B7">
      <w:pPr>
        <w:pStyle w:val="ListParagraph"/>
        <w:numPr>
          <w:ilvl w:val="0"/>
          <w:numId w:val="62"/>
        </w:numPr>
        <w:contextualSpacing w:val="0"/>
        <w:jc w:val="both"/>
      </w:pPr>
      <w:r w:rsidRPr="00F54D7A">
        <w:lastRenderedPageBreak/>
        <w:t>i</w:t>
      </w:r>
      <w:r w:rsidR="00037D67" w:rsidRPr="00F54D7A">
        <w:t xml:space="preserve">ntellectual </w:t>
      </w:r>
      <w:r w:rsidR="00C14930" w:rsidRPr="00F54D7A">
        <w:t>disability</w:t>
      </w:r>
    </w:p>
    <w:p w14:paraId="477D2B8A" w14:textId="2F9F3633" w:rsidR="00C14930" w:rsidRPr="00F54D7A" w:rsidRDefault="007F5265" w:rsidP="005C10B7">
      <w:pPr>
        <w:pStyle w:val="ListParagraph"/>
        <w:numPr>
          <w:ilvl w:val="0"/>
          <w:numId w:val="62"/>
        </w:numPr>
        <w:contextualSpacing w:val="0"/>
        <w:jc w:val="both"/>
      </w:pPr>
      <w:r w:rsidRPr="00F54D7A">
        <w:t>h</w:t>
      </w:r>
      <w:r w:rsidR="00C14930" w:rsidRPr="00F54D7A">
        <w:t xml:space="preserve">earing impairment </w:t>
      </w:r>
    </w:p>
    <w:p w14:paraId="27FC215B" w14:textId="09EF1BEC" w:rsidR="00C14930" w:rsidRPr="00F54D7A" w:rsidRDefault="007F5265" w:rsidP="005C10B7">
      <w:pPr>
        <w:pStyle w:val="ListParagraph"/>
        <w:numPr>
          <w:ilvl w:val="0"/>
          <w:numId w:val="62"/>
        </w:numPr>
        <w:contextualSpacing w:val="0"/>
        <w:jc w:val="both"/>
      </w:pPr>
      <w:r w:rsidRPr="00F54D7A">
        <w:t>a</w:t>
      </w:r>
      <w:r w:rsidR="00C14930" w:rsidRPr="00F54D7A">
        <w:t xml:space="preserve">utism spectrum disorder </w:t>
      </w:r>
    </w:p>
    <w:p w14:paraId="0E98654C" w14:textId="350ED499" w:rsidR="00C14930" w:rsidRPr="00F54D7A" w:rsidRDefault="007F5265" w:rsidP="005C10B7">
      <w:pPr>
        <w:pStyle w:val="ListParagraph"/>
        <w:numPr>
          <w:ilvl w:val="0"/>
          <w:numId w:val="62"/>
        </w:numPr>
        <w:contextualSpacing w:val="0"/>
        <w:jc w:val="both"/>
      </w:pPr>
      <w:r w:rsidRPr="00F54D7A">
        <w:t>s</w:t>
      </w:r>
      <w:r w:rsidR="00C14930" w:rsidRPr="00F54D7A">
        <w:t>evere language disorder with critical educational needs. </w:t>
      </w:r>
    </w:p>
    <w:p w14:paraId="0772C1CB" w14:textId="77777777" w:rsidR="004B0257" w:rsidRPr="00F54D7A" w:rsidRDefault="004B0257" w:rsidP="005C10B7">
      <w:pPr>
        <w:pStyle w:val="ListParagraph"/>
        <w:contextualSpacing w:val="0"/>
        <w:jc w:val="both"/>
      </w:pPr>
    </w:p>
    <w:p w14:paraId="58815087" w14:textId="77777777" w:rsidR="004B0257" w:rsidRPr="00F54D7A" w:rsidRDefault="004B0257" w:rsidP="005C10B7">
      <w:pPr>
        <w:pStyle w:val="Heading3"/>
        <w:spacing w:before="0"/>
        <w:jc w:val="both"/>
        <w:rPr>
          <w:sz w:val="22"/>
          <w:szCs w:val="22"/>
        </w:rPr>
      </w:pPr>
      <w:r w:rsidRPr="00F54D7A">
        <w:rPr>
          <w:sz w:val="22"/>
          <w:szCs w:val="22"/>
        </w:rPr>
        <w:t xml:space="preserve">Principles for resourcing Supported Inclusion Schools </w:t>
      </w:r>
    </w:p>
    <w:p w14:paraId="73FB2554" w14:textId="616D5FB3" w:rsidR="004B0257" w:rsidRPr="00F54D7A" w:rsidRDefault="004B0257" w:rsidP="005C10B7">
      <w:pPr>
        <w:jc w:val="both"/>
      </w:pPr>
      <w:r w:rsidRPr="00F54D7A">
        <w:t xml:space="preserve">While being a </w:t>
      </w:r>
      <w:r w:rsidRPr="00F54D7A">
        <w:rPr>
          <w:lang w:val="en-AU"/>
        </w:rPr>
        <w:t>Supported Inclusion School</w:t>
      </w:r>
      <w:r w:rsidRPr="00F54D7A">
        <w:t xml:space="preserve"> does not confer additional funding, the enrolment of a </w:t>
      </w:r>
      <w:r w:rsidR="007F5265" w:rsidRPr="00F54D7A">
        <w:t>proportion</w:t>
      </w:r>
      <w:r w:rsidRPr="00F54D7A">
        <w:t xml:space="preserve"> of students with disabilities who may qualify for PSD provides Supported Inclusion Schools with the opportunity to innovate in how they support students with disabilities. </w:t>
      </w:r>
    </w:p>
    <w:p w14:paraId="04D40300" w14:textId="07A6C2DB" w:rsidR="004B0257" w:rsidRPr="00F54D7A" w:rsidRDefault="004B0257" w:rsidP="005C10B7">
      <w:pPr>
        <w:jc w:val="both"/>
      </w:pPr>
      <w:r w:rsidRPr="00F54D7A">
        <w:t>In considering the resourcing of their school and</w:t>
      </w:r>
      <w:proofErr w:type="gramStart"/>
      <w:r w:rsidRPr="00F54D7A">
        <w:t xml:space="preserve">, in </w:t>
      </w:r>
      <w:r w:rsidR="00237349" w:rsidRPr="00F54D7A">
        <w:t>particular, their</w:t>
      </w:r>
      <w:proofErr w:type="gramEnd"/>
      <w:r w:rsidRPr="00F54D7A">
        <w:t xml:space="preserve"> support for students with disabilities, Supported Inclusion Schools should:</w:t>
      </w:r>
    </w:p>
    <w:p w14:paraId="5483D7AA" w14:textId="2D92AC80" w:rsidR="004B0257" w:rsidRPr="00F54D7A" w:rsidRDefault="007F5265" w:rsidP="005C10B7">
      <w:pPr>
        <w:pStyle w:val="ListParagraph"/>
        <w:numPr>
          <w:ilvl w:val="0"/>
          <w:numId w:val="63"/>
        </w:numPr>
        <w:contextualSpacing w:val="0"/>
        <w:jc w:val="both"/>
      </w:pPr>
      <w:r w:rsidRPr="00F54D7A">
        <w:t>s</w:t>
      </w:r>
      <w:r w:rsidR="004B0257" w:rsidRPr="00F54D7A">
        <w:t xml:space="preserve">eek opportunities to achieve ‘economies of scale’ whereby the </w:t>
      </w:r>
      <w:r w:rsidRPr="00F54D7A">
        <w:t>high proportion</w:t>
      </w:r>
      <w:r w:rsidR="004B0257" w:rsidRPr="00F54D7A">
        <w:t xml:space="preserve"> of PSD-funded students and greater amount of PSD funding provides opportunities to do things more efficiently or more effectively</w:t>
      </w:r>
    </w:p>
    <w:p w14:paraId="60F5653B" w14:textId="0641F13B" w:rsidR="004B0257" w:rsidRPr="00F54D7A" w:rsidRDefault="007F5265" w:rsidP="005C10B7">
      <w:pPr>
        <w:pStyle w:val="ListParagraph"/>
        <w:numPr>
          <w:ilvl w:val="0"/>
          <w:numId w:val="63"/>
        </w:numPr>
        <w:contextualSpacing w:val="0"/>
        <w:jc w:val="both"/>
      </w:pPr>
      <w:r w:rsidRPr="00F54D7A">
        <w:t>a</w:t>
      </w:r>
      <w:r w:rsidR="004B0257" w:rsidRPr="00F54D7A">
        <w:t xml:space="preserve">ctively engage with the support, </w:t>
      </w:r>
      <w:proofErr w:type="gramStart"/>
      <w:r w:rsidR="004B0257" w:rsidRPr="00F54D7A">
        <w:t>resources</w:t>
      </w:r>
      <w:proofErr w:type="gramEnd"/>
      <w:r w:rsidR="004B0257" w:rsidRPr="00F54D7A">
        <w:t xml:space="preserve"> and services that the Department offers to all schools, such as the </w:t>
      </w:r>
      <w:r w:rsidR="00E66048" w:rsidRPr="00F54D7A">
        <w:t>Student Support Services (explained below)</w:t>
      </w:r>
      <w:r w:rsidR="004B0257" w:rsidRPr="00F54D7A">
        <w:t xml:space="preserve"> and visiting teacher workforce, and the suite of inclusion initiatives</w:t>
      </w:r>
    </w:p>
    <w:p w14:paraId="4139656B" w14:textId="51B29DAF" w:rsidR="004B0257" w:rsidRPr="00F54D7A" w:rsidRDefault="00E66048" w:rsidP="005C10B7">
      <w:pPr>
        <w:pStyle w:val="ListParagraph"/>
        <w:numPr>
          <w:ilvl w:val="0"/>
          <w:numId w:val="63"/>
        </w:numPr>
        <w:contextualSpacing w:val="0"/>
        <w:jc w:val="both"/>
      </w:pPr>
      <w:r w:rsidRPr="00F54D7A">
        <w:t>p</w:t>
      </w:r>
      <w:r w:rsidR="004B0257" w:rsidRPr="00F54D7A">
        <w:t>urchase and implement assistive technologies and educational resources for students with disabilities to a greater degree than mainstream schools</w:t>
      </w:r>
    </w:p>
    <w:p w14:paraId="51F4A3AB" w14:textId="6E07D545" w:rsidR="004B0257" w:rsidRPr="00F54D7A" w:rsidRDefault="00E66048" w:rsidP="005C10B7">
      <w:pPr>
        <w:pStyle w:val="ListParagraph"/>
        <w:numPr>
          <w:ilvl w:val="0"/>
          <w:numId w:val="63"/>
        </w:numPr>
        <w:contextualSpacing w:val="0"/>
        <w:jc w:val="both"/>
      </w:pPr>
      <w:r w:rsidRPr="00F54D7A">
        <w:t>f</w:t>
      </w:r>
      <w:r w:rsidR="004B0257" w:rsidRPr="00F54D7A">
        <w:t>orm partnerships with other schools and community services in their area to share best practice and align the support provided to students with disabilities</w:t>
      </w:r>
      <w:r w:rsidR="008719AF" w:rsidRPr="00F54D7A">
        <w:t>.</w:t>
      </w:r>
      <w:r w:rsidR="009F3FD6" w:rsidRPr="00F54D7A">
        <w:t xml:space="preserve"> For more </w:t>
      </w:r>
      <w:r w:rsidR="00661204" w:rsidRPr="00F54D7A">
        <w:t xml:space="preserve">information, contact the Health and Wellbeing Service Support Manager, SSS Branch Manager or the </w:t>
      </w:r>
      <w:proofErr w:type="spellStart"/>
      <w:r w:rsidR="00661204" w:rsidRPr="00F54D7A">
        <w:t>Koorie</w:t>
      </w:r>
      <w:proofErr w:type="spellEnd"/>
      <w:r w:rsidR="00661204" w:rsidRPr="00F54D7A">
        <w:t xml:space="preserve"> Education Coordinator in your Area.</w:t>
      </w:r>
      <w:r w:rsidR="004B0257" w:rsidRPr="00F54D7A">
        <w:t xml:space="preserve"> </w:t>
      </w:r>
    </w:p>
    <w:p w14:paraId="3137C33E" w14:textId="3D8DAC21" w:rsidR="00244946" w:rsidRPr="00F54D7A" w:rsidRDefault="00661204" w:rsidP="007C55D7">
      <w:pPr>
        <w:jc w:val="both"/>
      </w:pPr>
      <w:r w:rsidRPr="00F54D7A">
        <w:rPr>
          <w:noProof/>
          <w:lang w:val="en-AU" w:eastAsia="en-AU"/>
        </w:rPr>
        <mc:AlternateContent>
          <mc:Choice Requires="wps">
            <w:drawing>
              <wp:anchor distT="0" distB="0" distL="114300" distR="114300" simplePos="0" relativeHeight="251658256" behindDoc="0" locked="0" layoutInCell="1" allowOverlap="1" wp14:anchorId="0612096E" wp14:editId="12CFA332">
                <wp:simplePos x="0" y="0"/>
                <wp:positionH relativeFrom="margin">
                  <wp:posOffset>-81653</wp:posOffset>
                </wp:positionH>
                <wp:positionV relativeFrom="paragraph">
                  <wp:posOffset>168537</wp:posOffset>
                </wp:positionV>
                <wp:extent cx="6144260" cy="1085850"/>
                <wp:effectExtent l="0" t="0" r="8890" b="0"/>
                <wp:wrapTopAndBottom/>
                <wp:docPr id="15" name="Rectangle 15"/>
                <wp:cNvGraphicFramePr/>
                <a:graphic xmlns:a="http://schemas.openxmlformats.org/drawingml/2006/main">
                  <a:graphicData uri="http://schemas.microsoft.com/office/word/2010/wordprocessingShape">
                    <wps:wsp>
                      <wps:cNvSpPr/>
                      <wps:spPr>
                        <a:xfrm>
                          <a:off x="0" y="0"/>
                          <a:ext cx="6144260" cy="1085850"/>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4E462338" w14:textId="77777777" w:rsidR="002755BE" w:rsidRPr="00187CAE" w:rsidRDefault="002755BE" w:rsidP="005C10B7">
                            <w:pPr>
                              <w:rPr>
                                <w:color w:val="000000" w:themeColor="text1"/>
                                <w:u w:val="single"/>
                                <w:lang w:val="en-AU"/>
                              </w:rPr>
                            </w:pPr>
                            <w:r>
                              <w:rPr>
                                <w:color w:val="000000" w:themeColor="text1"/>
                                <w:u w:val="single"/>
                                <w:lang w:val="en-AU"/>
                              </w:rPr>
                              <w:t>Additional r</w:t>
                            </w:r>
                            <w:r w:rsidRPr="00187CAE">
                              <w:rPr>
                                <w:color w:val="000000" w:themeColor="text1"/>
                                <w:u w:val="single"/>
                                <w:lang w:val="en-AU"/>
                              </w:rPr>
                              <w:t>esource</w:t>
                            </w:r>
                            <w:r>
                              <w:rPr>
                                <w:color w:val="000000" w:themeColor="text1"/>
                                <w:u w:val="single"/>
                                <w:lang w:val="en-AU"/>
                              </w:rPr>
                              <w:t>s</w:t>
                            </w:r>
                          </w:p>
                          <w:p w14:paraId="73C1F747" w14:textId="655D86AE" w:rsidR="002755BE" w:rsidRPr="007443B0" w:rsidRDefault="002755BE" w:rsidP="005C10B7">
                            <w:pPr>
                              <w:pStyle w:val="ListParagraph"/>
                              <w:numPr>
                                <w:ilvl w:val="0"/>
                                <w:numId w:val="81"/>
                              </w:numPr>
                              <w:contextualSpacing w:val="0"/>
                              <w:rPr>
                                <w:rStyle w:val="Hyperlink"/>
                              </w:rPr>
                            </w:pPr>
                            <w:r>
                              <w:fldChar w:fldCharType="begin"/>
                            </w:r>
                            <w:r w:rsidR="00290885">
                              <w:instrText>HYPERLINK "https://www2.education.vic.gov.au/pal/student-resource-package-srp-equity-funding-student-based-funding/policy"</w:instrText>
                            </w:r>
                            <w:r>
                              <w:fldChar w:fldCharType="separate"/>
                            </w:r>
                            <w:r w:rsidRPr="007443B0">
                              <w:rPr>
                                <w:rStyle w:val="Hyperlink"/>
                              </w:rPr>
                              <w:t>Student Resource Pac</w:t>
                            </w:r>
                            <w:r w:rsidRPr="007443B0">
                              <w:rPr>
                                <w:rStyle w:val="Hyperlink"/>
                              </w:rPr>
                              <w:t>k</w:t>
                            </w:r>
                            <w:r w:rsidRPr="007443B0">
                              <w:rPr>
                                <w:rStyle w:val="Hyperlink"/>
                              </w:rPr>
                              <w:t xml:space="preserve">age </w:t>
                            </w:r>
                            <w:r w:rsidR="00290885">
                              <w:t>—</w:t>
                            </w:r>
                            <w:r w:rsidR="00290885">
                              <w:t xml:space="preserve"> Equity Funding (Student Based Funding)</w:t>
                            </w:r>
                          </w:p>
                          <w:p w14:paraId="73385A1F" w14:textId="05B9B576" w:rsidR="002755BE" w:rsidRPr="00A4285C" w:rsidRDefault="002755BE" w:rsidP="005C10B7">
                            <w:pPr>
                              <w:pStyle w:val="ListParagraph"/>
                              <w:numPr>
                                <w:ilvl w:val="0"/>
                                <w:numId w:val="81"/>
                              </w:numPr>
                              <w:contextualSpacing w:val="0"/>
                              <w:rPr>
                                <w:color w:val="000000" w:themeColor="text1"/>
                              </w:rPr>
                            </w:pPr>
                            <w:r>
                              <w:fldChar w:fldCharType="end"/>
                            </w:r>
                            <w:hyperlink r:id="rId95" w:history="1">
                              <w:r w:rsidRPr="00A4285C">
                                <w:rPr>
                                  <w:rStyle w:val="Hyperlink"/>
                                  <w:color w:val="000000" w:themeColor="text1"/>
                                </w:rPr>
                                <w:t>Program for Students with Disabilities (PSD) policy</w:t>
                              </w:r>
                            </w:hyperlink>
                          </w:p>
                          <w:p w14:paraId="469F4303" w14:textId="49268B6D" w:rsidR="002755BE" w:rsidRPr="00290885" w:rsidRDefault="00290885" w:rsidP="00467AF5">
                            <w:pPr>
                              <w:pStyle w:val="ListParagraph"/>
                              <w:numPr>
                                <w:ilvl w:val="0"/>
                                <w:numId w:val="81"/>
                              </w:numPr>
                              <w:spacing w:line="360" w:lineRule="auto"/>
                              <w:contextualSpacing w:val="0"/>
                              <w:rPr>
                                <w:rStyle w:val="Hyperlink"/>
                                <w:lang w:val="en-AU"/>
                              </w:rPr>
                            </w:pPr>
                            <w:r>
                              <w:fldChar w:fldCharType="begin"/>
                            </w:r>
                            <w:r>
                              <w:instrText xml:space="preserve"> HYPERLINK "https://www2.education.vic.gov.au/pal/student-resource-package-srp-school-specific-programs/policy" </w:instrText>
                            </w:r>
                            <w:r>
                              <w:fldChar w:fldCharType="separate"/>
                            </w:r>
                            <w:r w:rsidR="002755BE" w:rsidRPr="00290885">
                              <w:rPr>
                                <w:rStyle w:val="Hyperlink"/>
                              </w:rPr>
                              <w:t>S</w:t>
                            </w:r>
                            <w:r w:rsidRPr="00290885">
                              <w:rPr>
                                <w:rStyle w:val="Hyperlink"/>
                              </w:rPr>
                              <w:t xml:space="preserve">tudent Resource Package — School Specific Programs  </w:t>
                            </w:r>
                          </w:p>
                          <w:p w14:paraId="66DAA50D" w14:textId="77AF1F6D" w:rsidR="002755BE" w:rsidRDefault="00290885" w:rsidP="004C3807">
                            <w:pPr>
                              <w:rPr>
                                <w:color w:val="000000" w:themeColor="text1"/>
                                <w:sz w:val="24"/>
                                <w:lang w:val="en-AU"/>
                              </w:rPr>
                            </w:pPr>
                            <w:r>
                              <w:fldChar w:fldCharType="end"/>
                            </w:r>
                          </w:p>
                          <w:p w14:paraId="6CFAD131" w14:textId="77777777" w:rsidR="002755BE" w:rsidRPr="00BB3134" w:rsidRDefault="002755BE" w:rsidP="004C3807">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2096E" id="_x0000_s1041" style="position:absolute;left:0;text-align:left;margin-left:-6.45pt;margin-top:13.25pt;width:483.8pt;height:85.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" fillcolor="#ffc0cb" stroked="f">
                <v:textbox>
                  <w:txbxContent>
                    <w:p w14:paraId="4E462338" w14:textId="77777777" w:rsidR="002755BE" w:rsidRPr="00187CAE" w:rsidRDefault="002755BE" w:rsidP="005C10B7">
                      <w:pPr>
                        <w:rPr>
                          <w:color w:val="000000" w:themeColor="text1"/>
                          <w:u w:val="single"/>
                          <w:lang w:val="en-AU"/>
                        </w:rPr>
                      </w:pPr>
                      <w:r>
                        <w:rPr>
                          <w:color w:val="000000" w:themeColor="text1"/>
                          <w:u w:val="single"/>
                          <w:lang w:val="en-AU"/>
                        </w:rPr>
                        <w:t>Additional r</w:t>
                      </w:r>
                      <w:r w:rsidRPr="00187CAE">
                        <w:rPr>
                          <w:color w:val="000000" w:themeColor="text1"/>
                          <w:u w:val="single"/>
                          <w:lang w:val="en-AU"/>
                        </w:rPr>
                        <w:t>esource</w:t>
                      </w:r>
                      <w:r>
                        <w:rPr>
                          <w:color w:val="000000" w:themeColor="text1"/>
                          <w:u w:val="single"/>
                          <w:lang w:val="en-AU"/>
                        </w:rPr>
                        <w:t>s</w:t>
                      </w:r>
                    </w:p>
                    <w:p w14:paraId="73C1F747" w14:textId="655D86AE" w:rsidR="002755BE" w:rsidRPr="007443B0" w:rsidRDefault="002755BE" w:rsidP="005C10B7">
                      <w:pPr>
                        <w:pStyle w:val="ListParagraph"/>
                        <w:numPr>
                          <w:ilvl w:val="0"/>
                          <w:numId w:val="81"/>
                        </w:numPr>
                        <w:contextualSpacing w:val="0"/>
                        <w:rPr>
                          <w:rStyle w:val="Hyperlink"/>
                        </w:rPr>
                      </w:pPr>
                      <w:r>
                        <w:fldChar w:fldCharType="begin"/>
                      </w:r>
                      <w:r w:rsidR="00290885">
                        <w:instrText>HYPERLINK "https://www2.education.vic.gov.au/pal/student-resource-package-srp-equity-funding-student-based-funding/policy"</w:instrText>
                      </w:r>
                      <w:r>
                        <w:fldChar w:fldCharType="separate"/>
                      </w:r>
                      <w:r w:rsidRPr="007443B0">
                        <w:rPr>
                          <w:rStyle w:val="Hyperlink"/>
                        </w:rPr>
                        <w:t>Student Resource Pac</w:t>
                      </w:r>
                      <w:r w:rsidRPr="007443B0">
                        <w:rPr>
                          <w:rStyle w:val="Hyperlink"/>
                        </w:rPr>
                        <w:t>k</w:t>
                      </w:r>
                      <w:r w:rsidRPr="007443B0">
                        <w:rPr>
                          <w:rStyle w:val="Hyperlink"/>
                        </w:rPr>
                        <w:t xml:space="preserve">age </w:t>
                      </w:r>
                      <w:r w:rsidR="00290885">
                        <w:t>—</w:t>
                      </w:r>
                      <w:r w:rsidR="00290885">
                        <w:t xml:space="preserve"> Equity Funding (Student Based Funding)</w:t>
                      </w:r>
                    </w:p>
                    <w:p w14:paraId="73385A1F" w14:textId="05B9B576" w:rsidR="002755BE" w:rsidRPr="00A4285C" w:rsidRDefault="002755BE" w:rsidP="005C10B7">
                      <w:pPr>
                        <w:pStyle w:val="ListParagraph"/>
                        <w:numPr>
                          <w:ilvl w:val="0"/>
                          <w:numId w:val="81"/>
                        </w:numPr>
                        <w:contextualSpacing w:val="0"/>
                        <w:rPr>
                          <w:color w:val="000000" w:themeColor="text1"/>
                        </w:rPr>
                      </w:pPr>
                      <w:r>
                        <w:fldChar w:fldCharType="end"/>
                      </w:r>
                      <w:hyperlink r:id="rId96" w:history="1">
                        <w:r w:rsidRPr="00A4285C">
                          <w:rPr>
                            <w:rStyle w:val="Hyperlink"/>
                            <w:color w:val="000000" w:themeColor="text1"/>
                          </w:rPr>
                          <w:t>Program for Students with Disabilities (PSD) policy</w:t>
                        </w:r>
                      </w:hyperlink>
                    </w:p>
                    <w:p w14:paraId="469F4303" w14:textId="49268B6D" w:rsidR="002755BE" w:rsidRPr="00290885" w:rsidRDefault="00290885" w:rsidP="00467AF5">
                      <w:pPr>
                        <w:pStyle w:val="ListParagraph"/>
                        <w:numPr>
                          <w:ilvl w:val="0"/>
                          <w:numId w:val="81"/>
                        </w:numPr>
                        <w:spacing w:line="360" w:lineRule="auto"/>
                        <w:contextualSpacing w:val="0"/>
                        <w:rPr>
                          <w:rStyle w:val="Hyperlink"/>
                          <w:lang w:val="en-AU"/>
                        </w:rPr>
                      </w:pPr>
                      <w:r>
                        <w:fldChar w:fldCharType="begin"/>
                      </w:r>
                      <w:r>
                        <w:instrText xml:space="preserve"> HYPERLINK "https://www2.education.vic.gov.au/pal/student-resource-package-srp-school-specific-programs/policy" </w:instrText>
                      </w:r>
                      <w:r>
                        <w:fldChar w:fldCharType="separate"/>
                      </w:r>
                      <w:r w:rsidR="002755BE" w:rsidRPr="00290885">
                        <w:rPr>
                          <w:rStyle w:val="Hyperlink"/>
                        </w:rPr>
                        <w:t>S</w:t>
                      </w:r>
                      <w:r w:rsidRPr="00290885">
                        <w:rPr>
                          <w:rStyle w:val="Hyperlink"/>
                        </w:rPr>
                        <w:t xml:space="preserve">tudent Resource Package — School Specific Programs  </w:t>
                      </w:r>
                    </w:p>
                    <w:p w14:paraId="66DAA50D" w14:textId="77AF1F6D" w:rsidR="002755BE" w:rsidRDefault="00290885" w:rsidP="004C3807">
                      <w:pPr>
                        <w:rPr>
                          <w:color w:val="000000" w:themeColor="text1"/>
                          <w:sz w:val="24"/>
                          <w:lang w:val="en-AU"/>
                        </w:rPr>
                      </w:pPr>
                      <w:r>
                        <w:fldChar w:fldCharType="end"/>
                      </w:r>
                    </w:p>
                    <w:p w14:paraId="6CFAD131" w14:textId="77777777" w:rsidR="002755BE" w:rsidRPr="00BB3134" w:rsidRDefault="002755BE" w:rsidP="004C3807">
                      <w:pPr>
                        <w:rPr>
                          <w:color w:val="000000" w:themeColor="text1"/>
                          <w:sz w:val="24"/>
                          <w:lang w:val="en-AU"/>
                        </w:rPr>
                      </w:pPr>
                    </w:p>
                  </w:txbxContent>
                </v:textbox>
                <w10:wrap type="topAndBottom" anchorx="margin"/>
              </v:rect>
            </w:pict>
          </mc:Fallback>
        </mc:AlternateContent>
      </w:r>
    </w:p>
    <w:p w14:paraId="4349FF7C" w14:textId="77777777" w:rsidR="004C3807" w:rsidRPr="00F54D7A" w:rsidRDefault="004C3807" w:rsidP="005C10B7">
      <w:pPr>
        <w:jc w:val="both"/>
      </w:pPr>
    </w:p>
    <w:p w14:paraId="08DB0959" w14:textId="77777777" w:rsidR="00CF4537" w:rsidRPr="00F54D7A" w:rsidRDefault="00CF4537" w:rsidP="005C10B7">
      <w:pPr>
        <w:pStyle w:val="Heading3"/>
        <w:jc w:val="both"/>
      </w:pPr>
      <w:r w:rsidRPr="00F54D7A">
        <w:t xml:space="preserve">Departmental services </w:t>
      </w:r>
    </w:p>
    <w:p w14:paraId="560251E1" w14:textId="77777777" w:rsidR="00EF2C31" w:rsidRPr="00F54D7A" w:rsidRDefault="00B56DC3" w:rsidP="005C10B7">
      <w:pPr>
        <w:jc w:val="both"/>
      </w:pPr>
      <w:r w:rsidRPr="00F54D7A">
        <w:t>S</w:t>
      </w:r>
      <w:r w:rsidR="00C14930" w:rsidRPr="00F54D7A">
        <w:t xml:space="preserve">chools </w:t>
      </w:r>
      <w:r w:rsidR="00AC6DE7" w:rsidRPr="00F54D7A">
        <w:t>can</w:t>
      </w:r>
      <w:r w:rsidR="00C14930" w:rsidRPr="00F54D7A">
        <w:t xml:space="preserve"> access a range of Departmental resources and services</w:t>
      </w:r>
      <w:r w:rsidR="003157D3" w:rsidRPr="00F54D7A">
        <w:t>, including</w:t>
      </w:r>
      <w:r w:rsidR="00EF2C31" w:rsidRPr="00F54D7A">
        <w:t xml:space="preserve"> </w:t>
      </w:r>
      <w:r w:rsidR="00C14930" w:rsidRPr="00F54D7A">
        <w:t xml:space="preserve">curriculum resources, professional learning programs, professional services (such as legal, communications and IT) and </w:t>
      </w:r>
      <w:r w:rsidR="00F47DDF" w:rsidRPr="00F54D7A">
        <w:t>multi-disciplinary</w:t>
      </w:r>
      <w:r w:rsidR="00EF2C31" w:rsidRPr="00F54D7A">
        <w:t xml:space="preserve"> Area</w:t>
      </w:r>
      <w:r w:rsidR="000C274E" w:rsidRPr="00F54D7A">
        <w:t>-</w:t>
      </w:r>
      <w:r w:rsidR="00EF2C31" w:rsidRPr="00F54D7A">
        <w:t>based</w:t>
      </w:r>
      <w:r w:rsidR="00F47DDF" w:rsidRPr="00F54D7A">
        <w:t xml:space="preserve"> team</w:t>
      </w:r>
      <w:r w:rsidR="00EF2C31" w:rsidRPr="00F54D7A">
        <w:t>s</w:t>
      </w:r>
      <w:r w:rsidR="00F47DDF" w:rsidRPr="00F54D7A">
        <w:t xml:space="preserve">, </w:t>
      </w:r>
      <w:r w:rsidR="000C274E" w:rsidRPr="00F54D7A">
        <w:t xml:space="preserve">who </w:t>
      </w:r>
      <w:r w:rsidR="00F47DDF" w:rsidRPr="00F54D7A">
        <w:t xml:space="preserve">provide schools, students and families with local access to a range of expertise. </w:t>
      </w:r>
    </w:p>
    <w:p w14:paraId="320C0792" w14:textId="77777777" w:rsidR="00C14930" w:rsidRPr="00F54D7A" w:rsidRDefault="00EF2C31" w:rsidP="005C10B7">
      <w:pPr>
        <w:jc w:val="both"/>
      </w:pPr>
      <w:r w:rsidRPr="00F54D7A">
        <w:t>This wide range of supports and resources include:</w:t>
      </w:r>
    </w:p>
    <w:p w14:paraId="128B35EC" w14:textId="77777777" w:rsidR="00657FA0" w:rsidRPr="00F54D7A" w:rsidRDefault="00657FA0" w:rsidP="005C10B7">
      <w:pPr>
        <w:jc w:val="both"/>
        <w:rPr>
          <w:rFonts w:asciiTheme="majorHAnsi" w:eastAsiaTheme="majorEastAsia" w:hAnsiTheme="majorHAnsi" w:cstheme="majorBidi"/>
          <w:i/>
          <w:iCs/>
          <w:color w:val="821D23" w:themeColor="accent1" w:themeShade="BF"/>
        </w:rPr>
      </w:pPr>
      <w:r w:rsidRPr="00F54D7A">
        <w:rPr>
          <w:rFonts w:asciiTheme="majorHAnsi" w:eastAsiaTheme="majorEastAsia" w:hAnsiTheme="majorHAnsi" w:cstheme="majorBidi"/>
          <w:i/>
          <w:iCs/>
          <w:color w:val="821D23" w:themeColor="accent1" w:themeShade="BF"/>
        </w:rPr>
        <w:t xml:space="preserve">Student Support Services </w:t>
      </w:r>
    </w:p>
    <w:p w14:paraId="01A055F6" w14:textId="77777777" w:rsidR="00E732FC" w:rsidRPr="00F54D7A" w:rsidRDefault="00C14930" w:rsidP="005C10B7">
      <w:pPr>
        <w:jc w:val="both"/>
      </w:pPr>
      <w:r w:rsidRPr="00F54D7A">
        <w:t>Student Support Services</w:t>
      </w:r>
      <w:r w:rsidR="00E00A0A" w:rsidRPr="00F54D7A">
        <w:t xml:space="preserve"> (SSS)</w:t>
      </w:r>
      <w:r w:rsidRPr="00F54D7A">
        <w:t xml:space="preserve">, </w:t>
      </w:r>
      <w:r w:rsidR="00E00A0A" w:rsidRPr="00F54D7A">
        <w:t xml:space="preserve">comprises a mix of allied health specialists, including psychologists, social </w:t>
      </w:r>
      <w:proofErr w:type="gramStart"/>
      <w:r w:rsidR="00E00A0A" w:rsidRPr="00F54D7A">
        <w:t>workers</w:t>
      </w:r>
      <w:proofErr w:type="gramEnd"/>
      <w:r w:rsidR="00E00A0A" w:rsidRPr="00F54D7A">
        <w:t xml:space="preserve"> and speech pathologists. SSS p</w:t>
      </w:r>
      <w:r w:rsidRPr="00F54D7A">
        <w:t xml:space="preserve">rovide specialised support to assist </w:t>
      </w:r>
      <w:r w:rsidR="00E00A0A" w:rsidRPr="00F54D7A">
        <w:t xml:space="preserve">schools </w:t>
      </w:r>
      <w:r w:rsidR="00D733ED" w:rsidRPr="00F54D7A">
        <w:t xml:space="preserve">in supporting students’ health and wellbeing – particularly the most vulnerable students. </w:t>
      </w:r>
    </w:p>
    <w:p w14:paraId="7F0E6CD2" w14:textId="77777777" w:rsidR="00C14930" w:rsidRPr="00F54D7A" w:rsidRDefault="00D733ED" w:rsidP="005C10B7">
      <w:pPr>
        <w:jc w:val="both"/>
      </w:pPr>
      <w:r w:rsidRPr="00F54D7A">
        <w:lastRenderedPageBreak/>
        <w:t xml:space="preserve">SSS support schools in managing complex cases and providing guidance on </w:t>
      </w:r>
      <w:r w:rsidR="0046575A" w:rsidRPr="00F54D7A">
        <w:t>intervention</w:t>
      </w:r>
      <w:r w:rsidR="00E00A0A" w:rsidRPr="00F54D7A">
        <w:t xml:space="preserve"> by building the capability of teachers and school leaders and providing support to students</w:t>
      </w:r>
      <w:r w:rsidRPr="00F54D7A">
        <w:t>.</w:t>
      </w:r>
    </w:p>
    <w:p w14:paraId="6771A5CE" w14:textId="77777777" w:rsidR="00657FA0" w:rsidRPr="00F54D7A" w:rsidRDefault="00657FA0" w:rsidP="005C10B7">
      <w:pPr>
        <w:jc w:val="both"/>
        <w:rPr>
          <w:rFonts w:asciiTheme="majorHAnsi" w:eastAsiaTheme="majorEastAsia" w:hAnsiTheme="majorHAnsi" w:cstheme="majorBidi"/>
          <w:i/>
          <w:iCs/>
          <w:color w:val="821D23" w:themeColor="accent1" w:themeShade="BF"/>
        </w:rPr>
      </w:pPr>
      <w:r w:rsidRPr="00F54D7A">
        <w:rPr>
          <w:rFonts w:asciiTheme="majorHAnsi" w:eastAsiaTheme="majorEastAsia" w:hAnsiTheme="majorHAnsi" w:cstheme="majorBidi"/>
          <w:i/>
          <w:iCs/>
          <w:color w:val="821D23" w:themeColor="accent1" w:themeShade="BF"/>
        </w:rPr>
        <w:t>Visiting Teacher Service</w:t>
      </w:r>
    </w:p>
    <w:p w14:paraId="0DF2BC69" w14:textId="77777777" w:rsidR="00C14930" w:rsidRPr="00F54D7A" w:rsidRDefault="00C14930" w:rsidP="005C10B7">
      <w:pPr>
        <w:jc w:val="both"/>
      </w:pPr>
      <w:r w:rsidRPr="00F54D7A">
        <w:t>The Visiting Teacher Service professionals</w:t>
      </w:r>
      <w:r w:rsidR="00657FA0" w:rsidRPr="00F54D7A">
        <w:t xml:space="preserve"> </w:t>
      </w:r>
      <w:r w:rsidRPr="00F54D7A">
        <w:t xml:space="preserve">help teachers understand how to support </w:t>
      </w:r>
      <w:r w:rsidR="00B22BE1" w:rsidRPr="00F54D7A">
        <w:t>students with disabilities</w:t>
      </w:r>
      <w:r w:rsidRPr="00F54D7A">
        <w:t xml:space="preserve"> and give advice on their progress, provide reports to help with funding applications, help students to use assistive equipment and </w:t>
      </w:r>
      <w:r w:rsidR="009F11D0" w:rsidRPr="00F54D7A">
        <w:t xml:space="preserve">support </w:t>
      </w:r>
      <w:r w:rsidRPr="00F54D7A">
        <w:t xml:space="preserve">schools to create </w:t>
      </w:r>
      <w:r w:rsidR="00E37398" w:rsidRPr="00F54D7A">
        <w:t>I</w:t>
      </w:r>
      <w:r w:rsidRPr="00F54D7A">
        <w:t xml:space="preserve">ndividual </w:t>
      </w:r>
      <w:r w:rsidR="00E37398" w:rsidRPr="00F54D7A">
        <w:t>E</w:t>
      </w:r>
      <w:r w:rsidRPr="00F54D7A">
        <w:t xml:space="preserve">ducation </w:t>
      </w:r>
      <w:r w:rsidR="00E37398" w:rsidRPr="00F54D7A">
        <w:t>P</w:t>
      </w:r>
      <w:r w:rsidRPr="00F54D7A">
        <w:t xml:space="preserve">lans. </w:t>
      </w:r>
    </w:p>
    <w:p w14:paraId="3432C330" w14:textId="77777777" w:rsidR="00657FA0" w:rsidRPr="00F54D7A" w:rsidRDefault="00D733ED" w:rsidP="005C10B7">
      <w:pPr>
        <w:jc w:val="both"/>
        <w:rPr>
          <w:rFonts w:asciiTheme="majorHAnsi" w:eastAsiaTheme="majorEastAsia" w:hAnsiTheme="majorHAnsi" w:cstheme="majorBidi"/>
          <w:i/>
          <w:iCs/>
          <w:color w:val="821D23" w:themeColor="accent1" w:themeShade="BF"/>
        </w:rPr>
      </w:pPr>
      <w:r w:rsidRPr="00F54D7A">
        <w:rPr>
          <w:rFonts w:asciiTheme="majorHAnsi" w:eastAsiaTheme="majorEastAsia" w:hAnsiTheme="majorHAnsi" w:cstheme="majorBidi"/>
          <w:i/>
          <w:iCs/>
          <w:color w:val="821D23" w:themeColor="accent1" w:themeShade="BF"/>
        </w:rPr>
        <w:t xml:space="preserve">Inclusive </w:t>
      </w:r>
      <w:r w:rsidR="00657FA0" w:rsidRPr="00F54D7A">
        <w:rPr>
          <w:rFonts w:asciiTheme="majorHAnsi" w:eastAsiaTheme="majorEastAsia" w:hAnsiTheme="majorHAnsi" w:cstheme="majorBidi"/>
          <w:i/>
          <w:iCs/>
          <w:color w:val="821D23" w:themeColor="accent1" w:themeShade="BF"/>
        </w:rPr>
        <w:t>Education Scholarship</w:t>
      </w:r>
      <w:r w:rsidRPr="00F54D7A">
        <w:rPr>
          <w:rFonts w:asciiTheme="majorHAnsi" w:eastAsiaTheme="majorEastAsia" w:hAnsiTheme="majorHAnsi" w:cstheme="majorBidi"/>
          <w:i/>
          <w:iCs/>
          <w:color w:val="821D23" w:themeColor="accent1" w:themeShade="BF"/>
        </w:rPr>
        <w:t xml:space="preserve"> Initiative</w:t>
      </w:r>
    </w:p>
    <w:p w14:paraId="1A76E760" w14:textId="6D83DE64" w:rsidR="00F03877" w:rsidRPr="00F54D7A" w:rsidRDefault="00F03877" w:rsidP="005C10B7">
      <w:pPr>
        <w:jc w:val="both"/>
      </w:pPr>
      <w:r w:rsidRPr="00F54D7A">
        <w:t xml:space="preserve">Each </w:t>
      </w:r>
      <w:r w:rsidR="00F41A02" w:rsidRPr="00F54D7A">
        <w:t>Supported Inclusion School</w:t>
      </w:r>
      <w:r w:rsidRPr="00F54D7A">
        <w:t xml:space="preserve"> will be offered a scholarship to undertake a VIT-endorsed postgraduate course focused on inclusive and special education or Applied Behaviour Analysis. These scholarships are available to support full tuition fees and contribut</w:t>
      </w:r>
      <w:r w:rsidR="00E66048" w:rsidRPr="00F54D7A">
        <w:t>e</w:t>
      </w:r>
      <w:r w:rsidRPr="00F54D7A">
        <w:t xml:space="preserve"> towards casual relief teacher costs for the approved courses under the initiative.</w:t>
      </w:r>
    </w:p>
    <w:p w14:paraId="5E9706AB" w14:textId="77777777" w:rsidR="00294977" w:rsidRPr="00F54D7A" w:rsidRDefault="00B21C1A" w:rsidP="005C10B7">
      <w:pPr>
        <w:jc w:val="both"/>
      </w:pPr>
      <w:r w:rsidRPr="00F54D7A">
        <w:t xml:space="preserve">This initiative </w:t>
      </w:r>
      <w:r w:rsidR="00D733ED" w:rsidRPr="00F54D7A">
        <w:t>promote</w:t>
      </w:r>
      <w:r w:rsidRPr="00F54D7A">
        <w:t>s</w:t>
      </w:r>
      <w:r w:rsidR="00D733ED" w:rsidRPr="00F54D7A">
        <w:t xml:space="preserve"> an advanced understanding of special and inclusive educational needs in the context of access and success for people with diverse educational needs</w:t>
      </w:r>
      <w:r w:rsidRPr="00F54D7A">
        <w:t xml:space="preserve">. </w:t>
      </w:r>
      <w:r w:rsidR="005F6092" w:rsidRPr="00F54D7A">
        <w:t>Th</w:t>
      </w:r>
      <w:r w:rsidRPr="00F54D7A">
        <w:t>is</w:t>
      </w:r>
      <w:r w:rsidR="005F6092" w:rsidRPr="00F54D7A">
        <w:t xml:space="preserve"> provides an opportunity for teaching staff to further develop their skills to build supportive environments that promote inclusion and collaboration in the</w:t>
      </w:r>
      <w:r w:rsidRPr="00F54D7A">
        <w:t>se</w:t>
      </w:r>
      <w:r w:rsidR="005F6092" w:rsidRPr="00F54D7A">
        <w:t xml:space="preserve"> schools. </w:t>
      </w:r>
    </w:p>
    <w:p w14:paraId="62E7C22F" w14:textId="77777777" w:rsidR="00657FA0" w:rsidRPr="00F54D7A" w:rsidRDefault="00EA231A" w:rsidP="005C10B7">
      <w:pPr>
        <w:jc w:val="both"/>
        <w:rPr>
          <w:rFonts w:asciiTheme="majorHAnsi" w:eastAsiaTheme="majorEastAsia" w:hAnsiTheme="majorHAnsi" w:cstheme="majorBidi"/>
          <w:i/>
          <w:iCs/>
          <w:color w:val="821D23" w:themeColor="accent1" w:themeShade="BF"/>
        </w:rPr>
      </w:pPr>
      <w:r w:rsidRPr="00F54D7A">
        <w:rPr>
          <w:rFonts w:asciiTheme="majorHAnsi" w:eastAsiaTheme="majorEastAsia" w:hAnsiTheme="majorHAnsi" w:cstheme="majorBidi"/>
          <w:i/>
          <w:iCs/>
          <w:color w:val="821D23" w:themeColor="accent1" w:themeShade="BF"/>
        </w:rPr>
        <w:t>Behaviour</w:t>
      </w:r>
      <w:r w:rsidR="006D2D76" w:rsidRPr="00F54D7A">
        <w:rPr>
          <w:rFonts w:asciiTheme="majorHAnsi" w:eastAsiaTheme="majorEastAsia" w:hAnsiTheme="majorHAnsi" w:cstheme="majorBidi"/>
          <w:i/>
          <w:iCs/>
          <w:color w:val="821D23" w:themeColor="accent1" w:themeShade="BF"/>
        </w:rPr>
        <w:t xml:space="preserve"> </w:t>
      </w:r>
      <w:r w:rsidR="009E1DD3" w:rsidRPr="00F54D7A">
        <w:rPr>
          <w:rFonts w:asciiTheme="majorHAnsi" w:eastAsiaTheme="majorEastAsia" w:hAnsiTheme="majorHAnsi" w:cstheme="majorBidi"/>
          <w:i/>
          <w:iCs/>
          <w:color w:val="821D23" w:themeColor="accent1" w:themeShade="BF"/>
        </w:rPr>
        <w:t>coach</w:t>
      </w:r>
      <w:r w:rsidR="00657FA0" w:rsidRPr="00F54D7A">
        <w:rPr>
          <w:rFonts w:asciiTheme="majorHAnsi" w:eastAsiaTheme="majorEastAsia" w:hAnsiTheme="majorHAnsi" w:cstheme="majorBidi"/>
          <w:i/>
          <w:iCs/>
          <w:color w:val="821D23" w:themeColor="accent1" w:themeShade="BF"/>
        </w:rPr>
        <w:t>ing</w:t>
      </w:r>
    </w:p>
    <w:p w14:paraId="70116CC6" w14:textId="77777777" w:rsidR="00EA231A" w:rsidRPr="00F54D7A" w:rsidRDefault="00B86902" w:rsidP="005C10B7">
      <w:pPr>
        <w:jc w:val="both"/>
      </w:pPr>
      <w:r w:rsidRPr="00F54D7A">
        <w:t>The Behaviour Coaching Unit</w:t>
      </w:r>
      <w:r w:rsidR="00EA231A" w:rsidRPr="00F54D7A">
        <w:t xml:space="preserve"> in the Inclusive Education Professional Practice Branch</w:t>
      </w:r>
      <w:r w:rsidRPr="00F54D7A">
        <w:t xml:space="preserve"> can provide support and guidance to school leadership on leading evidence-based teaching practices and developing an inclusive culture. </w:t>
      </w:r>
    </w:p>
    <w:p w14:paraId="6786D0C1" w14:textId="77777777" w:rsidR="00EA231A" w:rsidRPr="00F54D7A" w:rsidRDefault="00B86902" w:rsidP="005C10B7">
      <w:pPr>
        <w:jc w:val="both"/>
      </w:pPr>
      <w:r w:rsidRPr="00F54D7A">
        <w:t>Working with leadership</w:t>
      </w:r>
      <w:r w:rsidR="00EA231A" w:rsidRPr="00F54D7A">
        <w:t>,</w:t>
      </w:r>
      <w:r w:rsidRPr="00F54D7A">
        <w:t xml:space="preserve"> the behaviour coach initiative assist</w:t>
      </w:r>
      <w:r w:rsidR="0087626B" w:rsidRPr="00F54D7A">
        <w:t>s</w:t>
      </w:r>
      <w:r w:rsidRPr="00F54D7A">
        <w:t xml:space="preserve"> schools to build the capability of their staff to use differentiated instructional strategies to increase student engagement, and evidence-based behavioural interventions to reduce serious behaviours of concern. </w:t>
      </w:r>
    </w:p>
    <w:p w14:paraId="3A035A73" w14:textId="76F79A5C" w:rsidR="00EA231A" w:rsidRPr="00F54D7A" w:rsidRDefault="00EA231A" w:rsidP="005C10B7">
      <w:pPr>
        <w:jc w:val="both"/>
      </w:pPr>
      <w:r w:rsidRPr="00F54D7A">
        <w:t xml:space="preserve">The provision of a range of supports will be made available to </w:t>
      </w:r>
      <w:r w:rsidR="00F41A02" w:rsidRPr="00F54D7A">
        <w:t xml:space="preserve">Supported Inclusion Schools </w:t>
      </w:r>
      <w:r w:rsidRPr="00F54D7A">
        <w:t>and deployed based on school and student need. These may include:</w:t>
      </w:r>
    </w:p>
    <w:p w14:paraId="2DB1BB8E" w14:textId="13E9BB54" w:rsidR="00EA231A" w:rsidRPr="00F54D7A" w:rsidRDefault="00E66048" w:rsidP="005C10B7">
      <w:pPr>
        <w:pStyle w:val="ListParagraph"/>
        <w:numPr>
          <w:ilvl w:val="1"/>
          <w:numId w:val="127"/>
        </w:numPr>
        <w:contextualSpacing w:val="0"/>
        <w:jc w:val="both"/>
      </w:pPr>
      <w:r w:rsidRPr="00F54D7A">
        <w:t>h</w:t>
      </w:r>
      <w:r w:rsidR="00EA231A" w:rsidRPr="00F54D7A">
        <w:t>igh-quality differentiated curricula programs</w:t>
      </w:r>
    </w:p>
    <w:p w14:paraId="1674FEE5" w14:textId="08C43B65" w:rsidR="00EA231A" w:rsidRPr="00F54D7A" w:rsidRDefault="00E66048" w:rsidP="005C10B7">
      <w:pPr>
        <w:pStyle w:val="ListParagraph"/>
        <w:numPr>
          <w:ilvl w:val="1"/>
          <w:numId w:val="127"/>
        </w:numPr>
        <w:contextualSpacing w:val="0"/>
        <w:jc w:val="both"/>
      </w:pPr>
      <w:r w:rsidRPr="00F54D7A">
        <w:t>t</w:t>
      </w:r>
      <w:r w:rsidR="00EA231A" w:rsidRPr="00F54D7A">
        <w:t>raining in differentiated instructional strategies</w:t>
      </w:r>
    </w:p>
    <w:p w14:paraId="21635589" w14:textId="6B2735CE" w:rsidR="00EA231A" w:rsidRPr="00F54D7A" w:rsidRDefault="00E66048" w:rsidP="005C10B7">
      <w:pPr>
        <w:pStyle w:val="ListParagraph"/>
        <w:numPr>
          <w:ilvl w:val="1"/>
          <w:numId w:val="127"/>
        </w:numPr>
        <w:contextualSpacing w:val="0"/>
        <w:jc w:val="both"/>
      </w:pPr>
      <w:r w:rsidRPr="00F54D7A">
        <w:t>c</w:t>
      </w:r>
      <w:r w:rsidR="00EA231A" w:rsidRPr="00F54D7A">
        <w:t>oaching for individualised behaviour support.</w:t>
      </w:r>
    </w:p>
    <w:p w14:paraId="7AD5210A" w14:textId="196CCF21" w:rsidR="00B86902" w:rsidRPr="00F54D7A" w:rsidRDefault="00B86902" w:rsidP="005C10B7">
      <w:pPr>
        <w:jc w:val="both"/>
      </w:pPr>
      <w:r w:rsidRPr="00F54D7A">
        <w:t xml:space="preserve">In addition, the Behaviour Coaching Unit can support the school’s overall strategic direction of adopting inclusive practices </w:t>
      </w:r>
      <w:proofErr w:type="gramStart"/>
      <w:r w:rsidRPr="00F54D7A">
        <w:t>through the use of</w:t>
      </w:r>
      <w:proofErr w:type="gramEnd"/>
      <w:r w:rsidRPr="00F54D7A">
        <w:t xml:space="preserve"> behavioural science.</w:t>
      </w:r>
    </w:p>
    <w:p w14:paraId="5D616648" w14:textId="65CF3CE1" w:rsidR="00B278EB" w:rsidRPr="00F54D7A" w:rsidRDefault="00B278EB" w:rsidP="005C10B7">
      <w:pPr>
        <w:jc w:val="both"/>
      </w:pPr>
    </w:p>
    <w:p w14:paraId="5A5F64EB" w14:textId="7A529AAC" w:rsidR="00A67DC8" w:rsidRPr="00F54D7A" w:rsidRDefault="00A67DC8" w:rsidP="005C10B7">
      <w:pPr>
        <w:jc w:val="both"/>
      </w:pPr>
    </w:p>
    <w:p w14:paraId="4E04BF21" w14:textId="2F98639D" w:rsidR="00A67DC8" w:rsidRDefault="00A67DC8" w:rsidP="005C10B7">
      <w:pPr>
        <w:jc w:val="both"/>
      </w:pPr>
    </w:p>
    <w:p w14:paraId="04325ABA" w14:textId="1ACF3923" w:rsidR="00C64FCE" w:rsidRDefault="00C64FCE" w:rsidP="005C10B7">
      <w:pPr>
        <w:jc w:val="both"/>
      </w:pPr>
    </w:p>
    <w:p w14:paraId="1ACFA399" w14:textId="2AC3DAAF" w:rsidR="00C64FCE" w:rsidRDefault="00C64FCE" w:rsidP="005C10B7">
      <w:pPr>
        <w:jc w:val="both"/>
      </w:pPr>
    </w:p>
    <w:p w14:paraId="36A92498" w14:textId="11EDBDD4" w:rsidR="00C64FCE" w:rsidRDefault="00C64FCE" w:rsidP="005C10B7">
      <w:pPr>
        <w:jc w:val="both"/>
      </w:pPr>
    </w:p>
    <w:p w14:paraId="689822FD" w14:textId="77777777" w:rsidR="00C64FCE" w:rsidRPr="00F54D7A" w:rsidRDefault="00C64FCE" w:rsidP="005C10B7">
      <w:pPr>
        <w:jc w:val="both"/>
      </w:pPr>
    </w:p>
    <w:p w14:paraId="4EA09D0A" w14:textId="77777777" w:rsidR="00A67DC8" w:rsidRPr="00F54D7A" w:rsidRDefault="00A67DC8" w:rsidP="005C10B7">
      <w:pPr>
        <w:jc w:val="both"/>
      </w:pPr>
    </w:p>
    <w:p w14:paraId="7C9DB67D" w14:textId="77777777" w:rsidR="008129D8" w:rsidRPr="00F54D7A" w:rsidRDefault="008129D8" w:rsidP="005C10B7">
      <w:pPr>
        <w:pStyle w:val="Heading3"/>
        <w:spacing w:before="0"/>
        <w:jc w:val="both"/>
        <w:rPr>
          <w:sz w:val="20"/>
          <w:szCs w:val="20"/>
        </w:rPr>
      </w:pPr>
      <w:r w:rsidRPr="00F54D7A">
        <w:rPr>
          <w:sz w:val="20"/>
          <w:szCs w:val="20"/>
        </w:rPr>
        <w:lastRenderedPageBreak/>
        <w:t>TABLE 3: EXAMPLES OF WIDER SYSTEM SUPPORT</w:t>
      </w:r>
    </w:p>
    <w:tbl>
      <w:tblPr>
        <w:tblStyle w:val="TableGrid"/>
        <w:tblW w:w="0" w:type="auto"/>
        <w:tblLook w:val="04A0" w:firstRow="1" w:lastRow="0" w:firstColumn="1" w:lastColumn="0" w:noHBand="0" w:noVBand="1"/>
      </w:tblPr>
      <w:tblGrid>
        <w:gridCol w:w="3114"/>
        <w:gridCol w:w="6430"/>
      </w:tblGrid>
      <w:tr w:rsidR="008129D8" w:rsidRPr="00F54D7A" w14:paraId="3AD062AE" w14:textId="77777777" w:rsidTr="00B94E0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544" w:type="dxa"/>
            <w:gridSpan w:val="2"/>
          </w:tcPr>
          <w:p w14:paraId="496ECD8C" w14:textId="77777777" w:rsidR="008129D8" w:rsidRPr="00F54D7A" w:rsidRDefault="008129D8" w:rsidP="005C10B7">
            <w:pPr>
              <w:jc w:val="both"/>
            </w:pPr>
            <w:r w:rsidRPr="00F54D7A">
              <w:t>Example</w:t>
            </w:r>
          </w:p>
        </w:tc>
      </w:tr>
      <w:tr w:rsidR="008129D8" w:rsidRPr="00F54D7A" w14:paraId="42F350DF" w14:textId="77777777" w:rsidTr="005C10B7">
        <w:trPr>
          <w:trHeight w:val="833"/>
        </w:trPr>
        <w:tc>
          <w:tcPr>
            <w:cnfStyle w:val="001000000000" w:firstRow="0" w:lastRow="0" w:firstColumn="1" w:lastColumn="0" w:oddVBand="0" w:evenVBand="0" w:oddHBand="0" w:evenHBand="0" w:firstRowFirstColumn="0" w:firstRowLastColumn="0" w:lastRowFirstColumn="0" w:lastRowLastColumn="0"/>
            <w:tcW w:w="0" w:type="dxa"/>
          </w:tcPr>
          <w:p w14:paraId="6766797C" w14:textId="77777777" w:rsidR="008129D8" w:rsidRPr="00F54D7A" w:rsidRDefault="008129D8" w:rsidP="005C10B7">
            <w:pPr>
              <w:jc w:val="both"/>
            </w:pPr>
            <w:r w:rsidRPr="00F54D7A">
              <w:t>Professional learning support / communities</w:t>
            </w:r>
          </w:p>
        </w:tc>
        <w:tc>
          <w:tcPr>
            <w:tcW w:w="0" w:type="dxa"/>
          </w:tcPr>
          <w:p w14:paraId="614F86CD" w14:textId="77777777" w:rsidR="008129D8" w:rsidRPr="00F54D7A" w:rsidRDefault="008129D8" w:rsidP="005C10B7">
            <w:pPr>
              <w:spacing w:after="60"/>
              <w:jc w:val="both"/>
              <w:cnfStyle w:val="000000000000" w:firstRow="0" w:lastRow="0" w:firstColumn="0" w:lastColumn="0" w:oddVBand="0" w:evenVBand="0" w:oddHBand="0" w:evenHBand="0" w:firstRowFirstColumn="0" w:firstRowLastColumn="0" w:lastRowFirstColumn="0" w:lastRowLastColumn="0"/>
              <w:rPr>
                <w:lang w:val="en-AU"/>
              </w:rPr>
            </w:pPr>
            <w:r w:rsidRPr="00F54D7A">
              <w:rPr>
                <w:lang w:val="en-US"/>
              </w:rPr>
              <w:t>Teachers in nearby schools may be offered the opportunity to attend professional learning at the Supported Inclusion School, to foster collaboration and best practice sharing.</w:t>
            </w:r>
          </w:p>
        </w:tc>
      </w:tr>
      <w:tr w:rsidR="008129D8" w:rsidRPr="00F54D7A" w14:paraId="12A5EC90" w14:textId="77777777" w:rsidTr="00B94E0E">
        <w:trPr>
          <w:trHeight w:val="589"/>
        </w:trPr>
        <w:tc>
          <w:tcPr>
            <w:cnfStyle w:val="001000000000" w:firstRow="0" w:lastRow="0" w:firstColumn="1" w:lastColumn="0" w:oddVBand="0" w:evenVBand="0" w:oddHBand="0" w:evenHBand="0" w:firstRowFirstColumn="0" w:firstRowLastColumn="0" w:lastRowFirstColumn="0" w:lastRowLastColumn="0"/>
            <w:tcW w:w="3114" w:type="dxa"/>
          </w:tcPr>
          <w:p w14:paraId="0B725228" w14:textId="77777777" w:rsidR="008129D8" w:rsidRPr="00F54D7A" w:rsidRDefault="008129D8" w:rsidP="005C10B7">
            <w:pPr>
              <w:jc w:val="both"/>
            </w:pPr>
            <w:r w:rsidRPr="00F54D7A">
              <w:t>Visits and observations</w:t>
            </w:r>
          </w:p>
        </w:tc>
        <w:tc>
          <w:tcPr>
            <w:tcW w:w="6430" w:type="dxa"/>
          </w:tcPr>
          <w:p w14:paraId="49FD39F9" w14:textId="6F4A7C1C" w:rsidR="008129D8" w:rsidRPr="005C4848" w:rsidRDefault="008129D8" w:rsidP="005C10B7">
            <w:pPr>
              <w:spacing w:after="60"/>
              <w:jc w:val="both"/>
              <w:cnfStyle w:val="000000000000" w:firstRow="0" w:lastRow="0" w:firstColumn="0" w:lastColumn="0" w:oddVBand="0" w:evenVBand="0" w:oddHBand="0" w:evenHBand="0" w:firstRowFirstColumn="0" w:firstRowLastColumn="0" w:lastRowFirstColumn="0" w:lastRowLastColumn="0"/>
              <w:rPr>
                <w:lang w:val="en-US"/>
              </w:rPr>
            </w:pPr>
            <w:r w:rsidRPr="00F54D7A">
              <w:rPr>
                <w:lang w:val="en-US"/>
              </w:rPr>
              <w:t xml:space="preserve">Teachers may be invited to visit the Supported Inclusion School (including through short term staff exchange with a specialist school) </w:t>
            </w:r>
            <w:r w:rsidR="00E66048" w:rsidRPr="00F54D7A">
              <w:rPr>
                <w:lang w:val="en-US"/>
              </w:rPr>
              <w:t>to</w:t>
            </w:r>
            <w:r w:rsidRPr="00F54D7A">
              <w:rPr>
                <w:lang w:val="en-US"/>
              </w:rPr>
              <w:t xml:space="preserve"> observe activities within and adjacent to classrooms.</w:t>
            </w:r>
          </w:p>
        </w:tc>
      </w:tr>
      <w:tr w:rsidR="008129D8" w:rsidRPr="00F54D7A" w14:paraId="2D456BFA" w14:textId="77777777" w:rsidTr="00B94E0E">
        <w:trPr>
          <w:trHeight w:val="570"/>
        </w:trPr>
        <w:tc>
          <w:tcPr>
            <w:cnfStyle w:val="001000000000" w:firstRow="0" w:lastRow="0" w:firstColumn="1" w:lastColumn="0" w:oddVBand="0" w:evenVBand="0" w:oddHBand="0" w:evenHBand="0" w:firstRowFirstColumn="0" w:firstRowLastColumn="0" w:lastRowFirstColumn="0" w:lastRowLastColumn="0"/>
            <w:tcW w:w="3114" w:type="dxa"/>
          </w:tcPr>
          <w:p w14:paraId="02710165" w14:textId="77777777" w:rsidR="008129D8" w:rsidRPr="00F54D7A" w:rsidRDefault="008129D8" w:rsidP="005C10B7">
            <w:pPr>
              <w:jc w:val="both"/>
            </w:pPr>
            <w:r w:rsidRPr="00F54D7A">
              <w:t>Support and advice</w:t>
            </w:r>
          </w:p>
        </w:tc>
        <w:tc>
          <w:tcPr>
            <w:tcW w:w="6430" w:type="dxa"/>
          </w:tcPr>
          <w:p w14:paraId="444F3231" w14:textId="77777777" w:rsidR="008129D8" w:rsidRPr="00F54D7A" w:rsidRDefault="008129D8" w:rsidP="005C10B7">
            <w:pPr>
              <w:spacing w:after="60"/>
              <w:jc w:val="both"/>
              <w:cnfStyle w:val="000000000000" w:firstRow="0" w:lastRow="0" w:firstColumn="0" w:lastColumn="0" w:oddVBand="0" w:evenVBand="0" w:oddHBand="0" w:evenHBand="0" w:firstRowFirstColumn="0" w:firstRowLastColumn="0" w:lastRowFirstColumn="0" w:lastRowLastColumn="0"/>
              <w:rPr>
                <w:lang w:val="en-AU"/>
              </w:rPr>
            </w:pPr>
            <w:r w:rsidRPr="00F54D7A">
              <w:rPr>
                <w:lang w:val="en-US"/>
              </w:rPr>
              <w:t>Specialists in the Supported Inclusion School could provide advice on approaches and interventions for specific disabilities.</w:t>
            </w:r>
          </w:p>
        </w:tc>
      </w:tr>
      <w:tr w:rsidR="008129D8" w:rsidRPr="00F54D7A" w14:paraId="2DB96E71" w14:textId="77777777" w:rsidTr="00B94E0E">
        <w:trPr>
          <w:trHeight w:val="570"/>
        </w:trPr>
        <w:tc>
          <w:tcPr>
            <w:cnfStyle w:val="001000000000" w:firstRow="0" w:lastRow="0" w:firstColumn="1" w:lastColumn="0" w:oddVBand="0" w:evenVBand="0" w:oddHBand="0" w:evenHBand="0" w:firstRowFirstColumn="0" w:firstRowLastColumn="0" w:lastRowFirstColumn="0" w:lastRowLastColumn="0"/>
            <w:tcW w:w="3114" w:type="dxa"/>
          </w:tcPr>
          <w:p w14:paraId="5B4C2F0F" w14:textId="77777777" w:rsidR="008129D8" w:rsidRPr="00F54D7A" w:rsidRDefault="008129D8" w:rsidP="005C10B7">
            <w:pPr>
              <w:jc w:val="both"/>
            </w:pPr>
            <w:r w:rsidRPr="00F54D7A">
              <w:t>Shared resources</w:t>
            </w:r>
          </w:p>
        </w:tc>
        <w:tc>
          <w:tcPr>
            <w:tcW w:w="6430" w:type="dxa"/>
          </w:tcPr>
          <w:p w14:paraId="14B6391B" w14:textId="77777777" w:rsidR="008129D8" w:rsidRPr="00F54D7A" w:rsidRDefault="008129D8" w:rsidP="005C10B7">
            <w:pPr>
              <w:spacing w:after="60"/>
              <w:jc w:val="both"/>
              <w:cnfStyle w:val="000000000000" w:firstRow="0" w:lastRow="0" w:firstColumn="0" w:lastColumn="0" w:oddVBand="0" w:evenVBand="0" w:oddHBand="0" w:evenHBand="0" w:firstRowFirstColumn="0" w:firstRowLastColumn="0" w:lastRowFirstColumn="0" w:lastRowLastColumn="0"/>
              <w:rPr>
                <w:lang w:val="en-AU"/>
              </w:rPr>
            </w:pPr>
            <w:proofErr w:type="gramStart"/>
            <w:r w:rsidRPr="00F54D7A">
              <w:rPr>
                <w:lang w:val="en-US"/>
              </w:rPr>
              <w:t>Particular tools</w:t>
            </w:r>
            <w:proofErr w:type="gramEnd"/>
            <w:r w:rsidRPr="00F54D7A">
              <w:rPr>
                <w:lang w:val="en-US"/>
              </w:rPr>
              <w:t>, equipment and resources could be shared across schools to support inclusive practice and improve students’ experiences.</w:t>
            </w:r>
          </w:p>
        </w:tc>
      </w:tr>
      <w:tr w:rsidR="008129D8" w:rsidRPr="00F54D7A" w14:paraId="60901935" w14:textId="77777777" w:rsidTr="005C10B7">
        <w:trPr>
          <w:trHeight w:val="1351"/>
        </w:trPr>
        <w:tc>
          <w:tcPr>
            <w:cnfStyle w:val="001000000000" w:firstRow="0" w:lastRow="0" w:firstColumn="1" w:lastColumn="0" w:oddVBand="0" w:evenVBand="0" w:oddHBand="0" w:evenHBand="0" w:firstRowFirstColumn="0" w:firstRowLastColumn="0" w:lastRowFirstColumn="0" w:lastRowLastColumn="0"/>
            <w:tcW w:w="0" w:type="dxa"/>
          </w:tcPr>
          <w:p w14:paraId="3DCEB047" w14:textId="77777777" w:rsidR="008129D8" w:rsidRPr="00F54D7A" w:rsidRDefault="008129D8" w:rsidP="005C10B7">
            <w:pPr>
              <w:jc w:val="both"/>
            </w:pPr>
            <w:r w:rsidRPr="00F54D7A">
              <w:t>Data collection and evaluation</w:t>
            </w:r>
          </w:p>
        </w:tc>
        <w:tc>
          <w:tcPr>
            <w:tcW w:w="0" w:type="dxa"/>
          </w:tcPr>
          <w:p w14:paraId="3D4D7BB8" w14:textId="4A92070D" w:rsidR="008129D8" w:rsidRPr="00F54D7A" w:rsidRDefault="008129D8" w:rsidP="005C10B7">
            <w:pPr>
              <w:spacing w:after="60"/>
              <w:jc w:val="both"/>
              <w:cnfStyle w:val="000000000000" w:firstRow="0" w:lastRow="0" w:firstColumn="0" w:lastColumn="0" w:oddVBand="0" w:evenVBand="0" w:oddHBand="0" w:evenHBand="0" w:firstRowFirstColumn="0" w:firstRowLastColumn="0" w:lastRowFirstColumn="0" w:lastRowLastColumn="0"/>
            </w:pPr>
            <w:r w:rsidRPr="00F54D7A">
              <w:t xml:space="preserve">The two </w:t>
            </w:r>
            <w:r w:rsidRPr="00F54D7A">
              <w:rPr>
                <w:lang w:val="en-AU"/>
              </w:rPr>
              <w:t xml:space="preserve">Supported Inclusion Schools </w:t>
            </w:r>
            <w:r w:rsidRPr="00F54D7A">
              <w:t xml:space="preserve">in 2020 can support the evaluation, improvement and wider rollout of the </w:t>
            </w:r>
            <w:r w:rsidR="00F41A02" w:rsidRPr="00F54D7A">
              <w:t xml:space="preserve">Supported Inclusion School </w:t>
            </w:r>
            <w:r w:rsidRPr="00F54D7A">
              <w:t xml:space="preserve">provision model by documenting their approach to implementing it for sharing with other schools and participating in any evaluation conducted by the Department throughout the school year. </w:t>
            </w:r>
          </w:p>
        </w:tc>
      </w:tr>
      <w:tr w:rsidR="008129D8" w:rsidRPr="00F54D7A" w14:paraId="67052753" w14:textId="77777777" w:rsidTr="00B94E0E">
        <w:trPr>
          <w:trHeight w:val="570"/>
        </w:trPr>
        <w:tc>
          <w:tcPr>
            <w:cnfStyle w:val="001000000000" w:firstRow="0" w:lastRow="0" w:firstColumn="1" w:lastColumn="0" w:oddVBand="0" w:evenVBand="0" w:oddHBand="0" w:evenHBand="0" w:firstRowFirstColumn="0" w:firstRowLastColumn="0" w:lastRowFirstColumn="0" w:lastRowLastColumn="0"/>
            <w:tcW w:w="3114" w:type="dxa"/>
          </w:tcPr>
          <w:p w14:paraId="1323FE84" w14:textId="77777777" w:rsidR="008129D8" w:rsidRPr="00F54D7A" w:rsidRDefault="008129D8" w:rsidP="005C10B7">
            <w:pPr>
              <w:jc w:val="both"/>
            </w:pPr>
            <w:r w:rsidRPr="00F54D7A">
              <w:t>Documenting and circulating learnings</w:t>
            </w:r>
          </w:p>
        </w:tc>
        <w:tc>
          <w:tcPr>
            <w:tcW w:w="6430" w:type="dxa"/>
          </w:tcPr>
          <w:p w14:paraId="66E7D5E2" w14:textId="5F254E45" w:rsidR="008129D8" w:rsidRPr="00F54D7A" w:rsidRDefault="008129D8" w:rsidP="005C10B7">
            <w:pPr>
              <w:spacing w:after="60"/>
              <w:jc w:val="both"/>
              <w:cnfStyle w:val="000000000000" w:firstRow="0" w:lastRow="0" w:firstColumn="0" w:lastColumn="0" w:oddVBand="0" w:evenVBand="0" w:oddHBand="0" w:evenHBand="0" w:firstRowFirstColumn="0" w:firstRowLastColumn="0" w:lastRowFirstColumn="0" w:lastRowLastColumn="0"/>
            </w:pPr>
            <w:r w:rsidRPr="00F54D7A">
              <w:rPr>
                <w:lang w:val="en-AU"/>
              </w:rPr>
              <w:t>Supported Inclusion Schools</w:t>
            </w:r>
            <w:r w:rsidRPr="00F54D7A">
              <w:t xml:space="preserve"> can share their learnings with the wider system via reports or Departmental communication channels.</w:t>
            </w:r>
          </w:p>
        </w:tc>
      </w:tr>
      <w:tr w:rsidR="008129D8" w:rsidRPr="00F54D7A" w14:paraId="28A2273D" w14:textId="77777777" w:rsidTr="00B94E0E">
        <w:trPr>
          <w:trHeight w:val="570"/>
        </w:trPr>
        <w:tc>
          <w:tcPr>
            <w:cnfStyle w:val="001000000000" w:firstRow="0" w:lastRow="0" w:firstColumn="1" w:lastColumn="0" w:oddVBand="0" w:evenVBand="0" w:oddHBand="0" w:evenHBand="0" w:firstRowFirstColumn="0" w:firstRowLastColumn="0" w:lastRowFirstColumn="0" w:lastRowLastColumn="0"/>
            <w:tcW w:w="3114" w:type="dxa"/>
          </w:tcPr>
          <w:p w14:paraId="4BC28E64" w14:textId="77777777" w:rsidR="008129D8" w:rsidRPr="00F54D7A" w:rsidRDefault="008129D8" w:rsidP="005C10B7">
            <w:pPr>
              <w:jc w:val="both"/>
            </w:pPr>
            <w:r w:rsidRPr="00F54D7A">
              <w:t>Speak with experts, Departmental staff, critical friends</w:t>
            </w:r>
          </w:p>
        </w:tc>
        <w:tc>
          <w:tcPr>
            <w:tcW w:w="6430" w:type="dxa"/>
          </w:tcPr>
          <w:p w14:paraId="01DD7A1C" w14:textId="77777777" w:rsidR="008129D8" w:rsidRPr="00F54D7A" w:rsidRDefault="008129D8" w:rsidP="005C10B7">
            <w:pPr>
              <w:spacing w:after="60"/>
              <w:jc w:val="both"/>
              <w:cnfStyle w:val="000000000000" w:firstRow="0" w:lastRow="0" w:firstColumn="0" w:lastColumn="0" w:oddVBand="0" w:evenVBand="0" w:oddHBand="0" w:evenHBand="0" w:firstRowFirstColumn="0" w:firstRowLastColumn="0" w:lastRowFirstColumn="0" w:lastRowLastColumn="0"/>
            </w:pPr>
            <w:r w:rsidRPr="00F54D7A">
              <w:t xml:space="preserve">The principals and key staff of the two </w:t>
            </w:r>
            <w:r w:rsidRPr="00F54D7A">
              <w:rPr>
                <w:lang w:val="en-AU"/>
              </w:rPr>
              <w:t xml:space="preserve">Supported Inclusion Schools </w:t>
            </w:r>
            <w:r w:rsidRPr="00F54D7A">
              <w:t>in 2020 may extend their expertise system wide.</w:t>
            </w:r>
          </w:p>
        </w:tc>
      </w:tr>
    </w:tbl>
    <w:p w14:paraId="6FC8294C" w14:textId="77777777" w:rsidR="00CE293E" w:rsidRPr="00F54D7A" w:rsidRDefault="00CE293E" w:rsidP="005C10B7">
      <w:pPr>
        <w:pStyle w:val="Heading2"/>
        <w:spacing w:before="0"/>
        <w:jc w:val="both"/>
      </w:pPr>
      <w:bookmarkStart w:id="95" w:name="_Toc19622323"/>
      <w:bookmarkStart w:id="96" w:name="_Toc19624015"/>
      <w:bookmarkStart w:id="97" w:name="_Toc19872293"/>
    </w:p>
    <w:p w14:paraId="6CE54D28" w14:textId="77777777" w:rsidR="00C14930" w:rsidRPr="00F54D7A" w:rsidRDefault="00C14930" w:rsidP="005C10B7">
      <w:pPr>
        <w:pStyle w:val="Heading2"/>
        <w:spacing w:before="0" w:line="360" w:lineRule="auto"/>
        <w:jc w:val="both"/>
      </w:pPr>
      <w:r w:rsidRPr="00F54D7A">
        <w:t>FREQUENTLY ASKED QUESTIONS</w:t>
      </w:r>
      <w:bookmarkEnd w:id="95"/>
      <w:bookmarkEnd w:id="96"/>
      <w:bookmarkEnd w:id="97"/>
    </w:p>
    <w:p w14:paraId="33CDDDCF" w14:textId="35389106" w:rsidR="00C14930" w:rsidRPr="00F54D7A" w:rsidRDefault="00C14930" w:rsidP="005C10B7">
      <w:pPr>
        <w:jc w:val="both"/>
        <w:rPr>
          <w:b/>
          <w:bCs/>
        </w:rPr>
      </w:pPr>
      <w:r w:rsidRPr="00F54D7A">
        <w:rPr>
          <w:b/>
          <w:bCs/>
        </w:rPr>
        <w:t xml:space="preserve">Do </w:t>
      </w:r>
      <w:r w:rsidR="00443521" w:rsidRPr="00F54D7A">
        <w:rPr>
          <w:b/>
          <w:bCs/>
        </w:rPr>
        <w:t>Supported Inclusion School</w:t>
      </w:r>
      <w:r w:rsidR="00F41A02" w:rsidRPr="00F54D7A">
        <w:rPr>
          <w:b/>
          <w:bCs/>
        </w:rPr>
        <w:t>s</w:t>
      </w:r>
      <w:r w:rsidR="00443521" w:rsidRPr="00F54D7A">
        <w:rPr>
          <w:b/>
          <w:bCs/>
        </w:rPr>
        <w:t xml:space="preserve"> </w:t>
      </w:r>
      <w:r w:rsidRPr="00F54D7A">
        <w:rPr>
          <w:b/>
          <w:bCs/>
        </w:rPr>
        <w:t>receive any additional support?</w:t>
      </w:r>
    </w:p>
    <w:p w14:paraId="7BC325C9" w14:textId="6D608227" w:rsidR="00DC06FC" w:rsidRPr="00F54D7A" w:rsidRDefault="00C14930" w:rsidP="005C10B7">
      <w:pPr>
        <w:jc w:val="both"/>
      </w:pPr>
      <w:r w:rsidRPr="00F54D7A">
        <w:t xml:space="preserve">The Department is committed to the success of the </w:t>
      </w:r>
      <w:r w:rsidR="00F41A02" w:rsidRPr="00F54D7A">
        <w:t xml:space="preserve">Supported Inclusion School </w:t>
      </w:r>
      <w:r w:rsidR="00B22BE1" w:rsidRPr="00F54D7A">
        <w:t>model</w:t>
      </w:r>
      <w:r w:rsidRPr="00F54D7A">
        <w:t xml:space="preserve"> and providing the best possible support for the students enrolled at participating schools</w:t>
      </w:r>
      <w:r w:rsidR="00752A8F" w:rsidRPr="00F54D7A">
        <w:t xml:space="preserve">. </w:t>
      </w:r>
      <w:r w:rsidR="00FA7763" w:rsidRPr="00F54D7A">
        <w:t>Supported Inclusion Schools may</w:t>
      </w:r>
      <w:r w:rsidRPr="00F54D7A">
        <w:t xml:space="preserve"> access </w:t>
      </w:r>
      <w:r w:rsidR="00FA7763" w:rsidRPr="00F54D7A">
        <w:t>t</w:t>
      </w:r>
      <w:r w:rsidRPr="00F54D7A">
        <w:t>he SSS workforce of allied health professionals and visiting teachers, and the various</w:t>
      </w:r>
      <w:r w:rsidR="005633E8" w:rsidRPr="00F54D7A">
        <w:t xml:space="preserve"> inclusion initiatives offered by the Department</w:t>
      </w:r>
      <w:r w:rsidR="00FA7763" w:rsidRPr="00F54D7A">
        <w:t xml:space="preserve">. </w:t>
      </w:r>
      <w:r w:rsidR="00E66048" w:rsidRPr="00F54D7A">
        <w:t>The Department</w:t>
      </w:r>
      <w:r w:rsidR="005633E8" w:rsidRPr="00F54D7A">
        <w:t xml:space="preserve"> will also </w:t>
      </w:r>
      <w:r w:rsidR="00E66048" w:rsidRPr="00F54D7A">
        <w:t>provide</w:t>
      </w:r>
      <w:r w:rsidR="005633E8" w:rsidRPr="00F54D7A">
        <w:t xml:space="preserve"> ongoing assistance from a working group dedicated to supporting the rollout of the </w:t>
      </w:r>
      <w:r w:rsidR="00FA7763" w:rsidRPr="00F54D7A">
        <w:t>S</w:t>
      </w:r>
      <w:r w:rsidR="00F41A02" w:rsidRPr="00F54D7A">
        <w:t>upported Inclusion School</w:t>
      </w:r>
      <w:r w:rsidR="005633E8" w:rsidRPr="00F54D7A">
        <w:t xml:space="preserve"> model.</w:t>
      </w:r>
      <w:r w:rsidR="0011310E" w:rsidRPr="00F54D7A">
        <w:t xml:space="preserve"> </w:t>
      </w:r>
    </w:p>
    <w:p w14:paraId="088D9D30" w14:textId="0D1872BF" w:rsidR="00C14930" w:rsidRDefault="00C14930" w:rsidP="005C10B7">
      <w:pPr>
        <w:jc w:val="both"/>
      </w:pPr>
    </w:p>
    <w:p w14:paraId="7DF6BBF6" w14:textId="77777777" w:rsidR="005F59CF" w:rsidRPr="00F54D7A" w:rsidRDefault="005F59CF" w:rsidP="005C10B7">
      <w:pPr>
        <w:jc w:val="both"/>
      </w:pPr>
    </w:p>
    <w:p w14:paraId="00E3980D" w14:textId="77777777" w:rsidR="00D710D5" w:rsidRPr="0026235F" w:rsidRDefault="00D710D5" w:rsidP="00D710D5">
      <w:pPr>
        <w:pStyle w:val="Heading2"/>
        <w:jc w:val="both"/>
      </w:pPr>
      <w:bookmarkStart w:id="98" w:name="_Toc19622331"/>
      <w:bookmarkStart w:id="99" w:name="_Toc19624023"/>
      <w:bookmarkStart w:id="100" w:name="_Toc19872299"/>
      <w:r>
        <w:lastRenderedPageBreak/>
        <w:t xml:space="preserve">considerations for </w:t>
      </w:r>
      <w:r w:rsidRPr="0026235F">
        <w:t>recruitment</w:t>
      </w:r>
    </w:p>
    <w:p w14:paraId="364CE8C4" w14:textId="77777777" w:rsidR="00D710D5" w:rsidRPr="0026235F" w:rsidRDefault="00D710D5" w:rsidP="00D710D5">
      <w:pPr>
        <w:pStyle w:val="Heading3"/>
        <w:jc w:val="both"/>
      </w:pPr>
      <w:r w:rsidRPr="0026235F">
        <w:t>Overview</w:t>
      </w:r>
    </w:p>
    <w:p w14:paraId="3F8A69F7" w14:textId="77777777" w:rsidR="00D710D5" w:rsidRPr="0026235F" w:rsidRDefault="00D710D5" w:rsidP="00D710D5">
      <w:pPr>
        <w:jc w:val="both"/>
      </w:pPr>
      <w:r w:rsidRPr="0026235F">
        <w:t xml:space="preserve">Victorian government schools are responsible for the recruitment, </w:t>
      </w:r>
      <w:proofErr w:type="gramStart"/>
      <w:r w:rsidRPr="0026235F">
        <w:t>induction</w:t>
      </w:r>
      <w:proofErr w:type="gramEnd"/>
      <w:r w:rsidRPr="0026235F">
        <w:t xml:space="preserve"> and ongoing professional learning of their staff. Supported Inclusion Schools </w:t>
      </w:r>
      <w:r>
        <w:t>are committed to</w:t>
      </w:r>
      <w:r w:rsidRPr="0026235F">
        <w:t xml:space="preserve"> </w:t>
      </w:r>
      <w:r>
        <w:t xml:space="preserve">implementing evidence-based </w:t>
      </w:r>
      <w:r w:rsidRPr="0026235F">
        <w:t xml:space="preserve">inclusive education practices </w:t>
      </w:r>
      <w:r>
        <w:t xml:space="preserve">to </w:t>
      </w:r>
      <w:r w:rsidRPr="0026235F">
        <w:t xml:space="preserve">achieve the best possible outcomes for their students. </w:t>
      </w:r>
    </w:p>
    <w:p w14:paraId="3C1007F7" w14:textId="77777777" w:rsidR="00D710D5" w:rsidRPr="00D710D5" w:rsidRDefault="00D710D5" w:rsidP="00D710D5">
      <w:pPr>
        <w:jc w:val="both"/>
      </w:pPr>
      <w:r w:rsidRPr="00D710D5">
        <w:t>The following are considerations when undertaking recruitment and induction processes, to support the implementation of the Supported Inclusion School model:</w:t>
      </w:r>
    </w:p>
    <w:p w14:paraId="4E0E6366" w14:textId="77777777" w:rsidR="00D710D5" w:rsidRPr="00D710D5" w:rsidRDefault="00D710D5" w:rsidP="00D710D5">
      <w:pPr>
        <w:pStyle w:val="ListParagraph"/>
        <w:numPr>
          <w:ilvl w:val="0"/>
          <w:numId w:val="69"/>
        </w:numPr>
        <w:contextualSpacing w:val="0"/>
        <w:jc w:val="both"/>
      </w:pPr>
      <w:r w:rsidRPr="00D710D5">
        <w:t>staff recruitment processes highlight and support the school’s commitment to inclusive education</w:t>
      </w:r>
    </w:p>
    <w:p w14:paraId="190823A3" w14:textId="35A17305" w:rsidR="00D710D5" w:rsidRPr="00D710D5" w:rsidRDefault="00D710D5" w:rsidP="00D710D5">
      <w:pPr>
        <w:pStyle w:val="ListParagraph"/>
        <w:numPr>
          <w:ilvl w:val="0"/>
          <w:numId w:val="69"/>
        </w:numPr>
        <w:contextualSpacing w:val="0"/>
        <w:jc w:val="both"/>
      </w:pPr>
      <w:r w:rsidRPr="00D710D5">
        <w:t>staff induction processes provide a solid grounding in the school’s approach to inclusive practice, including the school’s expectations of staff in this area</w:t>
      </w:r>
    </w:p>
    <w:p w14:paraId="684BE70C" w14:textId="77777777" w:rsidR="00D710D5" w:rsidRPr="00D710D5" w:rsidRDefault="00D710D5" w:rsidP="00D710D5">
      <w:pPr>
        <w:pStyle w:val="ListParagraph"/>
        <w:numPr>
          <w:ilvl w:val="0"/>
          <w:numId w:val="69"/>
        </w:numPr>
        <w:contextualSpacing w:val="0"/>
        <w:jc w:val="both"/>
      </w:pPr>
      <w:r w:rsidRPr="00D710D5">
        <w:t>individual and school-wide professional learning prioritises development of inclusive practice.</w:t>
      </w:r>
    </w:p>
    <w:p w14:paraId="42EBB876" w14:textId="77777777" w:rsidR="00D710D5" w:rsidRPr="00D710D5" w:rsidRDefault="00D710D5" w:rsidP="00D710D5">
      <w:pPr>
        <w:pStyle w:val="Heading3"/>
        <w:jc w:val="both"/>
        <w:rPr>
          <w:szCs w:val="22"/>
        </w:rPr>
      </w:pPr>
    </w:p>
    <w:p w14:paraId="68105F6E" w14:textId="77777777" w:rsidR="00D710D5" w:rsidRPr="00D710D5" w:rsidRDefault="00D710D5" w:rsidP="00D710D5">
      <w:pPr>
        <w:pStyle w:val="Heading3"/>
        <w:jc w:val="both"/>
        <w:rPr>
          <w:sz w:val="22"/>
          <w:szCs w:val="22"/>
        </w:rPr>
      </w:pPr>
      <w:r w:rsidRPr="00D710D5">
        <w:rPr>
          <w:sz w:val="22"/>
          <w:szCs w:val="22"/>
        </w:rPr>
        <w:t>Considerations for recruiting and inducting staff into Supported Inclusion Schools</w:t>
      </w:r>
    </w:p>
    <w:p w14:paraId="5729F3A0" w14:textId="77777777" w:rsidR="00D710D5" w:rsidRPr="00D710D5" w:rsidRDefault="00D710D5" w:rsidP="00D710D5">
      <w:pPr>
        <w:jc w:val="both"/>
      </w:pPr>
      <w:r w:rsidRPr="00D710D5">
        <w:t xml:space="preserve">When recruiting staff, Supported Inclusion Schools may wish to consider the following: </w:t>
      </w:r>
    </w:p>
    <w:p w14:paraId="7F7413D8" w14:textId="77777777" w:rsidR="00D710D5" w:rsidRPr="00D710D5" w:rsidRDefault="00D710D5" w:rsidP="00D710D5">
      <w:pPr>
        <w:pStyle w:val="ListParagraph"/>
        <w:numPr>
          <w:ilvl w:val="0"/>
          <w:numId w:val="70"/>
        </w:numPr>
        <w:contextualSpacing w:val="0"/>
        <w:jc w:val="both"/>
      </w:pPr>
      <w:r w:rsidRPr="00D710D5">
        <w:t>Detail the school’s participation as a Supported Inclusion School, its commitment to inclusive education, and its practice and pedagogy for achieving inclusion in the school profile section of recruitment advertisements</w:t>
      </w:r>
    </w:p>
    <w:p w14:paraId="232A33B1" w14:textId="77777777" w:rsidR="00D710D5" w:rsidRPr="00D710D5" w:rsidRDefault="00D710D5" w:rsidP="00D710D5">
      <w:pPr>
        <w:pStyle w:val="ListParagraph"/>
        <w:numPr>
          <w:ilvl w:val="0"/>
          <w:numId w:val="70"/>
        </w:numPr>
        <w:contextualSpacing w:val="0"/>
        <w:jc w:val="both"/>
      </w:pPr>
      <w:r w:rsidRPr="00D710D5">
        <w:t xml:space="preserve">In relevant recruitment processes, include a selection criterion that focuses on inclusion and/or education of students with disabilities, in compliance with the Ministerial Order and Department Recruitment Policy </w:t>
      </w:r>
    </w:p>
    <w:p w14:paraId="250DC845" w14:textId="77777777" w:rsidR="00D710D5" w:rsidRPr="00D710D5" w:rsidRDefault="00D710D5" w:rsidP="00D710D5">
      <w:pPr>
        <w:pStyle w:val="ListParagraph"/>
        <w:numPr>
          <w:ilvl w:val="0"/>
          <w:numId w:val="70"/>
        </w:numPr>
        <w:contextualSpacing w:val="0"/>
        <w:jc w:val="both"/>
      </w:pPr>
      <w:r w:rsidRPr="00D710D5">
        <w:t xml:space="preserve">Follow the Department’s </w:t>
      </w:r>
      <w:hyperlink r:id="rId97" w:history="1">
        <w:r w:rsidRPr="00D710D5">
          <w:rPr>
            <w:rStyle w:val="Hyperlink"/>
          </w:rPr>
          <w:t>induc</w:t>
        </w:r>
        <w:r w:rsidRPr="00D710D5">
          <w:rPr>
            <w:rStyle w:val="Hyperlink"/>
          </w:rPr>
          <w:t>t</w:t>
        </w:r>
        <w:r w:rsidRPr="00D710D5">
          <w:rPr>
            <w:rStyle w:val="Hyperlink"/>
          </w:rPr>
          <w:t>ion guidelines</w:t>
        </w:r>
      </w:hyperlink>
      <w:r w:rsidRPr="00D710D5">
        <w:t xml:space="preserve">, which may demonstrate the school’s commitment to inclusive education and professional learning for all staff to foster an inclusive, best practice culture. </w:t>
      </w:r>
    </w:p>
    <w:p w14:paraId="1CC8D709" w14:textId="77777777" w:rsidR="00D710D5" w:rsidRPr="00D710D5" w:rsidRDefault="00D710D5" w:rsidP="00D710D5">
      <w:pPr>
        <w:pStyle w:val="Heading3"/>
        <w:spacing w:before="0"/>
        <w:jc w:val="both"/>
        <w:rPr>
          <w:sz w:val="22"/>
          <w:szCs w:val="22"/>
        </w:rPr>
      </w:pPr>
    </w:p>
    <w:p w14:paraId="5FEE312F" w14:textId="77777777" w:rsidR="00D710D5" w:rsidRPr="00D710D5" w:rsidRDefault="00D710D5" w:rsidP="00D710D5">
      <w:pPr>
        <w:pStyle w:val="Heading3"/>
        <w:spacing w:before="0"/>
        <w:jc w:val="both"/>
        <w:rPr>
          <w:sz w:val="22"/>
          <w:szCs w:val="22"/>
        </w:rPr>
      </w:pPr>
      <w:r w:rsidRPr="00D710D5">
        <w:rPr>
          <w:sz w:val="22"/>
          <w:szCs w:val="22"/>
        </w:rPr>
        <w:t>Considerations for professional learning in Supported Inclusion Schools</w:t>
      </w:r>
    </w:p>
    <w:p w14:paraId="4FE1CBC3" w14:textId="77777777" w:rsidR="00D710D5" w:rsidRPr="00D710D5" w:rsidRDefault="00D710D5" w:rsidP="00D710D5">
      <w:pPr>
        <w:jc w:val="both"/>
      </w:pPr>
      <w:r w:rsidRPr="00D710D5">
        <w:t>Supported Inclusion Schools may consider the following regarding professional learning of staff:</w:t>
      </w:r>
    </w:p>
    <w:p w14:paraId="2452E310" w14:textId="77777777" w:rsidR="00D710D5" w:rsidRPr="00D710D5" w:rsidRDefault="00D710D5" w:rsidP="00D710D5">
      <w:pPr>
        <w:pStyle w:val="ListParagraph"/>
        <w:numPr>
          <w:ilvl w:val="0"/>
          <w:numId w:val="71"/>
        </w:numPr>
        <w:contextualSpacing w:val="0"/>
        <w:jc w:val="both"/>
      </w:pPr>
      <w:r w:rsidRPr="00D710D5">
        <w:t>Seek opportunities for the roll-out of school-wide professional learning on inclusive education</w:t>
      </w:r>
    </w:p>
    <w:p w14:paraId="1ADDB3E2" w14:textId="7CB028C1" w:rsidR="00D710D5" w:rsidRPr="00D710D5" w:rsidRDefault="00D710D5" w:rsidP="00D710D5">
      <w:pPr>
        <w:pStyle w:val="ListParagraph"/>
        <w:numPr>
          <w:ilvl w:val="0"/>
          <w:numId w:val="71"/>
        </w:numPr>
        <w:contextualSpacing w:val="0"/>
        <w:jc w:val="both"/>
      </w:pPr>
      <w:r w:rsidRPr="00D710D5">
        <w:t>Make a specific commitment to inclusion, and actions to support it, a feature of the professional development plans for st</w:t>
      </w:r>
      <w:r w:rsidR="005F59CF">
        <w:t>aff</w:t>
      </w:r>
    </w:p>
    <w:p w14:paraId="464A9B20" w14:textId="77777777" w:rsidR="00D710D5" w:rsidRPr="00D710D5" w:rsidRDefault="00D710D5" w:rsidP="00D710D5">
      <w:pPr>
        <w:pStyle w:val="ListParagraph"/>
        <w:numPr>
          <w:ilvl w:val="0"/>
          <w:numId w:val="71"/>
        </w:numPr>
        <w:contextualSpacing w:val="0"/>
        <w:jc w:val="both"/>
      </w:pPr>
      <w:r w:rsidRPr="00D710D5">
        <w:t>Support for ‘in the classroom’ professional learning in inclusive education, such as team teaching, mentoring, peer observation and professional coaching from learning specialists</w:t>
      </w:r>
    </w:p>
    <w:p w14:paraId="372DF30B" w14:textId="77777777" w:rsidR="00D710D5" w:rsidRPr="00D710D5" w:rsidRDefault="00D710D5" w:rsidP="00D710D5">
      <w:pPr>
        <w:pStyle w:val="ListParagraph"/>
        <w:numPr>
          <w:ilvl w:val="0"/>
          <w:numId w:val="71"/>
        </w:numPr>
        <w:contextualSpacing w:val="0"/>
        <w:jc w:val="both"/>
      </w:pPr>
      <w:r w:rsidRPr="00D710D5">
        <w:t xml:space="preserve">Support for ‘beyond the classroom’ professional learning in inclusive education, such as access to experts at staff meetings, group critical reflection, and formal courses/programs. </w:t>
      </w:r>
    </w:p>
    <w:bookmarkEnd w:id="98"/>
    <w:bookmarkEnd w:id="99"/>
    <w:bookmarkEnd w:id="100"/>
    <w:p w14:paraId="79BD1907" w14:textId="757569A8" w:rsidR="00AB0C9F" w:rsidRPr="00F54D7A" w:rsidRDefault="00AB0C9F" w:rsidP="00A06226">
      <w:pPr>
        <w:pStyle w:val="ListParagraph"/>
        <w:ind w:left="502"/>
        <w:contextualSpacing w:val="0"/>
        <w:jc w:val="both"/>
      </w:pPr>
      <w:r w:rsidRPr="00F54D7A">
        <w:rPr>
          <w:b/>
          <w:bCs/>
          <w:noProof/>
          <w:lang w:val="en-AU" w:eastAsia="en-AU"/>
        </w:rPr>
        <mc:AlternateContent>
          <mc:Choice Requires="wps">
            <w:drawing>
              <wp:anchor distT="0" distB="0" distL="114300" distR="114300" simplePos="0" relativeHeight="251658248" behindDoc="0" locked="0" layoutInCell="1" allowOverlap="1" wp14:anchorId="15885DF9" wp14:editId="5A47FB36">
                <wp:simplePos x="0" y="0"/>
                <wp:positionH relativeFrom="margin">
                  <wp:posOffset>127635</wp:posOffset>
                </wp:positionH>
                <wp:positionV relativeFrom="paragraph">
                  <wp:posOffset>57785</wp:posOffset>
                </wp:positionV>
                <wp:extent cx="6162675" cy="122872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6162675" cy="1228725"/>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1F27124B" w14:textId="77777777" w:rsidR="002755BE" w:rsidRPr="006270FE" w:rsidRDefault="002755BE" w:rsidP="005C10B7">
                            <w:pPr>
                              <w:rPr>
                                <w:color w:val="000000" w:themeColor="text1"/>
                                <w:u w:val="single"/>
                                <w:lang w:val="en-AU"/>
                              </w:rPr>
                            </w:pPr>
                            <w:r w:rsidRPr="006270FE">
                              <w:rPr>
                                <w:color w:val="000000" w:themeColor="text1"/>
                                <w:u w:val="single"/>
                                <w:lang w:val="en-AU"/>
                              </w:rPr>
                              <w:t>Additional resources</w:t>
                            </w:r>
                          </w:p>
                          <w:p w14:paraId="38F5849D" w14:textId="694CA1E9" w:rsidR="002755BE" w:rsidRPr="006270FE" w:rsidRDefault="002755BE" w:rsidP="005C10B7">
                            <w:pPr>
                              <w:pStyle w:val="ListParagraph"/>
                              <w:numPr>
                                <w:ilvl w:val="0"/>
                                <w:numId w:val="74"/>
                              </w:numPr>
                              <w:contextualSpacing w:val="0"/>
                              <w:rPr>
                                <w:color w:val="000000" w:themeColor="text1"/>
                              </w:rPr>
                            </w:pPr>
                            <w:r w:rsidRPr="00290885">
                              <w:t>Human resources po</w:t>
                            </w:r>
                            <w:r w:rsidRPr="00290885">
                              <w:t>l</w:t>
                            </w:r>
                            <w:r w:rsidRPr="00290885">
                              <w:t>icy</w:t>
                            </w:r>
                            <w:r w:rsidR="00290885">
                              <w:t>, guidance</w:t>
                            </w:r>
                            <w:r w:rsidRPr="00290885">
                              <w:t xml:space="preserve"> and resources</w:t>
                            </w:r>
                            <w:r w:rsidR="00290885">
                              <w:t xml:space="preserve"> – available on the Department’s </w:t>
                            </w:r>
                            <w:hyperlink r:id="rId98" w:history="1">
                              <w:r w:rsidR="00290885" w:rsidRPr="00290885">
                                <w:rPr>
                                  <w:rStyle w:val="Hyperlink"/>
                                </w:rPr>
                                <w:t>Policy and Advisory Library (PAL)</w:t>
                              </w:r>
                            </w:hyperlink>
                            <w:r w:rsidR="00290885">
                              <w:t xml:space="preserve"> </w:t>
                            </w:r>
                          </w:p>
                          <w:p w14:paraId="2C09B10D" w14:textId="34C2B528" w:rsidR="00290885" w:rsidRPr="00290885" w:rsidRDefault="00E14A7C" w:rsidP="005C10B7">
                            <w:pPr>
                              <w:pStyle w:val="ListParagraph"/>
                              <w:numPr>
                                <w:ilvl w:val="0"/>
                                <w:numId w:val="74"/>
                              </w:numPr>
                              <w:contextualSpacing w:val="0"/>
                              <w:rPr>
                                <w:color w:val="000000" w:themeColor="text1"/>
                              </w:rPr>
                            </w:pPr>
                            <w:hyperlink r:id="rId99" w:history="1">
                              <w:r w:rsidR="00290885" w:rsidRPr="00E14A7C">
                                <w:rPr>
                                  <w:rStyle w:val="Hyperlink"/>
                                </w:rPr>
                                <w:t xml:space="preserve">Workforce Management </w:t>
                              </w:r>
                              <w:r w:rsidRPr="00E14A7C">
                                <w:rPr>
                                  <w:rStyle w:val="Hyperlink"/>
                                </w:rPr>
                                <w:t>— Schools</w:t>
                              </w:r>
                            </w:hyperlink>
                            <w:r>
                              <w:rPr>
                                <w:color w:val="000000" w:themeColor="text1"/>
                              </w:rPr>
                              <w:t xml:space="preserve"> </w:t>
                            </w:r>
                          </w:p>
                          <w:p w14:paraId="538216B2" w14:textId="64E06F21" w:rsidR="002755BE" w:rsidRPr="006270FE" w:rsidRDefault="00BD1519" w:rsidP="005C10B7">
                            <w:pPr>
                              <w:pStyle w:val="ListParagraph"/>
                              <w:numPr>
                                <w:ilvl w:val="0"/>
                                <w:numId w:val="74"/>
                              </w:numPr>
                              <w:contextualSpacing w:val="0"/>
                              <w:rPr>
                                <w:color w:val="000000" w:themeColor="text1"/>
                              </w:rPr>
                            </w:pPr>
                            <w:hyperlink r:id="rId100" w:history="1">
                              <w:r w:rsidR="002755BE" w:rsidRPr="00BD1519">
                                <w:rPr>
                                  <w:rStyle w:val="Hyperlink"/>
                                </w:rPr>
                                <w:t xml:space="preserve">Training and </w:t>
                              </w:r>
                              <w:r w:rsidRPr="00BD1519">
                                <w:rPr>
                                  <w:rStyle w:val="Hyperlink"/>
                                </w:rPr>
                                <w:t>P</w:t>
                              </w:r>
                              <w:r w:rsidR="002755BE" w:rsidRPr="00BD1519">
                                <w:rPr>
                                  <w:rStyle w:val="Hyperlink"/>
                                </w:rPr>
                                <w:t xml:space="preserve">rofessional </w:t>
                              </w:r>
                              <w:r w:rsidRPr="00BD1519">
                                <w:rPr>
                                  <w:rStyle w:val="Hyperlink"/>
                                </w:rPr>
                                <w:t>D</w:t>
                              </w:r>
                              <w:r w:rsidR="002755BE" w:rsidRPr="00BD1519">
                                <w:rPr>
                                  <w:rStyle w:val="Hyperlink"/>
                                </w:rPr>
                                <w:t xml:space="preserve">evelopment for </w:t>
                              </w:r>
                              <w:r w:rsidRPr="00BD1519">
                                <w:rPr>
                                  <w:rStyle w:val="Hyperlink"/>
                                </w:rPr>
                                <w:t>S</w:t>
                              </w:r>
                              <w:r w:rsidR="002755BE" w:rsidRPr="00BD1519">
                                <w:rPr>
                                  <w:rStyle w:val="Hyperlink"/>
                                </w:rPr>
                                <w:t>ch</w:t>
                              </w:r>
                              <w:r w:rsidR="002755BE" w:rsidRPr="00BD1519">
                                <w:rPr>
                                  <w:rStyle w:val="Hyperlink"/>
                                </w:rPr>
                                <w:t>o</w:t>
                              </w:r>
                              <w:r w:rsidR="002755BE" w:rsidRPr="00BD1519">
                                <w:rPr>
                                  <w:rStyle w:val="Hyperlink"/>
                                </w:rPr>
                                <w:t>o</w:t>
                              </w:r>
                              <w:r w:rsidR="002755BE" w:rsidRPr="00BD1519">
                                <w:rPr>
                                  <w:rStyle w:val="Hyperlink"/>
                                </w:rPr>
                                <w:t>l</w:t>
                              </w:r>
                              <w:r w:rsidR="002755BE" w:rsidRPr="00BD1519">
                                <w:rPr>
                                  <w:rStyle w:val="Hyperlink"/>
                                </w:rPr>
                                <w:t xml:space="preserve"> </w:t>
                              </w:r>
                              <w:r w:rsidRPr="00BD1519">
                                <w:rPr>
                                  <w:rStyle w:val="Hyperlink"/>
                                </w:rPr>
                                <w:t>S</w:t>
                              </w:r>
                              <w:r w:rsidR="002755BE" w:rsidRPr="00BD1519">
                                <w:rPr>
                                  <w:rStyle w:val="Hyperlink"/>
                                </w:rPr>
                                <w:t>taff</w:t>
                              </w:r>
                            </w:hyperlink>
                          </w:p>
                          <w:p w14:paraId="40AD83FB" w14:textId="77777777" w:rsidR="002755BE" w:rsidRPr="006270FE" w:rsidRDefault="002755BE" w:rsidP="006270FE">
                            <w:pPr>
                              <w:spacing w:line="360" w:lineRule="auto"/>
                              <w:rPr>
                                <w:color w:val="000000" w:themeColor="text1"/>
                                <w:lang w:val="en-AU"/>
                              </w:rPr>
                            </w:pPr>
                          </w:p>
                          <w:p w14:paraId="5BACFB70" w14:textId="77777777" w:rsidR="002755BE" w:rsidRPr="006270FE" w:rsidRDefault="002755BE" w:rsidP="006270FE">
                            <w:pPr>
                              <w:rPr>
                                <w:color w:val="000000" w:themeColor="text1"/>
                                <w:sz w:val="24"/>
                                <w:lang w:val="en-AU"/>
                              </w:rPr>
                            </w:pPr>
                          </w:p>
                          <w:p w14:paraId="1636EDED" w14:textId="77777777" w:rsidR="002755BE" w:rsidRPr="006270FE" w:rsidRDefault="002755BE" w:rsidP="006270FE">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85DF9" id="Rectangle 30" o:spid="_x0000_s1042" style="position:absolute;left:0;text-align:left;margin-left:10.05pt;margin-top:4.55pt;width:485.25pt;height:96.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" fillcolor="#ffc0cb" stroked="f">
                <v:textbox>
                  <w:txbxContent>
                    <w:p w14:paraId="1F27124B" w14:textId="77777777" w:rsidR="002755BE" w:rsidRPr="006270FE" w:rsidRDefault="002755BE" w:rsidP="005C10B7">
                      <w:pPr>
                        <w:rPr>
                          <w:color w:val="000000" w:themeColor="text1"/>
                          <w:u w:val="single"/>
                          <w:lang w:val="en-AU"/>
                        </w:rPr>
                      </w:pPr>
                      <w:r w:rsidRPr="006270FE">
                        <w:rPr>
                          <w:color w:val="000000" w:themeColor="text1"/>
                          <w:u w:val="single"/>
                          <w:lang w:val="en-AU"/>
                        </w:rPr>
                        <w:t>Additional resources</w:t>
                      </w:r>
                    </w:p>
                    <w:p w14:paraId="38F5849D" w14:textId="694CA1E9" w:rsidR="002755BE" w:rsidRPr="006270FE" w:rsidRDefault="002755BE" w:rsidP="005C10B7">
                      <w:pPr>
                        <w:pStyle w:val="ListParagraph"/>
                        <w:numPr>
                          <w:ilvl w:val="0"/>
                          <w:numId w:val="74"/>
                        </w:numPr>
                        <w:contextualSpacing w:val="0"/>
                        <w:rPr>
                          <w:color w:val="000000" w:themeColor="text1"/>
                        </w:rPr>
                      </w:pPr>
                      <w:r w:rsidRPr="00290885">
                        <w:t>Human resources po</w:t>
                      </w:r>
                      <w:r w:rsidRPr="00290885">
                        <w:t>l</w:t>
                      </w:r>
                      <w:r w:rsidRPr="00290885">
                        <w:t>icy</w:t>
                      </w:r>
                      <w:r w:rsidR="00290885">
                        <w:t>, guidance</w:t>
                      </w:r>
                      <w:r w:rsidRPr="00290885">
                        <w:t xml:space="preserve"> and resources</w:t>
                      </w:r>
                      <w:r w:rsidR="00290885">
                        <w:t xml:space="preserve"> – available on the Department’s </w:t>
                      </w:r>
                      <w:hyperlink r:id="rId101" w:history="1">
                        <w:r w:rsidR="00290885" w:rsidRPr="00290885">
                          <w:rPr>
                            <w:rStyle w:val="Hyperlink"/>
                          </w:rPr>
                          <w:t>Policy and Advisory Library (PAL)</w:t>
                        </w:r>
                      </w:hyperlink>
                      <w:r w:rsidR="00290885">
                        <w:t xml:space="preserve"> </w:t>
                      </w:r>
                    </w:p>
                    <w:p w14:paraId="2C09B10D" w14:textId="34C2B528" w:rsidR="00290885" w:rsidRPr="00290885" w:rsidRDefault="00E14A7C" w:rsidP="005C10B7">
                      <w:pPr>
                        <w:pStyle w:val="ListParagraph"/>
                        <w:numPr>
                          <w:ilvl w:val="0"/>
                          <w:numId w:val="74"/>
                        </w:numPr>
                        <w:contextualSpacing w:val="0"/>
                        <w:rPr>
                          <w:color w:val="000000" w:themeColor="text1"/>
                        </w:rPr>
                      </w:pPr>
                      <w:hyperlink r:id="rId102" w:history="1">
                        <w:r w:rsidR="00290885" w:rsidRPr="00E14A7C">
                          <w:rPr>
                            <w:rStyle w:val="Hyperlink"/>
                          </w:rPr>
                          <w:t xml:space="preserve">Workforce Management </w:t>
                        </w:r>
                        <w:r w:rsidRPr="00E14A7C">
                          <w:rPr>
                            <w:rStyle w:val="Hyperlink"/>
                          </w:rPr>
                          <w:t>— Schools</w:t>
                        </w:r>
                      </w:hyperlink>
                      <w:r>
                        <w:rPr>
                          <w:color w:val="000000" w:themeColor="text1"/>
                        </w:rPr>
                        <w:t xml:space="preserve"> </w:t>
                      </w:r>
                    </w:p>
                    <w:p w14:paraId="538216B2" w14:textId="64E06F21" w:rsidR="002755BE" w:rsidRPr="006270FE" w:rsidRDefault="00BD1519" w:rsidP="005C10B7">
                      <w:pPr>
                        <w:pStyle w:val="ListParagraph"/>
                        <w:numPr>
                          <w:ilvl w:val="0"/>
                          <w:numId w:val="74"/>
                        </w:numPr>
                        <w:contextualSpacing w:val="0"/>
                        <w:rPr>
                          <w:color w:val="000000" w:themeColor="text1"/>
                        </w:rPr>
                      </w:pPr>
                      <w:hyperlink r:id="rId103" w:history="1">
                        <w:r w:rsidR="002755BE" w:rsidRPr="00BD1519">
                          <w:rPr>
                            <w:rStyle w:val="Hyperlink"/>
                          </w:rPr>
                          <w:t xml:space="preserve">Training and </w:t>
                        </w:r>
                        <w:r w:rsidRPr="00BD1519">
                          <w:rPr>
                            <w:rStyle w:val="Hyperlink"/>
                          </w:rPr>
                          <w:t>P</w:t>
                        </w:r>
                        <w:r w:rsidR="002755BE" w:rsidRPr="00BD1519">
                          <w:rPr>
                            <w:rStyle w:val="Hyperlink"/>
                          </w:rPr>
                          <w:t xml:space="preserve">rofessional </w:t>
                        </w:r>
                        <w:r w:rsidRPr="00BD1519">
                          <w:rPr>
                            <w:rStyle w:val="Hyperlink"/>
                          </w:rPr>
                          <w:t>D</w:t>
                        </w:r>
                        <w:r w:rsidR="002755BE" w:rsidRPr="00BD1519">
                          <w:rPr>
                            <w:rStyle w:val="Hyperlink"/>
                          </w:rPr>
                          <w:t xml:space="preserve">evelopment for </w:t>
                        </w:r>
                        <w:r w:rsidRPr="00BD1519">
                          <w:rPr>
                            <w:rStyle w:val="Hyperlink"/>
                          </w:rPr>
                          <w:t>S</w:t>
                        </w:r>
                        <w:r w:rsidR="002755BE" w:rsidRPr="00BD1519">
                          <w:rPr>
                            <w:rStyle w:val="Hyperlink"/>
                          </w:rPr>
                          <w:t>ch</w:t>
                        </w:r>
                        <w:r w:rsidR="002755BE" w:rsidRPr="00BD1519">
                          <w:rPr>
                            <w:rStyle w:val="Hyperlink"/>
                          </w:rPr>
                          <w:t>o</w:t>
                        </w:r>
                        <w:r w:rsidR="002755BE" w:rsidRPr="00BD1519">
                          <w:rPr>
                            <w:rStyle w:val="Hyperlink"/>
                          </w:rPr>
                          <w:t>o</w:t>
                        </w:r>
                        <w:r w:rsidR="002755BE" w:rsidRPr="00BD1519">
                          <w:rPr>
                            <w:rStyle w:val="Hyperlink"/>
                          </w:rPr>
                          <w:t>l</w:t>
                        </w:r>
                        <w:r w:rsidR="002755BE" w:rsidRPr="00BD1519">
                          <w:rPr>
                            <w:rStyle w:val="Hyperlink"/>
                          </w:rPr>
                          <w:t xml:space="preserve"> </w:t>
                        </w:r>
                        <w:r w:rsidRPr="00BD1519">
                          <w:rPr>
                            <w:rStyle w:val="Hyperlink"/>
                          </w:rPr>
                          <w:t>S</w:t>
                        </w:r>
                        <w:r w:rsidR="002755BE" w:rsidRPr="00BD1519">
                          <w:rPr>
                            <w:rStyle w:val="Hyperlink"/>
                          </w:rPr>
                          <w:t>taff</w:t>
                        </w:r>
                      </w:hyperlink>
                    </w:p>
                    <w:p w14:paraId="40AD83FB" w14:textId="77777777" w:rsidR="002755BE" w:rsidRPr="006270FE" w:rsidRDefault="002755BE" w:rsidP="006270FE">
                      <w:pPr>
                        <w:spacing w:line="360" w:lineRule="auto"/>
                        <w:rPr>
                          <w:color w:val="000000" w:themeColor="text1"/>
                          <w:lang w:val="en-AU"/>
                        </w:rPr>
                      </w:pPr>
                    </w:p>
                    <w:p w14:paraId="5BACFB70" w14:textId="77777777" w:rsidR="002755BE" w:rsidRPr="006270FE" w:rsidRDefault="002755BE" w:rsidP="006270FE">
                      <w:pPr>
                        <w:rPr>
                          <w:color w:val="000000" w:themeColor="text1"/>
                          <w:sz w:val="24"/>
                          <w:lang w:val="en-AU"/>
                        </w:rPr>
                      </w:pPr>
                    </w:p>
                    <w:p w14:paraId="1636EDED" w14:textId="77777777" w:rsidR="002755BE" w:rsidRPr="006270FE" w:rsidRDefault="002755BE" w:rsidP="006270FE">
                      <w:pPr>
                        <w:rPr>
                          <w:color w:val="000000" w:themeColor="text1"/>
                          <w:sz w:val="24"/>
                          <w:lang w:val="en-AU"/>
                        </w:rPr>
                      </w:pPr>
                    </w:p>
                  </w:txbxContent>
                </v:textbox>
                <w10:wrap anchorx="margin"/>
              </v:rect>
            </w:pict>
          </mc:Fallback>
        </mc:AlternateContent>
      </w:r>
    </w:p>
    <w:p w14:paraId="6EE05335" w14:textId="30122271" w:rsidR="00C14930" w:rsidRPr="00F54D7A" w:rsidRDefault="00C14930" w:rsidP="005C10B7">
      <w:pPr>
        <w:pStyle w:val="Heading2"/>
        <w:jc w:val="both"/>
      </w:pPr>
      <w:bookmarkStart w:id="101" w:name="_Toc19622337"/>
      <w:bookmarkStart w:id="102" w:name="_Toc19624029"/>
      <w:bookmarkStart w:id="103" w:name="_Toc19622338"/>
      <w:bookmarkStart w:id="104" w:name="_Toc19624030"/>
      <w:bookmarkStart w:id="105" w:name="_Toc19872305"/>
      <w:bookmarkEnd w:id="101"/>
      <w:bookmarkEnd w:id="102"/>
      <w:r w:rsidRPr="00F54D7A">
        <w:lastRenderedPageBreak/>
        <w:t>Communications, branding and ENGAGEMENT</w:t>
      </w:r>
      <w:bookmarkEnd w:id="103"/>
      <w:bookmarkEnd w:id="104"/>
      <w:bookmarkEnd w:id="105"/>
    </w:p>
    <w:p w14:paraId="2EE50247" w14:textId="6F80863B" w:rsidR="00C14930" w:rsidRPr="00F54D7A" w:rsidRDefault="00C14930" w:rsidP="005C10B7">
      <w:pPr>
        <w:pStyle w:val="Heading3"/>
        <w:jc w:val="both"/>
      </w:pPr>
      <w:bookmarkStart w:id="106" w:name="_Toc19622339"/>
      <w:bookmarkStart w:id="107" w:name="_Toc19624031"/>
      <w:bookmarkStart w:id="108" w:name="_Toc19872306"/>
      <w:r w:rsidRPr="00F54D7A">
        <w:t>Overview</w:t>
      </w:r>
      <w:bookmarkEnd w:id="106"/>
      <w:bookmarkEnd w:id="107"/>
      <w:bookmarkEnd w:id="108"/>
    </w:p>
    <w:p w14:paraId="22953889" w14:textId="1C688CB0" w:rsidR="00C14930" w:rsidRPr="00F54D7A" w:rsidRDefault="00C14930" w:rsidP="005C10B7">
      <w:pPr>
        <w:jc w:val="both"/>
      </w:pPr>
      <w:r w:rsidRPr="00F54D7A">
        <w:t xml:space="preserve">Victorian government schools have a responsibility to make themselves welcoming to all students. This is particularly important for </w:t>
      </w:r>
      <w:r w:rsidR="00311827" w:rsidRPr="00F54D7A">
        <w:t>Supported Inclusion Schools</w:t>
      </w:r>
      <w:r w:rsidRPr="00F54D7A">
        <w:t xml:space="preserve">, because of the </w:t>
      </w:r>
      <w:r w:rsidR="00996254">
        <w:t xml:space="preserve">greater capacity these schools </w:t>
      </w:r>
      <w:proofErr w:type="gramStart"/>
      <w:r w:rsidR="00996254">
        <w:t>have to</w:t>
      </w:r>
      <w:proofErr w:type="gramEnd"/>
      <w:r w:rsidR="00996254">
        <w:t xml:space="preserve"> support students with disability</w:t>
      </w:r>
      <w:r w:rsidRPr="00F54D7A">
        <w:t xml:space="preserve"> and the need to create an inclusive environment for all students. All the other domains of activity mentioned in this manual concern the internal considerations for doing so, while this section considers the external ones.</w:t>
      </w:r>
    </w:p>
    <w:p w14:paraId="51A691F9" w14:textId="1CCE0390" w:rsidR="00C14930" w:rsidRPr="00F54D7A" w:rsidRDefault="00C14930" w:rsidP="005C10B7">
      <w:pPr>
        <w:jc w:val="both"/>
      </w:pPr>
      <w:r w:rsidRPr="00F54D7A">
        <w:t xml:space="preserve">A positive community expectation and perception is integral to the success of </w:t>
      </w:r>
      <w:r w:rsidR="00B0399B" w:rsidRPr="00F54D7A">
        <w:t>Supported Inclusion Schools</w:t>
      </w:r>
      <w:r w:rsidRPr="00F54D7A">
        <w:t xml:space="preserve">. It is imperative that </w:t>
      </w:r>
      <w:r w:rsidR="00E17321" w:rsidRPr="00F54D7A">
        <w:t>these schools</w:t>
      </w:r>
      <w:r w:rsidRPr="00F54D7A">
        <w:t xml:space="preserve"> are not regarded as </w:t>
      </w:r>
      <w:r w:rsidR="006A065F" w:rsidRPr="00F54D7A">
        <w:t>a</w:t>
      </w:r>
      <w:r w:rsidR="00C31B98" w:rsidRPr="00F54D7A">
        <w:t xml:space="preserve"> more</w:t>
      </w:r>
      <w:r w:rsidRPr="00F54D7A">
        <w:t xml:space="preserve"> </w:t>
      </w:r>
      <w:r w:rsidR="006A065F" w:rsidRPr="00F54D7A">
        <w:t xml:space="preserve">inferior option </w:t>
      </w:r>
      <w:r w:rsidRPr="00F54D7A">
        <w:t xml:space="preserve">than </w:t>
      </w:r>
      <w:r w:rsidR="00FA75E0" w:rsidRPr="00F54D7A">
        <w:t xml:space="preserve">a </w:t>
      </w:r>
      <w:r w:rsidRPr="00F54D7A">
        <w:t xml:space="preserve">mainstream school for mainstream students, or </w:t>
      </w:r>
      <w:r w:rsidR="00FA75E0" w:rsidRPr="00F54D7A">
        <w:t xml:space="preserve">than </w:t>
      </w:r>
      <w:r w:rsidR="00C31B98" w:rsidRPr="00F54D7A">
        <w:t xml:space="preserve">a </w:t>
      </w:r>
      <w:r w:rsidR="00FA75E0" w:rsidRPr="00F54D7A">
        <w:t xml:space="preserve">standalone special school </w:t>
      </w:r>
      <w:r w:rsidRPr="00F54D7A">
        <w:t xml:space="preserve">for </w:t>
      </w:r>
      <w:r w:rsidR="00B22BE1" w:rsidRPr="00F54D7A">
        <w:t>students with disabilities</w:t>
      </w:r>
      <w:r w:rsidRPr="00F54D7A">
        <w:t xml:space="preserve">. There are several key things that </w:t>
      </w:r>
      <w:r w:rsidR="00311827" w:rsidRPr="00F54D7A">
        <w:t>Supported Inclusion Schools</w:t>
      </w:r>
      <w:r w:rsidRPr="00F54D7A">
        <w:t xml:space="preserve"> can do </w:t>
      </w:r>
      <w:r w:rsidR="00F41A02" w:rsidRPr="00F54D7A">
        <w:t>to</w:t>
      </w:r>
      <w:r w:rsidRPr="00F54D7A">
        <w:t xml:space="preserve"> position themselves as exemplar</w:t>
      </w:r>
      <w:r w:rsidR="00030C7A" w:rsidRPr="00F54D7A">
        <w:t>s</w:t>
      </w:r>
      <w:r w:rsidRPr="00F54D7A">
        <w:t xml:space="preserve"> of best practice for inclusive education</w:t>
      </w:r>
      <w:r w:rsidR="00030C7A" w:rsidRPr="00F54D7A">
        <w:t>.</w:t>
      </w:r>
    </w:p>
    <w:p w14:paraId="7E3ACBC1" w14:textId="77777777" w:rsidR="00C14930" w:rsidRPr="00F54D7A" w:rsidRDefault="00C14930" w:rsidP="005C10B7">
      <w:pPr>
        <w:pStyle w:val="ListParagraph"/>
        <w:numPr>
          <w:ilvl w:val="0"/>
          <w:numId w:val="58"/>
        </w:numPr>
        <w:contextualSpacing w:val="0"/>
        <w:jc w:val="both"/>
      </w:pPr>
      <w:r w:rsidRPr="00F54D7A">
        <w:t xml:space="preserve">Ensure the school’s branding, communications and collateral strongly demonstrate the school’s culture of inclusion, its commitment to inclusive education, its efforts to promote the inclusion of all students, and the benefits of this approach. </w:t>
      </w:r>
    </w:p>
    <w:p w14:paraId="30A7A433" w14:textId="77777777" w:rsidR="00C14930" w:rsidRPr="00F54D7A" w:rsidRDefault="00C14930" w:rsidP="005C10B7">
      <w:pPr>
        <w:pStyle w:val="ListParagraph"/>
        <w:numPr>
          <w:ilvl w:val="0"/>
          <w:numId w:val="58"/>
        </w:numPr>
        <w:contextualSpacing w:val="0"/>
        <w:jc w:val="both"/>
      </w:pPr>
      <w:r w:rsidRPr="00F54D7A">
        <w:t>Actively engage with families and students</w:t>
      </w:r>
      <w:r w:rsidR="001309A2" w:rsidRPr="00F54D7A">
        <w:t xml:space="preserve"> to both </w:t>
      </w:r>
      <w:r w:rsidRPr="00F54D7A">
        <w:t>promot</w:t>
      </w:r>
      <w:r w:rsidR="001309A2" w:rsidRPr="00F54D7A">
        <w:t>e</w:t>
      </w:r>
      <w:r w:rsidRPr="00F54D7A">
        <w:t xml:space="preserve"> the school’s ethos and approach, </w:t>
      </w:r>
      <w:r w:rsidR="001309A2" w:rsidRPr="00F54D7A">
        <w:t xml:space="preserve">and to </w:t>
      </w:r>
      <w:r w:rsidRPr="00F54D7A">
        <w:t xml:space="preserve">seek feedback from the school community </w:t>
      </w:r>
      <w:r w:rsidR="001309A2" w:rsidRPr="00F54D7A">
        <w:t xml:space="preserve">on </w:t>
      </w:r>
      <w:r w:rsidRPr="00F54D7A">
        <w:t xml:space="preserve">how things can be improved. </w:t>
      </w:r>
    </w:p>
    <w:p w14:paraId="2A530063" w14:textId="03E217D4" w:rsidR="00C14930" w:rsidRPr="00F54D7A" w:rsidRDefault="00C14930" w:rsidP="005C10B7">
      <w:pPr>
        <w:pStyle w:val="ListParagraph"/>
        <w:numPr>
          <w:ilvl w:val="0"/>
          <w:numId w:val="58"/>
        </w:numPr>
        <w:contextualSpacing w:val="0"/>
        <w:jc w:val="both"/>
      </w:pPr>
      <w:r w:rsidRPr="00F54D7A">
        <w:t>Actively engage with the broader community, including organisations that can support the school in promoting and improving its inclusive culture and approach, and primary schools / early childhood settings that feed into the school.</w:t>
      </w:r>
    </w:p>
    <w:p w14:paraId="4D4290DC" w14:textId="7689F8E8" w:rsidR="0010722F" w:rsidRPr="00F54D7A" w:rsidRDefault="0010722F" w:rsidP="005C10B7">
      <w:pPr>
        <w:pStyle w:val="ListParagraph"/>
        <w:ind w:left="502"/>
        <w:contextualSpacing w:val="0"/>
        <w:jc w:val="both"/>
      </w:pPr>
    </w:p>
    <w:p w14:paraId="0DBC18EC" w14:textId="77777777" w:rsidR="00C14930" w:rsidRPr="00F54D7A" w:rsidRDefault="00C14930" w:rsidP="005C10B7">
      <w:pPr>
        <w:pStyle w:val="Heading3"/>
        <w:jc w:val="both"/>
      </w:pPr>
      <w:bookmarkStart w:id="109" w:name="_Toc19622340"/>
      <w:bookmarkStart w:id="110" w:name="_Toc19624032"/>
      <w:bookmarkStart w:id="111" w:name="_Toc19872307"/>
      <w:r w:rsidRPr="00F54D7A">
        <w:t xml:space="preserve">Principles for </w:t>
      </w:r>
      <w:r w:rsidR="006270FE" w:rsidRPr="00F54D7A">
        <w:t>branding</w:t>
      </w:r>
      <w:r w:rsidRPr="00F54D7A">
        <w:t xml:space="preserve"> and communication</w:t>
      </w:r>
      <w:bookmarkEnd w:id="109"/>
      <w:bookmarkEnd w:id="110"/>
      <w:bookmarkEnd w:id="111"/>
    </w:p>
    <w:p w14:paraId="0414D6C7" w14:textId="77777777" w:rsidR="00C14930" w:rsidRPr="00F54D7A" w:rsidRDefault="00C14930" w:rsidP="005C10B7">
      <w:pPr>
        <w:jc w:val="both"/>
      </w:pPr>
      <w:r w:rsidRPr="00F54D7A">
        <w:t>The branding</w:t>
      </w:r>
      <w:r w:rsidR="006A681E" w:rsidRPr="00F54D7A">
        <w:t xml:space="preserve"> and </w:t>
      </w:r>
      <w:r w:rsidRPr="00F54D7A">
        <w:t xml:space="preserve">communications for </w:t>
      </w:r>
      <w:r w:rsidR="00311827" w:rsidRPr="00F54D7A">
        <w:t>Supported Inclusion Schools</w:t>
      </w:r>
      <w:r w:rsidRPr="00F54D7A">
        <w:t xml:space="preserve"> should reflect the</w:t>
      </w:r>
      <w:r w:rsidR="00790EB1" w:rsidRPr="00F54D7A">
        <w:t>ir</w:t>
      </w:r>
      <w:r w:rsidRPr="00F54D7A">
        <w:t xml:space="preserve"> commitment to ensuring that all members of the school community are valued and supported to fully participate, learn, </w:t>
      </w:r>
      <w:proofErr w:type="gramStart"/>
      <w:r w:rsidRPr="00F54D7A">
        <w:t>develop</w:t>
      </w:r>
      <w:proofErr w:type="gramEnd"/>
      <w:r w:rsidRPr="00F54D7A">
        <w:t xml:space="preserve"> and succeed. </w:t>
      </w:r>
    </w:p>
    <w:p w14:paraId="2E8036E2" w14:textId="266B720C" w:rsidR="00C14930" w:rsidRPr="00F54D7A" w:rsidRDefault="00C14930" w:rsidP="005C10B7">
      <w:pPr>
        <w:jc w:val="both"/>
      </w:pPr>
      <w:r w:rsidRPr="00F54D7A">
        <w:t>The following principles will support this intent</w:t>
      </w:r>
      <w:r w:rsidR="00030C7A" w:rsidRPr="00F54D7A">
        <w:t>.</w:t>
      </w:r>
    </w:p>
    <w:p w14:paraId="07C6447C" w14:textId="634FB5CE" w:rsidR="00C14930" w:rsidRPr="00F54D7A" w:rsidRDefault="00C14930" w:rsidP="005C10B7">
      <w:pPr>
        <w:pStyle w:val="ListParagraph"/>
        <w:numPr>
          <w:ilvl w:val="0"/>
          <w:numId w:val="66"/>
        </w:numPr>
        <w:contextualSpacing w:val="0"/>
        <w:jc w:val="both"/>
        <w:rPr>
          <w:lang w:val="en-AU"/>
        </w:rPr>
      </w:pPr>
      <w:r w:rsidRPr="00F54D7A">
        <w:t xml:space="preserve">Ensure that branding, once developed, </w:t>
      </w:r>
      <w:r w:rsidRPr="00F54D7A">
        <w:rPr>
          <w:lang w:val="en-US"/>
        </w:rPr>
        <w:t xml:space="preserve">is </w:t>
      </w:r>
      <w:r w:rsidR="00237349" w:rsidRPr="00F54D7A">
        <w:rPr>
          <w:lang w:val="en-US"/>
        </w:rPr>
        <w:t>public facing</w:t>
      </w:r>
      <w:r w:rsidRPr="00F54D7A">
        <w:rPr>
          <w:lang w:val="en-US"/>
        </w:rPr>
        <w:t xml:space="preserve"> to help generate positive public perception about the school’s capability and purpose.  </w:t>
      </w:r>
    </w:p>
    <w:p w14:paraId="5C3E0E5B" w14:textId="77777777" w:rsidR="00C14930" w:rsidRPr="00F54D7A" w:rsidRDefault="00C14930" w:rsidP="005C10B7">
      <w:pPr>
        <w:pStyle w:val="ListParagraph"/>
        <w:numPr>
          <w:ilvl w:val="0"/>
          <w:numId w:val="66"/>
        </w:numPr>
        <w:contextualSpacing w:val="0"/>
        <w:jc w:val="both"/>
      </w:pPr>
      <w:r w:rsidRPr="00F54D7A">
        <w:t>Ensure that all school communications emphasise the school’s inclusive approach and speak equally to all students, both mainstream and special</w:t>
      </w:r>
      <w:r w:rsidR="00BE235B" w:rsidRPr="00F54D7A">
        <w:t>ist</w:t>
      </w:r>
      <w:r w:rsidRPr="00F54D7A">
        <w:t xml:space="preserve">. This includes information brochures, web pages, email signatures and forms. </w:t>
      </w:r>
    </w:p>
    <w:p w14:paraId="53B99392" w14:textId="77777777" w:rsidR="00C14930" w:rsidRPr="00F54D7A" w:rsidRDefault="00C14930" w:rsidP="005C10B7">
      <w:pPr>
        <w:pStyle w:val="ListParagraph"/>
        <w:numPr>
          <w:ilvl w:val="0"/>
          <w:numId w:val="66"/>
        </w:numPr>
        <w:contextualSpacing w:val="0"/>
        <w:jc w:val="both"/>
      </w:pPr>
      <w:r w:rsidRPr="00F54D7A">
        <w:t xml:space="preserve">Ensure the achievements of all students and great examples of inclusive education are regularly shared through official school communications channels, noting the benefits to all students of such an approach. </w:t>
      </w:r>
    </w:p>
    <w:p w14:paraId="115F3211" w14:textId="77777777" w:rsidR="0010722F" w:rsidRPr="00F54D7A" w:rsidRDefault="0010722F" w:rsidP="005C10B7">
      <w:pPr>
        <w:pStyle w:val="ListParagraph"/>
        <w:ind w:left="502"/>
        <w:contextualSpacing w:val="0"/>
        <w:jc w:val="both"/>
      </w:pPr>
    </w:p>
    <w:p w14:paraId="0C106A7B" w14:textId="0D959631" w:rsidR="00C14930" w:rsidRPr="00F54D7A" w:rsidRDefault="00C14930" w:rsidP="005C10B7">
      <w:pPr>
        <w:pStyle w:val="Heading3"/>
        <w:spacing w:before="0"/>
        <w:jc w:val="both"/>
      </w:pPr>
      <w:bookmarkStart w:id="112" w:name="_Toc19622341"/>
      <w:bookmarkStart w:id="113" w:name="_Toc19624033"/>
      <w:bookmarkStart w:id="114" w:name="_Toc19872308"/>
      <w:r w:rsidRPr="00F54D7A">
        <w:t xml:space="preserve">Principles for </w:t>
      </w:r>
      <w:r w:rsidR="006270FE" w:rsidRPr="00F54D7A">
        <w:t>s</w:t>
      </w:r>
      <w:r w:rsidRPr="00F54D7A">
        <w:t xml:space="preserve">tudent, </w:t>
      </w:r>
      <w:proofErr w:type="gramStart"/>
      <w:r w:rsidRPr="00F54D7A">
        <w:t>community</w:t>
      </w:r>
      <w:proofErr w:type="gramEnd"/>
      <w:r w:rsidRPr="00F54D7A">
        <w:t xml:space="preserve"> and family engagement</w:t>
      </w:r>
      <w:bookmarkEnd w:id="112"/>
      <w:bookmarkEnd w:id="113"/>
      <w:bookmarkEnd w:id="114"/>
    </w:p>
    <w:p w14:paraId="6CD19BEA" w14:textId="0302FBD2" w:rsidR="00C14930" w:rsidRPr="00F54D7A" w:rsidRDefault="00C14930" w:rsidP="005C10B7">
      <w:pPr>
        <w:jc w:val="both"/>
      </w:pPr>
      <w:r w:rsidRPr="00F54D7A">
        <w:t xml:space="preserve">Active engagement with students, families and the broader community </w:t>
      </w:r>
      <w:r w:rsidR="00030C7A" w:rsidRPr="00F54D7A">
        <w:t>is</w:t>
      </w:r>
      <w:r w:rsidRPr="00F54D7A">
        <w:t xml:space="preserve"> critical to the success of </w:t>
      </w:r>
      <w:r w:rsidR="00311827" w:rsidRPr="00F54D7A">
        <w:t>Supported Inclusion Schools</w:t>
      </w:r>
      <w:r w:rsidRPr="00F54D7A">
        <w:t xml:space="preserve">, possibly even more than at other schools. This will help to overcome issues of perception, share </w:t>
      </w:r>
      <w:proofErr w:type="gramStart"/>
      <w:r w:rsidRPr="00F54D7A">
        <w:t>expertise</w:t>
      </w:r>
      <w:proofErr w:type="gramEnd"/>
      <w:r w:rsidRPr="00F54D7A">
        <w:t xml:space="preserve"> and develop new approaches for inclusive education in partnership with other providers, and leverage support and services from other organisations. </w:t>
      </w:r>
    </w:p>
    <w:p w14:paraId="27448588" w14:textId="77777777" w:rsidR="002B068F" w:rsidRPr="00F54D7A" w:rsidRDefault="002B068F" w:rsidP="005C10B7">
      <w:pPr>
        <w:jc w:val="both"/>
      </w:pPr>
    </w:p>
    <w:p w14:paraId="405758CB" w14:textId="3A3F3E44" w:rsidR="00C14930" w:rsidRPr="00F54D7A" w:rsidRDefault="00C14930" w:rsidP="005C10B7">
      <w:pPr>
        <w:jc w:val="both"/>
      </w:pPr>
      <w:r w:rsidRPr="00F54D7A">
        <w:lastRenderedPageBreak/>
        <w:t>Engagement should seek to achieve the following</w:t>
      </w:r>
      <w:r w:rsidR="00030C7A" w:rsidRPr="00F54D7A">
        <w:t>.</w:t>
      </w:r>
    </w:p>
    <w:p w14:paraId="71F63617" w14:textId="606E69A8" w:rsidR="00C14930" w:rsidRPr="00F54D7A" w:rsidRDefault="00C14930" w:rsidP="005C10B7">
      <w:pPr>
        <w:pStyle w:val="ListParagraph"/>
        <w:numPr>
          <w:ilvl w:val="0"/>
          <w:numId w:val="66"/>
        </w:numPr>
        <w:contextualSpacing w:val="0"/>
        <w:jc w:val="both"/>
      </w:pPr>
      <w:r w:rsidRPr="00F54D7A">
        <w:t>Ensur</w:t>
      </w:r>
      <w:r w:rsidR="00030C7A" w:rsidRPr="00F54D7A">
        <w:t>e</w:t>
      </w:r>
      <w:r w:rsidRPr="00F54D7A">
        <w:t xml:space="preserve"> all students are aware of the school’s commitment to inclusion and asked about their ideas for how to improve this. </w:t>
      </w:r>
    </w:p>
    <w:p w14:paraId="0D86021A" w14:textId="06D84473" w:rsidR="00C14930" w:rsidRPr="00F54D7A" w:rsidRDefault="00C14930" w:rsidP="005C10B7">
      <w:pPr>
        <w:pStyle w:val="ListParagraph"/>
        <w:numPr>
          <w:ilvl w:val="0"/>
          <w:numId w:val="66"/>
        </w:numPr>
        <w:contextualSpacing w:val="0"/>
        <w:jc w:val="both"/>
      </w:pPr>
      <w:r w:rsidRPr="00F54D7A">
        <w:t>Ensur</w:t>
      </w:r>
      <w:r w:rsidR="00030C7A" w:rsidRPr="00F54D7A">
        <w:t>e</w:t>
      </w:r>
      <w:r w:rsidRPr="00F54D7A">
        <w:t xml:space="preserve"> all parents are aware that the school will cater to all students and that the school has adequate structures and supports in place to do this effectively</w:t>
      </w:r>
      <w:r w:rsidR="00B3598D" w:rsidRPr="00F54D7A">
        <w:t>.</w:t>
      </w:r>
    </w:p>
    <w:p w14:paraId="690B48BB" w14:textId="31C6B144" w:rsidR="00C14930" w:rsidRPr="00F54D7A" w:rsidRDefault="00C14930" w:rsidP="005C10B7">
      <w:pPr>
        <w:pStyle w:val="ListParagraph"/>
        <w:numPr>
          <w:ilvl w:val="0"/>
          <w:numId w:val="66"/>
        </w:numPr>
        <w:contextualSpacing w:val="0"/>
        <w:jc w:val="both"/>
      </w:pPr>
      <w:r w:rsidRPr="00F54D7A">
        <w:t>Ensur</w:t>
      </w:r>
      <w:r w:rsidR="00030C7A" w:rsidRPr="00F54D7A">
        <w:t>e</w:t>
      </w:r>
      <w:r w:rsidRPr="00F54D7A">
        <w:t xml:space="preserve"> that families of </w:t>
      </w:r>
      <w:r w:rsidR="00B22BE1" w:rsidRPr="00F54D7A">
        <w:t>students with disabilities</w:t>
      </w:r>
      <w:r w:rsidR="00B3598D" w:rsidRPr="00F54D7A" w:rsidDel="00B3598D">
        <w:t xml:space="preserve"> </w:t>
      </w:r>
      <w:r w:rsidRPr="00F54D7A">
        <w:t>are consulted on what additional supports will be provided.</w:t>
      </w:r>
      <w:r w:rsidR="00B3598D" w:rsidRPr="00F54D7A">
        <w:t xml:space="preserve"> </w:t>
      </w:r>
    </w:p>
    <w:p w14:paraId="70F20AFE" w14:textId="2E8B4E1A" w:rsidR="00C14930" w:rsidRPr="00F54D7A" w:rsidRDefault="00C14930" w:rsidP="005C10B7">
      <w:pPr>
        <w:pStyle w:val="ListParagraph"/>
        <w:numPr>
          <w:ilvl w:val="0"/>
          <w:numId w:val="66"/>
        </w:numPr>
        <w:contextualSpacing w:val="0"/>
        <w:jc w:val="both"/>
      </w:pPr>
      <w:r w:rsidRPr="00F54D7A">
        <w:t>Emphasis</w:t>
      </w:r>
      <w:r w:rsidR="00030C7A" w:rsidRPr="00F54D7A">
        <w:t>e</w:t>
      </w:r>
      <w:r w:rsidRPr="00F54D7A">
        <w:t xml:space="preserve"> that the school will respect and value the knowledge families have of their child’s learning.</w:t>
      </w:r>
    </w:p>
    <w:p w14:paraId="109CA30B" w14:textId="31401177" w:rsidR="00C14930" w:rsidRPr="00F54D7A" w:rsidRDefault="00C14930" w:rsidP="005C10B7">
      <w:pPr>
        <w:pStyle w:val="ListParagraph"/>
        <w:numPr>
          <w:ilvl w:val="0"/>
          <w:numId w:val="66"/>
        </w:numPr>
        <w:contextualSpacing w:val="0"/>
        <w:jc w:val="both"/>
      </w:pPr>
      <w:r w:rsidRPr="00F54D7A">
        <w:t>Establish strong partnerships with nearby schools – both mainstream and specialist – to foster expertise sharing in inclusive education.</w:t>
      </w:r>
    </w:p>
    <w:p w14:paraId="64279EB5" w14:textId="01EAC9CB" w:rsidR="00C14930" w:rsidRPr="00F54D7A" w:rsidRDefault="00C14930" w:rsidP="005C10B7">
      <w:pPr>
        <w:pStyle w:val="ListParagraph"/>
        <w:numPr>
          <w:ilvl w:val="0"/>
          <w:numId w:val="66"/>
        </w:numPr>
        <w:contextualSpacing w:val="0"/>
        <w:jc w:val="both"/>
      </w:pPr>
      <w:r w:rsidRPr="00F54D7A">
        <w:t xml:space="preserve">Establish productive relationships with allied health providers and community organisations in the local area, to help support additional needs students at the school. </w:t>
      </w:r>
    </w:p>
    <w:p w14:paraId="5F006B0E" w14:textId="77777777" w:rsidR="0010722F" w:rsidRPr="00F54D7A" w:rsidRDefault="0010722F" w:rsidP="005C10B7">
      <w:pPr>
        <w:pStyle w:val="ListParagraph"/>
        <w:ind w:left="502"/>
        <w:contextualSpacing w:val="0"/>
        <w:jc w:val="both"/>
      </w:pPr>
    </w:p>
    <w:p w14:paraId="2E17E81B" w14:textId="77777777" w:rsidR="00C14930" w:rsidRPr="00F54D7A" w:rsidRDefault="00C14930" w:rsidP="005C10B7">
      <w:pPr>
        <w:pStyle w:val="Heading2"/>
        <w:spacing w:before="0" w:line="360" w:lineRule="auto"/>
        <w:jc w:val="both"/>
      </w:pPr>
      <w:bookmarkStart w:id="115" w:name="_Toc19622342"/>
      <w:bookmarkStart w:id="116" w:name="_Toc19624034"/>
      <w:bookmarkStart w:id="117" w:name="_Toc19872309"/>
      <w:r w:rsidRPr="00F54D7A">
        <w:t>FREQUENTLY ASKED QUESTIONS</w:t>
      </w:r>
      <w:bookmarkEnd w:id="115"/>
      <w:bookmarkEnd w:id="116"/>
      <w:bookmarkEnd w:id="117"/>
    </w:p>
    <w:p w14:paraId="66301C7D" w14:textId="2C05B3B0" w:rsidR="00C14930" w:rsidRPr="00F54D7A" w:rsidRDefault="00C14930" w:rsidP="005C10B7">
      <w:pPr>
        <w:jc w:val="both"/>
        <w:rPr>
          <w:b/>
          <w:bCs/>
        </w:rPr>
      </w:pPr>
      <w:r w:rsidRPr="00F54D7A">
        <w:rPr>
          <w:b/>
          <w:bCs/>
        </w:rPr>
        <w:t>How can</w:t>
      </w:r>
      <w:r w:rsidR="00700D7C" w:rsidRPr="00F54D7A">
        <w:rPr>
          <w:b/>
          <w:bCs/>
        </w:rPr>
        <w:t xml:space="preserve"> we ensure that</w:t>
      </w:r>
      <w:r w:rsidR="00311827" w:rsidRPr="00F54D7A">
        <w:rPr>
          <w:b/>
          <w:bCs/>
        </w:rPr>
        <w:t xml:space="preserve"> Supported Inclusion School</w:t>
      </w:r>
      <w:r w:rsidR="00F41A02" w:rsidRPr="00F54D7A">
        <w:rPr>
          <w:b/>
          <w:bCs/>
        </w:rPr>
        <w:t>s</w:t>
      </w:r>
      <w:r w:rsidR="00311827" w:rsidRPr="00F54D7A">
        <w:rPr>
          <w:b/>
          <w:bCs/>
        </w:rPr>
        <w:t xml:space="preserve"> </w:t>
      </w:r>
      <w:r w:rsidR="00030C7A" w:rsidRPr="00F54D7A">
        <w:rPr>
          <w:b/>
          <w:bCs/>
        </w:rPr>
        <w:t>are</w:t>
      </w:r>
      <w:r w:rsidR="00E34CC6" w:rsidRPr="00F54D7A">
        <w:rPr>
          <w:b/>
          <w:bCs/>
        </w:rPr>
        <w:t xml:space="preserve"> </w:t>
      </w:r>
      <w:r w:rsidR="00700D7C" w:rsidRPr="00F54D7A">
        <w:rPr>
          <w:b/>
          <w:bCs/>
        </w:rPr>
        <w:t>perceived as a positive education option</w:t>
      </w:r>
      <w:r w:rsidRPr="00F54D7A">
        <w:rPr>
          <w:b/>
          <w:bCs/>
        </w:rPr>
        <w:t xml:space="preserve"> for mainstream students and</w:t>
      </w:r>
      <w:r w:rsidR="00B3598D" w:rsidRPr="00F54D7A">
        <w:rPr>
          <w:b/>
          <w:bCs/>
        </w:rPr>
        <w:t xml:space="preserve"> </w:t>
      </w:r>
      <w:r w:rsidRPr="00F54D7A">
        <w:rPr>
          <w:b/>
          <w:bCs/>
        </w:rPr>
        <w:t>/</w:t>
      </w:r>
      <w:r w:rsidR="00B3598D" w:rsidRPr="00F54D7A">
        <w:rPr>
          <w:b/>
          <w:bCs/>
        </w:rPr>
        <w:t xml:space="preserve"> </w:t>
      </w:r>
      <w:r w:rsidRPr="00F54D7A">
        <w:rPr>
          <w:b/>
          <w:bCs/>
        </w:rPr>
        <w:t xml:space="preserve">or </w:t>
      </w:r>
      <w:r w:rsidR="00CA3164" w:rsidRPr="00F54D7A">
        <w:rPr>
          <w:b/>
          <w:bCs/>
        </w:rPr>
        <w:t>students with disabilities</w:t>
      </w:r>
      <w:r w:rsidR="00B3598D" w:rsidRPr="00F54D7A">
        <w:rPr>
          <w:b/>
          <w:bCs/>
        </w:rPr>
        <w:t>?</w:t>
      </w:r>
    </w:p>
    <w:p w14:paraId="5EC1C897" w14:textId="2055670D" w:rsidR="00C14930" w:rsidRPr="00F54D7A" w:rsidRDefault="00C14930" w:rsidP="005C10B7">
      <w:pPr>
        <w:jc w:val="both"/>
      </w:pPr>
      <w:r w:rsidRPr="00F54D7A">
        <w:t xml:space="preserve">A key factor in the success of </w:t>
      </w:r>
      <w:r w:rsidR="00311827" w:rsidRPr="00F54D7A">
        <w:t>Supported Inclusion Schools</w:t>
      </w:r>
      <w:r w:rsidRPr="00F54D7A">
        <w:t xml:space="preserve"> is the perception of the schools by parents of both mainstream students </w:t>
      </w:r>
      <w:r w:rsidRPr="00F54D7A">
        <w:rPr>
          <w:u w:val="single"/>
        </w:rPr>
        <w:t>and</w:t>
      </w:r>
      <w:r w:rsidRPr="00F54D7A">
        <w:t xml:space="preserve"> the parents of </w:t>
      </w:r>
      <w:r w:rsidR="00CA3164" w:rsidRPr="00F54D7A">
        <w:t>students with disabilities</w:t>
      </w:r>
      <w:r w:rsidRPr="00F54D7A">
        <w:t xml:space="preserve">. </w:t>
      </w:r>
      <w:r w:rsidR="001B3694" w:rsidRPr="00F54D7A">
        <w:t>These s</w:t>
      </w:r>
      <w:r w:rsidR="00311827" w:rsidRPr="00F54D7A">
        <w:t>chools</w:t>
      </w:r>
      <w:r w:rsidRPr="00F54D7A">
        <w:t xml:space="preserve"> should be considered a great education option, where students have all the </w:t>
      </w:r>
      <w:r w:rsidR="00237349" w:rsidRPr="00F54D7A">
        <w:t>opportunities,</w:t>
      </w:r>
      <w:r w:rsidRPr="00F54D7A">
        <w:t xml:space="preserve"> they would at a regular neighbourhood school</w:t>
      </w:r>
      <w:r w:rsidR="00B3598D" w:rsidRPr="00F54D7A">
        <w:t>,</w:t>
      </w:r>
      <w:r w:rsidRPr="00F54D7A">
        <w:t xml:space="preserve"> and </w:t>
      </w:r>
      <w:r w:rsidR="00CA3164" w:rsidRPr="00F54D7A">
        <w:t>students with disabilities</w:t>
      </w:r>
      <w:r w:rsidRPr="00F54D7A">
        <w:t xml:space="preserve"> receive the support they need. </w:t>
      </w:r>
    </w:p>
    <w:p w14:paraId="4B39393F" w14:textId="77777777" w:rsidR="005A1F9E" w:rsidRPr="00F54D7A" w:rsidRDefault="00C14930" w:rsidP="005C10B7">
      <w:pPr>
        <w:jc w:val="both"/>
      </w:pPr>
      <w:r w:rsidRPr="00F54D7A">
        <w:t xml:space="preserve">Key factors for ensuring a positive perception of a </w:t>
      </w:r>
      <w:r w:rsidR="00311827" w:rsidRPr="00F54D7A">
        <w:rPr>
          <w:lang w:val="en-AU"/>
        </w:rPr>
        <w:t xml:space="preserve">Supported Inclusion School </w:t>
      </w:r>
      <w:r w:rsidRPr="00F54D7A">
        <w:t xml:space="preserve">are: </w:t>
      </w:r>
    </w:p>
    <w:p w14:paraId="6D561168" w14:textId="77777777" w:rsidR="005A1F9E" w:rsidRPr="00F54D7A" w:rsidRDefault="00C14930" w:rsidP="005C10B7">
      <w:pPr>
        <w:pStyle w:val="ListParagraph"/>
        <w:numPr>
          <w:ilvl w:val="0"/>
          <w:numId w:val="131"/>
        </w:numPr>
        <w:contextualSpacing w:val="0"/>
        <w:jc w:val="both"/>
      </w:pPr>
      <w:r w:rsidRPr="00F54D7A">
        <w:t>an uncompromising commitment to inclusive education</w:t>
      </w:r>
    </w:p>
    <w:p w14:paraId="19E6B5B9" w14:textId="77777777" w:rsidR="005A1F9E" w:rsidRPr="00F54D7A" w:rsidRDefault="00C14930" w:rsidP="005C10B7">
      <w:pPr>
        <w:pStyle w:val="ListParagraph"/>
        <w:numPr>
          <w:ilvl w:val="0"/>
          <w:numId w:val="131"/>
        </w:numPr>
        <w:contextualSpacing w:val="0"/>
        <w:jc w:val="both"/>
      </w:pPr>
      <w:r w:rsidRPr="00F54D7A">
        <w:t>a strong and inclusive school culture</w:t>
      </w:r>
    </w:p>
    <w:p w14:paraId="42D64642" w14:textId="77777777" w:rsidR="005A1F9E" w:rsidRPr="00F54D7A" w:rsidRDefault="00C14930" w:rsidP="005C10B7">
      <w:pPr>
        <w:pStyle w:val="ListParagraph"/>
        <w:numPr>
          <w:ilvl w:val="0"/>
          <w:numId w:val="131"/>
        </w:numPr>
        <w:contextualSpacing w:val="0"/>
        <w:jc w:val="both"/>
      </w:pPr>
      <w:r w:rsidRPr="00F54D7A">
        <w:t>innovative leadership and pedagogy focused on inclusion and outcomes</w:t>
      </w:r>
    </w:p>
    <w:p w14:paraId="315239D4" w14:textId="77777777" w:rsidR="005A1F9E" w:rsidRPr="00F54D7A" w:rsidRDefault="00C14930" w:rsidP="005C10B7">
      <w:pPr>
        <w:pStyle w:val="ListParagraph"/>
        <w:numPr>
          <w:ilvl w:val="0"/>
          <w:numId w:val="131"/>
        </w:numPr>
        <w:contextualSpacing w:val="0"/>
        <w:jc w:val="both"/>
      </w:pPr>
      <w:r w:rsidRPr="00F54D7A">
        <w:t xml:space="preserve">genuine communication and two-way feedback with parents </w:t>
      </w:r>
    </w:p>
    <w:p w14:paraId="3A814A6A" w14:textId="77777777" w:rsidR="00C14930" w:rsidRPr="00F54D7A" w:rsidRDefault="00C14930" w:rsidP="005C10B7">
      <w:pPr>
        <w:pStyle w:val="ListParagraph"/>
        <w:numPr>
          <w:ilvl w:val="0"/>
          <w:numId w:val="131"/>
        </w:numPr>
        <w:contextualSpacing w:val="0"/>
        <w:jc w:val="both"/>
      </w:pPr>
      <w:r w:rsidRPr="00F54D7A">
        <w:t>high</w:t>
      </w:r>
      <w:r w:rsidR="005A1F9E" w:rsidRPr="00F54D7A">
        <w:t xml:space="preserve"> </w:t>
      </w:r>
      <w:r w:rsidRPr="00F54D7A">
        <w:t xml:space="preserve">quality partnerships with the community and other organisations. </w:t>
      </w:r>
    </w:p>
    <w:p w14:paraId="0D109A87" w14:textId="77777777" w:rsidR="0010722F" w:rsidRPr="00F54D7A" w:rsidRDefault="0010722F" w:rsidP="005C10B7">
      <w:pPr>
        <w:pStyle w:val="ListParagraph"/>
        <w:ind w:left="502"/>
        <w:contextualSpacing w:val="0"/>
        <w:jc w:val="both"/>
      </w:pPr>
    </w:p>
    <w:p w14:paraId="5104F499" w14:textId="77777777" w:rsidR="0006124C" w:rsidRPr="00F54D7A" w:rsidRDefault="0006124C" w:rsidP="005C10B7">
      <w:pPr>
        <w:jc w:val="both"/>
        <w:rPr>
          <w:b/>
          <w:bCs/>
        </w:rPr>
      </w:pPr>
      <w:r w:rsidRPr="00F54D7A">
        <w:rPr>
          <w:b/>
          <w:bCs/>
        </w:rPr>
        <w:t>Why is inclusive design the preferred option?</w:t>
      </w:r>
    </w:p>
    <w:p w14:paraId="11B80673" w14:textId="055F4E29" w:rsidR="007076BB" w:rsidRPr="00F54D7A" w:rsidRDefault="0006124C" w:rsidP="007076BB">
      <w:pPr>
        <w:autoSpaceDE w:val="0"/>
        <w:autoSpaceDN w:val="0"/>
        <w:spacing w:before="40" w:after="40"/>
        <w:rPr>
          <w:bCs/>
        </w:rPr>
      </w:pPr>
      <w:r w:rsidRPr="00F54D7A">
        <w:rPr>
          <w:bCs/>
        </w:rPr>
        <w:t xml:space="preserve">The </w:t>
      </w:r>
      <w:r w:rsidR="00325668" w:rsidRPr="00F54D7A">
        <w:rPr>
          <w:bCs/>
        </w:rPr>
        <w:t>Victorian</w:t>
      </w:r>
      <w:r w:rsidRPr="00F54D7A">
        <w:rPr>
          <w:bCs/>
        </w:rPr>
        <w:t xml:space="preserve"> Government’s </w:t>
      </w:r>
      <w:r w:rsidRPr="00F54D7A">
        <w:rPr>
          <w:bCs/>
          <w:i/>
        </w:rPr>
        <w:t>Special Needs Plan for Victorian Schools</w:t>
      </w:r>
      <w:r w:rsidRPr="00F54D7A">
        <w:rPr>
          <w:bCs/>
        </w:rPr>
        <w:t xml:space="preserve"> requires all newly built government schools or schools undertaking planning work to provide facilities to accommodate the diverse needs of students. </w:t>
      </w:r>
      <w:r w:rsidR="007076BB" w:rsidRPr="00F54D7A">
        <w:rPr>
          <w:bCs/>
        </w:rPr>
        <w:t>Universal and inclusive design principles ensure environments are usable by all without the need for adaptation or specialised design.</w:t>
      </w:r>
    </w:p>
    <w:p w14:paraId="46287D54" w14:textId="1A1B16E4" w:rsidR="0006124C" w:rsidRDefault="0006124C" w:rsidP="005C10B7">
      <w:pPr>
        <w:jc w:val="both"/>
        <w:rPr>
          <w:bCs/>
        </w:rPr>
      </w:pPr>
      <w:r w:rsidRPr="00F54D7A">
        <w:rPr>
          <w:bCs/>
        </w:rPr>
        <w:t>Supported Inclusion Schools have been designed to increase inclusiveness within education for a substantial cohort of students with disabilities, within a local neighbourhood setting. These schools are designed to maximise accessibility for all members of the community.</w:t>
      </w:r>
    </w:p>
    <w:p w14:paraId="1C49DCD5" w14:textId="06E17E1A" w:rsidR="005F59CF" w:rsidRDefault="005F59CF" w:rsidP="005C10B7">
      <w:pPr>
        <w:jc w:val="both"/>
        <w:rPr>
          <w:bCs/>
        </w:rPr>
      </w:pPr>
    </w:p>
    <w:p w14:paraId="13AF5A0E" w14:textId="77777777" w:rsidR="005F59CF" w:rsidRPr="00F54D7A" w:rsidRDefault="005F59CF" w:rsidP="005C10B7">
      <w:pPr>
        <w:jc w:val="both"/>
        <w:rPr>
          <w:bCs/>
        </w:rPr>
      </w:pPr>
    </w:p>
    <w:p w14:paraId="78307C89" w14:textId="009C2116" w:rsidR="00C14930" w:rsidRPr="00F54D7A" w:rsidRDefault="00CA1659" w:rsidP="005C10B7">
      <w:pPr>
        <w:jc w:val="both"/>
        <w:rPr>
          <w:b/>
          <w:bCs/>
        </w:rPr>
      </w:pPr>
      <w:r w:rsidRPr="00F54D7A">
        <w:rPr>
          <w:b/>
          <w:bCs/>
        </w:rPr>
        <w:lastRenderedPageBreak/>
        <w:t>Do</w:t>
      </w:r>
      <w:r w:rsidR="00C14930" w:rsidRPr="00F54D7A">
        <w:rPr>
          <w:b/>
          <w:bCs/>
        </w:rPr>
        <w:t xml:space="preserve"> </w:t>
      </w:r>
      <w:r w:rsidR="00CA3164" w:rsidRPr="00F54D7A">
        <w:rPr>
          <w:b/>
          <w:bCs/>
        </w:rPr>
        <w:t>students with disabilities</w:t>
      </w:r>
      <w:r w:rsidR="00C14930" w:rsidRPr="00F54D7A">
        <w:rPr>
          <w:b/>
          <w:bCs/>
        </w:rPr>
        <w:t xml:space="preserve"> receive less support at</w:t>
      </w:r>
      <w:r w:rsidR="00311827" w:rsidRPr="00F54D7A">
        <w:rPr>
          <w:b/>
          <w:bCs/>
        </w:rPr>
        <w:t xml:space="preserve"> Supported Inclusion School</w:t>
      </w:r>
      <w:r w:rsidR="00F41A02" w:rsidRPr="00F54D7A">
        <w:rPr>
          <w:b/>
          <w:bCs/>
        </w:rPr>
        <w:t>s</w:t>
      </w:r>
      <w:r w:rsidR="00C14930" w:rsidRPr="00F54D7A">
        <w:rPr>
          <w:b/>
          <w:bCs/>
        </w:rPr>
        <w:t xml:space="preserve"> than they would at special</w:t>
      </w:r>
      <w:r w:rsidR="008D1756" w:rsidRPr="00F54D7A">
        <w:rPr>
          <w:b/>
          <w:bCs/>
        </w:rPr>
        <w:t>ist</w:t>
      </w:r>
      <w:r w:rsidR="00C14930" w:rsidRPr="00F54D7A">
        <w:rPr>
          <w:b/>
          <w:bCs/>
        </w:rPr>
        <w:t xml:space="preserve"> school</w:t>
      </w:r>
      <w:r w:rsidR="00F41A02" w:rsidRPr="00F54D7A">
        <w:rPr>
          <w:b/>
          <w:bCs/>
        </w:rPr>
        <w:t>s</w:t>
      </w:r>
      <w:r w:rsidR="00C14930" w:rsidRPr="00F54D7A">
        <w:rPr>
          <w:b/>
          <w:bCs/>
        </w:rPr>
        <w:t>?</w:t>
      </w:r>
    </w:p>
    <w:p w14:paraId="7FCADBC9" w14:textId="77777777" w:rsidR="005F59CF" w:rsidRDefault="00C14930" w:rsidP="005C10B7">
      <w:pPr>
        <w:jc w:val="both"/>
      </w:pPr>
      <w:r w:rsidRPr="00F54D7A">
        <w:t xml:space="preserve">No. </w:t>
      </w:r>
      <w:r w:rsidR="008D1756" w:rsidRPr="00F54D7A">
        <w:t xml:space="preserve">Supported Inclusion Schools will provide students with disabilities enhanced support to attend mainstream education classes (where appropriate) and receive additional support in specialised facilities including areas designed for targeted teaching and therapies. </w:t>
      </w:r>
    </w:p>
    <w:p w14:paraId="5158E581" w14:textId="75169C35" w:rsidR="005F59CF" w:rsidRDefault="008D1756" w:rsidP="005C10B7">
      <w:pPr>
        <w:jc w:val="both"/>
      </w:pPr>
      <w:r w:rsidRPr="00F54D7A">
        <w:t>These schools build the capabilities of staff to respond to the diverse needs of their students</w:t>
      </w:r>
      <w:r w:rsidR="00225F4C" w:rsidRPr="00F54D7A">
        <w:t>,</w:t>
      </w:r>
      <w:r w:rsidRPr="00F54D7A">
        <w:t xml:space="preserve"> through appropriate curricula, organisational arrangements, teaching strategies, resource use and partnerships with their communities. </w:t>
      </w:r>
    </w:p>
    <w:p w14:paraId="1E358723" w14:textId="1385963E" w:rsidR="008804AC" w:rsidRDefault="005F59CF" w:rsidP="005C10B7">
      <w:pPr>
        <w:jc w:val="both"/>
      </w:pPr>
      <w:r w:rsidRPr="00F54D7A">
        <w:rPr>
          <w:noProof/>
          <w:lang w:val="en-AU" w:eastAsia="en-AU"/>
        </w:rPr>
        <mc:AlternateContent>
          <mc:Choice Requires="wps">
            <w:drawing>
              <wp:anchor distT="0" distB="0" distL="114300" distR="114300" simplePos="0" relativeHeight="251658249" behindDoc="0" locked="0" layoutInCell="1" allowOverlap="1" wp14:anchorId="645ED244" wp14:editId="540669ED">
                <wp:simplePos x="0" y="0"/>
                <wp:positionH relativeFrom="margin">
                  <wp:posOffset>19685</wp:posOffset>
                </wp:positionH>
                <wp:positionV relativeFrom="paragraph">
                  <wp:posOffset>530860</wp:posOffset>
                </wp:positionV>
                <wp:extent cx="6144260" cy="1343025"/>
                <wp:effectExtent l="0" t="0" r="8890" b="9525"/>
                <wp:wrapTopAndBottom/>
                <wp:docPr id="31" name="Rectangle 31"/>
                <wp:cNvGraphicFramePr/>
                <a:graphic xmlns:a="http://schemas.openxmlformats.org/drawingml/2006/main">
                  <a:graphicData uri="http://schemas.microsoft.com/office/word/2010/wordprocessingShape">
                    <wps:wsp>
                      <wps:cNvSpPr/>
                      <wps:spPr>
                        <a:xfrm>
                          <a:off x="0" y="0"/>
                          <a:ext cx="6144260" cy="1343025"/>
                        </a:xfrm>
                        <a:prstGeom prst="rect">
                          <a:avLst/>
                        </a:prstGeom>
                        <a:solidFill>
                          <a:srgbClr val="FFC0CB"/>
                        </a:solidFill>
                        <a:ln w="9525">
                          <a:noFill/>
                        </a:ln>
                        <a:effectLst/>
                      </wps:spPr>
                      <wps:style>
                        <a:lnRef idx="1">
                          <a:schemeClr val="accent1"/>
                        </a:lnRef>
                        <a:fillRef idx="3">
                          <a:schemeClr val="accent1"/>
                        </a:fillRef>
                        <a:effectRef idx="2">
                          <a:schemeClr val="accent1"/>
                        </a:effectRef>
                        <a:fontRef idx="minor">
                          <a:schemeClr val="lt1"/>
                        </a:fontRef>
                      </wps:style>
                      <wps:txbx>
                        <w:txbxContent>
                          <w:p w14:paraId="78877F6E" w14:textId="77777777" w:rsidR="002755BE" w:rsidRPr="006270FE" w:rsidRDefault="002755BE" w:rsidP="005C10B7">
                            <w:pPr>
                              <w:rPr>
                                <w:color w:val="000000" w:themeColor="text1"/>
                                <w:u w:val="single"/>
                                <w:lang w:val="en-AU"/>
                              </w:rPr>
                            </w:pPr>
                            <w:r w:rsidRPr="006270FE">
                              <w:rPr>
                                <w:color w:val="000000" w:themeColor="text1"/>
                                <w:u w:val="single"/>
                                <w:lang w:val="en-AU"/>
                              </w:rPr>
                              <w:t>Additional resources</w:t>
                            </w:r>
                          </w:p>
                          <w:p w14:paraId="01308817" w14:textId="5AED4F22" w:rsidR="002755BE" w:rsidRPr="006270FE" w:rsidRDefault="002755BE" w:rsidP="005C10B7">
                            <w:pPr>
                              <w:pStyle w:val="ListParagraph"/>
                              <w:numPr>
                                <w:ilvl w:val="0"/>
                                <w:numId w:val="67"/>
                              </w:numPr>
                              <w:contextualSpacing w:val="0"/>
                              <w:rPr>
                                <w:color w:val="000000" w:themeColor="text1"/>
                              </w:rPr>
                            </w:pPr>
                            <w:hyperlink r:id="rId104" w:history="1">
                              <w:r w:rsidRPr="006270FE">
                                <w:rPr>
                                  <w:rStyle w:val="Hyperlink"/>
                                  <w:color w:val="000000" w:themeColor="text1"/>
                                </w:rPr>
                                <w:t xml:space="preserve">Student </w:t>
                              </w:r>
                              <w:r w:rsidR="00BD1519">
                                <w:rPr>
                                  <w:rStyle w:val="Hyperlink"/>
                                  <w:color w:val="000000" w:themeColor="text1"/>
                                </w:rPr>
                                <w:t>E</w:t>
                              </w:r>
                              <w:r w:rsidRPr="006270FE">
                                <w:rPr>
                                  <w:rStyle w:val="Hyperlink"/>
                                  <w:color w:val="000000" w:themeColor="text1"/>
                                </w:rPr>
                                <w:t>ngage</w:t>
                              </w:r>
                              <w:r w:rsidRPr="006270FE">
                                <w:rPr>
                                  <w:rStyle w:val="Hyperlink"/>
                                  <w:color w:val="000000" w:themeColor="text1"/>
                                </w:rPr>
                                <w:t>m</w:t>
                              </w:r>
                              <w:r w:rsidRPr="006270FE">
                                <w:rPr>
                                  <w:rStyle w:val="Hyperlink"/>
                                  <w:color w:val="000000" w:themeColor="text1"/>
                                </w:rPr>
                                <w:t xml:space="preserve">ent </w:t>
                              </w:r>
                              <w:r w:rsidR="00BD1519">
                                <w:rPr>
                                  <w:rStyle w:val="Hyperlink"/>
                                  <w:color w:val="000000" w:themeColor="text1"/>
                                </w:rPr>
                                <w:t>P</w:t>
                              </w:r>
                              <w:r w:rsidRPr="006270FE">
                                <w:rPr>
                                  <w:rStyle w:val="Hyperlink"/>
                                  <w:color w:val="000000" w:themeColor="text1"/>
                                </w:rPr>
                                <w:t>olicy</w:t>
                              </w:r>
                            </w:hyperlink>
                            <w:r w:rsidRPr="006270FE">
                              <w:rPr>
                                <w:color w:val="000000" w:themeColor="text1"/>
                              </w:rPr>
                              <w:t xml:space="preserve"> </w:t>
                            </w:r>
                          </w:p>
                          <w:p w14:paraId="3DE187D6" w14:textId="01F0FEC2" w:rsidR="002755BE" w:rsidRPr="006270FE" w:rsidRDefault="002755BE" w:rsidP="005C10B7">
                            <w:pPr>
                              <w:pStyle w:val="ListParagraph"/>
                              <w:numPr>
                                <w:ilvl w:val="0"/>
                                <w:numId w:val="67"/>
                              </w:numPr>
                              <w:contextualSpacing w:val="0"/>
                              <w:rPr>
                                <w:color w:val="000000" w:themeColor="text1"/>
                              </w:rPr>
                            </w:pPr>
                            <w:hyperlink r:id="rId105" w:history="1">
                              <w:r w:rsidRPr="006270FE">
                                <w:rPr>
                                  <w:rStyle w:val="Hyperlink"/>
                                  <w:color w:val="000000" w:themeColor="text1"/>
                                </w:rPr>
                                <w:t xml:space="preserve">Student </w:t>
                              </w:r>
                              <w:r w:rsidR="00BD1519">
                                <w:rPr>
                                  <w:rStyle w:val="Hyperlink"/>
                                  <w:color w:val="000000" w:themeColor="text1"/>
                                </w:rPr>
                                <w:t>E</w:t>
                              </w:r>
                              <w:r w:rsidRPr="006270FE">
                                <w:rPr>
                                  <w:rStyle w:val="Hyperlink"/>
                                  <w:color w:val="000000" w:themeColor="text1"/>
                                </w:rPr>
                                <w:t xml:space="preserve">ngagement </w:t>
                              </w:r>
                              <w:r w:rsidR="00BD1519">
                                <w:rPr>
                                  <w:rStyle w:val="Hyperlink"/>
                                  <w:color w:val="000000" w:themeColor="text1"/>
                                </w:rPr>
                                <w:t>R</w:t>
                              </w:r>
                              <w:r w:rsidRPr="006270FE">
                                <w:rPr>
                                  <w:rStyle w:val="Hyperlink"/>
                                  <w:color w:val="000000" w:themeColor="text1"/>
                                </w:rPr>
                                <w:t>esources</w:t>
                              </w:r>
                            </w:hyperlink>
                          </w:p>
                          <w:p w14:paraId="1ED124C1" w14:textId="6732F55A" w:rsidR="002755BE" w:rsidRPr="00BD1519" w:rsidRDefault="00BD1519" w:rsidP="00E14A7C">
                            <w:pPr>
                              <w:pStyle w:val="ListParagraph"/>
                              <w:numPr>
                                <w:ilvl w:val="0"/>
                                <w:numId w:val="67"/>
                              </w:numPr>
                              <w:contextualSpacing w:val="0"/>
                              <w:rPr>
                                <w:rStyle w:val="Hyperlink"/>
                              </w:rPr>
                            </w:pPr>
                            <w:r>
                              <w:fldChar w:fldCharType="begin"/>
                            </w:r>
                            <w:r>
                              <w:instrText xml:space="preserve"> HYPERLINK "https://www.education.vic.gov.au/about/department/Pages/partnerships.aspx" </w:instrText>
                            </w:r>
                            <w:r>
                              <w:fldChar w:fldCharType="separate"/>
                            </w:r>
                            <w:r w:rsidRPr="00BD1519">
                              <w:rPr>
                                <w:rStyle w:val="Hyperlink"/>
                              </w:rPr>
                              <w:t>Our Partnerships</w:t>
                            </w:r>
                          </w:p>
                          <w:p w14:paraId="587BC86B" w14:textId="0F3826CB" w:rsidR="002755BE" w:rsidRPr="006270FE" w:rsidRDefault="00BD1519" w:rsidP="006270FE">
                            <w:pPr>
                              <w:rPr>
                                <w:color w:val="000000" w:themeColor="text1"/>
                                <w:sz w:val="24"/>
                                <w:lang w:val="en-AU"/>
                              </w:rPr>
                            </w:pPr>
                            <w:r>
                              <w:fldChar w:fldCharType="end"/>
                            </w:r>
                          </w:p>
                          <w:p w14:paraId="1FC49594" w14:textId="77777777" w:rsidR="002755BE" w:rsidRPr="006270FE" w:rsidRDefault="002755BE" w:rsidP="006270FE">
                            <w:pPr>
                              <w:rPr>
                                <w:color w:val="000000" w:themeColor="text1"/>
                                <w:sz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ED244" id="Rectangle 31" o:spid="_x0000_s1043" style="position:absolute;left:0;text-align:left;margin-left:1.55pt;margin-top:41.8pt;width:483.8pt;height:105.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" fillcolor="#ffc0cb" stroked="f">
                <v:textbox>
                  <w:txbxContent>
                    <w:p w14:paraId="78877F6E" w14:textId="77777777" w:rsidR="002755BE" w:rsidRPr="006270FE" w:rsidRDefault="002755BE" w:rsidP="005C10B7">
                      <w:pPr>
                        <w:rPr>
                          <w:color w:val="000000" w:themeColor="text1"/>
                          <w:u w:val="single"/>
                          <w:lang w:val="en-AU"/>
                        </w:rPr>
                      </w:pPr>
                      <w:r w:rsidRPr="006270FE">
                        <w:rPr>
                          <w:color w:val="000000" w:themeColor="text1"/>
                          <w:u w:val="single"/>
                          <w:lang w:val="en-AU"/>
                        </w:rPr>
                        <w:t>Additional resources</w:t>
                      </w:r>
                    </w:p>
                    <w:p w14:paraId="01308817" w14:textId="5AED4F22" w:rsidR="002755BE" w:rsidRPr="006270FE" w:rsidRDefault="002755BE" w:rsidP="005C10B7">
                      <w:pPr>
                        <w:pStyle w:val="ListParagraph"/>
                        <w:numPr>
                          <w:ilvl w:val="0"/>
                          <w:numId w:val="67"/>
                        </w:numPr>
                        <w:contextualSpacing w:val="0"/>
                        <w:rPr>
                          <w:color w:val="000000" w:themeColor="text1"/>
                        </w:rPr>
                      </w:pPr>
                      <w:hyperlink r:id="rId106" w:history="1">
                        <w:r w:rsidRPr="006270FE">
                          <w:rPr>
                            <w:rStyle w:val="Hyperlink"/>
                            <w:color w:val="000000" w:themeColor="text1"/>
                          </w:rPr>
                          <w:t xml:space="preserve">Student </w:t>
                        </w:r>
                        <w:r w:rsidR="00BD1519">
                          <w:rPr>
                            <w:rStyle w:val="Hyperlink"/>
                            <w:color w:val="000000" w:themeColor="text1"/>
                          </w:rPr>
                          <w:t>E</w:t>
                        </w:r>
                        <w:r w:rsidRPr="006270FE">
                          <w:rPr>
                            <w:rStyle w:val="Hyperlink"/>
                            <w:color w:val="000000" w:themeColor="text1"/>
                          </w:rPr>
                          <w:t>ngage</w:t>
                        </w:r>
                        <w:r w:rsidRPr="006270FE">
                          <w:rPr>
                            <w:rStyle w:val="Hyperlink"/>
                            <w:color w:val="000000" w:themeColor="text1"/>
                          </w:rPr>
                          <w:t>m</w:t>
                        </w:r>
                        <w:r w:rsidRPr="006270FE">
                          <w:rPr>
                            <w:rStyle w:val="Hyperlink"/>
                            <w:color w:val="000000" w:themeColor="text1"/>
                          </w:rPr>
                          <w:t xml:space="preserve">ent </w:t>
                        </w:r>
                        <w:r w:rsidR="00BD1519">
                          <w:rPr>
                            <w:rStyle w:val="Hyperlink"/>
                            <w:color w:val="000000" w:themeColor="text1"/>
                          </w:rPr>
                          <w:t>P</w:t>
                        </w:r>
                        <w:r w:rsidRPr="006270FE">
                          <w:rPr>
                            <w:rStyle w:val="Hyperlink"/>
                            <w:color w:val="000000" w:themeColor="text1"/>
                          </w:rPr>
                          <w:t>olicy</w:t>
                        </w:r>
                      </w:hyperlink>
                      <w:r w:rsidRPr="006270FE">
                        <w:rPr>
                          <w:color w:val="000000" w:themeColor="text1"/>
                        </w:rPr>
                        <w:t xml:space="preserve"> </w:t>
                      </w:r>
                    </w:p>
                    <w:p w14:paraId="3DE187D6" w14:textId="01F0FEC2" w:rsidR="002755BE" w:rsidRPr="006270FE" w:rsidRDefault="002755BE" w:rsidP="005C10B7">
                      <w:pPr>
                        <w:pStyle w:val="ListParagraph"/>
                        <w:numPr>
                          <w:ilvl w:val="0"/>
                          <w:numId w:val="67"/>
                        </w:numPr>
                        <w:contextualSpacing w:val="0"/>
                        <w:rPr>
                          <w:color w:val="000000" w:themeColor="text1"/>
                        </w:rPr>
                      </w:pPr>
                      <w:hyperlink r:id="rId107" w:history="1">
                        <w:r w:rsidRPr="006270FE">
                          <w:rPr>
                            <w:rStyle w:val="Hyperlink"/>
                            <w:color w:val="000000" w:themeColor="text1"/>
                          </w:rPr>
                          <w:t xml:space="preserve">Student </w:t>
                        </w:r>
                        <w:r w:rsidR="00BD1519">
                          <w:rPr>
                            <w:rStyle w:val="Hyperlink"/>
                            <w:color w:val="000000" w:themeColor="text1"/>
                          </w:rPr>
                          <w:t>E</w:t>
                        </w:r>
                        <w:r w:rsidRPr="006270FE">
                          <w:rPr>
                            <w:rStyle w:val="Hyperlink"/>
                            <w:color w:val="000000" w:themeColor="text1"/>
                          </w:rPr>
                          <w:t xml:space="preserve">ngagement </w:t>
                        </w:r>
                        <w:r w:rsidR="00BD1519">
                          <w:rPr>
                            <w:rStyle w:val="Hyperlink"/>
                            <w:color w:val="000000" w:themeColor="text1"/>
                          </w:rPr>
                          <w:t>R</w:t>
                        </w:r>
                        <w:r w:rsidRPr="006270FE">
                          <w:rPr>
                            <w:rStyle w:val="Hyperlink"/>
                            <w:color w:val="000000" w:themeColor="text1"/>
                          </w:rPr>
                          <w:t>esources</w:t>
                        </w:r>
                      </w:hyperlink>
                    </w:p>
                    <w:p w14:paraId="1ED124C1" w14:textId="6732F55A" w:rsidR="002755BE" w:rsidRPr="00BD1519" w:rsidRDefault="00BD1519" w:rsidP="00E14A7C">
                      <w:pPr>
                        <w:pStyle w:val="ListParagraph"/>
                        <w:numPr>
                          <w:ilvl w:val="0"/>
                          <w:numId w:val="67"/>
                        </w:numPr>
                        <w:contextualSpacing w:val="0"/>
                        <w:rPr>
                          <w:rStyle w:val="Hyperlink"/>
                        </w:rPr>
                      </w:pPr>
                      <w:r>
                        <w:fldChar w:fldCharType="begin"/>
                      </w:r>
                      <w:r>
                        <w:instrText xml:space="preserve"> HYPERLINK "https://www.education.vic.gov.au/about/department/Pages/partnerships.aspx" </w:instrText>
                      </w:r>
                      <w:r>
                        <w:fldChar w:fldCharType="separate"/>
                      </w:r>
                      <w:r w:rsidRPr="00BD1519">
                        <w:rPr>
                          <w:rStyle w:val="Hyperlink"/>
                        </w:rPr>
                        <w:t>Our Partnerships</w:t>
                      </w:r>
                    </w:p>
                    <w:p w14:paraId="587BC86B" w14:textId="0F3826CB" w:rsidR="002755BE" w:rsidRPr="006270FE" w:rsidRDefault="00BD1519" w:rsidP="006270FE">
                      <w:pPr>
                        <w:rPr>
                          <w:color w:val="000000" w:themeColor="text1"/>
                          <w:sz w:val="24"/>
                          <w:lang w:val="en-AU"/>
                        </w:rPr>
                      </w:pPr>
                      <w:r>
                        <w:fldChar w:fldCharType="end"/>
                      </w:r>
                    </w:p>
                    <w:p w14:paraId="1FC49594" w14:textId="77777777" w:rsidR="002755BE" w:rsidRPr="006270FE" w:rsidRDefault="002755BE" w:rsidP="006270FE">
                      <w:pPr>
                        <w:rPr>
                          <w:color w:val="000000" w:themeColor="text1"/>
                          <w:sz w:val="24"/>
                          <w:lang w:val="en-AU"/>
                        </w:rPr>
                      </w:pPr>
                    </w:p>
                  </w:txbxContent>
                </v:textbox>
                <w10:wrap type="topAndBottom" anchorx="margin"/>
              </v:rect>
            </w:pict>
          </mc:Fallback>
        </mc:AlternateContent>
      </w:r>
      <w:r w:rsidR="008D1756" w:rsidRPr="00F54D7A">
        <w:t>The spaces are designed to support specific learning needs, with acoustics, lighting, resource access and physical comfort factors designed to address the needs of students with disability.</w:t>
      </w:r>
      <w:r w:rsidR="008D1756" w:rsidRPr="009D642A">
        <w:t xml:space="preserve"> </w:t>
      </w:r>
    </w:p>
    <w:p w14:paraId="643F09DE" w14:textId="7F484B81" w:rsidR="005F59CF" w:rsidRDefault="005F59CF" w:rsidP="005C10B7">
      <w:pPr>
        <w:jc w:val="both"/>
      </w:pPr>
    </w:p>
    <w:p w14:paraId="4B23D0D0" w14:textId="40E3A0B7" w:rsidR="005F59CF" w:rsidRDefault="005F59CF" w:rsidP="005C10B7">
      <w:pPr>
        <w:jc w:val="both"/>
      </w:pPr>
    </w:p>
    <w:p w14:paraId="226C8342" w14:textId="5F13FEF8" w:rsidR="005F59CF" w:rsidRDefault="005F59CF" w:rsidP="005C10B7">
      <w:pPr>
        <w:jc w:val="both"/>
      </w:pPr>
    </w:p>
    <w:p w14:paraId="2D64CCCA" w14:textId="77777777" w:rsidR="005F59CF" w:rsidRDefault="005F59CF" w:rsidP="005C10B7">
      <w:pPr>
        <w:jc w:val="both"/>
        <w:rPr>
          <w:rFonts w:asciiTheme="majorHAnsi" w:eastAsiaTheme="majorEastAsia" w:hAnsiTheme="majorHAnsi" w:cstheme="majorBidi"/>
          <w:b/>
          <w:caps/>
          <w:color w:val="AF272F" w:themeColor="accent1"/>
          <w:sz w:val="26"/>
          <w:szCs w:val="26"/>
          <w:lang w:val="en-AU"/>
        </w:rPr>
      </w:pPr>
    </w:p>
    <w:sectPr w:rsidR="005F59CF" w:rsidSect="006E2B9A">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FAF5C" w14:textId="77777777" w:rsidR="00A74A23" w:rsidRDefault="00A74A23" w:rsidP="003967DD">
      <w:pPr>
        <w:spacing w:after="0"/>
      </w:pPr>
      <w:r>
        <w:separator/>
      </w:r>
    </w:p>
  </w:endnote>
  <w:endnote w:type="continuationSeparator" w:id="0">
    <w:p w14:paraId="569659D3" w14:textId="77777777" w:rsidR="00A74A23" w:rsidRDefault="00A74A23" w:rsidP="003967DD">
      <w:pPr>
        <w:spacing w:after="0"/>
      </w:pPr>
      <w:r>
        <w:continuationSeparator/>
      </w:r>
    </w:p>
  </w:endnote>
  <w:endnote w:type="continuationNotice" w:id="1">
    <w:p w14:paraId="79399106" w14:textId="77777777" w:rsidR="00A74A23" w:rsidRDefault="00A74A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0A1A9" w14:textId="77777777" w:rsidR="002755BE" w:rsidRDefault="002755BE" w:rsidP="00640F85">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C668B0F" w14:textId="77777777" w:rsidR="002755BE" w:rsidRDefault="002755BE"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66F9E" w14:textId="73989106" w:rsidR="002755BE" w:rsidRDefault="002755BE" w:rsidP="00640F85">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CA4DA2A" w14:textId="77777777" w:rsidR="002755BE" w:rsidRDefault="002755BE" w:rsidP="00A06226">
    <w:pPr>
      <w:pStyle w:val="Footer"/>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34014" w14:textId="77777777" w:rsidR="00A74A23" w:rsidRDefault="00A74A23" w:rsidP="003967DD">
      <w:pPr>
        <w:spacing w:after="0"/>
      </w:pPr>
      <w:r>
        <w:separator/>
      </w:r>
    </w:p>
  </w:footnote>
  <w:footnote w:type="continuationSeparator" w:id="0">
    <w:p w14:paraId="2F4B86B7" w14:textId="77777777" w:rsidR="00A74A23" w:rsidRDefault="00A74A23" w:rsidP="003967DD">
      <w:pPr>
        <w:spacing w:after="0"/>
      </w:pPr>
      <w:r>
        <w:continuationSeparator/>
      </w:r>
    </w:p>
  </w:footnote>
  <w:footnote w:type="continuationNotice" w:id="1">
    <w:p w14:paraId="4CD25394" w14:textId="77777777" w:rsidR="00A74A23" w:rsidRDefault="00A74A23">
      <w:pPr>
        <w:spacing w:after="0"/>
      </w:pPr>
    </w:p>
  </w:footnote>
  <w:footnote w:id="2">
    <w:p w14:paraId="4B3F3A7C" w14:textId="77777777" w:rsidR="002755BE" w:rsidRPr="00C64FCE" w:rsidRDefault="002755BE" w:rsidP="00622B3D">
      <w:pPr>
        <w:pStyle w:val="FootnoteText"/>
        <w:rPr>
          <w:sz w:val="16"/>
          <w:szCs w:val="16"/>
          <w:lang w:val="en-AU"/>
        </w:rPr>
      </w:pPr>
      <w:r w:rsidRPr="00C64FCE">
        <w:rPr>
          <w:rStyle w:val="FootnoteReference"/>
          <w:sz w:val="16"/>
          <w:szCs w:val="16"/>
        </w:rPr>
        <w:footnoteRef/>
      </w:r>
      <w:r w:rsidRPr="00C64FCE">
        <w:rPr>
          <w:sz w:val="16"/>
          <w:szCs w:val="16"/>
        </w:rPr>
        <w:t xml:space="preserve"> </w:t>
      </w:r>
      <w:r w:rsidRPr="00C64FCE">
        <w:rPr>
          <w:sz w:val="16"/>
          <w:szCs w:val="16"/>
          <w:lang w:val="en-AU"/>
        </w:rPr>
        <w:t xml:space="preserve">Forlin CI, Chambers DJ, Loreman T, Deppler J, &amp; Sharma U 2013, </w:t>
      </w:r>
      <w:r w:rsidRPr="00C64FCE">
        <w:rPr>
          <w:i/>
          <w:iCs/>
          <w:sz w:val="16"/>
          <w:szCs w:val="16"/>
          <w:lang w:val="en-AU"/>
        </w:rPr>
        <w:t>Inclusive education for students with disability: A review of the best evidence in relation to theory and practice</w:t>
      </w:r>
      <w:r w:rsidRPr="00C64FCE">
        <w:rPr>
          <w:sz w:val="16"/>
          <w:szCs w:val="16"/>
          <w:lang w:val="en-AU"/>
        </w:rPr>
        <w:t>. The Australian Research Alliance for Children and Youth (ARACY)</w:t>
      </w:r>
      <w:r w:rsidRPr="00C64FCE">
        <w:rPr>
          <w:sz w:val="16"/>
          <w:szCs w:val="16"/>
        </w:rPr>
        <w:t xml:space="preserve">; Parliament of Australia 2016, </w:t>
      </w:r>
      <w:r w:rsidRPr="00C64FCE">
        <w:rPr>
          <w:i/>
          <w:iCs/>
          <w:sz w:val="16"/>
          <w:szCs w:val="16"/>
        </w:rPr>
        <w:t>Access to real learning: The impact of policy, funding and culture on students with disability</w:t>
      </w:r>
      <w:r w:rsidRPr="00C64FCE">
        <w:rPr>
          <w:sz w:val="16"/>
          <w:szCs w:val="16"/>
        </w:rPr>
        <w:t xml:space="preserve">, Education and Employment References Committee, The Senate, Commonwealth of Australia; National People with Disabilities and Carer Council 2009, </w:t>
      </w:r>
      <w:r w:rsidRPr="00C64FCE">
        <w:rPr>
          <w:i/>
          <w:iCs/>
          <w:sz w:val="16"/>
          <w:szCs w:val="16"/>
        </w:rPr>
        <w:t>Shut out: The experience of people with disabilities and their families in Australia</w:t>
      </w:r>
      <w:r w:rsidRPr="00C64FCE">
        <w:rPr>
          <w:sz w:val="16"/>
          <w:szCs w:val="16"/>
        </w:rPr>
        <w:t xml:space="preserve">, Australian Government, Canberra; Hehir T, Grindal T, Freeman B, Lamoreau R, Borquaye Y, Burke S 2016, </w:t>
      </w:r>
      <w:r w:rsidRPr="00C64FCE">
        <w:rPr>
          <w:i/>
          <w:iCs/>
          <w:sz w:val="16"/>
          <w:szCs w:val="16"/>
        </w:rPr>
        <w:t>A summary of the evidence on inclusive education</w:t>
      </w:r>
      <w:r w:rsidRPr="00C64FCE">
        <w:rPr>
          <w:sz w:val="16"/>
          <w:szCs w:val="16"/>
        </w:rPr>
        <w:t xml:space="preserve">, Instituto Alana, Sao Paulo. </w:t>
      </w:r>
    </w:p>
    <w:p w14:paraId="53B396FD" w14:textId="77777777" w:rsidR="002755BE" w:rsidRPr="007668E1" w:rsidRDefault="002755BE" w:rsidP="00622B3D">
      <w:pPr>
        <w:pStyle w:val="FootnoteText"/>
        <w:rPr>
          <w:lang w:val="en-AU"/>
        </w:rPr>
      </w:pPr>
    </w:p>
  </w:footnote>
  <w:footnote w:id="3">
    <w:p w14:paraId="2BB44FFD" w14:textId="77777777" w:rsidR="002755BE" w:rsidRPr="00C64FCE" w:rsidRDefault="002755BE" w:rsidP="00C14930">
      <w:pPr>
        <w:pStyle w:val="FootnoteText"/>
        <w:rPr>
          <w:sz w:val="16"/>
          <w:szCs w:val="16"/>
          <w:lang w:val="en-AU"/>
        </w:rPr>
      </w:pPr>
      <w:r w:rsidRPr="00C64FCE">
        <w:rPr>
          <w:rStyle w:val="FootnoteReference"/>
          <w:sz w:val="16"/>
          <w:szCs w:val="16"/>
        </w:rPr>
        <w:footnoteRef/>
      </w:r>
      <w:r w:rsidRPr="00C64FCE">
        <w:rPr>
          <w:sz w:val="16"/>
          <w:szCs w:val="16"/>
        </w:rPr>
        <w:t xml:space="preserve"> Vescio, V., Ross, D., &amp; Adams, A. (2008). A review of the research on the impact of professional learning communities on teaching practice and student learning. Teaching and Teacher Education, 24(1), 80–91.</w:t>
      </w:r>
    </w:p>
  </w:footnote>
  <w:footnote w:id="4">
    <w:p w14:paraId="3F6D5BDA" w14:textId="77777777" w:rsidR="002755BE" w:rsidRPr="00C64FCE" w:rsidRDefault="002755BE" w:rsidP="00C14930">
      <w:pPr>
        <w:pStyle w:val="FootnoteText"/>
        <w:rPr>
          <w:sz w:val="16"/>
          <w:szCs w:val="16"/>
          <w:lang w:val="en-AU"/>
        </w:rPr>
      </w:pPr>
      <w:r w:rsidRPr="00C64FCE">
        <w:rPr>
          <w:rStyle w:val="FootnoteReference"/>
          <w:sz w:val="16"/>
          <w:szCs w:val="16"/>
        </w:rPr>
        <w:footnoteRef/>
      </w:r>
      <w:r w:rsidRPr="00C64FCE">
        <w:rPr>
          <w:sz w:val="16"/>
          <w:szCs w:val="16"/>
        </w:rPr>
        <w:t xml:space="preserve"> </w:t>
      </w:r>
      <w:hyperlink r:id="rId1" w:history="1">
        <w:r w:rsidRPr="00C64FCE">
          <w:rPr>
            <w:rStyle w:val="Hyperlink"/>
            <w:sz w:val="16"/>
            <w:szCs w:val="16"/>
          </w:rPr>
          <w:t>https://www.education.vic.gov.au/school/teachers/classrooms/Pages/approacheshitsdifferentiation.aspx</w:t>
        </w:r>
      </w:hyperlink>
      <w:r w:rsidRPr="00C64FCE">
        <w:rPr>
          <w:sz w:val="16"/>
          <w:szCs w:val="16"/>
        </w:rPr>
        <w:t xml:space="preserve"> </w:t>
      </w:r>
    </w:p>
  </w:footnote>
  <w:footnote w:id="5">
    <w:p w14:paraId="616983D9" w14:textId="77777777" w:rsidR="002755BE" w:rsidRPr="00ED621F" w:rsidRDefault="002755BE" w:rsidP="00C14930">
      <w:pPr>
        <w:pStyle w:val="FootnoteText"/>
        <w:rPr>
          <w:sz w:val="16"/>
          <w:szCs w:val="16"/>
          <w:lang w:val="en-AU"/>
        </w:rPr>
      </w:pPr>
      <w:r w:rsidRPr="00ED621F">
        <w:rPr>
          <w:rStyle w:val="FootnoteReference"/>
          <w:sz w:val="16"/>
          <w:szCs w:val="16"/>
        </w:rPr>
        <w:footnoteRef/>
      </w:r>
      <w:r w:rsidRPr="00ED621F">
        <w:rPr>
          <w:sz w:val="16"/>
          <w:szCs w:val="16"/>
        </w:rPr>
        <w:t xml:space="preserve"> </w:t>
      </w:r>
      <w:r w:rsidRPr="00ED621F">
        <w:rPr>
          <w:sz w:val="16"/>
          <w:szCs w:val="16"/>
          <w:lang w:val="en-AU"/>
        </w:rPr>
        <w:t>World Health Organisation 2004</w:t>
      </w:r>
    </w:p>
  </w:footnote>
  <w:footnote w:id="6">
    <w:p w14:paraId="27F40AE1" w14:textId="77777777" w:rsidR="002755BE" w:rsidRPr="001E219F" w:rsidRDefault="002755BE" w:rsidP="00C14930">
      <w:pPr>
        <w:pStyle w:val="FootnoteText"/>
        <w:rPr>
          <w:lang w:val="en-AU"/>
        </w:rPr>
      </w:pPr>
      <w:r w:rsidRPr="00ED621F">
        <w:rPr>
          <w:rStyle w:val="FootnoteReference"/>
          <w:sz w:val="16"/>
          <w:szCs w:val="16"/>
        </w:rPr>
        <w:footnoteRef/>
      </w:r>
      <w:r w:rsidRPr="00ED621F">
        <w:rPr>
          <w:sz w:val="16"/>
          <w:szCs w:val="16"/>
        </w:rPr>
        <w:t xml:space="preserve"> </w:t>
      </w:r>
      <w:r w:rsidRPr="00ED621F">
        <w:rPr>
          <w:sz w:val="16"/>
          <w:szCs w:val="16"/>
          <w:lang w:val="en-GB"/>
        </w:rPr>
        <w:t xml:space="preserve">Maor D, Currie J, Drewry R 2011, </w:t>
      </w:r>
      <w:r w:rsidRPr="00ED621F">
        <w:rPr>
          <w:i/>
          <w:iCs/>
          <w:sz w:val="16"/>
          <w:szCs w:val="16"/>
          <w:lang w:val="en-GB"/>
        </w:rPr>
        <w:t>The effectiveness of assistive technologies for children with special needs: A review of research-based studies</w:t>
      </w:r>
      <w:r w:rsidRPr="00ED621F">
        <w:rPr>
          <w:sz w:val="16"/>
          <w:szCs w:val="16"/>
          <w:lang w:val="en-GB"/>
        </w:rPr>
        <w:t xml:space="preserve">, European Journal of Special Needs Education, 26(3).  </w:t>
      </w:r>
    </w:p>
  </w:footnote>
  <w:footnote w:id="7">
    <w:p w14:paraId="5852148E" w14:textId="77777777" w:rsidR="002755BE" w:rsidRPr="00ED621F" w:rsidRDefault="002755BE" w:rsidP="00C14930">
      <w:pPr>
        <w:pStyle w:val="FootnoteText"/>
        <w:rPr>
          <w:sz w:val="16"/>
          <w:szCs w:val="16"/>
          <w:lang w:val="en-AU"/>
        </w:rPr>
      </w:pPr>
      <w:r w:rsidRPr="00ED621F">
        <w:rPr>
          <w:rStyle w:val="FootnoteReference"/>
          <w:sz w:val="16"/>
          <w:szCs w:val="16"/>
        </w:rPr>
        <w:footnoteRef/>
      </w:r>
      <w:r w:rsidRPr="00ED621F">
        <w:rPr>
          <w:sz w:val="16"/>
          <w:szCs w:val="16"/>
        </w:rPr>
        <w:t xml:space="preserve"> </w:t>
      </w:r>
      <w:r w:rsidRPr="00ED621F">
        <w:rPr>
          <w:sz w:val="16"/>
          <w:szCs w:val="16"/>
          <w:lang w:val="en-AU"/>
        </w:rPr>
        <w:t>Provided by the VSBA</w:t>
      </w:r>
    </w:p>
  </w:footnote>
  <w:footnote w:id="8">
    <w:p w14:paraId="5FEB7BFA" w14:textId="77777777" w:rsidR="002755BE" w:rsidRPr="00C64FCE" w:rsidRDefault="002755BE" w:rsidP="002A4B1F">
      <w:pPr>
        <w:pStyle w:val="FootnoteText"/>
        <w:rPr>
          <w:sz w:val="16"/>
          <w:szCs w:val="16"/>
          <w:lang w:val="en-AU"/>
        </w:rPr>
      </w:pPr>
      <w:r w:rsidRPr="00C64FCE">
        <w:rPr>
          <w:rStyle w:val="FootnoteReference"/>
          <w:sz w:val="16"/>
          <w:szCs w:val="16"/>
        </w:rPr>
        <w:footnoteRef/>
      </w:r>
      <w:r w:rsidRPr="00C64FCE">
        <w:rPr>
          <w:sz w:val="16"/>
          <w:szCs w:val="16"/>
        </w:rPr>
        <w:t xml:space="preserve"> Sources: </w:t>
      </w:r>
      <w:r w:rsidRPr="00C64FCE">
        <w:rPr>
          <w:sz w:val="16"/>
          <w:szCs w:val="16"/>
          <w:lang w:val="en-AU"/>
        </w:rPr>
        <w:t xml:space="preserve">Forlin CI, Chambers DJ, Loreman T, Deppler J, &amp; Sharma U 2013, </w:t>
      </w:r>
      <w:r w:rsidRPr="00C64FCE">
        <w:rPr>
          <w:i/>
          <w:iCs/>
          <w:sz w:val="16"/>
          <w:szCs w:val="16"/>
          <w:lang w:val="en-AU"/>
        </w:rPr>
        <w:t>Inclusive education for students with disability: A review of the best evidence in relation to theory and practice</w:t>
      </w:r>
      <w:r w:rsidRPr="00C64FCE">
        <w:rPr>
          <w:sz w:val="16"/>
          <w:szCs w:val="16"/>
          <w:lang w:val="en-AU"/>
        </w:rPr>
        <w:t xml:space="preserve">. The Australian Research Alliance for Children and Youth (ARACY); </w:t>
      </w:r>
      <w:r w:rsidRPr="00C64FCE">
        <w:rPr>
          <w:sz w:val="16"/>
          <w:szCs w:val="16"/>
        </w:rPr>
        <w:t xml:space="preserve">Jenkin et al (2018), </w:t>
      </w:r>
      <w:r w:rsidRPr="00C64FCE">
        <w:rPr>
          <w:i/>
          <w:iCs/>
          <w:sz w:val="16"/>
          <w:szCs w:val="16"/>
        </w:rPr>
        <w:t>Improving Educational Outcomes for Children with Disability in Victoria</w:t>
      </w:r>
      <w:r w:rsidRPr="00C64FCE">
        <w:rPr>
          <w:sz w:val="16"/>
          <w:szCs w:val="16"/>
        </w:rPr>
        <w:t xml:space="preserve">, Monash University Castan Centre for Human Rights Law; </w:t>
      </w:r>
      <w:r w:rsidRPr="00C64FCE">
        <w:rPr>
          <w:sz w:val="16"/>
          <w:szCs w:val="16"/>
          <w:lang w:val="en-AU"/>
        </w:rPr>
        <w:t>expert interviews.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9E576" w14:textId="77777777" w:rsidR="002755BE" w:rsidRDefault="002755BE">
    <w:pPr>
      <w:pStyle w:val="Header"/>
    </w:pPr>
    <w:r>
      <w:rPr>
        <w:noProof/>
        <w:lang w:val="en-AU" w:eastAsia="en-AU"/>
      </w:rPr>
      <w:drawing>
        <wp:anchor distT="0" distB="0" distL="114300" distR="114300" simplePos="0" relativeHeight="251658240" behindDoc="1" locked="0" layoutInCell="1" allowOverlap="1" wp14:anchorId="08DFD698" wp14:editId="0E382E22">
          <wp:simplePos x="0" y="0"/>
          <wp:positionH relativeFrom="page">
            <wp:align>left</wp:align>
          </wp:positionH>
          <wp:positionV relativeFrom="page">
            <wp:align>top</wp:align>
          </wp:positionV>
          <wp:extent cx="7556400" cy="10692000"/>
          <wp:effectExtent l="0" t="0" r="635" b="1905"/>
          <wp:wrapNone/>
          <wp:docPr id="20" name="Picture 20" descr="Education State and Department of Education and Training logo"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_Narrow_portrait_generic.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DC03674"/>
    <w:lvl w:ilvl="0">
      <w:start w:val="1"/>
      <w:numFmt w:val="bullet"/>
      <w:pStyle w:val="ListBullet"/>
      <w:lvlText w:val=""/>
      <w:lvlJc w:val="left"/>
      <w:pPr>
        <w:tabs>
          <w:tab w:val="num" w:pos="558"/>
        </w:tabs>
        <w:ind w:left="558" w:hanging="360"/>
      </w:pPr>
      <w:rPr>
        <w:rFonts w:ascii="Symbol" w:hAnsi="Symbol" w:hint="default"/>
      </w:rPr>
    </w:lvl>
  </w:abstractNum>
  <w:abstractNum w:abstractNumId="1" w15:restartNumberingAfterBreak="0">
    <w:nsid w:val="01A2478C"/>
    <w:multiLevelType w:val="hybridMultilevel"/>
    <w:tmpl w:val="CA8A8AC8"/>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1BB00AF"/>
    <w:multiLevelType w:val="hybridMultilevel"/>
    <w:tmpl w:val="D14CFD8C"/>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3" w15:restartNumberingAfterBreak="0">
    <w:nsid w:val="01CF0E6B"/>
    <w:multiLevelType w:val="hybridMultilevel"/>
    <w:tmpl w:val="94A04A9A"/>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 w15:restartNumberingAfterBreak="0">
    <w:nsid w:val="034D58F7"/>
    <w:multiLevelType w:val="hybridMultilevel"/>
    <w:tmpl w:val="CAE09AE0"/>
    <w:lvl w:ilvl="0" w:tplc="A6548BC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3550EA6"/>
    <w:multiLevelType w:val="hybridMultilevel"/>
    <w:tmpl w:val="22E8A7AE"/>
    <w:lvl w:ilvl="0" w:tplc="DA44EEF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4376C0D"/>
    <w:multiLevelType w:val="hybridMultilevel"/>
    <w:tmpl w:val="92764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4447F6"/>
    <w:multiLevelType w:val="hybridMultilevel"/>
    <w:tmpl w:val="533A4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446760"/>
    <w:multiLevelType w:val="hybridMultilevel"/>
    <w:tmpl w:val="38BA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161910"/>
    <w:multiLevelType w:val="hybridMultilevel"/>
    <w:tmpl w:val="70A28A94"/>
    <w:lvl w:ilvl="0" w:tplc="0C090017">
      <w:start w:val="1"/>
      <w:numFmt w:val="lowerLetter"/>
      <w:lvlText w:val="%1)"/>
      <w:lvlJc w:val="left"/>
      <w:pPr>
        <w:ind w:left="927" w:hanging="360"/>
      </w:pPr>
      <w:rPr>
        <w:rFonts w:hint="default"/>
      </w:rPr>
    </w:lvl>
    <w:lvl w:ilvl="1" w:tplc="0C090003" w:tentative="1">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10" w15:restartNumberingAfterBreak="0">
    <w:nsid w:val="076B551D"/>
    <w:multiLevelType w:val="hybridMultilevel"/>
    <w:tmpl w:val="DD0A5FC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079E704B"/>
    <w:multiLevelType w:val="hybridMultilevel"/>
    <w:tmpl w:val="65B2B6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7B26561"/>
    <w:multiLevelType w:val="hybridMultilevel"/>
    <w:tmpl w:val="63042FEC"/>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3" w15:restartNumberingAfterBreak="0">
    <w:nsid w:val="093D1387"/>
    <w:multiLevelType w:val="hybridMultilevel"/>
    <w:tmpl w:val="F4589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E81E2B"/>
    <w:multiLevelType w:val="hybridMultilevel"/>
    <w:tmpl w:val="15C6CDE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0D441E0F"/>
    <w:multiLevelType w:val="hybridMultilevel"/>
    <w:tmpl w:val="DBCCBCAC"/>
    <w:lvl w:ilvl="0" w:tplc="0C090001">
      <w:start w:val="1"/>
      <w:numFmt w:val="bullet"/>
      <w:lvlText w:val=""/>
      <w:lvlJc w:val="left"/>
      <w:pPr>
        <w:tabs>
          <w:tab w:val="num" w:pos="720"/>
        </w:tabs>
        <w:ind w:left="720" w:hanging="360"/>
      </w:pPr>
      <w:rPr>
        <w:rFonts w:ascii="Symbol" w:hAnsi="Symbol" w:hint="default"/>
      </w:rPr>
    </w:lvl>
    <w:lvl w:ilvl="1" w:tplc="65F021E4" w:tentative="1">
      <w:start w:val="1"/>
      <w:numFmt w:val="bullet"/>
      <w:lvlText w:val="•"/>
      <w:lvlJc w:val="left"/>
      <w:pPr>
        <w:tabs>
          <w:tab w:val="num" w:pos="1440"/>
        </w:tabs>
        <w:ind w:left="1440" w:hanging="360"/>
      </w:pPr>
      <w:rPr>
        <w:rFonts w:ascii="Arial" w:hAnsi="Arial" w:hint="default"/>
      </w:rPr>
    </w:lvl>
    <w:lvl w:ilvl="2" w:tplc="821E4FC2" w:tentative="1">
      <w:start w:val="1"/>
      <w:numFmt w:val="bullet"/>
      <w:lvlText w:val="•"/>
      <w:lvlJc w:val="left"/>
      <w:pPr>
        <w:tabs>
          <w:tab w:val="num" w:pos="2160"/>
        </w:tabs>
        <w:ind w:left="2160" w:hanging="360"/>
      </w:pPr>
      <w:rPr>
        <w:rFonts w:ascii="Arial" w:hAnsi="Arial" w:hint="default"/>
      </w:rPr>
    </w:lvl>
    <w:lvl w:ilvl="3" w:tplc="352EB15A" w:tentative="1">
      <w:start w:val="1"/>
      <w:numFmt w:val="bullet"/>
      <w:lvlText w:val="•"/>
      <w:lvlJc w:val="left"/>
      <w:pPr>
        <w:tabs>
          <w:tab w:val="num" w:pos="2880"/>
        </w:tabs>
        <w:ind w:left="2880" w:hanging="360"/>
      </w:pPr>
      <w:rPr>
        <w:rFonts w:ascii="Arial" w:hAnsi="Arial" w:hint="default"/>
      </w:rPr>
    </w:lvl>
    <w:lvl w:ilvl="4" w:tplc="3D2E5B8A" w:tentative="1">
      <w:start w:val="1"/>
      <w:numFmt w:val="bullet"/>
      <w:lvlText w:val="•"/>
      <w:lvlJc w:val="left"/>
      <w:pPr>
        <w:tabs>
          <w:tab w:val="num" w:pos="3600"/>
        </w:tabs>
        <w:ind w:left="3600" w:hanging="360"/>
      </w:pPr>
      <w:rPr>
        <w:rFonts w:ascii="Arial" w:hAnsi="Arial" w:hint="default"/>
      </w:rPr>
    </w:lvl>
    <w:lvl w:ilvl="5" w:tplc="1E1C7882" w:tentative="1">
      <w:start w:val="1"/>
      <w:numFmt w:val="bullet"/>
      <w:lvlText w:val="•"/>
      <w:lvlJc w:val="left"/>
      <w:pPr>
        <w:tabs>
          <w:tab w:val="num" w:pos="4320"/>
        </w:tabs>
        <w:ind w:left="4320" w:hanging="360"/>
      </w:pPr>
      <w:rPr>
        <w:rFonts w:ascii="Arial" w:hAnsi="Arial" w:hint="default"/>
      </w:rPr>
    </w:lvl>
    <w:lvl w:ilvl="6" w:tplc="84D0A5C0" w:tentative="1">
      <w:start w:val="1"/>
      <w:numFmt w:val="bullet"/>
      <w:lvlText w:val="•"/>
      <w:lvlJc w:val="left"/>
      <w:pPr>
        <w:tabs>
          <w:tab w:val="num" w:pos="5040"/>
        </w:tabs>
        <w:ind w:left="5040" w:hanging="360"/>
      </w:pPr>
      <w:rPr>
        <w:rFonts w:ascii="Arial" w:hAnsi="Arial" w:hint="default"/>
      </w:rPr>
    </w:lvl>
    <w:lvl w:ilvl="7" w:tplc="4984B11A" w:tentative="1">
      <w:start w:val="1"/>
      <w:numFmt w:val="bullet"/>
      <w:lvlText w:val="•"/>
      <w:lvlJc w:val="left"/>
      <w:pPr>
        <w:tabs>
          <w:tab w:val="num" w:pos="5760"/>
        </w:tabs>
        <w:ind w:left="5760" w:hanging="360"/>
      </w:pPr>
      <w:rPr>
        <w:rFonts w:ascii="Arial" w:hAnsi="Arial" w:hint="default"/>
      </w:rPr>
    </w:lvl>
    <w:lvl w:ilvl="8" w:tplc="D598B6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D4B331C"/>
    <w:multiLevelType w:val="hybridMultilevel"/>
    <w:tmpl w:val="EB8268CC"/>
    <w:lvl w:ilvl="0" w:tplc="A6548B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7166A0"/>
    <w:multiLevelType w:val="hybridMultilevel"/>
    <w:tmpl w:val="5DD41B22"/>
    <w:lvl w:ilvl="0" w:tplc="C7801A9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EC83F65"/>
    <w:multiLevelType w:val="hybridMultilevel"/>
    <w:tmpl w:val="AD425016"/>
    <w:lvl w:ilvl="0" w:tplc="F538FAFE">
      <w:start w:val="1"/>
      <w:numFmt w:val="bullet"/>
      <w:lvlText w:val=""/>
      <w:lvlJc w:val="left"/>
      <w:pPr>
        <w:ind w:left="502"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FF4EC1"/>
    <w:multiLevelType w:val="hybridMultilevel"/>
    <w:tmpl w:val="11287FE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10147730"/>
    <w:multiLevelType w:val="hybridMultilevel"/>
    <w:tmpl w:val="29BA4F4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12033AB3"/>
    <w:multiLevelType w:val="hybridMultilevel"/>
    <w:tmpl w:val="56DEE18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2" w15:restartNumberingAfterBreak="0">
    <w:nsid w:val="141A4E1D"/>
    <w:multiLevelType w:val="hybridMultilevel"/>
    <w:tmpl w:val="66BEEA04"/>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502"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15E773EE"/>
    <w:multiLevelType w:val="hybridMultilevel"/>
    <w:tmpl w:val="9184E960"/>
    <w:lvl w:ilvl="0" w:tplc="2722CC3E">
      <w:start w:val="1"/>
      <w:numFmt w:val="bullet"/>
      <w:lvlText w:val="-"/>
      <w:lvlJc w:val="left"/>
      <w:pPr>
        <w:ind w:left="786" w:hanging="360"/>
      </w:pPr>
      <w:rPr>
        <w:rFonts w:ascii="Calibri" w:hAnsi="Calibri"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24" w15:restartNumberingAfterBreak="0">
    <w:nsid w:val="164501F2"/>
    <w:multiLevelType w:val="hybridMultilevel"/>
    <w:tmpl w:val="B1720BB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5" w15:restartNumberingAfterBreak="0">
    <w:nsid w:val="16E91BF1"/>
    <w:multiLevelType w:val="hybridMultilevel"/>
    <w:tmpl w:val="5DA026E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6" w15:restartNumberingAfterBreak="0">
    <w:nsid w:val="18302024"/>
    <w:multiLevelType w:val="hybridMultilevel"/>
    <w:tmpl w:val="5C58F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91037E6"/>
    <w:multiLevelType w:val="hybridMultilevel"/>
    <w:tmpl w:val="63BCB066"/>
    <w:lvl w:ilvl="0" w:tplc="0C090001">
      <w:start w:val="1"/>
      <w:numFmt w:val="bullet"/>
      <w:lvlText w:val=""/>
      <w:lvlJc w:val="left"/>
      <w:pPr>
        <w:tabs>
          <w:tab w:val="num" w:pos="720"/>
        </w:tabs>
        <w:ind w:left="720" w:hanging="360"/>
      </w:pPr>
      <w:rPr>
        <w:rFonts w:ascii="Symbol" w:hAnsi="Symbol" w:hint="default"/>
      </w:rPr>
    </w:lvl>
    <w:lvl w:ilvl="1" w:tplc="83A61E10" w:tentative="1">
      <w:start w:val="1"/>
      <w:numFmt w:val="bullet"/>
      <w:lvlText w:val="•"/>
      <w:lvlJc w:val="left"/>
      <w:pPr>
        <w:tabs>
          <w:tab w:val="num" w:pos="1440"/>
        </w:tabs>
        <w:ind w:left="1440" w:hanging="360"/>
      </w:pPr>
      <w:rPr>
        <w:rFonts w:ascii="Arial" w:hAnsi="Arial" w:hint="default"/>
      </w:rPr>
    </w:lvl>
    <w:lvl w:ilvl="2" w:tplc="9A264A4E" w:tentative="1">
      <w:start w:val="1"/>
      <w:numFmt w:val="bullet"/>
      <w:lvlText w:val="•"/>
      <w:lvlJc w:val="left"/>
      <w:pPr>
        <w:tabs>
          <w:tab w:val="num" w:pos="2160"/>
        </w:tabs>
        <w:ind w:left="2160" w:hanging="360"/>
      </w:pPr>
      <w:rPr>
        <w:rFonts w:ascii="Arial" w:hAnsi="Arial" w:hint="default"/>
      </w:rPr>
    </w:lvl>
    <w:lvl w:ilvl="3" w:tplc="0F2AFE1C" w:tentative="1">
      <w:start w:val="1"/>
      <w:numFmt w:val="bullet"/>
      <w:lvlText w:val="•"/>
      <w:lvlJc w:val="left"/>
      <w:pPr>
        <w:tabs>
          <w:tab w:val="num" w:pos="2880"/>
        </w:tabs>
        <w:ind w:left="2880" w:hanging="360"/>
      </w:pPr>
      <w:rPr>
        <w:rFonts w:ascii="Arial" w:hAnsi="Arial" w:hint="default"/>
      </w:rPr>
    </w:lvl>
    <w:lvl w:ilvl="4" w:tplc="27B487AE" w:tentative="1">
      <w:start w:val="1"/>
      <w:numFmt w:val="bullet"/>
      <w:lvlText w:val="•"/>
      <w:lvlJc w:val="left"/>
      <w:pPr>
        <w:tabs>
          <w:tab w:val="num" w:pos="3600"/>
        </w:tabs>
        <w:ind w:left="3600" w:hanging="360"/>
      </w:pPr>
      <w:rPr>
        <w:rFonts w:ascii="Arial" w:hAnsi="Arial" w:hint="default"/>
      </w:rPr>
    </w:lvl>
    <w:lvl w:ilvl="5" w:tplc="93AE25B8" w:tentative="1">
      <w:start w:val="1"/>
      <w:numFmt w:val="bullet"/>
      <w:lvlText w:val="•"/>
      <w:lvlJc w:val="left"/>
      <w:pPr>
        <w:tabs>
          <w:tab w:val="num" w:pos="4320"/>
        </w:tabs>
        <w:ind w:left="4320" w:hanging="360"/>
      </w:pPr>
      <w:rPr>
        <w:rFonts w:ascii="Arial" w:hAnsi="Arial" w:hint="default"/>
      </w:rPr>
    </w:lvl>
    <w:lvl w:ilvl="6" w:tplc="640A3C3C" w:tentative="1">
      <w:start w:val="1"/>
      <w:numFmt w:val="bullet"/>
      <w:lvlText w:val="•"/>
      <w:lvlJc w:val="left"/>
      <w:pPr>
        <w:tabs>
          <w:tab w:val="num" w:pos="5040"/>
        </w:tabs>
        <w:ind w:left="5040" w:hanging="360"/>
      </w:pPr>
      <w:rPr>
        <w:rFonts w:ascii="Arial" w:hAnsi="Arial" w:hint="default"/>
      </w:rPr>
    </w:lvl>
    <w:lvl w:ilvl="7" w:tplc="34C259D6" w:tentative="1">
      <w:start w:val="1"/>
      <w:numFmt w:val="bullet"/>
      <w:lvlText w:val="•"/>
      <w:lvlJc w:val="left"/>
      <w:pPr>
        <w:tabs>
          <w:tab w:val="num" w:pos="5760"/>
        </w:tabs>
        <w:ind w:left="5760" w:hanging="360"/>
      </w:pPr>
      <w:rPr>
        <w:rFonts w:ascii="Arial" w:hAnsi="Arial" w:hint="default"/>
      </w:rPr>
    </w:lvl>
    <w:lvl w:ilvl="8" w:tplc="F3F0F7A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997678F"/>
    <w:multiLevelType w:val="hybridMultilevel"/>
    <w:tmpl w:val="D4FA0424"/>
    <w:lvl w:ilvl="0" w:tplc="A6548B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F73F7F"/>
    <w:multiLevelType w:val="hybridMultilevel"/>
    <w:tmpl w:val="5B3ECF32"/>
    <w:lvl w:ilvl="0" w:tplc="04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865" w:hanging="360"/>
      </w:pPr>
    </w:lvl>
    <w:lvl w:ilvl="2" w:tplc="0809001B" w:tentative="1">
      <w:start w:val="1"/>
      <w:numFmt w:val="lowerRoman"/>
      <w:lvlText w:val="%3."/>
      <w:lvlJc w:val="right"/>
      <w:pPr>
        <w:ind w:left="1585" w:hanging="180"/>
      </w:pPr>
    </w:lvl>
    <w:lvl w:ilvl="3" w:tplc="0809000F" w:tentative="1">
      <w:start w:val="1"/>
      <w:numFmt w:val="decimal"/>
      <w:lvlText w:val="%4."/>
      <w:lvlJc w:val="left"/>
      <w:pPr>
        <w:ind w:left="2305" w:hanging="360"/>
      </w:pPr>
    </w:lvl>
    <w:lvl w:ilvl="4" w:tplc="08090019" w:tentative="1">
      <w:start w:val="1"/>
      <w:numFmt w:val="lowerLetter"/>
      <w:lvlText w:val="%5."/>
      <w:lvlJc w:val="left"/>
      <w:pPr>
        <w:ind w:left="3025" w:hanging="360"/>
      </w:pPr>
    </w:lvl>
    <w:lvl w:ilvl="5" w:tplc="0809001B" w:tentative="1">
      <w:start w:val="1"/>
      <w:numFmt w:val="lowerRoman"/>
      <w:lvlText w:val="%6."/>
      <w:lvlJc w:val="right"/>
      <w:pPr>
        <w:ind w:left="3745" w:hanging="180"/>
      </w:pPr>
    </w:lvl>
    <w:lvl w:ilvl="6" w:tplc="0809000F" w:tentative="1">
      <w:start w:val="1"/>
      <w:numFmt w:val="decimal"/>
      <w:lvlText w:val="%7."/>
      <w:lvlJc w:val="left"/>
      <w:pPr>
        <w:ind w:left="4465" w:hanging="360"/>
      </w:pPr>
    </w:lvl>
    <w:lvl w:ilvl="7" w:tplc="08090019" w:tentative="1">
      <w:start w:val="1"/>
      <w:numFmt w:val="lowerLetter"/>
      <w:lvlText w:val="%8."/>
      <w:lvlJc w:val="left"/>
      <w:pPr>
        <w:ind w:left="5185" w:hanging="360"/>
      </w:pPr>
    </w:lvl>
    <w:lvl w:ilvl="8" w:tplc="0809001B" w:tentative="1">
      <w:start w:val="1"/>
      <w:numFmt w:val="lowerRoman"/>
      <w:lvlText w:val="%9."/>
      <w:lvlJc w:val="right"/>
      <w:pPr>
        <w:ind w:left="5905" w:hanging="180"/>
      </w:pPr>
    </w:lvl>
  </w:abstractNum>
  <w:abstractNum w:abstractNumId="30" w15:restartNumberingAfterBreak="0">
    <w:nsid w:val="1A08642F"/>
    <w:multiLevelType w:val="hybridMultilevel"/>
    <w:tmpl w:val="326E2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15:restartNumberingAfterBreak="0">
    <w:nsid w:val="1A350B31"/>
    <w:multiLevelType w:val="hybridMultilevel"/>
    <w:tmpl w:val="04A698D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AAE2CD0"/>
    <w:multiLevelType w:val="hybridMultilevel"/>
    <w:tmpl w:val="A34C380E"/>
    <w:lvl w:ilvl="0" w:tplc="917E3286">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AC660C3"/>
    <w:multiLevelType w:val="hybridMultilevel"/>
    <w:tmpl w:val="E62CE10C"/>
    <w:lvl w:ilvl="0" w:tplc="39CA4EF0">
      <w:start w:val="1"/>
      <w:numFmt w:val="bullet"/>
      <w:lvlText w:val="•"/>
      <w:lvlJc w:val="left"/>
      <w:pPr>
        <w:tabs>
          <w:tab w:val="num" w:pos="720"/>
        </w:tabs>
        <w:ind w:left="720" w:hanging="360"/>
      </w:pPr>
      <w:rPr>
        <w:rFonts w:ascii="Arial" w:hAnsi="Arial" w:hint="default"/>
      </w:rPr>
    </w:lvl>
    <w:lvl w:ilvl="1" w:tplc="D354CA7E" w:tentative="1">
      <w:start w:val="1"/>
      <w:numFmt w:val="bullet"/>
      <w:lvlText w:val="•"/>
      <w:lvlJc w:val="left"/>
      <w:pPr>
        <w:tabs>
          <w:tab w:val="num" w:pos="1440"/>
        </w:tabs>
        <w:ind w:left="1440" w:hanging="360"/>
      </w:pPr>
      <w:rPr>
        <w:rFonts w:ascii="Arial" w:hAnsi="Arial" w:hint="default"/>
      </w:rPr>
    </w:lvl>
    <w:lvl w:ilvl="2" w:tplc="FD2AE472" w:tentative="1">
      <w:start w:val="1"/>
      <w:numFmt w:val="bullet"/>
      <w:lvlText w:val="•"/>
      <w:lvlJc w:val="left"/>
      <w:pPr>
        <w:tabs>
          <w:tab w:val="num" w:pos="2160"/>
        </w:tabs>
        <w:ind w:left="2160" w:hanging="360"/>
      </w:pPr>
      <w:rPr>
        <w:rFonts w:ascii="Arial" w:hAnsi="Arial" w:hint="default"/>
      </w:rPr>
    </w:lvl>
    <w:lvl w:ilvl="3" w:tplc="76FAEC1A" w:tentative="1">
      <w:start w:val="1"/>
      <w:numFmt w:val="bullet"/>
      <w:lvlText w:val="•"/>
      <w:lvlJc w:val="left"/>
      <w:pPr>
        <w:tabs>
          <w:tab w:val="num" w:pos="2880"/>
        </w:tabs>
        <w:ind w:left="2880" w:hanging="360"/>
      </w:pPr>
      <w:rPr>
        <w:rFonts w:ascii="Arial" w:hAnsi="Arial" w:hint="default"/>
      </w:rPr>
    </w:lvl>
    <w:lvl w:ilvl="4" w:tplc="307EBE0C" w:tentative="1">
      <w:start w:val="1"/>
      <w:numFmt w:val="bullet"/>
      <w:lvlText w:val="•"/>
      <w:lvlJc w:val="left"/>
      <w:pPr>
        <w:tabs>
          <w:tab w:val="num" w:pos="3600"/>
        </w:tabs>
        <w:ind w:left="3600" w:hanging="360"/>
      </w:pPr>
      <w:rPr>
        <w:rFonts w:ascii="Arial" w:hAnsi="Arial" w:hint="default"/>
      </w:rPr>
    </w:lvl>
    <w:lvl w:ilvl="5" w:tplc="6D26BDFC" w:tentative="1">
      <w:start w:val="1"/>
      <w:numFmt w:val="bullet"/>
      <w:lvlText w:val="•"/>
      <w:lvlJc w:val="left"/>
      <w:pPr>
        <w:tabs>
          <w:tab w:val="num" w:pos="4320"/>
        </w:tabs>
        <w:ind w:left="4320" w:hanging="360"/>
      </w:pPr>
      <w:rPr>
        <w:rFonts w:ascii="Arial" w:hAnsi="Arial" w:hint="default"/>
      </w:rPr>
    </w:lvl>
    <w:lvl w:ilvl="6" w:tplc="27D6C244" w:tentative="1">
      <w:start w:val="1"/>
      <w:numFmt w:val="bullet"/>
      <w:lvlText w:val="•"/>
      <w:lvlJc w:val="left"/>
      <w:pPr>
        <w:tabs>
          <w:tab w:val="num" w:pos="5040"/>
        </w:tabs>
        <w:ind w:left="5040" w:hanging="360"/>
      </w:pPr>
      <w:rPr>
        <w:rFonts w:ascii="Arial" w:hAnsi="Arial" w:hint="default"/>
      </w:rPr>
    </w:lvl>
    <w:lvl w:ilvl="7" w:tplc="286296B0" w:tentative="1">
      <w:start w:val="1"/>
      <w:numFmt w:val="bullet"/>
      <w:lvlText w:val="•"/>
      <w:lvlJc w:val="left"/>
      <w:pPr>
        <w:tabs>
          <w:tab w:val="num" w:pos="5760"/>
        </w:tabs>
        <w:ind w:left="5760" w:hanging="360"/>
      </w:pPr>
      <w:rPr>
        <w:rFonts w:ascii="Arial" w:hAnsi="Arial" w:hint="default"/>
      </w:rPr>
    </w:lvl>
    <w:lvl w:ilvl="8" w:tplc="4D54EC2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1B106813"/>
    <w:multiLevelType w:val="hybridMultilevel"/>
    <w:tmpl w:val="EE92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2175AD"/>
    <w:multiLevelType w:val="hybridMultilevel"/>
    <w:tmpl w:val="881AF62C"/>
    <w:lvl w:ilvl="0" w:tplc="04090001">
      <w:start w:val="1"/>
      <w:numFmt w:val="bullet"/>
      <w:lvlText w:val=""/>
      <w:lvlJc w:val="left"/>
      <w:pPr>
        <w:ind w:left="-1997" w:hanging="360"/>
      </w:pPr>
      <w:rPr>
        <w:rFonts w:ascii="Symbol" w:hAnsi="Symbol" w:hint="default"/>
      </w:rPr>
    </w:lvl>
    <w:lvl w:ilvl="1" w:tplc="08090003" w:tentative="1">
      <w:start w:val="1"/>
      <w:numFmt w:val="bullet"/>
      <w:lvlText w:val="o"/>
      <w:lvlJc w:val="left"/>
      <w:pPr>
        <w:ind w:left="-1277" w:hanging="360"/>
      </w:pPr>
      <w:rPr>
        <w:rFonts w:ascii="Courier New" w:hAnsi="Courier New" w:cs="Courier New" w:hint="default"/>
      </w:rPr>
    </w:lvl>
    <w:lvl w:ilvl="2" w:tplc="08090005" w:tentative="1">
      <w:start w:val="1"/>
      <w:numFmt w:val="bullet"/>
      <w:lvlText w:val=""/>
      <w:lvlJc w:val="left"/>
      <w:pPr>
        <w:ind w:left="-557" w:hanging="360"/>
      </w:pPr>
      <w:rPr>
        <w:rFonts w:ascii="Wingdings" w:hAnsi="Wingdings" w:hint="default"/>
      </w:rPr>
    </w:lvl>
    <w:lvl w:ilvl="3" w:tplc="08090001" w:tentative="1">
      <w:start w:val="1"/>
      <w:numFmt w:val="bullet"/>
      <w:lvlText w:val=""/>
      <w:lvlJc w:val="left"/>
      <w:pPr>
        <w:ind w:left="163" w:hanging="360"/>
      </w:pPr>
      <w:rPr>
        <w:rFonts w:ascii="Symbol" w:hAnsi="Symbol" w:hint="default"/>
      </w:rPr>
    </w:lvl>
    <w:lvl w:ilvl="4" w:tplc="08090003" w:tentative="1">
      <w:start w:val="1"/>
      <w:numFmt w:val="bullet"/>
      <w:lvlText w:val="o"/>
      <w:lvlJc w:val="left"/>
      <w:pPr>
        <w:ind w:left="883" w:hanging="360"/>
      </w:pPr>
      <w:rPr>
        <w:rFonts w:ascii="Courier New" w:hAnsi="Courier New" w:cs="Courier New" w:hint="default"/>
      </w:rPr>
    </w:lvl>
    <w:lvl w:ilvl="5" w:tplc="08090005" w:tentative="1">
      <w:start w:val="1"/>
      <w:numFmt w:val="bullet"/>
      <w:lvlText w:val=""/>
      <w:lvlJc w:val="left"/>
      <w:pPr>
        <w:ind w:left="1603" w:hanging="360"/>
      </w:pPr>
      <w:rPr>
        <w:rFonts w:ascii="Wingdings" w:hAnsi="Wingdings" w:hint="default"/>
      </w:rPr>
    </w:lvl>
    <w:lvl w:ilvl="6" w:tplc="08090001" w:tentative="1">
      <w:start w:val="1"/>
      <w:numFmt w:val="bullet"/>
      <w:lvlText w:val=""/>
      <w:lvlJc w:val="left"/>
      <w:pPr>
        <w:ind w:left="2323" w:hanging="360"/>
      </w:pPr>
      <w:rPr>
        <w:rFonts w:ascii="Symbol" w:hAnsi="Symbol" w:hint="default"/>
      </w:rPr>
    </w:lvl>
    <w:lvl w:ilvl="7" w:tplc="08090003" w:tentative="1">
      <w:start w:val="1"/>
      <w:numFmt w:val="bullet"/>
      <w:lvlText w:val="o"/>
      <w:lvlJc w:val="left"/>
      <w:pPr>
        <w:ind w:left="3043" w:hanging="360"/>
      </w:pPr>
      <w:rPr>
        <w:rFonts w:ascii="Courier New" w:hAnsi="Courier New" w:cs="Courier New" w:hint="default"/>
      </w:rPr>
    </w:lvl>
    <w:lvl w:ilvl="8" w:tplc="08090005" w:tentative="1">
      <w:start w:val="1"/>
      <w:numFmt w:val="bullet"/>
      <w:lvlText w:val=""/>
      <w:lvlJc w:val="left"/>
      <w:pPr>
        <w:ind w:left="3763" w:hanging="360"/>
      </w:pPr>
      <w:rPr>
        <w:rFonts w:ascii="Wingdings" w:hAnsi="Wingdings" w:hint="default"/>
      </w:rPr>
    </w:lvl>
  </w:abstractNum>
  <w:abstractNum w:abstractNumId="36" w15:restartNumberingAfterBreak="0">
    <w:nsid w:val="1C5F2A3E"/>
    <w:multiLevelType w:val="hybridMultilevel"/>
    <w:tmpl w:val="A4B40B3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7" w15:restartNumberingAfterBreak="0">
    <w:nsid w:val="1CB928C2"/>
    <w:multiLevelType w:val="hybridMultilevel"/>
    <w:tmpl w:val="CC623F6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8" w15:restartNumberingAfterBreak="0">
    <w:nsid w:val="1E22317A"/>
    <w:multiLevelType w:val="hybridMultilevel"/>
    <w:tmpl w:val="BF186FA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1F622A6F"/>
    <w:multiLevelType w:val="hybridMultilevel"/>
    <w:tmpl w:val="1F8A568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CE4A20"/>
    <w:multiLevelType w:val="hybridMultilevel"/>
    <w:tmpl w:val="A72E3DB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0482AAA"/>
    <w:multiLevelType w:val="hybridMultilevel"/>
    <w:tmpl w:val="D88AE87A"/>
    <w:lvl w:ilvl="0" w:tplc="239C818C">
      <w:start w:val="1"/>
      <w:numFmt w:val="bullet"/>
      <w:lvlText w:val="•"/>
      <w:lvlJc w:val="left"/>
      <w:pPr>
        <w:tabs>
          <w:tab w:val="num" w:pos="720"/>
        </w:tabs>
        <w:ind w:left="720" w:hanging="360"/>
      </w:pPr>
      <w:rPr>
        <w:rFonts w:ascii="Arial" w:hAnsi="Arial" w:hint="default"/>
      </w:rPr>
    </w:lvl>
    <w:lvl w:ilvl="1" w:tplc="4984B13E" w:tentative="1">
      <w:start w:val="1"/>
      <w:numFmt w:val="bullet"/>
      <w:lvlText w:val="•"/>
      <w:lvlJc w:val="left"/>
      <w:pPr>
        <w:tabs>
          <w:tab w:val="num" w:pos="1440"/>
        </w:tabs>
        <w:ind w:left="1440" w:hanging="360"/>
      </w:pPr>
      <w:rPr>
        <w:rFonts w:ascii="Arial" w:hAnsi="Arial" w:hint="default"/>
      </w:rPr>
    </w:lvl>
    <w:lvl w:ilvl="2" w:tplc="3BD48116" w:tentative="1">
      <w:start w:val="1"/>
      <w:numFmt w:val="bullet"/>
      <w:lvlText w:val="•"/>
      <w:lvlJc w:val="left"/>
      <w:pPr>
        <w:tabs>
          <w:tab w:val="num" w:pos="2160"/>
        </w:tabs>
        <w:ind w:left="2160" w:hanging="360"/>
      </w:pPr>
      <w:rPr>
        <w:rFonts w:ascii="Arial" w:hAnsi="Arial" w:hint="default"/>
      </w:rPr>
    </w:lvl>
    <w:lvl w:ilvl="3" w:tplc="B2087856" w:tentative="1">
      <w:start w:val="1"/>
      <w:numFmt w:val="bullet"/>
      <w:lvlText w:val="•"/>
      <w:lvlJc w:val="left"/>
      <w:pPr>
        <w:tabs>
          <w:tab w:val="num" w:pos="2880"/>
        </w:tabs>
        <w:ind w:left="2880" w:hanging="360"/>
      </w:pPr>
      <w:rPr>
        <w:rFonts w:ascii="Arial" w:hAnsi="Arial" w:hint="default"/>
      </w:rPr>
    </w:lvl>
    <w:lvl w:ilvl="4" w:tplc="EE1A1E74" w:tentative="1">
      <w:start w:val="1"/>
      <w:numFmt w:val="bullet"/>
      <w:lvlText w:val="•"/>
      <w:lvlJc w:val="left"/>
      <w:pPr>
        <w:tabs>
          <w:tab w:val="num" w:pos="3600"/>
        </w:tabs>
        <w:ind w:left="3600" w:hanging="360"/>
      </w:pPr>
      <w:rPr>
        <w:rFonts w:ascii="Arial" w:hAnsi="Arial" w:hint="default"/>
      </w:rPr>
    </w:lvl>
    <w:lvl w:ilvl="5" w:tplc="B7F815BA" w:tentative="1">
      <w:start w:val="1"/>
      <w:numFmt w:val="bullet"/>
      <w:lvlText w:val="•"/>
      <w:lvlJc w:val="left"/>
      <w:pPr>
        <w:tabs>
          <w:tab w:val="num" w:pos="4320"/>
        </w:tabs>
        <w:ind w:left="4320" w:hanging="360"/>
      </w:pPr>
      <w:rPr>
        <w:rFonts w:ascii="Arial" w:hAnsi="Arial" w:hint="default"/>
      </w:rPr>
    </w:lvl>
    <w:lvl w:ilvl="6" w:tplc="FCFE455E" w:tentative="1">
      <w:start w:val="1"/>
      <w:numFmt w:val="bullet"/>
      <w:lvlText w:val="•"/>
      <w:lvlJc w:val="left"/>
      <w:pPr>
        <w:tabs>
          <w:tab w:val="num" w:pos="5040"/>
        </w:tabs>
        <w:ind w:left="5040" w:hanging="360"/>
      </w:pPr>
      <w:rPr>
        <w:rFonts w:ascii="Arial" w:hAnsi="Arial" w:hint="default"/>
      </w:rPr>
    </w:lvl>
    <w:lvl w:ilvl="7" w:tplc="B1081062" w:tentative="1">
      <w:start w:val="1"/>
      <w:numFmt w:val="bullet"/>
      <w:lvlText w:val="•"/>
      <w:lvlJc w:val="left"/>
      <w:pPr>
        <w:tabs>
          <w:tab w:val="num" w:pos="5760"/>
        </w:tabs>
        <w:ind w:left="5760" w:hanging="360"/>
      </w:pPr>
      <w:rPr>
        <w:rFonts w:ascii="Arial" w:hAnsi="Arial" w:hint="default"/>
      </w:rPr>
    </w:lvl>
    <w:lvl w:ilvl="8" w:tplc="DC84610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104535F"/>
    <w:multiLevelType w:val="hybridMultilevel"/>
    <w:tmpl w:val="35705068"/>
    <w:lvl w:ilvl="0" w:tplc="335229B4">
      <w:start w:val="1"/>
      <w:numFmt w:val="bullet"/>
      <w:lvlText w:val="•"/>
      <w:lvlJc w:val="left"/>
      <w:pPr>
        <w:tabs>
          <w:tab w:val="num" w:pos="720"/>
        </w:tabs>
        <w:ind w:left="720" w:hanging="360"/>
      </w:pPr>
      <w:rPr>
        <w:rFonts w:ascii="Arial" w:hAnsi="Arial" w:hint="default"/>
      </w:rPr>
    </w:lvl>
    <w:lvl w:ilvl="1" w:tplc="6A0856AC" w:tentative="1">
      <w:start w:val="1"/>
      <w:numFmt w:val="bullet"/>
      <w:lvlText w:val="•"/>
      <w:lvlJc w:val="left"/>
      <w:pPr>
        <w:tabs>
          <w:tab w:val="num" w:pos="1440"/>
        </w:tabs>
        <w:ind w:left="1440" w:hanging="360"/>
      </w:pPr>
      <w:rPr>
        <w:rFonts w:ascii="Arial" w:hAnsi="Arial" w:hint="default"/>
      </w:rPr>
    </w:lvl>
    <w:lvl w:ilvl="2" w:tplc="6BECC444" w:tentative="1">
      <w:start w:val="1"/>
      <w:numFmt w:val="bullet"/>
      <w:lvlText w:val="•"/>
      <w:lvlJc w:val="left"/>
      <w:pPr>
        <w:tabs>
          <w:tab w:val="num" w:pos="2160"/>
        </w:tabs>
        <w:ind w:left="2160" w:hanging="360"/>
      </w:pPr>
      <w:rPr>
        <w:rFonts w:ascii="Arial" w:hAnsi="Arial" w:hint="default"/>
      </w:rPr>
    </w:lvl>
    <w:lvl w:ilvl="3" w:tplc="FA5A0478" w:tentative="1">
      <w:start w:val="1"/>
      <w:numFmt w:val="bullet"/>
      <w:lvlText w:val="•"/>
      <w:lvlJc w:val="left"/>
      <w:pPr>
        <w:tabs>
          <w:tab w:val="num" w:pos="2880"/>
        </w:tabs>
        <w:ind w:left="2880" w:hanging="360"/>
      </w:pPr>
      <w:rPr>
        <w:rFonts w:ascii="Arial" w:hAnsi="Arial" w:hint="default"/>
      </w:rPr>
    </w:lvl>
    <w:lvl w:ilvl="4" w:tplc="DADCBC34" w:tentative="1">
      <w:start w:val="1"/>
      <w:numFmt w:val="bullet"/>
      <w:lvlText w:val="•"/>
      <w:lvlJc w:val="left"/>
      <w:pPr>
        <w:tabs>
          <w:tab w:val="num" w:pos="3600"/>
        </w:tabs>
        <w:ind w:left="3600" w:hanging="360"/>
      </w:pPr>
      <w:rPr>
        <w:rFonts w:ascii="Arial" w:hAnsi="Arial" w:hint="default"/>
      </w:rPr>
    </w:lvl>
    <w:lvl w:ilvl="5" w:tplc="CAE2C12C" w:tentative="1">
      <w:start w:val="1"/>
      <w:numFmt w:val="bullet"/>
      <w:lvlText w:val="•"/>
      <w:lvlJc w:val="left"/>
      <w:pPr>
        <w:tabs>
          <w:tab w:val="num" w:pos="4320"/>
        </w:tabs>
        <w:ind w:left="4320" w:hanging="360"/>
      </w:pPr>
      <w:rPr>
        <w:rFonts w:ascii="Arial" w:hAnsi="Arial" w:hint="default"/>
      </w:rPr>
    </w:lvl>
    <w:lvl w:ilvl="6" w:tplc="36DE493C" w:tentative="1">
      <w:start w:val="1"/>
      <w:numFmt w:val="bullet"/>
      <w:lvlText w:val="•"/>
      <w:lvlJc w:val="left"/>
      <w:pPr>
        <w:tabs>
          <w:tab w:val="num" w:pos="5040"/>
        </w:tabs>
        <w:ind w:left="5040" w:hanging="360"/>
      </w:pPr>
      <w:rPr>
        <w:rFonts w:ascii="Arial" w:hAnsi="Arial" w:hint="default"/>
      </w:rPr>
    </w:lvl>
    <w:lvl w:ilvl="7" w:tplc="FB72FDFC" w:tentative="1">
      <w:start w:val="1"/>
      <w:numFmt w:val="bullet"/>
      <w:lvlText w:val="•"/>
      <w:lvlJc w:val="left"/>
      <w:pPr>
        <w:tabs>
          <w:tab w:val="num" w:pos="5760"/>
        </w:tabs>
        <w:ind w:left="5760" w:hanging="360"/>
      </w:pPr>
      <w:rPr>
        <w:rFonts w:ascii="Arial" w:hAnsi="Arial" w:hint="default"/>
      </w:rPr>
    </w:lvl>
    <w:lvl w:ilvl="8" w:tplc="72A8292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2C17A2B"/>
    <w:multiLevelType w:val="multilevel"/>
    <w:tmpl w:val="3B90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3CA3B31"/>
    <w:multiLevelType w:val="hybridMultilevel"/>
    <w:tmpl w:val="FA10D7B0"/>
    <w:lvl w:ilvl="0" w:tplc="A6548B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6034E7"/>
    <w:multiLevelType w:val="hybridMultilevel"/>
    <w:tmpl w:val="86ACD6A8"/>
    <w:lvl w:ilvl="0" w:tplc="0C090017">
      <w:start w:val="1"/>
      <w:numFmt w:val="lowerLetter"/>
      <w:lvlText w:val="%1)"/>
      <w:lvlJc w:val="left"/>
      <w:pPr>
        <w:ind w:left="927" w:hanging="360"/>
      </w:pPr>
      <w:rPr>
        <w:rFonts w:hint="default"/>
      </w:rPr>
    </w:lvl>
    <w:lvl w:ilvl="1" w:tplc="0C090003" w:tentative="1">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46" w15:restartNumberingAfterBreak="0">
    <w:nsid w:val="25846FBB"/>
    <w:multiLevelType w:val="hybridMultilevel"/>
    <w:tmpl w:val="55341512"/>
    <w:lvl w:ilvl="0" w:tplc="A6548BC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6316137"/>
    <w:multiLevelType w:val="hybridMultilevel"/>
    <w:tmpl w:val="74068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6787C82"/>
    <w:multiLevelType w:val="hybridMultilevel"/>
    <w:tmpl w:val="C3008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603765"/>
    <w:multiLevelType w:val="hybridMultilevel"/>
    <w:tmpl w:val="B0EA7B8E"/>
    <w:lvl w:ilvl="0" w:tplc="A6548BC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8B84313"/>
    <w:multiLevelType w:val="hybridMultilevel"/>
    <w:tmpl w:val="CAF6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E858D2"/>
    <w:multiLevelType w:val="hybridMultilevel"/>
    <w:tmpl w:val="5ABC6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A763275"/>
    <w:multiLevelType w:val="hybridMultilevel"/>
    <w:tmpl w:val="CD941AD4"/>
    <w:lvl w:ilvl="0" w:tplc="A6548BC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AC4564E"/>
    <w:multiLevelType w:val="hybridMultilevel"/>
    <w:tmpl w:val="60120348"/>
    <w:lvl w:ilvl="0" w:tplc="DA44EEF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2AFE0A60"/>
    <w:multiLevelType w:val="hybridMultilevel"/>
    <w:tmpl w:val="56520B02"/>
    <w:lvl w:ilvl="0" w:tplc="0C090001">
      <w:start w:val="1"/>
      <w:numFmt w:val="bullet"/>
      <w:lvlText w:val=""/>
      <w:lvlJc w:val="left"/>
      <w:pPr>
        <w:tabs>
          <w:tab w:val="num" w:pos="720"/>
        </w:tabs>
        <w:ind w:left="720" w:hanging="360"/>
      </w:pPr>
      <w:rPr>
        <w:rFonts w:ascii="Symbol" w:hAnsi="Symbol" w:hint="default"/>
      </w:rPr>
    </w:lvl>
    <w:lvl w:ilvl="1" w:tplc="C144D9F2" w:tentative="1">
      <w:start w:val="1"/>
      <w:numFmt w:val="bullet"/>
      <w:lvlText w:val="•"/>
      <w:lvlJc w:val="left"/>
      <w:pPr>
        <w:tabs>
          <w:tab w:val="num" w:pos="1440"/>
        </w:tabs>
        <w:ind w:left="1440" w:hanging="360"/>
      </w:pPr>
      <w:rPr>
        <w:rFonts w:ascii="Arial" w:hAnsi="Arial" w:hint="default"/>
      </w:rPr>
    </w:lvl>
    <w:lvl w:ilvl="2" w:tplc="DB084F5E" w:tentative="1">
      <w:start w:val="1"/>
      <w:numFmt w:val="bullet"/>
      <w:lvlText w:val="•"/>
      <w:lvlJc w:val="left"/>
      <w:pPr>
        <w:tabs>
          <w:tab w:val="num" w:pos="2160"/>
        </w:tabs>
        <w:ind w:left="2160" w:hanging="360"/>
      </w:pPr>
      <w:rPr>
        <w:rFonts w:ascii="Arial" w:hAnsi="Arial" w:hint="default"/>
      </w:rPr>
    </w:lvl>
    <w:lvl w:ilvl="3" w:tplc="24787B1A" w:tentative="1">
      <w:start w:val="1"/>
      <w:numFmt w:val="bullet"/>
      <w:lvlText w:val="•"/>
      <w:lvlJc w:val="left"/>
      <w:pPr>
        <w:tabs>
          <w:tab w:val="num" w:pos="2880"/>
        </w:tabs>
        <w:ind w:left="2880" w:hanging="360"/>
      </w:pPr>
      <w:rPr>
        <w:rFonts w:ascii="Arial" w:hAnsi="Arial" w:hint="default"/>
      </w:rPr>
    </w:lvl>
    <w:lvl w:ilvl="4" w:tplc="2BF4970A" w:tentative="1">
      <w:start w:val="1"/>
      <w:numFmt w:val="bullet"/>
      <w:lvlText w:val="•"/>
      <w:lvlJc w:val="left"/>
      <w:pPr>
        <w:tabs>
          <w:tab w:val="num" w:pos="3600"/>
        </w:tabs>
        <w:ind w:left="3600" w:hanging="360"/>
      </w:pPr>
      <w:rPr>
        <w:rFonts w:ascii="Arial" w:hAnsi="Arial" w:hint="default"/>
      </w:rPr>
    </w:lvl>
    <w:lvl w:ilvl="5" w:tplc="E0D626D6" w:tentative="1">
      <w:start w:val="1"/>
      <w:numFmt w:val="bullet"/>
      <w:lvlText w:val="•"/>
      <w:lvlJc w:val="left"/>
      <w:pPr>
        <w:tabs>
          <w:tab w:val="num" w:pos="4320"/>
        </w:tabs>
        <w:ind w:left="4320" w:hanging="360"/>
      </w:pPr>
      <w:rPr>
        <w:rFonts w:ascii="Arial" w:hAnsi="Arial" w:hint="default"/>
      </w:rPr>
    </w:lvl>
    <w:lvl w:ilvl="6" w:tplc="6C3A8266" w:tentative="1">
      <w:start w:val="1"/>
      <w:numFmt w:val="bullet"/>
      <w:lvlText w:val="•"/>
      <w:lvlJc w:val="left"/>
      <w:pPr>
        <w:tabs>
          <w:tab w:val="num" w:pos="5040"/>
        </w:tabs>
        <w:ind w:left="5040" w:hanging="360"/>
      </w:pPr>
      <w:rPr>
        <w:rFonts w:ascii="Arial" w:hAnsi="Arial" w:hint="default"/>
      </w:rPr>
    </w:lvl>
    <w:lvl w:ilvl="7" w:tplc="EA487378" w:tentative="1">
      <w:start w:val="1"/>
      <w:numFmt w:val="bullet"/>
      <w:lvlText w:val="•"/>
      <w:lvlJc w:val="left"/>
      <w:pPr>
        <w:tabs>
          <w:tab w:val="num" w:pos="5760"/>
        </w:tabs>
        <w:ind w:left="5760" w:hanging="360"/>
      </w:pPr>
      <w:rPr>
        <w:rFonts w:ascii="Arial" w:hAnsi="Arial" w:hint="default"/>
      </w:rPr>
    </w:lvl>
    <w:lvl w:ilvl="8" w:tplc="592A1CE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CC8313D"/>
    <w:multiLevelType w:val="hybridMultilevel"/>
    <w:tmpl w:val="47F632D2"/>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7" w15:restartNumberingAfterBreak="0">
    <w:nsid w:val="2E9C6297"/>
    <w:multiLevelType w:val="hybridMultilevel"/>
    <w:tmpl w:val="3FFE5184"/>
    <w:lvl w:ilvl="0" w:tplc="A6548B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ED54FD1"/>
    <w:multiLevelType w:val="hybridMultilevel"/>
    <w:tmpl w:val="844E40E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9" w15:restartNumberingAfterBreak="0">
    <w:nsid w:val="2F2E3D59"/>
    <w:multiLevelType w:val="hybridMultilevel"/>
    <w:tmpl w:val="5510CEE6"/>
    <w:lvl w:ilvl="0" w:tplc="08090001">
      <w:start w:val="1"/>
      <w:numFmt w:val="bullet"/>
      <w:lvlText w:val=""/>
      <w:lvlJc w:val="left"/>
      <w:pPr>
        <w:ind w:left="502" w:hanging="360"/>
      </w:pPr>
      <w:rPr>
        <w:rFonts w:ascii="Symbol" w:hAnsi="Symbol" w:hint="default"/>
      </w:rPr>
    </w:lvl>
    <w:lvl w:ilvl="1" w:tplc="92F2CA18" w:tentative="1">
      <w:start w:val="1"/>
      <w:numFmt w:val="bullet"/>
      <w:lvlText w:val="•"/>
      <w:lvlJc w:val="left"/>
      <w:pPr>
        <w:tabs>
          <w:tab w:val="num" w:pos="1158"/>
        </w:tabs>
        <w:ind w:left="1158" w:hanging="360"/>
      </w:pPr>
      <w:rPr>
        <w:rFonts w:ascii="Arial" w:hAnsi="Arial" w:hint="default"/>
      </w:rPr>
    </w:lvl>
    <w:lvl w:ilvl="2" w:tplc="A3269AA4" w:tentative="1">
      <w:start w:val="1"/>
      <w:numFmt w:val="bullet"/>
      <w:lvlText w:val="•"/>
      <w:lvlJc w:val="left"/>
      <w:pPr>
        <w:tabs>
          <w:tab w:val="num" w:pos="1878"/>
        </w:tabs>
        <w:ind w:left="1878" w:hanging="360"/>
      </w:pPr>
      <w:rPr>
        <w:rFonts w:ascii="Arial" w:hAnsi="Arial" w:hint="default"/>
      </w:rPr>
    </w:lvl>
    <w:lvl w:ilvl="3" w:tplc="078CC30A" w:tentative="1">
      <w:start w:val="1"/>
      <w:numFmt w:val="bullet"/>
      <w:lvlText w:val="•"/>
      <w:lvlJc w:val="left"/>
      <w:pPr>
        <w:tabs>
          <w:tab w:val="num" w:pos="2598"/>
        </w:tabs>
        <w:ind w:left="2598" w:hanging="360"/>
      </w:pPr>
      <w:rPr>
        <w:rFonts w:ascii="Arial" w:hAnsi="Arial" w:hint="default"/>
      </w:rPr>
    </w:lvl>
    <w:lvl w:ilvl="4" w:tplc="FB0CAE76" w:tentative="1">
      <w:start w:val="1"/>
      <w:numFmt w:val="bullet"/>
      <w:lvlText w:val="•"/>
      <w:lvlJc w:val="left"/>
      <w:pPr>
        <w:tabs>
          <w:tab w:val="num" w:pos="3318"/>
        </w:tabs>
        <w:ind w:left="3318" w:hanging="360"/>
      </w:pPr>
      <w:rPr>
        <w:rFonts w:ascii="Arial" w:hAnsi="Arial" w:hint="default"/>
      </w:rPr>
    </w:lvl>
    <w:lvl w:ilvl="5" w:tplc="97669E5A" w:tentative="1">
      <w:start w:val="1"/>
      <w:numFmt w:val="bullet"/>
      <w:lvlText w:val="•"/>
      <w:lvlJc w:val="left"/>
      <w:pPr>
        <w:tabs>
          <w:tab w:val="num" w:pos="4038"/>
        </w:tabs>
        <w:ind w:left="4038" w:hanging="360"/>
      </w:pPr>
      <w:rPr>
        <w:rFonts w:ascii="Arial" w:hAnsi="Arial" w:hint="default"/>
      </w:rPr>
    </w:lvl>
    <w:lvl w:ilvl="6" w:tplc="4AC4960A" w:tentative="1">
      <w:start w:val="1"/>
      <w:numFmt w:val="bullet"/>
      <w:lvlText w:val="•"/>
      <w:lvlJc w:val="left"/>
      <w:pPr>
        <w:tabs>
          <w:tab w:val="num" w:pos="4758"/>
        </w:tabs>
        <w:ind w:left="4758" w:hanging="360"/>
      </w:pPr>
      <w:rPr>
        <w:rFonts w:ascii="Arial" w:hAnsi="Arial" w:hint="default"/>
      </w:rPr>
    </w:lvl>
    <w:lvl w:ilvl="7" w:tplc="69D81604" w:tentative="1">
      <w:start w:val="1"/>
      <w:numFmt w:val="bullet"/>
      <w:lvlText w:val="•"/>
      <w:lvlJc w:val="left"/>
      <w:pPr>
        <w:tabs>
          <w:tab w:val="num" w:pos="5478"/>
        </w:tabs>
        <w:ind w:left="5478" w:hanging="360"/>
      </w:pPr>
      <w:rPr>
        <w:rFonts w:ascii="Arial" w:hAnsi="Arial" w:hint="default"/>
      </w:rPr>
    </w:lvl>
    <w:lvl w:ilvl="8" w:tplc="E3C6A876" w:tentative="1">
      <w:start w:val="1"/>
      <w:numFmt w:val="bullet"/>
      <w:lvlText w:val="•"/>
      <w:lvlJc w:val="left"/>
      <w:pPr>
        <w:tabs>
          <w:tab w:val="num" w:pos="6198"/>
        </w:tabs>
        <w:ind w:left="6198" w:hanging="360"/>
      </w:pPr>
      <w:rPr>
        <w:rFonts w:ascii="Arial" w:hAnsi="Arial" w:hint="default"/>
      </w:rPr>
    </w:lvl>
  </w:abstractNum>
  <w:abstractNum w:abstractNumId="60" w15:restartNumberingAfterBreak="0">
    <w:nsid w:val="2FA45176"/>
    <w:multiLevelType w:val="hybridMultilevel"/>
    <w:tmpl w:val="D940EE1A"/>
    <w:lvl w:ilvl="0" w:tplc="DA44EEF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2FEB0FC5"/>
    <w:multiLevelType w:val="hybridMultilevel"/>
    <w:tmpl w:val="5470D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FF3461A"/>
    <w:multiLevelType w:val="hybridMultilevel"/>
    <w:tmpl w:val="141E0ED6"/>
    <w:lvl w:ilvl="0" w:tplc="9746DE3C">
      <w:start w:val="1"/>
      <w:numFmt w:val="bullet"/>
      <w:lvlText w:val="•"/>
      <w:lvlJc w:val="left"/>
      <w:pPr>
        <w:tabs>
          <w:tab w:val="num" w:pos="720"/>
        </w:tabs>
        <w:ind w:left="720" w:hanging="360"/>
      </w:pPr>
      <w:rPr>
        <w:rFonts w:ascii="Arial" w:hAnsi="Arial" w:hint="default"/>
      </w:rPr>
    </w:lvl>
    <w:lvl w:ilvl="1" w:tplc="28C8F8A8" w:tentative="1">
      <w:start w:val="1"/>
      <w:numFmt w:val="bullet"/>
      <w:lvlText w:val="•"/>
      <w:lvlJc w:val="left"/>
      <w:pPr>
        <w:tabs>
          <w:tab w:val="num" w:pos="1440"/>
        </w:tabs>
        <w:ind w:left="1440" w:hanging="360"/>
      </w:pPr>
      <w:rPr>
        <w:rFonts w:ascii="Arial" w:hAnsi="Arial" w:hint="default"/>
      </w:rPr>
    </w:lvl>
    <w:lvl w:ilvl="2" w:tplc="EEA84BB6" w:tentative="1">
      <w:start w:val="1"/>
      <w:numFmt w:val="bullet"/>
      <w:lvlText w:val="•"/>
      <w:lvlJc w:val="left"/>
      <w:pPr>
        <w:tabs>
          <w:tab w:val="num" w:pos="2160"/>
        </w:tabs>
        <w:ind w:left="2160" w:hanging="360"/>
      </w:pPr>
      <w:rPr>
        <w:rFonts w:ascii="Arial" w:hAnsi="Arial" w:hint="default"/>
      </w:rPr>
    </w:lvl>
    <w:lvl w:ilvl="3" w:tplc="EA9853B6" w:tentative="1">
      <w:start w:val="1"/>
      <w:numFmt w:val="bullet"/>
      <w:lvlText w:val="•"/>
      <w:lvlJc w:val="left"/>
      <w:pPr>
        <w:tabs>
          <w:tab w:val="num" w:pos="2880"/>
        </w:tabs>
        <w:ind w:left="2880" w:hanging="360"/>
      </w:pPr>
      <w:rPr>
        <w:rFonts w:ascii="Arial" w:hAnsi="Arial" w:hint="default"/>
      </w:rPr>
    </w:lvl>
    <w:lvl w:ilvl="4" w:tplc="DEF614FE" w:tentative="1">
      <w:start w:val="1"/>
      <w:numFmt w:val="bullet"/>
      <w:lvlText w:val="•"/>
      <w:lvlJc w:val="left"/>
      <w:pPr>
        <w:tabs>
          <w:tab w:val="num" w:pos="3600"/>
        </w:tabs>
        <w:ind w:left="3600" w:hanging="360"/>
      </w:pPr>
      <w:rPr>
        <w:rFonts w:ascii="Arial" w:hAnsi="Arial" w:hint="default"/>
      </w:rPr>
    </w:lvl>
    <w:lvl w:ilvl="5" w:tplc="CCF0CC26" w:tentative="1">
      <w:start w:val="1"/>
      <w:numFmt w:val="bullet"/>
      <w:lvlText w:val="•"/>
      <w:lvlJc w:val="left"/>
      <w:pPr>
        <w:tabs>
          <w:tab w:val="num" w:pos="4320"/>
        </w:tabs>
        <w:ind w:left="4320" w:hanging="360"/>
      </w:pPr>
      <w:rPr>
        <w:rFonts w:ascii="Arial" w:hAnsi="Arial" w:hint="default"/>
      </w:rPr>
    </w:lvl>
    <w:lvl w:ilvl="6" w:tplc="8578EE38" w:tentative="1">
      <w:start w:val="1"/>
      <w:numFmt w:val="bullet"/>
      <w:lvlText w:val="•"/>
      <w:lvlJc w:val="left"/>
      <w:pPr>
        <w:tabs>
          <w:tab w:val="num" w:pos="5040"/>
        </w:tabs>
        <w:ind w:left="5040" w:hanging="360"/>
      </w:pPr>
      <w:rPr>
        <w:rFonts w:ascii="Arial" w:hAnsi="Arial" w:hint="default"/>
      </w:rPr>
    </w:lvl>
    <w:lvl w:ilvl="7" w:tplc="8668C394" w:tentative="1">
      <w:start w:val="1"/>
      <w:numFmt w:val="bullet"/>
      <w:lvlText w:val="•"/>
      <w:lvlJc w:val="left"/>
      <w:pPr>
        <w:tabs>
          <w:tab w:val="num" w:pos="5760"/>
        </w:tabs>
        <w:ind w:left="5760" w:hanging="360"/>
      </w:pPr>
      <w:rPr>
        <w:rFonts w:ascii="Arial" w:hAnsi="Arial" w:hint="default"/>
      </w:rPr>
    </w:lvl>
    <w:lvl w:ilvl="8" w:tplc="933E25D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30D10B22"/>
    <w:multiLevelType w:val="hybridMultilevel"/>
    <w:tmpl w:val="948AF90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18501BE"/>
    <w:multiLevelType w:val="hybridMultilevel"/>
    <w:tmpl w:val="2B9689CE"/>
    <w:lvl w:ilvl="0" w:tplc="04090001">
      <w:start w:val="1"/>
      <w:numFmt w:val="bullet"/>
      <w:lvlText w:val=""/>
      <w:lvlJc w:val="left"/>
      <w:pPr>
        <w:ind w:left="502" w:hanging="360"/>
      </w:pPr>
      <w:rPr>
        <w:rFonts w:ascii="Symbol" w:hAnsi="Symbol" w:hint="default"/>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5" w15:restartNumberingAfterBreak="0">
    <w:nsid w:val="31AC50A0"/>
    <w:multiLevelType w:val="hybridMultilevel"/>
    <w:tmpl w:val="9E96865A"/>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66" w15:restartNumberingAfterBreak="0">
    <w:nsid w:val="31D90EF0"/>
    <w:multiLevelType w:val="hybridMultilevel"/>
    <w:tmpl w:val="89D89A66"/>
    <w:lvl w:ilvl="0" w:tplc="E7BEF144">
      <w:start w:val="1"/>
      <w:numFmt w:val="bullet"/>
      <w:lvlText w:val="•"/>
      <w:lvlJc w:val="left"/>
      <w:pPr>
        <w:tabs>
          <w:tab w:val="num" w:pos="720"/>
        </w:tabs>
        <w:ind w:left="720" w:hanging="360"/>
      </w:pPr>
      <w:rPr>
        <w:rFonts w:ascii="Arial" w:hAnsi="Arial" w:hint="default"/>
      </w:rPr>
    </w:lvl>
    <w:lvl w:ilvl="1" w:tplc="8526797C" w:tentative="1">
      <w:start w:val="1"/>
      <w:numFmt w:val="bullet"/>
      <w:lvlText w:val="•"/>
      <w:lvlJc w:val="left"/>
      <w:pPr>
        <w:tabs>
          <w:tab w:val="num" w:pos="1440"/>
        </w:tabs>
        <w:ind w:left="1440" w:hanging="360"/>
      </w:pPr>
      <w:rPr>
        <w:rFonts w:ascii="Arial" w:hAnsi="Arial" w:hint="default"/>
      </w:rPr>
    </w:lvl>
    <w:lvl w:ilvl="2" w:tplc="E6025878" w:tentative="1">
      <w:start w:val="1"/>
      <w:numFmt w:val="bullet"/>
      <w:lvlText w:val="•"/>
      <w:lvlJc w:val="left"/>
      <w:pPr>
        <w:tabs>
          <w:tab w:val="num" w:pos="2160"/>
        </w:tabs>
        <w:ind w:left="2160" w:hanging="360"/>
      </w:pPr>
      <w:rPr>
        <w:rFonts w:ascii="Arial" w:hAnsi="Arial" w:hint="default"/>
      </w:rPr>
    </w:lvl>
    <w:lvl w:ilvl="3" w:tplc="5F9EB4FA" w:tentative="1">
      <w:start w:val="1"/>
      <w:numFmt w:val="bullet"/>
      <w:lvlText w:val="•"/>
      <w:lvlJc w:val="left"/>
      <w:pPr>
        <w:tabs>
          <w:tab w:val="num" w:pos="2880"/>
        </w:tabs>
        <w:ind w:left="2880" w:hanging="360"/>
      </w:pPr>
      <w:rPr>
        <w:rFonts w:ascii="Arial" w:hAnsi="Arial" w:hint="default"/>
      </w:rPr>
    </w:lvl>
    <w:lvl w:ilvl="4" w:tplc="861ED46A" w:tentative="1">
      <w:start w:val="1"/>
      <w:numFmt w:val="bullet"/>
      <w:lvlText w:val="•"/>
      <w:lvlJc w:val="left"/>
      <w:pPr>
        <w:tabs>
          <w:tab w:val="num" w:pos="3600"/>
        </w:tabs>
        <w:ind w:left="3600" w:hanging="360"/>
      </w:pPr>
      <w:rPr>
        <w:rFonts w:ascii="Arial" w:hAnsi="Arial" w:hint="default"/>
      </w:rPr>
    </w:lvl>
    <w:lvl w:ilvl="5" w:tplc="9BA0E74A" w:tentative="1">
      <w:start w:val="1"/>
      <w:numFmt w:val="bullet"/>
      <w:lvlText w:val="•"/>
      <w:lvlJc w:val="left"/>
      <w:pPr>
        <w:tabs>
          <w:tab w:val="num" w:pos="4320"/>
        </w:tabs>
        <w:ind w:left="4320" w:hanging="360"/>
      </w:pPr>
      <w:rPr>
        <w:rFonts w:ascii="Arial" w:hAnsi="Arial" w:hint="default"/>
      </w:rPr>
    </w:lvl>
    <w:lvl w:ilvl="6" w:tplc="87C4FB3E" w:tentative="1">
      <w:start w:val="1"/>
      <w:numFmt w:val="bullet"/>
      <w:lvlText w:val="•"/>
      <w:lvlJc w:val="left"/>
      <w:pPr>
        <w:tabs>
          <w:tab w:val="num" w:pos="5040"/>
        </w:tabs>
        <w:ind w:left="5040" w:hanging="360"/>
      </w:pPr>
      <w:rPr>
        <w:rFonts w:ascii="Arial" w:hAnsi="Arial" w:hint="default"/>
      </w:rPr>
    </w:lvl>
    <w:lvl w:ilvl="7" w:tplc="1F1CE64C" w:tentative="1">
      <w:start w:val="1"/>
      <w:numFmt w:val="bullet"/>
      <w:lvlText w:val="•"/>
      <w:lvlJc w:val="left"/>
      <w:pPr>
        <w:tabs>
          <w:tab w:val="num" w:pos="5760"/>
        </w:tabs>
        <w:ind w:left="5760" w:hanging="360"/>
      </w:pPr>
      <w:rPr>
        <w:rFonts w:ascii="Arial" w:hAnsi="Arial" w:hint="default"/>
      </w:rPr>
    </w:lvl>
    <w:lvl w:ilvl="8" w:tplc="844CBE74"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20074E7"/>
    <w:multiLevelType w:val="hybridMultilevel"/>
    <w:tmpl w:val="3A66A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3546CD"/>
    <w:multiLevelType w:val="hybridMultilevel"/>
    <w:tmpl w:val="13B43E5C"/>
    <w:lvl w:ilvl="0" w:tplc="CB003BBE">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2B50B51"/>
    <w:multiLevelType w:val="hybridMultilevel"/>
    <w:tmpl w:val="C81A2678"/>
    <w:lvl w:ilvl="0" w:tplc="A6548B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34B0C42"/>
    <w:multiLevelType w:val="hybridMultilevel"/>
    <w:tmpl w:val="C3EA8EE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2" w15:restartNumberingAfterBreak="0">
    <w:nsid w:val="34CE0DDF"/>
    <w:multiLevelType w:val="hybridMultilevel"/>
    <w:tmpl w:val="AB2AFE3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62C682D"/>
    <w:multiLevelType w:val="hybridMultilevel"/>
    <w:tmpl w:val="C2EEC894"/>
    <w:lvl w:ilvl="0" w:tplc="68FAD8D0">
      <w:start w:val="1"/>
      <w:numFmt w:val="bullet"/>
      <w:lvlText w:val="•"/>
      <w:lvlJc w:val="left"/>
      <w:pPr>
        <w:tabs>
          <w:tab w:val="num" w:pos="720"/>
        </w:tabs>
        <w:ind w:left="720" w:hanging="360"/>
      </w:pPr>
      <w:rPr>
        <w:rFonts w:ascii="Arial" w:hAnsi="Arial" w:hint="default"/>
      </w:rPr>
    </w:lvl>
    <w:lvl w:ilvl="1" w:tplc="65F021E4" w:tentative="1">
      <w:start w:val="1"/>
      <w:numFmt w:val="bullet"/>
      <w:lvlText w:val="•"/>
      <w:lvlJc w:val="left"/>
      <w:pPr>
        <w:tabs>
          <w:tab w:val="num" w:pos="1440"/>
        </w:tabs>
        <w:ind w:left="1440" w:hanging="360"/>
      </w:pPr>
      <w:rPr>
        <w:rFonts w:ascii="Arial" w:hAnsi="Arial" w:hint="default"/>
      </w:rPr>
    </w:lvl>
    <w:lvl w:ilvl="2" w:tplc="821E4FC2" w:tentative="1">
      <w:start w:val="1"/>
      <w:numFmt w:val="bullet"/>
      <w:lvlText w:val="•"/>
      <w:lvlJc w:val="left"/>
      <w:pPr>
        <w:tabs>
          <w:tab w:val="num" w:pos="2160"/>
        </w:tabs>
        <w:ind w:left="2160" w:hanging="360"/>
      </w:pPr>
      <w:rPr>
        <w:rFonts w:ascii="Arial" w:hAnsi="Arial" w:hint="default"/>
      </w:rPr>
    </w:lvl>
    <w:lvl w:ilvl="3" w:tplc="352EB15A" w:tentative="1">
      <w:start w:val="1"/>
      <w:numFmt w:val="bullet"/>
      <w:lvlText w:val="•"/>
      <w:lvlJc w:val="left"/>
      <w:pPr>
        <w:tabs>
          <w:tab w:val="num" w:pos="2880"/>
        </w:tabs>
        <w:ind w:left="2880" w:hanging="360"/>
      </w:pPr>
      <w:rPr>
        <w:rFonts w:ascii="Arial" w:hAnsi="Arial" w:hint="default"/>
      </w:rPr>
    </w:lvl>
    <w:lvl w:ilvl="4" w:tplc="3D2E5B8A" w:tentative="1">
      <w:start w:val="1"/>
      <w:numFmt w:val="bullet"/>
      <w:lvlText w:val="•"/>
      <w:lvlJc w:val="left"/>
      <w:pPr>
        <w:tabs>
          <w:tab w:val="num" w:pos="3600"/>
        </w:tabs>
        <w:ind w:left="3600" w:hanging="360"/>
      </w:pPr>
      <w:rPr>
        <w:rFonts w:ascii="Arial" w:hAnsi="Arial" w:hint="default"/>
      </w:rPr>
    </w:lvl>
    <w:lvl w:ilvl="5" w:tplc="1E1C7882" w:tentative="1">
      <w:start w:val="1"/>
      <w:numFmt w:val="bullet"/>
      <w:lvlText w:val="•"/>
      <w:lvlJc w:val="left"/>
      <w:pPr>
        <w:tabs>
          <w:tab w:val="num" w:pos="4320"/>
        </w:tabs>
        <w:ind w:left="4320" w:hanging="360"/>
      </w:pPr>
      <w:rPr>
        <w:rFonts w:ascii="Arial" w:hAnsi="Arial" w:hint="default"/>
      </w:rPr>
    </w:lvl>
    <w:lvl w:ilvl="6" w:tplc="84D0A5C0" w:tentative="1">
      <w:start w:val="1"/>
      <w:numFmt w:val="bullet"/>
      <w:lvlText w:val="•"/>
      <w:lvlJc w:val="left"/>
      <w:pPr>
        <w:tabs>
          <w:tab w:val="num" w:pos="5040"/>
        </w:tabs>
        <w:ind w:left="5040" w:hanging="360"/>
      </w:pPr>
      <w:rPr>
        <w:rFonts w:ascii="Arial" w:hAnsi="Arial" w:hint="default"/>
      </w:rPr>
    </w:lvl>
    <w:lvl w:ilvl="7" w:tplc="4984B11A" w:tentative="1">
      <w:start w:val="1"/>
      <w:numFmt w:val="bullet"/>
      <w:lvlText w:val="•"/>
      <w:lvlJc w:val="left"/>
      <w:pPr>
        <w:tabs>
          <w:tab w:val="num" w:pos="5760"/>
        </w:tabs>
        <w:ind w:left="5760" w:hanging="360"/>
      </w:pPr>
      <w:rPr>
        <w:rFonts w:ascii="Arial" w:hAnsi="Arial" w:hint="default"/>
      </w:rPr>
    </w:lvl>
    <w:lvl w:ilvl="8" w:tplc="D598B608"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379D3EBE"/>
    <w:multiLevelType w:val="hybridMultilevel"/>
    <w:tmpl w:val="7EF87338"/>
    <w:lvl w:ilvl="0" w:tplc="A6548BCE">
      <w:start w:val="1"/>
      <w:numFmt w:val="bullet"/>
      <w:lvlText w:val="•"/>
      <w:lvlJc w:val="left"/>
      <w:pPr>
        <w:tabs>
          <w:tab w:val="num" w:pos="720"/>
        </w:tabs>
        <w:ind w:left="720" w:hanging="360"/>
      </w:pPr>
      <w:rPr>
        <w:rFonts w:ascii="Arial" w:hAnsi="Arial" w:hint="default"/>
      </w:rPr>
    </w:lvl>
    <w:lvl w:ilvl="1" w:tplc="C144D9F2" w:tentative="1">
      <w:start w:val="1"/>
      <w:numFmt w:val="bullet"/>
      <w:lvlText w:val="•"/>
      <w:lvlJc w:val="left"/>
      <w:pPr>
        <w:tabs>
          <w:tab w:val="num" w:pos="1440"/>
        </w:tabs>
        <w:ind w:left="1440" w:hanging="360"/>
      </w:pPr>
      <w:rPr>
        <w:rFonts w:ascii="Arial" w:hAnsi="Arial" w:hint="default"/>
      </w:rPr>
    </w:lvl>
    <w:lvl w:ilvl="2" w:tplc="DB084F5E" w:tentative="1">
      <w:start w:val="1"/>
      <w:numFmt w:val="bullet"/>
      <w:lvlText w:val="•"/>
      <w:lvlJc w:val="left"/>
      <w:pPr>
        <w:tabs>
          <w:tab w:val="num" w:pos="2160"/>
        </w:tabs>
        <w:ind w:left="2160" w:hanging="360"/>
      </w:pPr>
      <w:rPr>
        <w:rFonts w:ascii="Arial" w:hAnsi="Arial" w:hint="default"/>
      </w:rPr>
    </w:lvl>
    <w:lvl w:ilvl="3" w:tplc="24787B1A" w:tentative="1">
      <w:start w:val="1"/>
      <w:numFmt w:val="bullet"/>
      <w:lvlText w:val="•"/>
      <w:lvlJc w:val="left"/>
      <w:pPr>
        <w:tabs>
          <w:tab w:val="num" w:pos="2880"/>
        </w:tabs>
        <w:ind w:left="2880" w:hanging="360"/>
      </w:pPr>
      <w:rPr>
        <w:rFonts w:ascii="Arial" w:hAnsi="Arial" w:hint="default"/>
      </w:rPr>
    </w:lvl>
    <w:lvl w:ilvl="4" w:tplc="2BF4970A" w:tentative="1">
      <w:start w:val="1"/>
      <w:numFmt w:val="bullet"/>
      <w:lvlText w:val="•"/>
      <w:lvlJc w:val="left"/>
      <w:pPr>
        <w:tabs>
          <w:tab w:val="num" w:pos="3600"/>
        </w:tabs>
        <w:ind w:left="3600" w:hanging="360"/>
      </w:pPr>
      <w:rPr>
        <w:rFonts w:ascii="Arial" w:hAnsi="Arial" w:hint="default"/>
      </w:rPr>
    </w:lvl>
    <w:lvl w:ilvl="5" w:tplc="E0D626D6" w:tentative="1">
      <w:start w:val="1"/>
      <w:numFmt w:val="bullet"/>
      <w:lvlText w:val="•"/>
      <w:lvlJc w:val="left"/>
      <w:pPr>
        <w:tabs>
          <w:tab w:val="num" w:pos="4320"/>
        </w:tabs>
        <w:ind w:left="4320" w:hanging="360"/>
      </w:pPr>
      <w:rPr>
        <w:rFonts w:ascii="Arial" w:hAnsi="Arial" w:hint="default"/>
      </w:rPr>
    </w:lvl>
    <w:lvl w:ilvl="6" w:tplc="6C3A8266" w:tentative="1">
      <w:start w:val="1"/>
      <w:numFmt w:val="bullet"/>
      <w:lvlText w:val="•"/>
      <w:lvlJc w:val="left"/>
      <w:pPr>
        <w:tabs>
          <w:tab w:val="num" w:pos="5040"/>
        </w:tabs>
        <w:ind w:left="5040" w:hanging="360"/>
      </w:pPr>
      <w:rPr>
        <w:rFonts w:ascii="Arial" w:hAnsi="Arial" w:hint="default"/>
      </w:rPr>
    </w:lvl>
    <w:lvl w:ilvl="7" w:tplc="EA487378" w:tentative="1">
      <w:start w:val="1"/>
      <w:numFmt w:val="bullet"/>
      <w:lvlText w:val="•"/>
      <w:lvlJc w:val="left"/>
      <w:pPr>
        <w:tabs>
          <w:tab w:val="num" w:pos="5760"/>
        </w:tabs>
        <w:ind w:left="5760" w:hanging="360"/>
      </w:pPr>
      <w:rPr>
        <w:rFonts w:ascii="Arial" w:hAnsi="Arial" w:hint="default"/>
      </w:rPr>
    </w:lvl>
    <w:lvl w:ilvl="8" w:tplc="592A1CE8"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384312A8"/>
    <w:multiLevelType w:val="hybridMultilevel"/>
    <w:tmpl w:val="F0046EC6"/>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77" w15:restartNumberingAfterBreak="0">
    <w:nsid w:val="38781E20"/>
    <w:multiLevelType w:val="hybridMultilevel"/>
    <w:tmpl w:val="A4667860"/>
    <w:lvl w:ilvl="0" w:tplc="227694B0">
      <w:numFmt w:val="bullet"/>
      <w:lvlText w:val="-"/>
      <w:lvlJc w:val="left"/>
      <w:pPr>
        <w:ind w:left="1353" w:hanging="360"/>
      </w:pPr>
      <w:rPr>
        <w:rFonts w:ascii="Arial" w:eastAsiaTheme="minorHAnsi" w:hAnsi="Arial" w:cs="Aria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78" w15:restartNumberingAfterBreak="0">
    <w:nsid w:val="39D43030"/>
    <w:multiLevelType w:val="hybridMultilevel"/>
    <w:tmpl w:val="3CBA1A7E"/>
    <w:lvl w:ilvl="0" w:tplc="0C09000F">
      <w:start w:val="1"/>
      <w:numFmt w:val="decimal"/>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79" w15:restartNumberingAfterBreak="0">
    <w:nsid w:val="3E3363F4"/>
    <w:multiLevelType w:val="hybridMultilevel"/>
    <w:tmpl w:val="EFA2B632"/>
    <w:lvl w:ilvl="0" w:tplc="4CA60978">
      <w:numFmt w:val="bullet"/>
      <w:lvlText w:val="-"/>
      <w:lvlJc w:val="left"/>
      <w:pPr>
        <w:ind w:left="360" w:hanging="360"/>
      </w:pPr>
      <w:rPr>
        <w:rFonts w:ascii="Arial Narrow" w:eastAsia="Century Gothic" w:hAnsi="Arial Narrow"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F81670B"/>
    <w:multiLevelType w:val="hybridMultilevel"/>
    <w:tmpl w:val="C8DE6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0D0394F"/>
    <w:multiLevelType w:val="hybridMultilevel"/>
    <w:tmpl w:val="B07E44C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2" w15:restartNumberingAfterBreak="0">
    <w:nsid w:val="430421D1"/>
    <w:multiLevelType w:val="hybridMultilevel"/>
    <w:tmpl w:val="0D7E0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35A08DC"/>
    <w:multiLevelType w:val="hybridMultilevel"/>
    <w:tmpl w:val="13D898F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4" w15:restartNumberingAfterBreak="0">
    <w:nsid w:val="435A09FA"/>
    <w:multiLevelType w:val="hybridMultilevel"/>
    <w:tmpl w:val="F2B6D176"/>
    <w:lvl w:ilvl="0" w:tplc="04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862" w:hanging="360"/>
      </w:pPr>
    </w:lvl>
    <w:lvl w:ilvl="2" w:tplc="0809001B" w:tentative="1">
      <w:start w:val="1"/>
      <w:numFmt w:val="lowerRoman"/>
      <w:lvlText w:val="%3."/>
      <w:lvlJc w:val="right"/>
      <w:pPr>
        <w:ind w:left="1582" w:hanging="180"/>
      </w:pPr>
    </w:lvl>
    <w:lvl w:ilvl="3" w:tplc="0809000F" w:tentative="1">
      <w:start w:val="1"/>
      <w:numFmt w:val="decimal"/>
      <w:lvlText w:val="%4."/>
      <w:lvlJc w:val="left"/>
      <w:pPr>
        <w:ind w:left="2302" w:hanging="360"/>
      </w:pPr>
    </w:lvl>
    <w:lvl w:ilvl="4" w:tplc="08090019" w:tentative="1">
      <w:start w:val="1"/>
      <w:numFmt w:val="lowerLetter"/>
      <w:lvlText w:val="%5."/>
      <w:lvlJc w:val="left"/>
      <w:pPr>
        <w:ind w:left="3022" w:hanging="360"/>
      </w:pPr>
    </w:lvl>
    <w:lvl w:ilvl="5" w:tplc="0809001B" w:tentative="1">
      <w:start w:val="1"/>
      <w:numFmt w:val="lowerRoman"/>
      <w:lvlText w:val="%6."/>
      <w:lvlJc w:val="right"/>
      <w:pPr>
        <w:ind w:left="3742" w:hanging="180"/>
      </w:pPr>
    </w:lvl>
    <w:lvl w:ilvl="6" w:tplc="0809000F" w:tentative="1">
      <w:start w:val="1"/>
      <w:numFmt w:val="decimal"/>
      <w:lvlText w:val="%7."/>
      <w:lvlJc w:val="left"/>
      <w:pPr>
        <w:ind w:left="4462" w:hanging="360"/>
      </w:pPr>
    </w:lvl>
    <w:lvl w:ilvl="7" w:tplc="08090019" w:tentative="1">
      <w:start w:val="1"/>
      <w:numFmt w:val="lowerLetter"/>
      <w:lvlText w:val="%8."/>
      <w:lvlJc w:val="left"/>
      <w:pPr>
        <w:ind w:left="5182" w:hanging="360"/>
      </w:pPr>
    </w:lvl>
    <w:lvl w:ilvl="8" w:tplc="0809001B" w:tentative="1">
      <w:start w:val="1"/>
      <w:numFmt w:val="lowerRoman"/>
      <w:lvlText w:val="%9."/>
      <w:lvlJc w:val="right"/>
      <w:pPr>
        <w:ind w:left="5902" w:hanging="180"/>
      </w:pPr>
    </w:lvl>
  </w:abstractNum>
  <w:abstractNum w:abstractNumId="85" w15:restartNumberingAfterBreak="0">
    <w:nsid w:val="43DC7E87"/>
    <w:multiLevelType w:val="hybridMultilevel"/>
    <w:tmpl w:val="AB44BC66"/>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6" w15:restartNumberingAfterBreak="0">
    <w:nsid w:val="477C1573"/>
    <w:multiLevelType w:val="hybridMultilevel"/>
    <w:tmpl w:val="E426428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502"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79D07D8"/>
    <w:multiLevelType w:val="hybridMultilevel"/>
    <w:tmpl w:val="0E52ACF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8" w15:restartNumberingAfterBreak="0">
    <w:nsid w:val="49174A1C"/>
    <w:multiLevelType w:val="hybridMultilevel"/>
    <w:tmpl w:val="C15A3508"/>
    <w:lvl w:ilvl="0" w:tplc="0C090001">
      <w:start w:val="1"/>
      <w:numFmt w:val="bullet"/>
      <w:lvlText w:val=""/>
      <w:lvlJc w:val="left"/>
      <w:pPr>
        <w:tabs>
          <w:tab w:val="num" w:pos="720"/>
        </w:tabs>
        <w:ind w:left="720" w:hanging="360"/>
      </w:pPr>
      <w:rPr>
        <w:rFonts w:ascii="Symbol" w:hAnsi="Symbol" w:hint="default"/>
      </w:rPr>
    </w:lvl>
    <w:lvl w:ilvl="1" w:tplc="6484AF26" w:tentative="1">
      <w:start w:val="1"/>
      <w:numFmt w:val="bullet"/>
      <w:lvlText w:val="•"/>
      <w:lvlJc w:val="left"/>
      <w:pPr>
        <w:tabs>
          <w:tab w:val="num" w:pos="1440"/>
        </w:tabs>
        <w:ind w:left="1440" w:hanging="360"/>
      </w:pPr>
      <w:rPr>
        <w:rFonts w:ascii="Arial" w:hAnsi="Arial" w:hint="default"/>
      </w:rPr>
    </w:lvl>
    <w:lvl w:ilvl="2" w:tplc="B7EAFDF6" w:tentative="1">
      <w:start w:val="1"/>
      <w:numFmt w:val="bullet"/>
      <w:lvlText w:val="•"/>
      <w:lvlJc w:val="left"/>
      <w:pPr>
        <w:tabs>
          <w:tab w:val="num" w:pos="2160"/>
        </w:tabs>
        <w:ind w:left="2160" w:hanging="360"/>
      </w:pPr>
      <w:rPr>
        <w:rFonts w:ascii="Arial" w:hAnsi="Arial" w:hint="default"/>
      </w:rPr>
    </w:lvl>
    <w:lvl w:ilvl="3" w:tplc="506498B8" w:tentative="1">
      <w:start w:val="1"/>
      <w:numFmt w:val="bullet"/>
      <w:lvlText w:val="•"/>
      <w:lvlJc w:val="left"/>
      <w:pPr>
        <w:tabs>
          <w:tab w:val="num" w:pos="2880"/>
        </w:tabs>
        <w:ind w:left="2880" w:hanging="360"/>
      </w:pPr>
      <w:rPr>
        <w:rFonts w:ascii="Arial" w:hAnsi="Arial" w:hint="default"/>
      </w:rPr>
    </w:lvl>
    <w:lvl w:ilvl="4" w:tplc="4660282C" w:tentative="1">
      <w:start w:val="1"/>
      <w:numFmt w:val="bullet"/>
      <w:lvlText w:val="•"/>
      <w:lvlJc w:val="left"/>
      <w:pPr>
        <w:tabs>
          <w:tab w:val="num" w:pos="3600"/>
        </w:tabs>
        <w:ind w:left="3600" w:hanging="360"/>
      </w:pPr>
      <w:rPr>
        <w:rFonts w:ascii="Arial" w:hAnsi="Arial" w:hint="default"/>
      </w:rPr>
    </w:lvl>
    <w:lvl w:ilvl="5" w:tplc="81DE879A" w:tentative="1">
      <w:start w:val="1"/>
      <w:numFmt w:val="bullet"/>
      <w:lvlText w:val="•"/>
      <w:lvlJc w:val="left"/>
      <w:pPr>
        <w:tabs>
          <w:tab w:val="num" w:pos="4320"/>
        </w:tabs>
        <w:ind w:left="4320" w:hanging="360"/>
      </w:pPr>
      <w:rPr>
        <w:rFonts w:ascii="Arial" w:hAnsi="Arial" w:hint="default"/>
      </w:rPr>
    </w:lvl>
    <w:lvl w:ilvl="6" w:tplc="C30639AC" w:tentative="1">
      <w:start w:val="1"/>
      <w:numFmt w:val="bullet"/>
      <w:lvlText w:val="•"/>
      <w:lvlJc w:val="left"/>
      <w:pPr>
        <w:tabs>
          <w:tab w:val="num" w:pos="5040"/>
        </w:tabs>
        <w:ind w:left="5040" w:hanging="360"/>
      </w:pPr>
      <w:rPr>
        <w:rFonts w:ascii="Arial" w:hAnsi="Arial" w:hint="default"/>
      </w:rPr>
    </w:lvl>
    <w:lvl w:ilvl="7" w:tplc="CA00EC28" w:tentative="1">
      <w:start w:val="1"/>
      <w:numFmt w:val="bullet"/>
      <w:lvlText w:val="•"/>
      <w:lvlJc w:val="left"/>
      <w:pPr>
        <w:tabs>
          <w:tab w:val="num" w:pos="5760"/>
        </w:tabs>
        <w:ind w:left="5760" w:hanging="360"/>
      </w:pPr>
      <w:rPr>
        <w:rFonts w:ascii="Arial" w:hAnsi="Arial" w:hint="default"/>
      </w:rPr>
    </w:lvl>
    <w:lvl w:ilvl="8" w:tplc="7F708E7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4B4132C5"/>
    <w:multiLevelType w:val="hybridMultilevel"/>
    <w:tmpl w:val="EC540CBA"/>
    <w:lvl w:ilvl="0" w:tplc="0C090003">
      <w:start w:val="1"/>
      <w:numFmt w:val="bullet"/>
      <w:lvlText w:val="o"/>
      <w:lvlJc w:val="left"/>
      <w:pPr>
        <w:ind w:left="502" w:hanging="360"/>
      </w:pPr>
      <w:rPr>
        <w:rFonts w:ascii="Courier New" w:hAnsi="Courier New" w:cs="Courier New"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90" w15:restartNumberingAfterBreak="0">
    <w:nsid w:val="4BDD23E4"/>
    <w:multiLevelType w:val="hybridMultilevel"/>
    <w:tmpl w:val="1A32792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1" w15:restartNumberingAfterBreak="0">
    <w:nsid w:val="4C0C2E9D"/>
    <w:multiLevelType w:val="hybridMultilevel"/>
    <w:tmpl w:val="FB08E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C2C7B8B"/>
    <w:multiLevelType w:val="hybridMultilevel"/>
    <w:tmpl w:val="AD5AFCB4"/>
    <w:lvl w:ilvl="0" w:tplc="417A42E4">
      <w:start w:val="1"/>
      <w:numFmt w:val="bullet"/>
      <w:lvlText w:val="•"/>
      <w:lvlJc w:val="left"/>
      <w:pPr>
        <w:tabs>
          <w:tab w:val="num" w:pos="720"/>
        </w:tabs>
        <w:ind w:left="720" w:hanging="360"/>
      </w:pPr>
      <w:rPr>
        <w:rFonts w:ascii="Arial" w:hAnsi="Arial" w:hint="default"/>
      </w:rPr>
    </w:lvl>
    <w:lvl w:ilvl="1" w:tplc="83A61E10" w:tentative="1">
      <w:start w:val="1"/>
      <w:numFmt w:val="bullet"/>
      <w:lvlText w:val="•"/>
      <w:lvlJc w:val="left"/>
      <w:pPr>
        <w:tabs>
          <w:tab w:val="num" w:pos="1440"/>
        </w:tabs>
        <w:ind w:left="1440" w:hanging="360"/>
      </w:pPr>
      <w:rPr>
        <w:rFonts w:ascii="Arial" w:hAnsi="Arial" w:hint="default"/>
      </w:rPr>
    </w:lvl>
    <w:lvl w:ilvl="2" w:tplc="9A264A4E" w:tentative="1">
      <w:start w:val="1"/>
      <w:numFmt w:val="bullet"/>
      <w:lvlText w:val="•"/>
      <w:lvlJc w:val="left"/>
      <w:pPr>
        <w:tabs>
          <w:tab w:val="num" w:pos="2160"/>
        </w:tabs>
        <w:ind w:left="2160" w:hanging="360"/>
      </w:pPr>
      <w:rPr>
        <w:rFonts w:ascii="Arial" w:hAnsi="Arial" w:hint="default"/>
      </w:rPr>
    </w:lvl>
    <w:lvl w:ilvl="3" w:tplc="0F2AFE1C" w:tentative="1">
      <w:start w:val="1"/>
      <w:numFmt w:val="bullet"/>
      <w:lvlText w:val="•"/>
      <w:lvlJc w:val="left"/>
      <w:pPr>
        <w:tabs>
          <w:tab w:val="num" w:pos="2880"/>
        </w:tabs>
        <w:ind w:left="2880" w:hanging="360"/>
      </w:pPr>
      <w:rPr>
        <w:rFonts w:ascii="Arial" w:hAnsi="Arial" w:hint="default"/>
      </w:rPr>
    </w:lvl>
    <w:lvl w:ilvl="4" w:tplc="27B487AE" w:tentative="1">
      <w:start w:val="1"/>
      <w:numFmt w:val="bullet"/>
      <w:lvlText w:val="•"/>
      <w:lvlJc w:val="left"/>
      <w:pPr>
        <w:tabs>
          <w:tab w:val="num" w:pos="3600"/>
        </w:tabs>
        <w:ind w:left="3600" w:hanging="360"/>
      </w:pPr>
      <w:rPr>
        <w:rFonts w:ascii="Arial" w:hAnsi="Arial" w:hint="default"/>
      </w:rPr>
    </w:lvl>
    <w:lvl w:ilvl="5" w:tplc="93AE25B8" w:tentative="1">
      <w:start w:val="1"/>
      <w:numFmt w:val="bullet"/>
      <w:lvlText w:val="•"/>
      <w:lvlJc w:val="left"/>
      <w:pPr>
        <w:tabs>
          <w:tab w:val="num" w:pos="4320"/>
        </w:tabs>
        <w:ind w:left="4320" w:hanging="360"/>
      </w:pPr>
      <w:rPr>
        <w:rFonts w:ascii="Arial" w:hAnsi="Arial" w:hint="default"/>
      </w:rPr>
    </w:lvl>
    <w:lvl w:ilvl="6" w:tplc="640A3C3C" w:tentative="1">
      <w:start w:val="1"/>
      <w:numFmt w:val="bullet"/>
      <w:lvlText w:val="•"/>
      <w:lvlJc w:val="left"/>
      <w:pPr>
        <w:tabs>
          <w:tab w:val="num" w:pos="5040"/>
        </w:tabs>
        <w:ind w:left="5040" w:hanging="360"/>
      </w:pPr>
      <w:rPr>
        <w:rFonts w:ascii="Arial" w:hAnsi="Arial" w:hint="default"/>
      </w:rPr>
    </w:lvl>
    <w:lvl w:ilvl="7" w:tplc="34C259D6" w:tentative="1">
      <w:start w:val="1"/>
      <w:numFmt w:val="bullet"/>
      <w:lvlText w:val="•"/>
      <w:lvlJc w:val="left"/>
      <w:pPr>
        <w:tabs>
          <w:tab w:val="num" w:pos="5760"/>
        </w:tabs>
        <w:ind w:left="5760" w:hanging="360"/>
      </w:pPr>
      <w:rPr>
        <w:rFonts w:ascii="Arial" w:hAnsi="Arial" w:hint="default"/>
      </w:rPr>
    </w:lvl>
    <w:lvl w:ilvl="8" w:tplc="F3F0F7AC"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4CE94CFA"/>
    <w:multiLevelType w:val="hybridMultilevel"/>
    <w:tmpl w:val="CD0CD7F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0742B3"/>
    <w:multiLevelType w:val="hybridMultilevel"/>
    <w:tmpl w:val="30904FD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5" w15:restartNumberingAfterBreak="0">
    <w:nsid w:val="4D2C5F38"/>
    <w:multiLevelType w:val="hybridMultilevel"/>
    <w:tmpl w:val="B98CBE6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6" w15:restartNumberingAfterBreak="0">
    <w:nsid w:val="4DA50545"/>
    <w:multiLevelType w:val="hybridMultilevel"/>
    <w:tmpl w:val="7E027E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F232F50"/>
    <w:multiLevelType w:val="hybridMultilevel"/>
    <w:tmpl w:val="7E223BC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8" w15:restartNumberingAfterBreak="0">
    <w:nsid w:val="4FE37D9E"/>
    <w:multiLevelType w:val="hybridMultilevel"/>
    <w:tmpl w:val="D3B2153C"/>
    <w:lvl w:ilvl="0" w:tplc="A6548B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3129AE"/>
    <w:multiLevelType w:val="hybridMultilevel"/>
    <w:tmpl w:val="D46E1E2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067407E"/>
    <w:multiLevelType w:val="hybridMultilevel"/>
    <w:tmpl w:val="E272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0A639CB"/>
    <w:multiLevelType w:val="hybridMultilevel"/>
    <w:tmpl w:val="BDD2D604"/>
    <w:lvl w:ilvl="0" w:tplc="A6548BC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525C5385"/>
    <w:multiLevelType w:val="hybridMultilevel"/>
    <w:tmpl w:val="ECECAD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48A08BC"/>
    <w:multiLevelType w:val="hybridMultilevel"/>
    <w:tmpl w:val="7EF8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54E55D7"/>
    <w:multiLevelType w:val="hybridMultilevel"/>
    <w:tmpl w:val="E1F2A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5E90758"/>
    <w:multiLevelType w:val="hybridMultilevel"/>
    <w:tmpl w:val="D5CC96E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6" w15:restartNumberingAfterBreak="0">
    <w:nsid w:val="57594246"/>
    <w:multiLevelType w:val="hybridMultilevel"/>
    <w:tmpl w:val="983A971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7" w15:restartNumberingAfterBreak="0">
    <w:nsid w:val="58BD0D38"/>
    <w:multiLevelType w:val="hybridMultilevel"/>
    <w:tmpl w:val="8D6E418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8" w15:restartNumberingAfterBreak="0">
    <w:nsid w:val="59025EA2"/>
    <w:multiLevelType w:val="hybridMultilevel"/>
    <w:tmpl w:val="1850387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9" w15:restartNumberingAfterBreak="0">
    <w:nsid w:val="59543C6B"/>
    <w:multiLevelType w:val="hybridMultilevel"/>
    <w:tmpl w:val="3E46897A"/>
    <w:lvl w:ilvl="0" w:tplc="0C090001">
      <w:start w:val="1"/>
      <w:numFmt w:val="bullet"/>
      <w:lvlText w:val=""/>
      <w:lvlJc w:val="left"/>
      <w:pPr>
        <w:tabs>
          <w:tab w:val="num" w:pos="720"/>
        </w:tabs>
        <w:ind w:left="720" w:hanging="360"/>
      </w:pPr>
      <w:rPr>
        <w:rFonts w:ascii="Symbol" w:hAnsi="Symbol" w:hint="default"/>
      </w:rPr>
    </w:lvl>
    <w:lvl w:ilvl="1" w:tplc="28C8F8A8" w:tentative="1">
      <w:start w:val="1"/>
      <w:numFmt w:val="bullet"/>
      <w:lvlText w:val="•"/>
      <w:lvlJc w:val="left"/>
      <w:pPr>
        <w:tabs>
          <w:tab w:val="num" w:pos="1440"/>
        </w:tabs>
        <w:ind w:left="1440" w:hanging="360"/>
      </w:pPr>
      <w:rPr>
        <w:rFonts w:ascii="Arial" w:hAnsi="Arial" w:hint="default"/>
      </w:rPr>
    </w:lvl>
    <w:lvl w:ilvl="2" w:tplc="EEA84BB6" w:tentative="1">
      <w:start w:val="1"/>
      <w:numFmt w:val="bullet"/>
      <w:lvlText w:val="•"/>
      <w:lvlJc w:val="left"/>
      <w:pPr>
        <w:tabs>
          <w:tab w:val="num" w:pos="2160"/>
        </w:tabs>
        <w:ind w:left="2160" w:hanging="360"/>
      </w:pPr>
      <w:rPr>
        <w:rFonts w:ascii="Arial" w:hAnsi="Arial" w:hint="default"/>
      </w:rPr>
    </w:lvl>
    <w:lvl w:ilvl="3" w:tplc="EA9853B6" w:tentative="1">
      <w:start w:val="1"/>
      <w:numFmt w:val="bullet"/>
      <w:lvlText w:val="•"/>
      <w:lvlJc w:val="left"/>
      <w:pPr>
        <w:tabs>
          <w:tab w:val="num" w:pos="2880"/>
        </w:tabs>
        <w:ind w:left="2880" w:hanging="360"/>
      </w:pPr>
      <w:rPr>
        <w:rFonts w:ascii="Arial" w:hAnsi="Arial" w:hint="default"/>
      </w:rPr>
    </w:lvl>
    <w:lvl w:ilvl="4" w:tplc="DEF614FE" w:tentative="1">
      <w:start w:val="1"/>
      <w:numFmt w:val="bullet"/>
      <w:lvlText w:val="•"/>
      <w:lvlJc w:val="left"/>
      <w:pPr>
        <w:tabs>
          <w:tab w:val="num" w:pos="3600"/>
        </w:tabs>
        <w:ind w:left="3600" w:hanging="360"/>
      </w:pPr>
      <w:rPr>
        <w:rFonts w:ascii="Arial" w:hAnsi="Arial" w:hint="default"/>
      </w:rPr>
    </w:lvl>
    <w:lvl w:ilvl="5" w:tplc="CCF0CC26" w:tentative="1">
      <w:start w:val="1"/>
      <w:numFmt w:val="bullet"/>
      <w:lvlText w:val="•"/>
      <w:lvlJc w:val="left"/>
      <w:pPr>
        <w:tabs>
          <w:tab w:val="num" w:pos="4320"/>
        </w:tabs>
        <w:ind w:left="4320" w:hanging="360"/>
      </w:pPr>
      <w:rPr>
        <w:rFonts w:ascii="Arial" w:hAnsi="Arial" w:hint="default"/>
      </w:rPr>
    </w:lvl>
    <w:lvl w:ilvl="6" w:tplc="8578EE38" w:tentative="1">
      <w:start w:val="1"/>
      <w:numFmt w:val="bullet"/>
      <w:lvlText w:val="•"/>
      <w:lvlJc w:val="left"/>
      <w:pPr>
        <w:tabs>
          <w:tab w:val="num" w:pos="5040"/>
        </w:tabs>
        <w:ind w:left="5040" w:hanging="360"/>
      </w:pPr>
      <w:rPr>
        <w:rFonts w:ascii="Arial" w:hAnsi="Arial" w:hint="default"/>
      </w:rPr>
    </w:lvl>
    <w:lvl w:ilvl="7" w:tplc="8668C394" w:tentative="1">
      <w:start w:val="1"/>
      <w:numFmt w:val="bullet"/>
      <w:lvlText w:val="•"/>
      <w:lvlJc w:val="left"/>
      <w:pPr>
        <w:tabs>
          <w:tab w:val="num" w:pos="5760"/>
        </w:tabs>
        <w:ind w:left="5760" w:hanging="360"/>
      </w:pPr>
      <w:rPr>
        <w:rFonts w:ascii="Arial" w:hAnsi="Arial" w:hint="default"/>
      </w:rPr>
    </w:lvl>
    <w:lvl w:ilvl="8" w:tplc="933E25D6"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599627C9"/>
    <w:multiLevelType w:val="hybridMultilevel"/>
    <w:tmpl w:val="1E0047F8"/>
    <w:lvl w:ilvl="0" w:tplc="A6548B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9870E0"/>
    <w:multiLevelType w:val="hybridMultilevel"/>
    <w:tmpl w:val="29586456"/>
    <w:lvl w:ilvl="0" w:tplc="0C090001">
      <w:start w:val="1"/>
      <w:numFmt w:val="bullet"/>
      <w:lvlText w:val=""/>
      <w:lvlJc w:val="left"/>
      <w:pPr>
        <w:tabs>
          <w:tab w:val="num" w:pos="720"/>
        </w:tabs>
        <w:ind w:left="720" w:hanging="360"/>
      </w:pPr>
      <w:rPr>
        <w:rFonts w:ascii="Symbol" w:hAnsi="Symbol" w:hint="default"/>
      </w:rPr>
    </w:lvl>
    <w:lvl w:ilvl="1" w:tplc="C144D9F2" w:tentative="1">
      <w:start w:val="1"/>
      <w:numFmt w:val="bullet"/>
      <w:lvlText w:val="•"/>
      <w:lvlJc w:val="left"/>
      <w:pPr>
        <w:tabs>
          <w:tab w:val="num" w:pos="1440"/>
        </w:tabs>
        <w:ind w:left="1440" w:hanging="360"/>
      </w:pPr>
      <w:rPr>
        <w:rFonts w:ascii="Arial" w:hAnsi="Arial" w:hint="default"/>
      </w:rPr>
    </w:lvl>
    <w:lvl w:ilvl="2" w:tplc="DB084F5E" w:tentative="1">
      <w:start w:val="1"/>
      <w:numFmt w:val="bullet"/>
      <w:lvlText w:val="•"/>
      <w:lvlJc w:val="left"/>
      <w:pPr>
        <w:tabs>
          <w:tab w:val="num" w:pos="2160"/>
        </w:tabs>
        <w:ind w:left="2160" w:hanging="360"/>
      </w:pPr>
      <w:rPr>
        <w:rFonts w:ascii="Arial" w:hAnsi="Arial" w:hint="default"/>
      </w:rPr>
    </w:lvl>
    <w:lvl w:ilvl="3" w:tplc="24787B1A" w:tentative="1">
      <w:start w:val="1"/>
      <w:numFmt w:val="bullet"/>
      <w:lvlText w:val="•"/>
      <w:lvlJc w:val="left"/>
      <w:pPr>
        <w:tabs>
          <w:tab w:val="num" w:pos="2880"/>
        </w:tabs>
        <w:ind w:left="2880" w:hanging="360"/>
      </w:pPr>
      <w:rPr>
        <w:rFonts w:ascii="Arial" w:hAnsi="Arial" w:hint="default"/>
      </w:rPr>
    </w:lvl>
    <w:lvl w:ilvl="4" w:tplc="2BF4970A" w:tentative="1">
      <w:start w:val="1"/>
      <w:numFmt w:val="bullet"/>
      <w:lvlText w:val="•"/>
      <w:lvlJc w:val="left"/>
      <w:pPr>
        <w:tabs>
          <w:tab w:val="num" w:pos="3600"/>
        </w:tabs>
        <w:ind w:left="3600" w:hanging="360"/>
      </w:pPr>
      <w:rPr>
        <w:rFonts w:ascii="Arial" w:hAnsi="Arial" w:hint="default"/>
      </w:rPr>
    </w:lvl>
    <w:lvl w:ilvl="5" w:tplc="E0D626D6" w:tentative="1">
      <w:start w:val="1"/>
      <w:numFmt w:val="bullet"/>
      <w:lvlText w:val="•"/>
      <w:lvlJc w:val="left"/>
      <w:pPr>
        <w:tabs>
          <w:tab w:val="num" w:pos="4320"/>
        </w:tabs>
        <w:ind w:left="4320" w:hanging="360"/>
      </w:pPr>
      <w:rPr>
        <w:rFonts w:ascii="Arial" w:hAnsi="Arial" w:hint="default"/>
      </w:rPr>
    </w:lvl>
    <w:lvl w:ilvl="6" w:tplc="6C3A8266" w:tentative="1">
      <w:start w:val="1"/>
      <w:numFmt w:val="bullet"/>
      <w:lvlText w:val="•"/>
      <w:lvlJc w:val="left"/>
      <w:pPr>
        <w:tabs>
          <w:tab w:val="num" w:pos="5040"/>
        </w:tabs>
        <w:ind w:left="5040" w:hanging="360"/>
      </w:pPr>
      <w:rPr>
        <w:rFonts w:ascii="Arial" w:hAnsi="Arial" w:hint="default"/>
      </w:rPr>
    </w:lvl>
    <w:lvl w:ilvl="7" w:tplc="EA487378" w:tentative="1">
      <w:start w:val="1"/>
      <w:numFmt w:val="bullet"/>
      <w:lvlText w:val="•"/>
      <w:lvlJc w:val="left"/>
      <w:pPr>
        <w:tabs>
          <w:tab w:val="num" w:pos="5760"/>
        </w:tabs>
        <w:ind w:left="5760" w:hanging="360"/>
      </w:pPr>
      <w:rPr>
        <w:rFonts w:ascii="Arial" w:hAnsi="Arial" w:hint="default"/>
      </w:rPr>
    </w:lvl>
    <w:lvl w:ilvl="8" w:tplc="592A1CE8"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59E03D7C"/>
    <w:multiLevelType w:val="hybridMultilevel"/>
    <w:tmpl w:val="F2AA155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3" w15:restartNumberingAfterBreak="0">
    <w:nsid w:val="5A510E8A"/>
    <w:multiLevelType w:val="hybridMultilevel"/>
    <w:tmpl w:val="F0F6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14" w15:restartNumberingAfterBreak="0">
    <w:nsid w:val="5A5E0358"/>
    <w:multiLevelType w:val="hybridMultilevel"/>
    <w:tmpl w:val="2A72E1DE"/>
    <w:lvl w:ilvl="0" w:tplc="DA44EE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A7E6955"/>
    <w:multiLevelType w:val="hybridMultilevel"/>
    <w:tmpl w:val="4E2C5E42"/>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6" w15:restartNumberingAfterBreak="0">
    <w:nsid w:val="5A97170D"/>
    <w:multiLevelType w:val="hybridMultilevel"/>
    <w:tmpl w:val="2178743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7" w15:restartNumberingAfterBreak="0">
    <w:nsid w:val="5AAD63A0"/>
    <w:multiLevelType w:val="hybridMultilevel"/>
    <w:tmpl w:val="9E7A1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5AB114A7"/>
    <w:multiLevelType w:val="hybridMultilevel"/>
    <w:tmpl w:val="1DAA5CD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ABE79A1"/>
    <w:multiLevelType w:val="hybridMultilevel"/>
    <w:tmpl w:val="2E827A4A"/>
    <w:lvl w:ilvl="0" w:tplc="6BE6E1E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5D316D9E"/>
    <w:multiLevelType w:val="hybridMultilevel"/>
    <w:tmpl w:val="0B8C639C"/>
    <w:lvl w:ilvl="0" w:tplc="04090001">
      <w:start w:val="1"/>
      <w:numFmt w:val="bullet"/>
      <w:lvlText w:val=""/>
      <w:lvlJc w:val="left"/>
      <w:pPr>
        <w:ind w:left="502" w:hanging="360"/>
      </w:pPr>
      <w:rPr>
        <w:rFonts w:ascii="Symbol" w:hAnsi="Symbol" w:hint="default"/>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1" w15:restartNumberingAfterBreak="0">
    <w:nsid w:val="5D654667"/>
    <w:multiLevelType w:val="hybridMultilevel"/>
    <w:tmpl w:val="3572B4DE"/>
    <w:lvl w:ilvl="0" w:tplc="0C090001">
      <w:start w:val="1"/>
      <w:numFmt w:val="bullet"/>
      <w:lvlText w:val=""/>
      <w:lvlJc w:val="left"/>
      <w:pPr>
        <w:tabs>
          <w:tab w:val="num" w:pos="720"/>
        </w:tabs>
        <w:ind w:left="720" w:hanging="360"/>
      </w:pPr>
      <w:rPr>
        <w:rFonts w:ascii="Symbol" w:hAnsi="Symbol" w:hint="default"/>
      </w:rPr>
    </w:lvl>
    <w:lvl w:ilvl="1" w:tplc="95845A2A" w:tentative="1">
      <w:start w:val="1"/>
      <w:numFmt w:val="bullet"/>
      <w:lvlText w:val="•"/>
      <w:lvlJc w:val="left"/>
      <w:pPr>
        <w:tabs>
          <w:tab w:val="num" w:pos="1440"/>
        </w:tabs>
        <w:ind w:left="1440" w:hanging="360"/>
      </w:pPr>
      <w:rPr>
        <w:rFonts w:ascii="Arial" w:hAnsi="Arial" w:hint="default"/>
      </w:rPr>
    </w:lvl>
    <w:lvl w:ilvl="2" w:tplc="6E38F2E0" w:tentative="1">
      <w:start w:val="1"/>
      <w:numFmt w:val="bullet"/>
      <w:lvlText w:val="•"/>
      <w:lvlJc w:val="left"/>
      <w:pPr>
        <w:tabs>
          <w:tab w:val="num" w:pos="2160"/>
        </w:tabs>
        <w:ind w:left="2160" w:hanging="360"/>
      </w:pPr>
      <w:rPr>
        <w:rFonts w:ascii="Arial" w:hAnsi="Arial" w:hint="default"/>
      </w:rPr>
    </w:lvl>
    <w:lvl w:ilvl="3" w:tplc="37B8E2DC" w:tentative="1">
      <w:start w:val="1"/>
      <w:numFmt w:val="bullet"/>
      <w:lvlText w:val="•"/>
      <w:lvlJc w:val="left"/>
      <w:pPr>
        <w:tabs>
          <w:tab w:val="num" w:pos="2880"/>
        </w:tabs>
        <w:ind w:left="2880" w:hanging="360"/>
      </w:pPr>
      <w:rPr>
        <w:rFonts w:ascii="Arial" w:hAnsi="Arial" w:hint="default"/>
      </w:rPr>
    </w:lvl>
    <w:lvl w:ilvl="4" w:tplc="8C503A5E" w:tentative="1">
      <w:start w:val="1"/>
      <w:numFmt w:val="bullet"/>
      <w:lvlText w:val="•"/>
      <w:lvlJc w:val="left"/>
      <w:pPr>
        <w:tabs>
          <w:tab w:val="num" w:pos="3600"/>
        </w:tabs>
        <w:ind w:left="3600" w:hanging="360"/>
      </w:pPr>
      <w:rPr>
        <w:rFonts w:ascii="Arial" w:hAnsi="Arial" w:hint="default"/>
      </w:rPr>
    </w:lvl>
    <w:lvl w:ilvl="5" w:tplc="8B94233C" w:tentative="1">
      <w:start w:val="1"/>
      <w:numFmt w:val="bullet"/>
      <w:lvlText w:val="•"/>
      <w:lvlJc w:val="left"/>
      <w:pPr>
        <w:tabs>
          <w:tab w:val="num" w:pos="4320"/>
        </w:tabs>
        <w:ind w:left="4320" w:hanging="360"/>
      </w:pPr>
      <w:rPr>
        <w:rFonts w:ascii="Arial" w:hAnsi="Arial" w:hint="default"/>
      </w:rPr>
    </w:lvl>
    <w:lvl w:ilvl="6" w:tplc="163EC49C" w:tentative="1">
      <w:start w:val="1"/>
      <w:numFmt w:val="bullet"/>
      <w:lvlText w:val="•"/>
      <w:lvlJc w:val="left"/>
      <w:pPr>
        <w:tabs>
          <w:tab w:val="num" w:pos="5040"/>
        </w:tabs>
        <w:ind w:left="5040" w:hanging="360"/>
      </w:pPr>
      <w:rPr>
        <w:rFonts w:ascii="Arial" w:hAnsi="Arial" w:hint="default"/>
      </w:rPr>
    </w:lvl>
    <w:lvl w:ilvl="7" w:tplc="44DC2718" w:tentative="1">
      <w:start w:val="1"/>
      <w:numFmt w:val="bullet"/>
      <w:lvlText w:val="•"/>
      <w:lvlJc w:val="left"/>
      <w:pPr>
        <w:tabs>
          <w:tab w:val="num" w:pos="5760"/>
        </w:tabs>
        <w:ind w:left="5760" w:hanging="360"/>
      </w:pPr>
      <w:rPr>
        <w:rFonts w:ascii="Arial" w:hAnsi="Arial" w:hint="default"/>
      </w:rPr>
    </w:lvl>
    <w:lvl w:ilvl="8" w:tplc="4AC6EBB2"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5F3C4941"/>
    <w:multiLevelType w:val="hybridMultilevel"/>
    <w:tmpl w:val="10387C5E"/>
    <w:lvl w:ilvl="0" w:tplc="0C090001">
      <w:start w:val="1"/>
      <w:numFmt w:val="bullet"/>
      <w:lvlText w:val=""/>
      <w:lvlJc w:val="left"/>
      <w:pPr>
        <w:tabs>
          <w:tab w:val="num" w:pos="720"/>
        </w:tabs>
        <w:ind w:left="720" w:hanging="360"/>
      </w:pPr>
      <w:rPr>
        <w:rFonts w:ascii="Symbol" w:hAnsi="Symbol" w:hint="default"/>
      </w:rPr>
    </w:lvl>
    <w:lvl w:ilvl="1" w:tplc="8526797C" w:tentative="1">
      <w:start w:val="1"/>
      <w:numFmt w:val="bullet"/>
      <w:lvlText w:val="•"/>
      <w:lvlJc w:val="left"/>
      <w:pPr>
        <w:tabs>
          <w:tab w:val="num" w:pos="1440"/>
        </w:tabs>
        <w:ind w:left="1440" w:hanging="360"/>
      </w:pPr>
      <w:rPr>
        <w:rFonts w:ascii="Arial" w:hAnsi="Arial" w:hint="default"/>
      </w:rPr>
    </w:lvl>
    <w:lvl w:ilvl="2" w:tplc="E6025878" w:tentative="1">
      <w:start w:val="1"/>
      <w:numFmt w:val="bullet"/>
      <w:lvlText w:val="•"/>
      <w:lvlJc w:val="left"/>
      <w:pPr>
        <w:tabs>
          <w:tab w:val="num" w:pos="2160"/>
        </w:tabs>
        <w:ind w:left="2160" w:hanging="360"/>
      </w:pPr>
      <w:rPr>
        <w:rFonts w:ascii="Arial" w:hAnsi="Arial" w:hint="default"/>
      </w:rPr>
    </w:lvl>
    <w:lvl w:ilvl="3" w:tplc="5F9EB4FA" w:tentative="1">
      <w:start w:val="1"/>
      <w:numFmt w:val="bullet"/>
      <w:lvlText w:val="•"/>
      <w:lvlJc w:val="left"/>
      <w:pPr>
        <w:tabs>
          <w:tab w:val="num" w:pos="2880"/>
        </w:tabs>
        <w:ind w:left="2880" w:hanging="360"/>
      </w:pPr>
      <w:rPr>
        <w:rFonts w:ascii="Arial" w:hAnsi="Arial" w:hint="default"/>
      </w:rPr>
    </w:lvl>
    <w:lvl w:ilvl="4" w:tplc="861ED46A" w:tentative="1">
      <w:start w:val="1"/>
      <w:numFmt w:val="bullet"/>
      <w:lvlText w:val="•"/>
      <w:lvlJc w:val="left"/>
      <w:pPr>
        <w:tabs>
          <w:tab w:val="num" w:pos="3600"/>
        </w:tabs>
        <w:ind w:left="3600" w:hanging="360"/>
      </w:pPr>
      <w:rPr>
        <w:rFonts w:ascii="Arial" w:hAnsi="Arial" w:hint="default"/>
      </w:rPr>
    </w:lvl>
    <w:lvl w:ilvl="5" w:tplc="9BA0E74A" w:tentative="1">
      <w:start w:val="1"/>
      <w:numFmt w:val="bullet"/>
      <w:lvlText w:val="•"/>
      <w:lvlJc w:val="left"/>
      <w:pPr>
        <w:tabs>
          <w:tab w:val="num" w:pos="4320"/>
        </w:tabs>
        <w:ind w:left="4320" w:hanging="360"/>
      </w:pPr>
      <w:rPr>
        <w:rFonts w:ascii="Arial" w:hAnsi="Arial" w:hint="default"/>
      </w:rPr>
    </w:lvl>
    <w:lvl w:ilvl="6" w:tplc="87C4FB3E" w:tentative="1">
      <w:start w:val="1"/>
      <w:numFmt w:val="bullet"/>
      <w:lvlText w:val="•"/>
      <w:lvlJc w:val="left"/>
      <w:pPr>
        <w:tabs>
          <w:tab w:val="num" w:pos="5040"/>
        </w:tabs>
        <w:ind w:left="5040" w:hanging="360"/>
      </w:pPr>
      <w:rPr>
        <w:rFonts w:ascii="Arial" w:hAnsi="Arial" w:hint="default"/>
      </w:rPr>
    </w:lvl>
    <w:lvl w:ilvl="7" w:tplc="1F1CE64C" w:tentative="1">
      <w:start w:val="1"/>
      <w:numFmt w:val="bullet"/>
      <w:lvlText w:val="•"/>
      <w:lvlJc w:val="left"/>
      <w:pPr>
        <w:tabs>
          <w:tab w:val="num" w:pos="5760"/>
        </w:tabs>
        <w:ind w:left="5760" w:hanging="360"/>
      </w:pPr>
      <w:rPr>
        <w:rFonts w:ascii="Arial" w:hAnsi="Arial" w:hint="default"/>
      </w:rPr>
    </w:lvl>
    <w:lvl w:ilvl="8" w:tplc="844CBE74"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5FFF114B"/>
    <w:multiLevelType w:val="hybridMultilevel"/>
    <w:tmpl w:val="0EC2A120"/>
    <w:lvl w:ilvl="0" w:tplc="EACC4910">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60E466DF"/>
    <w:multiLevelType w:val="hybridMultilevel"/>
    <w:tmpl w:val="7B6A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0E87CCE"/>
    <w:multiLevelType w:val="hybridMultilevel"/>
    <w:tmpl w:val="FCFE51FC"/>
    <w:lvl w:ilvl="0" w:tplc="08090001">
      <w:start w:val="1"/>
      <w:numFmt w:val="bullet"/>
      <w:lvlText w:val=""/>
      <w:lvlJc w:val="left"/>
      <w:pPr>
        <w:ind w:left="359" w:hanging="360"/>
      </w:pPr>
      <w:rPr>
        <w:rFonts w:ascii="Symbol" w:hAnsi="Symbol" w:hint="default"/>
      </w:rPr>
    </w:lvl>
    <w:lvl w:ilvl="1" w:tplc="FDC6612C" w:tentative="1">
      <w:start w:val="1"/>
      <w:numFmt w:val="bullet"/>
      <w:lvlText w:val="•"/>
      <w:lvlJc w:val="left"/>
      <w:pPr>
        <w:tabs>
          <w:tab w:val="num" w:pos="1015"/>
        </w:tabs>
        <w:ind w:left="1015" w:hanging="360"/>
      </w:pPr>
      <w:rPr>
        <w:rFonts w:ascii="Arial" w:hAnsi="Arial" w:hint="default"/>
      </w:rPr>
    </w:lvl>
    <w:lvl w:ilvl="2" w:tplc="3BB4DF0A" w:tentative="1">
      <w:start w:val="1"/>
      <w:numFmt w:val="bullet"/>
      <w:lvlText w:val="•"/>
      <w:lvlJc w:val="left"/>
      <w:pPr>
        <w:tabs>
          <w:tab w:val="num" w:pos="1735"/>
        </w:tabs>
        <w:ind w:left="1735" w:hanging="360"/>
      </w:pPr>
      <w:rPr>
        <w:rFonts w:ascii="Arial" w:hAnsi="Arial" w:hint="default"/>
      </w:rPr>
    </w:lvl>
    <w:lvl w:ilvl="3" w:tplc="1BD8A3A0" w:tentative="1">
      <w:start w:val="1"/>
      <w:numFmt w:val="bullet"/>
      <w:lvlText w:val="•"/>
      <w:lvlJc w:val="left"/>
      <w:pPr>
        <w:tabs>
          <w:tab w:val="num" w:pos="2455"/>
        </w:tabs>
        <w:ind w:left="2455" w:hanging="360"/>
      </w:pPr>
      <w:rPr>
        <w:rFonts w:ascii="Arial" w:hAnsi="Arial" w:hint="default"/>
      </w:rPr>
    </w:lvl>
    <w:lvl w:ilvl="4" w:tplc="AFC46552" w:tentative="1">
      <w:start w:val="1"/>
      <w:numFmt w:val="bullet"/>
      <w:lvlText w:val="•"/>
      <w:lvlJc w:val="left"/>
      <w:pPr>
        <w:tabs>
          <w:tab w:val="num" w:pos="3175"/>
        </w:tabs>
        <w:ind w:left="3175" w:hanging="360"/>
      </w:pPr>
      <w:rPr>
        <w:rFonts w:ascii="Arial" w:hAnsi="Arial" w:hint="default"/>
      </w:rPr>
    </w:lvl>
    <w:lvl w:ilvl="5" w:tplc="90AE075E" w:tentative="1">
      <w:start w:val="1"/>
      <w:numFmt w:val="bullet"/>
      <w:lvlText w:val="•"/>
      <w:lvlJc w:val="left"/>
      <w:pPr>
        <w:tabs>
          <w:tab w:val="num" w:pos="3895"/>
        </w:tabs>
        <w:ind w:left="3895" w:hanging="360"/>
      </w:pPr>
      <w:rPr>
        <w:rFonts w:ascii="Arial" w:hAnsi="Arial" w:hint="default"/>
      </w:rPr>
    </w:lvl>
    <w:lvl w:ilvl="6" w:tplc="F0D4ACDE" w:tentative="1">
      <w:start w:val="1"/>
      <w:numFmt w:val="bullet"/>
      <w:lvlText w:val="•"/>
      <w:lvlJc w:val="left"/>
      <w:pPr>
        <w:tabs>
          <w:tab w:val="num" w:pos="4615"/>
        </w:tabs>
        <w:ind w:left="4615" w:hanging="360"/>
      </w:pPr>
      <w:rPr>
        <w:rFonts w:ascii="Arial" w:hAnsi="Arial" w:hint="default"/>
      </w:rPr>
    </w:lvl>
    <w:lvl w:ilvl="7" w:tplc="4FC4842C" w:tentative="1">
      <w:start w:val="1"/>
      <w:numFmt w:val="bullet"/>
      <w:lvlText w:val="•"/>
      <w:lvlJc w:val="left"/>
      <w:pPr>
        <w:tabs>
          <w:tab w:val="num" w:pos="5335"/>
        </w:tabs>
        <w:ind w:left="5335" w:hanging="360"/>
      </w:pPr>
      <w:rPr>
        <w:rFonts w:ascii="Arial" w:hAnsi="Arial" w:hint="default"/>
      </w:rPr>
    </w:lvl>
    <w:lvl w:ilvl="8" w:tplc="23EECFEA" w:tentative="1">
      <w:start w:val="1"/>
      <w:numFmt w:val="bullet"/>
      <w:lvlText w:val="•"/>
      <w:lvlJc w:val="left"/>
      <w:pPr>
        <w:tabs>
          <w:tab w:val="num" w:pos="6055"/>
        </w:tabs>
        <w:ind w:left="6055" w:hanging="360"/>
      </w:pPr>
      <w:rPr>
        <w:rFonts w:ascii="Arial" w:hAnsi="Arial" w:hint="default"/>
      </w:rPr>
    </w:lvl>
  </w:abstractNum>
  <w:abstractNum w:abstractNumId="126" w15:restartNumberingAfterBreak="0">
    <w:nsid w:val="623E1E68"/>
    <w:multiLevelType w:val="hybridMultilevel"/>
    <w:tmpl w:val="657CE1E0"/>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390860"/>
    <w:multiLevelType w:val="hybridMultilevel"/>
    <w:tmpl w:val="EBF4A61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9" w15:restartNumberingAfterBreak="0">
    <w:nsid w:val="67864510"/>
    <w:multiLevelType w:val="hybridMultilevel"/>
    <w:tmpl w:val="4DD2E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6972092D"/>
    <w:multiLevelType w:val="hybridMultilevel"/>
    <w:tmpl w:val="60203D40"/>
    <w:lvl w:ilvl="0" w:tplc="EE3E734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15:restartNumberingAfterBreak="0">
    <w:nsid w:val="6AA46E04"/>
    <w:multiLevelType w:val="hybridMultilevel"/>
    <w:tmpl w:val="5ED48604"/>
    <w:lvl w:ilvl="0" w:tplc="A6548BC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6B4F75D0"/>
    <w:multiLevelType w:val="hybridMultilevel"/>
    <w:tmpl w:val="6884FC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3" w15:restartNumberingAfterBreak="0">
    <w:nsid w:val="6C1E0CD4"/>
    <w:multiLevelType w:val="hybridMultilevel"/>
    <w:tmpl w:val="AC92E3B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4" w15:restartNumberingAfterBreak="0">
    <w:nsid w:val="6D7911F1"/>
    <w:multiLevelType w:val="hybridMultilevel"/>
    <w:tmpl w:val="3C82B6AA"/>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135" w15:restartNumberingAfterBreak="0">
    <w:nsid w:val="6E9929DB"/>
    <w:multiLevelType w:val="hybridMultilevel"/>
    <w:tmpl w:val="01C08766"/>
    <w:lvl w:ilvl="0" w:tplc="F538FAFE">
      <w:start w:val="1"/>
      <w:numFmt w:val="bullet"/>
      <w:lvlText w:val=""/>
      <w:lvlJc w:val="left"/>
      <w:pPr>
        <w:ind w:left="720"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FDF06F8"/>
    <w:multiLevelType w:val="hybridMultilevel"/>
    <w:tmpl w:val="CD327E66"/>
    <w:lvl w:ilvl="0" w:tplc="0C090001">
      <w:start w:val="1"/>
      <w:numFmt w:val="bullet"/>
      <w:lvlText w:val=""/>
      <w:lvlJc w:val="left"/>
      <w:pPr>
        <w:tabs>
          <w:tab w:val="num" w:pos="720"/>
        </w:tabs>
        <w:ind w:left="720" w:hanging="360"/>
      </w:pPr>
      <w:rPr>
        <w:rFonts w:ascii="Symbol" w:hAnsi="Symbol" w:hint="default"/>
      </w:rPr>
    </w:lvl>
    <w:lvl w:ilvl="1" w:tplc="95845A2A" w:tentative="1">
      <w:start w:val="1"/>
      <w:numFmt w:val="bullet"/>
      <w:lvlText w:val="•"/>
      <w:lvlJc w:val="left"/>
      <w:pPr>
        <w:tabs>
          <w:tab w:val="num" w:pos="1440"/>
        </w:tabs>
        <w:ind w:left="1440" w:hanging="360"/>
      </w:pPr>
      <w:rPr>
        <w:rFonts w:ascii="Arial" w:hAnsi="Arial" w:hint="default"/>
      </w:rPr>
    </w:lvl>
    <w:lvl w:ilvl="2" w:tplc="6E38F2E0" w:tentative="1">
      <w:start w:val="1"/>
      <w:numFmt w:val="bullet"/>
      <w:lvlText w:val="•"/>
      <w:lvlJc w:val="left"/>
      <w:pPr>
        <w:tabs>
          <w:tab w:val="num" w:pos="2160"/>
        </w:tabs>
        <w:ind w:left="2160" w:hanging="360"/>
      </w:pPr>
      <w:rPr>
        <w:rFonts w:ascii="Arial" w:hAnsi="Arial" w:hint="default"/>
      </w:rPr>
    </w:lvl>
    <w:lvl w:ilvl="3" w:tplc="37B8E2DC" w:tentative="1">
      <w:start w:val="1"/>
      <w:numFmt w:val="bullet"/>
      <w:lvlText w:val="•"/>
      <w:lvlJc w:val="left"/>
      <w:pPr>
        <w:tabs>
          <w:tab w:val="num" w:pos="2880"/>
        </w:tabs>
        <w:ind w:left="2880" w:hanging="360"/>
      </w:pPr>
      <w:rPr>
        <w:rFonts w:ascii="Arial" w:hAnsi="Arial" w:hint="default"/>
      </w:rPr>
    </w:lvl>
    <w:lvl w:ilvl="4" w:tplc="8C503A5E" w:tentative="1">
      <w:start w:val="1"/>
      <w:numFmt w:val="bullet"/>
      <w:lvlText w:val="•"/>
      <w:lvlJc w:val="left"/>
      <w:pPr>
        <w:tabs>
          <w:tab w:val="num" w:pos="3600"/>
        </w:tabs>
        <w:ind w:left="3600" w:hanging="360"/>
      </w:pPr>
      <w:rPr>
        <w:rFonts w:ascii="Arial" w:hAnsi="Arial" w:hint="default"/>
      </w:rPr>
    </w:lvl>
    <w:lvl w:ilvl="5" w:tplc="8B94233C" w:tentative="1">
      <w:start w:val="1"/>
      <w:numFmt w:val="bullet"/>
      <w:lvlText w:val="•"/>
      <w:lvlJc w:val="left"/>
      <w:pPr>
        <w:tabs>
          <w:tab w:val="num" w:pos="4320"/>
        </w:tabs>
        <w:ind w:left="4320" w:hanging="360"/>
      </w:pPr>
      <w:rPr>
        <w:rFonts w:ascii="Arial" w:hAnsi="Arial" w:hint="default"/>
      </w:rPr>
    </w:lvl>
    <w:lvl w:ilvl="6" w:tplc="163EC49C" w:tentative="1">
      <w:start w:val="1"/>
      <w:numFmt w:val="bullet"/>
      <w:lvlText w:val="•"/>
      <w:lvlJc w:val="left"/>
      <w:pPr>
        <w:tabs>
          <w:tab w:val="num" w:pos="5040"/>
        </w:tabs>
        <w:ind w:left="5040" w:hanging="360"/>
      </w:pPr>
      <w:rPr>
        <w:rFonts w:ascii="Arial" w:hAnsi="Arial" w:hint="default"/>
      </w:rPr>
    </w:lvl>
    <w:lvl w:ilvl="7" w:tplc="44DC2718" w:tentative="1">
      <w:start w:val="1"/>
      <w:numFmt w:val="bullet"/>
      <w:lvlText w:val="•"/>
      <w:lvlJc w:val="left"/>
      <w:pPr>
        <w:tabs>
          <w:tab w:val="num" w:pos="5760"/>
        </w:tabs>
        <w:ind w:left="5760" w:hanging="360"/>
      </w:pPr>
      <w:rPr>
        <w:rFonts w:ascii="Arial" w:hAnsi="Arial" w:hint="default"/>
      </w:rPr>
    </w:lvl>
    <w:lvl w:ilvl="8" w:tplc="4AC6EBB2"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711C2188"/>
    <w:multiLevelType w:val="hybridMultilevel"/>
    <w:tmpl w:val="3122539A"/>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138" w15:restartNumberingAfterBreak="0">
    <w:nsid w:val="71651015"/>
    <w:multiLevelType w:val="hybridMultilevel"/>
    <w:tmpl w:val="5E52F094"/>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139" w15:restartNumberingAfterBreak="0">
    <w:nsid w:val="71E36520"/>
    <w:multiLevelType w:val="hybridMultilevel"/>
    <w:tmpl w:val="53CC3A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2B02CA5"/>
    <w:multiLevelType w:val="hybridMultilevel"/>
    <w:tmpl w:val="D3C25FA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1" w15:restartNumberingAfterBreak="0">
    <w:nsid w:val="733E523A"/>
    <w:multiLevelType w:val="hybridMultilevel"/>
    <w:tmpl w:val="66E4B5E2"/>
    <w:lvl w:ilvl="0" w:tplc="0C090001">
      <w:start w:val="1"/>
      <w:numFmt w:val="bullet"/>
      <w:lvlText w:val=""/>
      <w:lvlJc w:val="left"/>
      <w:pPr>
        <w:tabs>
          <w:tab w:val="num" w:pos="720"/>
        </w:tabs>
        <w:ind w:left="720" w:hanging="360"/>
      </w:pPr>
      <w:rPr>
        <w:rFonts w:ascii="Symbol" w:hAnsi="Symbol" w:hint="default"/>
      </w:rPr>
    </w:lvl>
    <w:lvl w:ilvl="1" w:tplc="4984B13E" w:tentative="1">
      <w:start w:val="1"/>
      <w:numFmt w:val="bullet"/>
      <w:lvlText w:val="•"/>
      <w:lvlJc w:val="left"/>
      <w:pPr>
        <w:tabs>
          <w:tab w:val="num" w:pos="1440"/>
        </w:tabs>
        <w:ind w:left="1440" w:hanging="360"/>
      </w:pPr>
      <w:rPr>
        <w:rFonts w:ascii="Arial" w:hAnsi="Arial" w:hint="default"/>
      </w:rPr>
    </w:lvl>
    <w:lvl w:ilvl="2" w:tplc="3BD48116" w:tentative="1">
      <w:start w:val="1"/>
      <w:numFmt w:val="bullet"/>
      <w:lvlText w:val="•"/>
      <w:lvlJc w:val="left"/>
      <w:pPr>
        <w:tabs>
          <w:tab w:val="num" w:pos="2160"/>
        </w:tabs>
        <w:ind w:left="2160" w:hanging="360"/>
      </w:pPr>
      <w:rPr>
        <w:rFonts w:ascii="Arial" w:hAnsi="Arial" w:hint="default"/>
      </w:rPr>
    </w:lvl>
    <w:lvl w:ilvl="3" w:tplc="B2087856" w:tentative="1">
      <w:start w:val="1"/>
      <w:numFmt w:val="bullet"/>
      <w:lvlText w:val="•"/>
      <w:lvlJc w:val="left"/>
      <w:pPr>
        <w:tabs>
          <w:tab w:val="num" w:pos="2880"/>
        </w:tabs>
        <w:ind w:left="2880" w:hanging="360"/>
      </w:pPr>
      <w:rPr>
        <w:rFonts w:ascii="Arial" w:hAnsi="Arial" w:hint="default"/>
      </w:rPr>
    </w:lvl>
    <w:lvl w:ilvl="4" w:tplc="EE1A1E74" w:tentative="1">
      <w:start w:val="1"/>
      <w:numFmt w:val="bullet"/>
      <w:lvlText w:val="•"/>
      <w:lvlJc w:val="left"/>
      <w:pPr>
        <w:tabs>
          <w:tab w:val="num" w:pos="3600"/>
        </w:tabs>
        <w:ind w:left="3600" w:hanging="360"/>
      </w:pPr>
      <w:rPr>
        <w:rFonts w:ascii="Arial" w:hAnsi="Arial" w:hint="default"/>
      </w:rPr>
    </w:lvl>
    <w:lvl w:ilvl="5" w:tplc="B7F815BA" w:tentative="1">
      <w:start w:val="1"/>
      <w:numFmt w:val="bullet"/>
      <w:lvlText w:val="•"/>
      <w:lvlJc w:val="left"/>
      <w:pPr>
        <w:tabs>
          <w:tab w:val="num" w:pos="4320"/>
        </w:tabs>
        <w:ind w:left="4320" w:hanging="360"/>
      </w:pPr>
      <w:rPr>
        <w:rFonts w:ascii="Arial" w:hAnsi="Arial" w:hint="default"/>
      </w:rPr>
    </w:lvl>
    <w:lvl w:ilvl="6" w:tplc="FCFE455E" w:tentative="1">
      <w:start w:val="1"/>
      <w:numFmt w:val="bullet"/>
      <w:lvlText w:val="•"/>
      <w:lvlJc w:val="left"/>
      <w:pPr>
        <w:tabs>
          <w:tab w:val="num" w:pos="5040"/>
        </w:tabs>
        <w:ind w:left="5040" w:hanging="360"/>
      </w:pPr>
      <w:rPr>
        <w:rFonts w:ascii="Arial" w:hAnsi="Arial" w:hint="default"/>
      </w:rPr>
    </w:lvl>
    <w:lvl w:ilvl="7" w:tplc="B1081062" w:tentative="1">
      <w:start w:val="1"/>
      <w:numFmt w:val="bullet"/>
      <w:lvlText w:val="•"/>
      <w:lvlJc w:val="left"/>
      <w:pPr>
        <w:tabs>
          <w:tab w:val="num" w:pos="5760"/>
        </w:tabs>
        <w:ind w:left="5760" w:hanging="360"/>
      </w:pPr>
      <w:rPr>
        <w:rFonts w:ascii="Arial" w:hAnsi="Arial" w:hint="default"/>
      </w:rPr>
    </w:lvl>
    <w:lvl w:ilvl="8" w:tplc="DC846108"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745E18BD"/>
    <w:multiLevelType w:val="hybridMultilevel"/>
    <w:tmpl w:val="87184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5E650FB"/>
    <w:multiLevelType w:val="hybridMultilevel"/>
    <w:tmpl w:val="DEF277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7387489"/>
    <w:multiLevelType w:val="hybridMultilevel"/>
    <w:tmpl w:val="DDA6B3B6"/>
    <w:lvl w:ilvl="0" w:tplc="04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5" w15:restartNumberingAfterBreak="0">
    <w:nsid w:val="773D1E54"/>
    <w:multiLevelType w:val="multilevel"/>
    <w:tmpl w:val="758C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81B7753"/>
    <w:multiLevelType w:val="hybridMultilevel"/>
    <w:tmpl w:val="D8E68F86"/>
    <w:lvl w:ilvl="0" w:tplc="9E8CF4D6">
      <w:start w:val="1"/>
      <w:numFmt w:val="bullet"/>
      <w:lvlText w:val="•"/>
      <w:lvlJc w:val="left"/>
      <w:pPr>
        <w:tabs>
          <w:tab w:val="num" w:pos="720"/>
        </w:tabs>
        <w:ind w:left="720" w:hanging="360"/>
      </w:pPr>
      <w:rPr>
        <w:rFonts w:ascii="Arial" w:hAnsi="Arial" w:hint="default"/>
      </w:rPr>
    </w:lvl>
    <w:lvl w:ilvl="1" w:tplc="6484AF26" w:tentative="1">
      <w:start w:val="1"/>
      <w:numFmt w:val="bullet"/>
      <w:lvlText w:val="•"/>
      <w:lvlJc w:val="left"/>
      <w:pPr>
        <w:tabs>
          <w:tab w:val="num" w:pos="1440"/>
        </w:tabs>
        <w:ind w:left="1440" w:hanging="360"/>
      </w:pPr>
      <w:rPr>
        <w:rFonts w:ascii="Arial" w:hAnsi="Arial" w:hint="default"/>
      </w:rPr>
    </w:lvl>
    <w:lvl w:ilvl="2" w:tplc="B7EAFDF6" w:tentative="1">
      <w:start w:val="1"/>
      <w:numFmt w:val="bullet"/>
      <w:lvlText w:val="•"/>
      <w:lvlJc w:val="left"/>
      <w:pPr>
        <w:tabs>
          <w:tab w:val="num" w:pos="2160"/>
        </w:tabs>
        <w:ind w:left="2160" w:hanging="360"/>
      </w:pPr>
      <w:rPr>
        <w:rFonts w:ascii="Arial" w:hAnsi="Arial" w:hint="default"/>
      </w:rPr>
    </w:lvl>
    <w:lvl w:ilvl="3" w:tplc="506498B8" w:tentative="1">
      <w:start w:val="1"/>
      <w:numFmt w:val="bullet"/>
      <w:lvlText w:val="•"/>
      <w:lvlJc w:val="left"/>
      <w:pPr>
        <w:tabs>
          <w:tab w:val="num" w:pos="2880"/>
        </w:tabs>
        <w:ind w:left="2880" w:hanging="360"/>
      </w:pPr>
      <w:rPr>
        <w:rFonts w:ascii="Arial" w:hAnsi="Arial" w:hint="default"/>
      </w:rPr>
    </w:lvl>
    <w:lvl w:ilvl="4" w:tplc="4660282C" w:tentative="1">
      <w:start w:val="1"/>
      <w:numFmt w:val="bullet"/>
      <w:lvlText w:val="•"/>
      <w:lvlJc w:val="left"/>
      <w:pPr>
        <w:tabs>
          <w:tab w:val="num" w:pos="3600"/>
        </w:tabs>
        <w:ind w:left="3600" w:hanging="360"/>
      </w:pPr>
      <w:rPr>
        <w:rFonts w:ascii="Arial" w:hAnsi="Arial" w:hint="default"/>
      </w:rPr>
    </w:lvl>
    <w:lvl w:ilvl="5" w:tplc="81DE879A" w:tentative="1">
      <w:start w:val="1"/>
      <w:numFmt w:val="bullet"/>
      <w:lvlText w:val="•"/>
      <w:lvlJc w:val="left"/>
      <w:pPr>
        <w:tabs>
          <w:tab w:val="num" w:pos="4320"/>
        </w:tabs>
        <w:ind w:left="4320" w:hanging="360"/>
      </w:pPr>
      <w:rPr>
        <w:rFonts w:ascii="Arial" w:hAnsi="Arial" w:hint="default"/>
      </w:rPr>
    </w:lvl>
    <w:lvl w:ilvl="6" w:tplc="C30639AC" w:tentative="1">
      <w:start w:val="1"/>
      <w:numFmt w:val="bullet"/>
      <w:lvlText w:val="•"/>
      <w:lvlJc w:val="left"/>
      <w:pPr>
        <w:tabs>
          <w:tab w:val="num" w:pos="5040"/>
        </w:tabs>
        <w:ind w:left="5040" w:hanging="360"/>
      </w:pPr>
      <w:rPr>
        <w:rFonts w:ascii="Arial" w:hAnsi="Arial" w:hint="default"/>
      </w:rPr>
    </w:lvl>
    <w:lvl w:ilvl="7" w:tplc="CA00EC28" w:tentative="1">
      <w:start w:val="1"/>
      <w:numFmt w:val="bullet"/>
      <w:lvlText w:val="•"/>
      <w:lvlJc w:val="left"/>
      <w:pPr>
        <w:tabs>
          <w:tab w:val="num" w:pos="5760"/>
        </w:tabs>
        <w:ind w:left="5760" w:hanging="360"/>
      </w:pPr>
      <w:rPr>
        <w:rFonts w:ascii="Arial" w:hAnsi="Arial" w:hint="default"/>
      </w:rPr>
    </w:lvl>
    <w:lvl w:ilvl="8" w:tplc="7F708E7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9190193"/>
    <w:multiLevelType w:val="hybridMultilevel"/>
    <w:tmpl w:val="4A46D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B54278D"/>
    <w:multiLevelType w:val="hybridMultilevel"/>
    <w:tmpl w:val="13A035BA"/>
    <w:lvl w:ilvl="0" w:tplc="DA44EEF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 w15:restartNumberingAfterBreak="0">
    <w:nsid w:val="7D39406D"/>
    <w:multiLevelType w:val="hybridMultilevel"/>
    <w:tmpl w:val="95543398"/>
    <w:lvl w:ilvl="0" w:tplc="F538FAFE">
      <w:start w:val="1"/>
      <w:numFmt w:val="bullet"/>
      <w:lvlText w:val=""/>
      <w:lvlJc w:val="left"/>
      <w:pPr>
        <w:ind w:left="720"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DE05912"/>
    <w:multiLevelType w:val="hybridMultilevel"/>
    <w:tmpl w:val="6988EF18"/>
    <w:lvl w:ilvl="0" w:tplc="32AC5930">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A46A4"/>
    <w:multiLevelType w:val="hybridMultilevel"/>
    <w:tmpl w:val="8EF4BD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3"/>
  </w:num>
  <w:num w:numId="2">
    <w:abstractNumId w:val="127"/>
  </w:num>
  <w:num w:numId="3">
    <w:abstractNumId w:val="55"/>
  </w:num>
  <w:num w:numId="4">
    <w:abstractNumId w:val="70"/>
  </w:num>
  <w:num w:numId="5">
    <w:abstractNumId w:val="100"/>
  </w:num>
  <w:num w:numId="6">
    <w:abstractNumId w:val="13"/>
  </w:num>
  <w:num w:numId="7">
    <w:abstractNumId w:val="75"/>
  </w:num>
  <w:num w:numId="8">
    <w:abstractNumId w:val="74"/>
  </w:num>
  <w:num w:numId="9">
    <w:abstractNumId w:val="146"/>
  </w:num>
  <w:num w:numId="10">
    <w:abstractNumId w:val="41"/>
  </w:num>
  <w:num w:numId="11">
    <w:abstractNumId w:val="136"/>
  </w:num>
  <w:num w:numId="12">
    <w:abstractNumId w:val="67"/>
  </w:num>
  <w:num w:numId="13">
    <w:abstractNumId w:val="135"/>
  </w:num>
  <w:num w:numId="14">
    <w:abstractNumId w:val="66"/>
  </w:num>
  <w:num w:numId="15">
    <w:abstractNumId w:val="149"/>
  </w:num>
  <w:num w:numId="16">
    <w:abstractNumId w:val="18"/>
  </w:num>
  <w:num w:numId="17">
    <w:abstractNumId w:val="131"/>
  </w:num>
  <w:num w:numId="18">
    <w:abstractNumId w:val="4"/>
  </w:num>
  <w:num w:numId="19">
    <w:abstractNumId w:val="57"/>
  </w:num>
  <w:num w:numId="20">
    <w:abstractNumId w:val="69"/>
  </w:num>
  <w:num w:numId="21">
    <w:abstractNumId w:val="98"/>
  </w:num>
  <w:num w:numId="22">
    <w:abstractNumId w:val="16"/>
  </w:num>
  <w:num w:numId="23">
    <w:abstractNumId w:val="28"/>
  </w:num>
  <w:num w:numId="24">
    <w:abstractNumId w:val="49"/>
  </w:num>
  <w:num w:numId="25">
    <w:abstractNumId w:val="52"/>
  </w:num>
  <w:num w:numId="26">
    <w:abstractNumId w:val="46"/>
  </w:num>
  <w:num w:numId="27">
    <w:abstractNumId w:val="101"/>
  </w:num>
  <w:num w:numId="28">
    <w:abstractNumId w:val="110"/>
  </w:num>
  <w:num w:numId="29">
    <w:abstractNumId w:val="44"/>
  </w:num>
  <w:num w:numId="30">
    <w:abstractNumId w:val="79"/>
  </w:num>
  <w:num w:numId="31">
    <w:abstractNumId w:val="7"/>
  </w:num>
  <w:num w:numId="32">
    <w:abstractNumId w:val="115"/>
  </w:num>
  <w:num w:numId="33">
    <w:abstractNumId w:val="35"/>
  </w:num>
  <w:num w:numId="34">
    <w:abstractNumId w:val="84"/>
  </w:num>
  <w:num w:numId="35">
    <w:abstractNumId w:val="138"/>
  </w:num>
  <w:num w:numId="36">
    <w:abstractNumId w:val="56"/>
  </w:num>
  <w:num w:numId="37">
    <w:abstractNumId w:val="1"/>
  </w:num>
  <w:num w:numId="38">
    <w:abstractNumId w:val="85"/>
  </w:num>
  <w:num w:numId="39">
    <w:abstractNumId w:val="19"/>
  </w:num>
  <w:num w:numId="40">
    <w:abstractNumId w:val="117"/>
  </w:num>
  <w:num w:numId="41">
    <w:abstractNumId w:val="0"/>
  </w:num>
  <w:num w:numId="42">
    <w:abstractNumId w:val="50"/>
  </w:num>
  <w:num w:numId="43">
    <w:abstractNumId w:val="65"/>
  </w:num>
  <w:num w:numId="44">
    <w:abstractNumId w:val="140"/>
  </w:num>
  <w:num w:numId="45">
    <w:abstractNumId w:val="30"/>
  </w:num>
  <w:num w:numId="46">
    <w:abstractNumId w:val="93"/>
  </w:num>
  <w:num w:numId="47">
    <w:abstractNumId w:val="6"/>
  </w:num>
  <w:num w:numId="48">
    <w:abstractNumId w:val="147"/>
  </w:num>
  <w:num w:numId="49">
    <w:abstractNumId w:val="103"/>
  </w:num>
  <w:num w:numId="50">
    <w:abstractNumId w:val="133"/>
  </w:num>
  <w:num w:numId="51">
    <w:abstractNumId w:val="90"/>
  </w:num>
  <w:num w:numId="52">
    <w:abstractNumId w:val="91"/>
  </w:num>
  <w:num w:numId="53">
    <w:abstractNumId w:val="71"/>
  </w:num>
  <w:num w:numId="54">
    <w:abstractNumId w:val="25"/>
  </w:num>
  <w:num w:numId="55">
    <w:abstractNumId w:val="62"/>
  </w:num>
  <w:num w:numId="56">
    <w:abstractNumId w:val="92"/>
  </w:num>
  <w:num w:numId="57">
    <w:abstractNumId w:val="39"/>
  </w:num>
  <w:num w:numId="58">
    <w:abstractNumId w:val="36"/>
  </w:num>
  <w:num w:numId="59">
    <w:abstractNumId w:val="83"/>
  </w:num>
  <w:num w:numId="60">
    <w:abstractNumId w:val="113"/>
  </w:num>
  <w:num w:numId="61">
    <w:abstractNumId w:val="94"/>
  </w:num>
  <w:num w:numId="62">
    <w:abstractNumId w:val="116"/>
  </w:num>
  <w:num w:numId="63">
    <w:abstractNumId w:val="87"/>
  </w:num>
  <w:num w:numId="64">
    <w:abstractNumId w:val="59"/>
  </w:num>
  <w:num w:numId="65">
    <w:abstractNumId w:val="125"/>
  </w:num>
  <w:num w:numId="66">
    <w:abstractNumId w:val="95"/>
  </w:num>
  <w:num w:numId="67">
    <w:abstractNumId w:val="129"/>
  </w:num>
  <w:num w:numId="68">
    <w:abstractNumId w:val="8"/>
  </w:num>
  <w:num w:numId="69">
    <w:abstractNumId w:val="38"/>
  </w:num>
  <w:num w:numId="70">
    <w:abstractNumId w:val="112"/>
  </w:num>
  <w:num w:numId="71">
    <w:abstractNumId w:val="97"/>
  </w:num>
  <w:num w:numId="72">
    <w:abstractNumId w:val="106"/>
  </w:num>
  <w:num w:numId="73">
    <w:abstractNumId w:val="21"/>
  </w:num>
  <w:num w:numId="74">
    <w:abstractNumId w:val="81"/>
  </w:num>
  <w:num w:numId="75">
    <w:abstractNumId w:val="80"/>
  </w:num>
  <w:num w:numId="76">
    <w:abstractNumId w:val="120"/>
  </w:num>
  <w:num w:numId="77">
    <w:abstractNumId w:val="64"/>
  </w:num>
  <w:num w:numId="78">
    <w:abstractNumId w:val="29"/>
  </w:num>
  <w:num w:numId="79">
    <w:abstractNumId w:val="144"/>
  </w:num>
  <w:num w:numId="80">
    <w:abstractNumId w:val="34"/>
  </w:num>
  <w:num w:numId="81">
    <w:abstractNumId w:val="63"/>
  </w:num>
  <w:num w:numId="82">
    <w:abstractNumId w:val="128"/>
  </w:num>
  <w:num w:numId="83">
    <w:abstractNumId w:val="58"/>
  </w:num>
  <w:num w:numId="84">
    <w:abstractNumId w:val="48"/>
  </w:num>
  <w:num w:numId="85">
    <w:abstractNumId w:val="51"/>
  </w:num>
  <w:num w:numId="86">
    <w:abstractNumId w:val="31"/>
  </w:num>
  <w:num w:numId="87">
    <w:abstractNumId w:val="118"/>
  </w:num>
  <w:num w:numId="88">
    <w:abstractNumId w:val="111"/>
  </w:num>
  <w:num w:numId="89">
    <w:abstractNumId w:val="54"/>
  </w:num>
  <w:num w:numId="90">
    <w:abstractNumId w:val="15"/>
  </w:num>
  <w:num w:numId="91">
    <w:abstractNumId w:val="88"/>
  </w:num>
  <w:num w:numId="92">
    <w:abstractNumId w:val="141"/>
  </w:num>
  <w:num w:numId="93">
    <w:abstractNumId w:val="121"/>
  </w:num>
  <w:num w:numId="94">
    <w:abstractNumId w:val="122"/>
  </w:num>
  <w:num w:numId="95">
    <w:abstractNumId w:val="109"/>
  </w:num>
  <w:num w:numId="96">
    <w:abstractNumId w:val="27"/>
  </w:num>
  <w:num w:numId="97">
    <w:abstractNumId w:val="82"/>
  </w:num>
  <w:num w:numId="98">
    <w:abstractNumId w:val="96"/>
  </w:num>
  <w:num w:numId="99">
    <w:abstractNumId w:val="119"/>
  </w:num>
  <w:num w:numId="100">
    <w:abstractNumId w:val="32"/>
  </w:num>
  <w:num w:numId="101">
    <w:abstractNumId w:val="68"/>
  </w:num>
  <w:num w:numId="102">
    <w:abstractNumId w:val="150"/>
  </w:num>
  <w:num w:numId="103">
    <w:abstractNumId w:val="114"/>
  </w:num>
  <w:num w:numId="104">
    <w:abstractNumId w:val="78"/>
  </w:num>
  <w:num w:numId="105">
    <w:abstractNumId w:val="45"/>
  </w:num>
  <w:num w:numId="106">
    <w:abstractNumId w:val="9"/>
  </w:num>
  <w:num w:numId="107">
    <w:abstractNumId w:val="47"/>
  </w:num>
  <w:num w:numId="108">
    <w:abstractNumId w:val="5"/>
  </w:num>
  <w:num w:numId="109">
    <w:abstractNumId w:val="53"/>
  </w:num>
  <w:num w:numId="110">
    <w:abstractNumId w:val="143"/>
  </w:num>
  <w:num w:numId="111">
    <w:abstractNumId w:val="148"/>
  </w:num>
  <w:num w:numId="112">
    <w:abstractNumId w:val="60"/>
  </w:num>
  <w:num w:numId="113">
    <w:abstractNumId w:val="145"/>
  </w:num>
  <w:num w:numId="114">
    <w:abstractNumId w:val="43"/>
  </w:num>
  <w:num w:numId="115">
    <w:abstractNumId w:val="61"/>
  </w:num>
  <w:num w:numId="116">
    <w:abstractNumId w:val="124"/>
  </w:num>
  <w:num w:numId="117">
    <w:abstractNumId w:val="33"/>
  </w:num>
  <w:num w:numId="118">
    <w:abstractNumId w:val="42"/>
  </w:num>
  <w:num w:numId="119">
    <w:abstractNumId w:val="139"/>
  </w:num>
  <w:num w:numId="120">
    <w:abstractNumId w:val="142"/>
  </w:num>
  <w:num w:numId="121">
    <w:abstractNumId w:val="26"/>
  </w:num>
  <w:num w:numId="122">
    <w:abstractNumId w:val="134"/>
  </w:num>
  <w:num w:numId="123">
    <w:abstractNumId w:val="2"/>
  </w:num>
  <w:num w:numId="124">
    <w:abstractNumId w:val="137"/>
  </w:num>
  <w:num w:numId="125">
    <w:abstractNumId w:val="137"/>
  </w:num>
  <w:num w:numId="126">
    <w:abstractNumId w:val="151"/>
  </w:num>
  <w:num w:numId="127">
    <w:abstractNumId w:val="22"/>
  </w:num>
  <w:num w:numId="128">
    <w:abstractNumId w:val="11"/>
  </w:num>
  <w:num w:numId="129">
    <w:abstractNumId w:val="24"/>
  </w:num>
  <w:num w:numId="130">
    <w:abstractNumId w:val="24"/>
  </w:num>
  <w:num w:numId="131">
    <w:abstractNumId w:val="10"/>
  </w:num>
  <w:num w:numId="132">
    <w:abstractNumId w:val="99"/>
  </w:num>
  <w:num w:numId="133">
    <w:abstractNumId w:val="112"/>
  </w:num>
  <w:num w:numId="134">
    <w:abstractNumId w:val="104"/>
  </w:num>
  <w:num w:numId="135">
    <w:abstractNumId w:val="37"/>
  </w:num>
  <w:num w:numId="136">
    <w:abstractNumId w:val="108"/>
  </w:num>
  <w:num w:numId="137">
    <w:abstractNumId w:val="102"/>
  </w:num>
  <w:num w:numId="138">
    <w:abstractNumId w:val="130"/>
  </w:num>
  <w:num w:numId="139">
    <w:abstractNumId w:val="3"/>
  </w:num>
  <w:num w:numId="140">
    <w:abstractNumId w:val="89"/>
  </w:num>
  <w:num w:numId="141">
    <w:abstractNumId w:val="12"/>
  </w:num>
  <w:num w:numId="142">
    <w:abstractNumId w:val="20"/>
  </w:num>
  <w:num w:numId="143">
    <w:abstractNumId w:val="72"/>
  </w:num>
  <w:num w:numId="144">
    <w:abstractNumId w:val="123"/>
  </w:num>
  <w:num w:numId="145">
    <w:abstractNumId w:val="126"/>
  </w:num>
  <w:num w:numId="146">
    <w:abstractNumId w:val="77"/>
  </w:num>
  <w:num w:numId="147">
    <w:abstractNumId w:val="107"/>
  </w:num>
  <w:num w:numId="148">
    <w:abstractNumId w:val="86"/>
  </w:num>
  <w:num w:numId="149">
    <w:abstractNumId w:val="105"/>
  </w:num>
  <w:num w:numId="150">
    <w:abstractNumId w:val="117"/>
  </w:num>
  <w:num w:numId="151">
    <w:abstractNumId w:val="76"/>
  </w:num>
  <w:num w:numId="152">
    <w:abstractNumId w:val="14"/>
  </w:num>
  <w:num w:numId="153">
    <w:abstractNumId w:val="17"/>
  </w:num>
  <w:num w:numId="154">
    <w:abstractNumId w:val="40"/>
  </w:num>
  <w:num w:numId="155">
    <w:abstractNumId w:val="132"/>
  </w:num>
  <w:num w:numId="156">
    <w:abstractNumId w:val="2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AA5"/>
    <w:rsid w:val="00003320"/>
    <w:rsid w:val="0000397C"/>
    <w:rsid w:val="00003DD7"/>
    <w:rsid w:val="0000482C"/>
    <w:rsid w:val="00004970"/>
    <w:rsid w:val="00004A96"/>
    <w:rsid w:val="0000647C"/>
    <w:rsid w:val="0000679E"/>
    <w:rsid w:val="0001042E"/>
    <w:rsid w:val="00012534"/>
    <w:rsid w:val="00013339"/>
    <w:rsid w:val="00014BFA"/>
    <w:rsid w:val="000156B6"/>
    <w:rsid w:val="0002077C"/>
    <w:rsid w:val="000217A4"/>
    <w:rsid w:val="00022406"/>
    <w:rsid w:val="00022FCC"/>
    <w:rsid w:val="00024AFD"/>
    <w:rsid w:val="00025F79"/>
    <w:rsid w:val="00026634"/>
    <w:rsid w:val="0002734C"/>
    <w:rsid w:val="00030C7A"/>
    <w:rsid w:val="00035E37"/>
    <w:rsid w:val="00036018"/>
    <w:rsid w:val="00037D67"/>
    <w:rsid w:val="00041846"/>
    <w:rsid w:val="00041EC6"/>
    <w:rsid w:val="000422CB"/>
    <w:rsid w:val="00043B46"/>
    <w:rsid w:val="00043E08"/>
    <w:rsid w:val="000443DF"/>
    <w:rsid w:val="00044B82"/>
    <w:rsid w:val="00044CE6"/>
    <w:rsid w:val="00045D21"/>
    <w:rsid w:val="00046B72"/>
    <w:rsid w:val="00047FAD"/>
    <w:rsid w:val="0005070C"/>
    <w:rsid w:val="00050F5C"/>
    <w:rsid w:val="00051358"/>
    <w:rsid w:val="00051BC2"/>
    <w:rsid w:val="000551BE"/>
    <w:rsid w:val="0005680E"/>
    <w:rsid w:val="00057B68"/>
    <w:rsid w:val="00057DD4"/>
    <w:rsid w:val="00057E02"/>
    <w:rsid w:val="00057EE5"/>
    <w:rsid w:val="0006124C"/>
    <w:rsid w:val="00061C40"/>
    <w:rsid w:val="0006225E"/>
    <w:rsid w:val="00062CE7"/>
    <w:rsid w:val="000632E6"/>
    <w:rsid w:val="00063C96"/>
    <w:rsid w:val="000648BB"/>
    <w:rsid w:val="0006694A"/>
    <w:rsid w:val="000677EA"/>
    <w:rsid w:val="0006794D"/>
    <w:rsid w:val="00070E3B"/>
    <w:rsid w:val="0007248C"/>
    <w:rsid w:val="00072A03"/>
    <w:rsid w:val="00073E67"/>
    <w:rsid w:val="00073F60"/>
    <w:rsid w:val="00074839"/>
    <w:rsid w:val="00076BE6"/>
    <w:rsid w:val="000771FA"/>
    <w:rsid w:val="00081900"/>
    <w:rsid w:val="00081A2C"/>
    <w:rsid w:val="00083135"/>
    <w:rsid w:val="00083DE4"/>
    <w:rsid w:val="0008477A"/>
    <w:rsid w:val="0008575C"/>
    <w:rsid w:val="00085825"/>
    <w:rsid w:val="000913F6"/>
    <w:rsid w:val="00091C31"/>
    <w:rsid w:val="000938AE"/>
    <w:rsid w:val="0009448C"/>
    <w:rsid w:val="00097C11"/>
    <w:rsid w:val="00097E27"/>
    <w:rsid w:val="000A01D1"/>
    <w:rsid w:val="000A0CCC"/>
    <w:rsid w:val="000A181F"/>
    <w:rsid w:val="000A1C51"/>
    <w:rsid w:val="000A23CB"/>
    <w:rsid w:val="000A334A"/>
    <w:rsid w:val="000A418A"/>
    <w:rsid w:val="000A47D4"/>
    <w:rsid w:val="000A728D"/>
    <w:rsid w:val="000A794B"/>
    <w:rsid w:val="000B1585"/>
    <w:rsid w:val="000B166E"/>
    <w:rsid w:val="000B1843"/>
    <w:rsid w:val="000B1C98"/>
    <w:rsid w:val="000B3FF5"/>
    <w:rsid w:val="000B4C92"/>
    <w:rsid w:val="000B775C"/>
    <w:rsid w:val="000B79AA"/>
    <w:rsid w:val="000C0427"/>
    <w:rsid w:val="000C274E"/>
    <w:rsid w:val="000C3782"/>
    <w:rsid w:val="000C4681"/>
    <w:rsid w:val="000C534C"/>
    <w:rsid w:val="000C61C5"/>
    <w:rsid w:val="000C6BDD"/>
    <w:rsid w:val="000C731A"/>
    <w:rsid w:val="000C7BB1"/>
    <w:rsid w:val="000D07C6"/>
    <w:rsid w:val="000D098C"/>
    <w:rsid w:val="000D0C0A"/>
    <w:rsid w:val="000D2F54"/>
    <w:rsid w:val="000D3254"/>
    <w:rsid w:val="000D4455"/>
    <w:rsid w:val="000D45E9"/>
    <w:rsid w:val="000D6F60"/>
    <w:rsid w:val="000E1088"/>
    <w:rsid w:val="000E171B"/>
    <w:rsid w:val="000E1B56"/>
    <w:rsid w:val="000E2161"/>
    <w:rsid w:val="000E262E"/>
    <w:rsid w:val="000E3689"/>
    <w:rsid w:val="000E391D"/>
    <w:rsid w:val="000E4692"/>
    <w:rsid w:val="000E46A0"/>
    <w:rsid w:val="000E4FF0"/>
    <w:rsid w:val="000E636B"/>
    <w:rsid w:val="000E78F9"/>
    <w:rsid w:val="000F039C"/>
    <w:rsid w:val="000F03FC"/>
    <w:rsid w:val="000F280B"/>
    <w:rsid w:val="000F3358"/>
    <w:rsid w:val="000F40E0"/>
    <w:rsid w:val="000F6A40"/>
    <w:rsid w:val="000F7645"/>
    <w:rsid w:val="001015CD"/>
    <w:rsid w:val="0010225B"/>
    <w:rsid w:val="00104BF4"/>
    <w:rsid w:val="00105656"/>
    <w:rsid w:val="00106C49"/>
    <w:rsid w:val="0010722F"/>
    <w:rsid w:val="0010782E"/>
    <w:rsid w:val="001078B5"/>
    <w:rsid w:val="001118B1"/>
    <w:rsid w:val="0011310E"/>
    <w:rsid w:val="00113215"/>
    <w:rsid w:val="00113F52"/>
    <w:rsid w:val="00114A4A"/>
    <w:rsid w:val="00116AEC"/>
    <w:rsid w:val="00117409"/>
    <w:rsid w:val="00122369"/>
    <w:rsid w:val="00122D8B"/>
    <w:rsid w:val="001257BE"/>
    <w:rsid w:val="00125DC2"/>
    <w:rsid w:val="001265D5"/>
    <w:rsid w:val="001279C9"/>
    <w:rsid w:val="00127CED"/>
    <w:rsid w:val="00127DB4"/>
    <w:rsid w:val="001309A2"/>
    <w:rsid w:val="00130B7F"/>
    <w:rsid w:val="001310B8"/>
    <w:rsid w:val="001310FA"/>
    <w:rsid w:val="00132F05"/>
    <w:rsid w:val="00133220"/>
    <w:rsid w:val="00135841"/>
    <w:rsid w:val="00136BAC"/>
    <w:rsid w:val="00136E20"/>
    <w:rsid w:val="00137B06"/>
    <w:rsid w:val="001405C5"/>
    <w:rsid w:val="00142690"/>
    <w:rsid w:val="00142C19"/>
    <w:rsid w:val="00143586"/>
    <w:rsid w:val="00144232"/>
    <w:rsid w:val="00144B1A"/>
    <w:rsid w:val="00144E5C"/>
    <w:rsid w:val="001455F0"/>
    <w:rsid w:val="00145C9A"/>
    <w:rsid w:val="00145DE5"/>
    <w:rsid w:val="00145FD0"/>
    <w:rsid w:val="00147123"/>
    <w:rsid w:val="0014746B"/>
    <w:rsid w:val="00147DC4"/>
    <w:rsid w:val="00150C41"/>
    <w:rsid w:val="0015150A"/>
    <w:rsid w:val="00151CDB"/>
    <w:rsid w:val="00152B0B"/>
    <w:rsid w:val="00152C2B"/>
    <w:rsid w:val="00152ED7"/>
    <w:rsid w:val="00154D4B"/>
    <w:rsid w:val="00154DAE"/>
    <w:rsid w:val="0015519D"/>
    <w:rsid w:val="0015596A"/>
    <w:rsid w:val="00156E9F"/>
    <w:rsid w:val="00160923"/>
    <w:rsid w:val="001616AE"/>
    <w:rsid w:val="001626D9"/>
    <w:rsid w:val="001626E6"/>
    <w:rsid w:val="00164D96"/>
    <w:rsid w:val="001650E1"/>
    <w:rsid w:val="001655C2"/>
    <w:rsid w:val="00165F2B"/>
    <w:rsid w:val="00166E33"/>
    <w:rsid w:val="001678D6"/>
    <w:rsid w:val="00170347"/>
    <w:rsid w:val="001724AF"/>
    <w:rsid w:val="001744F5"/>
    <w:rsid w:val="001749AB"/>
    <w:rsid w:val="00174BDF"/>
    <w:rsid w:val="00175F9F"/>
    <w:rsid w:val="001761E3"/>
    <w:rsid w:val="001779B8"/>
    <w:rsid w:val="00180FBF"/>
    <w:rsid w:val="00181BCD"/>
    <w:rsid w:val="001823EB"/>
    <w:rsid w:val="00184467"/>
    <w:rsid w:val="001847B7"/>
    <w:rsid w:val="00184ADB"/>
    <w:rsid w:val="00185390"/>
    <w:rsid w:val="00185A96"/>
    <w:rsid w:val="0018605C"/>
    <w:rsid w:val="00186FB9"/>
    <w:rsid w:val="00187328"/>
    <w:rsid w:val="0019075F"/>
    <w:rsid w:val="001930CD"/>
    <w:rsid w:val="00193686"/>
    <w:rsid w:val="00194517"/>
    <w:rsid w:val="00195996"/>
    <w:rsid w:val="00195D89"/>
    <w:rsid w:val="00197783"/>
    <w:rsid w:val="001A07FD"/>
    <w:rsid w:val="001A18F5"/>
    <w:rsid w:val="001A4870"/>
    <w:rsid w:val="001A5CF1"/>
    <w:rsid w:val="001A6215"/>
    <w:rsid w:val="001A6261"/>
    <w:rsid w:val="001A6D86"/>
    <w:rsid w:val="001A6E83"/>
    <w:rsid w:val="001B039E"/>
    <w:rsid w:val="001B0718"/>
    <w:rsid w:val="001B1BC3"/>
    <w:rsid w:val="001B2E03"/>
    <w:rsid w:val="001B32F4"/>
    <w:rsid w:val="001B3694"/>
    <w:rsid w:val="001B3774"/>
    <w:rsid w:val="001B4555"/>
    <w:rsid w:val="001B729B"/>
    <w:rsid w:val="001B74DB"/>
    <w:rsid w:val="001B7C89"/>
    <w:rsid w:val="001C1437"/>
    <w:rsid w:val="001C15A8"/>
    <w:rsid w:val="001C1A54"/>
    <w:rsid w:val="001D0010"/>
    <w:rsid w:val="001D001C"/>
    <w:rsid w:val="001D00E5"/>
    <w:rsid w:val="001D13F9"/>
    <w:rsid w:val="001D1417"/>
    <w:rsid w:val="001D1AB4"/>
    <w:rsid w:val="001D2070"/>
    <w:rsid w:val="001D333E"/>
    <w:rsid w:val="001D5716"/>
    <w:rsid w:val="001D63A5"/>
    <w:rsid w:val="001E1C87"/>
    <w:rsid w:val="001E30BF"/>
    <w:rsid w:val="001E3C86"/>
    <w:rsid w:val="001E459B"/>
    <w:rsid w:val="001E7105"/>
    <w:rsid w:val="001E7925"/>
    <w:rsid w:val="001E7982"/>
    <w:rsid w:val="001E7F25"/>
    <w:rsid w:val="001F0413"/>
    <w:rsid w:val="001F1A6F"/>
    <w:rsid w:val="001F2334"/>
    <w:rsid w:val="001F4048"/>
    <w:rsid w:val="001F470C"/>
    <w:rsid w:val="001F516C"/>
    <w:rsid w:val="001F53F2"/>
    <w:rsid w:val="001F5EB6"/>
    <w:rsid w:val="001F65F0"/>
    <w:rsid w:val="001F66CB"/>
    <w:rsid w:val="001F7279"/>
    <w:rsid w:val="002010F3"/>
    <w:rsid w:val="002039AE"/>
    <w:rsid w:val="00203B74"/>
    <w:rsid w:val="00203C15"/>
    <w:rsid w:val="00203FE8"/>
    <w:rsid w:val="00204288"/>
    <w:rsid w:val="00204DAB"/>
    <w:rsid w:val="00206525"/>
    <w:rsid w:val="002107CA"/>
    <w:rsid w:val="0021091C"/>
    <w:rsid w:val="00212386"/>
    <w:rsid w:val="00212448"/>
    <w:rsid w:val="00212903"/>
    <w:rsid w:val="00214026"/>
    <w:rsid w:val="002145A8"/>
    <w:rsid w:val="00214963"/>
    <w:rsid w:val="00214AB0"/>
    <w:rsid w:val="002165DE"/>
    <w:rsid w:val="0021671C"/>
    <w:rsid w:val="00222443"/>
    <w:rsid w:val="00222C7E"/>
    <w:rsid w:val="00225F4C"/>
    <w:rsid w:val="002304B4"/>
    <w:rsid w:val="0023173B"/>
    <w:rsid w:val="0023274A"/>
    <w:rsid w:val="00232B60"/>
    <w:rsid w:val="00233588"/>
    <w:rsid w:val="00234AE3"/>
    <w:rsid w:val="00235F03"/>
    <w:rsid w:val="00236953"/>
    <w:rsid w:val="00237349"/>
    <w:rsid w:val="0023785D"/>
    <w:rsid w:val="00237F7E"/>
    <w:rsid w:val="0024427E"/>
    <w:rsid w:val="00244946"/>
    <w:rsid w:val="002455BD"/>
    <w:rsid w:val="00245B9F"/>
    <w:rsid w:val="002473D6"/>
    <w:rsid w:val="00247C69"/>
    <w:rsid w:val="00250745"/>
    <w:rsid w:val="00250748"/>
    <w:rsid w:val="00250AE2"/>
    <w:rsid w:val="00251493"/>
    <w:rsid w:val="00251CDF"/>
    <w:rsid w:val="00252EE7"/>
    <w:rsid w:val="00254360"/>
    <w:rsid w:val="0025696D"/>
    <w:rsid w:val="002573B8"/>
    <w:rsid w:val="00257974"/>
    <w:rsid w:val="00257F88"/>
    <w:rsid w:val="00261C63"/>
    <w:rsid w:val="00261F7F"/>
    <w:rsid w:val="0026235F"/>
    <w:rsid w:val="00262B56"/>
    <w:rsid w:val="00263371"/>
    <w:rsid w:val="00267032"/>
    <w:rsid w:val="002670CA"/>
    <w:rsid w:val="00267552"/>
    <w:rsid w:val="00270B8C"/>
    <w:rsid w:val="0027115D"/>
    <w:rsid w:val="002715D1"/>
    <w:rsid w:val="00271A0F"/>
    <w:rsid w:val="00271C1D"/>
    <w:rsid w:val="00271D02"/>
    <w:rsid w:val="00272F21"/>
    <w:rsid w:val="00274CAF"/>
    <w:rsid w:val="002755BE"/>
    <w:rsid w:val="0027586D"/>
    <w:rsid w:val="00275F34"/>
    <w:rsid w:val="002808BE"/>
    <w:rsid w:val="0028199D"/>
    <w:rsid w:val="00282B53"/>
    <w:rsid w:val="00282C00"/>
    <w:rsid w:val="00282FEB"/>
    <w:rsid w:val="002842A1"/>
    <w:rsid w:val="00285DCB"/>
    <w:rsid w:val="00285FE0"/>
    <w:rsid w:val="00286EED"/>
    <w:rsid w:val="00286F3E"/>
    <w:rsid w:val="00287317"/>
    <w:rsid w:val="00290885"/>
    <w:rsid w:val="00291413"/>
    <w:rsid w:val="002919DB"/>
    <w:rsid w:val="002923D9"/>
    <w:rsid w:val="00292B84"/>
    <w:rsid w:val="002935BC"/>
    <w:rsid w:val="0029466E"/>
    <w:rsid w:val="00294977"/>
    <w:rsid w:val="00295350"/>
    <w:rsid w:val="00295CDB"/>
    <w:rsid w:val="00297D02"/>
    <w:rsid w:val="002A17F6"/>
    <w:rsid w:val="002A26FF"/>
    <w:rsid w:val="002A3819"/>
    <w:rsid w:val="002A38A5"/>
    <w:rsid w:val="002A3B6D"/>
    <w:rsid w:val="002A4A96"/>
    <w:rsid w:val="002A4B1F"/>
    <w:rsid w:val="002A4FF0"/>
    <w:rsid w:val="002A5FC7"/>
    <w:rsid w:val="002A6A3E"/>
    <w:rsid w:val="002A75CE"/>
    <w:rsid w:val="002A7B81"/>
    <w:rsid w:val="002A7C71"/>
    <w:rsid w:val="002B068F"/>
    <w:rsid w:val="002B3122"/>
    <w:rsid w:val="002B331C"/>
    <w:rsid w:val="002B3F76"/>
    <w:rsid w:val="002B45B3"/>
    <w:rsid w:val="002B4635"/>
    <w:rsid w:val="002C3B1C"/>
    <w:rsid w:val="002C40F4"/>
    <w:rsid w:val="002C48FE"/>
    <w:rsid w:val="002C4FA0"/>
    <w:rsid w:val="002C5832"/>
    <w:rsid w:val="002C5A9B"/>
    <w:rsid w:val="002C5C1C"/>
    <w:rsid w:val="002C5D06"/>
    <w:rsid w:val="002C6F25"/>
    <w:rsid w:val="002C70F3"/>
    <w:rsid w:val="002C7E6C"/>
    <w:rsid w:val="002D080C"/>
    <w:rsid w:val="002D0C47"/>
    <w:rsid w:val="002D2959"/>
    <w:rsid w:val="002D3FBC"/>
    <w:rsid w:val="002D796B"/>
    <w:rsid w:val="002E0B8B"/>
    <w:rsid w:val="002E23E8"/>
    <w:rsid w:val="002E2545"/>
    <w:rsid w:val="002E3BED"/>
    <w:rsid w:val="002E4888"/>
    <w:rsid w:val="002E4D02"/>
    <w:rsid w:val="002E7691"/>
    <w:rsid w:val="002F137E"/>
    <w:rsid w:val="002F2047"/>
    <w:rsid w:val="002F3DA9"/>
    <w:rsid w:val="002F44DA"/>
    <w:rsid w:val="002F71BD"/>
    <w:rsid w:val="003008AE"/>
    <w:rsid w:val="00300A9A"/>
    <w:rsid w:val="00300BE8"/>
    <w:rsid w:val="0030185B"/>
    <w:rsid w:val="0030320E"/>
    <w:rsid w:val="00305236"/>
    <w:rsid w:val="00305496"/>
    <w:rsid w:val="003055C8"/>
    <w:rsid w:val="003062F4"/>
    <w:rsid w:val="00306BE6"/>
    <w:rsid w:val="003074A3"/>
    <w:rsid w:val="0031038B"/>
    <w:rsid w:val="00311508"/>
    <w:rsid w:val="00311827"/>
    <w:rsid w:val="00312720"/>
    <w:rsid w:val="003131E3"/>
    <w:rsid w:val="00315711"/>
    <w:rsid w:val="003157D3"/>
    <w:rsid w:val="00315A72"/>
    <w:rsid w:val="00315E94"/>
    <w:rsid w:val="0031636F"/>
    <w:rsid w:val="00316D92"/>
    <w:rsid w:val="00317AE6"/>
    <w:rsid w:val="0032056A"/>
    <w:rsid w:val="0032059E"/>
    <w:rsid w:val="003226FE"/>
    <w:rsid w:val="003235FA"/>
    <w:rsid w:val="00323E6D"/>
    <w:rsid w:val="00325668"/>
    <w:rsid w:val="0032663E"/>
    <w:rsid w:val="00326AB6"/>
    <w:rsid w:val="00326B55"/>
    <w:rsid w:val="003302D8"/>
    <w:rsid w:val="003306A0"/>
    <w:rsid w:val="003306E1"/>
    <w:rsid w:val="003317F2"/>
    <w:rsid w:val="00331C7F"/>
    <w:rsid w:val="00332217"/>
    <w:rsid w:val="003328E9"/>
    <w:rsid w:val="003332C7"/>
    <w:rsid w:val="00335A2A"/>
    <w:rsid w:val="00335E64"/>
    <w:rsid w:val="00336C2D"/>
    <w:rsid w:val="00337BFA"/>
    <w:rsid w:val="00340455"/>
    <w:rsid w:val="0034080E"/>
    <w:rsid w:val="00342895"/>
    <w:rsid w:val="003439C5"/>
    <w:rsid w:val="00343CFD"/>
    <w:rsid w:val="003453F4"/>
    <w:rsid w:val="00346272"/>
    <w:rsid w:val="00347CA6"/>
    <w:rsid w:val="003510E3"/>
    <w:rsid w:val="00351F8C"/>
    <w:rsid w:val="00352D89"/>
    <w:rsid w:val="00353619"/>
    <w:rsid w:val="0035413A"/>
    <w:rsid w:val="003549F4"/>
    <w:rsid w:val="003551AD"/>
    <w:rsid w:val="00356FD9"/>
    <w:rsid w:val="00357E9F"/>
    <w:rsid w:val="0036072A"/>
    <w:rsid w:val="00360FB6"/>
    <w:rsid w:val="003628ED"/>
    <w:rsid w:val="00362D0F"/>
    <w:rsid w:val="00364B11"/>
    <w:rsid w:val="00367463"/>
    <w:rsid w:val="0037198F"/>
    <w:rsid w:val="00371BD2"/>
    <w:rsid w:val="00371DF9"/>
    <w:rsid w:val="003728ED"/>
    <w:rsid w:val="00372E0B"/>
    <w:rsid w:val="00373D6C"/>
    <w:rsid w:val="00375EBA"/>
    <w:rsid w:val="00377C5D"/>
    <w:rsid w:val="00380216"/>
    <w:rsid w:val="0038056D"/>
    <w:rsid w:val="00381286"/>
    <w:rsid w:val="003816DB"/>
    <w:rsid w:val="0038182F"/>
    <w:rsid w:val="00381BFE"/>
    <w:rsid w:val="00381E5E"/>
    <w:rsid w:val="00382578"/>
    <w:rsid w:val="00382717"/>
    <w:rsid w:val="003833C7"/>
    <w:rsid w:val="00384585"/>
    <w:rsid w:val="00385427"/>
    <w:rsid w:val="0038655C"/>
    <w:rsid w:val="0038730D"/>
    <w:rsid w:val="003877F1"/>
    <w:rsid w:val="003903F4"/>
    <w:rsid w:val="00390F08"/>
    <w:rsid w:val="00392A0E"/>
    <w:rsid w:val="00392B33"/>
    <w:rsid w:val="00395661"/>
    <w:rsid w:val="003967DD"/>
    <w:rsid w:val="003A2A14"/>
    <w:rsid w:val="003A402B"/>
    <w:rsid w:val="003A4E0D"/>
    <w:rsid w:val="003A5207"/>
    <w:rsid w:val="003A57A3"/>
    <w:rsid w:val="003A5921"/>
    <w:rsid w:val="003A718D"/>
    <w:rsid w:val="003B292E"/>
    <w:rsid w:val="003B3847"/>
    <w:rsid w:val="003B3D5D"/>
    <w:rsid w:val="003B4294"/>
    <w:rsid w:val="003B4E24"/>
    <w:rsid w:val="003B4F75"/>
    <w:rsid w:val="003B5369"/>
    <w:rsid w:val="003B5DBF"/>
    <w:rsid w:val="003B6003"/>
    <w:rsid w:val="003B65FD"/>
    <w:rsid w:val="003B6A66"/>
    <w:rsid w:val="003B7737"/>
    <w:rsid w:val="003C1679"/>
    <w:rsid w:val="003C2C1C"/>
    <w:rsid w:val="003C39CE"/>
    <w:rsid w:val="003C3C44"/>
    <w:rsid w:val="003C493D"/>
    <w:rsid w:val="003C4FCF"/>
    <w:rsid w:val="003C73D8"/>
    <w:rsid w:val="003D6586"/>
    <w:rsid w:val="003D6A04"/>
    <w:rsid w:val="003D70F5"/>
    <w:rsid w:val="003D7105"/>
    <w:rsid w:val="003D71B1"/>
    <w:rsid w:val="003E069B"/>
    <w:rsid w:val="003E19A6"/>
    <w:rsid w:val="003E19B4"/>
    <w:rsid w:val="003E19EE"/>
    <w:rsid w:val="003E233C"/>
    <w:rsid w:val="003E2A04"/>
    <w:rsid w:val="003E2CA1"/>
    <w:rsid w:val="003E50C3"/>
    <w:rsid w:val="003E5713"/>
    <w:rsid w:val="003E5883"/>
    <w:rsid w:val="003E5EF7"/>
    <w:rsid w:val="003E6029"/>
    <w:rsid w:val="003E76A5"/>
    <w:rsid w:val="003F0106"/>
    <w:rsid w:val="003F1E7C"/>
    <w:rsid w:val="003F38EC"/>
    <w:rsid w:val="003F3E5C"/>
    <w:rsid w:val="003F46F8"/>
    <w:rsid w:val="003F637B"/>
    <w:rsid w:val="003F78CC"/>
    <w:rsid w:val="00400D98"/>
    <w:rsid w:val="004013BE"/>
    <w:rsid w:val="00402F1C"/>
    <w:rsid w:val="00404987"/>
    <w:rsid w:val="00405A36"/>
    <w:rsid w:val="00406470"/>
    <w:rsid w:val="00406B97"/>
    <w:rsid w:val="00407B13"/>
    <w:rsid w:val="00410530"/>
    <w:rsid w:val="004119BB"/>
    <w:rsid w:val="004141F1"/>
    <w:rsid w:val="00414497"/>
    <w:rsid w:val="004173B3"/>
    <w:rsid w:val="004173B8"/>
    <w:rsid w:val="004206BE"/>
    <w:rsid w:val="00421E10"/>
    <w:rsid w:val="0042283A"/>
    <w:rsid w:val="0042293B"/>
    <w:rsid w:val="00423104"/>
    <w:rsid w:val="00424C5A"/>
    <w:rsid w:val="00425243"/>
    <w:rsid w:val="00425536"/>
    <w:rsid w:val="00425BC5"/>
    <w:rsid w:val="004265A1"/>
    <w:rsid w:val="00427E70"/>
    <w:rsid w:val="0043402D"/>
    <w:rsid w:val="0043431F"/>
    <w:rsid w:val="0043521E"/>
    <w:rsid w:val="00435687"/>
    <w:rsid w:val="004406F4"/>
    <w:rsid w:val="00440956"/>
    <w:rsid w:val="0044103A"/>
    <w:rsid w:val="0044164A"/>
    <w:rsid w:val="00441D15"/>
    <w:rsid w:val="00442CA7"/>
    <w:rsid w:val="00443521"/>
    <w:rsid w:val="00443BD2"/>
    <w:rsid w:val="00443E7F"/>
    <w:rsid w:val="00444FA7"/>
    <w:rsid w:val="004453F1"/>
    <w:rsid w:val="004454E7"/>
    <w:rsid w:val="004457ED"/>
    <w:rsid w:val="00445922"/>
    <w:rsid w:val="00445998"/>
    <w:rsid w:val="004464F4"/>
    <w:rsid w:val="00447423"/>
    <w:rsid w:val="0045042A"/>
    <w:rsid w:val="00451522"/>
    <w:rsid w:val="00451779"/>
    <w:rsid w:val="00454B0A"/>
    <w:rsid w:val="00454EBF"/>
    <w:rsid w:val="00454F51"/>
    <w:rsid w:val="00455A55"/>
    <w:rsid w:val="00455BDA"/>
    <w:rsid w:val="00461F91"/>
    <w:rsid w:val="004622A0"/>
    <w:rsid w:val="00463A24"/>
    <w:rsid w:val="00464CFC"/>
    <w:rsid w:val="0046575A"/>
    <w:rsid w:val="004658F2"/>
    <w:rsid w:val="004709CF"/>
    <w:rsid w:val="004714ED"/>
    <w:rsid w:val="00471951"/>
    <w:rsid w:val="00472F5D"/>
    <w:rsid w:val="0047302B"/>
    <w:rsid w:val="0047483C"/>
    <w:rsid w:val="00480CDA"/>
    <w:rsid w:val="0048145F"/>
    <w:rsid w:val="00483160"/>
    <w:rsid w:val="00483850"/>
    <w:rsid w:val="0048460C"/>
    <w:rsid w:val="00485408"/>
    <w:rsid w:val="0048552A"/>
    <w:rsid w:val="004858F9"/>
    <w:rsid w:val="00485FF9"/>
    <w:rsid w:val="00490252"/>
    <w:rsid w:val="00491D8E"/>
    <w:rsid w:val="00493288"/>
    <w:rsid w:val="00493EC3"/>
    <w:rsid w:val="00494551"/>
    <w:rsid w:val="004974D6"/>
    <w:rsid w:val="00497D5D"/>
    <w:rsid w:val="004A1362"/>
    <w:rsid w:val="004B0257"/>
    <w:rsid w:val="004B0E92"/>
    <w:rsid w:val="004B2ED6"/>
    <w:rsid w:val="004B2FA3"/>
    <w:rsid w:val="004B333B"/>
    <w:rsid w:val="004B34F5"/>
    <w:rsid w:val="004B5BC1"/>
    <w:rsid w:val="004B7C49"/>
    <w:rsid w:val="004B7CAA"/>
    <w:rsid w:val="004C3807"/>
    <w:rsid w:val="004C5003"/>
    <w:rsid w:val="004C54E6"/>
    <w:rsid w:val="004C5A33"/>
    <w:rsid w:val="004C63AC"/>
    <w:rsid w:val="004C68E5"/>
    <w:rsid w:val="004C7D3C"/>
    <w:rsid w:val="004D0371"/>
    <w:rsid w:val="004D11E4"/>
    <w:rsid w:val="004D1E89"/>
    <w:rsid w:val="004D29E1"/>
    <w:rsid w:val="004D3C7E"/>
    <w:rsid w:val="004D55E6"/>
    <w:rsid w:val="004E0D71"/>
    <w:rsid w:val="004E34D7"/>
    <w:rsid w:val="004E45B6"/>
    <w:rsid w:val="004E4F5E"/>
    <w:rsid w:val="004E51FF"/>
    <w:rsid w:val="004E7C46"/>
    <w:rsid w:val="004F0725"/>
    <w:rsid w:val="004F45B0"/>
    <w:rsid w:val="004F48FA"/>
    <w:rsid w:val="004F53CB"/>
    <w:rsid w:val="004F6984"/>
    <w:rsid w:val="004F7502"/>
    <w:rsid w:val="0050102A"/>
    <w:rsid w:val="005019C6"/>
    <w:rsid w:val="0050309F"/>
    <w:rsid w:val="00503D27"/>
    <w:rsid w:val="005048AC"/>
    <w:rsid w:val="00506367"/>
    <w:rsid w:val="00506874"/>
    <w:rsid w:val="00506EA1"/>
    <w:rsid w:val="00506EF8"/>
    <w:rsid w:val="00507CBC"/>
    <w:rsid w:val="0051033A"/>
    <w:rsid w:val="005105EA"/>
    <w:rsid w:val="0051387B"/>
    <w:rsid w:val="0051693C"/>
    <w:rsid w:val="00516EA0"/>
    <w:rsid w:val="005179AE"/>
    <w:rsid w:val="00520299"/>
    <w:rsid w:val="00520797"/>
    <w:rsid w:val="00521090"/>
    <w:rsid w:val="00521FF1"/>
    <w:rsid w:val="005226FC"/>
    <w:rsid w:val="00522F6A"/>
    <w:rsid w:val="0052431A"/>
    <w:rsid w:val="0052504D"/>
    <w:rsid w:val="0052595E"/>
    <w:rsid w:val="00525D70"/>
    <w:rsid w:val="00526189"/>
    <w:rsid w:val="00527879"/>
    <w:rsid w:val="00527A44"/>
    <w:rsid w:val="00531790"/>
    <w:rsid w:val="00532EC7"/>
    <w:rsid w:val="005358CE"/>
    <w:rsid w:val="00536146"/>
    <w:rsid w:val="005372A5"/>
    <w:rsid w:val="00540049"/>
    <w:rsid w:val="0054416C"/>
    <w:rsid w:val="00547132"/>
    <w:rsid w:val="005523E5"/>
    <w:rsid w:val="005525D6"/>
    <w:rsid w:val="005536DA"/>
    <w:rsid w:val="00554C49"/>
    <w:rsid w:val="005557AF"/>
    <w:rsid w:val="005566EC"/>
    <w:rsid w:val="0055745E"/>
    <w:rsid w:val="0055758E"/>
    <w:rsid w:val="00557EAB"/>
    <w:rsid w:val="005604AF"/>
    <w:rsid w:val="0056088D"/>
    <w:rsid w:val="00561DDA"/>
    <w:rsid w:val="00562E80"/>
    <w:rsid w:val="005633DB"/>
    <w:rsid w:val="005633E8"/>
    <w:rsid w:val="00565BD6"/>
    <w:rsid w:val="00566EE8"/>
    <w:rsid w:val="00567511"/>
    <w:rsid w:val="00567FC8"/>
    <w:rsid w:val="00572E29"/>
    <w:rsid w:val="005749BE"/>
    <w:rsid w:val="00574BAF"/>
    <w:rsid w:val="00580A45"/>
    <w:rsid w:val="00581DF5"/>
    <w:rsid w:val="00582C0B"/>
    <w:rsid w:val="005838E6"/>
    <w:rsid w:val="00583ABC"/>
    <w:rsid w:val="00583E34"/>
    <w:rsid w:val="00583EA3"/>
    <w:rsid w:val="00584366"/>
    <w:rsid w:val="00585108"/>
    <w:rsid w:val="0058668A"/>
    <w:rsid w:val="00586F1A"/>
    <w:rsid w:val="00590518"/>
    <w:rsid w:val="00590638"/>
    <w:rsid w:val="0059550D"/>
    <w:rsid w:val="00595760"/>
    <w:rsid w:val="00595B7F"/>
    <w:rsid w:val="005963E2"/>
    <w:rsid w:val="00596467"/>
    <w:rsid w:val="00596F2E"/>
    <w:rsid w:val="00597C56"/>
    <w:rsid w:val="005A1F9E"/>
    <w:rsid w:val="005A3181"/>
    <w:rsid w:val="005A3FE8"/>
    <w:rsid w:val="005A411B"/>
    <w:rsid w:val="005A4F12"/>
    <w:rsid w:val="005A5AD4"/>
    <w:rsid w:val="005A5FB8"/>
    <w:rsid w:val="005A63B4"/>
    <w:rsid w:val="005A6950"/>
    <w:rsid w:val="005A6CBD"/>
    <w:rsid w:val="005A7E6E"/>
    <w:rsid w:val="005B1B4D"/>
    <w:rsid w:val="005B4EC4"/>
    <w:rsid w:val="005B5312"/>
    <w:rsid w:val="005B6504"/>
    <w:rsid w:val="005B6B3B"/>
    <w:rsid w:val="005B7C02"/>
    <w:rsid w:val="005C023C"/>
    <w:rsid w:val="005C09A1"/>
    <w:rsid w:val="005C09AE"/>
    <w:rsid w:val="005C0EF5"/>
    <w:rsid w:val="005C10B7"/>
    <w:rsid w:val="005C1A2B"/>
    <w:rsid w:val="005C1CA7"/>
    <w:rsid w:val="005C21FE"/>
    <w:rsid w:val="005C3AAA"/>
    <w:rsid w:val="005C4848"/>
    <w:rsid w:val="005C4BA5"/>
    <w:rsid w:val="005C564A"/>
    <w:rsid w:val="005C6763"/>
    <w:rsid w:val="005C6A43"/>
    <w:rsid w:val="005D0194"/>
    <w:rsid w:val="005D0235"/>
    <w:rsid w:val="005D08D2"/>
    <w:rsid w:val="005D0D3B"/>
    <w:rsid w:val="005D0DF8"/>
    <w:rsid w:val="005D19ED"/>
    <w:rsid w:val="005D54AC"/>
    <w:rsid w:val="005D5CC5"/>
    <w:rsid w:val="005D5CD5"/>
    <w:rsid w:val="005D7C24"/>
    <w:rsid w:val="005E0669"/>
    <w:rsid w:val="005E0AB5"/>
    <w:rsid w:val="005E0E2F"/>
    <w:rsid w:val="005E1008"/>
    <w:rsid w:val="005E146A"/>
    <w:rsid w:val="005E33D5"/>
    <w:rsid w:val="005E4F26"/>
    <w:rsid w:val="005E6D1E"/>
    <w:rsid w:val="005E6FA8"/>
    <w:rsid w:val="005E7CB7"/>
    <w:rsid w:val="005F178D"/>
    <w:rsid w:val="005F22DE"/>
    <w:rsid w:val="005F252A"/>
    <w:rsid w:val="005F2BC8"/>
    <w:rsid w:val="005F3591"/>
    <w:rsid w:val="005F57B4"/>
    <w:rsid w:val="005F59CF"/>
    <w:rsid w:val="005F5ACE"/>
    <w:rsid w:val="005F5CD3"/>
    <w:rsid w:val="005F6092"/>
    <w:rsid w:val="005F64E5"/>
    <w:rsid w:val="005F73DD"/>
    <w:rsid w:val="00600C53"/>
    <w:rsid w:val="006025A9"/>
    <w:rsid w:val="00603094"/>
    <w:rsid w:val="00604E84"/>
    <w:rsid w:val="006054D8"/>
    <w:rsid w:val="006062A7"/>
    <w:rsid w:val="0060648A"/>
    <w:rsid w:val="00606F52"/>
    <w:rsid w:val="00611D9B"/>
    <w:rsid w:val="00611E49"/>
    <w:rsid w:val="006141E6"/>
    <w:rsid w:val="00614747"/>
    <w:rsid w:val="006148BC"/>
    <w:rsid w:val="00616026"/>
    <w:rsid w:val="00616ED1"/>
    <w:rsid w:val="006171D3"/>
    <w:rsid w:val="00620643"/>
    <w:rsid w:val="00620DDD"/>
    <w:rsid w:val="00621D49"/>
    <w:rsid w:val="006226A6"/>
    <w:rsid w:val="00622B3D"/>
    <w:rsid w:val="006240A9"/>
    <w:rsid w:val="00624A55"/>
    <w:rsid w:val="006257D1"/>
    <w:rsid w:val="00625A1F"/>
    <w:rsid w:val="006270FE"/>
    <w:rsid w:val="006271FD"/>
    <w:rsid w:val="006316F1"/>
    <w:rsid w:val="006332AE"/>
    <w:rsid w:val="006333A1"/>
    <w:rsid w:val="0063585E"/>
    <w:rsid w:val="00636594"/>
    <w:rsid w:val="0063791B"/>
    <w:rsid w:val="00637BCA"/>
    <w:rsid w:val="00640F85"/>
    <w:rsid w:val="00642450"/>
    <w:rsid w:val="006434C4"/>
    <w:rsid w:val="00644D6D"/>
    <w:rsid w:val="0064563C"/>
    <w:rsid w:val="00646280"/>
    <w:rsid w:val="00646A7E"/>
    <w:rsid w:val="0064721F"/>
    <w:rsid w:val="00650ACA"/>
    <w:rsid w:val="0065105E"/>
    <w:rsid w:val="00651AC7"/>
    <w:rsid w:val="0065383A"/>
    <w:rsid w:val="00655020"/>
    <w:rsid w:val="00656093"/>
    <w:rsid w:val="006560CA"/>
    <w:rsid w:val="00656DFC"/>
    <w:rsid w:val="00657FA0"/>
    <w:rsid w:val="0066030C"/>
    <w:rsid w:val="00661204"/>
    <w:rsid w:val="00662455"/>
    <w:rsid w:val="00664A7D"/>
    <w:rsid w:val="00665466"/>
    <w:rsid w:val="006661D0"/>
    <w:rsid w:val="0066657F"/>
    <w:rsid w:val="00666A0C"/>
    <w:rsid w:val="006671CE"/>
    <w:rsid w:val="00671929"/>
    <w:rsid w:val="00671A6A"/>
    <w:rsid w:val="00673628"/>
    <w:rsid w:val="00675CF2"/>
    <w:rsid w:val="00675E22"/>
    <w:rsid w:val="00677AF0"/>
    <w:rsid w:val="00677DB6"/>
    <w:rsid w:val="00677DC5"/>
    <w:rsid w:val="006804F8"/>
    <w:rsid w:val="00681AC5"/>
    <w:rsid w:val="00683B0E"/>
    <w:rsid w:val="00683DF6"/>
    <w:rsid w:val="0068439E"/>
    <w:rsid w:val="00684546"/>
    <w:rsid w:val="006868E9"/>
    <w:rsid w:val="00690F2D"/>
    <w:rsid w:val="00692713"/>
    <w:rsid w:val="00692A71"/>
    <w:rsid w:val="0069382A"/>
    <w:rsid w:val="00696FA9"/>
    <w:rsid w:val="00697C97"/>
    <w:rsid w:val="006A065F"/>
    <w:rsid w:val="006A0D09"/>
    <w:rsid w:val="006A25AC"/>
    <w:rsid w:val="006A3ADB"/>
    <w:rsid w:val="006A3CC4"/>
    <w:rsid w:val="006A498B"/>
    <w:rsid w:val="006A5CA9"/>
    <w:rsid w:val="006A681E"/>
    <w:rsid w:val="006B02EC"/>
    <w:rsid w:val="006B056B"/>
    <w:rsid w:val="006B1076"/>
    <w:rsid w:val="006B1C70"/>
    <w:rsid w:val="006B2435"/>
    <w:rsid w:val="006B33A2"/>
    <w:rsid w:val="006B4975"/>
    <w:rsid w:val="006B6AAF"/>
    <w:rsid w:val="006B6F7E"/>
    <w:rsid w:val="006B7A6A"/>
    <w:rsid w:val="006B7F7A"/>
    <w:rsid w:val="006C0627"/>
    <w:rsid w:val="006C07D7"/>
    <w:rsid w:val="006C0F97"/>
    <w:rsid w:val="006C28CA"/>
    <w:rsid w:val="006C3C06"/>
    <w:rsid w:val="006C526F"/>
    <w:rsid w:val="006C5933"/>
    <w:rsid w:val="006C684B"/>
    <w:rsid w:val="006D0237"/>
    <w:rsid w:val="006D05A5"/>
    <w:rsid w:val="006D136B"/>
    <w:rsid w:val="006D286C"/>
    <w:rsid w:val="006D2D76"/>
    <w:rsid w:val="006D6405"/>
    <w:rsid w:val="006E068E"/>
    <w:rsid w:val="006E1663"/>
    <w:rsid w:val="006E1A5D"/>
    <w:rsid w:val="006E1CC1"/>
    <w:rsid w:val="006E2AC5"/>
    <w:rsid w:val="006E2B9A"/>
    <w:rsid w:val="006E4245"/>
    <w:rsid w:val="006E4B95"/>
    <w:rsid w:val="006E52FC"/>
    <w:rsid w:val="006E66C4"/>
    <w:rsid w:val="006E670A"/>
    <w:rsid w:val="006E7051"/>
    <w:rsid w:val="006F0789"/>
    <w:rsid w:val="006F3860"/>
    <w:rsid w:val="006F3C34"/>
    <w:rsid w:val="006F5346"/>
    <w:rsid w:val="00700D7C"/>
    <w:rsid w:val="00701A83"/>
    <w:rsid w:val="00701EF3"/>
    <w:rsid w:val="00702C8F"/>
    <w:rsid w:val="007038E2"/>
    <w:rsid w:val="0070392B"/>
    <w:rsid w:val="00704046"/>
    <w:rsid w:val="0070432D"/>
    <w:rsid w:val="00704922"/>
    <w:rsid w:val="0070547D"/>
    <w:rsid w:val="0070629C"/>
    <w:rsid w:val="00707401"/>
    <w:rsid w:val="007076BB"/>
    <w:rsid w:val="00710C20"/>
    <w:rsid w:val="007125DA"/>
    <w:rsid w:val="0071436B"/>
    <w:rsid w:val="00714487"/>
    <w:rsid w:val="00714D84"/>
    <w:rsid w:val="00714E2B"/>
    <w:rsid w:val="00714EAA"/>
    <w:rsid w:val="00715E35"/>
    <w:rsid w:val="00720BA0"/>
    <w:rsid w:val="00720D19"/>
    <w:rsid w:val="007221DD"/>
    <w:rsid w:val="0072291F"/>
    <w:rsid w:val="00722A3F"/>
    <w:rsid w:val="007236BE"/>
    <w:rsid w:val="00724175"/>
    <w:rsid w:val="007241E9"/>
    <w:rsid w:val="0073059F"/>
    <w:rsid w:val="00730F6F"/>
    <w:rsid w:val="0073118E"/>
    <w:rsid w:val="00731D7B"/>
    <w:rsid w:val="0073245F"/>
    <w:rsid w:val="0073365C"/>
    <w:rsid w:val="00733BA7"/>
    <w:rsid w:val="00740361"/>
    <w:rsid w:val="00740978"/>
    <w:rsid w:val="00740D31"/>
    <w:rsid w:val="0074146B"/>
    <w:rsid w:val="00744239"/>
    <w:rsid w:val="007443B0"/>
    <w:rsid w:val="00744918"/>
    <w:rsid w:val="00744DD9"/>
    <w:rsid w:val="0074634D"/>
    <w:rsid w:val="00751645"/>
    <w:rsid w:val="007524EE"/>
    <w:rsid w:val="00752923"/>
    <w:rsid w:val="00752A8F"/>
    <w:rsid w:val="00753042"/>
    <w:rsid w:val="007535EB"/>
    <w:rsid w:val="00753627"/>
    <w:rsid w:val="00753EAF"/>
    <w:rsid w:val="007540FF"/>
    <w:rsid w:val="007552ED"/>
    <w:rsid w:val="007612D8"/>
    <w:rsid w:val="00764563"/>
    <w:rsid w:val="00766BAE"/>
    <w:rsid w:val="007714D4"/>
    <w:rsid w:val="00775962"/>
    <w:rsid w:val="00775B41"/>
    <w:rsid w:val="00776922"/>
    <w:rsid w:val="00776EF0"/>
    <w:rsid w:val="00777ABB"/>
    <w:rsid w:val="00782EE0"/>
    <w:rsid w:val="00783DB2"/>
    <w:rsid w:val="007843B9"/>
    <w:rsid w:val="007854E8"/>
    <w:rsid w:val="0078642C"/>
    <w:rsid w:val="00790218"/>
    <w:rsid w:val="0079053A"/>
    <w:rsid w:val="00790EB1"/>
    <w:rsid w:val="007919EC"/>
    <w:rsid w:val="00791B19"/>
    <w:rsid w:val="00791F35"/>
    <w:rsid w:val="00792249"/>
    <w:rsid w:val="007930DF"/>
    <w:rsid w:val="0079326D"/>
    <w:rsid w:val="00793570"/>
    <w:rsid w:val="0079422C"/>
    <w:rsid w:val="00795DFC"/>
    <w:rsid w:val="00797846"/>
    <w:rsid w:val="007A0078"/>
    <w:rsid w:val="007A137B"/>
    <w:rsid w:val="007A2E59"/>
    <w:rsid w:val="007A37D0"/>
    <w:rsid w:val="007A3F93"/>
    <w:rsid w:val="007A4266"/>
    <w:rsid w:val="007A5035"/>
    <w:rsid w:val="007A5095"/>
    <w:rsid w:val="007A509A"/>
    <w:rsid w:val="007A53B4"/>
    <w:rsid w:val="007A7282"/>
    <w:rsid w:val="007B0F8D"/>
    <w:rsid w:val="007B202D"/>
    <w:rsid w:val="007B22D6"/>
    <w:rsid w:val="007B24E0"/>
    <w:rsid w:val="007B556E"/>
    <w:rsid w:val="007B6553"/>
    <w:rsid w:val="007C1B46"/>
    <w:rsid w:val="007C206D"/>
    <w:rsid w:val="007C3BB9"/>
    <w:rsid w:val="007C4CE6"/>
    <w:rsid w:val="007C52E1"/>
    <w:rsid w:val="007C55D7"/>
    <w:rsid w:val="007C5AB2"/>
    <w:rsid w:val="007C5CFF"/>
    <w:rsid w:val="007C6733"/>
    <w:rsid w:val="007C707E"/>
    <w:rsid w:val="007C7EDB"/>
    <w:rsid w:val="007D1207"/>
    <w:rsid w:val="007D1A8F"/>
    <w:rsid w:val="007D24E1"/>
    <w:rsid w:val="007D2A41"/>
    <w:rsid w:val="007D36BA"/>
    <w:rsid w:val="007D3E38"/>
    <w:rsid w:val="007D48C6"/>
    <w:rsid w:val="007D6317"/>
    <w:rsid w:val="007D63CB"/>
    <w:rsid w:val="007D64BD"/>
    <w:rsid w:val="007D6976"/>
    <w:rsid w:val="007E1AA7"/>
    <w:rsid w:val="007E3256"/>
    <w:rsid w:val="007E3469"/>
    <w:rsid w:val="007E461C"/>
    <w:rsid w:val="007E6010"/>
    <w:rsid w:val="007E67EF"/>
    <w:rsid w:val="007F006D"/>
    <w:rsid w:val="007F05AC"/>
    <w:rsid w:val="007F1ED8"/>
    <w:rsid w:val="007F4988"/>
    <w:rsid w:val="007F502F"/>
    <w:rsid w:val="007F5265"/>
    <w:rsid w:val="007F5C12"/>
    <w:rsid w:val="007F5EB4"/>
    <w:rsid w:val="007F601A"/>
    <w:rsid w:val="007F6977"/>
    <w:rsid w:val="007F7A3C"/>
    <w:rsid w:val="007F7F16"/>
    <w:rsid w:val="00800C8D"/>
    <w:rsid w:val="00801E93"/>
    <w:rsid w:val="00803BC1"/>
    <w:rsid w:val="00805D4E"/>
    <w:rsid w:val="008060C1"/>
    <w:rsid w:val="008065DA"/>
    <w:rsid w:val="00807DB2"/>
    <w:rsid w:val="00807E65"/>
    <w:rsid w:val="00810469"/>
    <w:rsid w:val="00810C2F"/>
    <w:rsid w:val="00812171"/>
    <w:rsid w:val="0081258D"/>
    <w:rsid w:val="008129D8"/>
    <w:rsid w:val="00814411"/>
    <w:rsid w:val="0081567F"/>
    <w:rsid w:val="00815887"/>
    <w:rsid w:val="00816264"/>
    <w:rsid w:val="0081709E"/>
    <w:rsid w:val="00820C99"/>
    <w:rsid w:val="00821AE7"/>
    <w:rsid w:val="0082201F"/>
    <w:rsid w:val="008228D2"/>
    <w:rsid w:val="00822932"/>
    <w:rsid w:val="00822CD0"/>
    <w:rsid w:val="00826280"/>
    <w:rsid w:val="00830555"/>
    <w:rsid w:val="0083153C"/>
    <w:rsid w:val="00832411"/>
    <w:rsid w:val="00833274"/>
    <w:rsid w:val="00834F4A"/>
    <w:rsid w:val="00835FFC"/>
    <w:rsid w:val="008372CD"/>
    <w:rsid w:val="00842124"/>
    <w:rsid w:val="00845DDE"/>
    <w:rsid w:val="008467C0"/>
    <w:rsid w:val="00846AF8"/>
    <w:rsid w:val="008525BE"/>
    <w:rsid w:val="00852715"/>
    <w:rsid w:val="00852879"/>
    <w:rsid w:val="008539F2"/>
    <w:rsid w:val="008547D8"/>
    <w:rsid w:val="00855269"/>
    <w:rsid w:val="00857CFD"/>
    <w:rsid w:val="00863419"/>
    <w:rsid w:val="00863C59"/>
    <w:rsid w:val="008656B6"/>
    <w:rsid w:val="008658B9"/>
    <w:rsid w:val="00870A79"/>
    <w:rsid w:val="00871925"/>
    <w:rsid w:val="008719AF"/>
    <w:rsid w:val="00872044"/>
    <w:rsid w:val="00874B3A"/>
    <w:rsid w:val="0087516F"/>
    <w:rsid w:val="00875347"/>
    <w:rsid w:val="0087626B"/>
    <w:rsid w:val="008769DA"/>
    <w:rsid w:val="00876EBB"/>
    <w:rsid w:val="008771B8"/>
    <w:rsid w:val="008804AC"/>
    <w:rsid w:val="00884E18"/>
    <w:rsid w:val="008850FF"/>
    <w:rsid w:val="00885563"/>
    <w:rsid w:val="0088593C"/>
    <w:rsid w:val="00886D87"/>
    <w:rsid w:val="00887DAA"/>
    <w:rsid w:val="00887ECA"/>
    <w:rsid w:val="00890D44"/>
    <w:rsid w:val="008915A3"/>
    <w:rsid w:val="00891D42"/>
    <w:rsid w:val="00892CAB"/>
    <w:rsid w:val="00893813"/>
    <w:rsid w:val="0089462C"/>
    <w:rsid w:val="00894F5D"/>
    <w:rsid w:val="008959BA"/>
    <w:rsid w:val="00897370"/>
    <w:rsid w:val="008A00A4"/>
    <w:rsid w:val="008A08C1"/>
    <w:rsid w:val="008A3113"/>
    <w:rsid w:val="008A391D"/>
    <w:rsid w:val="008A5085"/>
    <w:rsid w:val="008A7812"/>
    <w:rsid w:val="008B0451"/>
    <w:rsid w:val="008B1737"/>
    <w:rsid w:val="008B1928"/>
    <w:rsid w:val="008B199D"/>
    <w:rsid w:val="008B261E"/>
    <w:rsid w:val="008B5956"/>
    <w:rsid w:val="008B5C13"/>
    <w:rsid w:val="008C033D"/>
    <w:rsid w:val="008C365B"/>
    <w:rsid w:val="008C4A58"/>
    <w:rsid w:val="008C60CE"/>
    <w:rsid w:val="008C698F"/>
    <w:rsid w:val="008C714A"/>
    <w:rsid w:val="008D1756"/>
    <w:rsid w:val="008D3116"/>
    <w:rsid w:val="008D3AF2"/>
    <w:rsid w:val="008D5A76"/>
    <w:rsid w:val="008D5FE4"/>
    <w:rsid w:val="008D6AEB"/>
    <w:rsid w:val="008D77E5"/>
    <w:rsid w:val="008E1170"/>
    <w:rsid w:val="008E1306"/>
    <w:rsid w:val="008E15A0"/>
    <w:rsid w:val="008E2A58"/>
    <w:rsid w:val="008E37FC"/>
    <w:rsid w:val="008E3819"/>
    <w:rsid w:val="008E3C5C"/>
    <w:rsid w:val="008E43ED"/>
    <w:rsid w:val="008E48F2"/>
    <w:rsid w:val="008E4FE6"/>
    <w:rsid w:val="008E5882"/>
    <w:rsid w:val="008F10F5"/>
    <w:rsid w:val="008F17AA"/>
    <w:rsid w:val="008F181C"/>
    <w:rsid w:val="008F2272"/>
    <w:rsid w:val="008F2F48"/>
    <w:rsid w:val="008F4556"/>
    <w:rsid w:val="008F482A"/>
    <w:rsid w:val="008F49FA"/>
    <w:rsid w:val="008F6CC8"/>
    <w:rsid w:val="00901346"/>
    <w:rsid w:val="009019B9"/>
    <w:rsid w:val="00901C72"/>
    <w:rsid w:val="00902811"/>
    <w:rsid w:val="00902DD4"/>
    <w:rsid w:val="009041AF"/>
    <w:rsid w:val="00904B2D"/>
    <w:rsid w:val="00905B7F"/>
    <w:rsid w:val="00910B9F"/>
    <w:rsid w:val="00912CC7"/>
    <w:rsid w:val="00912FAF"/>
    <w:rsid w:val="009167A9"/>
    <w:rsid w:val="009177F8"/>
    <w:rsid w:val="0092053A"/>
    <w:rsid w:val="009208B6"/>
    <w:rsid w:val="00921829"/>
    <w:rsid w:val="00921F48"/>
    <w:rsid w:val="009221B0"/>
    <w:rsid w:val="00922F3B"/>
    <w:rsid w:val="009233D3"/>
    <w:rsid w:val="009235E3"/>
    <w:rsid w:val="00923847"/>
    <w:rsid w:val="0092422B"/>
    <w:rsid w:val="00924F1D"/>
    <w:rsid w:val="00925ED1"/>
    <w:rsid w:val="009262E8"/>
    <w:rsid w:val="0092669E"/>
    <w:rsid w:val="00926D22"/>
    <w:rsid w:val="009312BE"/>
    <w:rsid w:val="009323DE"/>
    <w:rsid w:val="009327B5"/>
    <w:rsid w:val="009329AF"/>
    <w:rsid w:val="009335B0"/>
    <w:rsid w:val="009404AF"/>
    <w:rsid w:val="00940AD5"/>
    <w:rsid w:val="009418D1"/>
    <w:rsid w:val="00942592"/>
    <w:rsid w:val="009429CD"/>
    <w:rsid w:val="0094306D"/>
    <w:rsid w:val="00943081"/>
    <w:rsid w:val="00944564"/>
    <w:rsid w:val="0094472A"/>
    <w:rsid w:val="00944BB9"/>
    <w:rsid w:val="00944F1C"/>
    <w:rsid w:val="0094659F"/>
    <w:rsid w:val="009465E2"/>
    <w:rsid w:val="00946D09"/>
    <w:rsid w:val="009470AD"/>
    <w:rsid w:val="009474FC"/>
    <w:rsid w:val="00947CE7"/>
    <w:rsid w:val="00947CEA"/>
    <w:rsid w:val="009530A3"/>
    <w:rsid w:val="00956035"/>
    <w:rsid w:val="009571E9"/>
    <w:rsid w:val="00957B92"/>
    <w:rsid w:val="00960B20"/>
    <w:rsid w:val="0096276E"/>
    <w:rsid w:val="00963A98"/>
    <w:rsid w:val="00965C44"/>
    <w:rsid w:val="00965E58"/>
    <w:rsid w:val="00966068"/>
    <w:rsid w:val="00966977"/>
    <w:rsid w:val="00966B92"/>
    <w:rsid w:val="009705A8"/>
    <w:rsid w:val="00972008"/>
    <w:rsid w:val="009739D6"/>
    <w:rsid w:val="00973AD5"/>
    <w:rsid w:val="009749BA"/>
    <w:rsid w:val="0097572E"/>
    <w:rsid w:val="00980890"/>
    <w:rsid w:val="00980994"/>
    <w:rsid w:val="009815FE"/>
    <w:rsid w:val="009857E3"/>
    <w:rsid w:val="00991C01"/>
    <w:rsid w:val="0099297E"/>
    <w:rsid w:val="00992A03"/>
    <w:rsid w:val="009943CD"/>
    <w:rsid w:val="00994437"/>
    <w:rsid w:val="0099535B"/>
    <w:rsid w:val="00996254"/>
    <w:rsid w:val="009A010E"/>
    <w:rsid w:val="009A0933"/>
    <w:rsid w:val="009A0CAB"/>
    <w:rsid w:val="009A144F"/>
    <w:rsid w:val="009A2391"/>
    <w:rsid w:val="009A45E8"/>
    <w:rsid w:val="009A61C3"/>
    <w:rsid w:val="009B0BED"/>
    <w:rsid w:val="009B0DF8"/>
    <w:rsid w:val="009B16CC"/>
    <w:rsid w:val="009B1FBD"/>
    <w:rsid w:val="009B263C"/>
    <w:rsid w:val="009B2B54"/>
    <w:rsid w:val="009B416D"/>
    <w:rsid w:val="009B7C64"/>
    <w:rsid w:val="009B7E69"/>
    <w:rsid w:val="009C00EE"/>
    <w:rsid w:val="009C0D76"/>
    <w:rsid w:val="009C20CF"/>
    <w:rsid w:val="009C2A17"/>
    <w:rsid w:val="009C327C"/>
    <w:rsid w:val="009C336C"/>
    <w:rsid w:val="009C4459"/>
    <w:rsid w:val="009C46A9"/>
    <w:rsid w:val="009C4AE9"/>
    <w:rsid w:val="009C5C9E"/>
    <w:rsid w:val="009C62DF"/>
    <w:rsid w:val="009C7302"/>
    <w:rsid w:val="009D1D49"/>
    <w:rsid w:val="009D1D4F"/>
    <w:rsid w:val="009D4848"/>
    <w:rsid w:val="009D5CE5"/>
    <w:rsid w:val="009D6324"/>
    <w:rsid w:val="009D65A4"/>
    <w:rsid w:val="009D68A5"/>
    <w:rsid w:val="009D7288"/>
    <w:rsid w:val="009E128F"/>
    <w:rsid w:val="009E1DD3"/>
    <w:rsid w:val="009E1EB8"/>
    <w:rsid w:val="009E273A"/>
    <w:rsid w:val="009E2D32"/>
    <w:rsid w:val="009E4DC4"/>
    <w:rsid w:val="009E6D58"/>
    <w:rsid w:val="009E747A"/>
    <w:rsid w:val="009F11D0"/>
    <w:rsid w:val="009F190F"/>
    <w:rsid w:val="009F3FD6"/>
    <w:rsid w:val="009F5485"/>
    <w:rsid w:val="009F672A"/>
    <w:rsid w:val="00A03409"/>
    <w:rsid w:val="00A03B08"/>
    <w:rsid w:val="00A03F2B"/>
    <w:rsid w:val="00A05115"/>
    <w:rsid w:val="00A052BB"/>
    <w:rsid w:val="00A05615"/>
    <w:rsid w:val="00A06226"/>
    <w:rsid w:val="00A07048"/>
    <w:rsid w:val="00A07E52"/>
    <w:rsid w:val="00A10578"/>
    <w:rsid w:val="00A108CD"/>
    <w:rsid w:val="00A10EBA"/>
    <w:rsid w:val="00A11EBB"/>
    <w:rsid w:val="00A122E2"/>
    <w:rsid w:val="00A147AB"/>
    <w:rsid w:val="00A14E8F"/>
    <w:rsid w:val="00A15255"/>
    <w:rsid w:val="00A2024A"/>
    <w:rsid w:val="00A203A6"/>
    <w:rsid w:val="00A21F3C"/>
    <w:rsid w:val="00A230A8"/>
    <w:rsid w:val="00A2692C"/>
    <w:rsid w:val="00A26B25"/>
    <w:rsid w:val="00A272FE"/>
    <w:rsid w:val="00A27395"/>
    <w:rsid w:val="00A27442"/>
    <w:rsid w:val="00A300D0"/>
    <w:rsid w:val="00A30411"/>
    <w:rsid w:val="00A31926"/>
    <w:rsid w:val="00A33FE1"/>
    <w:rsid w:val="00A34C2B"/>
    <w:rsid w:val="00A369F0"/>
    <w:rsid w:val="00A37E10"/>
    <w:rsid w:val="00A408B4"/>
    <w:rsid w:val="00A415C0"/>
    <w:rsid w:val="00A4285C"/>
    <w:rsid w:val="00A42C6E"/>
    <w:rsid w:val="00A43843"/>
    <w:rsid w:val="00A43955"/>
    <w:rsid w:val="00A44BEE"/>
    <w:rsid w:val="00A4534B"/>
    <w:rsid w:val="00A47F97"/>
    <w:rsid w:val="00A5259F"/>
    <w:rsid w:val="00A53296"/>
    <w:rsid w:val="00A5496C"/>
    <w:rsid w:val="00A55460"/>
    <w:rsid w:val="00A56086"/>
    <w:rsid w:val="00A56558"/>
    <w:rsid w:val="00A56C4C"/>
    <w:rsid w:val="00A56D13"/>
    <w:rsid w:val="00A57DBD"/>
    <w:rsid w:val="00A60A34"/>
    <w:rsid w:val="00A6146C"/>
    <w:rsid w:val="00A6165B"/>
    <w:rsid w:val="00A67A4F"/>
    <w:rsid w:val="00A67DC8"/>
    <w:rsid w:val="00A70D36"/>
    <w:rsid w:val="00A70EAF"/>
    <w:rsid w:val="00A7298C"/>
    <w:rsid w:val="00A732C0"/>
    <w:rsid w:val="00A7406D"/>
    <w:rsid w:val="00A74A23"/>
    <w:rsid w:val="00A77EC7"/>
    <w:rsid w:val="00A804F9"/>
    <w:rsid w:val="00A81160"/>
    <w:rsid w:val="00A81D21"/>
    <w:rsid w:val="00A82F70"/>
    <w:rsid w:val="00A83E30"/>
    <w:rsid w:val="00A84482"/>
    <w:rsid w:val="00A85AB7"/>
    <w:rsid w:val="00A85F80"/>
    <w:rsid w:val="00A90F7E"/>
    <w:rsid w:val="00A9101C"/>
    <w:rsid w:val="00A941B3"/>
    <w:rsid w:val="00A94482"/>
    <w:rsid w:val="00A94926"/>
    <w:rsid w:val="00A95A89"/>
    <w:rsid w:val="00A961A5"/>
    <w:rsid w:val="00A96C19"/>
    <w:rsid w:val="00A9735C"/>
    <w:rsid w:val="00A973E6"/>
    <w:rsid w:val="00AA2A71"/>
    <w:rsid w:val="00AA2C3D"/>
    <w:rsid w:val="00AA3E89"/>
    <w:rsid w:val="00AA406E"/>
    <w:rsid w:val="00AA41DE"/>
    <w:rsid w:val="00AA6193"/>
    <w:rsid w:val="00AA697D"/>
    <w:rsid w:val="00AA72AB"/>
    <w:rsid w:val="00AB0671"/>
    <w:rsid w:val="00AB0C9F"/>
    <w:rsid w:val="00AB1121"/>
    <w:rsid w:val="00AB1D12"/>
    <w:rsid w:val="00AB28F5"/>
    <w:rsid w:val="00AB4E01"/>
    <w:rsid w:val="00AB562E"/>
    <w:rsid w:val="00AB778C"/>
    <w:rsid w:val="00AC0AC4"/>
    <w:rsid w:val="00AC0E7C"/>
    <w:rsid w:val="00AC4A87"/>
    <w:rsid w:val="00AC5D90"/>
    <w:rsid w:val="00AC6DE7"/>
    <w:rsid w:val="00AC73BB"/>
    <w:rsid w:val="00AC78E6"/>
    <w:rsid w:val="00AD0047"/>
    <w:rsid w:val="00AD0F28"/>
    <w:rsid w:val="00AD2EA1"/>
    <w:rsid w:val="00AD3959"/>
    <w:rsid w:val="00AD484F"/>
    <w:rsid w:val="00AD557B"/>
    <w:rsid w:val="00AD73BB"/>
    <w:rsid w:val="00AE1071"/>
    <w:rsid w:val="00AE1F22"/>
    <w:rsid w:val="00AE2B6B"/>
    <w:rsid w:val="00AE338E"/>
    <w:rsid w:val="00AE5D83"/>
    <w:rsid w:val="00AF0D8E"/>
    <w:rsid w:val="00AF0EE2"/>
    <w:rsid w:val="00AF0FD8"/>
    <w:rsid w:val="00AF1D6B"/>
    <w:rsid w:val="00AF354B"/>
    <w:rsid w:val="00AF5F5B"/>
    <w:rsid w:val="00B01C63"/>
    <w:rsid w:val="00B0348C"/>
    <w:rsid w:val="00B0399B"/>
    <w:rsid w:val="00B03F40"/>
    <w:rsid w:val="00B04036"/>
    <w:rsid w:val="00B0440E"/>
    <w:rsid w:val="00B0688F"/>
    <w:rsid w:val="00B07499"/>
    <w:rsid w:val="00B075D3"/>
    <w:rsid w:val="00B11114"/>
    <w:rsid w:val="00B12867"/>
    <w:rsid w:val="00B15256"/>
    <w:rsid w:val="00B16F24"/>
    <w:rsid w:val="00B179CC"/>
    <w:rsid w:val="00B217A7"/>
    <w:rsid w:val="00B21C1A"/>
    <w:rsid w:val="00B22BE1"/>
    <w:rsid w:val="00B238C5"/>
    <w:rsid w:val="00B23BC8"/>
    <w:rsid w:val="00B24223"/>
    <w:rsid w:val="00B24A96"/>
    <w:rsid w:val="00B24C72"/>
    <w:rsid w:val="00B24D81"/>
    <w:rsid w:val="00B261CC"/>
    <w:rsid w:val="00B278EB"/>
    <w:rsid w:val="00B27E80"/>
    <w:rsid w:val="00B310CE"/>
    <w:rsid w:val="00B312C9"/>
    <w:rsid w:val="00B323F0"/>
    <w:rsid w:val="00B3598D"/>
    <w:rsid w:val="00B37196"/>
    <w:rsid w:val="00B41571"/>
    <w:rsid w:val="00B41D39"/>
    <w:rsid w:val="00B42FE6"/>
    <w:rsid w:val="00B44D18"/>
    <w:rsid w:val="00B46542"/>
    <w:rsid w:val="00B47743"/>
    <w:rsid w:val="00B47D7D"/>
    <w:rsid w:val="00B51486"/>
    <w:rsid w:val="00B51FAE"/>
    <w:rsid w:val="00B52402"/>
    <w:rsid w:val="00B53C68"/>
    <w:rsid w:val="00B53DB5"/>
    <w:rsid w:val="00B53E2A"/>
    <w:rsid w:val="00B549D7"/>
    <w:rsid w:val="00B56446"/>
    <w:rsid w:val="00B56DC3"/>
    <w:rsid w:val="00B57B6B"/>
    <w:rsid w:val="00B63D8D"/>
    <w:rsid w:val="00B642C8"/>
    <w:rsid w:val="00B647C4"/>
    <w:rsid w:val="00B657D0"/>
    <w:rsid w:val="00B659AA"/>
    <w:rsid w:val="00B66D3B"/>
    <w:rsid w:val="00B66E12"/>
    <w:rsid w:val="00B6712D"/>
    <w:rsid w:val="00B67770"/>
    <w:rsid w:val="00B70C00"/>
    <w:rsid w:val="00B71238"/>
    <w:rsid w:val="00B71E94"/>
    <w:rsid w:val="00B73BB2"/>
    <w:rsid w:val="00B741F2"/>
    <w:rsid w:val="00B75746"/>
    <w:rsid w:val="00B800F6"/>
    <w:rsid w:val="00B81C9E"/>
    <w:rsid w:val="00B829A8"/>
    <w:rsid w:val="00B852F7"/>
    <w:rsid w:val="00B86902"/>
    <w:rsid w:val="00B90A17"/>
    <w:rsid w:val="00B919B7"/>
    <w:rsid w:val="00B938D4"/>
    <w:rsid w:val="00B939F6"/>
    <w:rsid w:val="00B94E0E"/>
    <w:rsid w:val="00B94EE3"/>
    <w:rsid w:val="00B95EC8"/>
    <w:rsid w:val="00B976B6"/>
    <w:rsid w:val="00BA2251"/>
    <w:rsid w:val="00BA29BE"/>
    <w:rsid w:val="00BA324C"/>
    <w:rsid w:val="00BA5C28"/>
    <w:rsid w:val="00BA63E1"/>
    <w:rsid w:val="00BA6C36"/>
    <w:rsid w:val="00BA732C"/>
    <w:rsid w:val="00BA76B9"/>
    <w:rsid w:val="00BB07D2"/>
    <w:rsid w:val="00BB162E"/>
    <w:rsid w:val="00BB18CB"/>
    <w:rsid w:val="00BB3877"/>
    <w:rsid w:val="00BB3B66"/>
    <w:rsid w:val="00BB3F19"/>
    <w:rsid w:val="00BB48AD"/>
    <w:rsid w:val="00BB52D2"/>
    <w:rsid w:val="00BB6791"/>
    <w:rsid w:val="00BC0C55"/>
    <w:rsid w:val="00BC25AA"/>
    <w:rsid w:val="00BC2B50"/>
    <w:rsid w:val="00BC34A2"/>
    <w:rsid w:val="00BC4AE7"/>
    <w:rsid w:val="00BC525C"/>
    <w:rsid w:val="00BC581A"/>
    <w:rsid w:val="00BC5DD5"/>
    <w:rsid w:val="00BD0986"/>
    <w:rsid w:val="00BD1519"/>
    <w:rsid w:val="00BD1970"/>
    <w:rsid w:val="00BD22B8"/>
    <w:rsid w:val="00BD2E3B"/>
    <w:rsid w:val="00BD48CC"/>
    <w:rsid w:val="00BD6497"/>
    <w:rsid w:val="00BD6BC5"/>
    <w:rsid w:val="00BD734C"/>
    <w:rsid w:val="00BD7853"/>
    <w:rsid w:val="00BE0448"/>
    <w:rsid w:val="00BE235B"/>
    <w:rsid w:val="00BE3050"/>
    <w:rsid w:val="00BE45E1"/>
    <w:rsid w:val="00BE50E1"/>
    <w:rsid w:val="00BE7D11"/>
    <w:rsid w:val="00BF033A"/>
    <w:rsid w:val="00BF15DC"/>
    <w:rsid w:val="00BF1911"/>
    <w:rsid w:val="00BF3385"/>
    <w:rsid w:val="00BF35A5"/>
    <w:rsid w:val="00BF4A93"/>
    <w:rsid w:val="00BF5941"/>
    <w:rsid w:val="00C002EC"/>
    <w:rsid w:val="00C006CC"/>
    <w:rsid w:val="00C014A4"/>
    <w:rsid w:val="00C02233"/>
    <w:rsid w:val="00C02A4B"/>
    <w:rsid w:val="00C03099"/>
    <w:rsid w:val="00C043EA"/>
    <w:rsid w:val="00C04574"/>
    <w:rsid w:val="00C04ACE"/>
    <w:rsid w:val="00C0531E"/>
    <w:rsid w:val="00C05329"/>
    <w:rsid w:val="00C05DD8"/>
    <w:rsid w:val="00C06A72"/>
    <w:rsid w:val="00C06BC3"/>
    <w:rsid w:val="00C0702B"/>
    <w:rsid w:val="00C07734"/>
    <w:rsid w:val="00C07976"/>
    <w:rsid w:val="00C125CE"/>
    <w:rsid w:val="00C131E7"/>
    <w:rsid w:val="00C13331"/>
    <w:rsid w:val="00C14930"/>
    <w:rsid w:val="00C149FC"/>
    <w:rsid w:val="00C1512F"/>
    <w:rsid w:val="00C1567F"/>
    <w:rsid w:val="00C161F6"/>
    <w:rsid w:val="00C16E94"/>
    <w:rsid w:val="00C170B4"/>
    <w:rsid w:val="00C21012"/>
    <w:rsid w:val="00C21FA9"/>
    <w:rsid w:val="00C22BD1"/>
    <w:rsid w:val="00C23A4D"/>
    <w:rsid w:val="00C2431E"/>
    <w:rsid w:val="00C25386"/>
    <w:rsid w:val="00C25A07"/>
    <w:rsid w:val="00C2720A"/>
    <w:rsid w:val="00C3037F"/>
    <w:rsid w:val="00C30F10"/>
    <w:rsid w:val="00C30F3C"/>
    <w:rsid w:val="00C316CD"/>
    <w:rsid w:val="00C31B98"/>
    <w:rsid w:val="00C3273A"/>
    <w:rsid w:val="00C332E2"/>
    <w:rsid w:val="00C336C4"/>
    <w:rsid w:val="00C34083"/>
    <w:rsid w:val="00C34683"/>
    <w:rsid w:val="00C375A1"/>
    <w:rsid w:val="00C3779F"/>
    <w:rsid w:val="00C42C39"/>
    <w:rsid w:val="00C44261"/>
    <w:rsid w:val="00C45484"/>
    <w:rsid w:val="00C45BDB"/>
    <w:rsid w:val="00C47F35"/>
    <w:rsid w:val="00C5035D"/>
    <w:rsid w:val="00C50533"/>
    <w:rsid w:val="00C50AE7"/>
    <w:rsid w:val="00C54312"/>
    <w:rsid w:val="00C54875"/>
    <w:rsid w:val="00C554C8"/>
    <w:rsid w:val="00C56925"/>
    <w:rsid w:val="00C5780F"/>
    <w:rsid w:val="00C5799A"/>
    <w:rsid w:val="00C57AF7"/>
    <w:rsid w:val="00C601DF"/>
    <w:rsid w:val="00C6181F"/>
    <w:rsid w:val="00C63DCD"/>
    <w:rsid w:val="00C64FCE"/>
    <w:rsid w:val="00C65C0A"/>
    <w:rsid w:val="00C6622F"/>
    <w:rsid w:val="00C708BE"/>
    <w:rsid w:val="00C70DAB"/>
    <w:rsid w:val="00C7271E"/>
    <w:rsid w:val="00C76D7D"/>
    <w:rsid w:val="00C803A7"/>
    <w:rsid w:val="00C80D35"/>
    <w:rsid w:val="00C815E7"/>
    <w:rsid w:val="00C83D80"/>
    <w:rsid w:val="00C84851"/>
    <w:rsid w:val="00C8487D"/>
    <w:rsid w:val="00C84C98"/>
    <w:rsid w:val="00C855CA"/>
    <w:rsid w:val="00C85C49"/>
    <w:rsid w:val="00C90078"/>
    <w:rsid w:val="00C909A1"/>
    <w:rsid w:val="00C9215F"/>
    <w:rsid w:val="00C921C5"/>
    <w:rsid w:val="00C92391"/>
    <w:rsid w:val="00C925D0"/>
    <w:rsid w:val="00C92E78"/>
    <w:rsid w:val="00C930D1"/>
    <w:rsid w:val="00C9316D"/>
    <w:rsid w:val="00C96404"/>
    <w:rsid w:val="00CA02CD"/>
    <w:rsid w:val="00CA117E"/>
    <w:rsid w:val="00CA120E"/>
    <w:rsid w:val="00CA1659"/>
    <w:rsid w:val="00CA2243"/>
    <w:rsid w:val="00CA3164"/>
    <w:rsid w:val="00CA35B4"/>
    <w:rsid w:val="00CA3C5E"/>
    <w:rsid w:val="00CA6610"/>
    <w:rsid w:val="00CA7EE2"/>
    <w:rsid w:val="00CB1B65"/>
    <w:rsid w:val="00CB3DF8"/>
    <w:rsid w:val="00CB6FFC"/>
    <w:rsid w:val="00CB7751"/>
    <w:rsid w:val="00CB7970"/>
    <w:rsid w:val="00CC0905"/>
    <w:rsid w:val="00CC1C8C"/>
    <w:rsid w:val="00CC4E47"/>
    <w:rsid w:val="00CC5913"/>
    <w:rsid w:val="00CC65D5"/>
    <w:rsid w:val="00CC7614"/>
    <w:rsid w:val="00CD21A0"/>
    <w:rsid w:val="00CD2656"/>
    <w:rsid w:val="00CD27C1"/>
    <w:rsid w:val="00CD2F44"/>
    <w:rsid w:val="00CD6BB8"/>
    <w:rsid w:val="00CE293E"/>
    <w:rsid w:val="00CE3625"/>
    <w:rsid w:val="00CE3DF3"/>
    <w:rsid w:val="00CE3EBA"/>
    <w:rsid w:val="00CE6081"/>
    <w:rsid w:val="00CE6390"/>
    <w:rsid w:val="00CE69A5"/>
    <w:rsid w:val="00CF212F"/>
    <w:rsid w:val="00CF2926"/>
    <w:rsid w:val="00CF2A7A"/>
    <w:rsid w:val="00CF3403"/>
    <w:rsid w:val="00CF3C19"/>
    <w:rsid w:val="00CF41E5"/>
    <w:rsid w:val="00CF4537"/>
    <w:rsid w:val="00CF4937"/>
    <w:rsid w:val="00CF4E7F"/>
    <w:rsid w:val="00CF5936"/>
    <w:rsid w:val="00CF6946"/>
    <w:rsid w:val="00CF7392"/>
    <w:rsid w:val="00CF7814"/>
    <w:rsid w:val="00D003B5"/>
    <w:rsid w:val="00D02168"/>
    <w:rsid w:val="00D0281A"/>
    <w:rsid w:val="00D03528"/>
    <w:rsid w:val="00D058D5"/>
    <w:rsid w:val="00D07391"/>
    <w:rsid w:val="00D075D7"/>
    <w:rsid w:val="00D07AFE"/>
    <w:rsid w:val="00D1183C"/>
    <w:rsid w:val="00D11FA0"/>
    <w:rsid w:val="00D124DF"/>
    <w:rsid w:val="00D137FF"/>
    <w:rsid w:val="00D13AC2"/>
    <w:rsid w:val="00D14C0E"/>
    <w:rsid w:val="00D14D7D"/>
    <w:rsid w:val="00D15BEC"/>
    <w:rsid w:val="00D16F7C"/>
    <w:rsid w:val="00D17065"/>
    <w:rsid w:val="00D17B8C"/>
    <w:rsid w:val="00D2109F"/>
    <w:rsid w:val="00D21BB1"/>
    <w:rsid w:val="00D22102"/>
    <w:rsid w:val="00D22137"/>
    <w:rsid w:val="00D22862"/>
    <w:rsid w:val="00D246C5"/>
    <w:rsid w:val="00D24F2B"/>
    <w:rsid w:val="00D25E25"/>
    <w:rsid w:val="00D301EC"/>
    <w:rsid w:val="00D31601"/>
    <w:rsid w:val="00D3212E"/>
    <w:rsid w:val="00D32636"/>
    <w:rsid w:val="00D3338B"/>
    <w:rsid w:val="00D333C0"/>
    <w:rsid w:val="00D347D1"/>
    <w:rsid w:val="00D34A77"/>
    <w:rsid w:val="00D353A0"/>
    <w:rsid w:val="00D3552C"/>
    <w:rsid w:val="00D35629"/>
    <w:rsid w:val="00D3602B"/>
    <w:rsid w:val="00D367BC"/>
    <w:rsid w:val="00D36842"/>
    <w:rsid w:val="00D37884"/>
    <w:rsid w:val="00D401BA"/>
    <w:rsid w:val="00D41B66"/>
    <w:rsid w:val="00D43D58"/>
    <w:rsid w:val="00D44690"/>
    <w:rsid w:val="00D45265"/>
    <w:rsid w:val="00D4534D"/>
    <w:rsid w:val="00D45719"/>
    <w:rsid w:val="00D55638"/>
    <w:rsid w:val="00D56FD3"/>
    <w:rsid w:val="00D57C6D"/>
    <w:rsid w:val="00D609CA"/>
    <w:rsid w:val="00D61075"/>
    <w:rsid w:val="00D617CC"/>
    <w:rsid w:val="00D62128"/>
    <w:rsid w:val="00D6353B"/>
    <w:rsid w:val="00D63D3D"/>
    <w:rsid w:val="00D65205"/>
    <w:rsid w:val="00D70E56"/>
    <w:rsid w:val="00D710D5"/>
    <w:rsid w:val="00D7137B"/>
    <w:rsid w:val="00D728A9"/>
    <w:rsid w:val="00D72CF6"/>
    <w:rsid w:val="00D733ED"/>
    <w:rsid w:val="00D753A5"/>
    <w:rsid w:val="00D75504"/>
    <w:rsid w:val="00D80170"/>
    <w:rsid w:val="00D80E8F"/>
    <w:rsid w:val="00D819E8"/>
    <w:rsid w:val="00D82B00"/>
    <w:rsid w:val="00D846DD"/>
    <w:rsid w:val="00D84AF1"/>
    <w:rsid w:val="00D84B12"/>
    <w:rsid w:val="00D855BA"/>
    <w:rsid w:val="00D900C3"/>
    <w:rsid w:val="00D91429"/>
    <w:rsid w:val="00D93AEF"/>
    <w:rsid w:val="00D93CFA"/>
    <w:rsid w:val="00D9431D"/>
    <w:rsid w:val="00D947D6"/>
    <w:rsid w:val="00D953D4"/>
    <w:rsid w:val="00D97BE4"/>
    <w:rsid w:val="00DA3FBB"/>
    <w:rsid w:val="00DA60A8"/>
    <w:rsid w:val="00DA6763"/>
    <w:rsid w:val="00DB29CF"/>
    <w:rsid w:val="00DB2B66"/>
    <w:rsid w:val="00DB38F5"/>
    <w:rsid w:val="00DB4ABB"/>
    <w:rsid w:val="00DB4BA0"/>
    <w:rsid w:val="00DB7A4C"/>
    <w:rsid w:val="00DB7D0E"/>
    <w:rsid w:val="00DC06FC"/>
    <w:rsid w:val="00DC0804"/>
    <w:rsid w:val="00DC0BC6"/>
    <w:rsid w:val="00DC0F75"/>
    <w:rsid w:val="00DC191B"/>
    <w:rsid w:val="00DC26AE"/>
    <w:rsid w:val="00DC4451"/>
    <w:rsid w:val="00DC48AA"/>
    <w:rsid w:val="00DD0038"/>
    <w:rsid w:val="00DD0A37"/>
    <w:rsid w:val="00DD164A"/>
    <w:rsid w:val="00DD16AB"/>
    <w:rsid w:val="00DD1B95"/>
    <w:rsid w:val="00DD283E"/>
    <w:rsid w:val="00DD30A9"/>
    <w:rsid w:val="00DD4C6F"/>
    <w:rsid w:val="00DD51FD"/>
    <w:rsid w:val="00DD634F"/>
    <w:rsid w:val="00DE04D2"/>
    <w:rsid w:val="00DE08A2"/>
    <w:rsid w:val="00DE0C32"/>
    <w:rsid w:val="00DE2227"/>
    <w:rsid w:val="00DE33A5"/>
    <w:rsid w:val="00DE51AC"/>
    <w:rsid w:val="00DE6906"/>
    <w:rsid w:val="00DE784E"/>
    <w:rsid w:val="00DE7BDA"/>
    <w:rsid w:val="00DE7F71"/>
    <w:rsid w:val="00DF39A3"/>
    <w:rsid w:val="00DF41C4"/>
    <w:rsid w:val="00DF566C"/>
    <w:rsid w:val="00DF73E1"/>
    <w:rsid w:val="00DF7D34"/>
    <w:rsid w:val="00E00A0A"/>
    <w:rsid w:val="00E041FA"/>
    <w:rsid w:val="00E04DBA"/>
    <w:rsid w:val="00E05A46"/>
    <w:rsid w:val="00E05AE8"/>
    <w:rsid w:val="00E05F61"/>
    <w:rsid w:val="00E064FE"/>
    <w:rsid w:val="00E07A17"/>
    <w:rsid w:val="00E10792"/>
    <w:rsid w:val="00E11C95"/>
    <w:rsid w:val="00E11E3A"/>
    <w:rsid w:val="00E12A13"/>
    <w:rsid w:val="00E12CC7"/>
    <w:rsid w:val="00E149ED"/>
    <w:rsid w:val="00E14A7C"/>
    <w:rsid w:val="00E15DA6"/>
    <w:rsid w:val="00E160FE"/>
    <w:rsid w:val="00E1694B"/>
    <w:rsid w:val="00E17321"/>
    <w:rsid w:val="00E1740B"/>
    <w:rsid w:val="00E2099E"/>
    <w:rsid w:val="00E21330"/>
    <w:rsid w:val="00E21C78"/>
    <w:rsid w:val="00E2357B"/>
    <w:rsid w:val="00E23F8D"/>
    <w:rsid w:val="00E2400E"/>
    <w:rsid w:val="00E24DA4"/>
    <w:rsid w:val="00E25033"/>
    <w:rsid w:val="00E25220"/>
    <w:rsid w:val="00E25E53"/>
    <w:rsid w:val="00E26BD4"/>
    <w:rsid w:val="00E27300"/>
    <w:rsid w:val="00E27A94"/>
    <w:rsid w:val="00E3130E"/>
    <w:rsid w:val="00E320DF"/>
    <w:rsid w:val="00E32AE6"/>
    <w:rsid w:val="00E33DC1"/>
    <w:rsid w:val="00E34263"/>
    <w:rsid w:val="00E34CC6"/>
    <w:rsid w:val="00E35CB6"/>
    <w:rsid w:val="00E3657C"/>
    <w:rsid w:val="00E36A0C"/>
    <w:rsid w:val="00E3731B"/>
    <w:rsid w:val="00E37398"/>
    <w:rsid w:val="00E40948"/>
    <w:rsid w:val="00E40F68"/>
    <w:rsid w:val="00E4109F"/>
    <w:rsid w:val="00E41C49"/>
    <w:rsid w:val="00E4277A"/>
    <w:rsid w:val="00E45936"/>
    <w:rsid w:val="00E45A27"/>
    <w:rsid w:val="00E47B0C"/>
    <w:rsid w:val="00E47CE0"/>
    <w:rsid w:val="00E503C7"/>
    <w:rsid w:val="00E50462"/>
    <w:rsid w:val="00E51E17"/>
    <w:rsid w:val="00E533F3"/>
    <w:rsid w:val="00E542DB"/>
    <w:rsid w:val="00E54A40"/>
    <w:rsid w:val="00E55BBB"/>
    <w:rsid w:val="00E607F2"/>
    <w:rsid w:val="00E61239"/>
    <w:rsid w:val="00E61C03"/>
    <w:rsid w:val="00E64745"/>
    <w:rsid w:val="00E65552"/>
    <w:rsid w:val="00E65670"/>
    <w:rsid w:val="00E65AA2"/>
    <w:rsid w:val="00E66048"/>
    <w:rsid w:val="00E67BC7"/>
    <w:rsid w:val="00E67F36"/>
    <w:rsid w:val="00E71047"/>
    <w:rsid w:val="00E726A5"/>
    <w:rsid w:val="00E732FC"/>
    <w:rsid w:val="00E73571"/>
    <w:rsid w:val="00E73A1C"/>
    <w:rsid w:val="00E74DF5"/>
    <w:rsid w:val="00E77BE9"/>
    <w:rsid w:val="00E77E11"/>
    <w:rsid w:val="00E77ECE"/>
    <w:rsid w:val="00E8141F"/>
    <w:rsid w:val="00E83286"/>
    <w:rsid w:val="00E836DA"/>
    <w:rsid w:val="00E83B3B"/>
    <w:rsid w:val="00E83FAA"/>
    <w:rsid w:val="00E8444F"/>
    <w:rsid w:val="00E85072"/>
    <w:rsid w:val="00E87951"/>
    <w:rsid w:val="00E87CEF"/>
    <w:rsid w:val="00E87DA8"/>
    <w:rsid w:val="00E900FA"/>
    <w:rsid w:val="00E907A9"/>
    <w:rsid w:val="00E927A4"/>
    <w:rsid w:val="00E933DE"/>
    <w:rsid w:val="00E934AF"/>
    <w:rsid w:val="00E94B18"/>
    <w:rsid w:val="00E95115"/>
    <w:rsid w:val="00E96458"/>
    <w:rsid w:val="00EA0CE0"/>
    <w:rsid w:val="00EA10B2"/>
    <w:rsid w:val="00EA231A"/>
    <w:rsid w:val="00EA2F5D"/>
    <w:rsid w:val="00EA510B"/>
    <w:rsid w:val="00EA6697"/>
    <w:rsid w:val="00EA7C21"/>
    <w:rsid w:val="00EB08B7"/>
    <w:rsid w:val="00EB1B06"/>
    <w:rsid w:val="00EB2B07"/>
    <w:rsid w:val="00EB2CC7"/>
    <w:rsid w:val="00EB4084"/>
    <w:rsid w:val="00EB4673"/>
    <w:rsid w:val="00EB4677"/>
    <w:rsid w:val="00EB5299"/>
    <w:rsid w:val="00EB76A9"/>
    <w:rsid w:val="00EB7700"/>
    <w:rsid w:val="00EC1150"/>
    <w:rsid w:val="00EC15D8"/>
    <w:rsid w:val="00EC1738"/>
    <w:rsid w:val="00EC1791"/>
    <w:rsid w:val="00EC367A"/>
    <w:rsid w:val="00EC5173"/>
    <w:rsid w:val="00EC57AF"/>
    <w:rsid w:val="00EC5BA1"/>
    <w:rsid w:val="00EC71E5"/>
    <w:rsid w:val="00ED118C"/>
    <w:rsid w:val="00ED2B74"/>
    <w:rsid w:val="00ED3D30"/>
    <w:rsid w:val="00ED412C"/>
    <w:rsid w:val="00ED4189"/>
    <w:rsid w:val="00ED41D4"/>
    <w:rsid w:val="00ED5D43"/>
    <w:rsid w:val="00ED6068"/>
    <w:rsid w:val="00ED621F"/>
    <w:rsid w:val="00ED6C5C"/>
    <w:rsid w:val="00ED6D6A"/>
    <w:rsid w:val="00ED73BF"/>
    <w:rsid w:val="00ED78DD"/>
    <w:rsid w:val="00ED799B"/>
    <w:rsid w:val="00EE01F3"/>
    <w:rsid w:val="00EE10E8"/>
    <w:rsid w:val="00EE1914"/>
    <w:rsid w:val="00EE53ED"/>
    <w:rsid w:val="00EE6BF4"/>
    <w:rsid w:val="00EF096D"/>
    <w:rsid w:val="00EF0F78"/>
    <w:rsid w:val="00EF1966"/>
    <w:rsid w:val="00EF2A53"/>
    <w:rsid w:val="00EF2C31"/>
    <w:rsid w:val="00EF3EC7"/>
    <w:rsid w:val="00EF4C83"/>
    <w:rsid w:val="00EF54F9"/>
    <w:rsid w:val="00EF6824"/>
    <w:rsid w:val="00EF7144"/>
    <w:rsid w:val="00EF78D4"/>
    <w:rsid w:val="00F01C8B"/>
    <w:rsid w:val="00F03276"/>
    <w:rsid w:val="00F034BF"/>
    <w:rsid w:val="00F03877"/>
    <w:rsid w:val="00F050F6"/>
    <w:rsid w:val="00F06E2F"/>
    <w:rsid w:val="00F07C40"/>
    <w:rsid w:val="00F10EDB"/>
    <w:rsid w:val="00F11CC2"/>
    <w:rsid w:val="00F13038"/>
    <w:rsid w:val="00F1376A"/>
    <w:rsid w:val="00F15C0E"/>
    <w:rsid w:val="00F15F54"/>
    <w:rsid w:val="00F15FC5"/>
    <w:rsid w:val="00F16418"/>
    <w:rsid w:val="00F16ADE"/>
    <w:rsid w:val="00F220BB"/>
    <w:rsid w:val="00F23E3F"/>
    <w:rsid w:val="00F25614"/>
    <w:rsid w:val="00F26A25"/>
    <w:rsid w:val="00F27582"/>
    <w:rsid w:val="00F276CC"/>
    <w:rsid w:val="00F3096F"/>
    <w:rsid w:val="00F325A8"/>
    <w:rsid w:val="00F326B5"/>
    <w:rsid w:val="00F32B21"/>
    <w:rsid w:val="00F33DA8"/>
    <w:rsid w:val="00F35F7A"/>
    <w:rsid w:val="00F4082F"/>
    <w:rsid w:val="00F40C71"/>
    <w:rsid w:val="00F40DC8"/>
    <w:rsid w:val="00F40F7D"/>
    <w:rsid w:val="00F41122"/>
    <w:rsid w:val="00F41A02"/>
    <w:rsid w:val="00F45E13"/>
    <w:rsid w:val="00F461B6"/>
    <w:rsid w:val="00F47DDF"/>
    <w:rsid w:val="00F5021F"/>
    <w:rsid w:val="00F50BBC"/>
    <w:rsid w:val="00F52603"/>
    <w:rsid w:val="00F52F0F"/>
    <w:rsid w:val="00F5399F"/>
    <w:rsid w:val="00F53C18"/>
    <w:rsid w:val="00F5473A"/>
    <w:rsid w:val="00F54D7A"/>
    <w:rsid w:val="00F54E28"/>
    <w:rsid w:val="00F54F9F"/>
    <w:rsid w:val="00F55B50"/>
    <w:rsid w:val="00F569D2"/>
    <w:rsid w:val="00F57105"/>
    <w:rsid w:val="00F573BC"/>
    <w:rsid w:val="00F60842"/>
    <w:rsid w:val="00F60965"/>
    <w:rsid w:val="00F61B09"/>
    <w:rsid w:val="00F62026"/>
    <w:rsid w:val="00F626C8"/>
    <w:rsid w:val="00F62733"/>
    <w:rsid w:val="00F63B02"/>
    <w:rsid w:val="00F63D14"/>
    <w:rsid w:val="00F641E4"/>
    <w:rsid w:val="00F64F38"/>
    <w:rsid w:val="00F65F8E"/>
    <w:rsid w:val="00F66040"/>
    <w:rsid w:val="00F705AF"/>
    <w:rsid w:val="00F70B42"/>
    <w:rsid w:val="00F729C0"/>
    <w:rsid w:val="00F73AFB"/>
    <w:rsid w:val="00F748DD"/>
    <w:rsid w:val="00F750D4"/>
    <w:rsid w:val="00F751C3"/>
    <w:rsid w:val="00F757F9"/>
    <w:rsid w:val="00F75E9D"/>
    <w:rsid w:val="00F76EA2"/>
    <w:rsid w:val="00F776C0"/>
    <w:rsid w:val="00F809FC"/>
    <w:rsid w:val="00F812C3"/>
    <w:rsid w:val="00F83329"/>
    <w:rsid w:val="00F84A20"/>
    <w:rsid w:val="00F84C60"/>
    <w:rsid w:val="00F855EF"/>
    <w:rsid w:val="00F9001A"/>
    <w:rsid w:val="00F90BAE"/>
    <w:rsid w:val="00F91D21"/>
    <w:rsid w:val="00F94AC8"/>
    <w:rsid w:val="00F952B4"/>
    <w:rsid w:val="00FA03EB"/>
    <w:rsid w:val="00FA0442"/>
    <w:rsid w:val="00FA0CE6"/>
    <w:rsid w:val="00FA2723"/>
    <w:rsid w:val="00FA2A0D"/>
    <w:rsid w:val="00FA53FC"/>
    <w:rsid w:val="00FA75E0"/>
    <w:rsid w:val="00FA7763"/>
    <w:rsid w:val="00FB025E"/>
    <w:rsid w:val="00FB0D52"/>
    <w:rsid w:val="00FB171E"/>
    <w:rsid w:val="00FB2BCA"/>
    <w:rsid w:val="00FB4A82"/>
    <w:rsid w:val="00FB5510"/>
    <w:rsid w:val="00FB5602"/>
    <w:rsid w:val="00FB6BC2"/>
    <w:rsid w:val="00FB6E8C"/>
    <w:rsid w:val="00FB6E96"/>
    <w:rsid w:val="00FB7087"/>
    <w:rsid w:val="00FB7A0B"/>
    <w:rsid w:val="00FC1C75"/>
    <w:rsid w:val="00FC2595"/>
    <w:rsid w:val="00FC5246"/>
    <w:rsid w:val="00FC74D4"/>
    <w:rsid w:val="00FC7A82"/>
    <w:rsid w:val="00FD16BA"/>
    <w:rsid w:val="00FD1F30"/>
    <w:rsid w:val="00FD4BCD"/>
    <w:rsid w:val="00FD4E1F"/>
    <w:rsid w:val="00FD7773"/>
    <w:rsid w:val="00FD7A71"/>
    <w:rsid w:val="00FE2156"/>
    <w:rsid w:val="00FE2AE5"/>
    <w:rsid w:val="00FE3307"/>
    <w:rsid w:val="00FE363B"/>
    <w:rsid w:val="00FE3914"/>
    <w:rsid w:val="00FE3E01"/>
    <w:rsid w:val="00FE415C"/>
    <w:rsid w:val="00FE476C"/>
    <w:rsid w:val="00FE7219"/>
    <w:rsid w:val="00FF0760"/>
    <w:rsid w:val="00FF07E6"/>
    <w:rsid w:val="00FF2B32"/>
    <w:rsid w:val="00FF3C5E"/>
    <w:rsid w:val="00FF4545"/>
    <w:rsid w:val="00FF6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2C3CA"/>
  <w14:defaultImageDpi w14:val="330"/>
  <w15:chartTrackingRefBased/>
  <w15:docId w15:val="{A19BA768-C7FF-4041-BD4B-58556BE3B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1F3"/>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2A38A5"/>
    <w:pPr>
      <w:keepNext/>
      <w:keepLines/>
      <w:spacing w:before="40" w:after="0"/>
      <w:outlineLvl w:val="3"/>
    </w:pPr>
    <w:rPr>
      <w:rFonts w:asciiTheme="majorHAnsi" w:eastAsiaTheme="majorEastAsia" w:hAnsiTheme="majorHAnsi" w:cstheme="majorBidi"/>
      <w:i/>
      <w:iCs/>
      <w:color w:val="821D23" w:themeColor="accent1" w:themeShade="BF"/>
    </w:rPr>
  </w:style>
  <w:style w:type="paragraph" w:styleId="Heading5">
    <w:name w:val="heading 5"/>
    <w:basedOn w:val="Normal"/>
    <w:next w:val="Normal"/>
    <w:link w:val="Heading5Char"/>
    <w:uiPriority w:val="9"/>
    <w:unhideWhenUsed/>
    <w:qFormat/>
    <w:rsid w:val="00715E35"/>
    <w:pPr>
      <w:keepNext/>
      <w:keepLines/>
      <w:spacing w:before="40" w:after="0"/>
      <w:outlineLvl w:val="4"/>
    </w:pPr>
    <w:rPr>
      <w:rFonts w:asciiTheme="majorHAnsi" w:eastAsiaTheme="majorEastAsia" w:hAnsiTheme="majorHAnsi" w:cstheme="majorBidi"/>
      <w:color w:val="82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8B1737"/>
    <w:pPr>
      <w:numPr>
        <w:numId w:val="4"/>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3"/>
      </w:numPr>
      <w:ind w:left="568" w:hanging="284"/>
    </w:pPr>
  </w:style>
  <w:style w:type="character" w:styleId="Strong">
    <w:name w:val="Strong"/>
    <w:basedOn w:val="DefaultParagraphFont"/>
    <w:uiPriority w:val="22"/>
    <w:qFormat/>
    <w:rsid w:val="00810469"/>
    <w:rPr>
      <w:b/>
      <w:bCs/>
    </w:rPr>
  </w:style>
  <w:style w:type="paragraph" w:styleId="FootnoteText">
    <w:name w:val="footnote text"/>
    <w:basedOn w:val="Normal"/>
    <w:link w:val="FootnoteTextChar"/>
    <w:uiPriority w:val="99"/>
    <w:unhideWhenUsed/>
    <w:rsid w:val="00810469"/>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810469"/>
    <w:rPr>
      <w:rFonts w:ascii="Arial" w:eastAsiaTheme="minorEastAsia" w:hAnsi="Arial" w:cs="Arial"/>
      <w:sz w:val="11"/>
      <w:szCs w:val="11"/>
      <w:lang w:val="en-US"/>
    </w:rPr>
  </w:style>
  <w:style w:type="character" w:styleId="Hyperlink">
    <w:name w:val="Hyperlink"/>
    <w:basedOn w:val="DefaultParagraphFont"/>
    <w:uiPriority w:val="99"/>
    <w:unhideWhenUsed/>
    <w:rsid w:val="00810469"/>
    <w:rPr>
      <w:color w:val="004EA8" w:themeColor="hyperlink"/>
      <w:u w:val="single"/>
    </w:rPr>
  </w:style>
  <w:style w:type="character" w:customStyle="1" w:styleId="apple-converted-space">
    <w:name w:val="apple-converted-space"/>
    <w:basedOn w:val="DefaultParagraphFont"/>
    <w:rsid w:val="00810469"/>
  </w:style>
  <w:style w:type="character" w:styleId="FollowedHyperlink">
    <w:name w:val="FollowedHyperlink"/>
    <w:basedOn w:val="DefaultParagraphFont"/>
    <w:uiPriority w:val="99"/>
    <w:semiHidden/>
    <w:unhideWhenUsed/>
    <w:rsid w:val="00810469"/>
    <w:rPr>
      <w:color w:val="87189D" w:themeColor="followedHyperlink"/>
      <w:u w:val="single"/>
    </w:rPr>
  </w:style>
  <w:style w:type="paragraph" w:styleId="ListParagraph">
    <w:name w:val="List Paragraph"/>
    <w:basedOn w:val="Normal"/>
    <w:uiPriority w:val="34"/>
    <w:qFormat/>
    <w:rsid w:val="00BA2251"/>
    <w:pPr>
      <w:ind w:left="720"/>
      <w:contextualSpacing/>
    </w:pPr>
  </w:style>
  <w:style w:type="character" w:styleId="IntenseReference">
    <w:name w:val="Intense Reference"/>
    <w:basedOn w:val="DefaultParagraphFont"/>
    <w:uiPriority w:val="32"/>
    <w:qFormat/>
    <w:rsid w:val="009C2A17"/>
    <w:rPr>
      <w:b/>
      <w:bCs/>
      <w:smallCaps/>
      <w:color w:val="AF272F" w:themeColor="accent1"/>
      <w:spacing w:val="5"/>
    </w:rPr>
  </w:style>
  <w:style w:type="paragraph" w:styleId="PlainText">
    <w:name w:val="Plain Text"/>
    <w:basedOn w:val="Normal"/>
    <w:link w:val="PlainTextChar"/>
    <w:uiPriority w:val="99"/>
    <w:semiHidden/>
    <w:unhideWhenUsed/>
    <w:rsid w:val="00EF3EC7"/>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EF3EC7"/>
    <w:rPr>
      <w:rFonts w:ascii="Consolas" w:hAnsi="Consolas"/>
      <w:sz w:val="21"/>
      <w:szCs w:val="21"/>
    </w:rPr>
  </w:style>
  <w:style w:type="paragraph" w:styleId="BalloonText">
    <w:name w:val="Balloon Text"/>
    <w:basedOn w:val="Normal"/>
    <w:link w:val="BalloonTextChar"/>
    <w:uiPriority w:val="99"/>
    <w:semiHidden/>
    <w:unhideWhenUsed/>
    <w:rsid w:val="00C85C4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C49"/>
    <w:rPr>
      <w:rFonts w:ascii="Segoe UI" w:hAnsi="Segoe UI" w:cs="Segoe UI"/>
      <w:sz w:val="18"/>
      <w:szCs w:val="18"/>
    </w:rPr>
  </w:style>
  <w:style w:type="paragraph" w:styleId="TOC1">
    <w:name w:val="toc 1"/>
    <w:basedOn w:val="Normal"/>
    <w:next w:val="Normal"/>
    <w:autoRedefine/>
    <w:uiPriority w:val="39"/>
    <w:unhideWhenUsed/>
    <w:rsid w:val="00AA2C3D"/>
    <w:pPr>
      <w:tabs>
        <w:tab w:val="right" w:leader="dot" w:pos="9622"/>
      </w:tabs>
      <w:spacing w:after="100"/>
    </w:pPr>
  </w:style>
  <w:style w:type="paragraph" w:styleId="TOC2">
    <w:name w:val="toc 2"/>
    <w:basedOn w:val="Normal"/>
    <w:next w:val="Normal"/>
    <w:autoRedefine/>
    <w:uiPriority w:val="39"/>
    <w:unhideWhenUsed/>
    <w:rsid w:val="009B16CC"/>
    <w:pPr>
      <w:spacing w:after="100"/>
      <w:ind w:left="220"/>
    </w:pPr>
  </w:style>
  <w:style w:type="paragraph" w:styleId="TOC3">
    <w:name w:val="toc 3"/>
    <w:basedOn w:val="Normal"/>
    <w:next w:val="Normal"/>
    <w:autoRedefine/>
    <w:uiPriority w:val="39"/>
    <w:unhideWhenUsed/>
    <w:rsid w:val="000F280B"/>
    <w:pPr>
      <w:spacing w:after="100"/>
      <w:ind w:left="440"/>
    </w:pPr>
  </w:style>
  <w:style w:type="character" w:styleId="FootnoteReference">
    <w:name w:val="footnote reference"/>
    <w:basedOn w:val="DefaultParagraphFont"/>
    <w:uiPriority w:val="99"/>
    <w:semiHidden/>
    <w:unhideWhenUsed/>
    <w:rsid w:val="00342895"/>
    <w:rPr>
      <w:vertAlign w:val="superscript"/>
    </w:rPr>
  </w:style>
  <w:style w:type="paragraph" w:styleId="NormalWeb">
    <w:name w:val="Normal (Web)"/>
    <w:basedOn w:val="Normal"/>
    <w:uiPriority w:val="99"/>
    <w:semiHidden/>
    <w:unhideWhenUsed/>
    <w:rsid w:val="00342895"/>
    <w:pPr>
      <w:spacing w:before="100" w:beforeAutospacing="1" w:after="100" w:afterAutospacing="1"/>
    </w:pPr>
    <w:rPr>
      <w:rFonts w:ascii="Times New Roman" w:eastAsia="Times New Roman" w:hAnsi="Times New Roman" w:cs="Times New Roman"/>
      <w:sz w:val="24"/>
      <w:lang w:val="en-AU"/>
    </w:rPr>
  </w:style>
  <w:style w:type="character" w:styleId="CommentReference">
    <w:name w:val="annotation reference"/>
    <w:basedOn w:val="DefaultParagraphFont"/>
    <w:uiPriority w:val="99"/>
    <w:semiHidden/>
    <w:unhideWhenUsed/>
    <w:rsid w:val="00C14930"/>
    <w:rPr>
      <w:sz w:val="16"/>
      <w:szCs w:val="16"/>
    </w:rPr>
  </w:style>
  <w:style w:type="paragraph" w:styleId="CommentText">
    <w:name w:val="annotation text"/>
    <w:basedOn w:val="Normal"/>
    <w:link w:val="CommentTextChar"/>
    <w:uiPriority w:val="99"/>
    <w:unhideWhenUsed/>
    <w:rsid w:val="00C14930"/>
    <w:rPr>
      <w:sz w:val="20"/>
      <w:szCs w:val="20"/>
    </w:rPr>
  </w:style>
  <w:style w:type="character" w:customStyle="1" w:styleId="CommentTextChar">
    <w:name w:val="Comment Text Char"/>
    <w:basedOn w:val="DefaultParagraphFont"/>
    <w:link w:val="CommentText"/>
    <w:uiPriority w:val="99"/>
    <w:rsid w:val="00C14930"/>
    <w:rPr>
      <w:sz w:val="20"/>
      <w:szCs w:val="20"/>
    </w:rPr>
  </w:style>
  <w:style w:type="paragraph" w:styleId="CommentSubject">
    <w:name w:val="annotation subject"/>
    <w:basedOn w:val="CommentText"/>
    <w:next w:val="CommentText"/>
    <w:link w:val="CommentSubjectChar"/>
    <w:uiPriority w:val="99"/>
    <w:semiHidden/>
    <w:unhideWhenUsed/>
    <w:rsid w:val="00C14930"/>
    <w:rPr>
      <w:b/>
      <w:bCs/>
    </w:rPr>
  </w:style>
  <w:style w:type="character" w:customStyle="1" w:styleId="CommentSubjectChar">
    <w:name w:val="Comment Subject Char"/>
    <w:basedOn w:val="CommentTextChar"/>
    <w:link w:val="CommentSubject"/>
    <w:uiPriority w:val="99"/>
    <w:semiHidden/>
    <w:rsid w:val="00C14930"/>
    <w:rPr>
      <w:b/>
      <w:bCs/>
      <w:sz w:val="20"/>
      <w:szCs w:val="20"/>
    </w:rPr>
  </w:style>
  <w:style w:type="character" w:customStyle="1" w:styleId="UnresolvedMention1">
    <w:name w:val="Unresolved Mention1"/>
    <w:basedOn w:val="DefaultParagraphFont"/>
    <w:uiPriority w:val="99"/>
    <w:semiHidden/>
    <w:unhideWhenUsed/>
    <w:rsid w:val="00C14930"/>
    <w:rPr>
      <w:color w:val="605E5C"/>
      <w:shd w:val="clear" w:color="auto" w:fill="E1DFDD"/>
    </w:rPr>
  </w:style>
  <w:style w:type="paragraph" w:styleId="ListBullet">
    <w:name w:val="List Bullet"/>
    <w:basedOn w:val="Normal"/>
    <w:uiPriority w:val="99"/>
    <w:rsid w:val="00C14930"/>
    <w:pPr>
      <w:numPr>
        <w:numId w:val="41"/>
      </w:numPr>
      <w:spacing w:line="240" w:lineRule="atLeast"/>
      <w:ind w:left="720"/>
    </w:pPr>
    <w:rPr>
      <w:rFonts w:ascii="Arial" w:eastAsia="Times New Roman" w:hAnsi="Arial" w:cs="Times New Roman"/>
      <w:lang w:val="en-AU"/>
    </w:rPr>
  </w:style>
  <w:style w:type="paragraph" w:styleId="NoSpacing">
    <w:name w:val="No Spacing"/>
    <w:link w:val="NoSpacingChar"/>
    <w:uiPriority w:val="1"/>
    <w:qFormat/>
    <w:rsid w:val="00C14930"/>
    <w:rPr>
      <w:rFonts w:eastAsiaTheme="minorEastAsia"/>
      <w:sz w:val="22"/>
      <w:szCs w:val="22"/>
      <w:lang w:val="en-US" w:eastAsia="zh-CN"/>
    </w:rPr>
  </w:style>
  <w:style w:type="character" w:customStyle="1" w:styleId="NoSpacingChar">
    <w:name w:val="No Spacing Char"/>
    <w:basedOn w:val="DefaultParagraphFont"/>
    <w:link w:val="NoSpacing"/>
    <w:uiPriority w:val="1"/>
    <w:rsid w:val="00C14930"/>
    <w:rPr>
      <w:rFonts w:eastAsiaTheme="minorEastAsia"/>
      <w:sz w:val="22"/>
      <w:szCs w:val="22"/>
      <w:lang w:val="en-US" w:eastAsia="zh-CN"/>
    </w:rPr>
  </w:style>
  <w:style w:type="paragraph" w:styleId="Revision">
    <w:name w:val="Revision"/>
    <w:hidden/>
    <w:uiPriority w:val="99"/>
    <w:semiHidden/>
    <w:rsid w:val="00A53296"/>
    <w:rPr>
      <w:sz w:val="22"/>
    </w:rPr>
  </w:style>
  <w:style w:type="character" w:customStyle="1" w:styleId="UnresolvedMention2">
    <w:name w:val="Unresolved Mention2"/>
    <w:basedOn w:val="DefaultParagraphFont"/>
    <w:uiPriority w:val="99"/>
    <w:semiHidden/>
    <w:unhideWhenUsed/>
    <w:rsid w:val="0001042E"/>
    <w:rPr>
      <w:color w:val="605E5C"/>
      <w:shd w:val="clear" w:color="auto" w:fill="E1DFDD"/>
    </w:rPr>
  </w:style>
  <w:style w:type="character" w:customStyle="1" w:styleId="UnresolvedMention3">
    <w:name w:val="Unresolved Mention3"/>
    <w:basedOn w:val="DefaultParagraphFont"/>
    <w:uiPriority w:val="99"/>
    <w:semiHidden/>
    <w:unhideWhenUsed/>
    <w:rsid w:val="006B02EC"/>
    <w:rPr>
      <w:color w:val="605E5C"/>
      <w:shd w:val="clear" w:color="auto" w:fill="E1DFDD"/>
    </w:rPr>
  </w:style>
  <w:style w:type="paragraph" w:styleId="EndnoteText">
    <w:name w:val="endnote text"/>
    <w:basedOn w:val="Normal"/>
    <w:link w:val="EndnoteTextChar"/>
    <w:uiPriority w:val="99"/>
    <w:semiHidden/>
    <w:unhideWhenUsed/>
    <w:rsid w:val="00DF566C"/>
    <w:pPr>
      <w:spacing w:after="0"/>
    </w:pPr>
    <w:rPr>
      <w:sz w:val="20"/>
      <w:szCs w:val="20"/>
    </w:rPr>
  </w:style>
  <w:style w:type="character" w:customStyle="1" w:styleId="EndnoteTextChar">
    <w:name w:val="Endnote Text Char"/>
    <w:basedOn w:val="DefaultParagraphFont"/>
    <w:link w:val="EndnoteText"/>
    <w:uiPriority w:val="99"/>
    <w:semiHidden/>
    <w:rsid w:val="00DF566C"/>
    <w:rPr>
      <w:sz w:val="20"/>
      <w:szCs w:val="20"/>
    </w:rPr>
  </w:style>
  <w:style w:type="character" w:styleId="EndnoteReference">
    <w:name w:val="endnote reference"/>
    <w:basedOn w:val="DefaultParagraphFont"/>
    <w:uiPriority w:val="99"/>
    <w:semiHidden/>
    <w:unhideWhenUsed/>
    <w:rsid w:val="00DF566C"/>
    <w:rPr>
      <w:vertAlign w:val="superscript"/>
    </w:rPr>
  </w:style>
  <w:style w:type="character" w:customStyle="1" w:styleId="UnresolvedMention4">
    <w:name w:val="Unresolved Mention4"/>
    <w:basedOn w:val="DefaultParagraphFont"/>
    <w:uiPriority w:val="99"/>
    <w:semiHidden/>
    <w:unhideWhenUsed/>
    <w:rsid w:val="0087516F"/>
    <w:rPr>
      <w:color w:val="605E5C"/>
      <w:shd w:val="clear" w:color="auto" w:fill="E1DFDD"/>
    </w:rPr>
  </w:style>
  <w:style w:type="character" w:customStyle="1" w:styleId="Heading4Char">
    <w:name w:val="Heading 4 Char"/>
    <w:basedOn w:val="DefaultParagraphFont"/>
    <w:link w:val="Heading4"/>
    <w:uiPriority w:val="9"/>
    <w:rsid w:val="002A38A5"/>
    <w:rPr>
      <w:rFonts w:asciiTheme="majorHAnsi" w:eastAsiaTheme="majorEastAsia" w:hAnsiTheme="majorHAnsi" w:cstheme="majorBidi"/>
      <w:i/>
      <w:iCs/>
      <w:color w:val="821D23" w:themeColor="accent1" w:themeShade="BF"/>
      <w:sz w:val="22"/>
    </w:rPr>
  </w:style>
  <w:style w:type="character" w:customStyle="1" w:styleId="Heading5Char">
    <w:name w:val="Heading 5 Char"/>
    <w:basedOn w:val="DefaultParagraphFont"/>
    <w:link w:val="Heading5"/>
    <w:uiPriority w:val="9"/>
    <w:rsid w:val="00715E35"/>
    <w:rPr>
      <w:rFonts w:asciiTheme="majorHAnsi" w:eastAsiaTheme="majorEastAsia" w:hAnsiTheme="majorHAnsi" w:cstheme="majorBidi"/>
      <w:color w:val="821D23" w:themeColor="accent1" w:themeShade="BF"/>
      <w:sz w:val="22"/>
    </w:rPr>
  </w:style>
  <w:style w:type="character" w:customStyle="1" w:styleId="UnresolvedMention5">
    <w:name w:val="Unresolved Mention5"/>
    <w:basedOn w:val="DefaultParagraphFont"/>
    <w:uiPriority w:val="99"/>
    <w:semiHidden/>
    <w:unhideWhenUsed/>
    <w:rsid w:val="00B56446"/>
    <w:rPr>
      <w:color w:val="605E5C"/>
      <w:shd w:val="clear" w:color="auto" w:fill="E1DFDD"/>
    </w:rPr>
  </w:style>
  <w:style w:type="character" w:styleId="UnresolvedMention">
    <w:name w:val="Unresolved Mention"/>
    <w:basedOn w:val="DefaultParagraphFont"/>
    <w:uiPriority w:val="99"/>
    <w:semiHidden/>
    <w:unhideWhenUsed/>
    <w:rsid w:val="001F7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813781">
      <w:bodyDiv w:val="1"/>
      <w:marLeft w:val="0"/>
      <w:marRight w:val="0"/>
      <w:marTop w:val="0"/>
      <w:marBottom w:val="0"/>
      <w:divBdr>
        <w:top w:val="none" w:sz="0" w:space="0" w:color="auto"/>
        <w:left w:val="none" w:sz="0" w:space="0" w:color="auto"/>
        <w:bottom w:val="none" w:sz="0" w:space="0" w:color="auto"/>
        <w:right w:val="none" w:sz="0" w:space="0" w:color="auto"/>
      </w:divBdr>
      <w:divsChild>
        <w:div w:id="772285669">
          <w:marLeft w:val="274"/>
          <w:marRight w:val="0"/>
          <w:marTop w:val="0"/>
          <w:marBottom w:val="0"/>
          <w:divBdr>
            <w:top w:val="none" w:sz="0" w:space="0" w:color="auto"/>
            <w:left w:val="none" w:sz="0" w:space="0" w:color="auto"/>
            <w:bottom w:val="none" w:sz="0" w:space="0" w:color="auto"/>
            <w:right w:val="none" w:sz="0" w:space="0" w:color="auto"/>
          </w:divBdr>
        </w:div>
      </w:divsChild>
    </w:div>
    <w:div w:id="150294958">
      <w:bodyDiv w:val="1"/>
      <w:marLeft w:val="0"/>
      <w:marRight w:val="0"/>
      <w:marTop w:val="0"/>
      <w:marBottom w:val="0"/>
      <w:divBdr>
        <w:top w:val="none" w:sz="0" w:space="0" w:color="auto"/>
        <w:left w:val="none" w:sz="0" w:space="0" w:color="auto"/>
        <w:bottom w:val="none" w:sz="0" w:space="0" w:color="auto"/>
        <w:right w:val="none" w:sz="0" w:space="0" w:color="auto"/>
      </w:divBdr>
    </w:div>
    <w:div w:id="183517028">
      <w:bodyDiv w:val="1"/>
      <w:marLeft w:val="0"/>
      <w:marRight w:val="0"/>
      <w:marTop w:val="0"/>
      <w:marBottom w:val="0"/>
      <w:divBdr>
        <w:top w:val="none" w:sz="0" w:space="0" w:color="auto"/>
        <w:left w:val="none" w:sz="0" w:space="0" w:color="auto"/>
        <w:bottom w:val="none" w:sz="0" w:space="0" w:color="auto"/>
        <w:right w:val="none" w:sz="0" w:space="0" w:color="auto"/>
      </w:divBdr>
    </w:div>
    <w:div w:id="252785937">
      <w:bodyDiv w:val="1"/>
      <w:marLeft w:val="0"/>
      <w:marRight w:val="0"/>
      <w:marTop w:val="0"/>
      <w:marBottom w:val="0"/>
      <w:divBdr>
        <w:top w:val="none" w:sz="0" w:space="0" w:color="auto"/>
        <w:left w:val="none" w:sz="0" w:space="0" w:color="auto"/>
        <w:bottom w:val="none" w:sz="0" w:space="0" w:color="auto"/>
        <w:right w:val="none" w:sz="0" w:space="0" w:color="auto"/>
      </w:divBdr>
    </w:div>
    <w:div w:id="291061196">
      <w:bodyDiv w:val="1"/>
      <w:marLeft w:val="0"/>
      <w:marRight w:val="0"/>
      <w:marTop w:val="0"/>
      <w:marBottom w:val="0"/>
      <w:divBdr>
        <w:top w:val="none" w:sz="0" w:space="0" w:color="auto"/>
        <w:left w:val="none" w:sz="0" w:space="0" w:color="auto"/>
        <w:bottom w:val="none" w:sz="0" w:space="0" w:color="auto"/>
        <w:right w:val="none" w:sz="0" w:space="0" w:color="auto"/>
      </w:divBdr>
    </w:div>
    <w:div w:id="298727377">
      <w:bodyDiv w:val="1"/>
      <w:marLeft w:val="0"/>
      <w:marRight w:val="0"/>
      <w:marTop w:val="0"/>
      <w:marBottom w:val="0"/>
      <w:divBdr>
        <w:top w:val="none" w:sz="0" w:space="0" w:color="auto"/>
        <w:left w:val="none" w:sz="0" w:space="0" w:color="auto"/>
        <w:bottom w:val="none" w:sz="0" w:space="0" w:color="auto"/>
        <w:right w:val="none" w:sz="0" w:space="0" w:color="auto"/>
      </w:divBdr>
    </w:div>
    <w:div w:id="329215426">
      <w:bodyDiv w:val="1"/>
      <w:marLeft w:val="0"/>
      <w:marRight w:val="0"/>
      <w:marTop w:val="0"/>
      <w:marBottom w:val="0"/>
      <w:divBdr>
        <w:top w:val="none" w:sz="0" w:space="0" w:color="auto"/>
        <w:left w:val="none" w:sz="0" w:space="0" w:color="auto"/>
        <w:bottom w:val="none" w:sz="0" w:space="0" w:color="auto"/>
        <w:right w:val="none" w:sz="0" w:space="0" w:color="auto"/>
      </w:divBdr>
    </w:div>
    <w:div w:id="379062644">
      <w:bodyDiv w:val="1"/>
      <w:marLeft w:val="0"/>
      <w:marRight w:val="0"/>
      <w:marTop w:val="0"/>
      <w:marBottom w:val="0"/>
      <w:divBdr>
        <w:top w:val="none" w:sz="0" w:space="0" w:color="auto"/>
        <w:left w:val="none" w:sz="0" w:space="0" w:color="auto"/>
        <w:bottom w:val="none" w:sz="0" w:space="0" w:color="auto"/>
        <w:right w:val="none" w:sz="0" w:space="0" w:color="auto"/>
      </w:divBdr>
    </w:div>
    <w:div w:id="381364671">
      <w:bodyDiv w:val="1"/>
      <w:marLeft w:val="0"/>
      <w:marRight w:val="0"/>
      <w:marTop w:val="0"/>
      <w:marBottom w:val="0"/>
      <w:divBdr>
        <w:top w:val="none" w:sz="0" w:space="0" w:color="auto"/>
        <w:left w:val="none" w:sz="0" w:space="0" w:color="auto"/>
        <w:bottom w:val="none" w:sz="0" w:space="0" w:color="auto"/>
        <w:right w:val="none" w:sz="0" w:space="0" w:color="auto"/>
      </w:divBdr>
    </w:div>
    <w:div w:id="398983422">
      <w:bodyDiv w:val="1"/>
      <w:marLeft w:val="0"/>
      <w:marRight w:val="0"/>
      <w:marTop w:val="0"/>
      <w:marBottom w:val="0"/>
      <w:divBdr>
        <w:top w:val="none" w:sz="0" w:space="0" w:color="auto"/>
        <w:left w:val="none" w:sz="0" w:space="0" w:color="auto"/>
        <w:bottom w:val="none" w:sz="0" w:space="0" w:color="auto"/>
        <w:right w:val="none" w:sz="0" w:space="0" w:color="auto"/>
      </w:divBdr>
    </w:div>
    <w:div w:id="410389124">
      <w:bodyDiv w:val="1"/>
      <w:marLeft w:val="0"/>
      <w:marRight w:val="0"/>
      <w:marTop w:val="0"/>
      <w:marBottom w:val="0"/>
      <w:divBdr>
        <w:top w:val="none" w:sz="0" w:space="0" w:color="auto"/>
        <w:left w:val="none" w:sz="0" w:space="0" w:color="auto"/>
        <w:bottom w:val="none" w:sz="0" w:space="0" w:color="auto"/>
        <w:right w:val="none" w:sz="0" w:space="0" w:color="auto"/>
      </w:divBdr>
    </w:div>
    <w:div w:id="519516214">
      <w:bodyDiv w:val="1"/>
      <w:marLeft w:val="0"/>
      <w:marRight w:val="0"/>
      <w:marTop w:val="0"/>
      <w:marBottom w:val="0"/>
      <w:divBdr>
        <w:top w:val="none" w:sz="0" w:space="0" w:color="auto"/>
        <w:left w:val="none" w:sz="0" w:space="0" w:color="auto"/>
        <w:bottom w:val="none" w:sz="0" w:space="0" w:color="auto"/>
        <w:right w:val="none" w:sz="0" w:space="0" w:color="auto"/>
      </w:divBdr>
      <w:divsChild>
        <w:div w:id="259610059">
          <w:marLeft w:val="274"/>
          <w:marRight w:val="0"/>
          <w:marTop w:val="0"/>
          <w:marBottom w:val="0"/>
          <w:divBdr>
            <w:top w:val="none" w:sz="0" w:space="0" w:color="auto"/>
            <w:left w:val="none" w:sz="0" w:space="0" w:color="auto"/>
            <w:bottom w:val="none" w:sz="0" w:space="0" w:color="auto"/>
            <w:right w:val="none" w:sz="0" w:space="0" w:color="auto"/>
          </w:divBdr>
        </w:div>
        <w:div w:id="1188521323">
          <w:marLeft w:val="274"/>
          <w:marRight w:val="0"/>
          <w:marTop w:val="0"/>
          <w:marBottom w:val="0"/>
          <w:divBdr>
            <w:top w:val="none" w:sz="0" w:space="0" w:color="auto"/>
            <w:left w:val="none" w:sz="0" w:space="0" w:color="auto"/>
            <w:bottom w:val="none" w:sz="0" w:space="0" w:color="auto"/>
            <w:right w:val="none" w:sz="0" w:space="0" w:color="auto"/>
          </w:divBdr>
        </w:div>
        <w:div w:id="1333023003">
          <w:marLeft w:val="274"/>
          <w:marRight w:val="0"/>
          <w:marTop w:val="0"/>
          <w:marBottom w:val="0"/>
          <w:divBdr>
            <w:top w:val="none" w:sz="0" w:space="0" w:color="auto"/>
            <w:left w:val="none" w:sz="0" w:space="0" w:color="auto"/>
            <w:bottom w:val="none" w:sz="0" w:space="0" w:color="auto"/>
            <w:right w:val="none" w:sz="0" w:space="0" w:color="auto"/>
          </w:divBdr>
        </w:div>
        <w:div w:id="1496267193">
          <w:marLeft w:val="274"/>
          <w:marRight w:val="0"/>
          <w:marTop w:val="0"/>
          <w:marBottom w:val="0"/>
          <w:divBdr>
            <w:top w:val="none" w:sz="0" w:space="0" w:color="auto"/>
            <w:left w:val="none" w:sz="0" w:space="0" w:color="auto"/>
            <w:bottom w:val="none" w:sz="0" w:space="0" w:color="auto"/>
            <w:right w:val="none" w:sz="0" w:space="0" w:color="auto"/>
          </w:divBdr>
        </w:div>
        <w:div w:id="1781678582">
          <w:marLeft w:val="274"/>
          <w:marRight w:val="0"/>
          <w:marTop w:val="0"/>
          <w:marBottom w:val="0"/>
          <w:divBdr>
            <w:top w:val="none" w:sz="0" w:space="0" w:color="auto"/>
            <w:left w:val="none" w:sz="0" w:space="0" w:color="auto"/>
            <w:bottom w:val="none" w:sz="0" w:space="0" w:color="auto"/>
            <w:right w:val="none" w:sz="0" w:space="0" w:color="auto"/>
          </w:divBdr>
        </w:div>
        <w:div w:id="1813714137">
          <w:marLeft w:val="274"/>
          <w:marRight w:val="0"/>
          <w:marTop w:val="0"/>
          <w:marBottom w:val="0"/>
          <w:divBdr>
            <w:top w:val="none" w:sz="0" w:space="0" w:color="auto"/>
            <w:left w:val="none" w:sz="0" w:space="0" w:color="auto"/>
            <w:bottom w:val="none" w:sz="0" w:space="0" w:color="auto"/>
            <w:right w:val="none" w:sz="0" w:space="0" w:color="auto"/>
          </w:divBdr>
        </w:div>
        <w:div w:id="1965501030">
          <w:marLeft w:val="274"/>
          <w:marRight w:val="0"/>
          <w:marTop w:val="0"/>
          <w:marBottom w:val="0"/>
          <w:divBdr>
            <w:top w:val="none" w:sz="0" w:space="0" w:color="auto"/>
            <w:left w:val="none" w:sz="0" w:space="0" w:color="auto"/>
            <w:bottom w:val="none" w:sz="0" w:space="0" w:color="auto"/>
            <w:right w:val="none" w:sz="0" w:space="0" w:color="auto"/>
          </w:divBdr>
        </w:div>
        <w:div w:id="2049380224">
          <w:marLeft w:val="274"/>
          <w:marRight w:val="0"/>
          <w:marTop w:val="0"/>
          <w:marBottom w:val="0"/>
          <w:divBdr>
            <w:top w:val="none" w:sz="0" w:space="0" w:color="auto"/>
            <w:left w:val="none" w:sz="0" w:space="0" w:color="auto"/>
            <w:bottom w:val="none" w:sz="0" w:space="0" w:color="auto"/>
            <w:right w:val="none" w:sz="0" w:space="0" w:color="auto"/>
          </w:divBdr>
        </w:div>
      </w:divsChild>
    </w:div>
    <w:div w:id="559708669">
      <w:bodyDiv w:val="1"/>
      <w:marLeft w:val="0"/>
      <w:marRight w:val="0"/>
      <w:marTop w:val="0"/>
      <w:marBottom w:val="0"/>
      <w:divBdr>
        <w:top w:val="none" w:sz="0" w:space="0" w:color="auto"/>
        <w:left w:val="none" w:sz="0" w:space="0" w:color="auto"/>
        <w:bottom w:val="none" w:sz="0" w:space="0" w:color="auto"/>
        <w:right w:val="none" w:sz="0" w:space="0" w:color="auto"/>
      </w:divBdr>
    </w:div>
    <w:div w:id="626011540">
      <w:bodyDiv w:val="1"/>
      <w:marLeft w:val="0"/>
      <w:marRight w:val="0"/>
      <w:marTop w:val="0"/>
      <w:marBottom w:val="0"/>
      <w:divBdr>
        <w:top w:val="none" w:sz="0" w:space="0" w:color="auto"/>
        <w:left w:val="none" w:sz="0" w:space="0" w:color="auto"/>
        <w:bottom w:val="none" w:sz="0" w:space="0" w:color="auto"/>
        <w:right w:val="none" w:sz="0" w:space="0" w:color="auto"/>
      </w:divBdr>
      <w:divsChild>
        <w:div w:id="2112044267">
          <w:marLeft w:val="274"/>
          <w:marRight w:val="0"/>
          <w:marTop w:val="0"/>
          <w:marBottom w:val="0"/>
          <w:divBdr>
            <w:top w:val="none" w:sz="0" w:space="0" w:color="auto"/>
            <w:left w:val="none" w:sz="0" w:space="0" w:color="auto"/>
            <w:bottom w:val="none" w:sz="0" w:space="0" w:color="auto"/>
            <w:right w:val="none" w:sz="0" w:space="0" w:color="auto"/>
          </w:divBdr>
        </w:div>
      </w:divsChild>
    </w:div>
    <w:div w:id="631054438">
      <w:bodyDiv w:val="1"/>
      <w:marLeft w:val="0"/>
      <w:marRight w:val="0"/>
      <w:marTop w:val="0"/>
      <w:marBottom w:val="0"/>
      <w:divBdr>
        <w:top w:val="none" w:sz="0" w:space="0" w:color="auto"/>
        <w:left w:val="none" w:sz="0" w:space="0" w:color="auto"/>
        <w:bottom w:val="none" w:sz="0" w:space="0" w:color="auto"/>
        <w:right w:val="none" w:sz="0" w:space="0" w:color="auto"/>
      </w:divBdr>
    </w:div>
    <w:div w:id="640767272">
      <w:bodyDiv w:val="1"/>
      <w:marLeft w:val="0"/>
      <w:marRight w:val="0"/>
      <w:marTop w:val="0"/>
      <w:marBottom w:val="0"/>
      <w:divBdr>
        <w:top w:val="none" w:sz="0" w:space="0" w:color="auto"/>
        <w:left w:val="none" w:sz="0" w:space="0" w:color="auto"/>
        <w:bottom w:val="none" w:sz="0" w:space="0" w:color="auto"/>
        <w:right w:val="none" w:sz="0" w:space="0" w:color="auto"/>
      </w:divBdr>
      <w:divsChild>
        <w:div w:id="491289412">
          <w:marLeft w:val="274"/>
          <w:marRight w:val="0"/>
          <w:marTop w:val="0"/>
          <w:marBottom w:val="0"/>
          <w:divBdr>
            <w:top w:val="none" w:sz="0" w:space="0" w:color="auto"/>
            <w:left w:val="none" w:sz="0" w:space="0" w:color="auto"/>
            <w:bottom w:val="none" w:sz="0" w:space="0" w:color="auto"/>
            <w:right w:val="none" w:sz="0" w:space="0" w:color="auto"/>
          </w:divBdr>
        </w:div>
        <w:div w:id="1248460968">
          <w:marLeft w:val="274"/>
          <w:marRight w:val="0"/>
          <w:marTop w:val="0"/>
          <w:marBottom w:val="0"/>
          <w:divBdr>
            <w:top w:val="none" w:sz="0" w:space="0" w:color="auto"/>
            <w:left w:val="none" w:sz="0" w:space="0" w:color="auto"/>
            <w:bottom w:val="none" w:sz="0" w:space="0" w:color="auto"/>
            <w:right w:val="none" w:sz="0" w:space="0" w:color="auto"/>
          </w:divBdr>
        </w:div>
        <w:div w:id="1801260030">
          <w:marLeft w:val="274"/>
          <w:marRight w:val="0"/>
          <w:marTop w:val="0"/>
          <w:marBottom w:val="0"/>
          <w:divBdr>
            <w:top w:val="none" w:sz="0" w:space="0" w:color="auto"/>
            <w:left w:val="none" w:sz="0" w:space="0" w:color="auto"/>
            <w:bottom w:val="none" w:sz="0" w:space="0" w:color="auto"/>
            <w:right w:val="none" w:sz="0" w:space="0" w:color="auto"/>
          </w:divBdr>
        </w:div>
      </w:divsChild>
    </w:div>
    <w:div w:id="654921897">
      <w:bodyDiv w:val="1"/>
      <w:marLeft w:val="0"/>
      <w:marRight w:val="0"/>
      <w:marTop w:val="0"/>
      <w:marBottom w:val="0"/>
      <w:divBdr>
        <w:top w:val="none" w:sz="0" w:space="0" w:color="auto"/>
        <w:left w:val="none" w:sz="0" w:space="0" w:color="auto"/>
        <w:bottom w:val="none" w:sz="0" w:space="0" w:color="auto"/>
        <w:right w:val="none" w:sz="0" w:space="0" w:color="auto"/>
      </w:divBdr>
    </w:div>
    <w:div w:id="657273915">
      <w:bodyDiv w:val="1"/>
      <w:marLeft w:val="0"/>
      <w:marRight w:val="0"/>
      <w:marTop w:val="0"/>
      <w:marBottom w:val="0"/>
      <w:divBdr>
        <w:top w:val="none" w:sz="0" w:space="0" w:color="auto"/>
        <w:left w:val="none" w:sz="0" w:space="0" w:color="auto"/>
        <w:bottom w:val="none" w:sz="0" w:space="0" w:color="auto"/>
        <w:right w:val="none" w:sz="0" w:space="0" w:color="auto"/>
      </w:divBdr>
    </w:div>
    <w:div w:id="672877590">
      <w:bodyDiv w:val="1"/>
      <w:marLeft w:val="0"/>
      <w:marRight w:val="0"/>
      <w:marTop w:val="0"/>
      <w:marBottom w:val="0"/>
      <w:divBdr>
        <w:top w:val="none" w:sz="0" w:space="0" w:color="auto"/>
        <w:left w:val="none" w:sz="0" w:space="0" w:color="auto"/>
        <w:bottom w:val="none" w:sz="0" w:space="0" w:color="auto"/>
        <w:right w:val="none" w:sz="0" w:space="0" w:color="auto"/>
      </w:divBdr>
    </w:div>
    <w:div w:id="697001429">
      <w:bodyDiv w:val="1"/>
      <w:marLeft w:val="0"/>
      <w:marRight w:val="0"/>
      <w:marTop w:val="0"/>
      <w:marBottom w:val="0"/>
      <w:divBdr>
        <w:top w:val="none" w:sz="0" w:space="0" w:color="auto"/>
        <w:left w:val="none" w:sz="0" w:space="0" w:color="auto"/>
        <w:bottom w:val="none" w:sz="0" w:space="0" w:color="auto"/>
        <w:right w:val="none" w:sz="0" w:space="0" w:color="auto"/>
      </w:divBdr>
    </w:div>
    <w:div w:id="705907653">
      <w:bodyDiv w:val="1"/>
      <w:marLeft w:val="0"/>
      <w:marRight w:val="0"/>
      <w:marTop w:val="0"/>
      <w:marBottom w:val="0"/>
      <w:divBdr>
        <w:top w:val="none" w:sz="0" w:space="0" w:color="auto"/>
        <w:left w:val="none" w:sz="0" w:space="0" w:color="auto"/>
        <w:bottom w:val="none" w:sz="0" w:space="0" w:color="auto"/>
        <w:right w:val="none" w:sz="0" w:space="0" w:color="auto"/>
      </w:divBdr>
    </w:div>
    <w:div w:id="725105197">
      <w:bodyDiv w:val="1"/>
      <w:marLeft w:val="0"/>
      <w:marRight w:val="0"/>
      <w:marTop w:val="0"/>
      <w:marBottom w:val="0"/>
      <w:divBdr>
        <w:top w:val="none" w:sz="0" w:space="0" w:color="auto"/>
        <w:left w:val="none" w:sz="0" w:space="0" w:color="auto"/>
        <w:bottom w:val="none" w:sz="0" w:space="0" w:color="auto"/>
        <w:right w:val="none" w:sz="0" w:space="0" w:color="auto"/>
      </w:divBdr>
    </w:div>
    <w:div w:id="777456603">
      <w:bodyDiv w:val="1"/>
      <w:marLeft w:val="0"/>
      <w:marRight w:val="0"/>
      <w:marTop w:val="0"/>
      <w:marBottom w:val="0"/>
      <w:divBdr>
        <w:top w:val="none" w:sz="0" w:space="0" w:color="auto"/>
        <w:left w:val="none" w:sz="0" w:space="0" w:color="auto"/>
        <w:bottom w:val="none" w:sz="0" w:space="0" w:color="auto"/>
        <w:right w:val="none" w:sz="0" w:space="0" w:color="auto"/>
      </w:divBdr>
      <w:divsChild>
        <w:div w:id="471751471">
          <w:marLeft w:val="274"/>
          <w:marRight w:val="0"/>
          <w:marTop w:val="0"/>
          <w:marBottom w:val="0"/>
          <w:divBdr>
            <w:top w:val="none" w:sz="0" w:space="0" w:color="auto"/>
            <w:left w:val="none" w:sz="0" w:space="0" w:color="auto"/>
            <w:bottom w:val="none" w:sz="0" w:space="0" w:color="auto"/>
            <w:right w:val="none" w:sz="0" w:space="0" w:color="auto"/>
          </w:divBdr>
        </w:div>
        <w:div w:id="997617603">
          <w:marLeft w:val="274"/>
          <w:marRight w:val="0"/>
          <w:marTop w:val="0"/>
          <w:marBottom w:val="0"/>
          <w:divBdr>
            <w:top w:val="none" w:sz="0" w:space="0" w:color="auto"/>
            <w:left w:val="none" w:sz="0" w:space="0" w:color="auto"/>
            <w:bottom w:val="none" w:sz="0" w:space="0" w:color="auto"/>
            <w:right w:val="none" w:sz="0" w:space="0" w:color="auto"/>
          </w:divBdr>
        </w:div>
        <w:div w:id="1255162242">
          <w:marLeft w:val="274"/>
          <w:marRight w:val="0"/>
          <w:marTop w:val="0"/>
          <w:marBottom w:val="0"/>
          <w:divBdr>
            <w:top w:val="none" w:sz="0" w:space="0" w:color="auto"/>
            <w:left w:val="none" w:sz="0" w:space="0" w:color="auto"/>
            <w:bottom w:val="none" w:sz="0" w:space="0" w:color="auto"/>
            <w:right w:val="none" w:sz="0" w:space="0" w:color="auto"/>
          </w:divBdr>
        </w:div>
      </w:divsChild>
    </w:div>
    <w:div w:id="799691532">
      <w:bodyDiv w:val="1"/>
      <w:marLeft w:val="0"/>
      <w:marRight w:val="0"/>
      <w:marTop w:val="0"/>
      <w:marBottom w:val="0"/>
      <w:divBdr>
        <w:top w:val="none" w:sz="0" w:space="0" w:color="auto"/>
        <w:left w:val="none" w:sz="0" w:space="0" w:color="auto"/>
        <w:bottom w:val="none" w:sz="0" w:space="0" w:color="auto"/>
        <w:right w:val="none" w:sz="0" w:space="0" w:color="auto"/>
      </w:divBdr>
    </w:div>
    <w:div w:id="801658539">
      <w:bodyDiv w:val="1"/>
      <w:marLeft w:val="0"/>
      <w:marRight w:val="0"/>
      <w:marTop w:val="0"/>
      <w:marBottom w:val="0"/>
      <w:divBdr>
        <w:top w:val="none" w:sz="0" w:space="0" w:color="auto"/>
        <w:left w:val="none" w:sz="0" w:space="0" w:color="auto"/>
        <w:bottom w:val="none" w:sz="0" w:space="0" w:color="auto"/>
        <w:right w:val="none" w:sz="0" w:space="0" w:color="auto"/>
      </w:divBdr>
    </w:div>
    <w:div w:id="829835278">
      <w:bodyDiv w:val="1"/>
      <w:marLeft w:val="0"/>
      <w:marRight w:val="0"/>
      <w:marTop w:val="0"/>
      <w:marBottom w:val="0"/>
      <w:divBdr>
        <w:top w:val="none" w:sz="0" w:space="0" w:color="auto"/>
        <w:left w:val="none" w:sz="0" w:space="0" w:color="auto"/>
        <w:bottom w:val="none" w:sz="0" w:space="0" w:color="auto"/>
        <w:right w:val="none" w:sz="0" w:space="0" w:color="auto"/>
      </w:divBdr>
    </w:div>
    <w:div w:id="929897067">
      <w:bodyDiv w:val="1"/>
      <w:marLeft w:val="0"/>
      <w:marRight w:val="0"/>
      <w:marTop w:val="0"/>
      <w:marBottom w:val="0"/>
      <w:divBdr>
        <w:top w:val="none" w:sz="0" w:space="0" w:color="auto"/>
        <w:left w:val="none" w:sz="0" w:space="0" w:color="auto"/>
        <w:bottom w:val="none" w:sz="0" w:space="0" w:color="auto"/>
        <w:right w:val="none" w:sz="0" w:space="0" w:color="auto"/>
      </w:divBdr>
    </w:div>
    <w:div w:id="955450376">
      <w:bodyDiv w:val="1"/>
      <w:marLeft w:val="0"/>
      <w:marRight w:val="0"/>
      <w:marTop w:val="0"/>
      <w:marBottom w:val="0"/>
      <w:divBdr>
        <w:top w:val="none" w:sz="0" w:space="0" w:color="auto"/>
        <w:left w:val="none" w:sz="0" w:space="0" w:color="auto"/>
        <w:bottom w:val="none" w:sz="0" w:space="0" w:color="auto"/>
        <w:right w:val="none" w:sz="0" w:space="0" w:color="auto"/>
      </w:divBdr>
    </w:div>
    <w:div w:id="957369458">
      <w:bodyDiv w:val="1"/>
      <w:marLeft w:val="0"/>
      <w:marRight w:val="0"/>
      <w:marTop w:val="0"/>
      <w:marBottom w:val="0"/>
      <w:divBdr>
        <w:top w:val="none" w:sz="0" w:space="0" w:color="auto"/>
        <w:left w:val="none" w:sz="0" w:space="0" w:color="auto"/>
        <w:bottom w:val="none" w:sz="0" w:space="0" w:color="auto"/>
        <w:right w:val="none" w:sz="0" w:space="0" w:color="auto"/>
      </w:divBdr>
    </w:div>
    <w:div w:id="1046371544">
      <w:bodyDiv w:val="1"/>
      <w:marLeft w:val="0"/>
      <w:marRight w:val="0"/>
      <w:marTop w:val="0"/>
      <w:marBottom w:val="0"/>
      <w:divBdr>
        <w:top w:val="none" w:sz="0" w:space="0" w:color="auto"/>
        <w:left w:val="none" w:sz="0" w:space="0" w:color="auto"/>
        <w:bottom w:val="none" w:sz="0" w:space="0" w:color="auto"/>
        <w:right w:val="none" w:sz="0" w:space="0" w:color="auto"/>
      </w:divBdr>
    </w:div>
    <w:div w:id="1162356333">
      <w:bodyDiv w:val="1"/>
      <w:marLeft w:val="0"/>
      <w:marRight w:val="0"/>
      <w:marTop w:val="0"/>
      <w:marBottom w:val="0"/>
      <w:divBdr>
        <w:top w:val="none" w:sz="0" w:space="0" w:color="auto"/>
        <w:left w:val="none" w:sz="0" w:space="0" w:color="auto"/>
        <w:bottom w:val="none" w:sz="0" w:space="0" w:color="auto"/>
        <w:right w:val="none" w:sz="0" w:space="0" w:color="auto"/>
      </w:divBdr>
    </w:div>
    <w:div w:id="1213272371">
      <w:bodyDiv w:val="1"/>
      <w:marLeft w:val="0"/>
      <w:marRight w:val="0"/>
      <w:marTop w:val="0"/>
      <w:marBottom w:val="0"/>
      <w:divBdr>
        <w:top w:val="none" w:sz="0" w:space="0" w:color="auto"/>
        <w:left w:val="none" w:sz="0" w:space="0" w:color="auto"/>
        <w:bottom w:val="none" w:sz="0" w:space="0" w:color="auto"/>
        <w:right w:val="none" w:sz="0" w:space="0" w:color="auto"/>
      </w:divBdr>
    </w:div>
    <w:div w:id="1281953243">
      <w:bodyDiv w:val="1"/>
      <w:marLeft w:val="0"/>
      <w:marRight w:val="0"/>
      <w:marTop w:val="0"/>
      <w:marBottom w:val="0"/>
      <w:divBdr>
        <w:top w:val="none" w:sz="0" w:space="0" w:color="auto"/>
        <w:left w:val="none" w:sz="0" w:space="0" w:color="auto"/>
        <w:bottom w:val="none" w:sz="0" w:space="0" w:color="auto"/>
        <w:right w:val="none" w:sz="0" w:space="0" w:color="auto"/>
      </w:divBdr>
      <w:divsChild>
        <w:div w:id="81878308">
          <w:marLeft w:val="274"/>
          <w:marRight w:val="0"/>
          <w:marTop w:val="0"/>
          <w:marBottom w:val="0"/>
          <w:divBdr>
            <w:top w:val="none" w:sz="0" w:space="0" w:color="auto"/>
            <w:left w:val="none" w:sz="0" w:space="0" w:color="auto"/>
            <w:bottom w:val="none" w:sz="0" w:space="0" w:color="auto"/>
            <w:right w:val="none" w:sz="0" w:space="0" w:color="auto"/>
          </w:divBdr>
        </w:div>
        <w:div w:id="375398099">
          <w:marLeft w:val="274"/>
          <w:marRight w:val="0"/>
          <w:marTop w:val="0"/>
          <w:marBottom w:val="0"/>
          <w:divBdr>
            <w:top w:val="none" w:sz="0" w:space="0" w:color="auto"/>
            <w:left w:val="none" w:sz="0" w:space="0" w:color="auto"/>
            <w:bottom w:val="none" w:sz="0" w:space="0" w:color="auto"/>
            <w:right w:val="none" w:sz="0" w:space="0" w:color="auto"/>
          </w:divBdr>
        </w:div>
        <w:div w:id="484930404">
          <w:marLeft w:val="274"/>
          <w:marRight w:val="0"/>
          <w:marTop w:val="0"/>
          <w:marBottom w:val="0"/>
          <w:divBdr>
            <w:top w:val="none" w:sz="0" w:space="0" w:color="auto"/>
            <w:left w:val="none" w:sz="0" w:space="0" w:color="auto"/>
            <w:bottom w:val="none" w:sz="0" w:space="0" w:color="auto"/>
            <w:right w:val="none" w:sz="0" w:space="0" w:color="auto"/>
          </w:divBdr>
        </w:div>
      </w:divsChild>
    </w:div>
    <w:div w:id="1287613910">
      <w:bodyDiv w:val="1"/>
      <w:marLeft w:val="0"/>
      <w:marRight w:val="0"/>
      <w:marTop w:val="0"/>
      <w:marBottom w:val="0"/>
      <w:divBdr>
        <w:top w:val="none" w:sz="0" w:space="0" w:color="auto"/>
        <w:left w:val="none" w:sz="0" w:space="0" w:color="auto"/>
        <w:bottom w:val="none" w:sz="0" w:space="0" w:color="auto"/>
        <w:right w:val="none" w:sz="0" w:space="0" w:color="auto"/>
      </w:divBdr>
    </w:div>
    <w:div w:id="1289048353">
      <w:bodyDiv w:val="1"/>
      <w:marLeft w:val="0"/>
      <w:marRight w:val="0"/>
      <w:marTop w:val="0"/>
      <w:marBottom w:val="0"/>
      <w:divBdr>
        <w:top w:val="none" w:sz="0" w:space="0" w:color="auto"/>
        <w:left w:val="none" w:sz="0" w:space="0" w:color="auto"/>
        <w:bottom w:val="none" w:sz="0" w:space="0" w:color="auto"/>
        <w:right w:val="none" w:sz="0" w:space="0" w:color="auto"/>
      </w:divBdr>
    </w:div>
    <w:div w:id="1338575890">
      <w:bodyDiv w:val="1"/>
      <w:marLeft w:val="0"/>
      <w:marRight w:val="0"/>
      <w:marTop w:val="0"/>
      <w:marBottom w:val="0"/>
      <w:divBdr>
        <w:top w:val="none" w:sz="0" w:space="0" w:color="auto"/>
        <w:left w:val="none" w:sz="0" w:space="0" w:color="auto"/>
        <w:bottom w:val="none" w:sz="0" w:space="0" w:color="auto"/>
        <w:right w:val="none" w:sz="0" w:space="0" w:color="auto"/>
      </w:divBdr>
    </w:div>
    <w:div w:id="1354578844">
      <w:bodyDiv w:val="1"/>
      <w:marLeft w:val="0"/>
      <w:marRight w:val="0"/>
      <w:marTop w:val="0"/>
      <w:marBottom w:val="0"/>
      <w:divBdr>
        <w:top w:val="none" w:sz="0" w:space="0" w:color="auto"/>
        <w:left w:val="none" w:sz="0" w:space="0" w:color="auto"/>
        <w:bottom w:val="none" w:sz="0" w:space="0" w:color="auto"/>
        <w:right w:val="none" w:sz="0" w:space="0" w:color="auto"/>
      </w:divBdr>
    </w:div>
    <w:div w:id="1356689870">
      <w:bodyDiv w:val="1"/>
      <w:marLeft w:val="0"/>
      <w:marRight w:val="0"/>
      <w:marTop w:val="0"/>
      <w:marBottom w:val="0"/>
      <w:divBdr>
        <w:top w:val="none" w:sz="0" w:space="0" w:color="auto"/>
        <w:left w:val="none" w:sz="0" w:space="0" w:color="auto"/>
        <w:bottom w:val="none" w:sz="0" w:space="0" w:color="auto"/>
        <w:right w:val="none" w:sz="0" w:space="0" w:color="auto"/>
      </w:divBdr>
    </w:div>
    <w:div w:id="1384259044">
      <w:bodyDiv w:val="1"/>
      <w:marLeft w:val="0"/>
      <w:marRight w:val="0"/>
      <w:marTop w:val="0"/>
      <w:marBottom w:val="0"/>
      <w:divBdr>
        <w:top w:val="none" w:sz="0" w:space="0" w:color="auto"/>
        <w:left w:val="none" w:sz="0" w:space="0" w:color="auto"/>
        <w:bottom w:val="none" w:sz="0" w:space="0" w:color="auto"/>
        <w:right w:val="none" w:sz="0" w:space="0" w:color="auto"/>
      </w:divBdr>
    </w:div>
    <w:div w:id="1397819803">
      <w:bodyDiv w:val="1"/>
      <w:marLeft w:val="0"/>
      <w:marRight w:val="0"/>
      <w:marTop w:val="0"/>
      <w:marBottom w:val="0"/>
      <w:divBdr>
        <w:top w:val="none" w:sz="0" w:space="0" w:color="auto"/>
        <w:left w:val="none" w:sz="0" w:space="0" w:color="auto"/>
        <w:bottom w:val="none" w:sz="0" w:space="0" w:color="auto"/>
        <w:right w:val="none" w:sz="0" w:space="0" w:color="auto"/>
      </w:divBdr>
    </w:div>
    <w:div w:id="1417676485">
      <w:bodyDiv w:val="1"/>
      <w:marLeft w:val="0"/>
      <w:marRight w:val="0"/>
      <w:marTop w:val="0"/>
      <w:marBottom w:val="0"/>
      <w:divBdr>
        <w:top w:val="none" w:sz="0" w:space="0" w:color="auto"/>
        <w:left w:val="none" w:sz="0" w:space="0" w:color="auto"/>
        <w:bottom w:val="none" w:sz="0" w:space="0" w:color="auto"/>
        <w:right w:val="none" w:sz="0" w:space="0" w:color="auto"/>
      </w:divBdr>
    </w:div>
    <w:div w:id="1444811275">
      <w:bodyDiv w:val="1"/>
      <w:marLeft w:val="0"/>
      <w:marRight w:val="0"/>
      <w:marTop w:val="0"/>
      <w:marBottom w:val="0"/>
      <w:divBdr>
        <w:top w:val="none" w:sz="0" w:space="0" w:color="auto"/>
        <w:left w:val="none" w:sz="0" w:space="0" w:color="auto"/>
        <w:bottom w:val="none" w:sz="0" w:space="0" w:color="auto"/>
        <w:right w:val="none" w:sz="0" w:space="0" w:color="auto"/>
      </w:divBdr>
    </w:div>
    <w:div w:id="1464693232">
      <w:bodyDiv w:val="1"/>
      <w:marLeft w:val="0"/>
      <w:marRight w:val="0"/>
      <w:marTop w:val="0"/>
      <w:marBottom w:val="0"/>
      <w:divBdr>
        <w:top w:val="none" w:sz="0" w:space="0" w:color="auto"/>
        <w:left w:val="none" w:sz="0" w:space="0" w:color="auto"/>
        <w:bottom w:val="none" w:sz="0" w:space="0" w:color="auto"/>
        <w:right w:val="none" w:sz="0" w:space="0" w:color="auto"/>
      </w:divBdr>
    </w:div>
    <w:div w:id="1481650180">
      <w:bodyDiv w:val="1"/>
      <w:marLeft w:val="0"/>
      <w:marRight w:val="0"/>
      <w:marTop w:val="0"/>
      <w:marBottom w:val="0"/>
      <w:divBdr>
        <w:top w:val="none" w:sz="0" w:space="0" w:color="auto"/>
        <w:left w:val="none" w:sz="0" w:space="0" w:color="auto"/>
        <w:bottom w:val="none" w:sz="0" w:space="0" w:color="auto"/>
        <w:right w:val="none" w:sz="0" w:space="0" w:color="auto"/>
      </w:divBdr>
    </w:div>
    <w:div w:id="1563835519">
      <w:bodyDiv w:val="1"/>
      <w:marLeft w:val="0"/>
      <w:marRight w:val="0"/>
      <w:marTop w:val="0"/>
      <w:marBottom w:val="0"/>
      <w:divBdr>
        <w:top w:val="none" w:sz="0" w:space="0" w:color="auto"/>
        <w:left w:val="none" w:sz="0" w:space="0" w:color="auto"/>
        <w:bottom w:val="none" w:sz="0" w:space="0" w:color="auto"/>
        <w:right w:val="none" w:sz="0" w:space="0" w:color="auto"/>
      </w:divBdr>
    </w:div>
    <w:div w:id="1600989124">
      <w:bodyDiv w:val="1"/>
      <w:marLeft w:val="0"/>
      <w:marRight w:val="0"/>
      <w:marTop w:val="0"/>
      <w:marBottom w:val="0"/>
      <w:divBdr>
        <w:top w:val="none" w:sz="0" w:space="0" w:color="auto"/>
        <w:left w:val="none" w:sz="0" w:space="0" w:color="auto"/>
        <w:bottom w:val="none" w:sz="0" w:space="0" w:color="auto"/>
        <w:right w:val="none" w:sz="0" w:space="0" w:color="auto"/>
      </w:divBdr>
    </w:div>
    <w:div w:id="1625844148">
      <w:bodyDiv w:val="1"/>
      <w:marLeft w:val="0"/>
      <w:marRight w:val="0"/>
      <w:marTop w:val="0"/>
      <w:marBottom w:val="0"/>
      <w:divBdr>
        <w:top w:val="none" w:sz="0" w:space="0" w:color="auto"/>
        <w:left w:val="none" w:sz="0" w:space="0" w:color="auto"/>
        <w:bottom w:val="none" w:sz="0" w:space="0" w:color="auto"/>
        <w:right w:val="none" w:sz="0" w:space="0" w:color="auto"/>
      </w:divBdr>
    </w:div>
    <w:div w:id="1647203318">
      <w:bodyDiv w:val="1"/>
      <w:marLeft w:val="0"/>
      <w:marRight w:val="0"/>
      <w:marTop w:val="0"/>
      <w:marBottom w:val="0"/>
      <w:divBdr>
        <w:top w:val="none" w:sz="0" w:space="0" w:color="auto"/>
        <w:left w:val="none" w:sz="0" w:space="0" w:color="auto"/>
        <w:bottom w:val="none" w:sz="0" w:space="0" w:color="auto"/>
        <w:right w:val="none" w:sz="0" w:space="0" w:color="auto"/>
      </w:divBdr>
    </w:div>
    <w:div w:id="1714771230">
      <w:bodyDiv w:val="1"/>
      <w:marLeft w:val="0"/>
      <w:marRight w:val="0"/>
      <w:marTop w:val="0"/>
      <w:marBottom w:val="0"/>
      <w:divBdr>
        <w:top w:val="none" w:sz="0" w:space="0" w:color="auto"/>
        <w:left w:val="none" w:sz="0" w:space="0" w:color="auto"/>
        <w:bottom w:val="none" w:sz="0" w:space="0" w:color="auto"/>
        <w:right w:val="none" w:sz="0" w:space="0" w:color="auto"/>
      </w:divBdr>
    </w:div>
    <w:div w:id="1732537961">
      <w:bodyDiv w:val="1"/>
      <w:marLeft w:val="0"/>
      <w:marRight w:val="0"/>
      <w:marTop w:val="0"/>
      <w:marBottom w:val="0"/>
      <w:divBdr>
        <w:top w:val="none" w:sz="0" w:space="0" w:color="auto"/>
        <w:left w:val="none" w:sz="0" w:space="0" w:color="auto"/>
        <w:bottom w:val="none" w:sz="0" w:space="0" w:color="auto"/>
        <w:right w:val="none" w:sz="0" w:space="0" w:color="auto"/>
      </w:divBdr>
    </w:div>
    <w:div w:id="1748260109">
      <w:bodyDiv w:val="1"/>
      <w:marLeft w:val="0"/>
      <w:marRight w:val="0"/>
      <w:marTop w:val="0"/>
      <w:marBottom w:val="0"/>
      <w:divBdr>
        <w:top w:val="none" w:sz="0" w:space="0" w:color="auto"/>
        <w:left w:val="none" w:sz="0" w:space="0" w:color="auto"/>
        <w:bottom w:val="none" w:sz="0" w:space="0" w:color="auto"/>
        <w:right w:val="none" w:sz="0" w:space="0" w:color="auto"/>
      </w:divBdr>
    </w:div>
    <w:div w:id="1945265261">
      <w:bodyDiv w:val="1"/>
      <w:marLeft w:val="0"/>
      <w:marRight w:val="0"/>
      <w:marTop w:val="0"/>
      <w:marBottom w:val="0"/>
      <w:divBdr>
        <w:top w:val="none" w:sz="0" w:space="0" w:color="auto"/>
        <w:left w:val="none" w:sz="0" w:space="0" w:color="auto"/>
        <w:bottom w:val="none" w:sz="0" w:space="0" w:color="auto"/>
        <w:right w:val="none" w:sz="0" w:space="0" w:color="auto"/>
      </w:divBdr>
    </w:div>
    <w:div w:id="2017001917">
      <w:bodyDiv w:val="1"/>
      <w:marLeft w:val="0"/>
      <w:marRight w:val="0"/>
      <w:marTop w:val="0"/>
      <w:marBottom w:val="0"/>
      <w:divBdr>
        <w:top w:val="none" w:sz="0" w:space="0" w:color="auto"/>
        <w:left w:val="none" w:sz="0" w:space="0" w:color="auto"/>
        <w:bottom w:val="none" w:sz="0" w:space="0" w:color="auto"/>
        <w:right w:val="none" w:sz="0" w:space="0" w:color="auto"/>
      </w:divBdr>
    </w:div>
    <w:div w:id="2037342856">
      <w:bodyDiv w:val="1"/>
      <w:marLeft w:val="0"/>
      <w:marRight w:val="0"/>
      <w:marTop w:val="0"/>
      <w:marBottom w:val="0"/>
      <w:divBdr>
        <w:top w:val="none" w:sz="0" w:space="0" w:color="auto"/>
        <w:left w:val="none" w:sz="0" w:space="0" w:color="auto"/>
        <w:bottom w:val="none" w:sz="0" w:space="0" w:color="auto"/>
        <w:right w:val="none" w:sz="0" w:space="0" w:color="auto"/>
      </w:divBdr>
    </w:div>
    <w:div w:id="2056998803">
      <w:bodyDiv w:val="1"/>
      <w:marLeft w:val="0"/>
      <w:marRight w:val="0"/>
      <w:marTop w:val="0"/>
      <w:marBottom w:val="0"/>
      <w:divBdr>
        <w:top w:val="none" w:sz="0" w:space="0" w:color="auto"/>
        <w:left w:val="none" w:sz="0" w:space="0" w:color="auto"/>
        <w:bottom w:val="none" w:sz="0" w:space="0" w:color="auto"/>
        <w:right w:val="none" w:sz="0" w:space="0" w:color="auto"/>
      </w:divBdr>
    </w:div>
    <w:div w:id="2076661860">
      <w:bodyDiv w:val="1"/>
      <w:marLeft w:val="0"/>
      <w:marRight w:val="0"/>
      <w:marTop w:val="0"/>
      <w:marBottom w:val="0"/>
      <w:divBdr>
        <w:top w:val="none" w:sz="0" w:space="0" w:color="auto"/>
        <w:left w:val="none" w:sz="0" w:space="0" w:color="auto"/>
        <w:bottom w:val="none" w:sz="0" w:space="0" w:color="auto"/>
        <w:right w:val="none" w:sz="0" w:space="0" w:color="auto"/>
      </w:divBdr>
      <w:divsChild>
        <w:div w:id="1042097244">
          <w:marLeft w:val="0"/>
          <w:marRight w:val="0"/>
          <w:marTop w:val="0"/>
          <w:marBottom w:val="0"/>
          <w:divBdr>
            <w:top w:val="none" w:sz="0" w:space="0" w:color="auto"/>
            <w:left w:val="none" w:sz="0" w:space="0" w:color="auto"/>
            <w:bottom w:val="none" w:sz="0" w:space="0" w:color="auto"/>
            <w:right w:val="none" w:sz="0" w:space="0" w:color="auto"/>
          </w:divBdr>
          <w:divsChild>
            <w:div w:id="10690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38740">
      <w:bodyDiv w:val="1"/>
      <w:marLeft w:val="0"/>
      <w:marRight w:val="0"/>
      <w:marTop w:val="0"/>
      <w:marBottom w:val="0"/>
      <w:divBdr>
        <w:top w:val="none" w:sz="0" w:space="0" w:color="auto"/>
        <w:left w:val="none" w:sz="0" w:space="0" w:color="auto"/>
        <w:bottom w:val="none" w:sz="0" w:space="0" w:color="auto"/>
        <w:right w:val="none" w:sz="0" w:space="0" w:color="auto"/>
      </w:divBdr>
    </w:div>
    <w:div w:id="2135781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education.vic.gov.au/pal/school-administration-systems/policy" TargetMode="External"/><Relationship Id="rId21" Type="http://schemas.openxmlformats.org/officeDocument/2006/relationships/hyperlink" Target="https://www.education.vic.gov.au/school/teachers/learningneeds/Pages/psd.aspx" TargetMode="External"/><Relationship Id="rId42" Type="http://schemas.openxmlformats.org/officeDocument/2006/relationships/hyperlink" Target="http://www.australiancurriculum.edu.au/resources/student-diversity/" TargetMode="External"/><Relationship Id="rId47" Type="http://schemas.openxmlformats.org/officeDocument/2006/relationships/hyperlink" Target="https://www.education.vic.gov.au/school/teachers/classrooms/Pages/resourcesinclusiveedresources19.aspx" TargetMode="External"/><Relationship Id="rId63" Type="http://schemas.openxmlformats.org/officeDocument/2006/relationships/hyperlink" Target="http://www.education.vic.gov.au/school/teachers/teachingresources/careers/Pages/disabilitypathways.aspx" TargetMode="External"/><Relationship Id="rId68" Type="http://schemas.openxmlformats.org/officeDocument/2006/relationships/hyperlink" Target="http://www.education.vic.gov.au/documents/childhood/professionals/learning/strengthbappr.pdf" TargetMode="External"/><Relationship Id="rId84" Type="http://schemas.openxmlformats.org/officeDocument/2006/relationships/hyperlink" Target="https://www2.education.vic.gov.au/pal/transport-students-disabilities/policy" TargetMode="External"/><Relationship Id="rId89" Type="http://schemas.openxmlformats.org/officeDocument/2006/relationships/hyperlink" Target="https://www2.education.vic.gov.au/pal/school-bus-program/policy" TargetMode="External"/><Relationship Id="rId16" Type="http://schemas.openxmlformats.org/officeDocument/2006/relationships/hyperlink" Target="https://www.education.vic.gov.au/about/programs/Pages/Inclusive-education-for-students-with-disabilities.aspx" TargetMode="External"/><Relationship Id="rId107" Type="http://schemas.openxmlformats.org/officeDocument/2006/relationships/hyperlink" Target="https://www.education.vic.gov.au/school/teachers/behaviour/engagement/Pages/default.aspx" TargetMode="External"/><Relationship Id="rId11" Type="http://schemas.openxmlformats.org/officeDocument/2006/relationships/endnotes" Target="endnotes.xml"/><Relationship Id="rId32" Type="http://schemas.openxmlformats.org/officeDocument/2006/relationships/hyperlink" Target="https://www2.education.vic.gov.au/pal/dimensions-work-education-support-class/overview" TargetMode="External"/><Relationship Id="rId37" Type="http://schemas.openxmlformats.org/officeDocument/2006/relationships/hyperlink" Target="https://www2.education.vic.gov.au/pal/individual-education-plans-ieps/policy" TargetMode="External"/><Relationship Id="rId53" Type="http://schemas.openxmlformats.org/officeDocument/2006/relationships/hyperlink" Target="https://www.education.vic.gov.au/training/learners/apprentices/Pages/default.aspx" TargetMode="External"/><Relationship Id="rId58" Type="http://schemas.openxmlformats.org/officeDocument/2006/relationships/hyperlink" Target="https://allplaylearn.org.au/secondary/secondary-students/transition-guide/" TargetMode="External"/><Relationship Id="rId74" Type="http://schemas.openxmlformats.org/officeDocument/2006/relationships/hyperlink" Target="https://www.education.vic.gov.au/school/teachers/learningneeds/Pages/homebased.aspx" TargetMode="External"/><Relationship Id="rId79" Type="http://schemas.openxmlformats.org/officeDocument/2006/relationships/hyperlink" Target="mailto:vsba@edumail.vic.gov.au" TargetMode="External"/><Relationship Id="rId102" Type="http://schemas.openxmlformats.org/officeDocument/2006/relationships/hyperlink" Target="https://www2.education.vic.gov.au/pal/workforce-management-schools/overview" TargetMode="External"/><Relationship Id="rId5" Type="http://schemas.openxmlformats.org/officeDocument/2006/relationships/customXml" Target="../customXml/item5.xml"/><Relationship Id="rId90" Type="http://schemas.openxmlformats.org/officeDocument/2006/relationships/hyperlink" Target="https://www2.education.vic.gov.au/pal/conveyance-allowance/policy" TargetMode="External"/><Relationship Id="rId95" Type="http://schemas.openxmlformats.org/officeDocument/2006/relationships/hyperlink" Target="https://www.education.vic.gov.au/school/principals/spag/curriculum/Pages/disabilities.aspx" TargetMode="External"/><Relationship Id="rId22" Type="http://schemas.openxmlformats.org/officeDocument/2006/relationships/hyperlink" Target="https://www.education.vic.gov.au/school/principals/spag/participation/Pages/studentswithdisability.aspx" TargetMode="External"/><Relationship Id="rId27" Type="http://schemas.openxmlformats.org/officeDocument/2006/relationships/hyperlink" Target="https://learn.allplaylearn.org.au/" TargetMode="External"/><Relationship Id="rId43" Type="http://schemas.openxmlformats.org/officeDocument/2006/relationships/hyperlink" Target="https://victoriancurriculum.vcaa.vic.edu.au/static/docs/VC%20Towards%20Foundation%20Levels%20A-D%20guidelines%202017.pdf" TargetMode="External"/><Relationship Id="rId48" Type="http://schemas.openxmlformats.org/officeDocument/2006/relationships/hyperlink" Target="https://www.education.vic.gov.au/school/teachers/classrooms/Pages/resourcesinclusiveedresources19.aspx" TargetMode="External"/><Relationship Id="rId64" Type="http://schemas.openxmlformats.org/officeDocument/2006/relationships/hyperlink" Target="https://www.cyda.org.au/resources/details/85/post-school-transition-the-experiences-of-students-with-disability" TargetMode="External"/><Relationship Id="rId69" Type="http://schemas.openxmlformats.org/officeDocument/2006/relationships/hyperlink" Target="https://www2.education.vic.gov.au/pal/behaviour-students/guidance/5-school-wide-positive-behaviour-support-swpbs-framework" TargetMode="External"/><Relationship Id="rId80" Type="http://schemas.openxmlformats.org/officeDocument/2006/relationships/image" Target="media/image4.emf"/><Relationship Id="rId85" Type="http://schemas.openxmlformats.org/officeDocument/2006/relationships/hyperlink" Target="https://www2.education.vic.gov.au/pal/school-bus-program/policy" TargetMode="External"/><Relationship Id="rId12" Type="http://schemas.openxmlformats.org/officeDocument/2006/relationships/header" Target="header1.xml"/><Relationship Id="rId17" Type="http://schemas.openxmlformats.org/officeDocument/2006/relationships/hyperlink" Target="https://www.education.vic.gov.au/parents/additional-needs/Pages/default.aspx" TargetMode="External"/><Relationship Id="rId33" Type="http://schemas.openxmlformats.org/officeDocument/2006/relationships/hyperlink" Target="https://www2.education.vic.gov.au/pal/student-support-groups/policy" TargetMode="External"/><Relationship Id="rId38" Type="http://schemas.openxmlformats.org/officeDocument/2006/relationships/hyperlink" Target="http://www.education.vic.gov.au/hrweb/Documents/Dimensions-of-Work-ES.pdf" TargetMode="External"/><Relationship Id="rId59" Type="http://schemas.openxmlformats.org/officeDocument/2006/relationships/hyperlink" Target="https://allplaylearn.org.au/secondary/secondary-students/transition-guide/" TargetMode="External"/><Relationship Id="rId103" Type="http://schemas.openxmlformats.org/officeDocument/2006/relationships/hyperlink" Target="https://www.education.vic.gov.au/school/teachers/profdev/Pages/default.aspx" TargetMode="External"/><Relationship Id="rId108" Type="http://schemas.openxmlformats.org/officeDocument/2006/relationships/fontTable" Target="fontTable.xml"/><Relationship Id="rId54" Type="http://schemas.openxmlformats.org/officeDocument/2006/relationships/hyperlink" Target="https://learnlocal.org.au/" TargetMode="External"/><Relationship Id="rId70" Type="http://schemas.openxmlformats.org/officeDocument/2006/relationships/hyperlink" Target="https://www.education.vic.gov.au/school/teachers/teachingresources/practice/improve/Pages/hits.aspx" TargetMode="External"/><Relationship Id="rId75" Type="http://schemas.openxmlformats.org/officeDocument/2006/relationships/hyperlink" Target="https://www.education.vic.gov.au/school/teachers/learningneeds/Pages/supportingautisticstudents.aspx" TargetMode="External"/><Relationship Id="rId91" Type="http://schemas.openxmlformats.org/officeDocument/2006/relationships/hyperlink" Target="https://www2.education.vic.gov.au/pal/transport-students-disabilities/policy" TargetMode="External"/><Relationship Id="rId96" Type="http://schemas.openxmlformats.org/officeDocument/2006/relationships/hyperlink" Target="https://www.education.vic.gov.au/school/principals/spag/curriculum/Pages/disabilitie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ducation.vic.gov.au/parents/additional-needs/Pages/default.aspx" TargetMode="External"/><Relationship Id="rId23" Type="http://schemas.openxmlformats.org/officeDocument/2006/relationships/hyperlink" Target="https://www.education.vic.gov.au/school/teachers/learningneeds/Pages/psd.aspx" TargetMode="External"/><Relationship Id="rId28" Type="http://schemas.openxmlformats.org/officeDocument/2006/relationships/hyperlink" Target="https://learn.allplaylearn.org.au/" TargetMode="External"/><Relationship Id="rId36" Type="http://schemas.openxmlformats.org/officeDocument/2006/relationships/hyperlink" Target="https://docs.education.gov.au/system/files/doc/other/dse-fact-sheet-3-parental-engagement_0.pdf" TargetMode="External"/><Relationship Id="rId49" Type="http://schemas.openxmlformats.org/officeDocument/2006/relationships/hyperlink" Target="https://www2.education.vic.gov.au/pal/transition-year-6-7/policy" TargetMode="External"/><Relationship Id="rId57" Type="http://schemas.openxmlformats.org/officeDocument/2006/relationships/hyperlink" Target="http://www.education.vic.gov.au/school/teachers/teachingresources/careers/work/Pages/default.aspx" TargetMode="External"/><Relationship Id="rId106" Type="http://schemas.openxmlformats.org/officeDocument/2006/relationships/hyperlink" Target="https://www2.education.vic.gov.au/pal/student-engagement/policy" TargetMode="External"/><Relationship Id="rId10" Type="http://schemas.openxmlformats.org/officeDocument/2006/relationships/footnotes" Target="footnotes.xml"/><Relationship Id="rId31" Type="http://schemas.openxmlformats.org/officeDocument/2006/relationships/hyperlink" Target="http://www.education.vic.gov.au/school/teachers/management/improvement/plc" TargetMode="External"/><Relationship Id="rId44" Type="http://schemas.openxmlformats.org/officeDocument/2006/relationships/hyperlink" Target="http://www.australiancurriculum.edu.au/resources/student-diversity/" TargetMode="External"/><Relationship Id="rId52" Type="http://schemas.openxmlformats.org/officeDocument/2006/relationships/hyperlink" Target="http://www.education.vic.gov.au/Documents/school/teachers/teachingresources/diversity/Transprmrytosec.pdf" TargetMode="External"/><Relationship Id="rId60" Type="http://schemas.openxmlformats.org/officeDocument/2006/relationships/hyperlink" Target="http://www.education.vic.gov.au/about/programs/Pages/llens.aspx" TargetMode="External"/><Relationship Id="rId65" Type="http://schemas.openxmlformats.org/officeDocument/2006/relationships/hyperlink" Target="https://www.education.vic.gov.au/school/teachers/management/finance/Pages/srpref116.aspx" TargetMode="External"/><Relationship Id="rId73" Type="http://schemas.openxmlformats.org/officeDocument/2006/relationships/hyperlink" Target="https://www.education.vic.gov.au/about/programs/Pages/glassesforkids.aspx" TargetMode="External"/><Relationship Id="rId78" Type="http://schemas.openxmlformats.org/officeDocument/2006/relationships/hyperlink" Target="https://www.education.vic.gov.au/about/programs/Pages/student-excellence-program.aspx" TargetMode="External"/><Relationship Id="rId81" Type="http://schemas.openxmlformats.org/officeDocument/2006/relationships/hyperlink" Target="https://www.education.vic.gov.au/school/teachers/transport/Pages/schoolbus.aspx" TargetMode="External"/><Relationship Id="rId86" Type="http://schemas.openxmlformats.org/officeDocument/2006/relationships/hyperlink" Target="https://www2.education.vic.gov.au/pal/conveyance-allowance/policy" TargetMode="External"/><Relationship Id="rId94" Type="http://schemas.openxmlformats.org/officeDocument/2006/relationships/hyperlink" Target="https://www.education.vic.gov.au/school/teachers/learningneeds/Pages/psd.aspx" TargetMode="External"/><Relationship Id="rId99" Type="http://schemas.openxmlformats.org/officeDocument/2006/relationships/hyperlink" Target="https://www2.education.vic.gov.au/pal/workforce-management-schools/overview" TargetMode="External"/><Relationship Id="rId101" Type="http://schemas.openxmlformats.org/officeDocument/2006/relationships/hyperlink" Target="https://www2.education.vic.gov.au/pa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education.vic.gov.au/about/programs/Pages/Inclusive-education-for-students-with-disabilities.aspx" TargetMode="External"/><Relationship Id="rId39" Type="http://schemas.openxmlformats.org/officeDocument/2006/relationships/hyperlink" Target="https://www2.education.vic.gov.au/pal/individual-education-plans-ieps/policy" TargetMode="External"/><Relationship Id="rId109" Type="http://schemas.openxmlformats.org/officeDocument/2006/relationships/theme" Target="theme/theme1.xml"/><Relationship Id="rId34" Type="http://schemas.openxmlformats.org/officeDocument/2006/relationships/hyperlink" Target="https://www2.education.vic.gov.au/pal/individual-education-plans-ieps/policy" TargetMode="External"/><Relationship Id="rId50" Type="http://schemas.openxmlformats.org/officeDocument/2006/relationships/hyperlink" Target="http://www.education.vic.gov.au/Documents/school/teachers/teachingresources/diversity/Transprmrytosec.pdf" TargetMode="External"/><Relationship Id="rId55" Type="http://schemas.openxmlformats.org/officeDocument/2006/relationships/hyperlink" Target="http://www.education.vic.gov.au/school/teachers/teachingresources/careers/work/Pages/welldone.aspx" TargetMode="External"/><Relationship Id="rId76" Type="http://schemas.openxmlformats.org/officeDocument/2006/relationships/hyperlink" Target="https://www.education.vic.gov.au/school/teachers/learningneeds/Pages/information-and-resources.aspx" TargetMode="External"/><Relationship Id="rId97" Type="http://schemas.openxmlformats.org/officeDocument/2006/relationships/hyperlink" Target="https://www.education.vic.gov.au/school/teachers/profdev/Pages/induction.aspx" TargetMode="External"/><Relationship Id="rId104" Type="http://schemas.openxmlformats.org/officeDocument/2006/relationships/hyperlink" Target="https://www2.education.vic.gov.au/pal/student-engagement/policy" TargetMode="External"/><Relationship Id="rId7" Type="http://schemas.openxmlformats.org/officeDocument/2006/relationships/styles" Target="styles.xml"/><Relationship Id="rId71" Type="http://schemas.openxmlformats.org/officeDocument/2006/relationships/hyperlink" Target="http://www.education.vic.gov.au/Documents/school/teachers/teachingresources/diversity/ablesintroguide.pdf" TargetMode="External"/><Relationship Id="rId92" Type="http://schemas.openxmlformats.org/officeDocument/2006/relationships/hyperlink" Target="https://www.education.vic.gov.au/school/teachers/transport/Pages/specialcasestransport.aspx" TargetMode="External"/><Relationship Id="rId2" Type="http://schemas.openxmlformats.org/officeDocument/2006/relationships/customXml" Target="../customXml/item2.xml"/><Relationship Id="rId29" Type="http://schemas.openxmlformats.org/officeDocument/2006/relationships/hyperlink" Target="http://www.education.vic.gov.au/school/teachers/studentmanagement/transitions/Pages/induction.aspx" TargetMode="External"/><Relationship Id="rId24" Type="http://schemas.openxmlformats.org/officeDocument/2006/relationships/image" Target="media/image3.emf"/><Relationship Id="rId40" Type="http://schemas.openxmlformats.org/officeDocument/2006/relationships/hyperlink" Target="http://www.education.vic.gov.au/hrweb/Documents/Dimensions-of-Work-ES.pdf" TargetMode="External"/><Relationship Id="rId45" Type="http://schemas.openxmlformats.org/officeDocument/2006/relationships/hyperlink" Target="https://www2.education.vic.gov.au/pal/student-support-services/policy" TargetMode="External"/><Relationship Id="rId66" Type="http://schemas.openxmlformats.org/officeDocument/2006/relationships/hyperlink" Target="http://www.aitsl.edu.au/tools-resources/resource/the-first-few-weeks-illustration-of-practice" TargetMode="External"/><Relationship Id="rId87" Type="http://schemas.openxmlformats.org/officeDocument/2006/relationships/hyperlink" Target="https://www2.education.vic.gov.au/pal/transport-students-disabilities/policy" TargetMode="External"/><Relationship Id="rId61" Type="http://schemas.openxmlformats.org/officeDocument/2006/relationships/hyperlink" Target="http://www.education.vic.gov.au/school/teachers/teachingresources/careers/Pages/disabilitypathways.aspx" TargetMode="External"/><Relationship Id="rId82" Type="http://schemas.openxmlformats.org/officeDocument/2006/relationships/hyperlink" Target="https://www2.education.vic.gov.au/pal/conveyance-allowance/policy" TargetMode="External"/><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hyperlink" Target="http://www.education.vic.gov.au/school/teachers/studentmanagement/transitions/Pages/induction.aspx" TargetMode="External"/><Relationship Id="rId35" Type="http://schemas.openxmlformats.org/officeDocument/2006/relationships/hyperlink" Target="https://docs.education.gov.au/system/files/doc/other/dse-fact-sheet-3-parental-engagement_0.pdf" TargetMode="External"/><Relationship Id="rId56" Type="http://schemas.openxmlformats.org/officeDocument/2006/relationships/hyperlink" Target="http://www.education.vic.gov.au/school/teachers/teachingresources/careers/work/Pages/welldone.aspx" TargetMode="External"/><Relationship Id="rId77" Type="http://schemas.openxmlformats.org/officeDocument/2006/relationships/hyperlink" Target="https://www.education.vic.gov.au/school/teachers/support/diversity/eal/Pages/default.aspx" TargetMode="External"/><Relationship Id="rId100" Type="http://schemas.openxmlformats.org/officeDocument/2006/relationships/hyperlink" Target="https://www.education.vic.gov.au/school/teachers/profdev/Pages/default.aspx" TargetMode="External"/><Relationship Id="rId105" Type="http://schemas.openxmlformats.org/officeDocument/2006/relationships/hyperlink" Target="https://www.education.vic.gov.au/school/teachers/behaviour/engagement/Pages/default.aspx" TargetMode="External"/><Relationship Id="rId8" Type="http://schemas.openxmlformats.org/officeDocument/2006/relationships/settings" Target="settings.xml"/><Relationship Id="rId51" Type="http://schemas.openxmlformats.org/officeDocument/2006/relationships/hyperlink" Target="https://www2.education.vic.gov.au/pal/transition-year-6-7/policy" TargetMode="External"/><Relationship Id="rId72" Type="http://schemas.openxmlformats.org/officeDocument/2006/relationships/hyperlink" Target="https://www.deafeducation.vic.edu.au/professional-learning/inclusive-classrooms" TargetMode="External"/><Relationship Id="rId93" Type="http://schemas.openxmlformats.org/officeDocument/2006/relationships/hyperlink" Target="https://www.education.vic.gov.au/school/teachers/transport/Pages/specialcasestransport.aspx" TargetMode="External"/><Relationship Id="rId98" Type="http://schemas.openxmlformats.org/officeDocument/2006/relationships/hyperlink" Target="https://www2.education.vic.gov.au/pal" TargetMode="External"/><Relationship Id="rId25" Type="http://schemas.openxmlformats.org/officeDocument/2006/relationships/hyperlink" Target="https://www2.education.vic.gov.au/pal/transition-year-6-7/guidance/student-data-transfer" TargetMode="External"/><Relationship Id="rId46" Type="http://schemas.openxmlformats.org/officeDocument/2006/relationships/hyperlink" Target="http://www.education.vic.gov.au/parents/additional-needs/Pages/disability-starting-secondary.aspx" TargetMode="External"/><Relationship Id="rId67" Type="http://schemas.openxmlformats.org/officeDocument/2006/relationships/hyperlink" Target="http://www.aitsl.edu.au/tools-resources/resource/the-first-few-weeks-illustration-of-practice" TargetMode="External"/><Relationship Id="rId20" Type="http://schemas.openxmlformats.org/officeDocument/2006/relationships/hyperlink" Target="https://www.education.vic.gov.au/school/principals/spag/participation/Pages/studentswithdisability.aspx" TargetMode="External"/><Relationship Id="rId41" Type="http://schemas.openxmlformats.org/officeDocument/2006/relationships/hyperlink" Target="https://victoriancurriculum.vcaa.vic.edu.au/static/docs/VC%20Towards%20Foundation%20Levels%20A-D%20guidelines%202017.pdf" TargetMode="External"/><Relationship Id="rId62" Type="http://schemas.openxmlformats.org/officeDocument/2006/relationships/hyperlink" Target="https://www.cyda.org.au/resources/details/85/post-school-transition-the-experiences-of-students-with-disability" TargetMode="External"/><Relationship Id="rId83" Type="http://schemas.openxmlformats.org/officeDocument/2006/relationships/hyperlink" Target="https://www.ptv.vic.gov.au/tickets/myki/concessions-and-free-travel/children-and-students/school-students/" TargetMode="External"/><Relationship Id="rId88" Type="http://schemas.openxmlformats.org/officeDocument/2006/relationships/hyperlink" Target="https://www.education.vic.gov.au/school/teachers/transport/Pages/specialcasestransport.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ducation.vic.gov.au/school/teachers/classrooms/Pages/approacheshitsdifferentiation.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opic xmlns="bb5ce4db-eb21-467d-b968-528655912a38">423</Topic>
    <Expired xmlns="bb5ce4db-eb21-467d-b968-528655912a38">false</Expired>
  </documentManagement>
</p:properties>
</file>

<file path=customXml/itemProps1.xml><?xml version="1.0" encoding="utf-8"?>
<ds:datastoreItem xmlns:ds="http://schemas.openxmlformats.org/officeDocument/2006/customXml" ds:itemID="{29A242C7-7017-41A5-B5DF-04BDE91150C0}">
  <ds:schemaRefs>
    <ds:schemaRef ds:uri="http://schemas.openxmlformats.org/officeDocument/2006/bibliography"/>
  </ds:schemaRefs>
</ds:datastoreItem>
</file>

<file path=customXml/itemProps2.xml><?xml version="1.0" encoding="utf-8"?>
<ds:datastoreItem xmlns:ds="http://schemas.openxmlformats.org/officeDocument/2006/customXml" ds:itemID="{9B4EACEB-1F00-4DCA-888E-CF7A081D7B33}"/>
</file>

<file path=customXml/itemProps3.xml><?xml version="1.0" encoding="utf-8"?>
<ds:datastoreItem xmlns:ds="http://schemas.openxmlformats.org/officeDocument/2006/customXml" ds:itemID="{0FD1608E-F8A5-48FB-BFDF-E21DD5351E50}">
  <ds:schemaRefs>
    <ds:schemaRef ds:uri="http://schemas.microsoft.com/sharepoint/events"/>
  </ds:schemaRefs>
</ds:datastoreItem>
</file>

<file path=customXml/itemProps4.xml><?xml version="1.0" encoding="utf-8"?>
<ds:datastoreItem xmlns:ds="http://schemas.openxmlformats.org/officeDocument/2006/customXml" ds:itemID="{3E5C36BE-AA61-4B81-A109-08103157AE98}">
  <ds:schemaRefs>
    <ds:schemaRef ds:uri="http://schemas.microsoft.com/sharepoint/v3/contenttype/forms"/>
  </ds:schemaRefs>
</ds:datastoreItem>
</file>

<file path=customXml/itemProps5.xml><?xml version="1.0" encoding="utf-8"?>
<ds:datastoreItem xmlns:ds="http://schemas.openxmlformats.org/officeDocument/2006/customXml" ds:itemID="{D09C7C07-E37C-48C2-94DB-8155A650A430}">
  <ds:schemaRefs>
    <ds:schemaRef ds:uri="http://schemas.microsoft.com/office/2006/metadata/properties"/>
    <ds:schemaRef ds:uri="http://schemas.microsoft.com/office/infopath/2007/PartnerControls"/>
    <ds:schemaRef ds:uri="http://schemas.microsoft.com/Sharepoint/v3"/>
    <ds:schemaRef ds:uri="3b8a6208-57ad-4d5a-99ed-be3641467b0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38</Pages>
  <Words>11065</Words>
  <Characters>63075</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Sarah Joyner</cp:lastModifiedBy>
  <cp:revision>4</cp:revision>
  <cp:lastPrinted>2020-02-26T01:59:00Z</cp:lastPrinted>
  <dcterms:created xsi:type="dcterms:W3CDTF">2021-05-25T06:54:00Z</dcterms:created>
  <dcterms:modified xsi:type="dcterms:W3CDTF">2021-05-26T04:57:00Z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WebId">
    <vt:lpwstr>{3b8a6208-57ad-4d5a-99ed-be3641467b08}</vt:lpwstr>
  </property>
  <property fmtid="{D5CDD505-2E9C-101B-9397-08002B2CF9AE}" pid="8" name="RecordPoint_ActiveItemSiteId">
    <vt:lpwstr>{7d1b2e37-2646-4554-9ece-ef3ae2059e2e}</vt:lpwstr>
  </property>
  <property fmtid="{D5CDD505-2E9C-101B-9397-08002B2CF9AE}" pid="9" name="RecordPoint_ActiveItemListId">
    <vt:lpwstr>{45aa71cb-639f-4bff-af43-86ae559bd736}</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{47ef8921-3f54-4aa9-aa9e-0fbbe6db1849}</vt:lpwstr>
  </property>
  <property fmtid="{D5CDD505-2E9C-101B-9397-08002B2CF9AE}" pid="14" name="RecordPoint_RecordNumberSubmitted">
    <vt:lpwstr/>
  </property>
  <property fmtid="{D5CDD505-2E9C-101B-9397-08002B2CF9AE}" pid="15" name="RecordPoint_SubmissionCompleted">
    <vt:lpwstr/>
  </property>
</Properties>
</file>