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815D7" w14:textId="37BCF181" w:rsidR="00A63D55" w:rsidRPr="00A63D55" w:rsidRDefault="00642D1C" w:rsidP="00CF7CD3">
      <w:pPr>
        <w:pStyle w:val="Covertitle"/>
      </w:pPr>
      <w:r>
        <w:t>Schools Purchasing Card</w:t>
      </w:r>
    </w:p>
    <w:p w14:paraId="2BE6D8BB" w14:textId="46E27739" w:rsidR="00DA3218" w:rsidRDefault="00642D1C" w:rsidP="00CF7CD3">
      <w:pPr>
        <w:pStyle w:val="Coversubtitle"/>
        <w:sectPr w:rsidR="00DA3218" w:rsidSect="00F936A2">
          <w:headerReference w:type="default" r:id="rId11"/>
          <w:footerReference w:type="even" r:id="rId12"/>
          <w:pgSz w:w="11900" w:h="16840"/>
          <w:pgMar w:top="3119" w:right="1134" w:bottom="1701" w:left="1134" w:header="709" w:footer="709" w:gutter="0"/>
          <w:cols w:space="708"/>
          <w:docGrid w:linePitch="360"/>
        </w:sectPr>
      </w:pPr>
      <w:r>
        <w:t>Department guidelines and procedures</w:t>
      </w:r>
    </w:p>
    <w:sdt>
      <w:sdtPr>
        <w:rPr>
          <w:rFonts w:asciiTheme="minorHAnsi" w:eastAsiaTheme="minorHAnsi" w:hAnsiTheme="minorHAnsi" w:cstheme="minorBidi"/>
          <w:color w:val="auto"/>
          <w:sz w:val="22"/>
          <w:szCs w:val="24"/>
          <w:lang w:val="en-GB"/>
        </w:rPr>
        <w:id w:val="-1824499797"/>
        <w:docPartObj>
          <w:docPartGallery w:val="Table of Contents"/>
          <w:docPartUnique/>
        </w:docPartObj>
      </w:sdtPr>
      <w:sdtEndPr>
        <w:rPr>
          <w:noProof/>
        </w:rPr>
      </w:sdtEndPr>
      <w:sdtContent>
        <w:p w14:paraId="7CA8B9DE" w14:textId="77777777" w:rsidR="005C2220" w:rsidRDefault="005C2220" w:rsidP="00CF7CD3">
          <w:pPr>
            <w:pStyle w:val="TOCHeading"/>
            <w:rPr>
              <w:rFonts w:asciiTheme="minorHAnsi" w:eastAsiaTheme="minorHAnsi" w:hAnsiTheme="minorHAnsi" w:cstheme="minorBidi"/>
              <w:color w:val="auto"/>
              <w:sz w:val="22"/>
              <w:szCs w:val="24"/>
              <w:lang w:val="en-GB"/>
            </w:rPr>
            <w:sectPr w:rsidR="005C2220" w:rsidSect="00144FD5">
              <w:headerReference w:type="default" r:id="rId13"/>
              <w:footerReference w:type="default" r:id="rId14"/>
              <w:pgSz w:w="11900" w:h="16840"/>
              <w:pgMar w:top="1134" w:right="1134" w:bottom="1701" w:left="1134" w:header="709" w:footer="709" w:gutter="0"/>
              <w:cols w:space="708"/>
              <w:docGrid w:linePitch="360"/>
            </w:sectPr>
          </w:pPr>
        </w:p>
        <w:p w14:paraId="6F8588B3" w14:textId="631A2274" w:rsidR="006F2646" w:rsidRDefault="006F2646" w:rsidP="00CF7CD3">
          <w:pPr>
            <w:pStyle w:val="TOCHeading"/>
          </w:pPr>
          <w:r>
            <w:lastRenderedPageBreak/>
            <w:t>Contents</w:t>
          </w:r>
        </w:p>
        <w:p w14:paraId="7289A966" w14:textId="7B6A5764" w:rsidR="00843606" w:rsidRDefault="006F2646">
          <w:pPr>
            <w:pStyle w:val="TOC1"/>
            <w:rPr>
              <w:rFonts w:asciiTheme="minorHAnsi" w:hAnsiTheme="minorHAnsi" w:cstheme="minorBidi"/>
              <w:b w:val="0"/>
              <w:noProof/>
              <w:color w:val="auto"/>
              <w:szCs w:val="22"/>
              <w:lang w:val="en-AU" w:eastAsia="en-AU"/>
            </w:rPr>
          </w:pPr>
          <w:r>
            <w:fldChar w:fldCharType="begin"/>
          </w:r>
          <w:r>
            <w:instrText xml:space="preserve"> TOC \o "1-3" \h \z \u </w:instrText>
          </w:r>
          <w:r>
            <w:fldChar w:fldCharType="separate"/>
          </w:r>
          <w:hyperlink w:anchor="_Toc92959507" w:history="1">
            <w:r w:rsidR="00843606" w:rsidRPr="00A70855">
              <w:rPr>
                <w:rStyle w:val="Hyperlink"/>
                <w:noProof/>
              </w:rPr>
              <w:t>Introduction</w:t>
            </w:r>
            <w:r w:rsidR="00843606">
              <w:rPr>
                <w:noProof/>
                <w:webHidden/>
              </w:rPr>
              <w:tab/>
            </w:r>
            <w:r w:rsidR="00843606">
              <w:rPr>
                <w:noProof/>
                <w:webHidden/>
              </w:rPr>
              <w:fldChar w:fldCharType="begin"/>
            </w:r>
            <w:r w:rsidR="00843606">
              <w:rPr>
                <w:noProof/>
                <w:webHidden/>
              </w:rPr>
              <w:instrText xml:space="preserve"> PAGEREF _Toc92959507 \h </w:instrText>
            </w:r>
            <w:r w:rsidR="00843606">
              <w:rPr>
                <w:noProof/>
                <w:webHidden/>
              </w:rPr>
            </w:r>
            <w:r w:rsidR="00843606">
              <w:rPr>
                <w:noProof/>
                <w:webHidden/>
              </w:rPr>
              <w:fldChar w:fldCharType="separate"/>
            </w:r>
            <w:r w:rsidR="00843606">
              <w:rPr>
                <w:noProof/>
                <w:webHidden/>
              </w:rPr>
              <w:t>5</w:t>
            </w:r>
            <w:r w:rsidR="00843606">
              <w:rPr>
                <w:noProof/>
                <w:webHidden/>
              </w:rPr>
              <w:fldChar w:fldCharType="end"/>
            </w:r>
          </w:hyperlink>
        </w:p>
        <w:p w14:paraId="2634A425" w14:textId="57043A0B" w:rsidR="00843606" w:rsidRDefault="00843606">
          <w:pPr>
            <w:pStyle w:val="TOC1"/>
            <w:rPr>
              <w:rFonts w:asciiTheme="minorHAnsi" w:hAnsiTheme="minorHAnsi" w:cstheme="minorBidi"/>
              <w:b w:val="0"/>
              <w:noProof/>
              <w:color w:val="auto"/>
              <w:szCs w:val="22"/>
              <w:lang w:val="en-AU" w:eastAsia="en-AU"/>
            </w:rPr>
          </w:pPr>
          <w:hyperlink w:anchor="_Toc92959508" w:history="1">
            <w:r w:rsidRPr="00A70855">
              <w:rPr>
                <w:rStyle w:val="Hyperlink"/>
                <w:noProof/>
              </w:rPr>
              <w:t>School Council</w:t>
            </w:r>
            <w:r>
              <w:rPr>
                <w:noProof/>
                <w:webHidden/>
              </w:rPr>
              <w:tab/>
            </w:r>
            <w:r>
              <w:rPr>
                <w:noProof/>
                <w:webHidden/>
              </w:rPr>
              <w:fldChar w:fldCharType="begin"/>
            </w:r>
            <w:r>
              <w:rPr>
                <w:noProof/>
                <w:webHidden/>
              </w:rPr>
              <w:instrText xml:space="preserve"> PAGEREF _Toc92959508 \h </w:instrText>
            </w:r>
            <w:r>
              <w:rPr>
                <w:noProof/>
                <w:webHidden/>
              </w:rPr>
            </w:r>
            <w:r>
              <w:rPr>
                <w:noProof/>
                <w:webHidden/>
              </w:rPr>
              <w:fldChar w:fldCharType="separate"/>
            </w:r>
            <w:r>
              <w:rPr>
                <w:noProof/>
                <w:webHidden/>
              </w:rPr>
              <w:t>7</w:t>
            </w:r>
            <w:r>
              <w:rPr>
                <w:noProof/>
                <w:webHidden/>
              </w:rPr>
              <w:fldChar w:fldCharType="end"/>
            </w:r>
          </w:hyperlink>
        </w:p>
        <w:p w14:paraId="4C89DD1B" w14:textId="46655103" w:rsidR="00843606" w:rsidRDefault="00843606">
          <w:pPr>
            <w:pStyle w:val="TOC2"/>
            <w:tabs>
              <w:tab w:val="right" w:leader="dot" w:pos="9622"/>
            </w:tabs>
            <w:rPr>
              <w:rFonts w:asciiTheme="minorHAnsi" w:hAnsiTheme="minorHAnsi" w:cstheme="minorBidi"/>
              <w:noProof/>
              <w:color w:val="auto"/>
              <w:szCs w:val="22"/>
              <w:lang w:val="en-AU" w:eastAsia="en-AU"/>
            </w:rPr>
          </w:pPr>
          <w:hyperlink w:anchor="_Toc92959509" w:history="1">
            <w:r w:rsidRPr="00A70855">
              <w:rPr>
                <w:rStyle w:val="Hyperlink"/>
                <w:noProof/>
              </w:rPr>
              <w:t>Summary of Specific Responsibilities of School Council</w:t>
            </w:r>
            <w:r>
              <w:rPr>
                <w:noProof/>
                <w:webHidden/>
              </w:rPr>
              <w:tab/>
            </w:r>
            <w:r>
              <w:rPr>
                <w:noProof/>
                <w:webHidden/>
              </w:rPr>
              <w:fldChar w:fldCharType="begin"/>
            </w:r>
            <w:r>
              <w:rPr>
                <w:noProof/>
                <w:webHidden/>
              </w:rPr>
              <w:instrText xml:space="preserve"> PAGEREF _Toc92959509 \h </w:instrText>
            </w:r>
            <w:r>
              <w:rPr>
                <w:noProof/>
                <w:webHidden/>
              </w:rPr>
            </w:r>
            <w:r>
              <w:rPr>
                <w:noProof/>
                <w:webHidden/>
              </w:rPr>
              <w:fldChar w:fldCharType="separate"/>
            </w:r>
            <w:r>
              <w:rPr>
                <w:noProof/>
                <w:webHidden/>
              </w:rPr>
              <w:t>9</w:t>
            </w:r>
            <w:r>
              <w:rPr>
                <w:noProof/>
                <w:webHidden/>
              </w:rPr>
              <w:fldChar w:fldCharType="end"/>
            </w:r>
          </w:hyperlink>
        </w:p>
        <w:p w14:paraId="5FF44174" w14:textId="6BE60065" w:rsidR="00843606" w:rsidRDefault="00843606">
          <w:pPr>
            <w:pStyle w:val="TOC1"/>
            <w:rPr>
              <w:rFonts w:asciiTheme="minorHAnsi" w:hAnsiTheme="minorHAnsi" w:cstheme="minorBidi"/>
              <w:b w:val="0"/>
              <w:noProof/>
              <w:color w:val="auto"/>
              <w:szCs w:val="22"/>
              <w:lang w:val="en-AU" w:eastAsia="en-AU"/>
            </w:rPr>
          </w:pPr>
          <w:hyperlink w:anchor="_Toc92959510" w:history="1">
            <w:r w:rsidRPr="00A70855">
              <w:rPr>
                <w:rStyle w:val="Hyperlink"/>
                <w:noProof/>
              </w:rPr>
              <w:t>Authorisation Officer</w:t>
            </w:r>
            <w:r>
              <w:rPr>
                <w:noProof/>
                <w:webHidden/>
              </w:rPr>
              <w:tab/>
            </w:r>
            <w:r>
              <w:rPr>
                <w:noProof/>
                <w:webHidden/>
              </w:rPr>
              <w:fldChar w:fldCharType="begin"/>
            </w:r>
            <w:r>
              <w:rPr>
                <w:noProof/>
                <w:webHidden/>
              </w:rPr>
              <w:instrText xml:space="preserve"> PAGEREF _Toc92959510 \h </w:instrText>
            </w:r>
            <w:r>
              <w:rPr>
                <w:noProof/>
                <w:webHidden/>
              </w:rPr>
            </w:r>
            <w:r>
              <w:rPr>
                <w:noProof/>
                <w:webHidden/>
              </w:rPr>
              <w:fldChar w:fldCharType="separate"/>
            </w:r>
            <w:r>
              <w:rPr>
                <w:noProof/>
                <w:webHidden/>
              </w:rPr>
              <w:t>10</w:t>
            </w:r>
            <w:r>
              <w:rPr>
                <w:noProof/>
                <w:webHidden/>
              </w:rPr>
              <w:fldChar w:fldCharType="end"/>
            </w:r>
          </w:hyperlink>
        </w:p>
        <w:p w14:paraId="387FE784" w14:textId="0F653697" w:rsidR="00843606" w:rsidRDefault="00843606">
          <w:pPr>
            <w:pStyle w:val="TOC2"/>
            <w:tabs>
              <w:tab w:val="right" w:leader="dot" w:pos="9622"/>
            </w:tabs>
            <w:rPr>
              <w:rFonts w:asciiTheme="minorHAnsi" w:hAnsiTheme="minorHAnsi" w:cstheme="minorBidi"/>
              <w:noProof/>
              <w:color w:val="auto"/>
              <w:szCs w:val="22"/>
              <w:lang w:val="en-AU" w:eastAsia="en-AU"/>
            </w:rPr>
          </w:pPr>
          <w:hyperlink w:anchor="_Toc92959511" w:history="1">
            <w:r w:rsidRPr="00A70855">
              <w:rPr>
                <w:rStyle w:val="Hyperlink"/>
                <w:noProof/>
              </w:rPr>
              <w:t>Summary of Specific Responsibilities of Authorisation Officer</w:t>
            </w:r>
            <w:r>
              <w:rPr>
                <w:noProof/>
                <w:webHidden/>
              </w:rPr>
              <w:tab/>
            </w:r>
            <w:r>
              <w:rPr>
                <w:noProof/>
                <w:webHidden/>
              </w:rPr>
              <w:fldChar w:fldCharType="begin"/>
            </w:r>
            <w:r>
              <w:rPr>
                <w:noProof/>
                <w:webHidden/>
              </w:rPr>
              <w:instrText xml:space="preserve"> PAGEREF _Toc92959511 \h </w:instrText>
            </w:r>
            <w:r>
              <w:rPr>
                <w:noProof/>
                <w:webHidden/>
              </w:rPr>
            </w:r>
            <w:r>
              <w:rPr>
                <w:noProof/>
                <w:webHidden/>
              </w:rPr>
              <w:fldChar w:fldCharType="separate"/>
            </w:r>
            <w:r>
              <w:rPr>
                <w:noProof/>
                <w:webHidden/>
              </w:rPr>
              <w:t>10</w:t>
            </w:r>
            <w:r>
              <w:rPr>
                <w:noProof/>
                <w:webHidden/>
              </w:rPr>
              <w:fldChar w:fldCharType="end"/>
            </w:r>
          </w:hyperlink>
        </w:p>
        <w:p w14:paraId="1DE18DC5" w14:textId="04C8A2A0" w:rsidR="00843606" w:rsidRDefault="00843606">
          <w:pPr>
            <w:pStyle w:val="TOC1"/>
            <w:rPr>
              <w:rFonts w:asciiTheme="minorHAnsi" w:hAnsiTheme="minorHAnsi" w:cstheme="minorBidi"/>
              <w:b w:val="0"/>
              <w:noProof/>
              <w:color w:val="auto"/>
              <w:szCs w:val="22"/>
              <w:lang w:val="en-AU" w:eastAsia="en-AU"/>
            </w:rPr>
          </w:pPr>
          <w:hyperlink w:anchor="_Toc92959512" w:history="1">
            <w:r w:rsidRPr="00A70855">
              <w:rPr>
                <w:rStyle w:val="Hyperlink"/>
                <w:noProof/>
              </w:rPr>
              <w:t>Cardholder</w:t>
            </w:r>
            <w:r>
              <w:rPr>
                <w:noProof/>
                <w:webHidden/>
              </w:rPr>
              <w:tab/>
            </w:r>
            <w:r>
              <w:rPr>
                <w:noProof/>
                <w:webHidden/>
              </w:rPr>
              <w:fldChar w:fldCharType="begin"/>
            </w:r>
            <w:r>
              <w:rPr>
                <w:noProof/>
                <w:webHidden/>
              </w:rPr>
              <w:instrText xml:space="preserve"> PAGEREF _Toc92959512 \h </w:instrText>
            </w:r>
            <w:r>
              <w:rPr>
                <w:noProof/>
                <w:webHidden/>
              </w:rPr>
            </w:r>
            <w:r>
              <w:rPr>
                <w:noProof/>
                <w:webHidden/>
              </w:rPr>
              <w:fldChar w:fldCharType="separate"/>
            </w:r>
            <w:r>
              <w:rPr>
                <w:noProof/>
                <w:webHidden/>
              </w:rPr>
              <w:t>12</w:t>
            </w:r>
            <w:r>
              <w:rPr>
                <w:noProof/>
                <w:webHidden/>
              </w:rPr>
              <w:fldChar w:fldCharType="end"/>
            </w:r>
          </w:hyperlink>
        </w:p>
        <w:p w14:paraId="710877BC" w14:textId="059D3340" w:rsidR="00843606" w:rsidRDefault="00843606">
          <w:pPr>
            <w:pStyle w:val="TOC2"/>
            <w:tabs>
              <w:tab w:val="right" w:leader="dot" w:pos="9622"/>
            </w:tabs>
            <w:rPr>
              <w:rFonts w:asciiTheme="minorHAnsi" w:hAnsiTheme="minorHAnsi" w:cstheme="minorBidi"/>
              <w:noProof/>
              <w:color w:val="auto"/>
              <w:szCs w:val="22"/>
              <w:lang w:val="en-AU" w:eastAsia="en-AU"/>
            </w:rPr>
          </w:pPr>
          <w:hyperlink w:anchor="_Toc92959513" w:history="1">
            <w:r w:rsidRPr="00A70855">
              <w:rPr>
                <w:rStyle w:val="Hyperlink"/>
                <w:noProof/>
              </w:rPr>
              <w:t>Summary of Specific Responsibilities of Cardholder</w:t>
            </w:r>
            <w:r>
              <w:rPr>
                <w:noProof/>
                <w:webHidden/>
              </w:rPr>
              <w:tab/>
            </w:r>
            <w:r>
              <w:rPr>
                <w:noProof/>
                <w:webHidden/>
              </w:rPr>
              <w:fldChar w:fldCharType="begin"/>
            </w:r>
            <w:r>
              <w:rPr>
                <w:noProof/>
                <w:webHidden/>
              </w:rPr>
              <w:instrText xml:space="preserve"> PAGEREF _Toc92959513 \h </w:instrText>
            </w:r>
            <w:r>
              <w:rPr>
                <w:noProof/>
                <w:webHidden/>
              </w:rPr>
            </w:r>
            <w:r>
              <w:rPr>
                <w:noProof/>
                <w:webHidden/>
              </w:rPr>
              <w:fldChar w:fldCharType="separate"/>
            </w:r>
            <w:r>
              <w:rPr>
                <w:noProof/>
                <w:webHidden/>
              </w:rPr>
              <w:t>13</w:t>
            </w:r>
            <w:r>
              <w:rPr>
                <w:noProof/>
                <w:webHidden/>
              </w:rPr>
              <w:fldChar w:fldCharType="end"/>
            </w:r>
          </w:hyperlink>
        </w:p>
        <w:p w14:paraId="6CE657D6" w14:textId="05E77DEA" w:rsidR="00843606" w:rsidRDefault="00843606">
          <w:pPr>
            <w:pStyle w:val="TOC1"/>
            <w:rPr>
              <w:rFonts w:asciiTheme="minorHAnsi" w:hAnsiTheme="minorHAnsi" w:cstheme="minorBidi"/>
              <w:b w:val="0"/>
              <w:noProof/>
              <w:color w:val="auto"/>
              <w:szCs w:val="22"/>
              <w:lang w:val="en-AU" w:eastAsia="en-AU"/>
            </w:rPr>
          </w:pPr>
          <w:hyperlink w:anchor="_Toc92959514" w:history="1">
            <w:r w:rsidRPr="00A70855">
              <w:rPr>
                <w:rStyle w:val="Hyperlink"/>
                <w:noProof/>
              </w:rPr>
              <w:t>Audit Requirements</w:t>
            </w:r>
            <w:r>
              <w:rPr>
                <w:noProof/>
                <w:webHidden/>
              </w:rPr>
              <w:tab/>
            </w:r>
            <w:r>
              <w:rPr>
                <w:noProof/>
                <w:webHidden/>
              </w:rPr>
              <w:fldChar w:fldCharType="begin"/>
            </w:r>
            <w:r>
              <w:rPr>
                <w:noProof/>
                <w:webHidden/>
              </w:rPr>
              <w:instrText xml:space="preserve"> PAGEREF _Toc92959514 \h </w:instrText>
            </w:r>
            <w:r>
              <w:rPr>
                <w:noProof/>
                <w:webHidden/>
              </w:rPr>
            </w:r>
            <w:r>
              <w:rPr>
                <w:noProof/>
                <w:webHidden/>
              </w:rPr>
              <w:fldChar w:fldCharType="separate"/>
            </w:r>
            <w:r>
              <w:rPr>
                <w:noProof/>
                <w:webHidden/>
              </w:rPr>
              <w:t>14</w:t>
            </w:r>
            <w:r>
              <w:rPr>
                <w:noProof/>
                <w:webHidden/>
              </w:rPr>
              <w:fldChar w:fldCharType="end"/>
            </w:r>
          </w:hyperlink>
        </w:p>
        <w:p w14:paraId="5BC4A659" w14:textId="09CFC65B" w:rsidR="00843606" w:rsidRDefault="00843606">
          <w:pPr>
            <w:pStyle w:val="TOC1"/>
            <w:rPr>
              <w:rFonts w:asciiTheme="minorHAnsi" w:hAnsiTheme="minorHAnsi" w:cstheme="minorBidi"/>
              <w:b w:val="0"/>
              <w:noProof/>
              <w:color w:val="auto"/>
              <w:szCs w:val="22"/>
              <w:lang w:val="en-AU" w:eastAsia="en-AU"/>
            </w:rPr>
          </w:pPr>
          <w:hyperlink w:anchor="_Toc92959515" w:history="1">
            <w:r w:rsidRPr="00A70855">
              <w:rPr>
                <w:rStyle w:val="Hyperlink"/>
                <w:noProof/>
              </w:rPr>
              <w:t>Administrative Procedures</w:t>
            </w:r>
            <w:r>
              <w:rPr>
                <w:noProof/>
                <w:webHidden/>
              </w:rPr>
              <w:tab/>
            </w:r>
            <w:r>
              <w:rPr>
                <w:noProof/>
                <w:webHidden/>
              </w:rPr>
              <w:fldChar w:fldCharType="begin"/>
            </w:r>
            <w:r>
              <w:rPr>
                <w:noProof/>
                <w:webHidden/>
              </w:rPr>
              <w:instrText xml:space="preserve"> PAGEREF _Toc92959515 \h </w:instrText>
            </w:r>
            <w:r>
              <w:rPr>
                <w:noProof/>
                <w:webHidden/>
              </w:rPr>
            </w:r>
            <w:r>
              <w:rPr>
                <w:noProof/>
                <w:webHidden/>
              </w:rPr>
              <w:fldChar w:fldCharType="separate"/>
            </w:r>
            <w:r>
              <w:rPr>
                <w:noProof/>
                <w:webHidden/>
              </w:rPr>
              <w:t>15</w:t>
            </w:r>
            <w:r>
              <w:rPr>
                <w:noProof/>
                <w:webHidden/>
              </w:rPr>
              <w:fldChar w:fldCharType="end"/>
            </w:r>
          </w:hyperlink>
        </w:p>
        <w:p w14:paraId="222E9D0B" w14:textId="5F58F341" w:rsidR="00843606" w:rsidRDefault="00843606">
          <w:pPr>
            <w:pStyle w:val="TOC2"/>
            <w:tabs>
              <w:tab w:val="right" w:leader="dot" w:pos="9622"/>
            </w:tabs>
            <w:rPr>
              <w:rFonts w:asciiTheme="minorHAnsi" w:hAnsiTheme="minorHAnsi" w:cstheme="minorBidi"/>
              <w:noProof/>
              <w:color w:val="auto"/>
              <w:szCs w:val="22"/>
              <w:lang w:val="en-AU" w:eastAsia="en-AU"/>
            </w:rPr>
          </w:pPr>
          <w:hyperlink w:anchor="_Toc92959516" w:history="1">
            <w:r w:rsidRPr="00A70855">
              <w:rPr>
                <w:rStyle w:val="Hyperlink"/>
                <w:noProof/>
              </w:rPr>
              <w:t>Overview</w:t>
            </w:r>
            <w:r>
              <w:rPr>
                <w:noProof/>
                <w:webHidden/>
              </w:rPr>
              <w:tab/>
            </w:r>
            <w:r>
              <w:rPr>
                <w:noProof/>
                <w:webHidden/>
              </w:rPr>
              <w:fldChar w:fldCharType="begin"/>
            </w:r>
            <w:r>
              <w:rPr>
                <w:noProof/>
                <w:webHidden/>
              </w:rPr>
              <w:instrText xml:space="preserve"> PAGEREF _Toc92959516 \h </w:instrText>
            </w:r>
            <w:r>
              <w:rPr>
                <w:noProof/>
                <w:webHidden/>
              </w:rPr>
            </w:r>
            <w:r>
              <w:rPr>
                <w:noProof/>
                <w:webHidden/>
              </w:rPr>
              <w:fldChar w:fldCharType="separate"/>
            </w:r>
            <w:r>
              <w:rPr>
                <w:noProof/>
                <w:webHidden/>
              </w:rPr>
              <w:t>15</w:t>
            </w:r>
            <w:r>
              <w:rPr>
                <w:noProof/>
                <w:webHidden/>
              </w:rPr>
              <w:fldChar w:fldCharType="end"/>
            </w:r>
          </w:hyperlink>
        </w:p>
        <w:p w14:paraId="714B7A5F" w14:textId="7A84F32A" w:rsidR="00843606" w:rsidRDefault="00843606">
          <w:pPr>
            <w:pStyle w:val="TOC2"/>
            <w:tabs>
              <w:tab w:val="right" w:leader="dot" w:pos="9622"/>
            </w:tabs>
            <w:rPr>
              <w:rFonts w:asciiTheme="minorHAnsi" w:hAnsiTheme="minorHAnsi" w:cstheme="minorBidi"/>
              <w:noProof/>
              <w:color w:val="auto"/>
              <w:szCs w:val="22"/>
              <w:lang w:val="en-AU" w:eastAsia="en-AU"/>
            </w:rPr>
          </w:pPr>
          <w:hyperlink w:anchor="_Toc92959517" w:history="1">
            <w:r w:rsidRPr="00A70855">
              <w:rPr>
                <w:rStyle w:val="Hyperlink"/>
                <w:noProof/>
              </w:rPr>
              <w:t>School Council/Cardholder Liability</w:t>
            </w:r>
            <w:r>
              <w:rPr>
                <w:noProof/>
                <w:webHidden/>
              </w:rPr>
              <w:tab/>
            </w:r>
            <w:r>
              <w:rPr>
                <w:noProof/>
                <w:webHidden/>
              </w:rPr>
              <w:fldChar w:fldCharType="begin"/>
            </w:r>
            <w:r>
              <w:rPr>
                <w:noProof/>
                <w:webHidden/>
              </w:rPr>
              <w:instrText xml:space="preserve"> PAGEREF _Toc92959517 \h </w:instrText>
            </w:r>
            <w:r>
              <w:rPr>
                <w:noProof/>
                <w:webHidden/>
              </w:rPr>
            </w:r>
            <w:r>
              <w:rPr>
                <w:noProof/>
                <w:webHidden/>
              </w:rPr>
              <w:fldChar w:fldCharType="separate"/>
            </w:r>
            <w:r>
              <w:rPr>
                <w:noProof/>
                <w:webHidden/>
              </w:rPr>
              <w:t>15</w:t>
            </w:r>
            <w:r>
              <w:rPr>
                <w:noProof/>
                <w:webHidden/>
              </w:rPr>
              <w:fldChar w:fldCharType="end"/>
            </w:r>
          </w:hyperlink>
        </w:p>
        <w:p w14:paraId="77A2845F" w14:textId="6126D482" w:rsidR="00843606" w:rsidRDefault="00843606">
          <w:pPr>
            <w:pStyle w:val="TOC2"/>
            <w:tabs>
              <w:tab w:val="right" w:leader="dot" w:pos="9622"/>
            </w:tabs>
            <w:rPr>
              <w:rFonts w:asciiTheme="minorHAnsi" w:hAnsiTheme="minorHAnsi" w:cstheme="minorBidi"/>
              <w:noProof/>
              <w:color w:val="auto"/>
              <w:szCs w:val="22"/>
              <w:lang w:val="en-AU" w:eastAsia="en-AU"/>
            </w:rPr>
          </w:pPr>
          <w:hyperlink w:anchor="_Toc92959518" w:history="1">
            <w:r w:rsidRPr="00A70855">
              <w:rPr>
                <w:rStyle w:val="Hyperlink"/>
                <w:noProof/>
              </w:rPr>
              <w:t>No Card Fees</w:t>
            </w:r>
            <w:r>
              <w:rPr>
                <w:noProof/>
                <w:webHidden/>
              </w:rPr>
              <w:tab/>
            </w:r>
            <w:r>
              <w:rPr>
                <w:noProof/>
                <w:webHidden/>
              </w:rPr>
              <w:fldChar w:fldCharType="begin"/>
            </w:r>
            <w:r>
              <w:rPr>
                <w:noProof/>
                <w:webHidden/>
              </w:rPr>
              <w:instrText xml:space="preserve"> PAGEREF _Toc92959518 \h </w:instrText>
            </w:r>
            <w:r>
              <w:rPr>
                <w:noProof/>
                <w:webHidden/>
              </w:rPr>
            </w:r>
            <w:r>
              <w:rPr>
                <w:noProof/>
                <w:webHidden/>
              </w:rPr>
              <w:fldChar w:fldCharType="separate"/>
            </w:r>
            <w:r>
              <w:rPr>
                <w:noProof/>
                <w:webHidden/>
              </w:rPr>
              <w:t>16</w:t>
            </w:r>
            <w:r>
              <w:rPr>
                <w:noProof/>
                <w:webHidden/>
              </w:rPr>
              <w:fldChar w:fldCharType="end"/>
            </w:r>
          </w:hyperlink>
        </w:p>
        <w:p w14:paraId="30BD2613" w14:textId="5FD24741" w:rsidR="00843606" w:rsidRDefault="00843606">
          <w:pPr>
            <w:pStyle w:val="TOC2"/>
            <w:tabs>
              <w:tab w:val="right" w:leader="dot" w:pos="9622"/>
            </w:tabs>
            <w:rPr>
              <w:rFonts w:asciiTheme="minorHAnsi" w:hAnsiTheme="minorHAnsi" w:cstheme="minorBidi"/>
              <w:noProof/>
              <w:color w:val="auto"/>
              <w:szCs w:val="22"/>
              <w:lang w:val="en-AU" w:eastAsia="en-AU"/>
            </w:rPr>
          </w:pPr>
          <w:hyperlink w:anchor="_Toc92959519" w:history="1">
            <w:r w:rsidRPr="00A70855">
              <w:rPr>
                <w:rStyle w:val="Hyperlink"/>
                <w:noProof/>
              </w:rPr>
              <w:t>School Purchasing Card Statement</w:t>
            </w:r>
            <w:r>
              <w:rPr>
                <w:noProof/>
                <w:webHidden/>
              </w:rPr>
              <w:tab/>
            </w:r>
            <w:r>
              <w:rPr>
                <w:noProof/>
                <w:webHidden/>
              </w:rPr>
              <w:fldChar w:fldCharType="begin"/>
            </w:r>
            <w:r>
              <w:rPr>
                <w:noProof/>
                <w:webHidden/>
              </w:rPr>
              <w:instrText xml:space="preserve"> PAGEREF _Toc92959519 \h </w:instrText>
            </w:r>
            <w:r>
              <w:rPr>
                <w:noProof/>
                <w:webHidden/>
              </w:rPr>
            </w:r>
            <w:r>
              <w:rPr>
                <w:noProof/>
                <w:webHidden/>
              </w:rPr>
              <w:fldChar w:fldCharType="separate"/>
            </w:r>
            <w:r>
              <w:rPr>
                <w:noProof/>
                <w:webHidden/>
              </w:rPr>
              <w:t>16</w:t>
            </w:r>
            <w:r>
              <w:rPr>
                <w:noProof/>
                <w:webHidden/>
              </w:rPr>
              <w:fldChar w:fldCharType="end"/>
            </w:r>
          </w:hyperlink>
        </w:p>
        <w:p w14:paraId="636A8097" w14:textId="24012E89" w:rsidR="00843606" w:rsidRDefault="00843606">
          <w:pPr>
            <w:pStyle w:val="TOC2"/>
            <w:tabs>
              <w:tab w:val="right" w:leader="dot" w:pos="9622"/>
            </w:tabs>
            <w:rPr>
              <w:rFonts w:asciiTheme="minorHAnsi" w:hAnsiTheme="minorHAnsi" w:cstheme="minorBidi"/>
              <w:noProof/>
              <w:color w:val="auto"/>
              <w:szCs w:val="22"/>
              <w:lang w:val="en-AU" w:eastAsia="en-AU"/>
            </w:rPr>
          </w:pPr>
          <w:hyperlink w:anchor="_Toc92959520" w:history="1">
            <w:r w:rsidRPr="00A70855">
              <w:rPr>
                <w:rStyle w:val="Hyperlink"/>
                <w:noProof/>
              </w:rPr>
              <w:t>Settlement Arrangements</w:t>
            </w:r>
            <w:r>
              <w:rPr>
                <w:noProof/>
                <w:webHidden/>
              </w:rPr>
              <w:tab/>
            </w:r>
            <w:r>
              <w:rPr>
                <w:noProof/>
                <w:webHidden/>
              </w:rPr>
              <w:fldChar w:fldCharType="begin"/>
            </w:r>
            <w:r>
              <w:rPr>
                <w:noProof/>
                <w:webHidden/>
              </w:rPr>
              <w:instrText xml:space="preserve"> PAGEREF _Toc92959520 \h </w:instrText>
            </w:r>
            <w:r>
              <w:rPr>
                <w:noProof/>
                <w:webHidden/>
              </w:rPr>
            </w:r>
            <w:r>
              <w:rPr>
                <w:noProof/>
                <w:webHidden/>
              </w:rPr>
              <w:fldChar w:fldCharType="separate"/>
            </w:r>
            <w:r>
              <w:rPr>
                <w:noProof/>
                <w:webHidden/>
              </w:rPr>
              <w:t>16</w:t>
            </w:r>
            <w:r>
              <w:rPr>
                <w:noProof/>
                <w:webHidden/>
              </w:rPr>
              <w:fldChar w:fldCharType="end"/>
            </w:r>
          </w:hyperlink>
        </w:p>
        <w:p w14:paraId="07D40AF5" w14:textId="47C7EEE0" w:rsidR="00843606" w:rsidRDefault="00843606">
          <w:pPr>
            <w:pStyle w:val="TOC2"/>
            <w:tabs>
              <w:tab w:val="right" w:leader="dot" w:pos="9622"/>
            </w:tabs>
            <w:rPr>
              <w:rFonts w:asciiTheme="minorHAnsi" w:hAnsiTheme="minorHAnsi" w:cstheme="minorBidi"/>
              <w:noProof/>
              <w:color w:val="auto"/>
              <w:szCs w:val="22"/>
              <w:lang w:val="en-AU" w:eastAsia="en-AU"/>
            </w:rPr>
          </w:pPr>
          <w:hyperlink w:anchor="_Toc92959521" w:history="1">
            <w:r w:rsidRPr="00A70855">
              <w:rPr>
                <w:rStyle w:val="Hyperlink"/>
                <w:noProof/>
              </w:rPr>
              <w:t>Financial Delegation</w:t>
            </w:r>
            <w:r>
              <w:rPr>
                <w:noProof/>
                <w:webHidden/>
              </w:rPr>
              <w:tab/>
            </w:r>
            <w:r>
              <w:rPr>
                <w:noProof/>
                <w:webHidden/>
              </w:rPr>
              <w:fldChar w:fldCharType="begin"/>
            </w:r>
            <w:r>
              <w:rPr>
                <w:noProof/>
                <w:webHidden/>
              </w:rPr>
              <w:instrText xml:space="preserve"> PAGEREF _Toc92959521 \h </w:instrText>
            </w:r>
            <w:r>
              <w:rPr>
                <w:noProof/>
                <w:webHidden/>
              </w:rPr>
            </w:r>
            <w:r>
              <w:rPr>
                <w:noProof/>
                <w:webHidden/>
              </w:rPr>
              <w:fldChar w:fldCharType="separate"/>
            </w:r>
            <w:r>
              <w:rPr>
                <w:noProof/>
                <w:webHidden/>
              </w:rPr>
              <w:t>16</w:t>
            </w:r>
            <w:r>
              <w:rPr>
                <w:noProof/>
                <w:webHidden/>
              </w:rPr>
              <w:fldChar w:fldCharType="end"/>
            </w:r>
          </w:hyperlink>
        </w:p>
        <w:p w14:paraId="6CB51445" w14:textId="0874DB45" w:rsidR="00843606" w:rsidRDefault="00843606">
          <w:pPr>
            <w:pStyle w:val="TOC2"/>
            <w:tabs>
              <w:tab w:val="right" w:leader="dot" w:pos="9622"/>
            </w:tabs>
            <w:rPr>
              <w:rFonts w:asciiTheme="minorHAnsi" w:hAnsiTheme="minorHAnsi" w:cstheme="minorBidi"/>
              <w:noProof/>
              <w:color w:val="auto"/>
              <w:szCs w:val="22"/>
              <w:lang w:val="en-AU" w:eastAsia="en-AU"/>
            </w:rPr>
          </w:pPr>
          <w:hyperlink w:anchor="_Toc92959522" w:history="1">
            <w:r w:rsidRPr="00A70855">
              <w:rPr>
                <w:rStyle w:val="Hyperlink"/>
                <w:noProof/>
              </w:rPr>
              <w:t>Delegations of Authority</w:t>
            </w:r>
            <w:r>
              <w:rPr>
                <w:noProof/>
                <w:webHidden/>
              </w:rPr>
              <w:tab/>
            </w:r>
            <w:r>
              <w:rPr>
                <w:noProof/>
                <w:webHidden/>
              </w:rPr>
              <w:fldChar w:fldCharType="begin"/>
            </w:r>
            <w:r>
              <w:rPr>
                <w:noProof/>
                <w:webHidden/>
              </w:rPr>
              <w:instrText xml:space="preserve"> PAGEREF _Toc92959522 \h </w:instrText>
            </w:r>
            <w:r>
              <w:rPr>
                <w:noProof/>
                <w:webHidden/>
              </w:rPr>
            </w:r>
            <w:r>
              <w:rPr>
                <w:noProof/>
                <w:webHidden/>
              </w:rPr>
              <w:fldChar w:fldCharType="separate"/>
            </w:r>
            <w:r>
              <w:rPr>
                <w:noProof/>
                <w:webHidden/>
              </w:rPr>
              <w:t>16</w:t>
            </w:r>
            <w:r>
              <w:rPr>
                <w:noProof/>
                <w:webHidden/>
              </w:rPr>
              <w:fldChar w:fldCharType="end"/>
            </w:r>
          </w:hyperlink>
        </w:p>
        <w:p w14:paraId="79D78EE7" w14:textId="0A239EE6" w:rsidR="00843606" w:rsidRDefault="00843606">
          <w:pPr>
            <w:pStyle w:val="TOC2"/>
            <w:tabs>
              <w:tab w:val="right" w:leader="dot" w:pos="9622"/>
            </w:tabs>
            <w:rPr>
              <w:rFonts w:asciiTheme="minorHAnsi" w:hAnsiTheme="minorHAnsi" w:cstheme="minorBidi"/>
              <w:noProof/>
              <w:color w:val="auto"/>
              <w:szCs w:val="22"/>
              <w:lang w:val="en-AU" w:eastAsia="en-AU"/>
            </w:rPr>
          </w:pPr>
          <w:hyperlink w:anchor="_Toc92959523" w:history="1">
            <w:r w:rsidRPr="00A70855">
              <w:rPr>
                <w:rStyle w:val="Hyperlink"/>
                <w:noProof/>
              </w:rPr>
              <w:t>CASES21 Accounts Payable</w:t>
            </w:r>
            <w:r>
              <w:rPr>
                <w:noProof/>
                <w:webHidden/>
              </w:rPr>
              <w:tab/>
            </w:r>
            <w:r>
              <w:rPr>
                <w:noProof/>
                <w:webHidden/>
              </w:rPr>
              <w:fldChar w:fldCharType="begin"/>
            </w:r>
            <w:r>
              <w:rPr>
                <w:noProof/>
                <w:webHidden/>
              </w:rPr>
              <w:instrText xml:space="preserve"> PAGEREF _Toc92959523 \h </w:instrText>
            </w:r>
            <w:r>
              <w:rPr>
                <w:noProof/>
                <w:webHidden/>
              </w:rPr>
            </w:r>
            <w:r>
              <w:rPr>
                <w:noProof/>
                <w:webHidden/>
              </w:rPr>
              <w:fldChar w:fldCharType="separate"/>
            </w:r>
            <w:r>
              <w:rPr>
                <w:noProof/>
                <w:webHidden/>
              </w:rPr>
              <w:t>16</w:t>
            </w:r>
            <w:r>
              <w:rPr>
                <w:noProof/>
                <w:webHidden/>
              </w:rPr>
              <w:fldChar w:fldCharType="end"/>
            </w:r>
          </w:hyperlink>
        </w:p>
        <w:p w14:paraId="5D922D3A" w14:textId="784E7155" w:rsidR="00843606" w:rsidRDefault="00843606">
          <w:pPr>
            <w:pStyle w:val="TOC2"/>
            <w:tabs>
              <w:tab w:val="right" w:leader="dot" w:pos="9622"/>
            </w:tabs>
            <w:rPr>
              <w:rFonts w:asciiTheme="minorHAnsi" w:hAnsiTheme="minorHAnsi" w:cstheme="minorBidi"/>
              <w:noProof/>
              <w:color w:val="auto"/>
              <w:szCs w:val="22"/>
              <w:lang w:val="en-AU" w:eastAsia="en-AU"/>
            </w:rPr>
          </w:pPr>
          <w:hyperlink w:anchor="_Toc92959524" w:history="1">
            <w:r w:rsidRPr="00A70855">
              <w:rPr>
                <w:rStyle w:val="Hyperlink"/>
                <w:noProof/>
              </w:rPr>
              <w:t>Goods and Services Tax</w:t>
            </w:r>
            <w:r>
              <w:rPr>
                <w:noProof/>
                <w:webHidden/>
              </w:rPr>
              <w:tab/>
            </w:r>
            <w:r>
              <w:rPr>
                <w:noProof/>
                <w:webHidden/>
              </w:rPr>
              <w:fldChar w:fldCharType="begin"/>
            </w:r>
            <w:r>
              <w:rPr>
                <w:noProof/>
                <w:webHidden/>
              </w:rPr>
              <w:instrText xml:space="preserve"> PAGEREF _Toc92959524 \h </w:instrText>
            </w:r>
            <w:r>
              <w:rPr>
                <w:noProof/>
                <w:webHidden/>
              </w:rPr>
            </w:r>
            <w:r>
              <w:rPr>
                <w:noProof/>
                <w:webHidden/>
              </w:rPr>
              <w:fldChar w:fldCharType="separate"/>
            </w:r>
            <w:r>
              <w:rPr>
                <w:noProof/>
                <w:webHidden/>
              </w:rPr>
              <w:t>17</w:t>
            </w:r>
            <w:r>
              <w:rPr>
                <w:noProof/>
                <w:webHidden/>
              </w:rPr>
              <w:fldChar w:fldCharType="end"/>
            </w:r>
          </w:hyperlink>
        </w:p>
        <w:p w14:paraId="4BDDE6E8" w14:textId="7E18312D" w:rsidR="00843606" w:rsidRDefault="00843606">
          <w:pPr>
            <w:pStyle w:val="TOC2"/>
            <w:tabs>
              <w:tab w:val="right" w:leader="dot" w:pos="9622"/>
            </w:tabs>
            <w:rPr>
              <w:rFonts w:asciiTheme="minorHAnsi" w:hAnsiTheme="minorHAnsi" w:cstheme="minorBidi"/>
              <w:noProof/>
              <w:color w:val="auto"/>
              <w:szCs w:val="22"/>
              <w:lang w:val="en-AU" w:eastAsia="en-AU"/>
            </w:rPr>
          </w:pPr>
          <w:hyperlink w:anchor="_Toc92959525" w:history="1">
            <w:r w:rsidRPr="00A70855">
              <w:rPr>
                <w:rStyle w:val="Hyperlink"/>
                <w:noProof/>
              </w:rPr>
              <w:t>Fringe Benefits Tax</w:t>
            </w:r>
            <w:r>
              <w:rPr>
                <w:noProof/>
                <w:webHidden/>
              </w:rPr>
              <w:tab/>
            </w:r>
            <w:r>
              <w:rPr>
                <w:noProof/>
                <w:webHidden/>
              </w:rPr>
              <w:fldChar w:fldCharType="begin"/>
            </w:r>
            <w:r>
              <w:rPr>
                <w:noProof/>
                <w:webHidden/>
              </w:rPr>
              <w:instrText xml:space="preserve"> PAGEREF _Toc92959525 \h </w:instrText>
            </w:r>
            <w:r>
              <w:rPr>
                <w:noProof/>
                <w:webHidden/>
              </w:rPr>
            </w:r>
            <w:r>
              <w:rPr>
                <w:noProof/>
                <w:webHidden/>
              </w:rPr>
              <w:fldChar w:fldCharType="separate"/>
            </w:r>
            <w:r>
              <w:rPr>
                <w:noProof/>
                <w:webHidden/>
              </w:rPr>
              <w:t>17</w:t>
            </w:r>
            <w:r>
              <w:rPr>
                <w:noProof/>
                <w:webHidden/>
              </w:rPr>
              <w:fldChar w:fldCharType="end"/>
            </w:r>
          </w:hyperlink>
        </w:p>
        <w:p w14:paraId="1AF02E25" w14:textId="45BE3FDC" w:rsidR="00843606" w:rsidRDefault="00843606">
          <w:pPr>
            <w:pStyle w:val="TOC2"/>
            <w:tabs>
              <w:tab w:val="right" w:leader="dot" w:pos="9622"/>
            </w:tabs>
            <w:rPr>
              <w:rFonts w:asciiTheme="minorHAnsi" w:hAnsiTheme="minorHAnsi" w:cstheme="minorBidi"/>
              <w:noProof/>
              <w:color w:val="auto"/>
              <w:szCs w:val="22"/>
              <w:lang w:val="en-AU" w:eastAsia="en-AU"/>
            </w:rPr>
          </w:pPr>
          <w:hyperlink w:anchor="_Toc92959526" w:history="1">
            <w:r w:rsidRPr="00A70855">
              <w:rPr>
                <w:rStyle w:val="Hyperlink"/>
                <w:noProof/>
              </w:rPr>
              <w:t>Personal Identification Number (PIN)</w:t>
            </w:r>
            <w:r>
              <w:rPr>
                <w:noProof/>
                <w:webHidden/>
              </w:rPr>
              <w:tab/>
            </w:r>
            <w:r>
              <w:rPr>
                <w:noProof/>
                <w:webHidden/>
              </w:rPr>
              <w:fldChar w:fldCharType="begin"/>
            </w:r>
            <w:r>
              <w:rPr>
                <w:noProof/>
                <w:webHidden/>
              </w:rPr>
              <w:instrText xml:space="preserve"> PAGEREF _Toc92959526 \h </w:instrText>
            </w:r>
            <w:r>
              <w:rPr>
                <w:noProof/>
                <w:webHidden/>
              </w:rPr>
            </w:r>
            <w:r>
              <w:rPr>
                <w:noProof/>
                <w:webHidden/>
              </w:rPr>
              <w:fldChar w:fldCharType="separate"/>
            </w:r>
            <w:r>
              <w:rPr>
                <w:noProof/>
                <w:webHidden/>
              </w:rPr>
              <w:t>18</w:t>
            </w:r>
            <w:r>
              <w:rPr>
                <w:noProof/>
                <w:webHidden/>
              </w:rPr>
              <w:fldChar w:fldCharType="end"/>
            </w:r>
          </w:hyperlink>
        </w:p>
        <w:p w14:paraId="0B270F72" w14:textId="735EB841" w:rsidR="00843606" w:rsidRDefault="00843606">
          <w:pPr>
            <w:pStyle w:val="TOC2"/>
            <w:tabs>
              <w:tab w:val="right" w:leader="dot" w:pos="9622"/>
            </w:tabs>
            <w:rPr>
              <w:rFonts w:asciiTheme="minorHAnsi" w:hAnsiTheme="minorHAnsi" w:cstheme="minorBidi"/>
              <w:noProof/>
              <w:color w:val="auto"/>
              <w:szCs w:val="22"/>
              <w:lang w:val="en-AU" w:eastAsia="en-AU"/>
            </w:rPr>
          </w:pPr>
          <w:hyperlink w:anchor="_Toc92959527" w:history="1">
            <w:r w:rsidRPr="00A70855">
              <w:rPr>
                <w:rStyle w:val="Hyperlink"/>
                <w:noProof/>
              </w:rPr>
              <w:t>Card Usage Restrictions</w:t>
            </w:r>
            <w:r>
              <w:rPr>
                <w:noProof/>
                <w:webHidden/>
              </w:rPr>
              <w:tab/>
            </w:r>
            <w:r>
              <w:rPr>
                <w:noProof/>
                <w:webHidden/>
              </w:rPr>
              <w:fldChar w:fldCharType="begin"/>
            </w:r>
            <w:r>
              <w:rPr>
                <w:noProof/>
                <w:webHidden/>
              </w:rPr>
              <w:instrText xml:space="preserve"> PAGEREF _Toc92959527 \h </w:instrText>
            </w:r>
            <w:r>
              <w:rPr>
                <w:noProof/>
                <w:webHidden/>
              </w:rPr>
            </w:r>
            <w:r>
              <w:rPr>
                <w:noProof/>
                <w:webHidden/>
              </w:rPr>
              <w:fldChar w:fldCharType="separate"/>
            </w:r>
            <w:r>
              <w:rPr>
                <w:noProof/>
                <w:webHidden/>
              </w:rPr>
              <w:t>18</w:t>
            </w:r>
            <w:r>
              <w:rPr>
                <w:noProof/>
                <w:webHidden/>
              </w:rPr>
              <w:fldChar w:fldCharType="end"/>
            </w:r>
          </w:hyperlink>
        </w:p>
        <w:p w14:paraId="74883F42" w14:textId="132960B7" w:rsidR="00843606" w:rsidRDefault="00843606">
          <w:pPr>
            <w:pStyle w:val="TOC2"/>
            <w:tabs>
              <w:tab w:val="right" w:leader="dot" w:pos="9622"/>
            </w:tabs>
            <w:rPr>
              <w:rFonts w:asciiTheme="minorHAnsi" w:hAnsiTheme="minorHAnsi" w:cstheme="minorBidi"/>
              <w:noProof/>
              <w:color w:val="auto"/>
              <w:szCs w:val="22"/>
              <w:lang w:val="en-AU" w:eastAsia="en-AU"/>
            </w:rPr>
          </w:pPr>
          <w:hyperlink w:anchor="_Toc92959528" w:history="1">
            <w:r w:rsidRPr="00A70855">
              <w:rPr>
                <w:rStyle w:val="Hyperlink"/>
                <w:noProof/>
              </w:rPr>
              <w:t>Lost/Stolen Cards</w:t>
            </w:r>
            <w:r>
              <w:rPr>
                <w:noProof/>
                <w:webHidden/>
              </w:rPr>
              <w:tab/>
            </w:r>
            <w:r>
              <w:rPr>
                <w:noProof/>
                <w:webHidden/>
              </w:rPr>
              <w:fldChar w:fldCharType="begin"/>
            </w:r>
            <w:r>
              <w:rPr>
                <w:noProof/>
                <w:webHidden/>
              </w:rPr>
              <w:instrText xml:space="preserve"> PAGEREF _Toc92959528 \h </w:instrText>
            </w:r>
            <w:r>
              <w:rPr>
                <w:noProof/>
                <w:webHidden/>
              </w:rPr>
            </w:r>
            <w:r>
              <w:rPr>
                <w:noProof/>
                <w:webHidden/>
              </w:rPr>
              <w:fldChar w:fldCharType="separate"/>
            </w:r>
            <w:r>
              <w:rPr>
                <w:noProof/>
                <w:webHidden/>
              </w:rPr>
              <w:t>18</w:t>
            </w:r>
            <w:r>
              <w:rPr>
                <w:noProof/>
                <w:webHidden/>
              </w:rPr>
              <w:fldChar w:fldCharType="end"/>
            </w:r>
          </w:hyperlink>
        </w:p>
        <w:p w14:paraId="29EFC5AF" w14:textId="5995906B" w:rsidR="00843606" w:rsidRDefault="00843606">
          <w:pPr>
            <w:pStyle w:val="TOC2"/>
            <w:tabs>
              <w:tab w:val="right" w:leader="dot" w:pos="9622"/>
            </w:tabs>
            <w:rPr>
              <w:rFonts w:asciiTheme="minorHAnsi" w:hAnsiTheme="minorHAnsi" w:cstheme="minorBidi"/>
              <w:noProof/>
              <w:color w:val="auto"/>
              <w:szCs w:val="22"/>
              <w:lang w:val="en-AU" w:eastAsia="en-AU"/>
            </w:rPr>
          </w:pPr>
          <w:hyperlink w:anchor="_Toc92959529" w:history="1">
            <w:r w:rsidRPr="00A70855">
              <w:rPr>
                <w:rStyle w:val="Hyperlink"/>
                <w:noProof/>
              </w:rPr>
              <w:t>Discrepancies with Goods and Services</w:t>
            </w:r>
            <w:r>
              <w:rPr>
                <w:noProof/>
                <w:webHidden/>
              </w:rPr>
              <w:tab/>
            </w:r>
            <w:r>
              <w:rPr>
                <w:noProof/>
                <w:webHidden/>
              </w:rPr>
              <w:fldChar w:fldCharType="begin"/>
            </w:r>
            <w:r>
              <w:rPr>
                <w:noProof/>
                <w:webHidden/>
              </w:rPr>
              <w:instrText xml:space="preserve"> PAGEREF _Toc92959529 \h </w:instrText>
            </w:r>
            <w:r>
              <w:rPr>
                <w:noProof/>
                <w:webHidden/>
              </w:rPr>
            </w:r>
            <w:r>
              <w:rPr>
                <w:noProof/>
                <w:webHidden/>
              </w:rPr>
              <w:fldChar w:fldCharType="separate"/>
            </w:r>
            <w:r>
              <w:rPr>
                <w:noProof/>
                <w:webHidden/>
              </w:rPr>
              <w:t>18</w:t>
            </w:r>
            <w:r>
              <w:rPr>
                <w:noProof/>
                <w:webHidden/>
              </w:rPr>
              <w:fldChar w:fldCharType="end"/>
            </w:r>
          </w:hyperlink>
        </w:p>
        <w:p w14:paraId="6E7F840B" w14:textId="0B834DFF" w:rsidR="00843606" w:rsidRDefault="00843606">
          <w:pPr>
            <w:pStyle w:val="TOC2"/>
            <w:tabs>
              <w:tab w:val="right" w:leader="dot" w:pos="9622"/>
            </w:tabs>
            <w:rPr>
              <w:rFonts w:asciiTheme="minorHAnsi" w:hAnsiTheme="minorHAnsi" w:cstheme="minorBidi"/>
              <w:noProof/>
              <w:color w:val="auto"/>
              <w:szCs w:val="22"/>
              <w:lang w:val="en-AU" w:eastAsia="en-AU"/>
            </w:rPr>
          </w:pPr>
          <w:hyperlink w:anchor="_Toc92959530" w:history="1">
            <w:r w:rsidRPr="00A70855">
              <w:rPr>
                <w:rStyle w:val="Hyperlink"/>
                <w:noProof/>
              </w:rPr>
              <w:t>Disputed Transactions</w:t>
            </w:r>
            <w:r>
              <w:rPr>
                <w:noProof/>
                <w:webHidden/>
              </w:rPr>
              <w:tab/>
            </w:r>
            <w:r>
              <w:rPr>
                <w:noProof/>
                <w:webHidden/>
              </w:rPr>
              <w:fldChar w:fldCharType="begin"/>
            </w:r>
            <w:r>
              <w:rPr>
                <w:noProof/>
                <w:webHidden/>
              </w:rPr>
              <w:instrText xml:space="preserve"> PAGEREF _Toc92959530 \h </w:instrText>
            </w:r>
            <w:r>
              <w:rPr>
                <w:noProof/>
                <w:webHidden/>
              </w:rPr>
            </w:r>
            <w:r>
              <w:rPr>
                <w:noProof/>
                <w:webHidden/>
              </w:rPr>
              <w:fldChar w:fldCharType="separate"/>
            </w:r>
            <w:r>
              <w:rPr>
                <w:noProof/>
                <w:webHidden/>
              </w:rPr>
              <w:t>19</w:t>
            </w:r>
            <w:r>
              <w:rPr>
                <w:noProof/>
                <w:webHidden/>
              </w:rPr>
              <w:fldChar w:fldCharType="end"/>
            </w:r>
          </w:hyperlink>
        </w:p>
        <w:p w14:paraId="2CF9800D" w14:textId="4315D312" w:rsidR="00843606" w:rsidRDefault="00843606">
          <w:pPr>
            <w:pStyle w:val="TOC2"/>
            <w:tabs>
              <w:tab w:val="right" w:leader="dot" w:pos="9622"/>
            </w:tabs>
            <w:rPr>
              <w:rFonts w:asciiTheme="minorHAnsi" w:hAnsiTheme="minorHAnsi" w:cstheme="minorBidi"/>
              <w:noProof/>
              <w:color w:val="auto"/>
              <w:szCs w:val="22"/>
              <w:lang w:val="en-AU" w:eastAsia="en-AU"/>
            </w:rPr>
          </w:pPr>
          <w:hyperlink w:anchor="_Toc92959531" w:history="1">
            <w:r w:rsidRPr="00A70855">
              <w:rPr>
                <w:rStyle w:val="Hyperlink"/>
                <w:noProof/>
              </w:rPr>
              <w:t>Fraudulent Activity</w:t>
            </w:r>
            <w:r>
              <w:rPr>
                <w:noProof/>
                <w:webHidden/>
              </w:rPr>
              <w:tab/>
            </w:r>
            <w:r>
              <w:rPr>
                <w:noProof/>
                <w:webHidden/>
              </w:rPr>
              <w:fldChar w:fldCharType="begin"/>
            </w:r>
            <w:r>
              <w:rPr>
                <w:noProof/>
                <w:webHidden/>
              </w:rPr>
              <w:instrText xml:space="preserve"> PAGEREF _Toc92959531 \h </w:instrText>
            </w:r>
            <w:r>
              <w:rPr>
                <w:noProof/>
                <w:webHidden/>
              </w:rPr>
            </w:r>
            <w:r>
              <w:rPr>
                <w:noProof/>
                <w:webHidden/>
              </w:rPr>
              <w:fldChar w:fldCharType="separate"/>
            </w:r>
            <w:r>
              <w:rPr>
                <w:noProof/>
                <w:webHidden/>
              </w:rPr>
              <w:t>19</w:t>
            </w:r>
            <w:r>
              <w:rPr>
                <w:noProof/>
                <w:webHidden/>
              </w:rPr>
              <w:fldChar w:fldCharType="end"/>
            </w:r>
          </w:hyperlink>
        </w:p>
        <w:p w14:paraId="7AB2357B" w14:textId="6B3D1326" w:rsidR="00843606" w:rsidRDefault="00843606">
          <w:pPr>
            <w:pStyle w:val="TOC2"/>
            <w:tabs>
              <w:tab w:val="right" w:leader="dot" w:pos="9622"/>
            </w:tabs>
            <w:rPr>
              <w:rFonts w:asciiTheme="minorHAnsi" w:hAnsiTheme="minorHAnsi" w:cstheme="minorBidi"/>
              <w:noProof/>
              <w:color w:val="auto"/>
              <w:szCs w:val="22"/>
              <w:lang w:val="en-AU" w:eastAsia="en-AU"/>
            </w:rPr>
          </w:pPr>
          <w:hyperlink w:anchor="_Toc92959532" w:history="1">
            <w:r w:rsidRPr="00A70855">
              <w:rPr>
                <w:rStyle w:val="Hyperlink"/>
                <w:noProof/>
              </w:rPr>
              <w:t>Purchasing Card Register</w:t>
            </w:r>
            <w:r>
              <w:rPr>
                <w:noProof/>
                <w:webHidden/>
              </w:rPr>
              <w:tab/>
            </w:r>
            <w:r>
              <w:rPr>
                <w:noProof/>
                <w:webHidden/>
              </w:rPr>
              <w:fldChar w:fldCharType="begin"/>
            </w:r>
            <w:r>
              <w:rPr>
                <w:noProof/>
                <w:webHidden/>
              </w:rPr>
              <w:instrText xml:space="preserve"> PAGEREF _Toc92959532 \h </w:instrText>
            </w:r>
            <w:r>
              <w:rPr>
                <w:noProof/>
                <w:webHidden/>
              </w:rPr>
            </w:r>
            <w:r>
              <w:rPr>
                <w:noProof/>
                <w:webHidden/>
              </w:rPr>
              <w:fldChar w:fldCharType="separate"/>
            </w:r>
            <w:r>
              <w:rPr>
                <w:noProof/>
                <w:webHidden/>
              </w:rPr>
              <w:t>20</w:t>
            </w:r>
            <w:r>
              <w:rPr>
                <w:noProof/>
                <w:webHidden/>
              </w:rPr>
              <w:fldChar w:fldCharType="end"/>
            </w:r>
          </w:hyperlink>
        </w:p>
        <w:p w14:paraId="21BAA9D2" w14:textId="2FEA190F" w:rsidR="00843606" w:rsidRDefault="00843606">
          <w:pPr>
            <w:pStyle w:val="TOC2"/>
            <w:tabs>
              <w:tab w:val="right" w:leader="dot" w:pos="9622"/>
            </w:tabs>
            <w:rPr>
              <w:rFonts w:asciiTheme="minorHAnsi" w:hAnsiTheme="minorHAnsi" w:cstheme="minorBidi"/>
              <w:noProof/>
              <w:color w:val="auto"/>
              <w:szCs w:val="22"/>
              <w:lang w:val="en-AU" w:eastAsia="en-AU"/>
            </w:rPr>
          </w:pPr>
          <w:hyperlink w:anchor="_Toc92959533" w:history="1">
            <w:r w:rsidRPr="00A70855">
              <w:rPr>
                <w:rStyle w:val="Hyperlink"/>
                <w:noProof/>
              </w:rPr>
              <w:t>Cardholder Termination</w:t>
            </w:r>
            <w:r>
              <w:rPr>
                <w:noProof/>
                <w:webHidden/>
              </w:rPr>
              <w:tab/>
            </w:r>
            <w:r>
              <w:rPr>
                <w:noProof/>
                <w:webHidden/>
              </w:rPr>
              <w:fldChar w:fldCharType="begin"/>
            </w:r>
            <w:r>
              <w:rPr>
                <w:noProof/>
                <w:webHidden/>
              </w:rPr>
              <w:instrText xml:space="preserve"> PAGEREF _Toc92959533 \h </w:instrText>
            </w:r>
            <w:r>
              <w:rPr>
                <w:noProof/>
                <w:webHidden/>
              </w:rPr>
            </w:r>
            <w:r>
              <w:rPr>
                <w:noProof/>
                <w:webHidden/>
              </w:rPr>
              <w:fldChar w:fldCharType="separate"/>
            </w:r>
            <w:r>
              <w:rPr>
                <w:noProof/>
                <w:webHidden/>
              </w:rPr>
              <w:t>20</w:t>
            </w:r>
            <w:r>
              <w:rPr>
                <w:noProof/>
                <w:webHidden/>
              </w:rPr>
              <w:fldChar w:fldCharType="end"/>
            </w:r>
          </w:hyperlink>
        </w:p>
        <w:p w14:paraId="111193C4" w14:textId="17B258C3" w:rsidR="00843606" w:rsidRDefault="00843606">
          <w:pPr>
            <w:pStyle w:val="TOC1"/>
            <w:rPr>
              <w:rFonts w:asciiTheme="minorHAnsi" w:hAnsiTheme="minorHAnsi" w:cstheme="minorBidi"/>
              <w:b w:val="0"/>
              <w:noProof/>
              <w:color w:val="auto"/>
              <w:szCs w:val="22"/>
              <w:lang w:val="en-AU" w:eastAsia="en-AU"/>
            </w:rPr>
          </w:pPr>
          <w:hyperlink w:anchor="_Toc92959534" w:history="1">
            <w:r w:rsidRPr="00A70855">
              <w:rPr>
                <w:rStyle w:val="Hyperlink"/>
                <w:noProof/>
              </w:rPr>
              <w:t>Checklists for School Purchasing Card Program</w:t>
            </w:r>
            <w:r>
              <w:rPr>
                <w:noProof/>
                <w:webHidden/>
              </w:rPr>
              <w:tab/>
            </w:r>
            <w:r>
              <w:rPr>
                <w:noProof/>
                <w:webHidden/>
              </w:rPr>
              <w:fldChar w:fldCharType="begin"/>
            </w:r>
            <w:r>
              <w:rPr>
                <w:noProof/>
                <w:webHidden/>
              </w:rPr>
              <w:instrText xml:space="preserve"> PAGEREF _Toc92959534 \h </w:instrText>
            </w:r>
            <w:r>
              <w:rPr>
                <w:noProof/>
                <w:webHidden/>
              </w:rPr>
            </w:r>
            <w:r>
              <w:rPr>
                <w:noProof/>
                <w:webHidden/>
              </w:rPr>
              <w:fldChar w:fldCharType="separate"/>
            </w:r>
            <w:r>
              <w:rPr>
                <w:noProof/>
                <w:webHidden/>
              </w:rPr>
              <w:t>21</w:t>
            </w:r>
            <w:r>
              <w:rPr>
                <w:noProof/>
                <w:webHidden/>
              </w:rPr>
              <w:fldChar w:fldCharType="end"/>
            </w:r>
          </w:hyperlink>
        </w:p>
        <w:p w14:paraId="6A5E7BB3" w14:textId="5944276E" w:rsidR="00843606" w:rsidRDefault="00843606">
          <w:pPr>
            <w:pStyle w:val="TOC1"/>
            <w:rPr>
              <w:rFonts w:asciiTheme="minorHAnsi" w:hAnsiTheme="minorHAnsi" w:cstheme="minorBidi"/>
              <w:b w:val="0"/>
              <w:noProof/>
              <w:color w:val="auto"/>
              <w:szCs w:val="22"/>
              <w:lang w:val="en-AU" w:eastAsia="en-AU"/>
            </w:rPr>
          </w:pPr>
          <w:hyperlink w:anchor="_Toc92959535" w:history="1">
            <w:r w:rsidRPr="00A70855">
              <w:rPr>
                <w:rStyle w:val="Hyperlink"/>
                <w:noProof/>
              </w:rPr>
              <w:t>Contacts</w:t>
            </w:r>
            <w:r>
              <w:rPr>
                <w:noProof/>
                <w:webHidden/>
              </w:rPr>
              <w:tab/>
            </w:r>
            <w:r>
              <w:rPr>
                <w:noProof/>
                <w:webHidden/>
              </w:rPr>
              <w:fldChar w:fldCharType="begin"/>
            </w:r>
            <w:r>
              <w:rPr>
                <w:noProof/>
                <w:webHidden/>
              </w:rPr>
              <w:instrText xml:space="preserve"> PAGEREF _Toc92959535 \h </w:instrText>
            </w:r>
            <w:r>
              <w:rPr>
                <w:noProof/>
                <w:webHidden/>
              </w:rPr>
            </w:r>
            <w:r>
              <w:rPr>
                <w:noProof/>
                <w:webHidden/>
              </w:rPr>
              <w:fldChar w:fldCharType="separate"/>
            </w:r>
            <w:r>
              <w:rPr>
                <w:noProof/>
                <w:webHidden/>
              </w:rPr>
              <w:t>23</w:t>
            </w:r>
            <w:r>
              <w:rPr>
                <w:noProof/>
                <w:webHidden/>
              </w:rPr>
              <w:fldChar w:fldCharType="end"/>
            </w:r>
          </w:hyperlink>
        </w:p>
        <w:p w14:paraId="45BC7664" w14:textId="5272D99F" w:rsidR="00843606" w:rsidRDefault="00843606">
          <w:pPr>
            <w:pStyle w:val="TOC3"/>
            <w:tabs>
              <w:tab w:val="right" w:leader="dot" w:pos="9622"/>
            </w:tabs>
            <w:rPr>
              <w:rFonts w:asciiTheme="minorHAnsi" w:hAnsiTheme="minorHAnsi" w:cstheme="minorBidi"/>
              <w:noProof/>
              <w:szCs w:val="22"/>
              <w:lang w:val="en-AU" w:eastAsia="en-AU"/>
            </w:rPr>
          </w:pPr>
          <w:hyperlink w:anchor="_Toc92959536" w:history="1">
            <w:r w:rsidRPr="00A70855">
              <w:rPr>
                <w:rStyle w:val="Hyperlink"/>
                <w:noProof/>
              </w:rPr>
              <w:t>Westpac Contacts</w:t>
            </w:r>
            <w:r>
              <w:rPr>
                <w:noProof/>
                <w:webHidden/>
              </w:rPr>
              <w:tab/>
            </w:r>
            <w:r>
              <w:rPr>
                <w:noProof/>
                <w:webHidden/>
              </w:rPr>
              <w:fldChar w:fldCharType="begin"/>
            </w:r>
            <w:r>
              <w:rPr>
                <w:noProof/>
                <w:webHidden/>
              </w:rPr>
              <w:instrText xml:space="preserve"> PAGEREF _Toc92959536 \h </w:instrText>
            </w:r>
            <w:r>
              <w:rPr>
                <w:noProof/>
                <w:webHidden/>
              </w:rPr>
            </w:r>
            <w:r>
              <w:rPr>
                <w:noProof/>
                <w:webHidden/>
              </w:rPr>
              <w:fldChar w:fldCharType="separate"/>
            </w:r>
            <w:r>
              <w:rPr>
                <w:noProof/>
                <w:webHidden/>
              </w:rPr>
              <w:t>23</w:t>
            </w:r>
            <w:r>
              <w:rPr>
                <w:noProof/>
                <w:webHidden/>
              </w:rPr>
              <w:fldChar w:fldCharType="end"/>
            </w:r>
          </w:hyperlink>
        </w:p>
        <w:p w14:paraId="6A16B789" w14:textId="18FAA2F3" w:rsidR="00843606" w:rsidRDefault="00843606">
          <w:pPr>
            <w:pStyle w:val="TOC1"/>
            <w:rPr>
              <w:rFonts w:asciiTheme="minorHAnsi" w:hAnsiTheme="minorHAnsi" w:cstheme="minorBidi"/>
              <w:b w:val="0"/>
              <w:noProof/>
              <w:color w:val="auto"/>
              <w:szCs w:val="22"/>
              <w:lang w:val="en-AU" w:eastAsia="en-AU"/>
            </w:rPr>
          </w:pPr>
          <w:hyperlink w:anchor="_Toc92959537" w:history="1">
            <w:r w:rsidRPr="00A70855">
              <w:rPr>
                <w:rStyle w:val="Hyperlink"/>
                <w:noProof/>
              </w:rPr>
              <w:t>Glossary of Terms</w:t>
            </w:r>
            <w:r>
              <w:rPr>
                <w:noProof/>
                <w:webHidden/>
              </w:rPr>
              <w:tab/>
            </w:r>
            <w:r>
              <w:rPr>
                <w:noProof/>
                <w:webHidden/>
              </w:rPr>
              <w:fldChar w:fldCharType="begin"/>
            </w:r>
            <w:r>
              <w:rPr>
                <w:noProof/>
                <w:webHidden/>
              </w:rPr>
              <w:instrText xml:space="preserve"> PAGEREF _Toc92959537 \h </w:instrText>
            </w:r>
            <w:r>
              <w:rPr>
                <w:noProof/>
                <w:webHidden/>
              </w:rPr>
            </w:r>
            <w:r>
              <w:rPr>
                <w:noProof/>
                <w:webHidden/>
              </w:rPr>
              <w:fldChar w:fldCharType="separate"/>
            </w:r>
            <w:r>
              <w:rPr>
                <w:noProof/>
                <w:webHidden/>
              </w:rPr>
              <w:t>25</w:t>
            </w:r>
            <w:r>
              <w:rPr>
                <w:noProof/>
                <w:webHidden/>
              </w:rPr>
              <w:fldChar w:fldCharType="end"/>
            </w:r>
          </w:hyperlink>
        </w:p>
        <w:p w14:paraId="70DA40D9" w14:textId="048C017A" w:rsidR="006F2646" w:rsidRDefault="006F2646" w:rsidP="00CF7CD3">
          <w:r>
            <w:rPr>
              <w:noProof/>
            </w:rPr>
            <w:fldChar w:fldCharType="end"/>
          </w:r>
        </w:p>
      </w:sdtContent>
    </w:sdt>
    <w:p w14:paraId="590C6889" w14:textId="77777777" w:rsidR="00714D72" w:rsidRDefault="00714D72" w:rsidP="00CF7CD3">
      <w:pPr>
        <w:rPr>
          <w:lang w:val="en-AU"/>
        </w:rPr>
      </w:pPr>
    </w:p>
    <w:p w14:paraId="717675D3" w14:textId="54BFB194" w:rsidR="00DA3218" w:rsidRPr="00DF7020" w:rsidRDefault="00DA3218" w:rsidP="00CF7CD3">
      <w:pPr>
        <w:rPr>
          <w:lang w:val="en-AU"/>
        </w:rPr>
        <w:sectPr w:rsidR="00DA3218" w:rsidRPr="00DF7020" w:rsidSect="00144FD5">
          <w:footerReference w:type="default" r:id="rId15"/>
          <w:pgSz w:w="11900" w:h="16840"/>
          <w:pgMar w:top="1134" w:right="1134" w:bottom="1701" w:left="1134" w:header="709" w:footer="709" w:gutter="0"/>
          <w:cols w:space="708"/>
          <w:docGrid w:linePitch="360"/>
        </w:sectPr>
      </w:pPr>
    </w:p>
    <w:p w14:paraId="3E7080F5" w14:textId="78FAEBEB" w:rsidR="00624A55" w:rsidRPr="00373C90" w:rsidRDefault="000761FA" w:rsidP="00CF7CD3">
      <w:pPr>
        <w:pStyle w:val="Heading1"/>
      </w:pPr>
      <w:bookmarkStart w:id="0" w:name="_Toc92959507"/>
      <w:r w:rsidRPr="00373C90">
        <w:lastRenderedPageBreak/>
        <w:t>Introduction</w:t>
      </w:r>
      <w:bookmarkEnd w:id="0"/>
    </w:p>
    <w:p w14:paraId="66586FEA" w14:textId="77777777" w:rsidR="00822CD5" w:rsidRPr="00373C90" w:rsidRDefault="00822CD5" w:rsidP="00CF7CD3">
      <w:pPr>
        <w:rPr>
          <w:iCs/>
        </w:rPr>
      </w:pPr>
      <w:bookmarkStart w:id="1" w:name="_Toc63941016"/>
      <w:r w:rsidRPr="00373C90">
        <w:t xml:space="preserve">Significant technological advances in recent years have resulted in considerable and far-reaching changes in the field of electronic commerce. </w:t>
      </w:r>
    </w:p>
    <w:p w14:paraId="1395E740" w14:textId="73CFF4B2" w:rsidR="00822CD5" w:rsidRPr="00373C90" w:rsidRDefault="00822CD5" w:rsidP="00CF7CD3">
      <w:pPr>
        <w:rPr>
          <w:iCs/>
        </w:rPr>
      </w:pPr>
      <w:r w:rsidRPr="00373C90">
        <w:t xml:space="preserve">The Department </w:t>
      </w:r>
      <w:r w:rsidR="00AE17AE">
        <w:t xml:space="preserve">of Education and Training (Department) </w:t>
      </w:r>
      <w:r w:rsidRPr="00373C90">
        <w:t xml:space="preserve">has been actively involved in monitoring and evaluating these developments as part of enhanced financial management in schools. BillPay, BPAY and internet banking are examples of the way schools have adopted technology. </w:t>
      </w:r>
    </w:p>
    <w:p w14:paraId="27F9410B" w14:textId="211B7174" w:rsidR="00822CD5" w:rsidRPr="00373C90" w:rsidRDefault="00822CD5" w:rsidP="00CF7CD3">
      <w:r w:rsidRPr="008F0255">
        <w:t xml:space="preserve">The use of purchasing cards in schools can result in better cash flow management, reduced level of documentation, enhanced purchasing processes and improved internal controls. An obvious area of advantage is that of external or remote access to funds </w:t>
      </w:r>
      <w:r w:rsidR="00AE17AE">
        <w:t>(for example, when on a school camp)</w:t>
      </w:r>
      <w:r w:rsidRPr="008F0255">
        <w:t>.</w:t>
      </w:r>
    </w:p>
    <w:p w14:paraId="20411173" w14:textId="469591A2" w:rsidR="00822CD5" w:rsidRPr="00373C90" w:rsidRDefault="00AE17AE" w:rsidP="00CF7CD3">
      <w:r w:rsidRPr="00AE17AE">
        <w:t xml:space="preserve">In 2021, the Victorian State Government </w:t>
      </w:r>
      <w:proofErr w:type="gramStart"/>
      <w:r w:rsidRPr="00AE17AE">
        <w:t>entered into</w:t>
      </w:r>
      <w:proofErr w:type="gramEnd"/>
      <w:r w:rsidRPr="00AE17AE">
        <w:t xml:space="preserve"> a new Banking and Financial Services Contract with a panel of three suppliers. The three panel banks are Commonwealth Bank of Australia (CBA), National Australia Bank (NAB) and Westpac. Despite the new panel arrangements, the use of purchasing cards in schools is still required to be managed through </w:t>
      </w:r>
      <w:r w:rsidR="00822CD5" w:rsidRPr="00AE17AE">
        <w:t>Westpac</w:t>
      </w:r>
      <w:r w:rsidRPr="00AE17AE">
        <w:t>.</w:t>
      </w:r>
      <w:r w:rsidR="00822CD5" w:rsidRPr="00AE17AE">
        <w:t xml:space="preserve"> </w:t>
      </w:r>
    </w:p>
    <w:p w14:paraId="73194F84" w14:textId="77777777" w:rsidR="00822CD5" w:rsidRPr="00373C90" w:rsidRDefault="00822CD5" w:rsidP="00CF7CD3">
      <w:r w:rsidRPr="00373C90">
        <w:t>The Purchasing Card Facility has been approved by the Minister as an addition to the Department’s endorsed purchasing practices in place in schools.</w:t>
      </w:r>
    </w:p>
    <w:p w14:paraId="4E59F344" w14:textId="77777777" w:rsidR="00822CD5" w:rsidRPr="00373C90" w:rsidRDefault="00822CD5" w:rsidP="00CF7CD3">
      <w:r w:rsidRPr="00373C90">
        <w:t>The following procedures and ‘best practise’ approach is provided to assist school councils to benefit from using the purchasing card, while maintaining required internal controls and current purchasing guidelines.</w:t>
      </w:r>
    </w:p>
    <w:p w14:paraId="1A0B5BC3" w14:textId="006634AF" w:rsidR="00822CD5" w:rsidRPr="00373C90" w:rsidRDefault="00822CD5" w:rsidP="00CF7CD3">
      <w:r w:rsidRPr="00373C90">
        <w:t xml:space="preserve">The school’s decision to apply for a purchasing card is not intended to replace the existing purchasing practice, it is offered as another method of payment for goods and services. A purchasing card is an enhancement to current methods, to assist with flexibility, time saving and convenience. School councils are encouraged to review current school purchasing processes </w:t>
      </w:r>
      <w:proofErr w:type="gramStart"/>
      <w:r w:rsidRPr="00373C90">
        <w:t>in order to</w:t>
      </w:r>
      <w:proofErr w:type="gramEnd"/>
      <w:r w:rsidRPr="00373C90">
        <w:t xml:space="preserve"> determine the most appropriate use of the purchasing card.  All normal procurement processes apply for the use of the purchasing card</w:t>
      </w:r>
      <w:r w:rsidR="00AE17AE">
        <w:t>. For example,</w:t>
      </w:r>
      <w:r w:rsidRPr="00373C90">
        <w:t xml:space="preserve"> quotes, purchase orders (approval to purchase) and tax invoices are </w:t>
      </w:r>
      <w:r w:rsidR="00AE17AE">
        <w:t xml:space="preserve">still </w:t>
      </w:r>
      <w:r w:rsidRPr="00373C90">
        <w:t>required.</w:t>
      </w:r>
    </w:p>
    <w:p w14:paraId="6F99FFE2" w14:textId="77777777" w:rsidR="00822CD5" w:rsidRPr="00373C90" w:rsidRDefault="00822CD5" w:rsidP="00CF7CD3">
      <w:r w:rsidRPr="00373C90">
        <w:t>When considering the introduction of a purchasing card, it is advisable that the current purchasing system used in the school is documented for the school community.</w:t>
      </w:r>
    </w:p>
    <w:p w14:paraId="01FA7DDC" w14:textId="7AAB549B" w:rsidR="00822CD5" w:rsidRPr="00373C90" w:rsidRDefault="00822CD5" w:rsidP="00CF7CD3">
      <w:r w:rsidRPr="00373C90">
        <w:t xml:space="preserve">This </w:t>
      </w:r>
      <w:r w:rsidR="009D601E">
        <w:t>guide</w:t>
      </w:r>
      <w:r w:rsidRPr="00373C90">
        <w:t xml:space="preserve"> provides advice to:</w:t>
      </w:r>
    </w:p>
    <w:p w14:paraId="01BB2509" w14:textId="7E5D47BF" w:rsidR="00822CD5" w:rsidRDefault="00822CD5" w:rsidP="00CF7CD3">
      <w:pPr>
        <w:pStyle w:val="Bullet1"/>
      </w:pPr>
      <w:r>
        <w:t>the three groups in schools who are responsible for the purchasing card:</w:t>
      </w:r>
    </w:p>
    <w:p w14:paraId="03888206" w14:textId="345E965C" w:rsidR="00822CD5" w:rsidRDefault="00822CD5" w:rsidP="00CF7CD3">
      <w:pPr>
        <w:pStyle w:val="Bullet1"/>
        <w:numPr>
          <w:ilvl w:val="1"/>
          <w:numId w:val="14"/>
        </w:numPr>
      </w:pPr>
      <w:r>
        <w:t>the school council</w:t>
      </w:r>
      <w:r w:rsidR="00725239">
        <w:t>;</w:t>
      </w:r>
      <w:r>
        <w:t xml:space="preserve"> </w:t>
      </w:r>
    </w:p>
    <w:p w14:paraId="26F0C9B0" w14:textId="2BBB1799" w:rsidR="00822CD5" w:rsidRDefault="00822CD5" w:rsidP="00CF7CD3">
      <w:pPr>
        <w:pStyle w:val="Bullet1"/>
        <w:numPr>
          <w:ilvl w:val="1"/>
          <w:numId w:val="14"/>
        </w:numPr>
      </w:pPr>
      <w:r>
        <w:t>the authorisation officer</w:t>
      </w:r>
      <w:r w:rsidR="00725239">
        <w:t>;</w:t>
      </w:r>
      <w:r>
        <w:t xml:space="preserve"> and </w:t>
      </w:r>
    </w:p>
    <w:p w14:paraId="7E7628E8" w14:textId="438509B2" w:rsidR="00822CD5" w:rsidRDefault="00822CD5" w:rsidP="00CF7CD3">
      <w:pPr>
        <w:pStyle w:val="Bullet1"/>
        <w:numPr>
          <w:ilvl w:val="1"/>
          <w:numId w:val="14"/>
        </w:numPr>
      </w:pPr>
      <w:r>
        <w:t>the cardholder</w:t>
      </w:r>
      <w:r w:rsidR="00725239">
        <w:t>.</w:t>
      </w:r>
    </w:p>
    <w:p w14:paraId="160C59B6" w14:textId="61D1C595" w:rsidR="00822CD5" w:rsidRPr="00920A9D" w:rsidRDefault="00822CD5" w:rsidP="00CF7CD3">
      <w:pPr>
        <w:pStyle w:val="Bullet1"/>
        <w:rPr>
          <w:sz w:val="28"/>
          <w:szCs w:val="28"/>
        </w:rPr>
      </w:pPr>
      <w:r w:rsidRPr="00CF7CD3">
        <w:lastRenderedPageBreak/>
        <w:t>the school’s administrative officer/s with responsibility for financial data entry and related</w:t>
      </w:r>
      <w:r>
        <w:t xml:space="preserve"> </w:t>
      </w:r>
      <w:r w:rsidRPr="00CF7CD3">
        <w:t>purchasing</w:t>
      </w:r>
      <w:r>
        <w:t>, reporting and remittance procedure</w:t>
      </w:r>
      <w:r w:rsidR="00725239">
        <w:t>.</w:t>
      </w:r>
    </w:p>
    <w:p w14:paraId="72DA5BED" w14:textId="335D3D6F" w:rsidR="0064112D" w:rsidRDefault="00822CD5" w:rsidP="00CF7CD3">
      <w:r w:rsidRPr="00CF7CD3">
        <w:t xml:space="preserve">Principals and business managers are required to attend a Schools Purchasing Card Briefing, </w:t>
      </w:r>
      <w:r w:rsidR="00725239">
        <w:t xml:space="preserve">which is now an e-learning module available on </w:t>
      </w:r>
      <w:proofErr w:type="spellStart"/>
      <w:r w:rsidR="00725239">
        <w:t>LearnEd</w:t>
      </w:r>
      <w:proofErr w:type="spellEnd"/>
      <w:r w:rsidR="00725239">
        <w:t xml:space="preserve">, </w:t>
      </w:r>
      <w:r w:rsidRPr="00CF7CD3">
        <w:t>prior</w:t>
      </w:r>
      <w:r w:rsidRPr="00CE46DE">
        <w:t xml:space="preserve"> to the facility initially being approved by School Council.</w:t>
      </w:r>
      <w:r w:rsidR="00725239">
        <w:t xml:space="preserve"> </w:t>
      </w:r>
    </w:p>
    <w:p w14:paraId="1B0AA8C3" w14:textId="565F5009" w:rsidR="00725239" w:rsidRDefault="00725239" w:rsidP="00CF7CD3">
      <w:r>
        <w:t xml:space="preserve">Please email </w:t>
      </w:r>
      <w:hyperlink r:id="rId16" w:history="1">
        <w:r w:rsidR="00C06F42" w:rsidRPr="003A1752">
          <w:rPr>
            <w:rStyle w:val="Hyperlink"/>
          </w:rPr>
          <w:t>schoolspurchasingcard@education.vic.gov.au</w:t>
        </w:r>
      </w:hyperlink>
      <w:r>
        <w:t xml:space="preserve"> for information on accessing the briefing. </w:t>
      </w:r>
    </w:p>
    <w:p w14:paraId="033557B0" w14:textId="77777777" w:rsidR="0064112D" w:rsidRDefault="0064112D" w:rsidP="00CF7CD3">
      <w:r>
        <w:br w:type="page"/>
      </w:r>
    </w:p>
    <w:p w14:paraId="495552C3" w14:textId="77777777" w:rsidR="00322558" w:rsidRPr="00506964" w:rsidRDefault="00322558" w:rsidP="00CF7CD3">
      <w:pPr>
        <w:pStyle w:val="Heading1"/>
      </w:pPr>
      <w:bookmarkStart w:id="2" w:name="_Toc452023944"/>
      <w:bookmarkStart w:id="3" w:name="_Toc92959508"/>
      <w:r w:rsidRPr="00506964">
        <w:lastRenderedPageBreak/>
        <w:t>School Council</w:t>
      </w:r>
      <w:bookmarkEnd w:id="2"/>
      <w:bookmarkEnd w:id="3"/>
      <w:r w:rsidRPr="00506964">
        <w:t xml:space="preserve"> </w:t>
      </w:r>
    </w:p>
    <w:p w14:paraId="2DAE1778" w14:textId="77777777" w:rsidR="00AB5DBF" w:rsidRDefault="00AB5DBF" w:rsidP="00CF7CD3">
      <w:r>
        <w:t xml:space="preserve">The school council is responsible for the financial management of the school. School council ultimately confirms and acknowledges transaction revenue and expenditure by prior approval or ratification. The introduction of a purchasing card impacts on the school council, as it represents another means of acquiring goods and services for the school. </w:t>
      </w:r>
    </w:p>
    <w:p w14:paraId="0AC71337" w14:textId="77777777" w:rsidR="00AB5DBF" w:rsidRDefault="00AB5DBF" w:rsidP="00CF7CD3">
      <w:r>
        <w:t xml:space="preserve">It is recommended that a school council formally adopts procedures </w:t>
      </w:r>
      <w:proofErr w:type="gramStart"/>
      <w:r>
        <w:t>in order to</w:t>
      </w:r>
      <w:proofErr w:type="gramEnd"/>
      <w:r>
        <w:t xml:space="preserve"> ensure card implementation and usage is maintained under ‘best practice’ conditions to ensure financial accountability and optimum internal control.</w:t>
      </w:r>
    </w:p>
    <w:p w14:paraId="1238D670" w14:textId="77777777" w:rsidR="00AB5DBF" w:rsidRDefault="00AB5DBF" w:rsidP="00CF7CD3">
      <w:pPr>
        <w:rPr>
          <w:iCs/>
        </w:rPr>
      </w:pPr>
      <w:r w:rsidRPr="002935C3">
        <w:t>School council should confirm current purchasing related internal controls prior to the incorporation of proposed sc</w:t>
      </w:r>
      <w:r>
        <w:t>hool purchasing card procedures.</w:t>
      </w:r>
      <w:r w:rsidRPr="002935C3">
        <w:t xml:space="preserve"> The following checklist is provided to assist</w:t>
      </w:r>
      <w:r>
        <w:t xml:space="preserve"> in this process</w:t>
      </w:r>
      <w:r w:rsidRPr="002935C3">
        <w:t>.</w:t>
      </w:r>
    </w:p>
    <w:p w14:paraId="298735AB" w14:textId="77777777" w:rsidR="00AB5DBF" w:rsidRPr="002935C3" w:rsidRDefault="00AB5DBF" w:rsidP="00CF7CD3">
      <w:pPr>
        <w:pStyle w:val="BodyText"/>
      </w:pPr>
    </w:p>
    <w:tbl>
      <w:tblPr>
        <w:tblStyle w:val="TableGrid"/>
        <w:tblW w:w="0" w:type="auto"/>
        <w:tblLook w:val="00A0" w:firstRow="1" w:lastRow="0" w:firstColumn="1" w:lastColumn="0" w:noHBand="0" w:noVBand="0"/>
      </w:tblPr>
      <w:tblGrid>
        <w:gridCol w:w="8781"/>
        <w:gridCol w:w="841"/>
      </w:tblGrid>
      <w:tr w:rsidR="00AB5DBF" w:rsidRPr="00252EE8" w14:paraId="6DFD6241" w14:textId="77777777" w:rsidTr="00516683">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956" w:type="dxa"/>
            <w:shd w:val="clear" w:color="auto" w:fill="E49302"/>
          </w:tcPr>
          <w:p w14:paraId="4322B6B0" w14:textId="77777777" w:rsidR="00AB5DBF" w:rsidRPr="00252EE8" w:rsidRDefault="00AB5DBF" w:rsidP="00CF7CD3">
            <w:pPr>
              <w:pStyle w:val="TableHead"/>
            </w:pPr>
            <w:r w:rsidRPr="00252EE8">
              <w:t>Internal Controls - Purchase of Goods/Services</w:t>
            </w:r>
          </w:p>
        </w:tc>
        <w:tc>
          <w:tcPr>
            <w:tcW w:w="851" w:type="dxa"/>
            <w:shd w:val="clear" w:color="auto" w:fill="E49302"/>
          </w:tcPr>
          <w:p w14:paraId="25C7686A" w14:textId="77777777" w:rsidR="00AB5DBF" w:rsidRPr="00252EE8" w:rsidRDefault="00AB5DBF" w:rsidP="00CF7CD3">
            <w:pPr>
              <w:pStyle w:val="TableHead"/>
              <w:cnfStyle w:val="100000000000" w:firstRow="1" w:lastRow="0" w:firstColumn="0" w:lastColumn="0" w:oddVBand="0" w:evenVBand="0" w:oddHBand="0" w:evenHBand="0" w:firstRowFirstColumn="0" w:firstRowLastColumn="0" w:lastRowFirstColumn="0" w:lastRowLastColumn="0"/>
            </w:pPr>
            <w:r w:rsidRPr="00252EE8">
              <w:sym w:font="Marlett" w:char="F062"/>
            </w:r>
          </w:p>
        </w:tc>
      </w:tr>
      <w:tr w:rsidR="00AB5DBF" w14:paraId="7041ACF3" w14:textId="77777777" w:rsidTr="00CF7CD3">
        <w:trPr>
          <w:trHeight w:val="448"/>
        </w:trPr>
        <w:tc>
          <w:tcPr>
            <w:cnfStyle w:val="001000000000" w:firstRow="0" w:lastRow="0" w:firstColumn="1" w:lastColumn="0" w:oddVBand="0" w:evenVBand="0" w:oddHBand="0" w:evenHBand="0" w:firstRowFirstColumn="0" w:firstRowLastColumn="0" w:lastRowFirstColumn="0" w:lastRowLastColumn="0"/>
            <w:tcW w:w="8956" w:type="dxa"/>
          </w:tcPr>
          <w:p w14:paraId="2CAF36D9" w14:textId="77777777" w:rsidR="00AB5DBF" w:rsidRDefault="00AB5DBF" w:rsidP="008F0255">
            <w:pPr>
              <w:pStyle w:val="Tablebody"/>
            </w:pPr>
            <w:r>
              <w:t>A school purchase order document is used to initiate or ratify expenditure.</w:t>
            </w:r>
          </w:p>
        </w:tc>
        <w:tc>
          <w:tcPr>
            <w:tcW w:w="851" w:type="dxa"/>
          </w:tcPr>
          <w:p w14:paraId="58D7F793" w14:textId="77777777" w:rsidR="00AB5DBF" w:rsidRDefault="00AB5DBF" w:rsidP="008F0255">
            <w:pPr>
              <w:pStyle w:val="Tablebody"/>
              <w:cnfStyle w:val="000000000000" w:firstRow="0" w:lastRow="0" w:firstColumn="0" w:lastColumn="0" w:oddVBand="0" w:evenVBand="0" w:oddHBand="0" w:evenHBand="0" w:firstRowFirstColumn="0" w:firstRowLastColumn="0" w:lastRowFirstColumn="0" w:lastRowLastColumn="0"/>
            </w:pPr>
          </w:p>
        </w:tc>
      </w:tr>
      <w:tr w:rsidR="00AB5DBF" w14:paraId="581C75E6" w14:textId="77777777" w:rsidTr="00CF7CD3">
        <w:trPr>
          <w:trHeight w:val="643"/>
        </w:trPr>
        <w:tc>
          <w:tcPr>
            <w:cnfStyle w:val="001000000000" w:firstRow="0" w:lastRow="0" w:firstColumn="1" w:lastColumn="0" w:oddVBand="0" w:evenVBand="0" w:oddHBand="0" w:evenHBand="0" w:firstRowFirstColumn="0" w:firstRowLastColumn="0" w:lastRowFirstColumn="0" w:lastRowLastColumn="0"/>
            <w:tcW w:w="8956" w:type="dxa"/>
          </w:tcPr>
          <w:p w14:paraId="2294CB5C" w14:textId="77777777" w:rsidR="00AB5DBF" w:rsidRDefault="00AB5DBF" w:rsidP="008F0255">
            <w:pPr>
              <w:pStyle w:val="Tablebody"/>
            </w:pPr>
            <w:r>
              <w:t xml:space="preserve">Quotes and tenders are obtained as required in accordance with the Victorian Government Purchasing Guidelines. </w:t>
            </w:r>
          </w:p>
        </w:tc>
        <w:tc>
          <w:tcPr>
            <w:tcW w:w="851" w:type="dxa"/>
          </w:tcPr>
          <w:p w14:paraId="414A3D3F" w14:textId="77777777" w:rsidR="00AB5DBF" w:rsidRDefault="00AB5DBF" w:rsidP="008F0255">
            <w:pPr>
              <w:pStyle w:val="Tablebody"/>
              <w:cnfStyle w:val="000000000000" w:firstRow="0" w:lastRow="0" w:firstColumn="0" w:lastColumn="0" w:oddVBand="0" w:evenVBand="0" w:oddHBand="0" w:evenHBand="0" w:firstRowFirstColumn="0" w:firstRowLastColumn="0" w:lastRowFirstColumn="0" w:lastRowLastColumn="0"/>
            </w:pPr>
          </w:p>
        </w:tc>
      </w:tr>
      <w:tr w:rsidR="00AB5DBF" w14:paraId="4317E41D" w14:textId="77777777" w:rsidTr="00CF7CD3">
        <w:trPr>
          <w:trHeight w:val="705"/>
        </w:trPr>
        <w:tc>
          <w:tcPr>
            <w:cnfStyle w:val="001000000000" w:firstRow="0" w:lastRow="0" w:firstColumn="1" w:lastColumn="0" w:oddVBand="0" w:evenVBand="0" w:oddHBand="0" w:evenHBand="0" w:firstRowFirstColumn="0" w:firstRowLastColumn="0" w:lastRowFirstColumn="0" w:lastRowLastColumn="0"/>
            <w:tcW w:w="8956" w:type="dxa"/>
          </w:tcPr>
          <w:p w14:paraId="56E3D47E" w14:textId="77777777" w:rsidR="00AB5DBF" w:rsidRDefault="00AB5DBF" w:rsidP="008F0255">
            <w:pPr>
              <w:pStyle w:val="Tablebody"/>
            </w:pPr>
            <w:r>
              <w:t>Pre-numbered purchase order forms are kept in a secure location and recorded in the school’s Accountable Documents Register.</w:t>
            </w:r>
          </w:p>
        </w:tc>
        <w:tc>
          <w:tcPr>
            <w:tcW w:w="851" w:type="dxa"/>
          </w:tcPr>
          <w:p w14:paraId="7D5BBABD" w14:textId="77777777" w:rsidR="00AB5DBF" w:rsidRDefault="00AB5DBF" w:rsidP="008F0255">
            <w:pPr>
              <w:pStyle w:val="Tablebody"/>
              <w:cnfStyle w:val="000000000000" w:firstRow="0" w:lastRow="0" w:firstColumn="0" w:lastColumn="0" w:oddVBand="0" w:evenVBand="0" w:oddHBand="0" w:evenHBand="0" w:firstRowFirstColumn="0" w:firstRowLastColumn="0" w:lastRowFirstColumn="0" w:lastRowLastColumn="0"/>
            </w:pPr>
          </w:p>
        </w:tc>
      </w:tr>
      <w:tr w:rsidR="00AB5DBF" w14:paraId="1BE3A3C8" w14:textId="77777777" w:rsidTr="00CF7CD3">
        <w:trPr>
          <w:trHeight w:val="689"/>
        </w:trPr>
        <w:tc>
          <w:tcPr>
            <w:cnfStyle w:val="001000000000" w:firstRow="0" w:lastRow="0" w:firstColumn="1" w:lastColumn="0" w:oddVBand="0" w:evenVBand="0" w:oddHBand="0" w:evenHBand="0" w:firstRowFirstColumn="0" w:firstRowLastColumn="0" w:lastRowFirstColumn="0" w:lastRowLastColumn="0"/>
            <w:tcW w:w="8956" w:type="dxa"/>
          </w:tcPr>
          <w:p w14:paraId="06970554" w14:textId="77777777" w:rsidR="00AB5DBF" w:rsidRDefault="00AB5DBF" w:rsidP="008F0255">
            <w:pPr>
              <w:pStyle w:val="Tablebody"/>
            </w:pPr>
            <w:r w:rsidRPr="003169CA">
              <w:t>All purchase</w:t>
            </w:r>
            <w:r>
              <w:t xml:space="preserve"> orders are approved: purchase orders signed by the school principal or authorised nominee.</w:t>
            </w:r>
          </w:p>
        </w:tc>
        <w:tc>
          <w:tcPr>
            <w:tcW w:w="851" w:type="dxa"/>
          </w:tcPr>
          <w:p w14:paraId="6AB4245B" w14:textId="77777777" w:rsidR="00AB5DBF" w:rsidRDefault="00AB5DBF" w:rsidP="008F0255">
            <w:pPr>
              <w:pStyle w:val="Tablebody"/>
              <w:cnfStyle w:val="000000000000" w:firstRow="0" w:lastRow="0" w:firstColumn="0" w:lastColumn="0" w:oddVBand="0" w:evenVBand="0" w:oddHBand="0" w:evenHBand="0" w:firstRowFirstColumn="0" w:firstRowLastColumn="0" w:lastRowFirstColumn="0" w:lastRowLastColumn="0"/>
            </w:pPr>
          </w:p>
        </w:tc>
      </w:tr>
      <w:tr w:rsidR="00AB5DBF" w14:paraId="1F83B331" w14:textId="77777777" w:rsidTr="00CF7CD3">
        <w:trPr>
          <w:trHeight w:val="408"/>
        </w:trPr>
        <w:tc>
          <w:tcPr>
            <w:cnfStyle w:val="001000000000" w:firstRow="0" w:lastRow="0" w:firstColumn="1" w:lastColumn="0" w:oddVBand="0" w:evenVBand="0" w:oddHBand="0" w:evenHBand="0" w:firstRowFirstColumn="0" w:firstRowLastColumn="0" w:lastRowFirstColumn="0" w:lastRowLastColumn="0"/>
            <w:tcW w:w="8956" w:type="dxa"/>
          </w:tcPr>
          <w:p w14:paraId="070EF8A4" w14:textId="77777777" w:rsidR="00AB5DBF" w:rsidRDefault="00AB5DBF" w:rsidP="008F0255">
            <w:pPr>
              <w:pStyle w:val="Tablebody"/>
            </w:pPr>
            <w:r>
              <w:t>Duplicate copies of the purchase order are retained by the school.</w:t>
            </w:r>
          </w:p>
        </w:tc>
        <w:tc>
          <w:tcPr>
            <w:tcW w:w="851" w:type="dxa"/>
          </w:tcPr>
          <w:p w14:paraId="64655BE8" w14:textId="77777777" w:rsidR="00AB5DBF" w:rsidRDefault="00AB5DBF" w:rsidP="008F0255">
            <w:pPr>
              <w:pStyle w:val="Tablebody"/>
              <w:cnfStyle w:val="000000000000" w:firstRow="0" w:lastRow="0" w:firstColumn="0" w:lastColumn="0" w:oddVBand="0" w:evenVBand="0" w:oddHBand="0" w:evenHBand="0" w:firstRowFirstColumn="0" w:firstRowLastColumn="0" w:lastRowFirstColumn="0" w:lastRowLastColumn="0"/>
            </w:pPr>
          </w:p>
        </w:tc>
      </w:tr>
      <w:tr w:rsidR="00AB5DBF" w14:paraId="02B235A2" w14:textId="77777777" w:rsidTr="00CF7CD3">
        <w:trPr>
          <w:trHeight w:val="414"/>
        </w:trPr>
        <w:tc>
          <w:tcPr>
            <w:cnfStyle w:val="001000000000" w:firstRow="0" w:lastRow="0" w:firstColumn="1" w:lastColumn="0" w:oddVBand="0" w:evenVBand="0" w:oddHBand="0" w:evenHBand="0" w:firstRowFirstColumn="0" w:firstRowLastColumn="0" w:lastRowFirstColumn="0" w:lastRowLastColumn="0"/>
            <w:tcW w:w="8956" w:type="dxa"/>
          </w:tcPr>
          <w:p w14:paraId="1A7E2576" w14:textId="77777777" w:rsidR="00AB5DBF" w:rsidRDefault="00AB5DBF" w:rsidP="008F0255">
            <w:pPr>
              <w:pStyle w:val="Tablebody"/>
            </w:pPr>
            <w:r>
              <w:t>The person receiving the goods is different from the person authorising the order.</w:t>
            </w:r>
          </w:p>
        </w:tc>
        <w:tc>
          <w:tcPr>
            <w:tcW w:w="851" w:type="dxa"/>
          </w:tcPr>
          <w:p w14:paraId="746FDE5B" w14:textId="77777777" w:rsidR="00AB5DBF" w:rsidRDefault="00AB5DBF" w:rsidP="008F0255">
            <w:pPr>
              <w:pStyle w:val="Tablebody"/>
              <w:cnfStyle w:val="000000000000" w:firstRow="0" w:lastRow="0" w:firstColumn="0" w:lastColumn="0" w:oddVBand="0" w:evenVBand="0" w:oddHBand="0" w:evenHBand="0" w:firstRowFirstColumn="0" w:firstRowLastColumn="0" w:lastRowFirstColumn="0" w:lastRowLastColumn="0"/>
            </w:pPr>
          </w:p>
        </w:tc>
      </w:tr>
      <w:tr w:rsidR="00AB5DBF" w14:paraId="414A6DAB" w14:textId="77777777" w:rsidTr="00CF7CD3">
        <w:trPr>
          <w:trHeight w:val="401"/>
        </w:trPr>
        <w:tc>
          <w:tcPr>
            <w:cnfStyle w:val="001000000000" w:firstRow="0" w:lastRow="0" w:firstColumn="1" w:lastColumn="0" w:oddVBand="0" w:evenVBand="0" w:oddHBand="0" w:evenHBand="0" w:firstRowFirstColumn="0" w:firstRowLastColumn="0" w:lastRowFirstColumn="0" w:lastRowLastColumn="0"/>
            <w:tcW w:w="8956" w:type="dxa"/>
          </w:tcPr>
          <w:p w14:paraId="09C042F9" w14:textId="57BDD794" w:rsidR="00AB5DBF" w:rsidRDefault="00AB5DBF" w:rsidP="008F0255">
            <w:pPr>
              <w:pStyle w:val="Tablebody"/>
            </w:pPr>
            <w:r>
              <w:t>Goods are checked against delivery documents</w:t>
            </w:r>
            <w:r w:rsidR="00932E6D">
              <w:t>.</w:t>
            </w:r>
          </w:p>
        </w:tc>
        <w:tc>
          <w:tcPr>
            <w:tcW w:w="851" w:type="dxa"/>
          </w:tcPr>
          <w:p w14:paraId="2FD60A00" w14:textId="77777777" w:rsidR="00AB5DBF" w:rsidRDefault="00AB5DBF" w:rsidP="008F0255">
            <w:pPr>
              <w:pStyle w:val="Tablebody"/>
              <w:cnfStyle w:val="000000000000" w:firstRow="0" w:lastRow="0" w:firstColumn="0" w:lastColumn="0" w:oddVBand="0" w:evenVBand="0" w:oddHBand="0" w:evenHBand="0" w:firstRowFirstColumn="0" w:firstRowLastColumn="0" w:lastRowFirstColumn="0" w:lastRowLastColumn="0"/>
            </w:pPr>
          </w:p>
        </w:tc>
      </w:tr>
      <w:tr w:rsidR="00AB5DBF" w14:paraId="419D3BC1" w14:textId="77777777" w:rsidTr="00CF7CD3">
        <w:trPr>
          <w:trHeight w:val="408"/>
        </w:trPr>
        <w:tc>
          <w:tcPr>
            <w:cnfStyle w:val="001000000000" w:firstRow="0" w:lastRow="0" w:firstColumn="1" w:lastColumn="0" w:oddVBand="0" w:evenVBand="0" w:oddHBand="0" w:evenHBand="0" w:firstRowFirstColumn="0" w:firstRowLastColumn="0" w:lastRowFirstColumn="0" w:lastRowLastColumn="0"/>
            <w:tcW w:w="8956" w:type="dxa"/>
          </w:tcPr>
          <w:p w14:paraId="5F5E153E" w14:textId="2904338A" w:rsidR="00AB5DBF" w:rsidRDefault="00AB5DBF" w:rsidP="008F0255">
            <w:pPr>
              <w:pStyle w:val="Tablebody"/>
            </w:pPr>
            <w:r>
              <w:t>Delivery docket checked against supplier’s invoice and purchase order</w:t>
            </w:r>
            <w:r w:rsidR="00932E6D">
              <w:t>.</w:t>
            </w:r>
          </w:p>
        </w:tc>
        <w:tc>
          <w:tcPr>
            <w:tcW w:w="851" w:type="dxa"/>
          </w:tcPr>
          <w:p w14:paraId="3761E50F" w14:textId="77777777" w:rsidR="00AB5DBF" w:rsidRDefault="00AB5DBF" w:rsidP="008F0255">
            <w:pPr>
              <w:pStyle w:val="Tablebody"/>
              <w:cnfStyle w:val="000000000000" w:firstRow="0" w:lastRow="0" w:firstColumn="0" w:lastColumn="0" w:oddVBand="0" w:evenVBand="0" w:oddHBand="0" w:evenHBand="0" w:firstRowFirstColumn="0" w:firstRowLastColumn="0" w:lastRowFirstColumn="0" w:lastRowLastColumn="0"/>
            </w:pPr>
          </w:p>
        </w:tc>
      </w:tr>
      <w:tr w:rsidR="00AB5DBF" w14:paraId="3372B7B6" w14:textId="77777777" w:rsidTr="00CF7CD3">
        <w:trPr>
          <w:trHeight w:val="696"/>
        </w:trPr>
        <w:tc>
          <w:tcPr>
            <w:cnfStyle w:val="001000000000" w:firstRow="0" w:lastRow="0" w:firstColumn="1" w:lastColumn="0" w:oddVBand="0" w:evenVBand="0" w:oddHBand="0" w:evenHBand="0" w:firstRowFirstColumn="0" w:firstRowLastColumn="0" w:lastRowFirstColumn="0" w:lastRowLastColumn="0"/>
            <w:tcW w:w="8956" w:type="dxa"/>
          </w:tcPr>
          <w:p w14:paraId="480A23A5" w14:textId="77777777" w:rsidR="00AB5DBF" w:rsidRDefault="00AB5DBF" w:rsidP="008F0255">
            <w:pPr>
              <w:pStyle w:val="Tablebody"/>
            </w:pPr>
            <w:r>
              <w:t>Duplicate copy of the purchase order and original invoice is endorsed with “goods received” and invoice is endorsed with “paid”.</w:t>
            </w:r>
          </w:p>
        </w:tc>
        <w:tc>
          <w:tcPr>
            <w:tcW w:w="851" w:type="dxa"/>
          </w:tcPr>
          <w:p w14:paraId="48064430" w14:textId="77777777" w:rsidR="00AB5DBF" w:rsidRDefault="00AB5DBF" w:rsidP="008F0255">
            <w:pPr>
              <w:pStyle w:val="Tablebody"/>
              <w:cnfStyle w:val="000000000000" w:firstRow="0" w:lastRow="0" w:firstColumn="0" w:lastColumn="0" w:oddVBand="0" w:evenVBand="0" w:oddHBand="0" w:evenHBand="0" w:firstRowFirstColumn="0" w:firstRowLastColumn="0" w:lastRowFirstColumn="0" w:lastRowLastColumn="0"/>
            </w:pPr>
          </w:p>
        </w:tc>
      </w:tr>
      <w:tr w:rsidR="00AB5DBF" w14:paraId="2B43CB82" w14:textId="77777777" w:rsidTr="00CF7CD3">
        <w:trPr>
          <w:trHeight w:val="408"/>
        </w:trPr>
        <w:tc>
          <w:tcPr>
            <w:cnfStyle w:val="001000000000" w:firstRow="0" w:lastRow="0" w:firstColumn="1" w:lastColumn="0" w:oddVBand="0" w:evenVBand="0" w:oddHBand="0" w:evenHBand="0" w:firstRowFirstColumn="0" w:firstRowLastColumn="0" w:lastRowFirstColumn="0" w:lastRowLastColumn="0"/>
            <w:tcW w:w="8956" w:type="dxa"/>
          </w:tcPr>
          <w:p w14:paraId="52FE8587" w14:textId="77777777" w:rsidR="00AB5DBF" w:rsidRDefault="00AB5DBF" w:rsidP="008F0255">
            <w:pPr>
              <w:pStyle w:val="Tablebody"/>
            </w:pPr>
            <w:r>
              <w:t xml:space="preserve">Person checking invoice for correctness signs to accept responsibility. </w:t>
            </w:r>
          </w:p>
        </w:tc>
        <w:tc>
          <w:tcPr>
            <w:tcW w:w="851" w:type="dxa"/>
          </w:tcPr>
          <w:p w14:paraId="09555FAB" w14:textId="77777777" w:rsidR="00AB5DBF" w:rsidRDefault="00AB5DBF" w:rsidP="008F0255">
            <w:pPr>
              <w:pStyle w:val="Tablebody"/>
              <w:cnfStyle w:val="000000000000" w:firstRow="0" w:lastRow="0" w:firstColumn="0" w:lastColumn="0" w:oddVBand="0" w:evenVBand="0" w:oddHBand="0" w:evenHBand="0" w:firstRowFirstColumn="0" w:firstRowLastColumn="0" w:lastRowFirstColumn="0" w:lastRowLastColumn="0"/>
            </w:pPr>
          </w:p>
        </w:tc>
      </w:tr>
    </w:tbl>
    <w:p w14:paraId="3BF8C82F" w14:textId="77777777" w:rsidR="00AB5DBF" w:rsidRPr="00706137" w:rsidRDefault="00AB5DBF" w:rsidP="008F0255">
      <w:pPr>
        <w:rPr>
          <w:iCs/>
        </w:rPr>
      </w:pPr>
      <w:r w:rsidRPr="00706137">
        <w:t xml:space="preserve">In addition to the school’s current purchasing controls, the school council must ensure that there are additional controls in place specifically for the introduction and use of the school’s purchasing card. </w:t>
      </w:r>
    </w:p>
    <w:p w14:paraId="52249694" w14:textId="77777777" w:rsidR="00AB5DBF" w:rsidRDefault="00AB5DBF" w:rsidP="00CF7CD3">
      <w:pPr>
        <w:pStyle w:val="BodyText"/>
      </w:pPr>
    </w:p>
    <w:tbl>
      <w:tblPr>
        <w:tblStyle w:val="TableGrid"/>
        <w:tblW w:w="9923" w:type="dxa"/>
        <w:tblLook w:val="00A0" w:firstRow="1" w:lastRow="0" w:firstColumn="1" w:lastColumn="0" w:noHBand="0" w:noVBand="0"/>
      </w:tblPr>
      <w:tblGrid>
        <w:gridCol w:w="8930"/>
        <w:gridCol w:w="993"/>
      </w:tblGrid>
      <w:tr w:rsidR="00AB5DBF" w:rsidRPr="009A302E" w14:paraId="454D3654" w14:textId="77777777" w:rsidTr="00516683">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8930" w:type="dxa"/>
            <w:shd w:val="clear" w:color="auto" w:fill="E49302"/>
          </w:tcPr>
          <w:p w14:paraId="60B18DFF" w14:textId="77777777" w:rsidR="00AB5DBF" w:rsidRPr="00252EE8" w:rsidRDefault="00AB5DBF" w:rsidP="003A5571">
            <w:pPr>
              <w:pStyle w:val="TableHead"/>
            </w:pPr>
            <w:r w:rsidRPr="00E43CDF">
              <w:lastRenderedPageBreak/>
              <w:br w:type="page"/>
            </w:r>
            <w:r w:rsidRPr="00252EE8">
              <w:t>Additional controls for school purchasing card</w:t>
            </w:r>
          </w:p>
        </w:tc>
        <w:tc>
          <w:tcPr>
            <w:tcW w:w="993" w:type="dxa"/>
            <w:shd w:val="clear" w:color="auto" w:fill="E49302"/>
          </w:tcPr>
          <w:p w14:paraId="16A14E80" w14:textId="77777777" w:rsidR="00AB5DBF" w:rsidRPr="00252EE8" w:rsidRDefault="00AB5DBF" w:rsidP="003A5571">
            <w:pPr>
              <w:pStyle w:val="TableHead"/>
              <w:cnfStyle w:val="100000000000" w:firstRow="1" w:lastRow="0" w:firstColumn="0" w:lastColumn="0" w:oddVBand="0" w:evenVBand="0" w:oddHBand="0" w:evenHBand="0" w:firstRowFirstColumn="0" w:firstRowLastColumn="0" w:lastRowFirstColumn="0" w:lastRowLastColumn="0"/>
            </w:pPr>
            <w:r w:rsidRPr="00252EE8">
              <w:sym w:font="Marlett" w:char="F062"/>
            </w:r>
          </w:p>
        </w:tc>
      </w:tr>
      <w:tr w:rsidR="00AB5DBF" w14:paraId="16E9BF06" w14:textId="77777777" w:rsidTr="003A5571">
        <w:trPr>
          <w:trHeight w:val="678"/>
        </w:trPr>
        <w:tc>
          <w:tcPr>
            <w:cnfStyle w:val="001000000000" w:firstRow="0" w:lastRow="0" w:firstColumn="1" w:lastColumn="0" w:oddVBand="0" w:evenVBand="0" w:oddHBand="0" w:evenHBand="0" w:firstRowFirstColumn="0" w:firstRowLastColumn="0" w:lastRowFirstColumn="0" w:lastRowLastColumn="0"/>
            <w:tcW w:w="8930" w:type="dxa"/>
          </w:tcPr>
          <w:p w14:paraId="3E2A0656" w14:textId="77777777" w:rsidR="00AB5DBF" w:rsidRPr="008F0255" w:rsidRDefault="00AB5DBF" w:rsidP="008F0255">
            <w:pPr>
              <w:pStyle w:val="Tablebody"/>
            </w:pPr>
            <w:r w:rsidRPr="008F0255">
              <w:t xml:space="preserve">The school council and principal determine which personnel and activities will be eligible to use the purchasing card. </w:t>
            </w:r>
          </w:p>
        </w:tc>
        <w:tc>
          <w:tcPr>
            <w:tcW w:w="993" w:type="dxa"/>
          </w:tcPr>
          <w:p w14:paraId="6D41F891" w14:textId="77777777" w:rsidR="00AB5DBF" w:rsidRDefault="00AB5DBF" w:rsidP="008F0255">
            <w:pPr>
              <w:pStyle w:val="Tablebody"/>
              <w:cnfStyle w:val="000000000000" w:firstRow="0" w:lastRow="0" w:firstColumn="0" w:lastColumn="0" w:oddVBand="0" w:evenVBand="0" w:oddHBand="0" w:evenHBand="0" w:firstRowFirstColumn="0" w:firstRowLastColumn="0" w:lastRowFirstColumn="0" w:lastRowLastColumn="0"/>
            </w:pPr>
          </w:p>
        </w:tc>
      </w:tr>
      <w:tr w:rsidR="00AB5DBF" w14:paraId="437EF00B" w14:textId="77777777" w:rsidTr="003A5571">
        <w:trPr>
          <w:trHeight w:val="694"/>
        </w:trPr>
        <w:tc>
          <w:tcPr>
            <w:cnfStyle w:val="001000000000" w:firstRow="0" w:lastRow="0" w:firstColumn="1" w:lastColumn="0" w:oddVBand="0" w:evenVBand="0" w:oddHBand="0" w:evenHBand="0" w:firstRowFirstColumn="0" w:firstRowLastColumn="0" w:lastRowFirstColumn="0" w:lastRowLastColumn="0"/>
            <w:tcW w:w="8930" w:type="dxa"/>
          </w:tcPr>
          <w:p w14:paraId="205215D5" w14:textId="77777777" w:rsidR="00AB5DBF" w:rsidRPr="008F0255" w:rsidRDefault="00AB5DBF" w:rsidP="008F0255">
            <w:pPr>
              <w:pStyle w:val="Tablebody"/>
            </w:pPr>
            <w:r w:rsidRPr="008F0255">
              <w:t>The school council and principal determine the expenditure limit for each cardholder and provide financial delegation to this upper limit.</w:t>
            </w:r>
          </w:p>
        </w:tc>
        <w:tc>
          <w:tcPr>
            <w:tcW w:w="993" w:type="dxa"/>
          </w:tcPr>
          <w:p w14:paraId="081C5F41" w14:textId="77777777" w:rsidR="00AB5DBF" w:rsidRDefault="00AB5DBF" w:rsidP="008F0255">
            <w:pPr>
              <w:pStyle w:val="Tablebody"/>
              <w:cnfStyle w:val="000000000000" w:firstRow="0" w:lastRow="0" w:firstColumn="0" w:lastColumn="0" w:oddVBand="0" w:evenVBand="0" w:oddHBand="0" w:evenHBand="0" w:firstRowFirstColumn="0" w:firstRowLastColumn="0" w:lastRowFirstColumn="0" w:lastRowLastColumn="0"/>
            </w:pPr>
          </w:p>
        </w:tc>
      </w:tr>
      <w:tr w:rsidR="00AB5DBF" w14:paraId="67360D2C" w14:textId="77777777" w:rsidTr="008F0255">
        <w:trPr>
          <w:trHeight w:val="356"/>
        </w:trPr>
        <w:tc>
          <w:tcPr>
            <w:cnfStyle w:val="001000000000" w:firstRow="0" w:lastRow="0" w:firstColumn="1" w:lastColumn="0" w:oddVBand="0" w:evenVBand="0" w:oddHBand="0" w:evenHBand="0" w:firstRowFirstColumn="0" w:firstRowLastColumn="0" w:lastRowFirstColumn="0" w:lastRowLastColumn="0"/>
            <w:tcW w:w="8930" w:type="dxa"/>
          </w:tcPr>
          <w:p w14:paraId="77CBAF02" w14:textId="77777777" w:rsidR="00AB5DBF" w:rsidRPr="008F0255" w:rsidRDefault="00AB5DBF" w:rsidP="008F0255">
            <w:pPr>
              <w:pStyle w:val="Tablebody"/>
            </w:pPr>
            <w:r w:rsidRPr="008F0255">
              <w:t>School council, after advice from the principal, appoint an “Authorisation Officer”.</w:t>
            </w:r>
          </w:p>
        </w:tc>
        <w:tc>
          <w:tcPr>
            <w:tcW w:w="993" w:type="dxa"/>
          </w:tcPr>
          <w:p w14:paraId="5C05D7D6" w14:textId="77777777" w:rsidR="00AB5DBF" w:rsidRDefault="00AB5DBF" w:rsidP="008F0255">
            <w:pPr>
              <w:pStyle w:val="Tablebody"/>
              <w:cnfStyle w:val="000000000000" w:firstRow="0" w:lastRow="0" w:firstColumn="0" w:lastColumn="0" w:oddVBand="0" w:evenVBand="0" w:oddHBand="0" w:evenHBand="0" w:firstRowFirstColumn="0" w:firstRowLastColumn="0" w:lastRowFirstColumn="0" w:lastRowLastColumn="0"/>
            </w:pPr>
          </w:p>
        </w:tc>
      </w:tr>
      <w:tr w:rsidR="00AB5DBF" w14:paraId="1A6A565B" w14:textId="77777777" w:rsidTr="003A5571">
        <w:trPr>
          <w:trHeight w:val="419"/>
        </w:trPr>
        <w:tc>
          <w:tcPr>
            <w:cnfStyle w:val="001000000000" w:firstRow="0" w:lastRow="0" w:firstColumn="1" w:lastColumn="0" w:oddVBand="0" w:evenVBand="0" w:oddHBand="0" w:evenHBand="0" w:firstRowFirstColumn="0" w:firstRowLastColumn="0" w:lastRowFirstColumn="0" w:lastRowLastColumn="0"/>
            <w:tcW w:w="8930" w:type="dxa"/>
          </w:tcPr>
          <w:p w14:paraId="1FA4486C" w14:textId="77777777" w:rsidR="00AB5DBF" w:rsidRPr="008F0255" w:rsidRDefault="00AB5DBF" w:rsidP="008F0255">
            <w:pPr>
              <w:pStyle w:val="Tablebody"/>
            </w:pPr>
            <w:r w:rsidRPr="008F0255">
              <w:t xml:space="preserve">An “Undertaking by the Card holder” is completed by each user after modifications by the principal. </w:t>
            </w:r>
          </w:p>
        </w:tc>
        <w:tc>
          <w:tcPr>
            <w:tcW w:w="993" w:type="dxa"/>
          </w:tcPr>
          <w:p w14:paraId="7C7B1F3D" w14:textId="77777777" w:rsidR="00AB5DBF" w:rsidRDefault="00AB5DBF" w:rsidP="008F0255">
            <w:pPr>
              <w:pStyle w:val="Tablebody"/>
              <w:cnfStyle w:val="000000000000" w:firstRow="0" w:lastRow="0" w:firstColumn="0" w:lastColumn="0" w:oddVBand="0" w:evenVBand="0" w:oddHBand="0" w:evenHBand="0" w:firstRowFirstColumn="0" w:firstRowLastColumn="0" w:lastRowFirstColumn="0" w:lastRowLastColumn="0"/>
            </w:pPr>
          </w:p>
        </w:tc>
      </w:tr>
      <w:tr w:rsidR="00AB5DBF" w14:paraId="7DDB721E" w14:textId="77777777" w:rsidTr="008F0255">
        <w:trPr>
          <w:trHeight w:val="1471"/>
        </w:trPr>
        <w:tc>
          <w:tcPr>
            <w:cnfStyle w:val="001000000000" w:firstRow="0" w:lastRow="0" w:firstColumn="1" w:lastColumn="0" w:oddVBand="0" w:evenVBand="0" w:oddHBand="0" w:evenHBand="0" w:firstRowFirstColumn="0" w:firstRowLastColumn="0" w:lastRowFirstColumn="0" w:lastRowLastColumn="0"/>
            <w:tcW w:w="8930" w:type="dxa"/>
          </w:tcPr>
          <w:p w14:paraId="7C7FA9D0" w14:textId="77777777" w:rsidR="00AB5DBF" w:rsidRPr="008F0255" w:rsidRDefault="00AB5DBF" w:rsidP="008F0255">
            <w:pPr>
              <w:pStyle w:val="Tablebody"/>
            </w:pPr>
            <w:r w:rsidRPr="008F0255">
              <w:t>Principal ensures that;</w:t>
            </w:r>
          </w:p>
          <w:p w14:paraId="48A278B6" w14:textId="6A1CA901" w:rsidR="00AB5DBF" w:rsidRPr="008F0255" w:rsidRDefault="00AB5DBF" w:rsidP="00381461">
            <w:pPr>
              <w:pStyle w:val="Tablebody"/>
              <w:numPr>
                <w:ilvl w:val="0"/>
                <w:numId w:val="35"/>
              </w:numPr>
            </w:pPr>
            <w:r w:rsidRPr="008F0255">
              <w:t>all approved cardholders receive a briefing on the use under specific guidelines prior to being issued with the card.</w:t>
            </w:r>
          </w:p>
          <w:p w14:paraId="1BFDCA8A" w14:textId="5655D736" w:rsidR="00AB5DBF" w:rsidRPr="008F0255" w:rsidRDefault="00AB5DBF" w:rsidP="00381461">
            <w:pPr>
              <w:pStyle w:val="Tablebody"/>
              <w:numPr>
                <w:ilvl w:val="0"/>
                <w:numId w:val="35"/>
              </w:numPr>
            </w:pPr>
            <w:r w:rsidRPr="008F0255">
              <w:t>the cardholders’ names, card details, and other information are minuted at school council</w:t>
            </w:r>
            <w:r w:rsidR="00381461">
              <w:t>.</w:t>
            </w:r>
            <w:r w:rsidRPr="008F0255">
              <w:t xml:space="preserve"> </w:t>
            </w:r>
            <w:r w:rsidR="00381461">
              <w:t>A</w:t>
            </w:r>
            <w:r w:rsidRPr="008F0255">
              <w:t>ny subsequent changes</w:t>
            </w:r>
            <w:r w:rsidR="00381461">
              <w:t xml:space="preserve"> must be minuted at the next school council meeting.</w:t>
            </w:r>
            <w:r w:rsidRPr="008F0255">
              <w:t xml:space="preserve"> </w:t>
            </w:r>
          </w:p>
        </w:tc>
        <w:tc>
          <w:tcPr>
            <w:tcW w:w="993" w:type="dxa"/>
          </w:tcPr>
          <w:p w14:paraId="724FE39A" w14:textId="77777777" w:rsidR="00AB5DBF" w:rsidRDefault="00AB5DBF" w:rsidP="008F0255">
            <w:pPr>
              <w:pStyle w:val="Tablebody"/>
              <w:cnfStyle w:val="000000000000" w:firstRow="0" w:lastRow="0" w:firstColumn="0" w:lastColumn="0" w:oddVBand="0" w:evenVBand="0" w:oddHBand="0" w:evenHBand="0" w:firstRowFirstColumn="0" w:firstRowLastColumn="0" w:lastRowFirstColumn="0" w:lastRowLastColumn="0"/>
            </w:pPr>
          </w:p>
        </w:tc>
      </w:tr>
      <w:tr w:rsidR="00AB5DBF" w14:paraId="69374961" w14:textId="77777777" w:rsidTr="003A5571">
        <w:trPr>
          <w:trHeight w:val="695"/>
        </w:trPr>
        <w:tc>
          <w:tcPr>
            <w:cnfStyle w:val="001000000000" w:firstRow="0" w:lastRow="0" w:firstColumn="1" w:lastColumn="0" w:oddVBand="0" w:evenVBand="0" w:oddHBand="0" w:evenHBand="0" w:firstRowFirstColumn="0" w:firstRowLastColumn="0" w:lastRowFirstColumn="0" w:lastRowLastColumn="0"/>
            <w:tcW w:w="8930" w:type="dxa"/>
          </w:tcPr>
          <w:p w14:paraId="66B5EDBF" w14:textId="77777777" w:rsidR="00AB5DBF" w:rsidRPr="008F0255" w:rsidRDefault="00AB5DBF" w:rsidP="008F0255">
            <w:pPr>
              <w:pStyle w:val="Tablebody"/>
            </w:pPr>
            <w:r w:rsidRPr="008F0255">
              <w:t xml:space="preserve">Determine and document arrangements for safe and secure custody of the purchasing card. </w:t>
            </w:r>
          </w:p>
        </w:tc>
        <w:tc>
          <w:tcPr>
            <w:tcW w:w="993" w:type="dxa"/>
          </w:tcPr>
          <w:p w14:paraId="6C6E942C" w14:textId="77777777" w:rsidR="00AB5DBF" w:rsidRDefault="00AB5DBF" w:rsidP="008F0255">
            <w:pPr>
              <w:pStyle w:val="Tablebody"/>
              <w:cnfStyle w:val="000000000000" w:firstRow="0" w:lastRow="0" w:firstColumn="0" w:lastColumn="0" w:oddVBand="0" w:evenVBand="0" w:oddHBand="0" w:evenHBand="0" w:firstRowFirstColumn="0" w:firstRowLastColumn="0" w:lastRowFirstColumn="0" w:lastRowLastColumn="0"/>
            </w:pPr>
          </w:p>
        </w:tc>
      </w:tr>
      <w:tr w:rsidR="00AB5DBF" w14:paraId="2404E5A5" w14:textId="77777777" w:rsidTr="003A5571">
        <w:trPr>
          <w:trHeight w:val="691"/>
        </w:trPr>
        <w:tc>
          <w:tcPr>
            <w:cnfStyle w:val="001000000000" w:firstRow="0" w:lastRow="0" w:firstColumn="1" w:lastColumn="0" w:oddVBand="0" w:evenVBand="0" w:oddHBand="0" w:evenHBand="0" w:firstRowFirstColumn="0" w:firstRowLastColumn="0" w:lastRowFirstColumn="0" w:lastRowLastColumn="0"/>
            <w:tcW w:w="8930" w:type="dxa"/>
          </w:tcPr>
          <w:p w14:paraId="0906EF93" w14:textId="77777777" w:rsidR="00AB5DBF" w:rsidRPr="008F0255" w:rsidRDefault="00AB5DBF" w:rsidP="008F0255">
            <w:pPr>
              <w:pStyle w:val="Tablebody"/>
            </w:pPr>
            <w:r w:rsidRPr="008F0255">
              <w:t>Arrange for the monthly purchasing card statement/s to be attached to the relevant reports (CASES21 Finance) and tabled at school council meetings.</w:t>
            </w:r>
          </w:p>
        </w:tc>
        <w:tc>
          <w:tcPr>
            <w:tcW w:w="993" w:type="dxa"/>
          </w:tcPr>
          <w:p w14:paraId="6A218C01" w14:textId="77777777" w:rsidR="00AB5DBF" w:rsidRDefault="00AB5DBF" w:rsidP="008F0255">
            <w:pPr>
              <w:pStyle w:val="Tablebody"/>
              <w:cnfStyle w:val="000000000000" w:firstRow="0" w:lastRow="0" w:firstColumn="0" w:lastColumn="0" w:oddVBand="0" w:evenVBand="0" w:oddHBand="0" w:evenHBand="0" w:firstRowFirstColumn="0" w:firstRowLastColumn="0" w:lastRowFirstColumn="0" w:lastRowLastColumn="0"/>
            </w:pPr>
          </w:p>
        </w:tc>
      </w:tr>
      <w:tr w:rsidR="00AB5DBF" w14:paraId="64B9A23D" w14:textId="77777777" w:rsidTr="008F0255">
        <w:trPr>
          <w:trHeight w:val="392"/>
        </w:trPr>
        <w:tc>
          <w:tcPr>
            <w:cnfStyle w:val="001000000000" w:firstRow="0" w:lastRow="0" w:firstColumn="1" w:lastColumn="0" w:oddVBand="0" w:evenVBand="0" w:oddHBand="0" w:evenHBand="0" w:firstRowFirstColumn="0" w:firstRowLastColumn="0" w:lastRowFirstColumn="0" w:lastRowLastColumn="0"/>
            <w:tcW w:w="8930" w:type="dxa"/>
          </w:tcPr>
          <w:p w14:paraId="6AEAB844" w14:textId="77777777" w:rsidR="00AB5DBF" w:rsidRDefault="00AB5DBF" w:rsidP="008F0255">
            <w:pPr>
              <w:pStyle w:val="Tablebody"/>
            </w:pPr>
            <w:r>
              <w:t>Ensure that all Westpac Visa Card purchasing card procedures and controls are met.</w:t>
            </w:r>
          </w:p>
        </w:tc>
        <w:tc>
          <w:tcPr>
            <w:tcW w:w="993" w:type="dxa"/>
          </w:tcPr>
          <w:p w14:paraId="49ABF3ED" w14:textId="77777777" w:rsidR="00AB5DBF" w:rsidRDefault="00AB5DBF" w:rsidP="008F0255">
            <w:pPr>
              <w:pStyle w:val="Tablebody"/>
              <w:cnfStyle w:val="000000000000" w:firstRow="0" w:lastRow="0" w:firstColumn="0" w:lastColumn="0" w:oddVBand="0" w:evenVBand="0" w:oddHBand="0" w:evenHBand="0" w:firstRowFirstColumn="0" w:firstRowLastColumn="0" w:lastRowFirstColumn="0" w:lastRowLastColumn="0"/>
            </w:pPr>
          </w:p>
        </w:tc>
      </w:tr>
    </w:tbl>
    <w:p w14:paraId="37855940" w14:textId="77777777" w:rsidR="00AB5DBF" w:rsidRDefault="00AB5DBF" w:rsidP="00CF7CD3">
      <w:r>
        <w:t xml:space="preserve">The financial delegation traditionally held by the principal to incur and pay for school related expenditure is extended to the </w:t>
      </w:r>
      <w:r w:rsidRPr="00E43CDF">
        <w:rPr>
          <w:b/>
        </w:rPr>
        <w:t>cardholder</w:t>
      </w:r>
      <w:r>
        <w:t xml:space="preserve">. The financial delegation hierarchy should begin with the principal as authorisation officer, followed by appropriate delegation to each </w:t>
      </w:r>
      <w:r w:rsidRPr="005B08CB">
        <w:rPr>
          <w:b/>
        </w:rPr>
        <w:t>cardholder</w:t>
      </w:r>
      <w:r>
        <w:t xml:space="preserve">. </w:t>
      </w:r>
    </w:p>
    <w:p w14:paraId="11BDACFE" w14:textId="77777777" w:rsidR="00AB5DBF" w:rsidRDefault="00AB5DBF" w:rsidP="00CF7CD3">
      <w:r>
        <w:t>This ensures that:</w:t>
      </w:r>
    </w:p>
    <w:p w14:paraId="34A23D5A" w14:textId="77777777" w:rsidR="00AB5DBF" w:rsidRPr="00706137" w:rsidRDefault="00AB5DBF" w:rsidP="003A5571">
      <w:pPr>
        <w:pStyle w:val="Bullet1"/>
      </w:pPr>
      <w:r w:rsidRPr="0051088F">
        <w:t>Financial accountability and responsibility for school transactions remains with the principal.</w:t>
      </w:r>
      <w:r w:rsidRPr="00BC608D">
        <w:t xml:space="preserve"> </w:t>
      </w:r>
    </w:p>
    <w:p w14:paraId="79BC1E1F" w14:textId="678D3E42" w:rsidR="00AB5DBF" w:rsidRDefault="00AB5DBF" w:rsidP="003A5571">
      <w:pPr>
        <w:pStyle w:val="Bullet1"/>
      </w:pPr>
      <w:r w:rsidRPr="0051088F">
        <w:t xml:space="preserve">Reporting requirements will enable the principal, as authorisation officer, to oversee all </w:t>
      </w:r>
      <w:r w:rsidRPr="0051088F">
        <w:rPr>
          <w:b/>
        </w:rPr>
        <w:t>cardholder</w:t>
      </w:r>
      <w:r w:rsidRPr="0051088F">
        <w:t xml:space="preserve"> spending. </w:t>
      </w:r>
    </w:p>
    <w:p w14:paraId="40DC73DD" w14:textId="77777777" w:rsidR="00AB5DBF" w:rsidRPr="00BC608D" w:rsidRDefault="00AB5DBF" w:rsidP="00CF7CD3">
      <w:pPr>
        <w:rPr>
          <w:b/>
        </w:rPr>
      </w:pPr>
      <w:r>
        <w:t xml:space="preserve">Where the principal is the </w:t>
      </w:r>
      <w:r w:rsidRPr="00E43CDF">
        <w:rPr>
          <w:b/>
        </w:rPr>
        <w:t>cardholder</w:t>
      </w:r>
      <w:r>
        <w:t xml:space="preserve">, the school council president </w:t>
      </w:r>
      <w:r w:rsidRPr="0051088F">
        <w:rPr>
          <w:b/>
        </w:rPr>
        <w:t>must</w:t>
      </w:r>
      <w:r>
        <w:t xml:space="preserve"> be </w:t>
      </w:r>
      <w:r w:rsidRPr="00552E6B">
        <w:rPr>
          <w:b/>
        </w:rPr>
        <w:t>the authorisation officer</w:t>
      </w:r>
      <w:r>
        <w:rPr>
          <w:b/>
        </w:rPr>
        <w:t xml:space="preserve"> </w:t>
      </w:r>
      <w:r w:rsidRPr="005C4D7C">
        <w:t>for that card</w:t>
      </w:r>
      <w:r w:rsidRPr="00552E6B">
        <w:rPr>
          <w:b/>
        </w:rPr>
        <w:t>.</w:t>
      </w:r>
      <w:r w:rsidRPr="00BC608D">
        <w:rPr>
          <w:b/>
        </w:rPr>
        <w:t xml:space="preserve"> </w:t>
      </w:r>
    </w:p>
    <w:p w14:paraId="6455AEA3" w14:textId="77777777" w:rsidR="00AB5DBF" w:rsidRDefault="00AB5DBF" w:rsidP="00CF7CD3">
      <w:r>
        <w:t xml:space="preserve">The Department and the school council exercise conditions to protect individuals and school resources, and ensure that effective internal controls are in place: </w:t>
      </w:r>
    </w:p>
    <w:p w14:paraId="46199CC0" w14:textId="77777777" w:rsidR="00AB5DBF" w:rsidRPr="00706137" w:rsidRDefault="00AB5DBF" w:rsidP="003A5571">
      <w:pPr>
        <w:pStyle w:val="Bullet1"/>
      </w:pPr>
      <w:r w:rsidRPr="00040A3F">
        <w:t>The maximum monthly limit of $15,000 placed on each purchasing card is mandated under Ministerial Guidelines and Directions 1-6 of 2008 [2.4(a)(i)]</w:t>
      </w:r>
    </w:p>
    <w:p w14:paraId="5F9F3D0D" w14:textId="77777777" w:rsidR="00AB5DBF" w:rsidRPr="00706137" w:rsidRDefault="00AB5DBF" w:rsidP="003A5571">
      <w:pPr>
        <w:pStyle w:val="Bullet1"/>
      </w:pPr>
      <w:r w:rsidRPr="00040A3F">
        <w:lastRenderedPageBreak/>
        <w:t xml:space="preserve">School council will ensure that each identified cardholder who agrees to be issued with a purchasing card, completes </w:t>
      </w:r>
      <w:hyperlink r:id="rId17" w:history="1">
        <w:r w:rsidRPr="00AD670E">
          <w:rPr>
            <w:rStyle w:val="Hyperlink"/>
            <w:rFonts w:cstheme="minorHAnsi"/>
            <w:bCs/>
            <w:szCs w:val="22"/>
          </w:rPr>
          <w:t>Undertaking by Cardholder</w:t>
        </w:r>
      </w:hyperlink>
      <w:r w:rsidRPr="00AD670E">
        <w:rPr>
          <w:rFonts w:cstheme="minorHAnsi"/>
          <w:szCs w:val="22"/>
        </w:rPr>
        <w:t xml:space="preserve"> which</w:t>
      </w:r>
      <w:r w:rsidRPr="00040A3F">
        <w:t xml:space="preserve"> forms part of Ministerial Guidelines and Directions 1-6 of 2008. </w:t>
      </w:r>
    </w:p>
    <w:p w14:paraId="7AF60A9D" w14:textId="77777777" w:rsidR="00AB5DBF" w:rsidRPr="00706137" w:rsidRDefault="00AB5DBF" w:rsidP="003A5571">
      <w:pPr>
        <w:pStyle w:val="Bullet1"/>
      </w:pPr>
      <w:r w:rsidRPr="00040A3F">
        <w:t xml:space="preserve">A merchant category limit can be determined for each cardholder, varying from limits related to actual supplier/s to expenditure areas. </w:t>
      </w:r>
    </w:p>
    <w:p w14:paraId="4C0222A5" w14:textId="7BB90804" w:rsidR="00AB5DBF" w:rsidRDefault="00AB5DBF" w:rsidP="003A5571">
      <w:pPr>
        <w:pStyle w:val="Bullet1"/>
      </w:pPr>
      <w:r>
        <w:t xml:space="preserve">The </w:t>
      </w:r>
      <w:hyperlink r:id="rId18" w:anchor="185-schools-certification-checklist" w:history="1">
        <w:r w:rsidRPr="00183739">
          <w:rPr>
            <w:rStyle w:val="Hyperlink"/>
          </w:rPr>
          <w:t>School’s Certification Checklist</w:t>
        </w:r>
      </w:hyperlink>
      <w:r>
        <w:t xml:space="preserve"> attesting to the</w:t>
      </w:r>
      <w:r w:rsidRPr="00040A3F">
        <w:t xml:space="preserve"> appropriate usage of the school purchasing card will be required under provisions of a “Finance Code of Practice” (Standing Directions </w:t>
      </w:r>
      <w:r w:rsidR="007A69DE">
        <w:t>2018</w:t>
      </w:r>
      <w:r w:rsidRPr="00040A3F">
        <w:t xml:space="preserve"> under the </w:t>
      </w:r>
      <w:r w:rsidRPr="00183739">
        <w:rPr>
          <w:i/>
          <w:iCs/>
        </w:rPr>
        <w:t>Financial Management Act 1994</w:t>
      </w:r>
      <w:r w:rsidRPr="00040A3F">
        <w:t>)</w:t>
      </w:r>
    </w:p>
    <w:p w14:paraId="08F7E64B" w14:textId="798784C6" w:rsidR="00AB5DBF" w:rsidRPr="00211599" w:rsidRDefault="00AB5DBF" w:rsidP="003A5571">
      <w:pPr>
        <w:pStyle w:val="Bullet1"/>
      </w:pPr>
      <w:r w:rsidRPr="00211599">
        <w:t>The School’s Certification Checklist replaces the Annual Statement of Assurance.</w:t>
      </w:r>
    </w:p>
    <w:p w14:paraId="54ABB8BE" w14:textId="77777777" w:rsidR="003A5571" w:rsidRDefault="003A5571" w:rsidP="003A5571"/>
    <w:p w14:paraId="46D1CC3B" w14:textId="77777777" w:rsidR="00AB5DBF" w:rsidRDefault="00AB5DBF" w:rsidP="00CF7CD3">
      <w:pPr>
        <w:pStyle w:val="Heading2"/>
      </w:pPr>
      <w:bookmarkStart w:id="4" w:name="_Toc452023947"/>
      <w:bookmarkStart w:id="5" w:name="_Toc92959509"/>
      <w:r w:rsidRPr="009C18BE">
        <w:t>Summary</w:t>
      </w:r>
      <w:r>
        <w:t xml:space="preserve"> of Specific Responsibilities of School Council</w:t>
      </w:r>
      <w:bookmarkEnd w:id="4"/>
      <w:bookmarkEnd w:id="5"/>
    </w:p>
    <w:tbl>
      <w:tblPr>
        <w:tblStyle w:val="TableGrid"/>
        <w:tblW w:w="9905" w:type="dxa"/>
        <w:tblLook w:val="04A0" w:firstRow="1" w:lastRow="0" w:firstColumn="1" w:lastColumn="0" w:noHBand="0" w:noVBand="1"/>
        <w:tblDescription w:val="summary of school council resposibilities"/>
      </w:tblPr>
      <w:tblGrid>
        <w:gridCol w:w="9195"/>
        <w:gridCol w:w="710"/>
      </w:tblGrid>
      <w:tr w:rsidR="00AB5DBF" w14:paraId="5208B17B" w14:textId="77777777" w:rsidTr="00516683">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195" w:type="dxa"/>
            <w:shd w:val="clear" w:color="auto" w:fill="E49302"/>
          </w:tcPr>
          <w:p w14:paraId="7994C614" w14:textId="77777777" w:rsidR="00AB5DBF" w:rsidRPr="000C4CD7" w:rsidRDefault="00AB5DBF" w:rsidP="008F0255">
            <w:pPr>
              <w:pStyle w:val="TableHead"/>
            </w:pPr>
            <w:r w:rsidRPr="000C4CD7">
              <w:t>Checklist</w:t>
            </w:r>
          </w:p>
        </w:tc>
        <w:tc>
          <w:tcPr>
            <w:tcW w:w="710" w:type="dxa"/>
            <w:shd w:val="clear" w:color="auto" w:fill="E49302"/>
          </w:tcPr>
          <w:p w14:paraId="5B7FD484" w14:textId="77777777" w:rsidR="00AB5DBF" w:rsidRPr="000C4CD7" w:rsidRDefault="00AB5DBF" w:rsidP="008F0255">
            <w:pPr>
              <w:pStyle w:val="TableHead"/>
              <w:cnfStyle w:val="100000000000" w:firstRow="1" w:lastRow="0" w:firstColumn="0" w:lastColumn="0" w:oddVBand="0" w:evenVBand="0" w:oddHBand="0" w:evenHBand="0" w:firstRowFirstColumn="0" w:firstRowLastColumn="0" w:lastRowFirstColumn="0" w:lastRowLastColumn="0"/>
            </w:pPr>
            <w:r w:rsidRPr="000C4CD7">
              <w:sym w:font="Marlett" w:char="F062"/>
            </w:r>
          </w:p>
        </w:tc>
      </w:tr>
      <w:tr w:rsidR="00AB5DBF" w14:paraId="44FB93FE" w14:textId="77777777" w:rsidTr="000C4CD7">
        <w:tc>
          <w:tcPr>
            <w:cnfStyle w:val="001000000000" w:firstRow="0" w:lastRow="0" w:firstColumn="1" w:lastColumn="0" w:oddVBand="0" w:evenVBand="0" w:oddHBand="0" w:evenHBand="0" w:firstRowFirstColumn="0" w:firstRowLastColumn="0" w:lastRowFirstColumn="0" w:lastRowLastColumn="0"/>
            <w:tcW w:w="9195" w:type="dxa"/>
          </w:tcPr>
          <w:p w14:paraId="7D631F33" w14:textId="07D63D43" w:rsidR="00AB5DBF" w:rsidRPr="008F0255" w:rsidRDefault="00AB5DBF" w:rsidP="008F0255">
            <w:pPr>
              <w:pStyle w:val="Bullet1"/>
            </w:pPr>
            <w:r w:rsidRPr="000C4CD7">
              <w:t xml:space="preserve">Consider the introduction of a school purchasing card in conjunction with the school’s current purchasing procedures and the potential benefits. </w:t>
            </w:r>
          </w:p>
        </w:tc>
        <w:tc>
          <w:tcPr>
            <w:tcW w:w="710" w:type="dxa"/>
          </w:tcPr>
          <w:p w14:paraId="5EB0F032" w14:textId="77777777" w:rsidR="00AB5DBF" w:rsidRPr="000C4CD7" w:rsidRDefault="00AB5DBF" w:rsidP="002D7CD7">
            <w:pPr>
              <w:pStyle w:val="Bullet1"/>
              <w:numPr>
                <w:ilvl w:val="0"/>
                <w:numId w:val="0"/>
              </w:numPr>
              <w:ind w:left="284"/>
              <w:cnfStyle w:val="000000000000" w:firstRow="0" w:lastRow="0" w:firstColumn="0" w:lastColumn="0" w:oddVBand="0" w:evenVBand="0" w:oddHBand="0" w:evenHBand="0" w:firstRowFirstColumn="0" w:firstRowLastColumn="0" w:lastRowFirstColumn="0" w:lastRowLastColumn="0"/>
            </w:pPr>
          </w:p>
        </w:tc>
      </w:tr>
      <w:tr w:rsidR="00AB5DBF" w14:paraId="628D708E" w14:textId="77777777" w:rsidTr="000C4CD7">
        <w:tc>
          <w:tcPr>
            <w:cnfStyle w:val="001000000000" w:firstRow="0" w:lastRow="0" w:firstColumn="1" w:lastColumn="0" w:oddVBand="0" w:evenVBand="0" w:oddHBand="0" w:evenHBand="0" w:firstRowFirstColumn="0" w:firstRowLastColumn="0" w:lastRowFirstColumn="0" w:lastRowLastColumn="0"/>
            <w:tcW w:w="9195" w:type="dxa"/>
          </w:tcPr>
          <w:p w14:paraId="1C7C412B" w14:textId="6F162B57" w:rsidR="00AB5DBF" w:rsidRPr="002D7CD7" w:rsidRDefault="00AB5DBF" w:rsidP="002D7CD7">
            <w:pPr>
              <w:pStyle w:val="Bullet1"/>
            </w:pPr>
            <w:r w:rsidRPr="000C4CD7">
              <w:t xml:space="preserve">Adopt and formally minute school procedures for the introduction and use of a school purchasing card/s in accordance with Ministerial Guidelines and Directions 1-6 of 2008. </w:t>
            </w:r>
          </w:p>
        </w:tc>
        <w:tc>
          <w:tcPr>
            <w:tcW w:w="710" w:type="dxa"/>
          </w:tcPr>
          <w:p w14:paraId="65DCCC10" w14:textId="77777777" w:rsidR="00AB5DBF" w:rsidRPr="000C4CD7" w:rsidRDefault="00AB5DBF" w:rsidP="002D7CD7">
            <w:pPr>
              <w:pStyle w:val="Bullet1"/>
              <w:numPr>
                <w:ilvl w:val="0"/>
                <w:numId w:val="0"/>
              </w:numPr>
              <w:ind w:left="284"/>
              <w:cnfStyle w:val="000000000000" w:firstRow="0" w:lastRow="0" w:firstColumn="0" w:lastColumn="0" w:oddVBand="0" w:evenVBand="0" w:oddHBand="0" w:evenHBand="0" w:firstRowFirstColumn="0" w:firstRowLastColumn="0" w:lastRowFirstColumn="0" w:lastRowLastColumn="0"/>
            </w:pPr>
          </w:p>
        </w:tc>
      </w:tr>
      <w:tr w:rsidR="00AB5DBF" w14:paraId="295AE66F" w14:textId="77777777" w:rsidTr="000C4CD7">
        <w:tc>
          <w:tcPr>
            <w:cnfStyle w:val="001000000000" w:firstRow="0" w:lastRow="0" w:firstColumn="1" w:lastColumn="0" w:oddVBand="0" w:evenVBand="0" w:oddHBand="0" w:evenHBand="0" w:firstRowFirstColumn="0" w:firstRowLastColumn="0" w:lastRowFirstColumn="0" w:lastRowLastColumn="0"/>
            <w:tcW w:w="9195" w:type="dxa"/>
          </w:tcPr>
          <w:p w14:paraId="6723E341" w14:textId="77777777" w:rsidR="00AB5DBF" w:rsidRPr="000C4CD7" w:rsidRDefault="00AB5DBF" w:rsidP="008F0255">
            <w:pPr>
              <w:pStyle w:val="Bullet1"/>
            </w:pPr>
            <w:r w:rsidRPr="000C4CD7">
              <w:t xml:space="preserve">Appoint relevant personnel to ensure the efficient and effective administration of the school purchasing card. </w:t>
            </w:r>
          </w:p>
        </w:tc>
        <w:tc>
          <w:tcPr>
            <w:tcW w:w="710" w:type="dxa"/>
          </w:tcPr>
          <w:p w14:paraId="66D2357D" w14:textId="77777777" w:rsidR="00AB5DBF" w:rsidRPr="000C4CD7" w:rsidRDefault="00AB5DBF" w:rsidP="002D7CD7">
            <w:pPr>
              <w:pStyle w:val="Bullet1"/>
              <w:numPr>
                <w:ilvl w:val="0"/>
                <w:numId w:val="0"/>
              </w:numPr>
              <w:ind w:left="284"/>
              <w:cnfStyle w:val="000000000000" w:firstRow="0" w:lastRow="0" w:firstColumn="0" w:lastColumn="0" w:oddVBand="0" w:evenVBand="0" w:oddHBand="0" w:evenHBand="0" w:firstRowFirstColumn="0" w:firstRowLastColumn="0" w:lastRowFirstColumn="0" w:lastRowLastColumn="0"/>
            </w:pPr>
          </w:p>
        </w:tc>
      </w:tr>
      <w:tr w:rsidR="00AB5DBF" w14:paraId="6F66B0A6" w14:textId="77777777" w:rsidTr="000C4CD7">
        <w:tc>
          <w:tcPr>
            <w:cnfStyle w:val="001000000000" w:firstRow="0" w:lastRow="0" w:firstColumn="1" w:lastColumn="0" w:oddVBand="0" w:evenVBand="0" w:oddHBand="0" w:evenHBand="0" w:firstRowFirstColumn="0" w:firstRowLastColumn="0" w:lastRowFirstColumn="0" w:lastRowLastColumn="0"/>
            <w:tcW w:w="9195" w:type="dxa"/>
          </w:tcPr>
          <w:p w14:paraId="037D5D83" w14:textId="3B896E20" w:rsidR="00AB5DBF" w:rsidRPr="002D7CD7" w:rsidRDefault="00AB5DBF" w:rsidP="002D7CD7">
            <w:pPr>
              <w:pStyle w:val="Bullet1"/>
            </w:pPr>
            <w:r w:rsidRPr="000C4CD7">
              <w:t>Ensure adequate internal controls, security measures, cardholder register, relevant locally</w:t>
            </w:r>
            <w:r w:rsidR="00F067B2">
              <w:t xml:space="preserve"> </w:t>
            </w:r>
            <w:r w:rsidRPr="000C4CD7">
              <w:t>determined category limits and school council reporting procedures to implement and monitor the operation of the school purchasing card.</w:t>
            </w:r>
          </w:p>
        </w:tc>
        <w:tc>
          <w:tcPr>
            <w:tcW w:w="710" w:type="dxa"/>
          </w:tcPr>
          <w:p w14:paraId="7B7916A5" w14:textId="77777777" w:rsidR="00AB5DBF" w:rsidRPr="000C4CD7" w:rsidRDefault="00AB5DBF" w:rsidP="002D7CD7">
            <w:pPr>
              <w:pStyle w:val="Bullet1"/>
              <w:numPr>
                <w:ilvl w:val="0"/>
                <w:numId w:val="0"/>
              </w:numPr>
              <w:ind w:left="284"/>
              <w:cnfStyle w:val="000000000000" w:firstRow="0" w:lastRow="0" w:firstColumn="0" w:lastColumn="0" w:oddVBand="0" w:evenVBand="0" w:oddHBand="0" w:evenHBand="0" w:firstRowFirstColumn="0" w:firstRowLastColumn="0" w:lastRowFirstColumn="0" w:lastRowLastColumn="0"/>
            </w:pPr>
          </w:p>
        </w:tc>
      </w:tr>
      <w:tr w:rsidR="00AB5DBF" w14:paraId="6A04B1CE" w14:textId="77777777" w:rsidTr="000C4CD7">
        <w:trPr>
          <w:trHeight w:val="832"/>
        </w:trPr>
        <w:tc>
          <w:tcPr>
            <w:cnfStyle w:val="001000000000" w:firstRow="0" w:lastRow="0" w:firstColumn="1" w:lastColumn="0" w:oddVBand="0" w:evenVBand="0" w:oddHBand="0" w:evenHBand="0" w:firstRowFirstColumn="0" w:firstRowLastColumn="0" w:lastRowFirstColumn="0" w:lastRowLastColumn="0"/>
            <w:tcW w:w="9195" w:type="dxa"/>
          </w:tcPr>
          <w:p w14:paraId="5193C21F" w14:textId="366AEF83" w:rsidR="00AB5DBF" w:rsidRDefault="00AB5DBF" w:rsidP="008F0255">
            <w:pPr>
              <w:pStyle w:val="Bullet1"/>
            </w:pPr>
            <w:r w:rsidRPr="003B6C4E">
              <w:t xml:space="preserve">Complete the </w:t>
            </w:r>
            <w:r>
              <w:t>School’s Certification Checklist attesting to the</w:t>
            </w:r>
            <w:r w:rsidRPr="003B6C4E">
              <w:t xml:space="preserve"> appropriate school purchasing card usage, as initiated by the Department</w:t>
            </w:r>
            <w:r w:rsidR="00E214E1">
              <w:t>.</w:t>
            </w:r>
          </w:p>
        </w:tc>
        <w:tc>
          <w:tcPr>
            <w:tcW w:w="710" w:type="dxa"/>
          </w:tcPr>
          <w:p w14:paraId="2C8AF5CE" w14:textId="77777777" w:rsidR="00AB5DBF" w:rsidRDefault="00AB5DBF" w:rsidP="002D7CD7">
            <w:pPr>
              <w:pStyle w:val="Bullet1"/>
              <w:numPr>
                <w:ilvl w:val="0"/>
                <w:numId w:val="0"/>
              </w:numPr>
              <w:ind w:left="284"/>
              <w:cnfStyle w:val="000000000000" w:firstRow="0" w:lastRow="0" w:firstColumn="0" w:lastColumn="0" w:oddVBand="0" w:evenVBand="0" w:oddHBand="0" w:evenHBand="0" w:firstRowFirstColumn="0" w:firstRowLastColumn="0" w:lastRowFirstColumn="0" w:lastRowLastColumn="0"/>
            </w:pPr>
          </w:p>
        </w:tc>
      </w:tr>
    </w:tbl>
    <w:p w14:paraId="51262119" w14:textId="77777777" w:rsidR="00AB5DBF" w:rsidRDefault="00AB5DBF" w:rsidP="00613C00">
      <w:pPr>
        <w:pStyle w:val="ListBullet"/>
        <w:numPr>
          <w:ilvl w:val="0"/>
          <w:numId w:val="0"/>
        </w:numPr>
        <w:ind w:left="720" w:hanging="360"/>
      </w:pPr>
    </w:p>
    <w:p w14:paraId="029DEE67" w14:textId="77777777" w:rsidR="009B383A" w:rsidRDefault="009B383A" w:rsidP="00CF7CD3"/>
    <w:p w14:paraId="41A690E6" w14:textId="77777777" w:rsidR="00E214E1" w:rsidRDefault="00E214E1">
      <w:pPr>
        <w:spacing w:before="0" w:after="0" w:line="240" w:lineRule="auto"/>
        <w:rPr>
          <w:rFonts w:asciiTheme="majorHAnsi" w:eastAsiaTheme="majorEastAsia" w:hAnsiTheme="majorHAnsi" w:cs="Times New Roman (Headings CS)"/>
          <w:b/>
          <w:color w:val="AF272F" w:themeColor="accent1"/>
          <w:sz w:val="40"/>
          <w:szCs w:val="28"/>
          <w:lang w:val="en-AU"/>
        </w:rPr>
      </w:pPr>
      <w:bookmarkStart w:id="6" w:name="_Toc452023948"/>
      <w:r>
        <w:br w:type="page"/>
      </w:r>
    </w:p>
    <w:p w14:paraId="7FCF9AB0" w14:textId="3F733434" w:rsidR="009B383A" w:rsidRPr="005B4E05" w:rsidRDefault="009B383A" w:rsidP="00CF7CD3">
      <w:pPr>
        <w:pStyle w:val="Heading1"/>
      </w:pPr>
      <w:bookmarkStart w:id="7" w:name="_Toc92959510"/>
      <w:r w:rsidRPr="005B4E05">
        <w:lastRenderedPageBreak/>
        <w:t>Authorisation Officer</w:t>
      </w:r>
      <w:bookmarkEnd w:id="6"/>
      <w:bookmarkEnd w:id="7"/>
      <w:r w:rsidRPr="005B4E05">
        <w:t xml:space="preserve"> </w:t>
      </w:r>
    </w:p>
    <w:p w14:paraId="117DDA30" w14:textId="77777777" w:rsidR="00BB62D9" w:rsidRPr="000C4CD7" w:rsidRDefault="00BB62D9" w:rsidP="000C4CD7">
      <w:pPr>
        <w:rPr>
          <w:iCs/>
        </w:rPr>
      </w:pPr>
      <w:r w:rsidRPr="000C4CD7">
        <w:t xml:space="preserve">The authorisation officer is required to assist with and monitor the cardholder/s access to the card, as well as to approve purchasing card expenditure within school determined guidelines. Typically, the authorisation officer would take an active role in the briefing of approved cardholders prior to card issue, and deal with any queries or administrative matters. </w:t>
      </w:r>
    </w:p>
    <w:p w14:paraId="3079E6E3" w14:textId="77777777" w:rsidR="00BB62D9" w:rsidRPr="000C4CD7" w:rsidRDefault="00BB62D9" w:rsidP="000C4CD7">
      <w:r w:rsidRPr="000C4CD7">
        <w:t xml:space="preserve">The school purchase order must be used to place orders, regardless of the payment method.  Adherence to current purchasing guidelines also remains in place. Where the expenditure is likely to be incurred by a cardholder on an excursion, camp or away from the school, pre-approval for expenditure to a pre-arranged upper limit should be in place prior to the event taking place. </w:t>
      </w:r>
    </w:p>
    <w:p w14:paraId="4F9B71D9" w14:textId="74C07D83" w:rsidR="00BB62D9" w:rsidRPr="000C4CD7" w:rsidRDefault="00BB62D9" w:rsidP="000C4CD7">
      <w:pPr>
        <w:rPr>
          <w:iCs/>
        </w:rPr>
      </w:pPr>
      <w:r w:rsidRPr="000C4CD7">
        <w:t>Cardholders should maintain a</w:t>
      </w:r>
      <w:r w:rsidRPr="00AD670E">
        <w:rPr>
          <w:rFonts w:cstheme="minorHAnsi"/>
        </w:rPr>
        <w:t xml:space="preserve"> </w:t>
      </w:r>
      <w:hyperlink r:id="rId19" w:history="1">
        <w:r w:rsidR="00613C00" w:rsidRPr="00AD670E">
          <w:rPr>
            <w:rStyle w:val="Hyperlink"/>
            <w:rFonts w:cstheme="minorHAnsi"/>
            <w:bCs/>
            <w:color w:val="FF0000"/>
            <w:szCs w:val="22"/>
          </w:rPr>
          <w:t>Cardholder’s Activity Report</w:t>
        </w:r>
      </w:hyperlink>
      <w:r w:rsidRPr="000C4CD7">
        <w:t xml:space="preserve"> to assist in reconciling the items listed on the monthly card statement along with supporting documentation. The reconciliation should be completed in sufficient time for pre-arranged monthly payment of the card balance. </w:t>
      </w:r>
    </w:p>
    <w:p w14:paraId="4A5EC806" w14:textId="77777777" w:rsidR="00BB62D9" w:rsidRPr="000C4CD7" w:rsidRDefault="00BB62D9" w:rsidP="000C4CD7">
      <w:pPr>
        <w:rPr>
          <w:iCs/>
        </w:rPr>
      </w:pPr>
      <w:r w:rsidRPr="000C4CD7">
        <w:t xml:space="preserve">The cardholder must sign the Westpac statement of transactions for audit requirements. </w:t>
      </w:r>
    </w:p>
    <w:p w14:paraId="12095DB0" w14:textId="77777777" w:rsidR="00BB62D9" w:rsidRPr="000C4CD7" w:rsidRDefault="00BB62D9" w:rsidP="000C4CD7">
      <w:r w:rsidRPr="000C4CD7">
        <w:t>To maintain effective cash management for the school the authorisation officer will:</w:t>
      </w:r>
    </w:p>
    <w:p w14:paraId="0C5BD84C" w14:textId="1EF369A1" w:rsidR="00BB62D9" w:rsidRPr="00BC608D" w:rsidRDefault="00BB62D9" w:rsidP="000C4CD7">
      <w:pPr>
        <w:pStyle w:val="Bullet1"/>
      </w:pPr>
      <w:r w:rsidRPr="008D7D04">
        <w:t>exercise supervisory control over the cardholder’s transactions</w:t>
      </w:r>
      <w:r w:rsidR="00310129">
        <w:t>;</w:t>
      </w:r>
    </w:p>
    <w:p w14:paraId="3A85874B" w14:textId="4C0A84EA" w:rsidR="00BB62D9" w:rsidRPr="00BC608D" w:rsidRDefault="00BB62D9" w:rsidP="000C4CD7">
      <w:pPr>
        <w:pStyle w:val="Bullet1"/>
      </w:pPr>
      <w:r w:rsidRPr="008D7D04">
        <w:t>ensure compliance with Ministerial Guidelines and Directions 1-6 of 2008</w:t>
      </w:r>
      <w:r w:rsidR="00310129">
        <w:t>;</w:t>
      </w:r>
      <w:r>
        <w:t xml:space="preserve"> </w:t>
      </w:r>
    </w:p>
    <w:p w14:paraId="2FA41E1E" w14:textId="0D1AF018" w:rsidR="00BB62D9" w:rsidRPr="00BC608D" w:rsidRDefault="00BB62D9" w:rsidP="000C4CD7">
      <w:pPr>
        <w:pStyle w:val="Bullet1"/>
      </w:pPr>
      <w:r w:rsidRPr="008D7D04">
        <w:t>adhere to relevant internal control procedures</w:t>
      </w:r>
      <w:r w:rsidR="00310129">
        <w:t>;</w:t>
      </w:r>
      <w:r w:rsidRPr="008D7D04">
        <w:t xml:space="preserve"> and</w:t>
      </w:r>
      <w:r>
        <w:t xml:space="preserve"> </w:t>
      </w:r>
    </w:p>
    <w:p w14:paraId="46241E85" w14:textId="32AF7FED" w:rsidR="00BB62D9" w:rsidRDefault="00BB62D9" w:rsidP="000C4CD7">
      <w:pPr>
        <w:pStyle w:val="Bullet1"/>
      </w:pPr>
      <w:r w:rsidRPr="008D7D04">
        <w:t>ensure all purchases of goods and services are substantiated and consistent with program budget expenditure</w:t>
      </w:r>
      <w:r>
        <w:t>.</w:t>
      </w:r>
    </w:p>
    <w:p w14:paraId="11CB7913" w14:textId="77777777" w:rsidR="002D7CD7" w:rsidRPr="002D7CD7" w:rsidRDefault="002D7CD7" w:rsidP="002D7CD7">
      <w:pPr>
        <w:rPr>
          <w:lang w:val="en-AU"/>
        </w:rPr>
      </w:pPr>
    </w:p>
    <w:p w14:paraId="72B3A1F0" w14:textId="77777777" w:rsidR="00BB62D9" w:rsidRDefault="00BB62D9" w:rsidP="00CF7CD3">
      <w:pPr>
        <w:pStyle w:val="Heading2"/>
        <w:rPr>
          <w:rFonts w:ascii="ZWAdobeF" w:hAnsi="ZWAdobeF" w:cs="ZWAdobeF"/>
          <w:color w:val="auto"/>
          <w:sz w:val="2"/>
          <w:szCs w:val="2"/>
        </w:rPr>
      </w:pPr>
      <w:bookmarkStart w:id="8" w:name="_Toc452023949"/>
      <w:bookmarkStart w:id="9" w:name="_Toc92959511"/>
      <w:r>
        <w:t>Summary of Specific Responsibilities of Authorisation Officer</w:t>
      </w:r>
      <w:bookmarkEnd w:id="8"/>
      <w:bookmarkEnd w:id="9"/>
    </w:p>
    <w:tbl>
      <w:tblPr>
        <w:tblStyle w:val="TableGrid"/>
        <w:tblW w:w="0" w:type="auto"/>
        <w:tblLook w:val="04A0" w:firstRow="1" w:lastRow="0" w:firstColumn="1" w:lastColumn="0" w:noHBand="0" w:noVBand="1"/>
        <w:tblDescription w:val="summary of specific resposibilities of administrator"/>
      </w:tblPr>
      <w:tblGrid>
        <w:gridCol w:w="8919"/>
        <w:gridCol w:w="703"/>
      </w:tblGrid>
      <w:tr w:rsidR="00BB62D9" w14:paraId="4522B147" w14:textId="77777777" w:rsidTr="00516683">
        <w:trPr>
          <w:cnfStyle w:val="100000000000" w:firstRow="1" w:lastRow="0" w:firstColumn="0" w:lastColumn="0" w:oddVBand="0" w:evenVBand="0" w:oddHBand="0" w:evenHBand="0" w:firstRowFirstColumn="0" w:firstRowLastColumn="0" w:lastRowFirstColumn="0" w:lastRowLastColumn="0"/>
          <w:trHeight w:val="447"/>
          <w:tblHeader/>
        </w:trPr>
        <w:tc>
          <w:tcPr>
            <w:cnfStyle w:val="001000000000" w:firstRow="0" w:lastRow="0" w:firstColumn="1" w:lastColumn="0" w:oddVBand="0" w:evenVBand="0" w:oddHBand="0" w:evenHBand="0" w:firstRowFirstColumn="0" w:firstRowLastColumn="0" w:lastRowFirstColumn="0" w:lastRowLastColumn="0"/>
            <w:tcW w:w="9067" w:type="dxa"/>
            <w:shd w:val="clear" w:color="auto" w:fill="E49302"/>
            <w:vAlign w:val="center"/>
          </w:tcPr>
          <w:p w14:paraId="70587B48" w14:textId="77777777" w:rsidR="00BB62D9" w:rsidRPr="005B4E05" w:rsidRDefault="00BB62D9" w:rsidP="000C4CD7">
            <w:pPr>
              <w:pStyle w:val="TableHead"/>
            </w:pPr>
            <w:r w:rsidRPr="00EE613D">
              <w:t>Checklist</w:t>
            </w:r>
          </w:p>
        </w:tc>
        <w:tc>
          <w:tcPr>
            <w:tcW w:w="709" w:type="dxa"/>
            <w:shd w:val="clear" w:color="auto" w:fill="E49302"/>
            <w:vAlign w:val="center"/>
          </w:tcPr>
          <w:p w14:paraId="0D7E662E" w14:textId="77777777" w:rsidR="00BB62D9" w:rsidRDefault="00BB62D9" w:rsidP="000C4CD7">
            <w:pPr>
              <w:pStyle w:val="TableHead"/>
              <w:cnfStyle w:val="100000000000" w:firstRow="1" w:lastRow="0" w:firstColumn="0" w:lastColumn="0" w:oddVBand="0" w:evenVBand="0" w:oddHBand="0" w:evenHBand="0" w:firstRowFirstColumn="0" w:firstRowLastColumn="0" w:lastRowFirstColumn="0" w:lastRowLastColumn="0"/>
            </w:pPr>
            <w:r w:rsidRPr="00252EE8">
              <w:sym w:font="Marlett" w:char="F062"/>
            </w:r>
          </w:p>
        </w:tc>
      </w:tr>
      <w:tr w:rsidR="00BB62D9" w14:paraId="635E588C" w14:textId="77777777" w:rsidTr="00797ADB">
        <w:trPr>
          <w:trHeight w:val="377"/>
        </w:trPr>
        <w:tc>
          <w:tcPr>
            <w:cnfStyle w:val="001000000000" w:firstRow="0" w:lastRow="0" w:firstColumn="1" w:lastColumn="0" w:oddVBand="0" w:evenVBand="0" w:oddHBand="0" w:evenHBand="0" w:firstRowFirstColumn="0" w:firstRowLastColumn="0" w:lastRowFirstColumn="0" w:lastRowLastColumn="0"/>
            <w:tcW w:w="9067" w:type="dxa"/>
          </w:tcPr>
          <w:p w14:paraId="5EF7BDF8" w14:textId="77125E65" w:rsidR="00BB62D9" w:rsidRPr="000C4CD7" w:rsidRDefault="0038574C" w:rsidP="00F067B2">
            <w:pPr>
              <w:pStyle w:val="Bullet1"/>
              <w:spacing w:before="120" w:line="240" w:lineRule="auto"/>
            </w:pPr>
            <w:r>
              <w:t>Ensure</w:t>
            </w:r>
            <w:r w:rsidR="00BB62D9" w:rsidRPr="000C4CD7">
              <w:t xml:space="preserve"> approved cardholders </w:t>
            </w:r>
            <w:r>
              <w:t xml:space="preserve">have completed a briefing </w:t>
            </w:r>
            <w:r w:rsidR="00BB62D9" w:rsidRPr="000C4CD7">
              <w:t>before use of the school purchasing card.</w:t>
            </w:r>
          </w:p>
        </w:tc>
        <w:tc>
          <w:tcPr>
            <w:tcW w:w="709" w:type="dxa"/>
          </w:tcPr>
          <w:p w14:paraId="613FB061" w14:textId="77777777" w:rsidR="00BB62D9" w:rsidRDefault="00BB62D9" w:rsidP="002D7CD7">
            <w:pPr>
              <w:pStyle w:val="Bullet1"/>
              <w:numPr>
                <w:ilvl w:val="0"/>
                <w:numId w:val="0"/>
              </w:numPr>
              <w:ind w:left="284"/>
              <w:cnfStyle w:val="000000000000" w:firstRow="0" w:lastRow="0" w:firstColumn="0" w:lastColumn="0" w:oddVBand="0" w:evenVBand="0" w:oddHBand="0" w:evenHBand="0" w:firstRowFirstColumn="0" w:firstRowLastColumn="0" w:lastRowFirstColumn="0" w:lastRowLastColumn="0"/>
            </w:pPr>
          </w:p>
        </w:tc>
      </w:tr>
      <w:tr w:rsidR="00BB62D9" w14:paraId="522B59CB" w14:textId="77777777" w:rsidTr="00797ADB">
        <w:tc>
          <w:tcPr>
            <w:cnfStyle w:val="001000000000" w:firstRow="0" w:lastRow="0" w:firstColumn="1" w:lastColumn="0" w:oddVBand="0" w:evenVBand="0" w:oddHBand="0" w:evenHBand="0" w:firstRowFirstColumn="0" w:firstRowLastColumn="0" w:lastRowFirstColumn="0" w:lastRowLastColumn="0"/>
            <w:tcW w:w="9067" w:type="dxa"/>
          </w:tcPr>
          <w:p w14:paraId="3577CE7F" w14:textId="77777777" w:rsidR="00BB62D9" w:rsidRPr="000C4CD7" w:rsidRDefault="00BB62D9" w:rsidP="00F067B2">
            <w:pPr>
              <w:pStyle w:val="Bullet1"/>
              <w:spacing w:before="120" w:line="240" w:lineRule="auto"/>
            </w:pPr>
            <w:r w:rsidRPr="000C4CD7">
              <w:t>Revise the “Undertaking by Cardholder” document for the cardholder/s endorsement and signature for any subsequent changes to purchasing card procedures to each cardholder.</w:t>
            </w:r>
          </w:p>
        </w:tc>
        <w:tc>
          <w:tcPr>
            <w:tcW w:w="709" w:type="dxa"/>
          </w:tcPr>
          <w:p w14:paraId="5039BD98" w14:textId="77777777" w:rsidR="00BB62D9" w:rsidRDefault="00BB62D9" w:rsidP="002D7CD7">
            <w:pPr>
              <w:pStyle w:val="Bullet1"/>
              <w:numPr>
                <w:ilvl w:val="0"/>
                <w:numId w:val="0"/>
              </w:numPr>
              <w:ind w:left="284"/>
              <w:cnfStyle w:val="000000000000" w:firstRow="0" w:lastRow="0" w:firstColumn="0" w:lastColumn="0" w:oddVBand="0" w:evenVBand="0" w:oddHBand="0" w:evenHBand="0" w:firstRowFirstColumn="0" w:firstRowLastColumn="0" w:lastRowFirstColumn="0" w:lastRowLastColumn="0"/>
            </w:pPr>
          </w:p>
        </w:tc>
      </w:tr>
      <w:tr w:rsidR="00BB62D9" w14:paraId="35D8307A" w14:textId="77777777" w:rsidTr="00797ADB">
        <w:tc>
          <w:tcPr>
            <w:cnfStyle w:val="001000000000" w:firstRow="0" w:lastRow="0" w:firstColumn="1" w:lastColumn="0" w:oddVBand="0" w:evenVBand="0" w:oddHBand="0" w:evenHBand="0" w:firstRowFirstColumn="0" w:firstRowLastColumn="0" w:lastRowFirstColumn="0" w:lastRowLastColumn="0"/>
            <w:tcW w:w="9067" w:type="dxa"/>
          </w:tcPr>
          <w:p w14:paraId="642097F6" w14:textId="77777777" w:rsidR="00BB62D9" w:rsidRPr="000C4CD7" w:rsidRDefault="00BB62D9" w:rsidP="00F067B2">
            <w:pPr>
              <w:pStyle w:val="Bullet1"/>
              <w:spacing w:before="120" w:line="240" w:lineRule="auto"/>
            </w:pPr>
            <w:r w:rsidRPr="000C4CD7">
              <w:t>Approve purchasing card expenditure in accordance with the Department guidelines and school policies.</w:t>
            </w:r>
          </w:p>
        </w:tc>
        <w:tc>
          <w:tcPr>
            <w:tcW w:w="709" w:type="dxa"/>
          </w:tcPr>
          <w:p w14:paraId="5172A2B1" w14:textId="77777777" w:rsidR="00BB62D9" w:rsidRDefault="00BB62D9" w:rsidP="002D7CD7">
            <w:pPr>
              <w:pStyle w:val="Bullet1"/>
              <w:numPr>
                <w:ilvl w:val="0"/>
                <w:numId w:val="0"/>
              </w:numPr>
              <w:ind w:left="284"/>
              <w:cnfStyle w:val="000000000000" w:firstRow="0" w:lastRow="0" w:firstColumn="0" w:lastColumn="0" w:oddVBand="0" w:evenVBand="0" w:oddHBand="0" w:evenHBand="0" w:firstRowFirstColumn="0" w:firstRowLastColumn="0" w:lastRowFirstColumn="0" w:lastRowLastColumn="0"/>
            </w:pPr>
          </w:p>
        </w:tc>
      </w:tr>
      <w:tr w:rsidR="00BB62D9" w14:paraId="430A1426" w14:textId="77777777" w:rsidTr="00797ADB">
        <w:tc>
          <w:tcPr>
            <w:cnfStyle w:val="001000000000" w:firstRow="0" w:lastRow="0" w:firstColumn="1" w:lastColumn="0" w:oddVBand="0" w:evenVBand="0" w:oddHBand="0" w:evenHBand="0" w:firstRowFirstColumn="0" w:firstRowLastColumn="0" w:lastRowFirstColumn="0" w:lastRowLastColumn="0"/>
            <w:tcW w:w="9067" w:type="dxa"/>
          </w:tcPr>
          <w:p w14:paraId="41C8796F" w14:textId="77777777" w:rsidR="00BB62D9" w:rsidRPr="000C4CD7" w:rsidRDefault="00BB62D9" w:rsidP="00F067B2">
            <w:pPr>
              <w:pStyle w:val="Bullet1"/>
              <w:spacing w:before="120" w:line="240" w:lineRule="auto"/>
            </w:pPr>
            <w:r w:rsidRPr="000C4CD7">
              <w:lastRenderedPageBreak/>
              <w:t>Administer and monitor the operation of a purchasing card on a day-to-day basis, ensuring compliance with ministerial guidelines and school council policy.</w:t>
            </w:r>
          </w:p>
        </w:tc>
        <w:tc>
          <w:tcPr>
            <w:tcW w:w="709" w:type="dxa"/>
          </w:tcPr>
          <w:p w14:paraId="42E76B3E" w14:textId="77777777" w:rsidR="00BB62D9" w:rsidRDefault="00BB62D9" w:rsidP="00F067B2">
            <w:pPr>
              <w:spacing w:before="120" w:line="240" w:lineRule="auto"/>
              <w:cnfStyle w:val="000000000000" w:firstRow="0" w:lastRow="0" w:firstColumn="0" w:lastColumn="0" w:oddVBand="0" w:evenVBand="0" w:oddHBand="0" w:evenHBand="0" w:firstRowFirstColumn="0" w:firstRowLastColumn="0" w:lastRowFirstColumn="0" w:lastRowLastColumn="0"/>
            </w:pPr>
          </w:p>
        </w:tc>
      </w:tr>
      <w:tr w:rsidR="00BB62D9" w14:paraId="7C6D21E8" w14:textId="77777777" w:rsidTr="00797ADB">
        <w:tc>
          <w:tcPr>
            <w:cnfStyle w:val="001000000000" w:firstRow="0" w:lastRow="0" w:firstColumn="1" w:lastColumn="0" w:oddVBand="0" w:evenVBand="0" w:oddHBand="0" w:evenHBand="0" w:firstRowFirstColumn="0" w:firstRowLastColumn="0" w:lastRowFirstColumn="0" w:lastRowLastColumn="0"/>
            <w:tcW w:w="9067" w:type="dxa"/>
          </w:tcPr>
          <w:p w14:paraId="74B3BB7C" w14:textId="77777777" w:rsidR="00BB62D9" w:rsidRPr="000C4CD7" w:rsidRDefault="00BB62D9" w:rsidP="00F067B2">
            <w:pPr>
              <w:pStyle w:val="Bullet1"/>
              <w:spacing w:before="120" w:line="240" w:lineRule="auto"/>
            </w:pPr>
            <w:r w:rsidRPr="000C4CD7">
              <w:t>Upon monthly submission of card statement and verified documentation by each cardholder, confirm the accuracy of the transactions, confirming expenditure against original school purchase order. Maintain appropriate security for all documentation.</w:t>
            </w:r>
          </w:p>
        </w:tc>
        <w:tc>
          <w:tcPr>
            <w:tcW w:w="709" w:type="dxa"/>
          </w:tcPr>
          <w:p w14:paraId="2E2C8167" w14:textId="77777777" w:rsidR="00BB62D9" w:rsidRDefault="00BB62D9" w:rsidP="00F067B2">
            <w:pPr>
              <w:spacing w:before="120" w:line="240" w:lineRule="auto"/>
              <w:cnfStyle w:val="000000000000" w:firstRow="0" w:lastRow="0" w:firstColumn="0" w:lastColumn="0" w:oddVBand="0" w:evenVBand="0" w:oddHBand="0" w:evenHBand="0" w:firstRowFirstColumn="0" w:firstRowLastColumn="0" w:lastRowFirstColumn="0" w:lastRowLastColumn="0"/>
            </w:pPr>
          </w:p>
        </w:tc>
      </w:tr>
      <w:tr w:rsidR="00BB62D9" w14:paraId="6B4E5F21" w14:textId="77777777" w:rsidTr="00797ADB">
        <w:tc>
          <w:tcPr>
            <w:cnfStyle w:val="001000000000" w:firstRow="0" w:lastRow="0" w:firstColumn="1" w:lastColumn="0" w:oddVBand="0" w:evenVBand="0" w:oddHBand="0" w:evenHBand="0" w:firstRowFirstColumn="0" w:firstRowLastColumn="0" w:lastRowFirstColumn="0" w:lastRowLastColumn="0"/>
            <w:tcW w:w="9067" w:type="dxa"/>
          </w:tcPr>
          <w:p w14:paraId="01BACB27" w14:textId="77777777" w:rsidR="00BB62D9" w:rsidRPr="000C4CD7" w:rsidRDefault="00BB62D9" w:rsidP="00F067B2">
            <w:pPr>
              <w:pStyle w:val="Bullet1"/>
              <w:spacing w:before="120" w:line="240" w:lineRule="auto"/>
            </w:pPr>
            <w:r w:rsidRPr="000C4CD7">
              <w:t>Ensure that timely receipt and checking procedures complement the ‘lead time’ necessary for processing and payment of purchasing card statement.</w:t>
            </w:r>
          </w:p>
        </w:tc>
        <w:tc>
          <w:tcPr>
            <w:tcW w:w="709" w:type="dxa"/>
          </w:tcPr>
          <w:p w14:paraId="76105308" w14:textId="77777777" w:rsidR="00BB62D9" w:rsidRDefault="00BB62D9" w:rsidP="00F067B2">
            <w:pPr>
              <w:spacing w:before="120" w:line="240" w:lineRule="auto"/>
              <w:cnfStyle w:val="000000000000" w:firstRow="0" w:lastRow="0" w:firstColumn="0" w:lastColumn="0" w:oddVBand="0" w:evenVBand="0" w:oddHBand="0" w:evenHBand="0" w:firstRowFirstColumn="0" w:firstRowLastColumn="0" w:lastRowFirstColumn="0" w:lastRowLastColumn="0"/>
            </w:pPr>
          </w:p>
        </w:tc>
      </w:tr>
      <w:tr w:rsidR="00BB62D9" w14:paraId="43E221ED" w14:textId="77777777" w:rsidTr="00797ADB">
        <w:tc>
          <w:tcPr>
            <w:cnfStyle w:val="001000000000" w:firstRow="0" w:lastRow="0" w:firstColumn="1" w:lastColumn="0" w:oddVBand="0" w:evenVBand="0" w:oddHBand="0" w:evenHBand="0" w:firstRowFirstColumn="0" w:firstRowLastColumn="0" w:lastRowFirstColumn="0" w:lastRowLastColumn="0"/>
            <w:tcW w:w="9067" w:type="dxa"/>
          </w:tcPr>
          <w:p w14:paraId="38A46442" w14:textId="77777777" w:rsidR="00BB62D9" w:rsidRPr="000C4CD7" w:rsidRDefault="00BB62D9" w:rsidP="00F067B2">
            <w:pPr>
              <w:pStyle w:val="Bullet1"/>
              <w:spacing w:before="120" w:line="240" w:lineRule="auto"/>
            </w:pPr>
            <w:r w:rsidRPr="000C4CD7">
              <w:t xml:space="preserve">Investigate any report of loss, </w:t>
            </w:r>
            <w:proofErr w:type="gramStart"/>
            <w:r w:rsidRPr="000C4CD7">
              <w:t>misuse</w:t>
            </w:r>
            <w:proofErr w:type="gramEnd"/>
            <w:r w:rsidRPr="000C4CD7">
              <w:t xml:space="preserve"> or unauthorised transactions immediately.</w:t>
            </w:r>
          </w:p>
        </w:tc>
        <w:tc>
          <w:tcPr>
            <w:tcW w:w="709" w:type="dxa"/>
          </w:tcPr>
          <w:p w14:paraId="15A707C7" w14:textId="77777777" w:rsidR="00BB62D9" w:rsidRDefault="00BB62D9" w:rsidP="00F067B2">
            <w:pPr>
              <w:spacing w:before="120" w:line="240" w:lineRule="auto"/>
              <w:cnfStyle w:val="000000000000" w:firstRow="0" w:lastRow="0" w:firstColumn="0" w:lastColumn="0" w:oddVBand="0" w:evenVBand="0" w:oddHBand="0" w:evenHBand="0" w:firstRowFirstColumn="0" w:firstRowLastColumn="0" w:lastRowFirstColumn="0" w:lastRowLastColumn="0"/>
            </w:pPr>
          </w:p>
        </w:tc>
      </w:tr>
    </w:tbl>
    <w:p w14:paraId="57F41805" w14:textId="77777777" w:rsidR="00BB62D9" w:rsidRDefault="00BB62D9" w:rsidP="00CF7CD3"/>
    <w:p w14:paraId="1ADC650A" w14:textId="77777777" w:rsidR="007150DD" w:rsidRDefault="007150DD">
      <w:pPr>
        <w:spacing w:before="0" w:after="0" w:line="240" w:lineRule="auto"/>
        <w:rPr>
          <w:rFonts w:asciiTheme="majorHAnsi" w:eastAsiaTheme="majorEastAsia" w:hAnsiTheme="majorHAnsi" w:cs="Times New Roman (Headings CS)"/>
          <w:b/>
          <w:color w:val="AF272F" w:themeColor="accent1"/>
          <w:sz w:val="40"/>
          <w:szCs w:val="28"/>
          <w:lang w:val="en-AU"/>
        </w:rPr>
      </w:pPr>
      <w:bookmarkStart w:id="10" w:name="_Toc452023950"/>
      <w:r>
        <w:br w:type="page"/>
      </w:r>
    </w:p>
    <w:p w14:paraId="7ABB0E62" w14:textId="26BF7AF2" w:rsidR="004D6741" w:rsidRDefault="004D6741" w:rsidP="00CF7CD3">
      <w:pPr>
        <w:pStyle w:val="Heading1"/>
        <w:rPr>
          <w:caps/>
        </w:rPr>
      </w:pPr>
      <w:bookmarkStart w:id="11" w:name="_Toc92959512"/>
      <w:r>
        <w:lastRenderedPageBreak/>
        <w:t>Card</w:t>
      </w:r>
      <w:r w:rsidRPr="00506964">
        <w:t>holder</w:t>
      </w:r>
      <w:bookmarkEnd w:id="10"/>
      <w:bookmarkEnd w:id="11"/>
      <w:r w:rsidRPr="00506964">
        <w:t xml:space="preserve"> </w:t>
      </w:r>
    </w:p>
    <w:p w14:paraId="488730CF" w14:textId="52B41696" w:rsidR="009C7E54" w:rsidRDefault="009C7E54" w:rsidP="00CF7CD3">
      <w:r>
        <w:t xml:space="preserve">The school council may authorise </w:t>
      </w:r>
      <w:r w:rsidRPr="003E22DD">
        <w:rPr>
          <w:b/>
        </w:rPr>
        <w:t>School-Based Staff</w:t>
      </w:r>
      <w:r>
        <w:t xml:space="preserve"> to be issued with, and purchase goods, services, </w:t>
      </w:r>
      <w:proofErr w:type="gramStart"/>
      <w:r>
        <w:t>equipment</w:t>
      </w:r>
      <w:proofErr w:type="gramEnd"/>
      <w:r>
        <w:t xml:space="preserve"> or materials using a School Purchasing Card. Cardholders must be willing to accept increased responsibility and custodianship, by ensuring the card is used for legitimate school expenditure within program budget limits. </w:t>
      </w:r>
    </w:p>
    <w:p w14:paraId="05686200" w14:textId="77777777" w:rsidR="009C7E54" w:rsidRDefault="009C7E54" w:rsidP="00CF7CD3">
      <w:r>
        <w:t xml:space="preserve">Each cardholder must complete an </w:t>
      </w:r>
      <w:hyperlink r:id="rId20" w:history="1">
        <w:r w:rsidRPr="00AD670E">
          <w:rPr>
            <w:rStyle w:val="Hyperlink"/>
            <w:rFonts w:cstheme="minorHAnsi"/>
            <w:bCs/>
            <w:szCs w:val="22"/>
          </w:rPr>
          <w:t>Undertaking by Cardholder</w:t>
        </w:r>
      </w:hyperlink>
      <w:r>
        <w:t>. Careful reading and acceptance of the card’s stated terms and conditions prior to signing and submitting the application to the principal is critically important. The card is issued on the condition it will be used within the guidelines. Misuse of the card may result in proceedings being instigated against the cardholder under state legislation.</w:t>
      </w:r>
    </w:p>
    <w:p w14:paraId="10844397" w14:textId="77777777" w:rsidR="009C7E54" w:rsidRDefault="009C7E54" w:rsidP="000C4CD7">
      <w:r>
        <w:t>The use of the purchasing card does not affect the cardholder’s personal credit standing, as the card is issued on behalf of the school council and all transactions incurred are strictly for school-related expenditure.</w:t>
      </w:r>
    </w:p>
    <w:p w14:paraId="3D21A410" w14:textId="77777777" w:rsidR="009C7E54" w:rsidRDefault="009C7E54" w:rsidP="000C4CD7">
      <w:r>
        <w:t>Authority to make any purchase is by a school order, which is approved by the authorisation officer/delegate. An added internal control recommendation for telephone orders using the purchasing card is to note on the order at the time, the date and name of person at the supplier end.</w:t>
      </w:r>
    </w:p>
    <w:p w14:paraId="4E9FDA18" w14:textId="21B11F34" w:rsidR="009C7E54" w:rsidRPr="006104BB" w:rsidRDefault="009C7E54" w:rsidP="000C4CD7">
      <w:pPr>
        <w:rPr>
          <w:iCs/>
        </w:rPr>
      </w:pPr>
      <w:r w:rsidRPr="006104BB">
        <w:t xml:space="preserve">Cardholders are reminded that the card must </w:t>
      </w:r>
      <w:r>
        <w:t xml:space="preserve">be signed immediately and </w:t>
      </w:r>
      <w:r w:rsidRPr="006104BB">
        <w:t>never be used for payment of personal expenses of any nature. Further, cardholders must not allow any unauthorised person to use the purchasing card. The cardholder will be held personally liable for any unauthorised use of the purchasing card, unless the unauthorised use is the result of the pu</w:t>
      </w:r>
      <w:r w:rsidR="000C4CD7">
        <w:t>r</w:t>
      </w:r>
      <w:r w:rsidRPr="006104BB">
        <w:t xml:space="preserve">chasing card being lost or stolen, or the result of fraud on the part of a third party. </w:t>
      </w:r>
    </w:p>
    <w:p w14:paraId="48D49897" w14:textId="77777777" w:rsidR="009C7E54" w:rsidRPr="006104BB" w:rsidRDefault="009C7E54" w:rsidP="000C4CD7">
      <w:pPr>
        <w:rPr>
          <w:iCs/>
        </w:rPr>
      </w:pPr>
      <w:r w:rsidRPr="006104BB">
        <w:t>The monthly purchasing card statement is forwarded by the school to each cardholder for signature, to verify individually raised transactions against the relevant documentation.</w:t>
      </w:r>
    </w:p>
    <w:p w14:paraId="4960A4C5" w14:textId="77777777" w:rsidR="009C7E54" w:rsidRPr="006104BB" w:rsidRDefault="009C7E54" w:rsidP="000C4CD7">
      <w:pPr>
        <w:rPr>
          <w:iCs/>
        </w:rPr>
      </w:pPr>
      <w:r w:rsidRPr="006104BB">
        <w:t>The cardholder returns the signed statement and supporting documentation to the authorising officer</w:t>
      </w:r>
      <w:r>
        <w:t xml:space="preserve"> for signed approval</w:t>
      </w:r>
      <w:r w:rsidRPr="006104BB">
        <w:t>. It is important this task is completed in a timely manner.</w:t>
      </w:r>
      <w:r>
        <w:t xml:space="preserve"> The approved statement is then forwarded to the program administrator for processing.</w:t>
      </w:r>
    </w:p>
    <w:p w14:paraId="1821F0D7" w14:textId="77777777" w:rsidR="009C7E54" w:rsidRPr="006104BB" w:rsidRDefault="009C7E54" w:rsidP="000C4CD7">
      <w:pPr>
        <w:rPr>
          <w:iCs/>
        </w:rPr>
      </w:pPr>
      <w:r w:rsidRPr="006104BB">
        <w:t xml:space="preserve">Any disputed transactions must be reported to the authorisation officer </w:t>
      </w:r>
      <w:r>
        <w:t xml:space="preserve">(Principal) </w:t>
      </w:r>
      <w:r w:rsidRPr="006104BB">
        <w:t>immediately, and a full explanation of the circumstances to the best of the cardholder’s knowledge must be provided including documentation.</w:t>
      </w:r>
    </w:p>
    <w:p w14:paraId="69212A7D" w14:textId="631541B8" w:rsidR="009C7E54" w:rsidRDefault="009C7E54" w:rsidP="000C4CD7">
      <w:pPr>
        <w:rPr>
          <w:iCs/>
        </w:rPr>
      </w:pPr>
      <w:r w:rsidRPr="006104BB">
        <w:t xml:space="preserve">When goods ordered using the purchasing card are delivered to the school, the cardholder should be notified and the goods checked by </w:t>
      </w:r>
      <w:r w:rsidR="00090227">
        <w:t>the cardholder</w:t>
      </w:r>
      <w:r w:rsidRPr="006104BB">
        <w:t xml:space="preserve"> for accuracy against the purchase order, delivery note, etc. </w:t>
      </w:r>
    </w:p>
    <w:p w14:paraId="0817861C" w14:textId="790EDC41" w:rsidR="009C7E54" w:rsidRDefault="009C7E54" w:rsidP="000C4CD7">
      <w:pPr>
        <w:rPr>
          <w:iCs/>
        </w:rPr>
      </w:pPr>
      <w:r>
        <w:t xml:space="preserve">It must always be remembered that the School Purchasing Cards are a purchasing facility, not a convenient alternative for employees who might otherwise have to seek reimbursement for minor </w:t>
      </w:r>
      <w:r w:rsidR="00090227">
        <w:t>work-related</w:t>
      </w:r>
      <w:r>
        <w:t xml:space="preserve"> expenses.</w:t>
      </w:r>
    </w:p>
    <w:p w14:paraId="098085DD" w14:textId="77777777" w:rsidR="009C7E54" w:rsidRDefault="009C7E54" w:rsidP="00CF7CD3">
      <w:pPr>
        <w:pStyle w:val="BodyText"/>
      </w:pPr>
    </w:p>
    <w:p w14:paraId="5D07EC54" w14:textId="2C3402F3" w:rsidR="009C7E54" w:rsidRPr="002D7CD7" w:rsidRDefault="009C7E54" w:rsidP="002D7CD7">
      <w:pPr>
        <w:pStyle w:val="Heading2"/>
      </w:pPr>
      <w:bookmarkStart w:id="12" w:name="_Toc452023951"/>
      <w:bookmarkStart w:id="13" w:name="_Toc92959513"/>
      <w:r>
        <w:lastRenderedPageBreak/>
        <w:t>Summary of Specific Responsibilities of Cardholder</w:t>
      </w:r>
      <w:bookmarkEnd w:id="12"/>
      <w:bookmarkEnd w:id="13"/>
    </w:p>
    <w:tbl>
      <w:tblPr>
        <w:tblStyle w:val="TableGrid"/>
        <w:tblW w:w="0" w:type="auto"/>
        <w:tblLook w:val="04A0" w:firstRow="1" w:lastRow="0" w:firstColumn="1" w:lastColumn="0" w:noHBand="0" w:noVBand="1"/>
        <w:tblDescription w:val="specific responsibilities of the cardholder checklist"/>
      </w:tblPr>
      <w:tblGrid>
        <w:gridCol w:w="8787"/>
        <w:gridCol w:w="835"/>
      </w:tblGrid>
      <w:tr w:rsidR="009C7E54" w14:paraId="0D2676E7" w14:textId="77777777" w:rsidTr="00516683">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9067" w:type="dxa"/>
            <w:shd w:val="clear" w:color="auto" w:fill="E49302"/>
            <w:vAlign w:val="center"/>
          </w:tcPr>
          <w:p w14:paraId="14022889" w14:textId="77777777" w:rsidR="009C7E54" w:rsidRPr="000A2422" w:rsidRDefault="009C7E54" w:rsidP="000C4CD7">
            <w:pPr>
              <w:pStyle w:val="TableHead"/>
            </w:pPr>
            <w:r w:rsidRPr="00EE613D">
              <w:t>Checklist</w:t>
            </w:r>
          </w:p>
        </w:tc>
        <w:tc>
          <w:tcPr>
            <w:tcW w:w="851" w:type="dxa"/>
            <w:shd w:val="clear" w:color="auto" w:fill="E49302"/>
            <w:vAlign w:val="center"/>
          </w:tcPr>
          <w:p w14:paraId="31D9D754" w14:textId="77777777" w:rsidR="009C7E54" w:rsidRDefault="009C7E54" w:rsidP="000C4CD7">
            <w:pPr>
              <w:pStyle w:val="TableHead"/>
              <w:cnfStyle w:val="100000000000" w:firstRow="1" w:lastRow="0" w:firstColumn="0" w:lastColumn="0" w:oddVBand="0" w:evenVBand="0" w:oddHBand="0" w:evenHBand="0" w:firstRowFirstColumn="0" w:firstRowLastColumn="0" w:lastRowFirstColumn="0" w:lastRowLastColumn="0"/>
              <w:rPr>
                <w:iCs/>
                <w:color w:val="747378"/>
              </w:rPr>
            </w:pPr>
            <w:r w:rsidRPr="00252EE8">
              <w:sym w:font="Marlett" w:char="F062"/>
            </w:r>
          </w:p>
        </w:tc>
      </w:tr>
      <w:tr w:rsidR="009C7E54" w14:paraId="506C8506" w14:textId="77777777" w:rsidTr="00797ADB">
        <w:tc>
          <w:tcPr>
            <w:cnfStyle w:val="001000000000" w:firstRow="0" w:lastRow="0" w:firstColumn="1" w:lastColumn="0" w:oddVBand="0" w:evenVBand="0" w:oddHBand="0" w:evenHBand="0" w:firstRowFirstColumn="0" w:firstRowLastColumn="0" w:lastRowFirstColumn="0" w:lastRowLastColumn="0"/>
            <w:tcW w:w="9067" w:type="dxa"/>
          </w:tcPr>
          <w:p w14:paraId="17AC370A" w14:textId="104F27A9" w:rsidR="009C7E54" w:rsidRPr="000C4CD7" w:rsidRDefault="00EC4D9C" w:rsidP="00F067B2">
            <w:pPr>
              <w:pStyle w:val="Bullet1"/>
              <w:spacing w:before="120" w:line="240" w:lineRule="auto"/>
            </w:pPr>
            <w:r>
              <w:t>E</w:t>
            </w:r>
            <w:r w:rsidR="009C7E54" w:rsidRPr="000C4CD7">
              <w:t xml:space="preserve">nsure compliance with the guidelines </w:t>
            </w:r>
            <w:r w:rsidR="00090227" w:rsidRPr="000C4CD7">
              <w:t>including</w:t>
            </w:r>
            <w:r w:rsidR="009C7E54" w:rsidRPr="000C4CD7">
              <w:t xml:space="preserve"> understanding of, and agreement to</w:t>
            </w:r>
            <w:r w:rsidR="00090227">
              <w:t>,</w:t>
            </w:r>
            <w:r w:rsidR="009C7E54" w:rsidRPr="000C4CD7">
              <w:t xml:space="preserve"> the terms and conditions</w:t>
            </w:r>
            <w:r>
              <w:t>.</w:t>
            </w:r>
          </w:p>
        </w:tc>
        <w:tc>
          <w:tcPr>
            <w:tcW w:w="851" w:type="dxa"/>
          </w:tcPr>
          <w:p w14:paraId="44C83A2C" w14:textId="77777777" w:rsidR="009C7E54" w:rsidRPr="000C4CD7" w:rsidRDefault="009C7E54" w:rsidP="00F067B2">
            <w:pPr>
              <w:pStyle w:val="Bullet1"/>
              <w:numPr>
                <w:ilvl w:val="0"/>
                <w:numId w:val="0"/>
              </w:numPr>
              <w:spacing w:before="120" w:line="240" w:lineRule="auto"/>
              <w:ind w:left="284"/>
              <w:cnfStyle w:val="000000000000" w:firstRow="0" w:lastRow="0" w:firstColumn="0" w:lastColumn="0" w:oddVBand="0" w:evenVBand="0" w:oddHBand="0" w:evenHBand="0" w:firstRowFirstColumn="0" w:firstRowLastColumn="0" w:lastRowFirstColumn="0" w:lastRowLastColumn="0"/>
              <w:rPr>
                <w:iCs/>
              </w:rPr>
            </w:pPr>
          </w:p>
        </w:tc>
      </w:tr>
      <w:tr w:rsidR="009C7E54" w14:paraId="6EF6AA0A" w14:textId="77777777" w:rsidTr="00797ADB">
        <w:trPr>
          <w:trHeight w:val="394"/>
        </w:trPr>
        <w:tc>
          <w:tcPr>
            <w:cnfStyle w:val="001000000000" w:firstRow="0" w:lastRow="0" w:firstColumn="1" w:lastColumn="0" w:oddVBand="0" w:evenVBand="0" w:oddHBand="0" w:evenHBand="0" w:firstRowFirstColumn="0" w:firstRowLastColumn="0" w:lastRowFirstColumn="0" w:lastRowLastColumn="0"/>
            <w:tcW w:w="9067" w:type="dxa"/>
          </w:tcPr>
          <w:p w14:paraId="6E380541" w14:textId="47B145F3" w:rsidR="009C7E54" w:rsidRPr="000C4CD7" w:rsidRDefault="009C7E54" w:rsidP="00F067B2">
            <w:pPr>
              <w:pStyle w:val="Bullet1"/>
              <w:spacing w:before="120" w:line="240" w:lineRule="auto"/>
            </w:pPr>
            <w:r w:rsidRPr="000C4CD7">
              <w:t>Cardholder to sign purchasing card immediately</w:t>
            </w:r>
            <w:r w:rsidR="00EC4D9C">
              <w:t>.</w:t>
            </w:r>
          </w:p>
        </w:tc>
        <w:tc>
          <w:tcPr>
            <w:tcW w:w="851" w:type="dxa"/>
          </w:tcPr>
          <w:p w14:paraId="762E72CA" w14:textId="77777777" w:rsidR="009C7E54" w:rsidRPr="000C4CD7" w:rsidRDefault="009C7E54" w:rsidP="00F067B2">
            <w:pPr>
              <w:pStyle w:val="Bullet1"/>
              <w:numPr>
                <w:ilvl w:val="0"/>
                <w:numId w:val="0"/>
              </w:numPr>
              <w:spacing w:before="120" w:line="240" w:lineRule="auto"/>
              <w:ind w:left="284"/>
              <w:cnfStyle w:val="000000000000" w:firstRow="0" w:lastRow="0" w:firstColumn="0" w:lastColumn="0" w:oddVBand="0" w:evenVBand="0" w:oddHBand="0" w:evenHBand="0" w:firstRowFirstColumn="0" w:firstRowLastColumn="0" w:lastRowFirstColumn="0" w:lastRowLastColumn="0"/>
              <w:rPr>
                <w:iCs/>
              </w:rPr>
            </w:pPr>
          </w:p>
        </w:tc>
      </w:tr>
      <w:tr w:rsidR="009C7E54" w14:paraId="7507F449" w14:textId="77777777" w:rsidTr="00797ADB">
        <w:tc>
          <w:tcPr>
            <w:cnfStyle w:val="001000000000" w:firstRow="0" w:lastRow="0" w:firstColumn="1" w:lastColumn="0" w:oddVBand="0" w:evenVBand="0" w:oddHBand="0" w:evenHBand="0" w:firstRowFirstColumn="0" w:firstRowLastColumn="0" w:lastRowFirstColumn="0" w:lastRowLastColumn="0"/>
            <w:tcW w:w="9067" w:type="dxa"/>
          </w:tcPr>
          <w:p w14:paraId="07E628D0" w14:textId="2E4A6360" w:rsidR="009C7E54" w:rsidRPr="000C4CD7" w:rsidRDefault="00EC4D9C" w:rsidP="00F067B2">
            <w:pPr>
              <w:pStyle w:val="Bullet1"/>
              <w:spacing w:before="120" w:line="240" w:lineRule="auto"/>
            </w:pPr>
            <w:r>
              <w:t>N</w:t>
            </w:r>
            <w:r w:rsidR="009C7E54" w:rsidRPr="000C4CD7">
              <w:t>ot exceeding prearranged limits when order/s submitted for approval</w:t>
            </w:r>
            <w:r>
              <w:t>.</w:t>
            </w:r>
          </w:p>
        </w:tc>
        <w:tc>
          <w:tcPr>
            <w:tcW w:w="851" w:type="dxa"/>
          </w:tcPr>
          <w:p w14:paraId="23B86BB0" w14:textId="77777777" w:rsidR="009C7E54" w:rsidRPr="000C4CD7" w:rsidRDefault="009C7E54" w:rsidP="00F067B2">
            <w:pPr>
              <w:pStyle w:val="Bullet1"/>
              <w:numPr>
                <w:ilvl w:val="0"/>
                <w:numId w:val="0"/>
              </w:numPr>
              <w:spacing w:before="120" w:line="240" w:lineRule="auto"/>
              <w:ind w:left="284"/>
              <w:cnfStyle w:val="000000000000" w:firstRow="0" w:lastRow="0" w:firstColumn="0" w:lastColumn="0" w:oddVBand="0" w:evenVBand="0" w:oddHBand="0" w:evenHBand="0" w:firstRowFirstColumn="0" w:firstRowLastColumn="0" w:lastRowFirstColumn="0" w:lastRowLastColumn="0"/>
              <w:rPr>
                <w:iCs/>
              </w:rPr>
            </w:pPr>
          </w:p>
        </w:tc>
      </w:tr>
      <w:tr w:rsidR="009C7E54" w14:paraId="6C8C7C9C" w14:textId="77777777" w:rsidTr="00797ADB">
        <w:tc>
          <w:tcPr>
            <w:cnfStyle w:val="001000000000" w:firstRow="0" w:lastRow="0" w:firstColumn="1" w:lastColumn="0" w:oddVBand="0" w:evenVBand="0" w:oddHBand="0" w:evenHBand="0" w:firstRowFirstColumn="0" w:firstRowLastColumn="0" w:lastRowFirstColumn="0" w:lastRowLastColumn="0"/>
            <w:tcW w:w="9067" w:type="dxa"/>
          </w:tcPr>
          <w:p w14:paraId="4D337AF2" w14:textId="1AF03925" w:rsidR="009C7E54" w:rsidRPr="000C4CD7" w:rsidRDefault="00EC4D9C" w:rsidP="00F067B2">
            <w:pPr>
              <w:pStyle w:val="Bullet1"/>
              <w:spacing w:before="120" w:line="240" w:lineRule="auto"/>
            </w:pPr>
            <w:r>
              <w:t>A</w:t>
            </w:r>
            <w:r w:rsidR="009C7E54" w:rsidRPr="000C4CD7">
              <w:t xml:space="preserve">dherence to Ministerial Guidelines and Directions 1 – 6, 2008, and to the Purchasing Guidelines. </w:t>
            </w:r>
          </w:p>
        </w:tc>
        <w:tc>
          <w:tcPr>
            <w:tcW w:w="851" w:type="dxa"/>
          </w:tcPr>
          <w:p w14:paraId="4B007B71" w14:textId="77777777" w:rsidR="009C7E54" w:rsidRPr="000C4CD7" w:rsidRDefault="009C7E54" w:rsidP="00F067B2">
            <w:pPr>
              <w:pStyle w:val="Bullet1"/>
              <w:numPr>
                <w:ilvl w:val="0"/>
                <w:numId w:val="0"/>
              </w:numPr>
              <w:spacing w:before="120" w:line="240" w:lineRule="auto"/>
              <w:ind w:left="284"/>
              <w:cnfStyle w:val="000000000000" w:firstRow="0" w:lastRow="0" w:firstColumn="0" w:lastColumn="0" w:oddVBand="0" w:evenVBand="0" w:oddHBand="0" w:evenHBand="0" w:firstRowFirstColumn="0" w:firstRowLastColumn="0" w:lastRowFirstColumn="0" w:lastRowLastColumn="0"/>
              <w:rPr>
                <w:iCs/>
              </w:rPr>
            </w:pPr>
          </w:p>
        </w:tc>
      </w:tr>
      <w:tr w:rsidR="009C7E54" w14:paraId="034C4FB4" w14:textId="77777777" w:rsidTr="00797ADB">
        <w:tc>
          <w:tcPr>
            <w:cnfStyle w:val="001000000000" w:firstRow="0" w:lastRow="0" w:firstColumn="1" w:lastColumn="0" w:oddVBand="0" w:evenVBand="0" w:oddHBand="0" w:evenHBand="0" w:firstRowFirstColumn="0" w:firstRowLastColumn="0" w:lastRowFirstColumn="0" w:lastRowLastColumn="0"/>
            <w:tcW w:w="9067" w:type="dxa"/>
          </w:tcPr>
          <w:p w14:paraId="64954F5A" w14:textId="358D9DF4" w:rsidR="009C7E54" w:rsidRPr="000C4CD7" w:rsidRDefault="00EC4D9C" w:rsidP="00F067B2">
            <w:pPr>
              <w:pStyle w:val="Bullet1"/>
              <w:spacing w:before="120" w:line="240" w:lineRule="auto"/>
            </w:pPr>
            <w:r>
              <w:t>U</w:t>
            </w:r>
            <w:r w:rsidR="009C7E54" w:rsidRPr="000C4CD7">
              <w:t>se of the school purchasing card for school orders only</w:t>
            </w:r>
            <w:r>
              <w:t>.</w:t>
            </w:r>
          </w:p>
        </w:tc>
        <w:tc>
          <w:tcPr>
            <w:tcW w:w="851" w:type="dxa"/>
          </w:tcPr>
          <w:p w14:paraId="4F121213" w14:textId="77777777" w:rsidR="009C7E54" w:rsidRPr="000C4CD7" w:rsidRDefault="009C7E54" w:rsidP="00F067B2">
            <w:pPr>
              <w:pStyle w:val="Bullet1"/>
              <w:numPr>
                <w:ilvl w:val="0"/>
                <w:numId w:val="0"/>
              </w:numPr>
              <w:spacing w:before="120" w:line="240" w:lineRule="auto"/>
              <w:ind w:left="284"/>
              <w:cnfStyle w:val="000000000000" w:firstRow="0" w:lastRow="0" w:firstColumn="0" w:lastColumn="0" w:oddVBand="0" w:evenVBand="0" w:oddHBand="0" w:evenHBand="0" w:firstRowFirstColumn="0" w:firstRowLastColumn="0" w:lastRowFirstColumn="0" w:lastRowLastColumn="0"/>
              <w:rPr>
                <w:iCs/>
              </w:rPr>
            </w:pPr>
          </w:p>
        </w:tc>
      </w:tr>
      <w:tr w:rsidR="009C7E54" w14:paraId="3124359D" w14:textId="77777777" w:rsidTr="00797ADB">
        <w:tc>
          <w:tcPr>
            <w:cnfStyle w:val="001000000000" w:firstRow="0" w:lastRow="0" w:firstColumn="1" w:lastColumn="0" w:oddVBand="0" w:evenVBand="0" w:oddHBand="0" w:evenHBand="0" w:firstRowFirstColumn="0" w:firstRowLastColumn="0" w:lastRowFirstColumn="0" w:lastRowLastColumn="0"/>
            <w:tcW w:w="9067" w:type="dxa"/>
          </w:tcPr>
          <w:p w14:paraId="219A55FA" w14:textId="0F523710" w:rsidR="009C7E54" w:rsidRPr="000C4CD7" w:rsidRDefault="00EC4D9C" w:rsidP="00F067B2">
            <w:pPr>
              <w:pStyle w:val="Bullet1"/>
              <w:spacing w:before="120" w:line="240" w:lineRule="auto"/>
            </w:pPr>
            <w:r>
              <w:t>C</w:t>
            </w:r>
            <w:r w:rsidR="009C7E54" w:rsidRPr="000C4CD7">
              <w:t>ompletion of supporting documentation for the school</w:t>
            </w:r>
            <w:r>
              <w:t>.</w:t>
            </w:r>
          </w:p>
        </w:tc>
        <w:tc>
          <w:tcPr>
            <w:tcW w:w="851" w:type="dxa"/>
          </w:tcPr>
          <w:p w14:paraId="38E12A65" w14:textId="77777777" w:rsidR="009C7E54" w:rsidRPr="000C4CD7" w:rsidRDefault="009C7E54" w:rsidP="00F067B2">
            <w:pPr>
              <w:pStyle w:val="Bullet1"/>
              <w:numPr>
                <w:ilvl w:val="0"/>
                <w:numId w:val="0"/>
              </w:numPr>
              <w:spacing w:before="120" w:line="240" w:lineRule="auto"/>
              <w:ind w:left="284"/>
              <w:cnfStyle w:val="000000000000" w:firstRow="0" w:lastRow="0" w:firstColumn="0" w:lastColumn="0" w:oddVBand="0" w:evenVBand="0" w:oddHBand="0" w:evenHBand="0" w:firstRowFirstColumn="0" w:firstRowLastColumn="0" w:lastRowFirstColumn="0" w:lastRowLastColumn="0"/>
              <w:rPr>
                <w:iCs/>
              </w:rPr>
            </w:pPr>
          </w:p>
        </w:tc>
      </w:tr>
      <w:tr w:rsidR="009C7E54" w14:paraId="7E5B6C20" w14:textId="77777777" w:rsidTr="00797ADB">
        <w:tc>
          <w:tcPr>
            <w:cnfStyle w:val="001000000000" w:firstRow="0" w:lastRow="0" w:firstColumn="1" w:lastColumn="0" w:oddVBand="0" w:evenVBand="0" w:oddHBand="0" w:evenHBand="0" w:firstRowFirstColumn="0" w:firstRowLastColumn="0" w:lastRowFirstColumn="0" w:lastRowLastColumn="0"/>
            <w:tcW w:w="9067" w:type="dxa"/>
          </w:tcPr>
          <w:p w14:paraId="5529A878" w14:textId="601725AC" w:rsidR="009C7E54" w:rsidRPr="000C4CD7" w:rsidRDefault="00EC4D9C" w:rsidP="00F067B2">
            <w:pPr>
              <w:pStyle w:val="Bullet1"/>
              <w:spacing w:before="120" w:line="240" w:lineRule="auto"/>
            </w:pPr>
            <w:r>
              <w:t>R</w:t>
            </w:r>
            <w:r w:rsidR="009C7E54" w:rsidRPr="000C4CD7">
              <w:t>eporting theft or loss of school purchasing card immediately to principal and bank</w:t>
            </w:r>
            <w:r>
              <w:t>.</w:t>
            </w:r>
          </w:p>
        </w:tc>
        <w:tc>
          <w:tcPr>
            <w:tcW w:w="851" w:type="dxa"/>
          </w:tcPr>
          <w:p w14:paraId="3A30D4AB" w14:textId="77777777" w:rsidR="009C7E54" w:rsidRPr="000C4CD7" w:rsidRDefault="009C7E54" w:rsidP="00F067B2">
            <w:pPr>
              <w:pStyle w:val="Bullet1"/>
              <w:numPr>
                <w:ilvl w:val="0"/>
                <w:numId w:val="0"/>
              </w:numPr>
              <w:spacing w:before="120" w:line="240" w:lineRule="auto"/>
              <w:ind w:left="284"/>
              <w:cnfStyle w:val="000000000000" w:firstRow="0" w:lastRow="0" w:firstColumn="0" w:lastColumn="0" w:oddVBand="0" w:evenVBand="0" w:oddHBand="0" w:evenHBand="0" w:firstRowFirstColumn="0" w:firstRowLastColumn="0" w:lastRowFirstColumn="0" w:lastRowLastColumn="0"/>
              <w:rPr>
                <w:iCs/>
              </w:rPr>
            </w:pPr>
          </w:p>
        </w:tc>
      </w:tr>
      <w:tr w:rsidR="009C7E54" w14:paraId="112E5126" w14:textId="77777777" w:rsidTr="00797ADB">
        <w:tc>
          <w:tcPr>
            <w:cnfStyle w:val="001000000000" w:firstRow="0" w:lastRow="0" w:firstColumn="1" w:lastColumn="0" w:oddVBand="0" w:evenVBand="0" w:oddHBand="0" w:evenHBand="0" w:firstRowFirstColumn="0" w:firstRowLastColumn="0" w:lastRowFirstColumn="0" w:lastRowLastColumn="0"/>
            <w:tcW w:w="9067" w:type="dxa"/>
          </w:tcPr>
          <w:p w14:paraId="144FF6D2" w14:textId="730D0E8C" w:rsidR="009C7E54" w:rsidRPr="000C4CD7" w:rsidRDefault="00EC4D9C" w:rsidP="00F067B2">
            <w:pPr>
              <w:pStyle w:val="Bullet1"/>
              <w:spacing w:before="120" w:line="240" w:lineRule="auto"/>
              <w:rPr>
                <w:iCs/>
              </w:rPr>
            </w:pPr>
            <w:r>
              <w:t>R</w:t>
            </w:r>
            <w:r w:rsidR="009C7E54" w:rsidRPr="000C4CD7">
              <w:t>eporting any unauthorised transactions immediately to authorisation officer/principal</w:t>
            </w:r>
            <w:r>
              <w:t>.</w:t>
            </w:r>
          </w:p>
        </w:tc>
        <w:tc>
          <w:tcPr>
            <w:tcW w:w="851" w:type="dxa"/>
          </w:tcPr>
          <w:p w14:paraId="5ABC9F0B" w14:textId="77777777" w:rsidR="009C7E54" w:rsidRPr="000C4CD7" w:rsidRDefault="009C7E54" w:rsidP="00F067B2">
            <w:pPr>
              <w:pStyle w:val="Bullet1"/>
              <w:numPr>
                <w:ilvl w:val="0"/>
                <w:numId w:val="0"/>
              </w:numPr>
              <w:spacing w:before="120" w:line="240" w:lineRule="auto"/>
              <w:ind w:left="284"/>
              <w:cnfStyle w:val="000000000000" w:firstRow="0" w:lastRow="0" w:firstColumn="0" w:lastColumn="0" w:oddVBand="0" w:evenVBand="0" w:oddHBand="0" w:evenHBand="0" w:firstRowFirstColumn="0" w:firstRowLastColumn="0" w:lastRowFirstColumn="0" w:lastRowLastColumn="0"/>
              <w:rPr>
                <w:iCs/>
              </w:rPr>
            </w:pPr>
          </w:p>
        </w:tc>
      </w:tr>
      <w:tr w:rsidR="009C7E54" w14:paraId="649D9082" w14:textId="77777777" w:rsidTr="00797ADB">
        <w:tc>
          <w:tcPr>
            <w:cnfStyle w:val="001000000000" w:firstRow="0" w:lastRow="0" w:firstColumn="1" w:lastColumn="0" w:oddVBand="0" w:evenVBand="0" w:oddHBand="0" w:evenHBand="0" w:firstRowFirstColumn="0" w:firstRowLastColumn="0" w:lastRowFirstColumn="0" w:lastRowLastColumn="0"/>
            <w:tcW w:w="9067" w:type="dxa"/>
          </w:tcPr>
          <w:p w14:paraId="38EBE4B7" w14:textId="56F4139C" w:rsidR="009C7E54" w:rsidRPr="000C4CD7" w:rsidRDefault="00EC4D9C" w:rsidP="00F067B2">
            <w:pPr>
              <w:pStyle w:val="Bullet1"/>
              <w:spacing w:before="120" w:line="240" w:lineRule="auto"/>
            </w:pPr>
            <w:r>
              <w:t>P</w:t>
            </w:r>
            <w:r w:rsidR="009C7E54" w:rsidRPr="000C4CD7">
              <w:t>rovision of security of the school purchasing card while in cardholder’s possession</w:t>
            </w:r>
            <w:r>
              <w:t>.</w:t>
            </w:r>
          </w:p>
        </w:tc>
        <w:tc>
          <w:tcPr>
            <w:tcW w:w="851" w:type="dxa"/>
          </w:tcPr>
          <w:p w14:paraId="4CB20603" w14:textId="77777777" w:rsidR="009C7E54" w:rsidRPr="000C4CD7" w:rsidRDefault="009C7E54" w:rsidP="00F067B2">
            <w:pPr>
              <w:pStyle w:val="Bullet1"/>
              <w:numPr>
                <w:ilvl w:val="0"/>
                <w:numId w:val="0"/>
              </w:numPr>
              <w:spacing w:before="120" w:line="240" w:lineRule="auto"/>
              <w:ind w:left="284"/>
              <w:cnfStyle w:val="000000000000" w:firstRow="0" w:lastRow="0" w:firstColumn="0" w:lastColumn="0" w:oddVBand="0" w:evenVBand="0" w:oddHBand="0" w:evenHBand="0" w:firstRowFirstColumn="0" w:firstRowLastColumn="0" w:lastRowFirstColumn="0" w:lastRowLastColumn="0"/>
              <w:rPr>
                <w:iCs/>
              </w:rPr>
            </w:pPr>
          </w:p>
        </w:tc>
      </w:tr>
      <w:tr w:rsidR="009C7E54" w14:paraId="054ECCA6" w14:textId="77777777" w:rsidTr="00797ADB">
        <w:tc>
          <w:tcPr>
            <w:cnfStyle w:val="001000000000" w:firstRow="0" w:lastRow="0" w:firstColumn="1" w:lastColumn="0" w:oddVBand="0" w:evenVBand="0" w:oddHBand="0" w:evenHBand="0" w:firstRowFirstColumn="0" w:firstRowLastColumn="0" w:lastRowFirstColumn="0" w:lastRowLastColumn="0"/>
            <w:tcW w:w="9067" w:type="dxa"/>
          </w:tcPr>
          <w:p w14:paraId="0BBDA8E4" w14:textId="7C5BB296" w:rsidR="009C7E54" w:rsidRPr="000C4CD7" w:rsidRDefault="00EC4D9C" w:rsidP="00F067B2">
            <w:pPr>
              <w:pStyle w:val="Bullet1"/>
              <w:spacing w:before="120" w:line="240" w:lineRule="auto"/>
            </w:pPr>
            <w:r>
              <w:t>R</w:t>
            </w:r>
            <w:r w:rsidR="009C7E54" w:rsidRPr="000C4CD7">
              <w:t>eturning the card to the principal upon request</w:t>
            </w:r>
            <w:r>
              <w:t>.</w:t>
            </w:r>
          </w:p>
        </w:tc>
        <w:tc>
          <w:tcPr>
            <w:tcW w:w="851" w:type="dxa"/>
          </w:tcPr>
          <w:p w14:paraId="0604E842" w14:textId="77777777" w:rsidR="009C7E54" w:rsidRPr="000C4CD7" w:rsidRDefault="009C7E54" w:rsidP="00F067B2">
            <w:pPr>
              <w:pStyle w:val="Bullet1"/>
              <w:numPr>
                <w:ilvl w:val="0"/>
                <w:numId w:val="0"/>
              </w:numPr>
              <w:spacing w:before="120" w:line="240" w:lineRule="auto"/>
              <w:ind w:left="284"/>
              <w:cnfStyle w:val="000000000000" w:firstRow="0" w:lastRow="0" w:firstColumn="0" w:lastColumn="0" w:oddVBand="0" w:evenVBand="0" w:oddHBand="0" w:evenHBand="0" w:firstRowFirstColumn="0" w:firstRowLastColumn="0" w:lastRowFirstColumn="0" w:lastRowLastColumn="0"/>
              <w:rPr>
                <w:iCs/>
              </w:rPr>
            </w:pPr>
          </w:p>
        </w:tc>
      </w:tr>
    </w:tbl>
    <w:p w14:paraId="3F4E4A4B" w14:textId="77777777" w:rsidR="0021017A" w:rsidRDefault="0021017A" w:rsidP="00CF7CD3"/>
    <w:p w14:paraId="0E339871" w14:textId="77777777" w:rsidR="00E82042" w:rsidRDefault="00E82042">
      <w:pPr>
        <w:spacing w:before="0" w:after="0" w:line="240" w:lineRule="auto"/>
        <w:rPr>
          <w:rFonts w:asciiTheme="majorHAnsi" w:eastAsiaTheme="majorEastAsia" w:hAnsiTheme="majorHAnsi" w:cs="Times New Roman (Headings CS)"/>
          <w:b/>
          <w:color w:val="AF272F" w:themeColor="accent1"/>
          <w:sz w:val="40"/>
          <w:szCs w:val="28"/>
          <w:lang w:val="en-AU"/>
        </w:rPr>
      </w:pPr>
      <w:bookmarkStart w:id="14" w:name="_Toc452023952"/>
      <w:r>
        <w:br w:type="page"/>
      </w:r>
    </w:p>
    <w:p w14:paraId="3985073F" w14:textId="299D2F7D" w:rsidR="0021017A" w:rsidRDefault="0021017A" w:rsidP="00CF7CD3">
      <w:pPr>
        <w:pStyle w:val="Heading1"/>
        <w:rPr>
          <w:caps/>
        </w:rPr>
      </w:pPr>
      <w:bookmarkStart w:id="15" w:name="_Toc92959514"/>
      <w:r>
        <w:lastRenderedPageBreak/>
        <w:t>Audit Requirements</w:t>
      </w:r>
      <w:bookmarkEnd w:id="14"/>
      <w:bookmarkEnd w:id="15"/>
    </w:p>
    <w:p w14:paraId="311B75BB" w14:textId="77777777" w:rsidR="004A1FE6" w:rsidRDefault="004A1FE6" w:rsidP="000C4CD7">
      <w:pPr>
        <w:pStyle w:val="Bullet1"/>
      </w:pPr>
      <w:r>
        <w:t xml:space="preserve">The introduction of the school’s purchasing card has some very important audit implications. Please ensure that the following is adhered to: </w:t>
      </w:r>
    </w:p>
    <w:p w14:paraId="058062CD" w14:textId="77777777" w:rsidR="004A1FE6" w:rsidRDefault="004A1FE6" w:rsidP="000C4CD7">
      <w:pPr>
        <w:pStyle w:val="Bullet1"/>
      </w:pPr>
      <w:r>
        <w:t>The Undertaking by the Cardholder is completed fully. This includes;</w:t>
      </w:r>
    </w:p>
    <w:p w14:paraId="295AFA1D" w14:textId="77777777" w:rsidR="004A1FE6" w:rsidRDefault="004A1FE6" w:rsidP="00516683">
      <w:pPr>
        <w:pStyle w:val="Header"/>
        <w:numPr>
          <w:ilvl w:val="1"/>
          <w:numId w:val="28"/>
        </w:numPr>
        <w:spacing w:before="60" w:after="0" w:line="240" w:lineRule="auto"/>
        <w:ind w:left="1434" w:hanging="357"/>
      </w:pPr>
      <w:r>
        <w:t>name of cardholder</w:t>
      </w:r>
    </w:p>
    <w:p w14:paraId="2239E163" w14:textId="77777777" w:rsidR="004A1FE6" w:rsidRDefault="004A1FE6" w:rsidP="00516683">
      <w:pPr>
        <w:pStyle w:val="Header"/>
        <w:numPr>
          <w:ilvl w:val="1"/>
          <w:numId w:val="28"/>
        </w:numPr>
        <w:spacing w:before="60" w:after="0" w:line="240" w:lineRule="auto"/>
        <w:ind w:left="1434" w:hanging="357"/>
      </w:pPr>
      <w:r>
        <w:t>position</w:t>
      </w:r>
    </w:p>
    <w:p w14:paraId="218844F2" w14:textId="77777777" w:rsidR="004A1FE6" w:rsidRDefault="004A1FE6" w:rsidP="00516683">
      <w:pPr>
        <w:pStyle w:val="Header"/>
        <w:numPr>
          <w:ilvl w:val="1"/>
          <w:numId w:val="28"/>
        </w:numPr>
        <w:spacing w:before="60" w:after="0" w:line="240" w:lineRule="auto"/>
        <w:ind w:left="1434" w:hanging="357"/>
      </w:pPr>
      <w:r>
        <w:t>school council</w:t>
      </w:r>
    </w:p>
    <w:p w14:paraId="03C9B150" w14:textId="77777777" w:rsidR="004A1FE6" w:rsidRDefault="004A1FE6" w:rsidP="00516683">
      <w:pPr>
        <w:pStyle w:val="Header"/>
        <w:numPr>
          <w:ilvl w:val="1"/>
          <w:numId w:val="28"/>
        </w:numPr>
        <w:spacing w:before="60" w:after="0" w:line="240" w:lineRule="auto"/>
        <w:ind w:left="1434" w:hanging="357"/>
      </w:pPr>
      <w:r>
        <w:t>principal</w:t>
      </w:r>
    </w:p>
    <w:p w14:paraId="6BA402C8" w14:textId="77777777" w:rsidR="004A1FE6" w:rsidRDefault="004A1FE6" w:rsidP="00516683">
      <w:pPr>
        <w:pStyle w:val="Header"/>
        <w:numPr>
          <w:ilvl w:val="1"/>
          <w:numId w:val="28"/>
        </w:numPr>
        <w:spacing w:before="60" w:after="0" w:line="240" w:lineRule="auto"/>
        <w:ind w:left="1434" w:hanging="357"/>
      </w:pPr>
      <w:r>
        <w:t xml:space="preserve">all the fields within the body of the undertaking, which includes maximum limit, monthly limit, and transaction restrictions </w:t>
      </w:r>
    </w:p>
    <w:p w14:paraId="0E0B9FC1" w14:textId="77777777" w:rsidR="004A1FE6" w:rsidRDefault="004A1FE6" w:rsidP="00516683">
      <w:pPr>
        <w:pStyle w:val="Header"/>
        <w:numPr>
          <w:ilvl w:val="1"/>
          <w:numId w:val="28"/>
        </w:numPr>
        <w:spacing w:before="60" w:after="0" w:line="240" w:lineRule="auto"/>
        <w:ind w:left="1434" w:hanging="357"/>
      </w:pPr>
      <w:r>
        <w:t>dated</w:t>
      </w:r>
    </w:p>
    <w:p w14:paraId="6EFC7492" w14:textId="785123FE" w:rsidR="004A1FE6" w:rsidRDefault="004A1FE6" w:rsidP="00516683">
      <w:pPr>
        <w:pStyle w:val="Header"/>
        <w:numPr>
          <w:ilvl w:val="1"/>
          <w:numId w:val="28"/>
        </w:numPr>
        <w:spacing w:before="60" w:after="0" w:line="240" w:lineRule="auto"/>
        <w:ind w:left="1434" w:hanging="357"/>
      </w:pPr>
      <w:r>
        <w:t>signature of cardholder</w:t>
      </w:r>
    </w:p>
    <w:p w14:paraId="6610ED7D" w14:textId="77777777" w:rsidR="004A1FE6" w:rsidRDefault="004A1FE6" w:rsidP="00516683">
      <w:pPr>
        <w:pStyle w:val="Header"/>
        <w:numPr>
          <w:ilvl w:val="1"/>
          <w:numId w:val="28"/>
        </w:numPr>
        <w:spacing w:before="60" w:after="0" w:line="240" w:lineRule="auto"/>
        <w:ind w:left="1434" w:hanging="357"/>
      </w:pPr>
      <w:r>
        <w:t>signature of principal.</w:t>
      </w:r>
    </w:p>
    <w:p w14:paraId="3273B658" w14:textId="77777777" w:rsidR="004A1FE6" w:rsidRDefault="004A1FE6" w:rsidP="000C4CD7">
      <w:pPr>
        <w:pStyle w:val="Bullet1"/>
      </w:pPr>
      <w:r>
        <w:t>The Westpac bank statement must be signed by the cardholder and authorisation officer</w:t>
      </w:r>
    </w:p>
    <w:p w14:paraId="21C24951" w14:textId="77777777" w:rsidR="004A1FE6" w:rsidRDefault="004A1FE6" w:rsidP="00CF7CD3">
      <w:pPr>
        <w:pStyle w:val="Header"/>
      </w:pPr>
      <w:r>
        <w:t xml:space="preserve">These two documents must be filed securely for audit purposes. </w:t>
      </w:r>
    </w:p>
    <w:p w14:paraId="20B257BD" w14:textId="77777777" w:rsidR="004A0DE4" w:rsidRDefault="004A0DE4" w:rsidP="00CF7CD3"/>
    <w:p w14:paraId="0351A033" w14:textId="77777777" w:rsidR="00E82042" w:rsidRDefault="00E82042">
      <w:pPr>
        <w:spacing w:before="0" w:after="0" w:line="240" w:lineRule="auto"/>
        <w:rPr>
          <w:rFonts w:asciiTheme="majorHAnsi" w:eastAsiaTheme="majorEastAsia" w:hAnsiTheme="majorHAnsi" w:cs="Times New Roman (Headings CS)"/>
          <w:b/>
          <w:color w:val="AF272F" w:themeColor="accent1"/>
          <w:sz w:val="40"/>
          <w:szCs w:val="28"/>
          <w:lang w:val="en-AU"/>
        </w:rPr>
      </w:pPr>
      <w:bookmarkStart w:id="16" w:name="_Toc452023953"/>
      <w:r>
        <w:br w:type="page"/>
      </w:r>
    </w:p>
    <w:p w14:paraId="74DCB0B8" w14:textId="6C6BEC35" w:rsidR="004A0DE4" w:rsidRDefault="004A0DE4" w:rsidP="00CF7CD3">
      <w:pPr>
        <w:pStyle w:val="Heading1"/>
      </w:pPr>
      <w:bookmarkStart w:id="17" w:name="_Toc92959515"/>
      <w:r>
        <w:lastRenderedPageBreak/>
        <w:t>A</w:t>
      </w:r>
      <w:r w:rsidRPr="00DA7C38">
        <w:t>dministrative Procedures</w:t>
      </w:r>
      <w:bookmarkEnd w:id="16"/>
      <w:bookmarkEnd w:id="17"/>
    </w:p>
    <w:p w14:paraId="1B654365" w14:textId="7059E6FB" w:rsidR="005F2C69" w:rsidRDefault="005F2C69" w:rsidP="00CF7CD3">
      <w:pPr>
        <w:pStyle w:val="Header"/>
      </w:pPr>
      <w:r w:rsidRPr="00DA780F">
        <w:t>This section summarises</w:t>
      </w:r>
      <w:r w:rsidRPr="00EF658A">
        <w:t xml:space="preserve"> the range of duties and tasks that support the efficient operation of the school’s purchasing card. It provides information for school support staff with responsibility for CASES21 Finance data entry, general purchasing duties, reporting, remittance etc. Please refer to the Ministerial Guidelines and Directions 1-6 of 2008 for the proper administration of the card.</w:t>
      </w:r>
    </w:p>
    <w:p w14:paraId="43FF1A01" w14:textId="77777777" w:rsidR="00EF4B9D" w:rsidRPr="00EF658A" w:rsidRDefault="00EF4B9D" w:rsidP="00CF7CD3">
      <w:pPr>
        <w:pStyle w:val="Header"/>
      </w:pPr>
    </w:p>
    <w:p w14:paraId="16D7370F" w14:textId="1EFCA9B5" w:rsidR="005F2C69" w:rsidRPr="00132446" w:rsidRDefault="00EF4B9D" w:rsidP="00CF7CD3">
      <w:pPr>
        <w:pStyle w:val="Heading2"/>
      </w:pPr>
      <w:bookmarkStart w:id="18" w:name="_Toc92959516"/>
      <w:r>
        <w:t>Overview</w:t>
      </w:r>
      <w:bookmarkEnd w:id="18"/>
    </w:p>
    <w:p w14:paraId="07835C35" w14:textId="77777777" w:rsidR="005F2C69" w:rsidRPr="006104BB" w:rsidRDefault="005F2C69" w:rsidP="00CF7CD3">
      <w:pPr>
        <w:pStyle w:val="Header"/>
      </w:pPr>
      <w:r w:rsidRPr="006104BB">
        <w:t xml:space="preserve">The school purchasing card can be used for acquiring goods and services on the school’s behalf. </w:t>
      </w:r>
    </w:p>
    <w:p w14:paraId="06FB8884" w14:textId="5BAB8509" w:rsidR="005F2C69" w:rsidRPr="006104BB" w:rsidRDefault="005F2C69" w:rsidP="000C4CD7">
      <w:pPr>
        <w:pStyle w:val="Header"/>
      </w:pPr>
      <w:r w:rsidRPr="006104BB">
        <w:t>Some of the benefits are:</w:t>
      </w:r>
    </w:p>
    <w:p w14:paraId="7AB0D976" w14:textId="77777777" w:rsidR="005F2C69" w:rsidRPr="00BC608D" w:rsidRDefault="005F2C69" w:rsidP="00516683">
      <w:pPr>
        <w:pStyle w:val="Bullet1"/>
        <w:spacing w:before="120" w:after="60"/>
      </w:pPr>
      <w:r w:rsidRPr="0051088F">
        <w:t>cost and time efficient method to purchase, particularly for low value, high-volume items</w:t>
      </w:r>
    </w:p>
    <w:p w14:paraId="6D9375D5" w14:textId="77777777" w:rsidR="005F2C69" w:rsidRPr="00BC608D" w:rsidRDefault="005F2C69" w:rsidP="00516683">
      <w:pPr>
        <w:pStyle w:val="Bullet1"/>
        <w:spacing w:before="120" w:after="60"/>
      </w:pPr>
      <w:r w:rsidRPr="0051088F">
        <w:t xml:space="preserve">wide merchant acceptance of the Westpac Visa card </w:t>
      </w:r>
    </w:p>
    <w:p w14:paraId="4D1C50DB" w14:textId="77777777" w:rsidR="005F2C69" w:rsidRPr="00BC608D" w:rsidRDefault="005F2C69" w:rsidP="00516683">
      <w:pPr>
        <w:pStyle w:val="Bullet1"/>
        <w:spacing w:before="120" w:after="60"/>
      </w:pPr>
      <w:r w:rsidRPr="0051088F">
        <w:t>streamlined business transactions with suppliers</w:t>
      </w:r>
    </w:p>
    <w:p w14:paraId="5256D1BA" w14:textId="77777777" w:rsidR="005F2C69" w:rsidRPr="00BC608D" w:rsidRDefault="005F2C69" w:rsidP="00516683">
      <w:pPr>
        <w:pStyle w:val="Bullet1"/>
        <w:spacing w:before="120" w:after="60"/>
      </w:pPr>
      <w:r w:rsidRPr="0051088F">
        <w:t>enhanced cash management potential</w:t>
      </w:r>
    </w:p>
    <w:p w14:paraId="67B8A32F" w14:textId="77777777" w:rsidR="005F2C69" w:rsidRPr="00BC608D" w:rsidRDefault="005F2C69" w:rsidP="00516683">
      <w:pPr>
        <w:pStyle w:val="Bullet1"/>
        <w:spacing w:before="120" w:after="60"/>
      </w:pPr>
      <w:r w:rsidRPr="0051088F">
        <w:t>potential reduction of petty cash claims by designated staff</w:t>
      </w:r>
    </w:p>
    <w:p w14:paraId="31594161" w14:textId="77777777" w:rsidR="005F2C69" w:rsidRPr="00BC608D" w:rsidRDefault="005F2C69" w:rsidP="00516683">
      <w:pPr>
        <w:pStyle w:val="Bullet1"/>
        <w:spacing w:before="120" w:after="60"/>
      </w:pPr>
      <w:r w:rsidRPr="0051088F">
        <w:t xml:space="preserve">use during outside of school activities, particularly interstate and overseas camps. </w:t>
      </w:r>
    </w:p>
    <w:p w14:paraId="25840AEF" w14:textId="77777777" w:rsidR="005F2C69" w:rsidRPr="0051088F" w:rsidRDefault="005F2C69" w:rsidP="000C4CD7">
      <w:pPr>
        <w:rPr>
          <w:iCs/>
        </w:rPr>
      </w:pPr>
      <w:r w:rsidRPr="0051088F">
        <w:rPr>
          <w:b/>
        </w:rPr>
        <w:t>Please note:</w:t>
      </w:r>
      <w:r w:rsidRPr="0051088F">
        <w:t xml:space="preserve"> A purchasing card is not intended to replace the existing purchasing practices. It is offered as an enhancement to current methods of </w:t>
      </w:r>
      <w:r>
        <w:t>payment for purchases</w:t>
      </w:r>
      <w:r w:rsidRPr="0051088F">
        <w:t xml:space="preserve">. </w:t>
      </w:r>
      <w:r>
        <w:t xml:space="preserve">Therefore, the procurement procedures, including quotations, purchase orders and payment thresholds must be followed. </w:t>
      </w:r>
    </w:p>
    <w:p w14:paraId="18B3E33D" w14:textId="18ED891F" w:rsidR="005F2C69" w:rsidRDefault="005F2C69" w:rsidP="000C4CD7">
      <w:r w:rsidRPr="0025442B">
        <w:t>A</w:t>
      </w:r>
      <w:r w:rsidR="00144515">
        <w:t>dministrative staff must complete the</w:t>
      </w:r>
      <w:r w:rsidRPr="0025442B">
        <w:t xml:space="preserve"> </w:t>
      </w:r>
      <w:r w:rsidR="00150D1B">
        <w:t xml:space="preserve">schools purchasing card </w:t>
      </w:r>
      <w:r w:rsidRPr="0025442B">
        <w:t xml:space="preserve">briefing as part of </w:t>
      </w:r>
      <w:r>
        <w:t>the Department</w:t>
      </w:r>
      <w:r w:rsidRPr="0025442B">
        <w:t xml:space="preserve">’s purchasing card implementation strategy. </w:t>
      </w:r>
    </w:p>
    <w:p w14:paraId="3A74EED3" w14:textId="77777777" w:rsidR="00DD4AFF" w:rsidRDefault="00DD4AFF" w:rsidP="00CF7CD3">
      <w:pPr>
        <w:pStyle w:val="Heading2"/>
      </w:pPr>
      <w:bookmarkStart w:id="19" w:name="_Toc452023955"/>
    </w:p>
    <w:p w14:paraId="482151DC" w14:textId="5345DE7B" w:rsidR="005F2C69" w:rsidRDefault="005F2C69" w:rsidP="00CF7CD3">
      <w:pPr>
        <w:pStyle w:val="Heading2"/>
      </w:pPr>
      <w:bookmarkStart w:id="20" w:name="_Toc92959517"/>
      <w:r w:rsidRPr="004C7FD0">
        <w:t>School Council/Cardholder Liability</w:t>
      </w:r>
      <w:bookmarkEnd w:id="19"/>
      <w:bookmarkEnd w:id="20"/>
    </w:p>
    <w:p w14:paraId="414E2F53" w14:textId="18A4630B" w:rsidR="005F2C69" w:rsidRPr="0051088F" w:rsidRDefault="005F2C69" w:rsidP="00DD4AFF">
      <w:pPr>
        <w:rPr>
          <w:iCs/>
        </w:rPr>
      </w:pPr>
      <w:r w:rsidRPr="0051088F">
        <w:t>The school purchasing card carries a liability for school council</w:t>
      </w:r>
      <w:r w:rsidR="00737CC2">
        <w:t>,</w:t>
      </w:r>
      <w:r w:rsidRPr="0051088F">
        <w:t xml:space="preserve"> not an individual liability for the cardholder. Therefore</w:t>
      </w:r>
      <w:r>
        <w:t>,</w:t>
      </w:r>
      <w:r w:rsidRPr="0051088F">
        <w:t xml:space="preserve"> the school purchasing card does not impact on a cardholder’s personal credit rating. </w:t>
      </w:r>
    </w:p>
    <w:p w14:paraId="466D9581" w14:textId="4271D507" w:rsidR="005F2C69" w:rsidRDefault="005F2C69" w:rsidP="00DD4AFF">
      <w:r w:rsidRPr="0051088F">
        <w:t xml:space="preserve">If the purchasing card is found to have been used by an unauthorised person, the school council is not liable for those costs, provided Westpac is immediately notified of its loss or theft </w:t>
      </w:r>
      <w:r>
        <w:t>of the card.</w:t>
      </w:r>
    </w:p>
    <w:p w14:paraId="24065193" w14:textId="77777777" w:rsidR="00DD4AFF" w:rsidRPr="0051088F" w:rsidRDefault="00DD4AFF" w:rsidP="00DD4AFF">
      <w:pPr>
        <w:rPr>
          <w:iCs/>
        </w:rPr>
      </w:pPr>
    </w:p>
    <w:p w14:paraId="750D43B6" w14:textId="77777777" w:rsidR="005F2C69" w:rsidRPr="00EE43B6" w:rsidRDefault="005F2C69" w:rsidP="00CF7CD3">
      <w:pPr>
        <w:pStyle w:val="Heading2"/>
      </w:pPr>
      <w:bookmarkStart w:id="21" w:name="_Toc452023956"/>
      <w:bookmarkStart w:id="22" w:name="_Toc92959518"/>
      <w:r w:rsidRPr="00CE46DE">
        <w:lastRenderedPageBreak/>
        <w:t>No Card Fees</w:t>
      </w:r>
      <w:bookmarkEnd w:id="21"/>
      <w:bookmarkEnd w:id="22"/>
    </w:p>
    <w:p w14:paraId="18EB92C2" w14:textId="7B0AEB5D" w:rsidR="005F2C69" w:rsidRDefault="005F2C69" w:rsidP="00DD4AFF">
      <w:r w:rsidRPr="0025442B">
        <w:t xml:space="preserve">Each school purchasing card held will not attract card fees as the card is exempt from government charges. </w:t>
      </w:r>
      <w:r w:rsidR="00CB1006">
        <w:t>S</w:t>
      </w:r>
      <w:r w:rsidRPr="0025442B">
        <w:t xml:space="preserve">chools will </w:t>
      </w:r>
      <w:r>
        <w:t>be provided with</w:t>
      </w:r>
      <w:r w:rsidRPr="0025442B">
        <w:t xml:space="preserve"> access to the web based </w:t>
      </w:r>
      <w:proofErr w:type="spellStart"/>
      <w:r w:rsidRPr="0025442B">
        <w:t>IntelliLink</w:t>
      </w:r>
      <w:proofErr w:type="spellEnd"/>
      <w:r w:rsidRPr="0025442B">
        <w:t xml:space="preserve"> platform for monthly and yearly reporting and management purposes. </w:t>
      </w:r>
    </w:p>
    <w:p w14:paraId="02FC33F4" w14:textId="77777777" w:rsidR="00DD4AFF" w:rsidRPr="0025442B" w:rsidRDefault="00DD4AFF" w:rsidP="00DD4AFF">
      <w:pPr>
        <w:rPr>
          <w:iCs/>
        </w:rPr>
      </w:pPr>
    </w:p>
    <w:p w14:paraId="2069D6D9" w14:textId="77777777" w:rsidR="005F2C69" w:rsidRPr="00CE46DE" w:rsidRDefault="005F2C69" w:rsidP="00CF7CD3">
      <w:pPr>
        <w:pStyle w:val="Heading2"/>
        <w:rPr>
          <w:sz w:val="24"/>
          <w:szCs w:val="24"/>
        </w:rPr>
      </w:pPr>
      <w:bookmarkStart w:id="23" w:name="_Toc452023957"/>
      <w:bookmarkStart w:id="24" w:name="_Toc92959519"/>
      <w:r w:rsidRPr="00CE46DE">
        <w:t>School Purchasing Card Statement</w:t>
      </w:r>
      <w:bookmarkEnd w:id="23"/>
      <w:bookmarkEnd w:id="24"/>
    </w:p>
    <w:p w14:paraId="1764096B" w14:textId="77777777" w:rsidR="005F2C69" w:rsidRPr="0051088F" w:rsidRDefault="005F2C69" w:rsidP="00DD4AFF">
      <w:pPr>
        <w:rPr>
          <w:iCs/>
        </w:rPr>
      </w:pPr>
      <w:r w:rsidRPr="0051088F">
        <w:t xml:space="preserve">All schools will receive a monthly statement per card. Westpac has an enhanced web-based reporting facility, Visa </w:t>
      </w:r>
      <w:proofErr w:type="spellStart"/>
      <w:r w:rsidRPr="0051088F">
        <w:t>IntelliLink</w:t>
      </w:r>
      <w:proofErr w:type="spellEnd"/>
      <w:r w:rsidRPr="0051088F">
        <w:t>. Schools will be provided with access to this reporting function for monthly and yearly reporting and management purposes.</w:t>
      </w:r>
    </w:p>
    <w:p w14:paraId="73CA0564" w14:textId="77777777" w:rsidR="005F2C69" w:rsidRPr="0025442B" w:rsidRDefault="005F2C69" w:rsidP="00CF7CD3">
      <w:pPr>
        <w:pStyle w:val="BodyText"/>
      </w:pPr>
    </w:p>
    <w:p w14:paraId="283DBE06" w14:textId="77777777" w:rsidR="005F2C69" w:rsidRDefault="005F2C69" w:rsidP="00CF7CD3">
      <w:pPr>
        <w:pStyle w:val="Heading2"/>
      </w:pPr>
      <w:bookmarkStart w:id="25" w:name="_Toc452023958"/>
      <w:bookmarkStart w:id="26" w:name="_Toc92959520"/>
      <w:r w:rsidRPr="00CE46DE">
        <w:t>Settlement Arrangements</w:t>
      </w:r>
      <w:bookmarkEnd w:id="25"/>
      <w:bookmarkEnd w:id="26"/>
      <w:r w:rsidRPr="00CE46DE">
        <w:t xml:space="preserve"> </w:t>
      </w:r>
    </w:p>
    <w:p w14:paraId="63AFA6D9" w14:textId="58F9BB4F" w:rsidR="005F2C69" w:rsidRPr="0025442B" w:rsidRDefault="005F2C69" w:rsidP="00DD4AFF">
      <w:pPr>
        <w:rPr>
          <w:iCs/>
        </w:rPr>
      </w:pPr>
      <w:r w:rsidRPr="0025442B">
        <w:t>Details of the school’s official account, for monthly debit of transactions and charges, will need to be provided. This becomes the authorisation for the direct debit (‘sweep’ from official account to purchasing card).</w:t>
      </w:r>
      <w:r w:rsidRPr="00E97A17">
        <w:t xml:space="preserve"> </w:t>
      </w:r>
      <w:r w:rsidRPr="0025442B">
        <w:t>The settlement period is 10 calendar days from the end of the billing cycle</w:t>
      </w:r>
      <w:r w:rsidR="003E1ABD">
        <w:t>.</w:t>
      </w:r>
      <w:r w:rsidRPr="0025442B">
        <w:t xml:space="preserve"> </w:t>
      </w:r>
      <w:r w:rsidR="003E1ABD">
        <w:t>That is,</w:t>
      </w:r>
      <w:r w:rsidRPr="0025442B">
        <w:t xml:space="preserve"> the school must finalise data and ensure sufficient funds are available in the official account, for the direct debit “sweep” of the closing credit balance by Westpac.</w:t>
      </w:r>
    </w:p>
    <w:p w14:paraId="77289BCF" w14:textId="77777777" w:rsidR="00DD4AFF" w:rsidRPr="0051088F" w:rsidRDefault="00DD4AFF" w:rsidP="00DD4AFF">
      <w:pPr>
        <w:rPr>
          <w:iCs/>
        </w:rPr>
      </w:pPr>
    </w:p>
    <w:p w14:paraId="1B7DF6E2" w14:textId="77777777" w:rsidR="005F2C69" w:rsidRDefault="005F2C69" w:rsidP="00CF7CD3">
      <w:pPr>
        <w:pStyle w:val="Heading2"/>
      </w:pPr>
      <w:bookmarkStart w:id="27" w:name="_Toc452023960"/>
      <w:bookmarkStart w:id="28" w:name="_Toc92959521"/>
      <w:r w:rsidRPr="00CE46DE">
        <w:t>Financial Delegation</w:t>
      </w:r>
      <w:bookmarkEnd w:id="27"/>
      <w:bookmarkEnd w:id="28"/>
      <w:r w:rsidRPr="004C7FD0">
        <w:t xml:space="preserve"> </w:t>
      </w:r>
    </w:p>
    <w:p w14:paraId="4A74F98B" w14:textId="63CEA803" w:rsidR="005F2C69" w:rsidRDefault="005F2C69" w:rsidP="00DD4AFF">
      <w:r w:rsidRPr="0051088F">
        <w:t xml:space="preserve">When a cardholder uses a purchasing card to acquire goods and services related to the school’s activities, the transaction signifies the cardholder’s authority to incur a liability on behalf of the school. Therefore, all cardholders must have financial delegation equal to the terms and conditions outlined in each cardholder’s </w:t>
      </w:r>
      <w:hyperlink r:id="rId21" w:history="1">
        <w:r w:rsidRPr="006D749D">
          <w:rPr>
            <w:rStyle w:val="Hyperlink"/>
            <w:rFonts w:cstheme="minorHAnsi"/>
            <w:bCs/>
            <w:szCs w:val="22"/>
          </w:rPr>
          <w:t>Undertaking by the Cardholder</w:t>
        </w:r>
      </w:hyperlink>
      <w:r w:rsidRPr="0051088F">
        <w:t>.</w:t>
      </w:r>
      <w:r>
        <w:t xml:space="preserve"> </w:t>
      </w:r>
    </w:p>
    <w:p w14:paraId="0A105861" w14:textId="77777777" w:rsidR="006D749D" w:rsidRDefault="006D749D" w:rsidP="00DD4AFF"/>
    <w:p w14:paraId="0496213E" w14:textId="77777777" w:rsidR="005F2C69" w:rsidRDefault="005F2C69" w:rsidP="00CF7CD3">
      <w:pPr>
        <w:pStyle w:val="Heading2"/>
      </w:pPr>
      <w:bookmarkStart w:id="29" w:name="_Toc452023961"/>
      <w:bookmarkStart w:id="30" w:name="_Toc92959522"/>
      <w:r w:rsidRPr="00CE46DE">
        <w:t>Delegations of Authority</w:t>
      </w:r>
      <w:bookmarkEnd w:id="29"/>
      <w:bookmarkEnd w:id="30"/>
    </w:p>
    <w:p w14:paraId="0E85EF8A" w14:textId="2AF2E740" w:rsidR="005F2C69" w:rsidRDefault="005F2C69" w:rsidP="00DD4AFF">
      <w:r w:rsidRPr="0051088F">
        <w:t>All cardholders will require appropriate purchasing authority to activate their card. Reconciled monthly transactions to card statement and CASES21 reports will require the authorisation officer’s verification prior to the direct debit on the pre-arranged day of each month.</w:t>
      </w:r>
    </w:p>
    <w:p w14:paraId="439E4756" w14:textId="77777777" w:rsidR="00DD4AFF" w:rsidRPr="0051088F" w:rsidRDefault="00DD4AFF" w:rsidP="00DD4AFF">
      <w:pPr>
        <w:rPr>
          <w:iCs/>
        </w:rPr>
      </w:pPr>
    </w:p>
    <w:p w14:paraId="43433475" w14:textId="77777777" w:rsidR="005F2C69" w:rsidRDefault="005F2C69" w:rsidP="00CF7CD3">
      <w:pPr>
        <w:pStyle w:val="Heading2"/>
      </w:pPr>
      <w:bookmarkStart w:id="31" w:name="_Toc452023962"/>
      <w:bookmarkStart w:id="32" w:name="_Toc92959523"/>
      <w:r w:rsidRPr="00CE46DE">
        <w:t>CASES21 Accounts Payable</w:t>
      </w:r>
      <w:bookmarkEnd w:id="31"/>
      <w:bookmarkEnd w:id="32"/>
    </w:p>
    <w:p w14:paraId="0440569B" w14:textId="5D85819E" w:rsidR="005F2C69" w:rsidRDefault="005F2C69" w:rsidP="00DD4AFF">
      <w:r>
        <w:t>The settlement must be paid through CASES21 Creditors - Purchasing Card Invoice module and all invoices listed for payment, in the month, against the creditor. Refer to CASES21 Finance Guide Section 3: Creditors.</w:t>
      </w:r>
      <w:r w:rsidRPr="0051088F">
        <w:t xml:space="preserve"> Administration staff should be available to assist with the required day-to-day financial recording and reporting onto CASES21 Finance. Responsibility for the individual </w:t>
      </w:r>
      <w:r w:rsidRPr="0051088F">
        <w:lastRenderedPageBreak/>
        <w:t>transactions, verification, reconciliation, etc</w:t>
      </w:r>
      <w:r w:rsidR="002A6163">
        <w:t>.</w:t>
      </w:r>
      <w:r w:rsidRPr="0051088F">
        <w:t xml:space="preserve"> lies with specific personnel who must work within the pre-arranged settlement period to finalise their monthly statement/s. </w:t>
      </w:r>
    </w:p>
    <w:p w14:paraId="16BDF526" w14:textId="77777777" w:rsidR="00774536" w:rsidRPr="0051088F" w:rsidRDefault="00774536" w:rsidP="00DD4AFF">
      <w:pPr>
        <w:rPr>
          <w:iCs/>
        </w:rPr>
      </w:pPr>
    </w:p>
    <w:p w14:paraId="33473394" w14:textId="77777777" w:rsidR="005F2C69" w:rsidRDefault="005F2C69" w:rsidP="00CF7CD3">
      <w:pPr>
        <w:pStyle w:val="Heading2"/>
      </w:pPr>
      <w:bookmarkStart w:id="33" w:name="_Toc452023963"/>
      <w:bookmarkStart w:id="34" w:name="_Toc92959524"/>
      <w:r w:rsidRPr="004C7FD0">
        <w:t xml:space="preserve">Goods </w:t>
      </w:r>
      <w:r>
        <w:t>and</w:t>
      </w:r>
      <w:r w:rsidRPr="004C7FD0">
        <w:t xml:space="preserve"> Services Tax</w:t>
      </w:r>
      <w:bookmarkEnd w:id="33"/>
      <w:bookmarkEnd w:id="34"/>
      <w:r w:rsidRPr="004C7FD0">
        <w:t xml:space="preserve"> </w:t>
      </w:r>
    </w:p>
    <w:p w14:paraId="4D92823E" w14:textId="77777777" w:rsidR="005F2C69" w:rsidRPr="0051088F" w:rsidRDefault="005F2C69" w:rsidP="00DD4AFF">
      <w:pPr>
        <w:rPr>
          <w:iCs/>
        </w:rPr>
      </w:pPr>
      <w:r w:rsidRPr="0051088F">
        <w:t xml:space="preserve">The GST, arrangements which apply to all goods and services acquired by the school, also apply for purchasing card transactions. </w:t>
      </w:r>
    </w:p>
    <w:p w14:paraId="4A71B39D" w14:textId="77777777" w:rsidR="005F2C69" w:rsidRPr="00EF658A" w:rsidRDefault="005F2C69" w:rsidP="00DD4AFF">
      <w:pPr>
        <w:rPr>
          <w:iCs/>
        </w:rPr>
      </w:pPr>
      <w:r w:rsidRPr="00EF658A">
        <w:t xml:space="preserve">To ensure that applicable GST input tax credits (ITCs) are correctly claimed, all purchasing card transactions for $75 or more ($75 exclusive of GST, or $82.50 inclusive of GST or more) must be supported by a tax invoice from the supplier setting out the following details: </w:t>
      </w:r>
    </w:p>
    <w:p w14:paraId="07046B2D" w14:textId="61D42ABE" w:rsidR="005F2C69" w:rsidRPr="00EF658A" w:rsidRDefault="005F2C69" w:rsidP="00DD4AFF">
      <w:pPr>
        <w:pStyle w:val="Bullet1"/>
      </w:pPr>
      <w:r w:rsidRPr="00EF658A">
        <w:t>the supplier’s identity (either a legal name of the supplier or a trading name registered in Australian Business Register) and the supplier’s ABN;</w:t>
      </w:r>
    </w:p>
    <w:p w14:paraId="4F90485B" w14:textId="77777777" w:rsidR="005F2C69" w:rsidRPr="00EF658A" w:rsidRDefault="005F2C69" w:rsidP="00DD4AFF">
      <w:pPr>
        <w:pStyle w:val="Bullet1"/>
      </w:pPr>
      <w:r w:rsidRPr="00EF658A">
        <w:t>a brief description of what is sold, including the quantity (if applicable) and the price of what is sold;</w:t>
      </w:r>
    </w:p>
    <w:p w14:paraId="6D34AEF0" w14:textId="77777777" w:rsidR="005F2C69" w:rsidRPr="00EF658A" w:rsidRDefault="005F2C69" w:rsidP="00DD4AFF">
      <w:pPr>
        <w:pStyle w:val="Bullet1"/>
      </w:pPr>
      <w:r w:rsidRPr="00EF658A">
        <w:t>the extent to which each sale is a taxable sale and the amount of GST payable for each sale – the GST can be shown separately or, if the GST to be paid is exactly one-eleventh of the total price, as a statement such as ‘Total price includes GST’; and</w:t>
      </w:r>
    </w:p>
    <w:p w14:paraId="305D40CF" w14:textId="1633C964" w:rsidR="005F2C69" w:rsidRPr="00EF658A" w:rsidRDefault="005F2C69" w:rsidP="00DD4AFF">
      <w:pPr>
        <w:pStyle w:val="Bullet1"/>
      </w:pPr>
      <w:r w:rsidRPr="00EF658A">
        <w:t>the date the document is issued.</w:t>
      </w:r>
    </w:p>
    <w:p w14:paraId="048C1F44" w14:textId="3A16C988" w:rsidR="005F2C69" w:rsidRDefault="005F2C69" w:rsidP="00CF7CD3">
      <w:r w:rsidRPr="00EF658A">
        <w:t>In addition, if the total price of the sale is at least $1,000 (GST-inclusive), the recipient’s identity (i</w:t>
      </w:r>
      <w:r w:rsidR="000C1DDA">
        <w:t>.</w:t>
      </w:r>
      <w:r w:rsidRPr="00EF658A">
        <w:t>e</w:t>
      </w:r>
      <w:r>
        <w:t>.</w:t>
      </w:r>
      <w:r w:rsidR="000C1DDA">
        <w:t>,</w:t>
      </w:r>
      <w:r w:rsidRPr="00EF658A">
        <w:t xml:space="preserve"> the school’s legal name) or the recipient’s ABN (i</w:t>
      </w:r>
      <w:r w:rsidR="000C1DDA">
        <w:t>.</w:t>
      </w:r>
      <w:r w:rsidRPr="00EF658A">
        <w:t>e</w:t>
      </w:r>
      <w:r>
        <w:t>.</w:t>
      </w:r>
      <w:r w:rsidR="000C1DDA">
        <w:t>,</w:t>
      </w:r>
      <w:r w:rsidRPr="00EF658A">
        <w:t xml:space="preserve"> the school’s ABN) must be clearly shown on the tax invoice. </w:t>
      </w:r>
    </w:p>
    <w:p w14:paraId="0E9833EC" w14:textId="77777777" w:rsidR="005F2C69" w:rsidRPr="00EF658A" w:rsidRDefault="005F2C69" w:rsidP="00CF7CD3">
      <w:r w:rsidRPr="00EF658A">
        <w:t>Accordingly, if you are purchasing any goods or services for your school for $1,000 or more, you need to request a supplier to issue a tax invoice specifically to your school and this tax invoice must contain the name of the school (or it’s ABN) and all other information, as specified above.  </w:t>
      </w:r>
    </w:p>
    <w:p w14:paraId="000C8B67" w14:textId="396713F6" w:rsidR="005F2C69" w:rsidRDefault="005F2C69" w:rsidP="00CF7CD3">
      <w:r w:rsidRPr="00EF658A">
        <w:t xml:space="preserve">Where the amount does not exceed $75 (exclusive of GST, or $82.50 inclusive of GST), it is recommended that a tax invoice be sought. However, if it is not possible to obtain a tax invoice, a receipt should be obtained from the supplier to support the transaction. ITCs can be claimed in respect of such transactions only if it is certain that the GST has been paid (no ITCs should be claimed in respect of GST-free supplies, </w:t>
      </w:r>
      <w:r w:rsidR="00AD12AF">
        <w:t>for example,</w:t>
      </w:r>
      <w:r w:rsidRPr="00EF658A">
        <w:t xml:space="preserve"> in respect of fresh food that is GST-free).” </w:t>
      </w:r>
    </w:p>
    <w:p w14:paraId="0BF3D8F9" w14:textId="77777777" w:rsidR="00DD4AFF" w:rsidRPr="00EF658A" w:rsidRDefault="00DD4AFF" w:rsidP="00CF7CD3"/>
    <w:p w14:paraId="7C4C9767" w14:textId="77777777" w:rsidR="005F2C69" w:rsidRDefault="005F2C69" w:rsidP="00CF7CD3">
      <w:pPr>
        <w:pStyle w:val="Heading2"/>
      </w:pPr>
      <w:bookmarkStart w:id="35" w:name="_Toc452023964"/>
      <w:bookmarkStart w:id="36" w:name="_Toc92959525"/>
      <w:r w:rsidRPr="00CE46DE">
        <w:t>Fringe Benefits Tax</w:t>
      </w:r>
      <w:bookmarkEnd w:id="35"/>
      <w:bookmarkEnd w:id="36"/>
      <w:r w:rsidRPr="00CE46DE">
        <w:t xml:space="preserve"> </w:t>
      </w:r>
    </w:p>
    <w:p w14:paraId="215931F9" w14:textId="4A9B6D94" w:rsidR="005F2C69" w:rsidRDefault="005F2C69" w:rsidP="00DD4AFF">
      <w:r>
        <w:t xml:space="preserve">Consistent with current procedures, if the school purchasing card is used for transactions subject to FBT, cardholders will be required to provide information to </w:t>
      </w:r>
      <w:r w:rsidRPr="00EF658A">
        <w:t xml:space="preserve">enable the school to record fringe benefits provided to </w:t>
      </w:r>
      <w:r w:rsidR="00AD12AF">
        <w:t>Departmental</w:t>
      </w:r>
      <w:r w:rsidRPr="00EF658A">
        <w:t xml:space="preserve"> employees on the FBT Tracker. Where applicable, cardholders will be required to provide information</w:t>
      </w:r>
      <w:r>
        <w:t xml:space="preserve"> </w:t>
      </w:r>
      <w:r w:rsidRPr="00EF658A">
        <w:t xml:space="preserve">to </w:t>
      </w:r>
      <w:r>
        <w:t>calculate the school’s FBT liability</w:t>
      </w:r>
      <w:r w:rsidRPr="00EF658A">
        <w:t xml:space="preserve"> in respect </w:t>
      </w:r>
      <w:r w:rsidR="001849FA">
        <w:t>to</w:t>
      </w:r>
      <w:r w:rsidRPr="00EF658A">
        <w:t xml:space="preserve"> fringe benefits provided to school council employees on the school level payroll. </w:t>
      </w:r>
    </w:p>
    <w:p w14:paraId="27BAEC79" w14:textId="77777777" w:rsidR="0075789C" w:rsidRPr="00EF658A" w:rsidRDefault="0075789C" w:rsidP="00DD4AFF"/>
    <w:p w14:paraId="75DEDFC4" w14:textId="77777777" w:rsidR="005F2C69" w:rsidRDefault="005F2C69" w:rsidP="00CF7CD3">
      <w:pPr>
        <w:pStyle w:val="Heading2"/>
      </w:pPr>
      <w:bookmarkStart w:id="37" w:name="_Toc452023965"/>
      <w:bookmarkStart w:id="38" w:name="_Toc92959526"/>
      <w:r w:rsidRPr="00CE46DE">
        <w:t>Personal Identification Number (PIN)</w:t>
      </w:r>
      <w:bookmarkEnd w:id="37"/>
      <w:bookmarkEnd w:id="38"/>
    </w:p>
    <w:p w14:paraId="023B58E5" w14:textId="1E0AD13D" w:rsidR="005F2C69" w:rsidRDefault="005F2C69" w:rsidP="00DD4AFF">
      <w:pPr>
        <w:rPr>
          <w:rFonts w:cs="Arial"/>
          <w:bCs/>
        </w:rPr>
      </w:pPr>
      <w:r w:rsidRPr="007C054F">
        <w:t xml:space="preserve">Cardholders will need to know their Personal Identification Number (PIN) when using their card in a store. If a cardholder does not know their PIN, please go to a Westpac </w:t>
      </w:r>
      <w:proofErr w:type="gramStart"/>
      <w:r w:rsidRPr="007C054F">
        <w:t>branch</w:t>
      </w:r>
      <w:proofErr w:type="gramEnd"/>
      <w:r w:rsidRPr="007C054F">
        <w:t xml:space="preserve"> and create a new PIN</w:t>
      </w:r>
      <w:r w:rsidRPr="007C054F">
        <w:rPr>
          <w:rFonts w:cs="Arial"/>
          <w:bCs/>
        </w:rPr>
        <w:t>.</w:t>
      </w:r>
    </w:p>
    <w:p w14:paraId="2009CEAE" w14:textId="77777777" w:rsidR="00652B34" w:rsidRPr="007C054F" w:rsidRDefault="00652B34" w:rsidP="00DD4AFF">
      <w:pPr>
        <w:rPr>
          <w:b/>
          <w:i/>
          <w:iCs/>
        </w:rPr>
      </w:pPr>
    </w:p>
    <w:p w14:paraId="39CDF1E1" w14:textId="77777777" w:rsidR="005F2C69" w:rsidRDefault="005F2C69" w:rsidP="00CF7CD3">
      <w:pPr>
        <w:pStyle w:val="Heading2"/>
      </w:pPr>
      <w:bookmarkStart w:id="39" w:name="_Toc452023966"/>
      <w:bookmarkStart w:id="40" w:name="_Toc92959527"/>
      <w:r w:rsidRPr="00CE46DE">
        <w:t>Card Usage Restrictions</w:t>
      </w:r>
      <w:bookmarkEnd w:id="39"/>
      <w:bookmarkEnd w:id="40"/>
      <w:r w:rsidRPr="00CE46DE">
        <w:t xml:space="preserve"> </w:t>
      </w:r>
    </w:p>
    <w:p w14:paraId="2CC5106B" w14:textId="77777777" w:rsidR="005F2C69" w:rsidRPr="0051088F" w:rsidRDefault="005F2C69" w:rsidP="00652B34">
      <w:pPr>
        <w:rPr>
          <w:iCs/>
        </w:rPr>
      </w:pPr>
      <w:r w:rsidRPr="0051088F">
        <w:t>Cardholders are required to adhere to the conditions of use for the purchasing card. General conditions include the following:</w:t>
      </w:r>
    </w:p>
    <w:p w14:paraId="1F13B4E3" w14:textId="77777777" w:rsidR="005F2C69" w:rsidRDefault="005F2C69" w:rsidP="00516683">
      <w:pPr>
        <w:pStyle w:val="Bullet1"/>
        <w:spacing w:before="120" w:after="60"/>
        <w:rPr>
          <w:iCs/>
        </w:rPr>
      </w:pPr>
      <w:r w:rsidRPr="0051088F">
        <w:t>card can be used only for school purchases</w:t>
      </w:r>
      <w:r w:rsidRPr="00363367">
        <w:t xml:space="preserve"> </w:t>
      </w:r>
    </w:p>
    <w:p w14:paraId="520F1E0A" w14:textId="77777777" w:rsidR="005F2C69" w:rsidRPr="0051088F" w:rsidRDefault="005F2C69" w:rsidP="00516683">
      <w:pPr>
        <w:pStyle w:val="Bullet1"/>
        <w:spacing w:before="120" w:after="60"/>
        <w:rPr>
          <w:iCs/>
        </w:rPr>
      </w:pPr>
      <w:r w:rsidRPr="0051088F">
        <w:t>cash advance withdrawals cannot be made with the card</w:t>
      </w:r>
    </w:p>
    <w:p w14:paraId="29003A9A" w14:textId="77777777" w:rsidR="005F2C69" w:rsidRPr="0051088F" w:rsidRDefault="005F2C69" w:rsidP="00516683">
      <w:pPr>
        <w:pStyle w:val="Bullet1"/>
        <w:spacing w:before="120" w:after="60"/>
        <w:rPr>
          <w:iCs/>
        </w:rPr>
      </w:pPr>
      <w:r w:rsidRPr="0051088F">
        <w:t>purchases of a value that exceed the transaction/monthly limit cannot be made</w:t>
      </w:r>
    </w:p>
    <w:p w14:paraId="08D4FF0A" w14:textId="084865F5" w:rsidR="005F2C69" w:rsidRDefault="005F2C69" w:rsidP="00516683">
      <w:pPr>
        <w:pStyle w:val="Bullet1"/>
        <w:spacing w:before="120" w:after="60"/>
      </w:pPr>
      <w:r w:rsidRPr="0051088F">
        <w:t xml:space="preserve">all purchases must be within </w:t>
      </w:r>
      <w:r>
        <w:t>the Department’s</w:t>
      </w:r>
      <w:r w:rsidRPr="0051088F">
        <w:t xml:space="preserve"> Purchasing Guidelines </w:t>
      </w:r>
    </w:p>
    <w:p w14:paraId="5C7C2837" w14:textId="77777777" w:rsidR="00652B34" w:rsidRPr="00652B34" w:rsidRDefault="00652B34" w:rsidP="00652B34">
      <w:pPr>
        <w:rPr>
          <w:lang w:val="en-AU"/>
        </w:rPr>
      </w:pPr>
    </w:p>
    <w:p w14:paraId="6E48D4FB" w14:textId="77777777" w:rsidR="005F2C69" w:rsidRDefault="005F2C69" w:rsidP="00CF7CD3">
      <w:pPr>
        <w:pStyle w:val="Heading2"/>
      </w:pPr>
      <w:bookmarkStart w:id="41" w:name="_Toc452023967"/>
      <w:bookmarkStart w:id="42" w:name="_Toc92959528"/>
      <w:r w:rsidRPr="00CE46DE">
        <w:t>Lost/Stolen Cards</w:t>
      </w:r>
      <w:bookmarkEnd w:id="41"/>
      <w:bookmarkEnd w:id="42"/>
    </w:p>
    <w:p w14:paraId="7B1FA3C8" w14:textId="77777777" w:rsidR="005F2C69" w:rsidRDefault="005F2C69" w:rsidP="00AA49FD">
      <w:pPr>
        <w:rPr>
          <w:iCs/>
        </w:rPr>
      </w:pPr>
      <w:r w:rsidRPr="000E255F">
        <w:t xml:space="preserve">Immediately upon identifying a lost or stolen school purchasing card, the cardholder is to advise Westpac to cancel the school purchasing card. </w:t>
      </w:r>
    </w:p>
    <w:p w14:paraId="07DB2094" w14:textId="0C6DEDBE" w:rsidR="005F2C69" w:rsidRDefault="005F2C69" w:rsidP="00AA49FD">
      <w:pPr>
        <w:rPr>
          <w:iCs/>
        </w:rPr>
      </w:pPr>
      <w:r w:rsidRPr="00F908E5">
        <w:t xml:space="preserve">Contact Westpac </w:t>
      </w:r>
      <w:r>
        <w:t xml:space="preserve">Business &amp; Corporate Cards </w:t>
      </w:r>
      <w:r w:rsidRPr="004B34F7">
        <w:t>team on 1300 650 107 (</w:t>
      </w:r>
      <w:r w:rsidR="004B34F7" w:rsidRPr="004B34F7">
        <w:t>Mon –</w:t>
      </w:r>
      <w:r w:rsidR="004B34F7">
        <w:t xml:space="preserve"> Fri</w:t>
      </w:r>
      <w:r w:rsidRPr="00F908E5">
        <w:t xml:space="preserve">, </w:t>
      </w:r>
      <w:r w:rsidR="004B34F7">
        <w:t>8:00am – 8:00pm</w:t>
      </w:r>
      <w:r w:rsidRPr="00F908E5">
        <w:t>).</w:t>
      </w:r>
      <w:r w:rsidRPr="000E255F">
        <w:t xml:space="preserve"> </w:t>
      </w:r>
    </w:p>
    <w:p w14:paraId="744D0AC8" w14:textId="0190BEFB" w:rsidR="005F2C69" w:rsidRDefault="005F2C69" w:rsidP="00AA49FD">
      <w:r w:rsidRPr="000E255F">
        <w:t xml:space="preserve">The cardholder is also required to notify the principal that the card has been lost or stolen. Westpac will issue a replacement card. The new number of the replacement must be advised to the school council and </w:t>
      </w:r>
      <w:r>
        <w:t xml:space="preserve">school </w:t>
      </w:r>
      <w:r w:rsidRPr="000E255F">
        <w:t>administrative officer for updating records.</w:t>
      </w:r>
    </w:p>
    <w:p w14:paraId="28FB51DE" w14:textId="77777777" w:rsidR="00AA49FD" w:rsidRDefault="00AA49FD" w:rsidP="00AA49FD">
      <w:pPr>
        <w:rPr>
          <w:iCs/>
        </w:rPr>
      </w:pPr>
    </w:p>
    <w:p w14:paraId="4AA38B93" w14:textId="77777777" w:rsidR="005F2C69" w:rsidRPr="00CE46DE" w:rsidRDefault="005F2C69" w:rsidP="00CF7CD3">
      <w:pPr>
        <w:pStyle w:val="Heading2"/>
      </w:pPr>
      <w:bookmarkStart w:id="43" w:name="_Toc452023968"/>
      <w:bookmarkStart w:id="44" w:name="_Toc92959529"/>
      <w:r w:rsidRPr="00CE46DE">
        <w:t>Discrepancies with Goods and Services</w:t>
      </w:r>
      <w:bookmarkEnd w:id="43"/>
      <w:bookmarkEnd w:id="44"/>
    </w:p>
    <w:p w14:paraId="7F2E560C" w14:textId="77777777" w:rsidR="005F2C69" w:rsidRPr="0051088F" w:rsidRDefault="005F2C69" w:rsidP="00AA49FD">
      <w:pPr>
        <w:rPr>
          <w:iCs/>
        </w:rPr>
      </w:pPr>
      <w:r w:rsidRPr="0051088F">
        <w:t xml:space="preserve">Should there be any discrepancies after the initial transaction has taken place, the cardholder must contact the merchant and obtain a credit when: </w:t>
      </w:r>
    </w:p>
    <w:p w14:paraId="2FA80DC9" w14:textId="2675E649" w:rsidR="005F2C69" w:rsidRPr="0051088F" w:rsidRDefault="005F2C69" w:rsidP="00516683">
      <w:pPr>
        <w:pStyle w:val="Bullet1"/>
        <w:spacing w:before="120" w:after="60"/>
        <w:rPr>
          <w:iCs/>
        </w:rPr>
      </w:pPr>
      <w:r w:rsidRPr="0051088F">
        <w:t>goods are returned</w:t>
      </w:r>
      <w:r w:rsidR="001E3E09">
        <w:t>;</w:t>
      </w:r>
    </w:p>
    <w:p w14:paraId="5D25A292" w14:textId="14104A0D" w:rsidR="005F2C69" w:rsidRPr="0051088F" w:rsidRDefault="005F2C69" w:rsidP="00516683">
      <w:pPr>
        <w:pStyle w:val="Bullet1"/>
        <w:spacing w:before="120" w:after="60"/>
        <w:rPr>
          <w:iCs/>
        </w:rPr>
      </w:pPr>
      <w:r w:rsidRPr="0051088F">
        <w:t>overcharging occurs</w:t>
      </w:r>
      <w:r w:rsidR="001E3E09">
        <w:t>;</w:t>
      </w:r>
    </w:p>
    <w:p w14:paraId="07DAB0FB" w14:textId="1A00D7FF" w:rsidR="005F2C69" w:rsidRPr="0051088F" w:rsidRDefault="005F2C69" w:rsidP="00516683">
      <w:pPr>
        <w:pStyle w:val="Bullet1"/>
        <w:spacing w:before="120" w:after="60"/>
        <w:rPr>
          <w:iCs/>
        </w:rPr>
      </w:pPr>
      <w:r w:rsidRPr="0051088F">
        <w:t>non-supply</w:t>
      </w:r>
      <w:r w:rsidR="001E3E09">
        <w:t>;</w:t>
      </w:r>
      <w:r w:rsidRPr="0051088F">
        <w:t xml:space="preserve"> or</w:t>
      </w:r>
    </w:p>
    <w:p w14:paraId="6BC43CE9" w14:textId="77777777" w:rsidR="005F2C69" w:rsidRPr="0051088F" w:rsidRDefault="005F2C69" w:rsidP="00516683">
      <w:pPr>
        <w:pStyle w:val="Bullet1"/>
        <w:spacing w:before="120" w:after="60"/>
        <w:rPr>
          <w:iCs/>
        </w:rPr>
      </w:pPr>
      <w:r w:rsidRPr="0051088F">
        <w:t xml:space="preserve">under-supply of ordered goods has occurred. </w:t>
      </w:r>
    </w:p>
    <w:p w14:paraId="57FE6808" w14:textId="77777777" w:rsidR="005F2C69" w:rsidRPr="0051088F" w:rsidRDefault="005F2C69" w:rsidP="00AA49FD">
      <w:pPr>
        <w:rPr>
          <w:iCs/>
        </w:rPr>
      </w:pPr>
      <w:r w:rsidRPr="0051088F">
        <w:t>Any credit transactions must be supported by:</w:t>
      </w:r>
    </w:p>
    <w:p w14:paraId="55E9DCC3" w14:textId="4C870BCE" w:rsidR="005F2C69" w:rsidRPr="0051088F" w:rsidRDefault="005F2C69" w:rsidP="00516683">
      <w:pPr>
        <w:pStyle w:val="Bullet1"/>
        <w:spacing w:before="120" w:after="60"/>
        <w:rPr>
          <w:iCs/>
        </w:rPr>
      </w:pPr>
      <w:r w:rsidRPr="0051088F">
        <w:lastRenderedPageBreak/>
        <w:t>copy of the original purchase order</w:t>
      </w:r>
      <w:r w:rsidR="001E3E09">
        <w:t xml:space="preserve">; </w:t>
      </w:r>
      <w:r w:rsidRPr="0051088F">
        <w:t>and</w:t>
      </w:r>
    </w:p>
    <w:p w14:paraId="07C70739" w14:textId="77777777" w:rsidR="005F2C69" w:rsidRPr="0051088F" w:rsidRDefault="005F2C69" w:rsidP="00516683">
      <w:pPr>
        <w:pStyle w:val="Bullet1"/>
        <w:spacing w:before="120" w:after="60"/>
        <w:rPr>
          <w:iCs/>
        </w:rPr>
      </w:pPr>
      <w:r w:rsidRPr="0051088F">
        <w:t>credit note/adjustment note from the merchant.</w:t>
      </w:r>
    </w:p>
    <w:p w14:paraId="1B74B7AB" w14:textId="77777777" w:rsidR="00EF4B9D" w:rsidRDefault="00EF4B9D" w:rsidP="00CF7CD3">
      <w:pPr>
        <w:pStyle w:val="Heading2"/>
      </w:pPr>
      <w:bookmarkStart w:id="45" w:name="_Toc452023969"/>
    </w:p>
    <w:p w14:paraId="60462106" w14:textId="22AE8017" w:rsidR="005F2C69" w:rsidRPr="00EF658A" w:rsidRDefault="005F2C69" w:rsidP="00CF7CD3">
      <w:pPr>
        <w:pStyle w:val="Heading2"/>
      </w:pPr>
      <w:bookmarkStart w:id="46" w:name="_Toc92959530"/>
      <w:r w:rsidRPr="00EF658A">
        <w:t>Disputed Transactions</w:t>
      </w:r>
      <w:bookmarkEnd w:id="45"/>
      <w:bookmarkEnd w:id="46"/>
      <w:r w:rsidRPr="00EF658A">
        <w:t xml:space="preserve"> </w:t>
      </w:r>
    </w:p>
    <w:p w14:paraId="7D6DDC2F" w14:textId="77777777" w:rsidR="005F2C69" w:rsidRPr="000E255F" w:rsidRDefault="005F2C69" w:rsidP="00AA49FD">
      <w:pPr>
        <w:rPr>
          <w:iCs/>
        </w:rPr>
      </w:pPr>
      <w:r w:rsidRPr="000E255F">
        <w:t xml:space="preserve">The cardholder is responsible for the validation and reconciliation of transactions appearing on his/her monthly statement. </w:t>
      </w:r>
    </w:p>
    <w:p w14:paraId="7AA504AF" w14:textId="77777777" w:rsidR="005F2C69" w:rsidRPr="000E255F" w:rsidRDefault="005F2C69" w:rsidP="00AA49FD">
      <w:pPr>
        <w:rPr>
          <w:iCs/>
        </w:rPr>
      </w:pPr>
      <w:r w:rsidRPr="000E255F">
        <w:t xml:space="preserve">If a transaction is disputed, and it cannot be resolved by the cardholder with the merchant, the cardholder must advise the </w:t>
      </w:r>
      <w:r>
        <w:t>principal</w:t>
      </w:r>
      <w:r w:rsidRPr="000E255F">
        <w:t xml:space="preserve">, in writing, of the dispute details. A copy of the statement upon which the disputed transaction/s appears should also be provided. </w:t>
      </w:r>
    </w:p>
    <w:p w14:paraId="6824E8DD" w14:textId="77777777" w:rsidR="005F2C69" w:rsidRPr="004B34F7" w:rsidRDefault="005F2C69" w:rsidP="00AA49FD">
      <w:pPr>
        <w:rPr>
          <w:iCs/>
        </w:rPr>
      </w:pPr>
      <w:r w:rsidRPr="000E255F">
        <w:t xml:space="preserve">The </w:t>
      </w:r>
      <w:r>
        <w:t xml:space="preserve">cardholder </w:t>
      </w:r>
      <w:r w:rsidRPr="000E255F">
        <w:t xml:space="preserve">will call the Westpac </w:t>
      </w:r>
      <w:r>
        <w:t xml:space="preserve">Business &amp; Corporate Cards </w:t>
      </w:r>
      <w:r w:rsidRPr="004B34F7">
        <w:t xml:space="preserve">team on 1300 650 107 to lodge the disputed transaction. A reference number starting with DTN……… will be issued. </w:t>
      </w:r>
    </w:p>
    <w:p w14:paraId="6C356202" w14:textId="31891208" w:rsidR="005F2C69" w:rsidRDefault="005F2C69" w:rsidP="00AA49FD">
      <w:pPr>
        <w:rPr>
          <w:iCs/>
        </w:rPr>
      </w:pPr>
      <w:r w:rsidRPr="004B34F7">
        <w:t>All follow-up inquiry calls regarding this dispute are to be made by the cardholder and should also be directed to the Westpac Business &amp; Corporate Cards team on 1300 650 107.</w:t>
      </w:r>
    </w:p>
    <w:p w14:paraId="56FDCD01" w14:textId="77777777" w:rsidR="005F2C69" w:rsidRDefault="005F2C69" w:rsidP="00AA49FD">
      <w:pPr>
        <w:rPr>
          <w:iCs/>
        </w:rPr>
      </w:pPr>
      <w:r w:rsidRPr="000E255F">
        <w:t xml:space="preserve">The </w:t>
      </w:r>
      <w:r>
        <w:t>cardholder</w:t>
      </w:r>
      <w:r w:rsidRPr="000E255F">
        <w:t xml:space="preserve"> will be required to provide the following information:</w:t>
      </w:r>
    </w:p>
    <w:p w14:paraId="61AE76F4" w14:textId="77777777" w:rsidR="005F2C69" w:rsidRDefault="005F2C69" w:rsidP="00516683">
      <w:pPr>
        <w:pStyle w:val="Bullet1"/>
        <w:spacing w:before="120" w:after="60"/>
        <w:rPr>
          <w:iCs/>
        </w:rPr>
      </w:pPr>
      <w:r w:rsidRPr="000E255F">
        <w:t>Cardholder’s Name</w:t>
      </w:r>
    </w:p>
    <w:p w14:paraId="7D165570" w14:textId="77777777" w:rsidR="005F2C69" w:rsidRDefault="005F2C69" w:rsidP="00516683">
      <w:pPr>
        <w:pStyle w:val="Bullet1"/>
        <w:spacing w:before="120" w:after="60"/>
        <w:rPr>
          <w:iCs/>
        </w:rPr>
      </w:pPr>
      <w:r w:rsidRPr="000E255F">
        <w:t xml:space="preserve">Card </w:t>
      </w:r>
      <w:r>
        <w:t>Number</w:t>
      </w:r>
    </w:p>
    <w:p w14:paraId="5CD8B1FB" w14:textId="77777777" w:rsidR="005F2C69" w:rsidRDefault="005F2C69" w:rsidP="00516683">
      <w:pPr>
        <w:pStyle w:val="Bullet1"/>
        <w:spacing w:before="120" w:after="60"/>
        <w:rPr>
          <w:iCs/>
        </w:rPr>
      </w:pPr>
      <w:r w:rsidRPr="000E255F">
        <w:t>School Name</w:t>
      </w:r>
    </w:p>
    <w:p w14:paraId="0030D39D" w14:textId="77777777" w:rsidR="005F2C69" w:rsidRDefault="005F2C69" w:rsidP="00516683">
      <w:pPr>
        <w:pStyle w:val="Bullet1"/>
        <w:spacing w:before="120" w:after="60"/>
        <w:rPr>
          <w:iCs/>
        </w:rPr>
      </w:pPr>
      <w:r w:rsidRPr="000E255F">
        <w:t xml:space="preserve">Facility </w:t>
      </w:r>
      <w:r>
        <w:t xml:space="preserve">ID </w:t>
      </w:r>
      <w:r w:rsidRPr="000E255F">
        <w:t xml:space="preserve">Number </w:t>
      </w:r>
    </w:p>
    <w:p w14:paraId="6C32D0F3" w14:textId="77777777" w:rsidR="005F2C69" w:rsidRDefault="005F2C69" w:rsidP="00516683">
      <w:pPr>
        <w:pStyle w:val="Bullet1"/>
        <w:spacing w:before="120" w:after="60"/>
        <w:rPr>
          <w:iCs/>
        </w:rPr>
      </w:pPr>
      <w:r w:rsidRPr="000E255F">
        <w:t>DTN number</w:t>
      </w:r>
    </w:p>
    <w:p w14:paraId="7738F85A" w14:textId="77777777" w:rsidR="005F2C69" w:rsidRDefault="005F2C69" w:rsidP="00AA49FD">
      <w:pPr>
        <w:rPr>
          <w:iCs/>
        </w:rPr>
      </w:pPr>
      <w:r w:rsidRPr="000E255F">
        <w:t xml:space="preserve">All Disputed Transactions need to be lodged within 90 days of the transaction date, otherwise the </w:t>
      </w:r>
      <w:r>
        <w:t>Westpac Business &amp; Corporate Cards team</w:t>
      </w:r>
      <w:r w:rsidRPr="000E255F">
        <w:t xml:space="preserve"> are unable to assist with identifying the transaction.</w:t>
      </w:r>
    </w:p>
    <w:p w14:paraId="12B8E7F2" w14:textId="52C7F876" w:rsidR="005F2C69" w:rsidRDefault="005F2C69" w:rsidP="00AA49FD">
      <w:r w:rsidRPr="000E255F">
        <w:t>While disputed transactions are being investigated, the monthly account “sweep” will continue to include all relevant card transactions. Upon resolution of a disputed transaction, if a credit is to be given, this will appear on the monthly card statement requiring an adjustment to CASES21 Finance.</w:t>
      </w:r>
    </w:p>
    <w:p w14:paraId="5C9397A3" w14:textId="5CB9DE99" w:rsidR="00B0304A" w:rsidRDefault="00B0304A" w:rsidP="00AA49FD"/>
    <w:p w14:paraId="619D89D1" w14:textId="38CD32D8" w:rsidR="00B0304A" w:rsidRPr="00B5510D" w:rsidRDefault="00B5510D" w:rsidP="00B5510D">
      <w:pPr>
        <w:pStyle w:val="Heading2"/>
      </w:pPr>
      <w:bookmarkStart w:id="47" w:name="_Toc92959531"/>
      <w:r>
        <w:t>Fraudulent Activity</w:t>
      </w:r>
      <w:bookmarkEnd w:id="47"/>
    </w:p>
    <w:p w14:paraId="6B3A7416" w14:textId="2C05126C" w:rsidR="00EF4B9D" w:rsidRDefault="00B5510D" w:rsidP="00B5510D">
      <w:bookmarkStart w:id="48" w:name="_Toc452023970"/>
      <w:r>
        <w:t xml:space="preserve">If fraudulent activity is suspected, the cardholder must contact Westpac immediately. </w:t>
      </w:r>
    </w:p>
    <w:p w14:paraId="05ABB1F4" w14:textId="5CC469D6" w:rsidR="002617DC" w:rsidRDefault="002617DC" w:rsidP="002617DC">
      <w:r>
        <w:t xml:space="preserve">If the </w:t>
      </w:r>
      <w:r w:rsidR="00D117C8">
        <w:t>fraudulent activity is new, c</w:t>
      </w:r>
      <w:r>
        <w:t>ontact 1300 364 294</w:t>
      </w:r>
      <w:r w:rsidR="00D117C8">
        <w:t>. Select</w:t>
      </w:r>
      <w:r>
        <w:t xml:space="preserve"> option 1, </w:t>
      </w:r>
      <w:r w:rsidR="00D117C8">
        <w:t xml:space="preserve">then </w:t>
      </w:r>
      <w:r>
        <w:t xml:space="preserve">2 (available 24/7). </w:t>
      </w:r>
    </w:p>
    <w:p w14:paraId="59A078EC" w14:textId="34B98B57" w:rsidR="002617DC" w:rsidRDefault="00D117C8" w:rsidP="00B5510D">
      <w:r w:rsidRPr="00C93D8A">
        <w:t>If the cardholder is enquiring about e</w:t>
      </w:r>
      <w:r w:rsidR="002617DC" w:rsidRPr="00C93D8A">
        <w:t xml:space="preserve">xisting </w:t>
      </w:r>
      <w:r w:rsidRPr="00C93D8A">
        <w:t>f</w:t>
      </w:r>
      <w:r w:rsidR="002617DC" w:rsidRPr="00C93D8A">
        <w:t>raud</w:t>
      </w:r>
      <w:r w:rsidR="00C93D8A" w:rsidRPr="00C93D8A">
        <w:t xml:space="preserve">, </w:t>
      </w:r>
      <w:r w:rsidR="002617DC" w:rsidRPr="00C93D8A">
        <w:t>contact 1300 364 294</w:t>
      </w:r>
      <w:r w:rsidR="00C93D8A">
        <w:t xml:space="preserve">. Select </w:t>
      </w:r>
      <w:r w:rsidR="002617DC" w:rsidRPr="00C93D8A">
        <w:t xml:space="preserve">option 1, </w:t>
      </w:r>
      <w:r w:rsidR="00C93D8A">
        <w:t xml:space="preserve">then </w:t>
      </w:r>
      <w:r w:rsidR="002617DC" w:rsidRPr="00C93D8A">
        <w:t>1 (Mon – Fri, 8:00am – 8:00pm AEST).</w:t>
      </w:r>
    </w:p>
    <w:p w14:paraId="5F103C8E" w14:textId="77777777" w:rsidR="00B5510D" w:rsidRPr="00B5510D" w:rsidRDefault="00B5510D" w:rsidP="00B5510D"/>
    <w:p w14:paraId="50FFB436" w14:textId="67B6CF45" w:rsidR="005F2C69" w:rsidRDefault="005F2C69" w:rsidP="00CF7CD3">
      <w:pPr>
        <w:pStyle w:val="Heading2"/>
      </w:pPr>
      <w:bookmarkStart w:id="49" w:name="_Toc92959532"/>
      <w:r>
        <w:t>Purchasing Card</w:t>
      </w:r>
      <w:r w:rsidRPr="00CE46DE">
        <w:t xml:space="preserve"> Register</w:t>
      </w:r>
      <w:bookmarkEnd w:id="48"/>
      <w:bookmarkEnd w:id="49"/>
      <w:r w:rsidRPr="004C7FD0">
        <w:t xml:space="preserve"> </w:t>
      </w:r>
    </w:p>
    <w:p w14:paraId="7CB16AA8" w14:textId="2AAD7FAA" w:rsidR="005F2C69" w:rsidRPr="000E255F" w:rsidRDefault="005F2C69" w:rsidP="00AA49FD">
      <w:pPr>
        <w:rPr>
          <w:iCs/>
        </w:rPr>
      </w:pPr>
      <w:r w:rsidRPr="000E255F">
        <w:t xml:space="preserve">Details of all cardholders are to be recorded in the school’s </w:t>
      </w:r>
      <w:r>
        <w:t>Purchasing Card</w:t>
      </w:r>
      <w:r w:rsidRPr="000E255F">
        <w:t xml:space="preserve"> </w:t>
      </w:r>
      <w:r>
        <w:t>R</w:t>
      </w:r>
      <w:r w:rsidRPr="000E255F">
        <w:t xml:space="preserve">egister </w:t>
      </w:r>
      <w:r>
        <w:t>in CASES21.</w:t>
      </w:r>
      <w:r w:rsidR="00843606">
        <w:t xml:space="preserve"> The register must be </w:t>
      </w:r>
      <w:r w:rsidRPr="000E255F">
        <w:t xml:space="preserve">maintained by the </w:t>
      </w:r>
      <w:r>
        <w:t>business manager/</w:t>
      </w:r>
      <w:r w:rsidRPr="000E255F">
        <w:t>administrati</w:t>
      </w:r>
      <w:r>
        <w:t>on</w:t>
      </w:r>
      <w:r w:rsidRPr="000E255F">
        <w:t xml:space="preserve"> officer and minuted at school council meetings. Details should include:</w:t>
      </w:r>
    </w:p>
    <w:p w14:paraId="3D55B694" w14:textId="77777777" w:rsidR="005F2C69" w:rsidRPr="00363367" w:rsidRDefault="005F2C69" w:rsidP="00516683">
      <w:pPr>
        <w:pStyle w:val="Bullet1"/>
        <w:spacing w:before="120" w:afterLines="60" w:after="144"/>
      </w:pPr>
      <w:r w:rsidRPr="000E255F">
        <w:t xml:space="preserve">name, </w:t>
      </w:r>
      <w:proofErr w:type="gramStart"/>
      <w:r w:rsidRPr="000E255F">
        <w:t>position</w:t>
      </w:r>
      <w:proofErr w:type="gramEnd"/>
      <w:r w:rsidRPr="000E255F">
        <w:t xml:space="preserve"> and location of cardholder</w:t>
      </w:r>
    </w:p>
    <w:p w14:paraId="1C4A15DF" w14:textId="77777777" w:rsidR="005F2C69" w:rsidRDefault="005F2C69" w:rsidP="00516683">
      <w:pPr>
        <w:pStyle w:val="Bullet1"/>
        <w:spacing w:before="120" w:afterLines="60" w:after="144"/>
      </w:pPr>
      <w:r w:rsidRPr="000E255F">
        <w:t xml:space="preserve">completed and signed “Undertaking by Cardholder” </w:t>
      </w:r>
      <w:r>
        <w:t>notation</w:t>
      </w:r>
    </w:p>
    <w:p w14:paraId="6135D823" w14:textId="77777777" w:rsidR="005F2C69" w:rsidRDefault="005F2C69" w:rsidP="00516683">
      <w:pPr>
        <w:pStyle w:val="Bullet1"/>
        <w:spacing w:before="120" w:afterLines="60" w:after="144"/>
      </w:pPr>
      <w:r>
        <w:t>card number (last four digits)</w:t>
      </w:r>
    </w:p>
    <w:p w14:paraId="69B1A588" w14:textId="77777777" w:rsidR="005F2C69" w:rsidRPr="00363367" w:rsidRDefault="005F2C69" w:rsidP="00516683">
      <w:pPr>
        <w:pStyle w:val="Bullet1"/>
        <w:spacing w:before="120" w:afterLines="60" w:after="144"/>
      </w:pPr>
      <w:r>
        <w:t>issue date and expiry date</w:t>
      </w:r>
    </w:p>
    <w:p w14:paraId="5F28450C" w14:textId="77777777" w:rsidR="005F2C69" w:rsidRPr="00363367" w:rsidRDefault="005F2C69" w:rsidP="00516683">
      <w:pPr>
        <w:pStyle w:val="Bullet1"/>
        <w:spacing w:before="120" w:afterLines="60" w:after="144"/>
      </w:pPr>
      <w:r w:rsidRPr="000E255F">
        <w:t>amendments to cardholder details</w:t>
      </w:r>
    </w:p>
    <w:p w14:paraId="26EDB3C1" w14:textId="77777777" w:rsidR="005F2C69" w:rsidRPr="00363367" w:rsidRDefault="005F2C69" w:rsidP="00516683">
      <w:pPr>
        <w:pStyle w:val="Bullet1"/>
        <w:spacing w:before="120" w:afterLines="60" w:after="144"/>
      </w:pPr>
      <w:r w:rsidRPr="000E255F">
        <w:t xml:space="preserve">closure </w:t>
      </w:r>
      <w:r>
        <w:t xml:space="preserve">date </w:t>
      </w:r>
      <w:r w:rsidRPr="000E255F">
        <w:t>of cardholder account</w:t>
      </w:r>
    </w:p>
    <w:p w14:paraId="3FF09E90" w14:textId="77777777" w:rsidR="00EF4B9D" w:rsidRDefault="00EF4B9D" w:rsidP="00CF7CD3">
      <w:pPr>
        <w:pStyle w:val="Heading2"/>
      </w:pPr>
      <w:bookmarkStart w:id="50" w:name="_Toc452023971"/>
    </w:p>
    <w:p w14:paraId="442003F2" w14:textId="3C847105" w:rsidR="005F2C69" w:rsidRDefault="005F2C69" w:rsidP="00CF7CD3">
      <w:pPr>
        <w:pStyle w:val="Heading2"/>
      </w:pPr>
      <w:bookmarkStart w:id="51" w:name="_Toc92959533"/>
      <w:r w:rsidRPr="00CE46DE">
        <w:t>Cardholder Termination</w:t>
      </w:r>
      <w:bookmarkEnd w:id="50"/>
      <w:bookmarkEnd w:id="51"/>
    </w:p>
    <w:p w14:paraId="1B443E46" w14:textId="77777777" w:rsidR="005F2C69" w:rsidRPr="000E255F" w:rsidRDefault="005F2C69" w:rsidP="00AA49FD">
      <w:pPr>
        <w:rPr>
          <w:iCs/>
        </w:rPr>
      </w:pPr>
      <w:r w:rsidRPr="000E255F">
        <w:t>If a cardholder ceases to operate a school purchasing card the following actions must be initiated:</w:t>
      </w:r>
    </w:p>
    <w:p w14:paraId="2415B15D" w14:textId="7D62F64B" w:rsidR="005F2C69" w:rsidRPr="00363367" w:rsidRDefault="005F2C69" w:rsidP="00516683">
      <w:pPr>
        <w:pStyle w:val="Bullet1"/>
        <w:spacing w:before="120" w:after="60"/>
      </w:pPr>
      <w:r w:rsidRPr="000E255F">
        <w:t xml:space="preserve">Cardholder is responsible for cancelling any automatic debit payments </w:t>
      </w:r>
      <w:r w:rsidR="00E026C8">
        <w:t xml:space="preserve">(for example, </w:t>
      </w:r>
      <w:r w:rsidRPr="000E255F">
        <w:t>subscriptions</w:t>
      </w:r>
      <w:r w:rsidR="00E026C8">
        <w:t>)</w:t>
      </w:r>
      <w:r w:rsidRPr="000E255F">
        <w:t>.</w:t>
      </w:r>
    </w:p>
    <w:p w14:paraId="6F41FD85" w14:textId="77777777" w:rsidR="005F2C69" w:rsidRPr="00363367" w:rsidRDefault="005F2C69" w:rsidP="00516683">
      <w:pPr>
        <w:pStyle w:val="Bullet1"/>
        <w:spacing w:before="120" w:after="60"/>
      </w:pPr>
      <w:r w:rsidRPr="000E255F">
        <w:t xml:space="preserve">The authorisation officer destroys the card and advises the school council and administration officer/s to close the cardholder account and update the </w:t>
      </w:r>
      <w:r w:rsidRPr="006D5BBA">
        <w:rPr>
          <w:iCs/>
        </w:rPr>
        <w:t>Purchasing</w:t>
      </w:r>
      <w:r>
        <w:rPr>
          <w:iCs/>
        </w:rPr>
        <w:t xml:space="preserve"> Card</w:t>
      </w:r>
      <w:r w:rsidRPr="000E255F">
        <w:rPr>
          <w:iCs/>
        </w:rPr>
        <w:t xml:space="preserve"> </w:t>
      </w:r>
      <w:r>
        <w:rPr>
          <w:iCs/>
        </w:rPr>
        <w:t>R</w:t>
      </w:r>
      <w:r w:rsidRPr="000E255F">
        <w:rPr>
          <w:iCs/>
        </w:rPr>
        <w:t>egister</w:t>
      </w:r>
      <w:r>
        <w:t xml:space="preserve"> in CASES21.</w:t>
      </w:r>
    </w:p>
    <w:p w14:paraId="51A7D51F" w14:textId="77777777" w:rsidR="005F2C69" w:rsidRDefault="005F2C69" w:rsidP="00516683">
      <w:pPr>
        <w:pStyle w:val="Bullet1"/>
        <w:spacing w:before="120" w:after="60"/>
      </w:pPr>
      <w:r w:rsidRPr="000E255F">
        <w:t xml:space="preserve">Westpac is advised, </w:t>
      </w:r>
      <w:r>
        <w:t xml:space="preserve">in writing </w:t>
      </w:r>
      <w:r w:rsidRPr="000E255F">
        <w:t>to close the cardholder account</w:t>
      </w:r>
      <w:r>
        <w:t xml:space="preserve"> (Card cancellation form)</w:t>
      </w:r>
      <w:r w:rsidRPr="000E255F">
        <w:t xml:space="preserve">. The </w:t>
      </w:r>
      <w:r>
        <w:t xml:space="preserve">accompanying </w:t>
      </w:r>
      <w:r w:rsidRPr="000E255F">
        <w:t xml:space="preserve">correspondence should include confirmation that the school purchasing card has been destroyed and be endorsed by the authorisation officer. </w:t>
      </w:r>
    </w:p>
    <w:p w14:paraId="7C2B5215" w14:textId="77777777" w:rsidR="00BF2866" w:rsidRDefault="00BF2866" w:rsidP="00CF7CD3"/>
    <w:p w14:paraId="32A6A7D6" w14:textId="77777777" w:rsidR="00E82042" w:rsidRDefault="00E82042">
      <w:pPr>
        <w:spacing w:before="0" w:after="0" w:line="240" w:lineRule="auto"/>
        <w:rPr>
          <w:rFonts w:asciiTheme="majorHAnsi" w:eastAsiaTheme="majorEastAsia" w:hAnsiTheme="majorHAnsi" w:cs="Times New Roman (Headings CS)"/>
          <w:b/>
          <w:color w:val="AF272F" w:themeColor="accent1"/>
          <w:sz w:val="40"/>
          <w:szCs w:val="28"/>
          <w:lang w:val="en-AU"/>
        </w:rPr>
      </w:pPr>
      <w:bookmarkStart w:id="52" w:name="_Toc452023972"/>
      <w:r>
        <w:br w:type="page"/>
      </w:r>
    </w:p>
    <w:p w14:paraId="24F8F587" w14:textId="6D7B6A37" w:rsidR="00BF2866" w:rsidRDefault="00BF2866" w:rsidP="00CF7CD3">
      <w:pPr>
        <w:pStyle w:val="Heading1"/>
      </w:pPr>
      <w:bookmarkStart w:id="53" w:name="_Toc92959534"/>
      <w:r>
        <w:lastRenderedPageBreak/>
        <w:t>C</w:t>
      </w:r>
      <w:r w:rsidRPr="004C039B">
        <w:t>hecklist</w:t>
      </w:r>
      <w:r>
        <w:t>s</w:t>
      </w:r>
      <w:r w:rsidRPr="004C039B">
        <w:t xml:space="preserve"> for School Purchasing Card Program</w:t>
      </w:r>
      <w:bookmarkEnd w:id="52"/>
      <w:bookmarkEnd w:id="53"/>
    </w:p>
    <w:tbl>
      <w:tblPr>
        <w:tblStyle w:val="TableGrid"/>
        <w:tblW w:w="10060" w:type="dxa"/>
        <w:tblLook w:val="04A0" w:firstRow="1" w:lastRow="0" w:firstColumn="1" w:lastColumn="0" w:noHBand="0" w:noVBand="1"/>
        <w:tblDescription w:val="checklist to apply for a purchasing card facility"/>
      </w:tblPr>
      <w:tblGrid>
        <w:gridCol w:w="958"/>
        <w:gridCol w:w="9102"/>
      </w:tblGrid>
      <w:tr w:rsidR="007A195D" w14:paraId="3F25506A" w14:textId="77777777" w:rsidTr="005166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8" w:type="dxa"/>
            <w:shd w:val="clear" w:color="auto" w:fill="E49302"/>
          </w:tcPr>
          <w:p w14:paraId="18B89DEE" w14:textId="77777777" w:rsidR="007A195D" w:rsidRDefault="007A195D" w:rsidP="00AA49FD">
            <w:pPr>
              <w:pStyle w:val="TableHead"/>
            </w:pPr>
          </w:p>
        </w:tc>
        <w:tc>
          <w:tcPr>
            <w:tcW w:w="9102" w:type="dxa"/>
            <w:shd w:val="clear" w:color="auto" w:fill="E49302"/>
          </w:tcPr>
          <w:p w14:paraId="042FF70D" w14:textId="0C288E59" w:rsidR="007A195D" w:rsidRPr="00366CFD" w:rsidRDefault="007A195D" w:rsidP="00AA49FD">
            <w:pPr>
              <w:pStyle w:val="TableHead"/>
              <w:cnfStyle w:val="100000000000" w:firstRow="1" w:lastRow="0" w:firstColumn="0" w:lastColumn="0" w:oddVBand="0" w:evenVBand="0" w:oddHBand="0" w:evenHBand="0" w:firstRowFirstColumn="0" w:firstRowLastColumn="0" w:lastRowFirstColumn="0" w:lastRowLastColumn="0"/>
            </w:pPr>
            <w:r>
              <w:t>Applying for a School Purchasing Card facility</w:t>
            </w:r>
          </w:p>
        </w:tc>
      </w:tr>
      <w:tr w:rsidR="007A195D" w14:paraId="641ACC2D" w14:textId="77777777" w:rsidTr="00797ADB">
        <w:tc>
          <w:tcPr>
            <w:cnfStyle w:val="001000000000" w:firstRow="0" w:lastRow="0" w:firstColumn="1" w:lastColumn="0" w:oddVBand="0" w:evenVBand="0" w:oddHBand="0" w:evenHBand="0" w:firstRowFirstColumn="0" w:firstRowLastColumn="0" w:lastRowFirstColumn="0" w:lastRowLastColumn="0"/>
            <w:tcW w:w="958" w:type="dxa"/>
          </w:tcPr>
          <w:p w14:paraId="158AD02C" w14:textId="77777777" w:rsidR="007A195D" w:rsidRDefault="007A195D" w:rsidP="00CF7CD3"/>
        </w:tc>
        <w:tc>
          <w:tcPr>
            <w:tcW w:w="9102" w:type="dxa"/>
          </w:tcPr>
          <w:p w14:paraId="0960DD69" w14:textId="77777777" w:rsidR="007A195D" w:rsidRPr="000E611A" w:rsidRDefault="007A195D" w:rsidP="00455E3B">
            <w:pPr>
              <w:pStyle w:val="Tablebody"/>
              <w:cnfStyle w:val="000000000000" w:firstRow="0" w:lastRow="0" w:firstColumn="0" w:lastColumn="0" w:oddVBand="0" w:evenVBand="0" w:oddHBand="0" w:evenHBand="0" w:firstRowFirstColumn="0" w:firstRowLastColumn="0" w:lastRowFirstColumn="0" w:lastRowLastColumn="0"/>
            </w:pPr>
            <w:r w:rsidRPr="000E611A">
              <w:t>Principals and business managers are required to attend a Schools Purchasing Card Briefing, prior to the facility initially being approved by School Council.</w:t>
            </w:r>
          </w:p>
        </w:tc>
      </w:tr>
      <w:tr w:rsidR="007A195D" w14:paraId="26C9D3C8" w14:textId="77777777" w:rsidTr="00797ADB">
        <w:tc>
          <w:tcPr>
            <w:cnfStyle w:val="001000000000" w:firstRow="0" w:lastRow="0" w:firstColumn="1" w:lastColumn="0" w:oddVBand="0" w:evenVBand="0" w:oddHBand="0" w:evenHBand="0" w:firstRowFirstColumn="0" w:firstRowLastColumn="0" w:lastRowFirstColumn="0" w:lastRowLastColumn="0"/>
            <w:tcW w:w="958" w:type="dxa"/>
          </w:tcPr>
          <w:p w14:paraId="7317BBAD" w14:textId="77777777" w:rsidR="007A195D" w:rsidRDefault="007A195D" w:rsidP="00CF7CD3"/>
        </w:tc>
        <w:tc>
          <w:tcPr>
            <w:tcW w:w="9102" w:type="dxa"/>
          </w:tcPr>
          <w:p w14:paraId="7087DA2D" w14:textId="77777777" w:rsidR="007A195D" w:rsidRPr="000E611A" w:rsidRDefault="007A195D" w:rsidP="00455E3B">
            <w:pPr>
              <w:pStyle w:val="Tablebody"/>
              <w:cnfStyle w:val="000000000000" w:firstRow="0" w:lastRow="0" w:firstColumn="0" w:lastColumn="0" w:oddVBand="0" w:evenVBand="0" w:oddHBand="0" w:evenHBand="0" w:firstRowFirstColumn="0" w:firstRowLastColumn="0" w:lastRowFirstColumn="0" w:lastRowLastColumn="0"/>
            </w:pPr>
            <w:r w:rsidRPr="000E611A">
              <w:t xml:space="preserve">School Council consider the introduction of a school purchasing card in conjunction with the school’s current purchasing procedures and the potential benefits. </w:t>
            </w:r>
          </w:p>
        </w:tc>
      </w:tr>
      <w:tr w:rsidR="007A195D" w14:paraId="38123262" w14:textId="77777777" w:rsidTr="00797ADB">
        <w:tc>
          <w:tcPr>
            <w:cnfStyle w:val="001000000000" w:firstRow="0" w:lastRow="0" w:firstColumn="1" w:lastColumn="0" w:oddVBand="0" w:evenVBand="0" w:oddHBand="0" w:evenHBand="0" w:firstRowFirstColumn="0" w:firstRowLastColumn="0" w:lastRowFirstColumn="0" w:lastRowLastColumn="0"/>
            <w:tcW w:w="958" w:type="dxa"/>
          </w:tcPr>
          <w:p w14:paraId="27CE54A2" w14:textId="77777777" w:rsidR="007A195D" w:rsidRDefault="007A195D" w:rsidP="00CF7CD3"/>
        </w:tc>
        <w:tc>
          <w:tcPr>
            <w:tcW w:w="9102" w:type="dxa"/>
          </w:tcPr>
          <w:p w14:paraId="31918E70" w14:textId="77777777" w:rsidR="007A195D" w:rsidRPr="000E611A" w:rsidRDefault="007A195D" w:rsidP="00455E3B">
            <w:pPr>
              <w:pStyle w:val="Tablebody"/>
              <w:cnfStyle w:val="000000000000" w:firstRow="0" w:lastRow="0" w:firstColumn="0" w:lastColumn="0" w:oddVBand="0" w:evenVBand="0" w:oddHBand="0" w:evenHBand="0" w:firstRowFirstColumn="0" w:firstRowLastColumn="0" w:lastRowFirstColumn="0" w:lastRowLastColumn="0"/>
            </w:pPr>
            <w:r w:rsidRPr="000E611A">
              <w:t>School Council adopt and formally minute school procedures for the introduction and use of a school purchasing card/s in accordance with Ministerial Guidelines and Directions 1-6 of 2008.</w:t>
            </w:r>
          </w:p>
        </w:tc>
      </w:tr>
      <w:tr w:rsidR="007A195D" w14:paraId="07851D9D" w14:textId="77777777" w:rsidTr="00797ADB">
        <w:tc>
          <w:tcPr>
            <w:cnfStyle w:val="001000000000" w:firstRow="0" w:lastRow="0" w:firstColumn="1" w:lastColumn="0" w:oddVBand="0" w:evenVBand="0" w:oddHBand="0" w:evenHBand="0" w:firstRowFirstColumn="0" w:firstRowLastColumn="0" w:lastRowFirstColumn="0" w:lastRowLastColumn="0"/>
            <w:tcW w:w="958" w:type="dxa"/>
          </w:tcPr>
          <w:p w14:paraId="2D23AF52" w14:textId="77777777" w:rsidR="007A195D" w:rsidRDefault="007A195D" w:rsidP="00CF7CD3"/>
        </w:tc>
        <w:tc>
          <w:tcPr>
            <w:tcW w:w="9102" w:type="dxa"/>
          </w:tcPr>
          <w:p w14:paraId="4D09AED6" w14:textId="77777777" w:rsidR="007A195D" w:rsidRPr="000E611A" w:rsidRDefault="007A195D" w:rsidP="00455E3B">
            <w:pPr>
              <w:pStyle w:val="Tablebody"/>
              <w:cnfStyle w:val="000000000000" w:firstRow="0" w:lastRow="0" w:firstColumn="0" w:lastColumn="0" w:oddVBand="0" w:evenVBand="0" w:oddHBand="0" w:evenHBand="0" w:firstRowFirstColumn="0" w:firstRowLastColumn="0" w:lastRowFirstColumn="0" w:lastRowLastColumn="0"/>
            </w:pPr>
            <w:r w:rsidRPr="000E611A">
              <w:t>School Council approve relevant personnel to ensure the efficient and effective administration of the school purchasing card program.</w:t>
            </w:r>
          </w:p>
        </w:tc>
      </w:tr>
      <w:tr w:rsidR="007A195D" w14:paraId="7905B0C3" w14:textId="77777777" w:rsidTr="00797ADB">
        <w:tc>
          <w:tcPr>
            <w:cnfStyle w:val="001000000000" w:firstRow="0" w:lastRow="0" w:firstColumn="1" w:lastColumn="0" w:oddVBand="0" w:evenVBand="0" w:oddHBand="0" w:evenHBand="0" w:firstRowFirstColumn="0" w:firstRowLastColumn="0" w:lastRowFirstColumn="0" w:lastRowLastColumn="0"/>
            <w:tcW w:w="958" w:type="dxa"/>
          </w:tcPr>
          <w:p w14:paraId="18CDC9A8" w14:textId="77777777" w:rsidR="007A195D" w:rsidRDefault="007A195D" w:rsidP="00CF7CD3"/>
        </w:tc>
        <w:tc>
          <w:tcPr>
            <w:tcW w:w="9102" w:type="dxa"/>
          </w:tcPr>
          <w:p w14:paraId="29BDFFA9" w14:textId="1661B6B7" w:rsidR="007A195D" w:rsidRPr="000E611A" w:rsidRDefault="007A195D" w:rsidP="00455E3B">
            <w:pPr>
              <w:pStyle w:val="Tablebody"/>
              <w:cnfStyle w:val="000000000000" w:firstRow="0" w:lastRow="0" w:firstColumn="0" w:lastColumn="0" w:oddVBand="0" w:evenVBand="0" w:oddHBand="0" w:evenHBand="0" w:firstRowFirstColumn="0" w:firstRowLastColumn="0" w:lastRowFirstColumn="0" w:lastRowLastColumn="0"/>
            </w:pPr>
            <w:r w:rsidRPr="000E611A">
              <w:t>School Council ensure adequate internal controls, security measures, cardholder register, relevant locally</w:t>
            </w:r>
            <w:r w:rsidR="00873086">
              <w:t xml:space="preserve"> </w:t>
            </w:r>
            <w:r w:rsidRPr="000E611A">
              <w:t>determined category limits and school council reporting procedures to implement and monitor the operation of the school purchasing card.</w:t>
            </w:r>
          </w:p>
        </w:tc>
      </w:tr>
      <w:tr w:rsidR="007A195D" w14:paraId="0706F07D" w14:textId="77777777" w:rsidTr="00797ADB">
        <w:tc>
          <w:tcPr>
            <w:cnfStyle w:val="001000000000" w:firstRow="0" w:lastRow="0" w:firstColumn="1" w:lastColumn="0" w:oddVBand="0" w:evenVBand="0" w:oddHBand="0" w:evenHBand="0" w:firstRowFirstColumn="0" w:firstRowLastColumn="0" w:lastRowFirstColumn="0" w:lastRowLastColumn="0"/>
            <w:tcW w:w="958" w:type="dxa"/>
          </w:tcPr>
          <w:p w14:paraId="6A5B15C9" w14:textId="77777777" w:rsidR="007A195D" w:rsidRDefault="007A195D" w:rsidP="00CF7CD3"/>
        </w:tc>
        <w:tc>
          <w:tcPr>
            <w:tcW w:w="9102" w:type="dxa"/>
          </w:tcPr>
          <w:p w14:paraId="435F9E0E" w14:textId="77777777" w:rsidR="007A195D" w:rsidRPr="000E611A" w:rsidRDefault="007A195D" w:rsidP="00455E3B">
            <w:pPr>
              <w:pStyle w:val="Tablebody"/>
              <w:cnfStyle w:val="000000000000" w:firstRow="0" w:lastRow="0" w:firstColumn="0" w:lastColumn="0" w:oddVBand="0" w:evenVBand="0" w:oddHBand="0" w:evenHBand="0" w:firstRowFirstColumn="0" w:firstRowLastColumn="0" w:lastRowFirstColumn="0" w:lastRowLastColumn="0"/>
            </w:pPr>
            <w:r w:rsidRPr="000E611A">
              <w:t xml:space="preserve">All applications must have the school address as the postal address. </w:t>
            </w:r>
          </w:p>
          <w:p w14:paraId="463F575A" w14:textId="77777777" w:rsidR="007A195D" w:rsidRPr="000E611A" w:rsidRDefault="007A195D" w:rsidP="00455E3B">
            <w:pPr>
              <w:pStyle w:val="Tablebody"/>
              <w:cnfStyle w:val="000000000000" w:firstRow="0" w:lastRow="0" w:firstColumn="0" w:lastColumn="0" w:oddVBand="0" w:evenVBand="0" w:oddHBand="0" w:evenHBand="0" w:firstRowFirstColumn="0" w:firstRowLastColumn="0" w:lastRowFirstColumn="0" w:lastRowLastColumn="0"/>
            </w:pPr>
            <w:r w:rsidRPr="000E611A">
              <w:t>The cardholder’s personal mailing address must NOT be used.</w:t>
            </w:r>
          </w:p>
        </w:tc>
      </w:tr>
    </w:tbl>
    <w:p w14:paraId="2DF0A3B6" w14:textId="03C54B45" w:rsidR="00455E3B" w:rsidRDefault="00455E3B"/>
    <w:tbl>
      <w:tblPr>
        <w:tblStyle w:val="TableGrid"/>
        <w:tblW w:w="10060" w:type="dxa"/>
        <w:tblLook w:val="04A0" w:firstRow="1" w:lastRow="0" w:firstColumn="1" w:lastColumn="0" w:noHBand="0" w:noVBand="1"/>
        <w:tblDescription w:val="checklist to apply for a purchasing card facility"/>
      </w:tblPr>
      <w:tblGrid>
        <w:gridCol w:w="958"/>
        <w:gridCol w:w="8664"/>
        <w:gridCol w:w="438"/>
      </w:tblGrid>
      <w:tr w:rsidR="007A195D" w14:paraId="76B08425" w14:textId="77777777" w:rsidTr="00EF4B9D">
        <w:trPr>
          <w:cnfStyle w:val="100000000000" w:firstRow="1" w:lastRow="0" w:firstColumn="0" w:lastColumn="0" w:oddVBand="0" w:evenVBand="0" w:oddHBand="0" w:evenHBand="0" w:firstRowFirstColumn="0" w:firstRowLastColumn="0" w:lastRowFirstColumn="0" w:lastRowLastColumn="0"/>
          <w:trHeight w:val="554"/>
          <w:tblHeader/>
        </w:trPr>
        <w:tc>
          <w:tcPr>
            <w:cnfStyle w:val="001000000000" w:firstRow="0" w:lastRow="0" w:firstColumn="1" w:lastColumn="0" w:oddVBand="0" w:evenVBand="0" w:oddHBand="0" w:evenHBand="0" w:firstRowFirstColumn="0" w:firstRowLastColumn="0" w:lastRowFirstColumn="0" w:lastRowLastColumn="0"/>
            <w:tcW w:w="958" w:type="dxa"/>
            <w:shd w:val="clear" w:color="auto" w:fill="E49302"/>
          </w:tcPr>
          <w:p w14:paraId="54F78BF8" w14:textId="7E91798A" w:rsidR="007A195D" w:rsidRDefault="007A195D" w:rsidP="00873086">
            <w:pPr>
              <w:pStyle w:val="TableHead"/>
            </w:pPr>
          </w:p>
        </w:tc>
        <w:tc>
          <w:tcPr>
            <w:tcW w:w="9102" w:type="dxa"/>
            <w:gridSpan w:val="2"/>
            <w:shd w:val="clear" w:color="auto" w:fill="E49302"/>
          </w:tcPr>
          <w:p w14:paraId="1901D762" w14:textId="6DB882ED" w:rsidR="007A195D" w:rsidRDefault="007A195D" w:rsidP="00873086">
            <w:pPr>
              <w:pStyle w:val="TableHead"/>
              <w:cnfStyle w:val="100000000000" w:firstRow="1" w:lastRow="0" w:firstColumn="0" w:lastColumn="0" w:oddVBand="0" w:evenVBand="0" w:oddHBand="0" w:evenHBand="0" w:firstRowFirstColumn="0" w:firstRowLastColumn="0" w:lastRowFirstColumn="0" w:lastRowLastColumn="0"/>
            </w:pPr>
            <w:r>
              <w:t>Ongoing administration of the School Purchasing Card program</w:t>
            </w:r>
          </w:p>
        </w:tc>
      </w:tr>
      <w:tr w:rsidR="007A195D" w14:paraId="6FC3925C" w14:textId="77777777" w:rsidTr="00EF4B9D">
        <w:trPr>
          <w:trHeight w:val="586"/>
        </w:trPr>
        <w:tc>
          <w:tcPr>
            <w:cnfStyle w:val="001000000000" w:firstRow="0" w:lastRow="0" w:firstColumn="1" w:lastColumn="0" w:oddVBand="0" w:evenVBand="0" w:oddHBand="0" w:evenHBand="0" w:firstRowFirstColumn="0" w:firstRowLastColumn="0" w:lastRowFirstColumn="0" w:lastRowLastColumn="0"/>
            <w:tcW w:w="958" w:type="dxa"/>
          </w:tcPr>
          <w:p w14:paraId="6CCA6C76" w14:textId="77777777" w:rsidR="007A195D" w:rsidRDefault="007A195D" w:rsidP="008F0255">
            <w:pPr>
              <w:pStyle w:val="Tablebody"/>
            </w:pPr>
          </w:p>
        </w:tc>
        <w:tc>
          <w:tcPr>
            <w:tcW w:w="9102" w:type="dxa"/>
            <w:gridSpan w:val="2"/>
          </w:tcPr>
          <w:p w14:paraId="2CAFCFCC" w14:textId="77777777" w:rsidR="007A195D" w:rsidRPr="000E611A" w:rsidRDefault="007A195D" w:rsidP="00455E3B">
            <w:pPr>
              <w:pStyle w:val="Tablebody"/>
              <w:cnfStyle w:val="000000000000" w:firstRow="0" w:lastRow="0" w:firstColumn="0" w:lastColumn="0" w:oddVBand="0" w:evenVBand="0" w:oddHBand="0" w:evenHBand="0" w:firstRowFirstColumn="0" w:firstRowLastColumn="0" w:lastRowFirstColumn="0" w:lastRowLastColumn="0"/>
              <w:rPr>
                <w:iCs/>
              </w:rPr>
            </w:pPr>
            <w:r w:rsidRPr="000E611A">
              <w:t>Administration officer ensures the efficient and effective administration of the school purchasing card.</w:t>
            </w:r>
          </w:p>
        </w:tc>
      </w:tr>
      <w:tr w:rsidR="007A195D" w14:paraId="15674C07" w14:textId="77777777" w:rsidTr="00EF4B9D">
        <w:tc>
          <w:tcPr>
            <w:cnfStyle w:val="001000000000" w:firstRow="0" w:lastRow="0" w:firstColumn="1" w:lastColumn="0" w:oddVBand="0" w:evenVBand="0" w:oddHBand="0" w:evenHBand="0" w:firstRowFirstColumn="0" w:firstRowLastColumn="0" w:lastRowFirstColumn="0" w:lastRowLastColumn="0"/>
            <w:tcW w:w="958" w:type="dxa"/>
          </w:tcPr>
          <w:p w14:paraId="3CD2B7AD" w14:textId="77777777" w:rsidR="007A195D" w:rsidRDefault="007A195D" w:rsidP="008F0255">
            <w:pPr>
              <w:pStyle w:val="Tablebody"/>
            </w:pPr>
          </w:p>
        </w:tc>
        <w:tc>
          <w:tcPr>
            <w:tcW w:w="9102" w:type="dxa"/>
            <w:gridSpan w:val="2"/>
          </w:tcPr>
          <w:p w14:paraId="7ADD432F" w14:textId="77777777" w:rsidR="007A195D" w:rsidRPr="000E611A" w:rsidRDefault="007A195D" w:rsidP="00455E3B">
            <w:pPr>
              <w:pStyle w:val="Tablebody"/>
              <w:cnfStyle w:val="000000000000" w:firstRow="0" w:lastRow="0" w:firstColumn="0" w:lastColumn="0" w:oddVBand="0" w:evenVBand="0" w:oddHBand="0" w:evenHBand="0" w:firstRowFirstColumn="0" w:firstRowLastColumn="0" w:lastRowFirstColumn="0" w:lastRowLastColumn="0"/>
              <w:rPr>
                <w:iCs/>
              </w:rPr>
            </w:pPr>
            <w:r w:rsidRPr="000E611A">
              <w:t>All approved cardholders receive a briefing that explains the use of the card and the specific guidelines</w:t>
            </w:r>
          </w:p>
        </w:tc>
      </w:tr>
      <w:tr w:rsidR="007A195D" w14:paraId="6382668B" w14:textId="77777777" w:rsidTr="00EF4B9D">
        <w:tc>
          <w:tcPr>
            <w:cnfStyle w:val="001000000000" w:firstRow="0" w:lastRow="0" w:firstColumn="1" w:lastColumn="0" w:oddVBand="0" w:evenVBand="0" w:oddHBand="0" w:evenHBand="0" w:firstRowFirstColumn="0" w:firstRowLastColumn="0" w:lastRowFirstColumn="0" w:lastRowLastColumn="0"/>
            <w:tcW w:w="958" w:type="dxa"/>
          </w:tcPr>
          <w:p w14:paraId="36DC5606" w14:textId="77777777" w:rsidR="007A195D" w:rsidRDefault="007A195D" w:rsidP="008F0255">
            <w:pPr>
              <w:pStyle w:val="Tablebody"/>
            </w:pPr>
          </w:p>
        </w:tc>
        <w:tc>
          <w:tcPr>
            <w:tcW w:w="9102" w:type="dxa"/>
            <w:gridSpan w:val="2"/>
          </w:tcPr>
          <w:p w14:paraId="3DDD07D6" w14:textId="77777777" w:rsidR="007A195D" w:rsidRPr="000E611A" w:rsidRDefault="007A195D" w:rsidP="00455E3B">
            <w:pPr>
              <w:pStyle w:val="Tablebody"/>
              <w:cnfStyle w:val="000000000000" w:firstRow="0" w:lastRow="0" w:firstColumn="0" w:lastColumn="0" w:oddVBand="0" w:evenVBand="0" w:oddHBand="0" w:evenHBand="0" w:firstRowFirstColumn="0" w:firstRowLastColumn="0" w:lastRowFirstColumn="0" w:lastRowLastColumn="0"/>
              <w:rPr>
                <w:iCs/>
              </w:rPr>
            </w:pPr>
            <w:r w:rsidRPr="000E611A">
              <w:t>All cardholders are to sign the ‘Undertaking of Cardholder’ form. This is to be retained for audit.</w:t>
            </w:r>
          </w:p>
        </w:tc>
      </w:tr>
      <w:tr w:rsidR="007A195D" w14:paraId="2B61E91F" w14:textId="77777777" w:rsidTr="00EF4B9D">
        <w:tc>
          <w:tcPr>
            <w:cnfStyle w:val="001000000000" w:firstRow="0" w:lastRow="0" w:firstColumn="1" w:lastColumn="0" w:oddVBand="0" w:evenVBand="0" w:oddHBand="0" w:evenHBand="0" w:firstRowFirstColumn="0" w:firstRowLastColumn="0" w:lastRowFirstColumn="0" w:lastRowLastColumn="0"/>
            <w:tcW w:w="958" w:type="dxa"/>
          </w:tcPr>
          <w:p w14:paraId="1CA4DF7B" w14:textId="77777777" w:rsidR="007A195D" w:rsidRDefault="007A195D" w:rsidP="008F0255">
            <w:pPr>
              <w:pStyle w:val="Tablebody"/>
            </w:pPr>
          </w:p>
        </w:tc>
        <w:tc>
          <w:tcPr>
            <w:tcW w:w="9102" w:type="dxa"/>
            <w:gridSpan w:val="2"/>
          </w:tcPr>
          <w:p w14:paraId="7C1E2442" w14:textId="77777777" w:rsidR="007A195D" w:rsidRPr="000E611A" w:rsidRDefault="007A195D" w:rsidP="00455E3B">
            <w:pPr>
              <w:pStyle w:val="Tablebody"/>
              <w:cnfStyle w:val="000000000000" w:firstRow="0" w:lastRow="0" w:firstColumn="0" w:lastColumn="0" w:oddVBand="0" w:evenVBand="0" w:oddHBand="0" w:evenHBand="0" w:firstRowFirstColumn="0" w:firstRowLastColumn="0" w:lastRowFirstColumn="0" w:lastRowLastColumn="0"/>
              <w:rPr>
                <w:iCs/>
              </w:rPr>
            </w:pPr>
            <w:r w:rsidRPr="000E611A">
              <w:t>All cardholders must be recorded on the Schools Purchasing Card Register.</w:t>
            </w:r>
          </w:p>
        </w:tc>
      </w:tr>
      <w:tr w:rsidR="007A195D" w14:paraId="3486DF86" w14:textId="77777777" w:rsidTr="00EF4B9D">
        <w:tc>
          <w:tcPr>
            <w:cnfStyle w:val="001000000000" w:firstRow="0" w:lastRow="0" w:firstColumn="1" w:lastColumn="0" w:oddVBand="0" w:evenVBand="0" w:oddHBand="0" w:evenHBand="0" w:firstRowFirstColumn="0" w:firstRowLastColumn="0" w:lastRowFirstColumn="0" w:lastRowLastColumn="0"/>
            <w:tcW w:w="958" w:type="dxa"/>
          </w:tcPr>
          <w:p w14:paraId="66390886" w14:textId="77777777" w:rsidR="007A195D" w:rsidRDefault="007A195D" w:rsidP="008F0255">
            <w:pPr>
              <w:pStyle w:val="Tablebody"/>
            </w:pPr>
          </w:p>
        </w:tc>
        <w:tc>
          <w:tcPr>
            <w:tcW w:w="9102" w:type="dxa"/>
            <w:gridSpan w:val="2"/>
          </w:tcPr>
          <w:p w14:paraId="3508FAB6" w14:textId="77777777" w:rsidR="007A195D" w:rsidRPr="000E611A" w:rsidRDefault="007A195D" w:rsidP="00455E3B">
            <w:pPr>
              <w:pStyle w:val="Tablebody"/>
              <w:cnfStyle w:val="000000000000" w:firstRow="0" w:lastRow="0" w:firstColumn="0" w:lastColumn="0" w:oddVBand="0" w:evenVBand="0" w:oddHBand="0" w:evenHBand="0" w:firstRowFirstColumn="0" w:firstRowLastColumn="0" w:lastRowFirstColumn="0" w:lastRowLastColumn="0"/>
              <w:rPr>
                <w:iCs/>
              </w:rPr>
            </w:pPr>
            <w:r w:rsidRPr="000E611A">
              <w:t xml:space="preserve">School principal is to complete the School’s Internal Certification Checklist attesting to the appropriate usage of the school purchasing card, as initiated by the Department of Education and Training.  The School’s Internal Certification Checklist will be distributed by DET Financial Services Division for reporting as </w:t>
            </w:r>
            <w:proofErr w:type="gramStart"/>
            <w:r w:rsidRPr="000E611A">
              <w:t>at</w:t>
            </w:r>
            <w:proofErr w:type="gramEnd"/>
            <w:r w:rsidRPr="000E611A">
              <w:t xml:space="preserve"> 30 June each Financial Year. </w:t>
            </w:r>
          </w:p>
        </w:tc>
      </w:tr>
      <w:tr w:rsidR="007A195D" w14:paraId="32F7D53E" w14:textId="77777777" w:rsidTr="00EF4B9D">
        <w:trPr>
          <w:gridAfter w:val="1"/>
          <w:wAfter w:w="438" w:type="dxa"/>
          <w:tblHeader/>
        </w:trPr>
        <w:tc>
          <w:tcPr>
            <w:cnfStyle w:val="001000000000" w:firstRow="0" w:lastRow="0" w:firstColumn="1" w:lastColumn="0" w:oddVBand="0" w:evenVBand="0" w:oddHBand="0" w:evenHBand="0" w:firstRowFirstColumn="0" w:firstRowLastColumn="0" w:lastRowFirstColumn="0" w:lastRowLastColumn="0"/>
            <w:tcW w:w="958" w:type="dxa"/>
          </w:tcPr>
          <w:p w14:paraId="2F3B95D7" w14:textId="77777777" w:rsidR="007A195D" w:rsidRDefault="007A195D" w:rsidP="008F0255">
            <w:pPr>
              <w:pStyle w:val="Tablebody"/>
            </w:pPr>
          </w:p>
        </w:tc>
        <w:tc>
          <w:tcPr>
            <w:tcW w:w="8664" w:type="dxa"/>
          </w:tcPr>
          <w:p w14:paraId="641C766B" w14:textId="734BD99F" w:rsidR="007A195D" w:rsidRDefault="007A195D" w:rsidP="00455E3B">
            <w:pPr>
              <w:pStyle w:val="Tablebody"/>
              <w:cnfStyle w:val="000000000000" w:firstRow="0" w:lastRow="0" w:firstColumn="0" w:lastColumn="0" w:oddVBand="0" w:evenVBand="0" w:oddHBand="0" w:evenHBand="0" w:firstRowFirstColumn="0" w:firstRowLastColumn="0" w:lastRowFirstColumn="0" w:lastRowLastColumn="0"/>
            </w:pPr>
            <w:r>
              <w:t>Ongoing Card Management and Facility Administration</w:t>
            </w:r>
          </w:p>
        </w:tc>
      </w:tr>
      <w:tr w:rsidR="007A195D" w14:paraId="6B335B2A" w14:textId="77777777" w:rsidTr="00EF4B9D">
        <w:trPr>
          <w:gridAfter w:val="1"/>
          <w:wAfter w:w="438" w:type="dxa"/>
        </w:trPr>
        <w:tc>
          <w:tcPr>
            <w:cnfStyle w:val="001000000000" w:firstRow="0" w:lastRow="0" w:firstColumn="1" w:lastColumn="0" w:oddVBand="0" w:evenVBand="0" w:oddHBand="0" w:evenHBand="0" w:firstRowFirstColumn="0" w:firstRowLastColumn="0" w:lastRowFirstColumn="0" w:lastRowLastColumn="0"/>
            <w:tcW w:w="958" w:type="dxa"/>
          </w:tcPr>
          <w:p w14:paraId="68BC745A" w14:textId="77777777" w:rsidR="007A195D" w:rsidRDefault="007A195D" w:rsidP="00CF7CD3"/>
        </w:tc>
        <w:tc>
          <w:tcPr>
            <w:tcW w:w="8664" w:type="dxa"/>
          </w:tcPr>
          <w:p w14:paraId="20C88FD1" w14:textId="77777777" w:rsidR="007A195D" w:rsidRPr="000E611A" w:rsidRDefault="007A195D" w:rsidP="00455E3B">
            <w:pPr>
              <w:pStyle w:val="Tablebody"/>
              <w:cnfStyle w:val="000000000000" w:firstRow="0" w:lastRow="0" w:firstColumn="0" w:lastColumn="0" w:oddVBand="0" w:evenVBand="0" w:oddHBand="0" w:evenHBand="0" w:firstRowFirstColumn="0" w:firstRowLastColumn="0" w:lastRowFirstColumn="0" w:lastRowLastColumn="0"/>
              <w:rPr>
                <w:iCs/>
              </w:rPr>
            </w:pPr>
            <w:r w:rsidRPr="000E611A">
              <w:t>Authorising Officers can contact the Westpac Victorian Client Service Team (phone and email detailed in the contacts section) to request:</w:t>
            </w:r>
          </w:p>
          <w:p w14:paraId="494206B6" w14:textId="77777777" w:rsidR="007A195D" w:rsidRPr="000E611A" w:rsidRDefault="007A195D" w:rsidP="00455E3B">
            <w:pPr>
              <w:pStyle w:val="Tablebody"/>
              <w:cnfStyle w:val="000000000000" w:firstRow="0" w:lastRow="0" w:firstColumn="0" w:lastColumn="0" w:oddVBand="0" w:evenVBand="0" w:oddHBand="0" w:evenHBand="0" w:firstRowFirstColumn="0" w:firstRowLastColumn="0" w:lastRowFirstColumn="0" w:lastRowLastColumn="0"/>
              <w:rPr>
                <w:rFonts w:cs="Arial"/>
                <w:bCs/>
                <w:iCs/>
              </w:rPr>
            </w:pPr>
            <w:r w:rsidRPr="000E611A">
              <w:t xml:space="preserve">New cardholder application spread sheet, </w:t>
            </w:r>
          </w:p>
          <w:p w14:paraId="05086064" w14:textId="77777777" w:rsidR="007A195D" w:rsidRPr="000E611A" w:rsidRDefault="007A195D" w:rsidP="00455E3B">
            <w:pPr>
              <w:pStyle w:val="Tablebody"/>
              <w:cnfStyle w:val="000000000000" w:firstRow="0" w:lastRow="0" w:firstColumn="0" w:lastColumn="0" w:oddVBand="0" w:evenVBand="0" w:oddHBand="0" w:evenHBand="0" w:firstRowFirstColumn="0" w:firstRowLastColumn="0" w:lastRowFirstColumn="0" w:lastRowLastColumn="0"/>
              <w:rPr>
                <w:rFonts w:cs="Arial"/>
                <w:bCs/>
                <w:iCs/>
              </w:rPr>
            </w:pPr>
            <w:r w:rsidRPr="000E611A">
              <w:lastRenderedPageBreak/>
              <w:t xml:space="preserve">modify limits to existing cards, </w:t>
            </w:r>
          </w:p>
          <w:p w14:paraId="2D66A1DD" w14:textId="77777777" w:rsidR="007A195D" w:rsidRPr="000E611A" w:rsidRDefault="007A195D" w:rsidP="00455E3B">
            <w:pPr>
              <w:pStyle w:val="Tablebody"/>
              <w:cnfStyle w:val="000000000000" w:firstRow="0" w:lastRow="0" w:firstColumn="0" w:lastColumn="0" w:oddVBand="0" w:evenVBand="0" w:oddHBand="0" w:evenHBand="0" w:firstRowFirstColumn="0" w:firstRowLastColumn="0" w:lastRowFirstColumn="0" w:lastRowLastColumn="0"/>
              <w:rPr>
                <w:rFonts w:cs="Arial"/>
                <w:bCs/>
                <w:iCs/>
              </w:rPr>
            </w:pPr>
            <w:r w:rsidRPr="000E611A">
              <w:t xml:space="preserve">cancellation of cards </w:t>
            </w:r>
          </w:p>
          <w:p w14:paraId="555C6457" w14:textId="77777777" w:rsidR="007A195D" w:rsidRPr="000E611A" w:rsidRDefault="007A195D" w:rsidP="00455E3B">
            <w:pPr>
              <w:pStyle w:val="Tablebody"/>
              <w:cnfStyle w:val="000000000000" w:firstRow="0" w:lastRow="0" w:firstColumn="0" w:lastColumn="0" w:oddVBand="0" w:evenVBand="0" w:oddHBand="0" w:evenHBand="0" w:firstRowFirstColumn="0" w:firstRowLastColumn="0" w:lastRowFirstColumn="0" w:lastRowLastColumn="0"/>
              <w:rPr>
                <w:rFonts w:cs="Arial"/>
                <w:bCs/>
                <w:iCs/>
              </w:rPr>
            </w:pPr>
            <w:r w:rsidRPr="000E611A">
              <w:t>request replacement for damaged cards</w:t>
            </w:r>
          </w:p>
          <w:p w14:paraId="54823B44" w14:textId="77777777" w:rsidR="007A195D" w:rsidRPr="000E611A" w:rsidRDefault="007A195D" w:rsidP="00455E3B">
            <w:pPr>
              <w:pStyle w:val="Tablebody"/>
              <w:cnfStyle w:val="000000000000" w:firstRow="0" w:lastRow="0" w:firstColumn="0" w:lastColumn="0" w:oddVBand="0" w:evenVBand="0" w:oddHBand="0" w:evenHBand="0" w:firstRowFirstColumn="0" w:firstRowLastColumn="0" w:lastRowFirstColumn="0" w:lastRowLastColumn="0"/>
              <w:rPr>
                <w:rFonts w:cs="Arial"/>
                <w:bCs/>
                <w:iCs/>
              </w:rPr>
            </w:pPr>
            <w:r w:rsidRPr="000E611A">
              <w:t xml:space="preserve">name changes (documentation must be provided </w:t>
            </w:r>
            <w:proofErr w:type="spellStart"/>
            <w:r w:rsidRPr="000E611A">
              <w:t>eg.</w:t>
            </w:r>
            <w:proofErr w:type="spellEnd"/>
            <w:r w:rsidRPr="000E611A">
              <w:t xml:space="preserve"> Marriage Certificate, Deed Poll or Decree Nisi), before a new card is issued in the new name.</w:t>
            </w:r>
          </w:p>
          <w:p w14:paraId="631657CE" w14:textId="70ACE307" w:rsidR="007A195D" w:rsidRPr="00455E3B" w:rsidRDefault="007A195D" w:rsidP="00455E3B">
            <w:pPr>
              <w:pStyle w:val="Tablebody"/>
              <w:cnfStyle w:val="000000000000" w:firstRow="0" w:lastRow="0" w:firstColumn="0" w:lastColumn="0" w:oddVBand="0" w:evenVBand="0" w:oddHBand="0" w:evenHBand="0" w:firstRowFirstColumn="0" w:firstRowLastColumn="0" w:lastRowFirstColumn="0" w:lastRowLastColumn="0"/>
              <w:rPr>
                <w:iCs/>
              </w:rPr>
            </w:pPr>
            <w:r w:rsidRPr="000E611A">
              <w:t>All requests must state the cardholder’s name and card number.</w:t>
            </w:r>
          </w:p>
        </w:tc>
      </w:tr>
      <w:tr w:rsidR="007A195D" w14:paraId="2C84A052" w14:textId="77777777" w:rsidTr="00EF4B9D">
        <w:trPr>
          <w:gridAfter w:val="1"/>
          <w:wAfter w:w="438" w:type="dxa"/>
        </w:trPr>
        <w:tc>
          <w:tcPr>
            <w:cnfStyle w:val="001000000000" w:firstRow="0" w:lastRow="0" w:firstColumn="1" w:lastColumn="0" w:oddVBand="0" w:evenVBand="0" w:oddHBand="0" w:evenHBand="0" w:firstRowFirstColumn="0" w:firstRowLastColumn="0" w:lastRowFirstColumn="0" w:lastRowLastColumn="0"/>
            <w:tcW w:w="958" w:type="dxa"/>
          </w:tcPr>
          <w:p w14:paraId="2C3D5897" w14:textId="77777777" w:rsidR="007A195D" w:rsidRDefault="007A195D" w:rsidP="00CF7CD3"/>
        </w:tc>
        <w:tc>
          <w:tcPr>
            <w:tcW w:w="8664" w:type="dxa"/>
          </w:tcPr>
          <w:p w14:paraId="64F919FF" w14:textId="77777777" w:rsidR="007A195D" w:rsidRPr="000E611A" w:rsidRDefault="007A195D" w:rsidP="00455E3B">
            <w:pPr>
              <w:pStyle w:val="Tablebody"/>
              <w:cnfStyle w:val="000000000000" w:firstRow="0" w:lastRow="0" w:firstColumn="0" w:lastColumn="0" w:oddVBand="0" w:evenVBand="0" w:oddHBand="0" w:evenHBand="0" w:firstRowFirstColumn="0" w:firstRowLastColumn="0" w:lastRowFirstColumn="0" w:lastRowLastColumn="0"/>
              <w:rPr>
                <w:iCs/>
              </w:rPr>
            </w:pPr>
            <w:r w:rsidRPr="000E611A">
              <w:t>Authorising Officers can contact the Westpac Victorian Client Service team to request:</w:t>
            </w:r>
          </w:p>
          <w:p w14:paraId="43672E9E" w14:textId="77777777" w:rsidR="007A195D" w:rsidRPr="000E611A" w:rsidRDefault="007A195D" w:rsidP="00455E3B">
            <w:pPr>
              <w:pStyle w:val="Tablebody"/>
              <w:cnfStyle w:val="000000000000" w:firstRow="0" w:lastRow="0" w:firstColumn="0" w:lastColumn="0" w:oddVBand="0" w:evenVBand="0" w:oddHBand="0" w:evenHBand="0" w:firstRowFirstColumn="0" w:firstRowLastColumn="0" w:lastRowFirstColumn="0" w:lastRowLastColumn="0"/>
              <w:rPr>
                <w:rFonts w:cs="Arial"/>
                <w:bCs/>
                <w:iCs/>
              </w:rPr>
            </w:pPr>
            <w:r w:rsidRPr="000E611A">
              <w:t xml:space="preserve">modifications to the facility (School name or address), </w:t>
            </w:r>
          </w:p>
          <w:p w14:paraId="68743B36" w14:textId="77777777" w:rsidR="007A195D" w:rsidRPr="000E611A" w:rsidRDefault="007A195D" w:rsidP="00455E3B">
            <w:pPr>
              <w:pStyle w:val="Tablebody"/>
              <w:cnfStyle w:val="000000000000" w:firstRow="0" w:lastRow="0" w:firstColumn="0" w:lastColumn="0" w:oddVBand="0" w:evenVBand="0" w:oddHBand="0" w:evenHBand="0" w:firstRowFirstColumn="0" w:firstRowLastColumn="0" w:lastRowFirstColumn="0" w:lastRowLastColumn="0"/>
              <w:rPr>
                <w:rFonts w:cs="Arial"/>
                <w:bCs/>
                <w:iCs/>
              </w:rPr>
            </w:pPr>
            <w:r w:rsidRPr="000E611A">
              <w:t>amendment to existing Authorised Signatories and/or Verifying Officers, and to advise</w:t>
            </w:r>
          </w:p>
          <w:p w14:paraId="6A647FB8" w14:textId="4E0AE31B" w:rsidR="007A195D" w:rsidRPr="00455E3B" w:rsidRDefault="007A195D" w:rsidP="00455E3B">
            <w:pPr>
              <w:pStyle w:val="Tablebody"/>
              <w:cnfStyle w:val="000000000000" w:firstRow="0" w:lastRow="0" w:firstColumn="0" w:lastColumn="0" w:oddVBand="0" w:evenVBand="0" w:oddHBand="0" w:evenHBand="0" w:firstRowFirstColumn="0" w:firstRowLastColumn="0" w:lastRowFirstColumn="0" w:lastRowLastColumn="0"/>
              <w:rPr>
                <w:iCs/>
              </w:rPr>
            </w:pPr>
            <w:r w:rsidRPr="000E611A">
              <w:t>the change of account number for the School Council Official bank account direct debit sweep.</w:t>
            </w:r>
          </w:p>
        </w:tc>
      </w:tr>
      <w:tr w:rsidR="007A195D" w14:paraId="3C7FED23" w14:textId="77777777" w:rsidTr="00EF4B9D">
        <w:trPr>
          <w:gridAfter w:val="1"/>
          <w:wAfter w:w="438" w:type="dxa"/>
          <w:trHeight w:val="700"/>
          <w:tblHeader/>
        </w:trPr>
        <w:tc>
          <w:tcPr>
            <w:cnfStyle w:val="001000000000" w:firstRow="0" w:lastRow="0" w:firstColumn="1" w:lastColumn="0" w:oddVBand="0" w:evenVBand="0" w:oddHBand="0" w:evenHBand="0" w:firstRowFirstColumn="0" w:firstRowLastColumn="0" w:lastRowFirstColumn="0" w:lastRowLastColumn="0"/>
            <w:tcW w:w="957" w:type="dxa"/>
            <w:shd w:val="clear" w:color="auto" w:fill="E49302"/>
          </w:tcPr>
          <w:p w14:paraId="679E6400" w14:textId="77777777" w:rsidR="007A195D" w:rsidRDefault="007A195D" w:rsidP="00AA49FD">
            <w:pPr>
              <w:pStyle w:val="TableHead"/>
            </w:pPr>
          </w:p>
        </w:tc>
        <w:tc>
          <w:tcPr>
            <w:tcW w:w="8665" w:type="dxa"/>
            <w:shd w:val="clear" w:color="auto" w:fill="E49302"/>
          </w:tcPr>
          <w:p w14:paraId="433AA95B" w14:textId="0E8C9290" w:rsidR="007A195D" w:rsidRPr="00713B5E" w:rsidRDefault="007A195D" w:rsidP="00AA49FD">
            <w:pPr>
              <w:pStyle w:val="TableHead"/>
              <w:cnfStyle w:val="000000000000" w:firstRow="0" w:lastRow="0" w:firstColumn="0" w:lastColumn="0" w:oddVBand="0" w:evenVBand="0" w:oddHBand="0" w:evenHBand="0" w:firstRowFirstColumn="0" w:firstRowLastColumn="0" w:lastRowFirstColumn="0" w:lastRowLastColumn="0"/>
            </w:pPr>
            <w:r>
              <w:t>Cancellation of Cards and Facilities</w:t>
            </w:r>
          </w:p>
        </w:tc>
      </w:tr>
      <w:tr w:rsidR="007A195D" w14:paraId="00DC014C" w14:textId="77777777" w:rsidTr="00EF4B9D">
        <w:trPr>
          <w:gridAfter w:val="1"/>
          <w:wAfter w:w="438" w:type="dxa"/>
          <w:trHeight w:val="699"/>
        </w:trPr>
        <w:tc>
          <w:tcPr>
            <w:cnfStyle w:val="001000000000" w:firstRow="0" w:lastRow="0" w:firstColumn="1" w:lastColumn="0" w:oddVBand="0" w:evenVBand="0" w:oddHBand="0" w:evenHBand="0" w:firstRowFirstColumn="0" w:firstRowLastColumn="0" w:lastRowFirstColumn="0" w:lastRowLastColumn="0"/>
            <w:tcW w:w="957" w:type="dxa"/>
          </w:tcPr>
          <w:p w14:paraId="12B932D5" w14:textId="77777777" w:rsidR="007A195D" w:rsidRDefault="007A195D" w:rsidP="00CF7CD3"/>
        </w:tc>
        <w:tc>
          <w:tcPr>
            <w:tcW w:w="8665" w:type="dxa"/>
            <w:shd w:val="clear" w:color="auto" w:fill="auto"/>
          </w:tcPr>
          <w:p w14:paraId="65DFC40F" w14:textId="77777777" w:rsidR="007A195D" w:rsidRPr="000E611A" w:rsidRDefault="007A195D" w:rsidP="00455E3B">
            <w:pPr>
              <w:pStyle w:val="Tablebody"/>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iCs/>
              </w:rPr>
            </w:pPr>
            <w:r w:rsidRPr="000E611A">
              <w:t>A Purchasing Card cancellation form must be completed and signed by the Authorised Officers and forwarded to Westpac Victorian Government Client Service Team</w:t>
            </w:r>
            <w:r w:rsidRPr="000E611A">
              <w:rPr>
                <w:rFonts w:cs="Arial"/>
                <w:bCs/>
              </w:rPr>
              <w:t xml:space="preserve"> </w:t>
            </w:r>
            <w:r w:rsidRPr="000E611A">
              <w:t>when</w:t>
            </w:r>
          </w:p>
          <w:p w14:paraId="54715382" w14:textId="77777777" w:rsidR="007A195D" w:rsidRPr="000E611A" w:rsidRDefault="007A195D" w:rsidP="00455E3B">
            <w:pPr>
              <w:pStyle w:val="Tablebody"/>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iCs/>
              </w:rPr>
            </w:pPr>
            <w:r w:rsidRPr="000E611A">
              <w:t>a cardholder leaves the school</w:t>
            </w:r>
          </w:p>
          <w:p w14:paraId="1A9D76D3" w14:textId="77777777" w:rsidR="007A195D" w:rsidRPr="000E611A" w:rsidRDefault="007A195D" w:rsidP="00455E3B">
            <w:pPr>
              <w:pStyle w:val="Tablebody"/>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iCs/>
              </w:rPr>
            </w:pPr>
            <w:r w:rsidRPr="000E611A">
              <w:t>the card is no longer required by the nominated cardholder</w:t>
            </w:r>
          </w:p>
          <w:p w14:paraId="25E432E7" w14:textId="77777777" w:rsidR="007A195D" w:rsidRPr="000E611A" w:rsidRDefault="007A195D" w:rsidP="00455E3B">
            <w:pPr>
              <w:pStyle w:val="Tablebody"/>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iCs/>
              </w:rPr>
            </w:pPr>
            <w:r w:rsidRPr="000E611A">
              <w:t>Cancellations must be recorded in the</w:t>
            </w:r>
            <w:r w:rsidRPr="000E611A">
              <w:rPr>
                <w:rFonts w:cs="Arial"/>
                <w:bCs/>
              </w:rPr>
              <w:t xml:space="preserve"> </w:t>
            </w:r>
            <w:r w:rsidRPr="000E611A">
              <w:rPr>
                <w:rFonts w:cs="Arial"/>
                <w:bCs/>
                <w:szCs w:val="18"/>
              </w:rPr>
              <w:t xml:space="preserve">Purchasing Card Register in CASES21 </w:t>
            </w:r>
            <w:r w:rsidRPr="000E611A">
              <w:t xml:space="preserve">and the card destroyed. </w:t>
            </w:r>
          </w:p>
          <w:p w14:paraId="0A768BC0" w14:textId="5B3F0DF8" w:rsidR="007A195D" w:rsidRPr="00EF4B9D" w:rsidRDefault="007A195D" w:rsidP="00EF4B9D">
            <w:pPr>
              <w:pStyle w:val="Tablebody"/>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iCs/>
              </w:rPr>
            </w:pPr>
            <w:r w:rsidRPr="000E611A">
              <w:t>The School Purchasing Card facility must be cancelled if the school no longer requires cards to be used in the school</w:t>
            </w:r>
            <w:r w:rsidR="00EF4B9D">
              <w:t>.</w:t>
            </w:r>
          </w:p>
        </w:tc>
      </w:tr>
    </w:tbl>
    <w:p w14:paraId="08C60E7B" w14:textId="77777777" w:rsidR="00E82042" w:rsidRDefault="00E82042" w:rsidP="00CF7CD3">
      <w:pPr>
        <w:pStyle w:val="Heading1"/>
      </w:pPr>
      <w:bookmarkStart w:id="54" w:name="_Toc452023973"/>
    </w:p>
    <w:p w14:paraId="24C93199" w14:textId="77777777" w:rsidR="00E82042" w:rsidRDefault="00E82042">
      <w:pPr>
        <w:spacing w:before="0" w:after="0" w:line="240" w:lineRule="auto"/>
        <w:rPr>
          <w:rFonts w:asciiTheme="majorHAnsi" w:eastAsiaTheme="majorEastAsia" w:hAnsiTheme="majorHAnsi" w:cs="Times New Roman (Headings CS)"/>
          <w:b/>
          <w:color w:val="AF272F" w:themeColor="accent1"/>
          <w:sz w:val="40"/>
          <w:szCs w:val="28"/>
          <w:lang w:val="en-AU"/>
        </w:rPr>
      </w:pPr>
      <w:r>
        <w:br w:type="page"/>
      </w:r>
    </w:p>
    <w:p w14:paraId="5B2E4087" w14:textId="312648F2" w:rsidR="00864769" w:rsidRDefault="00864769" w:rsidP="00CF7CD3">
      <w:pPr>
        <w:pStyle w:val="Heading1"/>
      </w:pPr>
      <w:bookmarkStart w:id="55" w:name="_Toc92959535"/>
      <w:r>
        <w:lastRenderedPageBreak/>
        <w:t>Contacts</w:t>
      </w:r>
      <w:bookmarkEnd w:id="54"/>
      <w:bookmarkEnd w:id="55"/>
    </w:p>
    <w:p w14:paraId="3C635A5E" w14:textId="77777777" w:rsidR="006A41A8" w:rsidRDefault="006A41A8" w:rsidP="00CF7CD3">
      <w:pPr>
        <w:pStyle w:val="Heading3"/>
      </w:pPr>
      <w:bookmarkStart w:id="56" w:name="_Toc92959536"/>
      <w:r w:rsidRPr="00EE613D">
        <w:t>Westpac Contacts</w:t>
      </w:r>
      <w:bookmarkEnd w:id="56"/>
    </w:p>
    <w:p w14:paraId="4A8E8B0F" w14:textId="77777777" w:rsidR="006A41A8" w:rsidRPr="00655A44" w:rsidRDefault="006A41A8" w:rsidP="00655A44">
      <w:pPr>
        <w:rPr>
          <w:b/>
          <w:bCs/>
        </w:rPr>
      </w:pPr>
      <w:r w:rsidRPr="00655A44">
        <w:rPr>
          <w:b/>
          <w:bCs/>
        </w:rPr>
        <w:t xml:space="preserve">For all enquiries regarding new purchasing card facilities, applications for new cardholders, maintenance for existing cards (change to limits, cancellation of cards) contact: </w:t>
      </w:r>
    </w:p>
    <w:p w14:paraId="5979A028" w14:textId="77777777" w:rsidR="006A41A8" w:rsidRPr="000E611A" w:rsidRDefault="00843606" w:rsidP="00CF7CD3">
      <w:hyperlink r:id="rId22" w:history="1">
        <w:r w:rsidR="006A41A8" w:rsidRPr="000E611A">
          <w:rPr>
            <w:rStyle w:val="Hyperlink"/>
          </w:rPr>
          <w:t>Westpac Contact Summary</w:t>
        </w:r>
      </w:hyperlink>
    </w:p>
    <w:p w14:paraId="2A01F2FA" w14:textId="77777777" w:rsidR="006A41A8" w:rsidRDefault="006A41A8" w:rsidP="00CF7CD3">
      <w:r w:rsidRPr="00EE613D">
        <w:t>Westpac Victorian Government Client Service Team</w:t>
      </w:r>
    </w:p>
    <w:p w14:paraId="27D32F7F" w14:textId="77777777" w:rsidR="006A41A8" w:rsidRDefault="006A41A8" w:rsidP="00CF7CD3">
      <w:r>
        <w:t xml:space="preserve">Email: </w:t>
      </w:r>
      <w:hyperlink r:id="rId23" w:history="1">
        <w:r w:rsidRPr="000058CC">
          <w:rPr>
            <w:rStyle w:val="Hyperlink"/>
          </w:rPr>
          <w:t>wibce@westpac.com.au</w:t>
        </w:r>
      </w:hyperlink>
    </w:p>
    <w:p w14:paraId="6F17BEDB" w14:textId="77777777" w:rsidR="006A41A8" w:rsidRDefault="006A41A8" w:rsidP="00CF7CD3">
      <w:r w:rsidRPr="00EE613D">
        <w:t>Lost/Stolen Cards</w:t>
      </w:r>
      <w:r>
        <w:t xml:space="preserve"> – Emergency Cancellation</w:t>
      </w:r>
    </w:p>
    <w:p w14:paraId="7D01BAAF" w14:textId="010E8EE3" w:rsidR="006A41A8" w:rsidRPr="004B34F7" w:rsidRDefault="006A41A8" w:rsidP="00CF7CD3">
      <w:r w:rsidRPr="008916CD">
        <w:rPr>
          <w:b/>
          <w:bCs/>
        </w:rPr>
        <w:t>To report lost or stolen cards</w:t>
      </w:r>
      <w:r w:rsidRPr="00EE613D">
        <w:t xml:space="preserve"> please </w:t>
      </w:r>
      <w:r w:rsidRPr="004B34F7">
        <w:t>contact 1300 650 107 (</w:t>
      </w:r>
      <w:r w:rsidR="00D808DF" w:rsidRPr="004B34F7">
        <w:t>Mon –</w:t>
      </w:r>
      <w:r w:rsidR="00D808DF">
        <w:t xml:space="preserve"> Fri</w:t>
      </w:r>
      <w:r w:rsidR="00D808DF" w:rsidRPr="00F908E5">
        <w:t xml:space="preserve">, </w:t>
      </w:r>
      <w:r w:rsidR="00D808DF">
        <w:t>8:00am – 8:00pm</w:t>
      </w:r>
      <w:r w:rsidR="003877B5">
        <w:t xml:space="preserve"> AEST</w:t>
      </w:r>
      <w:r w:rsidRPr="004B34F7">
        <w:t>)</w:t>
      </w:r>
    </w:p>
    <w:p w14:paraId="4663D7C4" w14:textId="77777777" w:rsidR="006A41A8" w:rsidRPr="004B34F7" w:rsidRDefault="006A41A8" w:rsidP="00CF7CD3">
      <w:r w:rsidRPr="004B34F7">
        <w:t>Replacement of damaged cards</w:t>
      </w:r>
    </w:p>
    <w:p w14:paraId="7F594E58" w14:textId="77777777" w:rsidR="006A41A8" w:rsidRDefault="006A41A8" w:rsidP="00CF7CD3">
      <w:r w:rsidRPr="004B34F7">
        <w:t>Please contact 1300 650 107 a replacement</w:t>
      </w:r>
      <w:r>
        <w:t xml:space="preserve"> card will be issued within the agreed service level standards and despatched accordingly.</w:t>
      </w:r>
    </w:p>
    <w:p w14:paraId="201F8580" w14:textId="77777777" w:rsidR="006A41A8" w:rsidRPr="008916CD" w:rsidRDefault="006A41A8" w:rsidP="00D22F7F">
      <w:pPr>
        <w:rPr>
          <w:b/>
          <w:bCs/>
        </w:rPr>
      </w:pPr>
      <w:r w:rsidRPr="008916CD">
        <w:rPr>
          <w:b/>
          <w:bCs/>
        </w:rPr>
        <w:t>Disputed Transactions</w:t>
      </w:r>
    </w:p>
    <w:p w14:paraId="745138F8" w14:textId="0161BE98" w:rsidR="006A41A8" w:rsidRDefault="006A41A8" w:rsidP="00D22F7F">
      <w:r>
        <w:t xml:space="preserve">Once the disputed transaction has </w:t>
      </w:r>
      <w:r w:rsidRPr="00D808DF">
        <w:t>been lodged all follow-up enquiries will be directed to Westpac Business &amp; Corporate Cards team on 1300 650 107.</w:t>
      </w:r>
    </w:p>
    <w:p w14:paraId="1DD9729C" w14:textId="331D94B1" w:rsidR="00512B86" w:rsidRDefault="00512B86" w:rsidP="00D22F7F">
      <w:pPr>
        <w:rPr>
          <w:b/>
          <w:bCs/>
        </w:rPr>
      </w:pPr>
      <w:r>
        <w:rPr>
          <w:b/>
          <w:bCs/>
        </w:rPr>
        <w:t>Fraudulent Activity</w:t>
      </w:r>
    </w:p>
    <w:p w14:paraId="10DE16BB" w14:textId="0DE40E68" w:rsidR="00512B86" w:rsidRDefault="00512B86" w:rsidP="00D22F7F">
      <w:r>
        <w:rPr>
          <w:i/>
          <w:iCs/>
        </w:rPr>
        <w:t>New Fraud</w:t>
      </w:r>
    </w:p>
    <w:p w14:paraId="010960FC" w14:textId="61BB40D9" w:rsidR="00512B86" w:rsidRDefault="00386324" w:rsidP="00D22F7F">
      <w:r>
        <w:t>Please contact 1300 364 294, option 1, 2</w:t>
      </w:r>
      <w:r w:rsidR="00EA320B">
        <w:t xml:space="preserve"> (available 24/7). </w:t>
      </w:r>
    </w:p>
    <w:p w14:paraId="67B3A929" w14:textId="4681569A" w:rsidR="00EA320B" w:rsidRDefault="00EA320B" w:rsidP="00D22F7F">
      <w:pPr>
        <w:rPr>
          <w:i/>
          <w:iCs/>
        </w:rPr>
      </w:pPr>
      <w:r>
        <w:rPr>
          <w:i/>
          <w:iCs/>
        </w:rPr>
        <w:t>Existing Fraud</w:t>
      </w:r>
    </w:p>
    <w:p w14:paraId="6AE427BC" w14:textId="0C9D5B4D" w:rsidR="00EA320B" w:rsidRPr="00EA320B" w:rsidRDefault="00EA320B" w:rsidP="00D22F7F">
      <w:r>
        <w:t xml:space="preserve">Please contact 1300 364 </w:t>
      </w:r>
      <w:r w:rsidR="003877B5">
        <w:t>294</w:t>
      </w:r>
      <w:r>
        <w:t>, option 1, 1 (</w:t>
      </w:r>
      <w:r w:rsidRPr="004B34F7">
        <w:t>Mon –</w:t>
      </w:r>
      <w:r>
        <w:t xml:space="preserve"> Fri</w:t>
      </w:r>
      <w:r w:rsidRPr="00F908E5">
        <w:t xml:space="preserve">, </w:t>
      </w:r>
      <w:r>
        <w:t>8:00am – 8:00pm</w:t>
      </w:r>
      <w:r w:rsidR="003877B5">
        <w:t xml:space="preserve"> AEST).</w:t>
      </w:r>
    </w:p>
    <w:p w14:paraId="6B036825" w14:textId="77777777" w:rsidR="006A41A8" w:rsidRPr="008916CD" w:rsidRDefault="006A41A8" w:rsidP="008916CD">
      <w:pPr>
        <w:rPr>
          <w:b/>
          <w:bCs/>
        </w:rPr>
      </w:pPr>
      <w:r w:rsidRPr="008916CD">
        <w:rPr>
          <w:b/>
          <w:bCs/>
        </w:rPr>
        <w:t xml:space="preserve">Postal address for Westpac Victorian Government Client Service Team </w:t>
      </w:r>
    </w:p>
    <w:p w14:paraId="7CBF3C90" w14:textId="77777777" w:rsidR="006A41A8" w:rsidRDefault="006A41A8" w:rsidP="008916CD">
      <w:pPr>
        <w:spacing w:before="120" w:after="0" w:line="240" w:lineRule="auto"/>
      </w:pPr>
      <w:r>
        <w:t xml:space="preserve">Level 7, </w:t>
      </w:r>
    </w:p>
    <w:p w14:paraId="4F835A85" w14:textId="77777777" w:rsidR="006A41A8" w:rsidRDefault="006A41A8" w:rsidP="008916CD">
      <w:pPr>
        <w:spacing w:before="120" w:after="0" w:line="240" w:lineRule="auto"/>
      </w:pPr>
      <w:r>
        <w:t xml:space="preserve">150 Collins Street </w:t>
      </w:r>
    </w:p>
    <w:p w14:paraId="7D34840B" w14:textId="77777777" w:rsidR="006A41A8" w:rsidRDefault="006A41A8" w:rsidP="008916CD">
      <w:pPr>
        <w:spacing w:before="120" w:after="0" w:line="240" w:lineRule="auto"/>
      </w:pPr>
      <w:r>
        <w:t>Melbourne VIC 3000</w:t>
      </w:r>
    </w:p>
    <w:p w14:paraId="62BA9121" w14:textId="67200D4F" w:rsidR="006A41A8" w:rsidRDefault="006A41A8" w:rsidP="008916CD">
      <w:pPr>
        <w:spacing w:before="120" w:after="0" w:line="240" w:lineRule="auto"/>
      </w:pPr>
      <w:r>
        <w:t xml:space="preserve">Telephone: 03 9608 3975 </w:t>
      </w:r>
    </w:p>
    <w:p w14:paraId="2A5E9800" w14:textId="77777777" w:rsidR="006A41A8" w:rsidRDefault="006A41A8" w:rsidP="008916CD">
      <w:pPr>
        <w:spacing w:before="120" w:after="0" w:line="240" w:lineRule="auto"/>
      </w:pPr>
      <w:r>
        <w:t>Fax:  03 8668 1116</w:t>
      </w:r>
    </w:p>
    <w:p w14:paraId="09F9F8E4" w14:textId="7A57B424" w:rsidR="006A41A8" w:rsidRDefault="006A41A8" w:rsidP="008916CD">
      <w:pPr>
        <w:spacing w:before="120" w:after="0" w:line="240" w:lineRule="auto"/>
      </w:pPr>
      <w:r>
        <w:t xml:space="preserve">Email: </w:t>
      </w:r>
      <w:hyperlink r:id="rId24" w:history="1">
        <w:r w:rsidR="007A21A0" w:rsidRPr="00480B87">
          <w:rPr>
            <w:rStyle w:val="Hyperlink"/>
          </w:rPr>
          <w:t>wibce@westpac.com.au</w:t>
        </w:r>
      </w:hyperlink>
    </w:p>
    <w:p w14:paraId="63F03947" w14:textId="77777777" w:rsidR="006A41A8" w:rsidRPr="008916CD" w:rsidRDefault="006A41A8" w:rsidP="008916CD">
      <w:pPr>
        <w:rPr>
          <w:b/>
          <w:bCs/>
        </w:rPr>
      </w:pPr>
      <w:r w:rsidRPr="008916CD">
        <w:rPr>
          <w:b/>
          <w:bCs/>
        </w:rPr>
        <w:t>DET Contacts</w:t>
      </w:r>
    </w:p>
    <w:p w14:paraId="11D23A5A" w14:textId="77777777" w:rsidR="006A41A8" w:rsidRDefault="006A41A8" w:rsidP="008916CD">
      <w:pPr>
        <w:spacing w:before="120" w:after="0" w:line="240" w:lineRule="auto"/>
        <w:rPr>
          <w:rFonts w:ascii="Arial Narrow" w:hAnsi="Arial Narrow" w:cs="Arial"/>
          <w:bCs/>
          <w:sz w:val="24"/>
        </w:rPr>
      </w:pPr>
      <w:r w:rsidRPr="00D209CF">
        <w:t>School Purchasing Card program queries</w:t>
      </w:r>
      <w:r>
        <w:rPr>
          <w:rFonts w:ascii="Arial Narrow" w:hAnsi="Arial Narrow" w:cs="Arial"/>
          <w:bCs/>
          <w:sz w:val="24"/>
        </w:rPr>
        <w:t>:</w:t>
      </w:r>
    </w:p>
    <w:p w14:paraId="49155534" w14:textId="6885DA36" w:rsidR="006A41A8" w:rsidRDefault="006A41A8" w:rsidP="008916CD">
      <w:pPr>
        <w:pStyle w:val="ListParagraph"/>
        <w:numPr>
          <w:ilvl w:val="0"/>
          <w:numId w:val="34"/>
        </w:numPr>
        <w:spacing w:before="120" w:after="0" w:line="240" w:lineRule="auto"/>
        <w:rPr>
          <w:rStyle w:val="Hyperlink"/>
        </w:rPr>
      </w:pPr>
      <w:r w:rsidRPr="008916CD">
        <w:lastRenderedPageBreak/>
        <w:t>email:</w:t>
      </w:r>
      <w:r w:rsidRPr="00D209CF">
        <w:t xml:space="preserve"> </w:t>
      </w:r>
      <w:hyperlink r:id="rId25" w:history="1">
        <w:r w:rsidR="007A21A0" w:rsidRPr="00480B87">
          <w:rPr>
            <w:rStyle w:val="Hyperlink"/>
          </w:rPr>
          <w:t>schoolspurchasingcard@education.vic.gov.au</w:t>
        </w:r>
      </w:hyperlink>
    </w:p>
    <w:p w14:paraId="527282CF" w14:textId="77777777" w:rsidR="006A41A8" w:rsidRPr="00A56052" w:rsidRDefault="006A41A8" w:rsidP="008916CD">
      <w:pPr>
        <w:pStyle w:val="ListParagraph"/>
        <w:numPr>
          <w:ilvl w:val="0"/>
          <w:numId w:val="34"/>
        </w:numPr>
        <w:spacing w:before="120" w:after="0" w:line="240" w:lineRule="auto"/>
        <w:rPr>
          <w:rStyle w:val="Hyperlink"/>
        </w:rPr>
      </w:pPr>
      <w:r w:rsidRPr="008916CD">
        <w:t>website:</w:t>
      </w:r>
      <w:r w:rsidRPr="00D209CF">
        <w:t xml:space="preserve"> </w:t>
      </w:r>
      <w:r>
        <w:rPr>
          <w:rStyle w:val="Hyperlink"/>
        </w:rPr>
        <w:fldChar w:fldCharType="begin"/>
      </w:r>
      <w:r>
        <w:rPr>
          <w:rStyle w:val="Hyperlink"/>
        </w:rPr>
        <w:instrText xml:space="preserve"> HYPERLINK "https://www.education.vic.gov.au/school/teachers/management/finance/Pages/purchasingcard.aspx" </w:instrText>
      </w:r>
      <w:r>
        <w:rPr>
          <w:rStyle w:val="Hyperlink"/>
        </w:rPr>
        <w:fldChar w:fldCharType="separate"/>
      </w:r>
      <w:r w:rsidRPr="00A56052">
        <w:rPr>
          <w:rStyle w:val="Hyperlink"/>
        </w:rPr>
        <w:t>http://www.education.vic.gov.au/school/principals/finance/Pages/purchasingcard.aspx</w:t>
      </w:r>
    </w:p>
    <w:p w14:paraId="0E110DA7" w14:textId="77777777" w:rsidR="006A41A8" w:rsidRPr="00DB7975" w:rsidRDefault="006A41A8" w:rsidP="008916CD">
      <w:pPr>
        <w:pStyle w:val="ListParagraph"/>
        <w:spacing w:before="120" w:after="0" w:line="240" w:lineRule="auto"/>
        <w:rPr>
          <w:rStyle w:val="Hyperlink"/>
        </w:rPr>
      </w:pPr>
      <w:r>
        <w:rPr>
          <w:rStyle w:val="Hyperlink"/>
        </w:rPr>
        <w:fldChar w:fldCharType="end"/>
      </w:r>
    </w:p>
    <w:p w14:paraId="3F4579F6" w14:textId="77777777" w:rsidR="006A41A8" w:rsidRPr="008916CD" w:rsidRDefault="006A41A8" w:rsidP="00CF7CD3">
      <w:pPr>
        <w:rPr>
          <w:b/>
          <w:bCs/>
        </w:rPr>
      </w:pPr>
      <w:r w:rsidRPr="008916CD">
        <w:rPr>
          <w:b/>
          <w:bCs/>
          <w:color w:val="000000"/>
          <w:szCs w:val="22"/>
        </w:rPr>
        <w:t>CASES21</w:t>
      </w:r>
      <w:r w:rsidRPr="008916CD">
        <w:rPr>
          <w:b/>
          <w:bCs/>
        </w:rPr>
        <w:t xml:space="preserve"> queries</w:t>
      </w:r>
    </w:p>
    <w:p w14:paraId="6764B858" w14:textId="77777777" w:rsidR="006A41A8" w:rsidRPr="00D209CF" w:rsidRDefault="006A41A8" w:rsidP="00CF7CD3">
      <w:pPr>
        <w:pStyle w:val="ListParagraph"/>
        <w:numPr>
          <w:ilvl w:val="0"/>
          <w:numId w:val="33"/>
        </w:numPr>
      </w:pPr>
      <w:r w:rsidRPr="00D209CF">
        <w:t>DE</w:t>
      </w:r>
      <w:r>
        <w:t>T</w:t>
      </w:r>
      <w:r w:rsidRPr="00D209CF">
        <w:t xml:space="preserve"> Service Desk: 1800 641 943</w:t>
      </w:r>
    </w:p>
    <w:p w14:paraId="1E00E9FA" w14:textId="77777777" w:rsidR="006A41A8" w:rsidRPr="00BA6829" w:rsidRDefault="00843606" w:rsidP="00CF7CD3">
      <w:pPr>
        <w:pStyle w:val="ListParagraph"/>
        <w:numPr>
          <w:ilvl w:val="0"/>
          <w:numId w:val="33"/>
        </w:numPr>
        <w:rPr>
          <w:rFonts w:cs="Arial"/>
          <w:color w:val="333333"/>
          <w:sz w:val="19"/>
          <w:szCs w:val="19"/>
        </w:rPr>
      </w:pPr>
      <w:hyperlink r:id="rId26" w:history="1">
        <w:r w:rsidR="006A41A8">
          <w:rPr>
            <w:rStyle w:val="Hyperlink"/>
            <w:rFonts w:cs="Arial"/>
            <w:sz w:val="19"/>
            <w:szCs w:val="19"/>
          </w:rPr>
          <w:t>Service Gateway</w:t>
        </w:r>
      </w:hyperlink>
      <w:r w:rsidR="006A41A8" w:rsidRPr="00BA6829">
        <w:rPr>
          <w:rFonts w:cs="Arial"/>
          <w:color w:val="333333"/>
          <w:sz w:val="19"/>
          <w:szCs w:val="19"/>
        </w:rPr>
        <w:t xml:space="preserve"> </w:t>
      </w:r>
    </w:p>
    <w:p w14:paraId="62E6A3B5" w14:textId="77777777" w:rsidR="007B2E8F" w:rsidRDefault="007B2E8F">
      <w:pPr>
        <w:spacing w:before="0" w:after="0" w:line="240" w:lineRule="auto"/>
        <w:rPr>
          <w:rFonts w:asciiTheme="majorHAnsi" w:eastAsiaTheme="majorEastAsia" w:hAnsiTheme="majorHAnsi" w:cs="Times New Roman (Headings CS)"/>
          <w:b/>
          <w:noProof/>
          <w:color w:val="AF272F" w:themeColor="accent1"/>
          <w:sz w:val="40"/>
          <w:szCs w:val="28"/>
          <w:lang w:val="en-AU"/>
        </w:rPr>
      </w:pPr>
      <w:bookmarkStart w:id="57" w:name="_Toc235337527"/>
      <w:bookmarkStart w:id="58" w:name="_Toc452023974"/>
      <w:r>
        <w:rPr>
          <w:noProof/>
        </w:rPr>
        <w:br w:type="page"/>
      </w:r>
    </w:p>
    <w:p w14:paraId="0DED59FF" w14:textId="60B38AF4" w:rsidR="00F20A2C" w:rsidRPr="00D7618F" w:rsidRDefault="00F20A2C" w:rsidP="00CF7CD3">
      <w:pPr>
        <w:pStyle w:val="Heading1"/>
        <w:rPr>
          <w:caps/>
        </w:rPr>
      </w:pPr>
      <w:bookmarkStart w:id="59" w:name="_Toc92959537"/>
      <w:r w:rsidRPr="00D7618F">
        <w:rPr>
          <w:noProof/>
        </w:rPr>
        <w:lastRenderedPageBreak/>
        <w:t>Glossary of Terms</w:t>
      </w:r>
      <w:bookmarkEnd w:id="57"/>
      <w:bookmarkEnd w:id="58"/>
      <w:bookmarkEnd w:id="59"/>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firstRow="0" w:lastRow="0" w:firstColumn="0" w:lastColumn="0" w:noHBand="0" w:noVBand="0"/>
      </w:tblPr>
      <w:tblGrid>
        <w:gridCol w:w="2946"/>
        <w:gridCol w:w="6676"/>
      </w:tblGrid>
      <w:tr w:rsidR="00BB1630" w14:paraId="2E08E7B2" w14:textId="77777777" w:rsidTr="007150DD">
        <w:tc>
          <w:tcPr>
            <w:tcW w:w="0" w:type="auto"/>
            <w:shd w:val="clear" w:color="auto" w:fill="E49302"/>
          </w:tcPr>
          <w:p w14:paraId="4186D18C" w14:textId="0A8306A7" w:rsidR="00BB1630" w:rsidRDefault="00BB1630" w:rsidP="008916CD">
            <w:pPr>
              <w:pStyle w:val="TableHead"/>
              <w:spacing w:beforeLines="60" w:before="144" w:after="0" w:line="240" w:lineRule="auto"/>
              <w:rPr>
                <w:i/>
              </w:rPr>
            </w:pPr>
            <w:r>
              <w:t>Administration Officer</w:t>
            </w:r>
          </w:p>
        </w:tc>
        <w:tc>
          <w:tcPr>
            <w:tcW w:w="0" w:type="auto"/>
          </w:tcPr>
          <w:p w14:paraId="65028DDB" w14:textId="2D81A41F" w:rsidR="008916CD" w:rsidRPr="007150DD" w:rsidRDefault="00BB1630" w:rsidP="008916CD">
            <w:pPr>
              <w:pStyle w:val="Tablebody"/>
              <w:spacing w:beforeLines="60" w:before="144" w:after="0"/>
              <w:rPr>
                <w:i/>
              </w:rPr>
            </w:pPr>
            <w:r>
              <w:t>The school employee responsible for managing purchasing card tasks</w:t>
            </w:r>
          </w:p>
        </w:tc>
      </w:tr>
      <w:tr w:rsidR="008916CD" w14:paraId="2DECC3AF" w14:textId="77777777" w:rsidTr="007150DD">
        <w:tc>
          <w:tcPr>
            <w:tcW w:w="0" w:type="auto"/>
            <w:shd w:val="clear" w:color="auto" w:fill="E49302"/>
          </w:tcPr>
          <w:p w14:paraId="14FE92C8" w14:textId="790917E4" w:rsidR="008916CD" w:rsidRDefault="007150DD" w:rsidP="008916CD">
            <w:pPr>
              <w:pStyle w:val="TableHead"/>
              <w:spacing w:beforeLines="60" w:before="144" w:after="0" w:line="240" w:lineRule="auto"/>
            </w:pPr>
            <w:r>
              <w:t>Accounting Program</w:t>
            </w:r>
          </w:p>
        </w:tc>
        <w:tc>
          <w:tcPr>
            <w:tcW w:w="0" w:type="auto"/>
          </w:tcPr>
          <w:p w14:paraId="0551CB31" w14:textId="61821173" w:rsidR="008916CD" w:rsidRDefault="007150DD" w:rsidP="008916CD">
            <w:pPr>
              <w:pStyle w:val="Tablebody"/>
              <w:spacing w:beforeLines="60" w:before="144" w:after="0"/>
            </w:pPr>
            <w:r>
              <w:t>Software approved by DET to record transactions resulting from school purchasing card usage, and from which relevant reports are generated.</w:t>
            </w:r>
          </w:p>
        </w:tc>
      </w:tr>
      <w:tr w:rsidR="00BB1630" w14:paraId="47F92A84" w14:textId="77777777" w:rsidTr="007150DD">
        <w:tc>
          <w:tcPr>
            <w:tcW w:w="0" w:type="auto"/>
            <w:shd w:val="clear" w:color="auto" w:fill="E49302"/>
          </w:tcPr>
          <w:p w14:paraId="26AD690A" w14:textId="77777777" w:rsidR="00BB1630" w:rsidRDefault="00BB1630" w:rsidP="008916CD">
            <w:pPr>
              <w:pStyle w:val="TableHead"/>
              <w:spacing w:beforeLines="60" w:before="144" w:after="0" w:line="240" w:lineRule="auto"/>
              <w:rPr>
                <w:i/>
              </w:rPr>
            </w:pPr>
            <w:r>
              <w:t>Authorisation Officer</w:t>
            </w:r>
          </w:p>
        </w:tc>
        <w:tc>
          <w:tcPr>
            <w:tcW w:w="0" w:type="auto"/>
          </w:tcPr>
          <w:p w14:paraId="65A36226" w14:textId="08B45060" w:rsidR="008916CD" w:rsidRPr="008916CD" w:rsidRDefault="00BB1630" w:rsidP="008916CD">
            <w:pPr>
              <w:pStyle w:val="Tablebody"/>
              <w:spacing w:beforeLines="60" w:before="144" w:after="0"/>
            </w:pPr>
            <w:r>
              <w:t>A person other than a cardholder who is nominated by the school council to authorise and approve expenditure using the school purchasing card the authorisation officer is usually the principal.</w:t>
            </w:r>
          </w:p>
        </w:tc>
      </w:tr>
      <w:tr w:rsidR="00BB1630" w14:paraId="7CD33D00" w14:textId="77777777" w:rsidTr="007150DD">
        <w:tc>
          <w:tcPr>
            <w:tcW w:w="0" w:type="auto"/>
            <w:shd w:val="clear" w:color="auto" w:fill="E49302"/>
          </w:tcPr>
          <w:p w14:paraId="3CE0D435" w14:textId="77777777" w:rsidR="00BB1630" w:rsidRDefault="00BB1630" w:rsidP="008916CD">
            <w:pPr>
              <w:pStyle w:val="TableHead"/>
              <w:spacing w:beforeLines="60" w:before="144" w:after="0" w:line="240" w:lineRule="auto"/>
              <w:rPr>
                <w:i/>
              </w:rPr>
            </w:pPr>
            <w:r>
              <w:t>Authorised Signatories</w:t>
            </w:r>
            <w:r>
              <w:tab/>
            </w:r>
          </w:p>
        </w:tc>
        <w:tc>
          <w:tcPr>
            <w:tcW w:w="0" w:type="auto"/>
          </w:tcPr>
          <w:p w14:paraId="1839CF52" w14:textId="302B2E2A" w:rsidR="008916CD" w:rsidRPr="008916CD" w:rsidRDefault="00BB1630" w:rsidP="008916CD">
            <w:pPr>
              <w:pStyle w:val="Tablebody"/>
              <w:spacing w:beforeLines="60" w:before="144" w:after="0"/>
            </w:pPr>
            <w:r>
              <w:t>Those officers authorised to approve additions and amendments to the school purchasing card facility (and registered with the financial institution issuing the card/s. The principal and a member of school council nominated for that purpose.</w:t>
            </w:r>
          </w:p>
        </w:tc>
      </w:tr>
      <w:tr w:rsidR="00BB1630" w14:paraId="6CBB8F65" w14:textId="77777777" w:rsidTr="007150DD">
        <w:tc>
          <w:tcPr>
            <w:tcW w:w="0" w:type="auto"/>
            <w:shd w:val="clear" w:color="auto" w:fill="E49302"/>
          </w:tcPr>
          <w:p w14:paraId="4ED81C64" w14:textId="77777777" w:rsidR="00BB1630" w:rsidRDefault="00BB1630" w:rsidP="008916CD">
            <w:pPr>
              <w:pStyle w:val="TableHead"/>
              <w:spacing w:beforeLines="60" w:before="144" w:after="0" w:line="240" w:lineRule="auto"/>
              <w:rPr>
                <w:i/>
              </w:rPr>
            </w:pPr>
            <w:r>
              <w:t>Cardholder</w:t>
            </w:r>
          </w:p>
        </w:tc>
        <w:tc>
          <w:tcPr>
            <w:tcW w:w="0" w:type="auto"/>
          </w:tcPr>
          <w:p w14:paraId="53C5F7AD" w14:textId="060B4893" w:rsidR="008916CD" w:rsidRPr="008916CD" w:rsidRDefault="00BB1630" w:rsidP="008916CD">
            <w:pPr>
              <w:pStyle w:val="Tablebody"/>
              <w:spacing w:beforeLines="60" w:before="144" w:after="0"/>
            </w:pPr>
            <w:r>
              <w:t>A school-based employee who has been approved by School Council to be issued with a school purchasing card</w:t>
            </w:r>
          </w:p>
        </w:tc>
      </w:tr>
      <w:tr w:rsidR="00BB1630" w14:paraId="72C87916" w14:textId="77777777" w:rsidTr="007150DD">
        <w:tc>
          <w:tcPr>
            <w:tcW w:w="0" w:type="auto"/>
            <w:shd w:val="clear" w:color="auto" w:fill="E49302"/>
          </w:tcPr>
          <w:p w14:paraId="727916F1" w14:textId="77777777" w:rsidR="00BB1630" w:rsidRDefault="00BB1630" w:rsidP="008916CD">
            <w:pPr>
              <w:pStyle w:val="TableHead"/>
              <w:spacing w:beforeLines="60" w:before="144" w:after="0" w:line="240" w:lineRule="auto"/>
              <w:rPr>
                <w:i/>
              </w:rPr>
            </w:pPr>
            <w:r>
              <w:t>Cardholder Parameters</w:t>
            </w:r>
          </w:p>
        </w:tc>
        <w:tc>
          <w:tcPr>
            <w:tcW w:w="0" w:type="auto"/>
          </w:tcPr>
          <w:p w14:paraId="2A720221" w14:textId="770F47E0" w:rsidR="00BB1630" w:rsidRPr="008916CD" w:rsidRDefault="00BB1630" w:rsidP="008916CD">
            <w:pPr>
              <w:pStyle w:val="Tablebody"/>
              <w:spacing w:beforeLines="60" w:before="144" w:after="0"/>
            </w:pPr>
            <w:r>
              <w:t>Limits applied to individual purchasing cards regarding transaction value, monthly credit limit and merchant category links/blocks</w:t>
            </w:r>
          </w:p>
        </w:tc>
      </w:tr>
      <w:tr w:rsidR="00BB1630" w14:paraId="49B43645" w14:textId="77777777" w:rsidTr="007150DD">
        <w:tc>
          <w:tcPr>
            <w:tcW w:w="0" w:type="auto"/>
            <w:shd w:val="clear" w:color="auto" w:fill="E49302"/>
          </w:tcPr>
          <w:p w14:paraId="0FDA3DAD" w14:textId="77777777" w:rsidR="00BB1630" w:rsidRDefault="00BB1630" w:rsidP="008916CD">
            <w:pPr>
              <w:pStyle w:val="TableHead"/>
              <w:spacing w:beforeLines="60" w:before="144" w:after="0" w:line="240" w:lineRule="auto"/>
              <w:rPr>
                <w:i/>
              </w:rPr>
            </w:pPr>
            <w:r>
              <w:t>Cardholders Activity Report</w:t>
            </w:r>
          </w:p>
        </w:tc>
        <w:tc>
          <w:tcPr>
            <w:tcW w:w="0" w:type="auto"/>
          </w:tcPr>
          <w:p w14:paraId="427CD2EA" w14:textId="7FB38C7B" w:rsidR="008916CD" w:rsidRPr="008916CD" w:rsidRDefault="00BB1630" w:rsidP="008916CD">
            <w:pPr>
              <w:pStyle w:val="Tablebody"/>
              <w:spacing w:beforeLines="60" w:before="144" w:after="0"/>
            </w:pPr>
            <w:r>
              <w:t xml:space="preserve">An optional register retained by the cardholder for manually entering all card transactions in any </w:t>
            </w:r>
            <w:proofErr w:type="gramStart"/>
            <w:r>
              <w:t>particular billing</w:t>
            </w:r>
            <w:proofErr w:type="gramEnd"/>
            <w:r>
              <w:t xml:space="preserve"> period, and which can be used in the card statement reconciliation process.</w:t>
            </w:r>
          </w:p>
        </w:tc>
      </w:tr>
      <w:tr w:rsidR="00BB1630" w14:paraId="0980BFB2" w14:textId="77777777" w:rsidTr="007150DD">
        <w:tc>
          <w:tcPr>
            <w:tcW w:w="0" w:type="auto"/>
            <w:shd w:val="clear" w:color="auto" w:fill="E49302"/>
          </w:tcPr>
          <w:p w14:paraId="2192D80D" w14:textId="77777777" w:rsidR="00BB1630" w:rsidRDefault="00BB1630" w:rsidP="008916CD">
            <w:pPr>
              <w:pStyle w:val="TableHead"/>
              <w:spacing w:beforeLines="60" w:before="144" w:after="0" w:line="240" w:lineRule="auto"/>
              <w:rPr>
                <w:i/>
              </w:rPr>
            </w:pPr>
            <w:r>
              <w:t>Constituting Orders</w:t>
            </w:r>
          </w:p>
        </w:tc>
        <w:tc>
          <w:tcPr>
            <w:tcW w:w="0" w:type="auto"/>
          </w:tcPr>
          <w:p w14:paraId="19771C2E" w14:textId="617D3D52" w:rsidR="008916CD" w:rsidRPr="008916CD" w:rsidRDefault="00BB1630" w:rsidP="008916CD">
            <w:pPr>
              <w:pStyle w:val="Tablebody"/>
              <w:spacing w:beforeLines="60" w:before="144" w:after="0"/>
            </w:pPr>
            <w:r>
              <w:t>The legislative framework under which all school councils are governed</w:t>
            </w:r>
          </w:p>
        </w:tc>
      </w:tr>
      <w:tr w:rsidR="00BB1630" w14:paraId="4CA3C45F" w14:textId="77777777" w:rsidTr="007150DD">
        <w:tc>
          <w:tcPr>
            <w:tcW w:w="0" w:type="auto"/>
            <w:shd w:val="clear" w:color="auto" w:fill="E49302"/>
          </w:tcPr>
          <w:p w14:paraId="2B46BEDF" w14:textId="77777777" w:rsidR="00BB1630" w:rsidRDefault="00BB1630" w:rsidP="008916CD">
            <w:pPr>
              <w:pStyle w:val="TableHead"/>
              <w:spacing w:beforeLines="60" w:before="144" w:after="0" w:line="240" w:lineRule="auto"/>
              <w:rPr>
                <w:i/>
              </w:rPr>
            </w:pPr>
            <w:r>
              <w:t>Certificate of Identity</w:t>
            </w:r>
          </w:p>
        </w:tc>
        <w:tc>
          <w:tcPr>
            <w:tcW w:w="0" w:type="auto"/>
          </w:tcPr>
          <w:p w14:paraId="5415351F" w14:textId="129ED9FE" w:rsidR="008916CD" w:rsidRPr="008916CD" w:rsidRDefault="00BB1630" w:rsidP="008916CD">
            <w:pPr>
              <w:pStyle w:val="Tablebody"/>
              <w:spacing w:beforeLines="60" w:before="144" w:after="0"/>
            </w:pPr>
            <w:r>
              <w:t>The formal confirmation of the identity of a purchasing card applicant, signed by a verifying officer of the purchasing card.</w:t>
            </w:r>
          </w:p>
        </w:tc>
      </w:tr>
      <w:tr w:rsidR="00BB1630" w14:paraId="0CE027AB" w14:textId="77777777" w:rsidTr="007150DD">
        <w:tc>
          <w:tcPr>
            <w:tcW w:w="0" w:type="auto"/>
            <w:shd w:val="clear" w:color="auto" w:fill="E49302"/>
          </w:tcPr>
          <w:p w14:paraId="41B14FBF" w14:textId="77777777" w:rsidR="00BB1630" w:rsidRDefault="00BB1630" w:rsidP="008916CD">
            <w:pPr>
              <w:pStyle w:val="TableHead"/>
              <w:spacing w:beforeLines="60" w:before="144" w:after="0" w:line="240" w:lineRule="auto"/>
              <w:rPr>
                <w:i/>
              </w:rPr>
            </w:pPr>
            <w:r>
              <w:t>Conditions of Use</w:t>
            </w:r>
          </w:p>
        </w:tc>
        <w:tc>
          <w:tcPr>
            <w:tcW w:w="0" w:type="auto"/>
          </w:tcPr>
          <w:p w14:paraId="4A4D270E" w14:textId="11C55B19" w:rsidR="008916CD" w:rsidRPr="008916CD" w:rsidRDefault="00BB1630" w:rsidP="008916CD">
            <w:pPr>
              <w:pStyle w:val="Tablebody"/>
              <w:spacing w:beforeLines="60" w:before="144" w:after="0"/>
            </w:pPr>
            <w:r>
              <w:t>The conditions applied by the school council and Westpac to use the purchasing card. Conditions Include allowed/disallowed transactions and cardholder responsibilities.</w:t>
            </w:r>
          </w:p>
        </w:tc>
      </w:tr>
      <w:tr w:rsidR="00BB1630" w14:paraId="2106B397" w14:textId="77777777" w:rsidTr="007150DD">
        <w:tc>
          <w:tcPr>
            <w:tcW w:w="0" w:type="auto"/>
            <w:shd w:val="clear" w:color="auto" w:fill="E49302"/>
          </w:tcPr>
          <w:p w14:paraId="0E5E8DF6" w14:textId="77777777" w:rsidR="00BB1630" w:rsidRDefault="00BB1630" w:rsidP="008916CD">
            <w:pPr>
              <w:pStyle w:val="TableHead"/>
              <w:spacing w:beforeLines="60" w:before="144" w:after="0" w:line="240" w:lineRule="auto"/>
              <w:rPr>
                <w:i/>
              </w:rPr>
            </w:pPr>
            <w:r>
              <w:t>Credit Limit (Monthly)</w:t>
            </w:r>
          </w:p>
        </w:tc>
        <w:tc>
          <w:tcPr>
            <w:tcW w:w="0" w:type="auto"/>
          </w:tcPr>
          <w:p w14:paraId="5C78CABE" w14:textId="307B08E2" w:rsidR="00BB1630" w:rsidRPr="008916CD" w:rsidRDefault="00BB1630" w:rsidP="008916CD">
            <w:pPr>
              <w:pStyle w:val="Tablebody"/>
              <w:spacing w:beforeLines="60" w:before="144" w:after="0"/>
            </w:pPr>
            <w:r>
              <w:t>The maximum value of all transactions debited to a particular purchasing card within the month. Cardholders are not allowed to exceed this credit limit at any point during the month</w:t>
            </w:r>
          </w:p>
        </w:tc>
      </w:tr>
      <w:tr w:rsidR="00BB1630" w14:paraId="6EB11878" w14:textId="77777777" w:rsidTr="007150DD">
        <w:tc>
          <w:tcPr>
            <w:tcW w:w="0" w:type="auto"/>
            <w:shd w:val="clear" w:color="auto" w:fill="E49302"/>
            <w:vAlign w:val="center"/>
          </w:tcPr>
          <w:p w14:paraId="19247629" w14:textId="77777777" w:rsidR="00BB1630" w:rsidRDefault="00BB1630" w:rsidP="007150DD">
            <w:pPr>
              <w:pStyle w:val="TableHead"/>
              <w:spacing w:beforeLines="60" w:before="144" w:after="0" w:line="240" w:lineRule="auto"/>
              <w:rPr>
                <w:i/>
              </w:rPr>
            </w:pPr>
            <w:r>
              <w:t>DET</w:t>
            </w:r>
          </w:p>
        </w:tc>
        <w:tc>
          <w:tcPr>
            <w:tcW w:w="0" w:type="auto"/>
            <w:vAlign w:val="center"/>
          </w:tcPr>
          <w:p w14:paraId="26D5AF41" w14:textId="5D91A7DE" w:rsidR="008916CD" w:rsidRPr="008916CD" w:rsidRDefault="00BB1630" w:rsidP="007150DD">
            <w:pPr>
              <w:pStyle w:val="Tablebody"/>
              <w:spacing w:beforeLines="60" w:before="144" w:after="0"/>
            </w:pPr>
            <w:r>
              <w:t>Department of Education and Training</w:t>
            </w:r>
          </w:p>
        </w:tc>
      </w:tr>
      <w:tr w:rsidR="00BB1630" w14:paraId="3EE43EF2" w14:textId="77777777" w:rsidTr="007150DD">
        <w:trPr>
          <w:trHeight w:val="344"/>
        </w:trPr>
        <w:tc>
          <w:tcPr>
            <w:tcW w:w="0" w:type="auto"/>
            <w:shd w:val="clear" w:color="auto" w:fill="E49302"/>
            <w:vAlign w:val="center"/>
          </w:tcPr>
          <w:p w14:paraId="1B0494DA" w14:textId="77777777" w:rsidR="00BB1630" w:rsidRDefault="00BB1630" w:rsidP="007150DD">
            <w:pPr>
              <w:pStyle w:val="TableHead"/>
              <w:spacing w:beforeLines="60" w:before="144" w:after="0" w:line="240" w:lineRule="auto"/>
              <w:rPr>
                <w:i/>
              </w:rPr>
            </w:pPr>
            <w:r>
              <w:t>DTF</w:t>
            </w:r>
          </w:p>
        </w:tc>
        <w:tc>
          <w:tcPr>
            <w:tcW w:w="0" w:type="auto"/>
            <w:vAlign w:val="center"/>
          </w:tcPr>
          <w:p w14:paraId="19CF4058" w14:textId="0B74A3C3" w:rsidR="008916CD" w:rsidRPr="008916CD" w:rsidRDefault="00BB1630" w:rsidP="007150DD">
            <w:pPr>
              <w:pStyle w:val="Tablebody"/>
              <w:spacing w:beforeLines="60" w:before="144" w:after="0"/>
            </w:pPr>
            <w:r>
              <w:t>Department of Treasury and Finance</w:t>
            </w:r>
          </w:p>
        </w:tc>
      </w:tr>
      <w:tr w:rsidR="00BB1630" w14:paraId="15AFF73F" w14:textId="77777777" w:rsidTr="007150DD">
        <w:tc>
          <w:tcPr>
            <w:tcW w:w="0" w:type="auto"/>
            <w:shd w:val="clear" w:color="auto" w:fill="E49302"/>
          </w:tcPr>
          <w:p w14:paraId="554F8E9F" w14:textId="77777777" w:rsidR="00BB1630" w:rsidRDefault="00BB1630" w:rsidP="008916CD">
            <w:pPr>
              <w:pStyle w:val="TableHead"/>
              <w:spacing w:beforeLines="60" w:before="144" w:after="0" w:line="240" w:lineRule="auto"/>
              <w:rPr>
                <w:i/>
              </w:rPr>
            </w:pPr>
            <w:r>
              <w:t>Financial Delegation</w:t>
            </w:r>
          </w:p>
        </w:tc>
        <w:tc>
          <w:tcPr>
            <w:tcW w:w="0" w:type="auto"/>
          </w:tcPr>
          <w:p w14:paraId="681F5941" w14:textId="3A763517" w:rsidR="008916CD" w:rsidRPr="008916CD" w:rsidRDefault="00BB1630" w:rsidP="008916CD">
            <w:pPr>
              <w:pStyle w:val="Tablebody"/>
              <w:spacing w:beforeLines="60" w:before="144" w:after="0"/>
            </w:pPr>
            <w:r>
              <w:t>Official approval to incur transaction expenditure to a pre-set upper limit.</w:t>
            </w:r>
          </w:p>
        </w:tc>
      </w:tr>
      <w:tr w:rsidR="00BB1630" w14:paraId="61E09710" w14:textId="77777777" w:rsidTr="007150DD">
        <w:tc>
          <w:tcPr>
            <w:tcW w:w="0" w:type="auto"/>
            <w:shd w:val="clear" w:color="auto" w:fill="E49302"/>
          </w:tcPr>
          <w:p w14:paraId="1AACDD31" w14:textId="77777777" w:rsidR="00BB1630" w:rsidRDefault="00BB1630" w:rsidP="008916CD">
            <w:pPr>
              <w:pStyle w:val="TableHead"/>
              <w:spacing w:beforeLines="60" w:before="144" w:after="0" w:line="240" w:lineRule="auto"/>
              <w:rPr>
                <w:i/>
              </w:rPr>
            </w:pPr>
            <w:r>
              <w:t>Financial Institution</w:t>
            </w:r>
          </w:p>
        </w:tc>
        <w:tc>
          <w:tcPr>
            <w:tcW w:w="0" w:type="auto"/>
          </w:tcPr>
          <w:p w14:paraId="74AE6834" w14:textId="2348EBB2" w:rsidR="008916CD" w:rsidRPr="008916CD" w:rsidRDefault="00BB1630" w:rsidP="008916CD">
            <w:pPr>
              <w:pStyle w:val="Tablebody"/>
              <w:spacing w:beforeLines="60" w:before="144" w:after="0"/>
            </w:pPr>
            <w:r>
              <w:t>The body that the State of Victoria has entered into an agreement for the provision of purchasing card facilities to the school councils of all state schools.</w:t>
            </w:r>
          </w:p>
        </w:tc>
      </w:tr>
      <w:tr w:rsidR="00BB1630" w14:paraId="3E0F75D1" w14:textId="77777777" w:rsidTr="007150DD">
        <w:tc>
          <w:tcPr>
            <w:tcW w:w="0" w:type="auto"/>
            <w:shd w:val="clear" w:color="auto" w:fill="E49302"/>
          </w:tcPr>
          <w:p w14:paraId="00102A8A" w14:textId="77777777" w:rsidR="00BB1630" w:rsidRDefault="00BB1630" w:rsidP="008916CD">
            <w:pPr>
              <w:pStyle w:val="TableHead"/>
              <w:spacing w:beforeLines="60" w:before="144" w:after="0" w:line="240" w:lineRule="auto"/>
              <w:rPr>
                <w:i/>
              </w:rPr>
            </w:pPr>
            <w:proofErr w:type="spellStart"/>
            <w:r w:rsidRPr="00366CFD">
              <w:t>IntelliLink</w:t>
            </w:r>
            <w:proofErr w:type="spellEnd"/>
          </w:p>
        </w:tc>
        <w:tc>
          <w:tcPr>
            <w:tcW w:w="0" w:type="auto"/>
          </w:tcPr>
          <w:p w14:paraId="073CAEED" w14:textId="0548DF2A" w:rsidR="008916CD" w:rsidRPr="008916CD" w:rsidRDefault="00BB1630" w:rsidP="008916CD">
            <w:pPr>
              <w:pStyle w:val="Tablebody"/>
              <w:spacing w:beforeLines="60" w:before="144" w:after="0"/>
            </w:pPr>
            <w:r w:rsidRPr="00366CFD">
              <w:t xml:space="preserve">Web based platform for monthly and yearly reporting and management purposes. </w:t>
            </w:r>
          </w:p>
        </w:tc>
      </w:tr>
      <w:tr w:rsidR="007A21A0" w14:paraId="72C75537" w14:textId="77777777" w:rsidTr="007150DD">
        <w:tc>
          <w:tcPr>
            <w:tcW w:w="0" w:type="auto"/>
            <w:shd w:val="clear" w:color="auto" w:fill="E49302"/>
          </w:tcPr>
          <w:p w14:paraId="3BD30532" w14:textId="3C41A544" w:rsidR="007A21A0" w:rsidRDefault="007A21A0" w:rsidP="008916CD">
            <w:pPr>
              <w:pStyle w:val="TableHead"/>
              <w:spacing w:beforeLines="60" w:before="144" w:after="0" w:line="240" w:lineRule="auto"/>
            </w:pPr>
            <w:r>
              <w:t>Input Tax Credit (ITC)</w:t>
            </w:r>
          </w:p>
        </w:tc>
        <w:tc>
          <w:tcPr>
            <w:tcW w:w="0" w:type="auto"/>
          </w:tcPr>
          <w:p w14:paraId="297B1AFE" w14:textId="1681713F" w:rsidR="007A21A0" w:rsidRDefault="007A21A0" w:rsidP="008916CD">
            <w:pPr>
              <w:pStyle w:val="Tablebody"/>
              <w:spacing w:beforeLines="60" w:before="144" w:after="0"/>
            </w:pPr>
            <w:r>
              <w:t>Input Tax Credit (ITC).</w:t>
            </w:r>
          </w:p>
        </w:tc>
      </w:tr>
      <w:tr w:rsidR="00BB1630" w14:paraId="3AA8D862" w14:textId="77777777" w:rsidTr="007150DD">
        <w:tc>
          <w:tcPr>
            <w:tcW w:w="0" w:type="auto"/>
            <w:shd w:val="clear" w:color="auto" w:fill="E49302"/>
          </w:tcPr>
          <w:p w14:paraId="7227B180" w14:textId="77777777" w:rsidR="00BB1630" w:rsidRDefault="00BB1630" w:rsidP="008916CD">
            <w:pPr>
              <w:pStyle w:val="TableHead"/>
              <w:spacing w:beforeLines="60" w:before="144" w:after="0" w:line="240" w:lineRule="auto"/>
              <w:rPr>
                <w:i/>
              </w:rPr>
            </w:pPr>
            <w:r>
              <w:lastRenderedPageBreak/>
              <w:t>Merchant</w:t>
            </w:r>
          </w:p>
        </w:tc>
        <w:tc>
          <w:tcPr>
            <w:tcW w:w="0" w:type="auto"/>
          </w:tcPr>
          <w:p w14:paraId="77D17CAC" w14:textId="6EAB2783" w:rsidR="008916CD" w:rsidRPr="008916CD" w:rsidRDefault="00BB1630" w:rsidP="008916CD">
            <w:pPr>
              <w:pStyle w:val="Tablebody"/>
              <w:spacing w:beforeLines="60" w:before="144" w:after="0"/>
            </w:pPr>
            <w:r>
              <w:t>Any vendor/supplier who accepts the purchasing card as payment for purchases made.</w:t>
            </w:r>
          </w:p>
        </w:tc>
      </w:tr>
      <w:tr w:rsidR="00BB1630" w14:paraId="3011127D" w14:textId="77777777" w:rsidTr="007150DD">
        <w:tc>
          <w:tcPr>
            <w:tcW w:w="0" w:type="auto"/>
            <w:shd w:val="clear" w:color="auto" w:fill="E49302"/>
          </w:tcPr>
          <w:p w14:paraId="7A81F1DA" w14:textId="77777777" w:rsidR="00BB1630" w:rsidRDefault="00BB1630" w:rsidP="008916CD">
            <w:pPr>
              <w:pStyle w:val="TableHead"/>
              <w:spacing w:beforeLines="60" w:before="144" w:after="0" w:line="240" w:lineRule="auto"/>
              <w:rPr>
                <w:i/>
              </w:rPr>
            </w:pPr>
            <w:r>
              <w:t>Merchant Category Code</w:t>
            </w:r>
          </w:p>
        </w:tc>
        <w:tc>
          <w:tcPr>
            <w:tcW w:w="0" w:type="auto"/>
          </w:tcPr>
          <w:p w14:paraId="6628389F" w14:textId="6C50141B" w:rsidR="008916CD" w:rsidRPr="008916CD" w:rsidRDefault="00BB1630" w:rsidP="008916CD">
            <w:pPr>
              <w:pStyle w:val="Tablebody"/>
              <w:spacing w:beforeLines="60" w:before="144" w:after="0"/>
            </w:pPr>
            <w:r>
              <w:t>Codes assigned by the International Standards Association (ISO) to identify industry types.</w:t>
            </w:r>
          </w:p>
        </w:tc>
      </w:tr>
      <w:tr w:rsidR="00BB1630" w14:paraId="20168A7C" w14:textId="77777777" w:rsidTr="007150DD">
        <w:tc>
          <w:tcPr>
            <w:tcW w:w="0" w:type="auto"/>
            <w:shd w:val="clear" w:color="auto" w:fill="E49302"/>
          </w:tcPr>
          <w:p w14:paraId="19FF2060" w14:textId="77777777" w:rsidR="00BB1630" w:rsidRDefault="00BB1630" w:rsidP="008916CD">
            <w:pPr>
              <w:pStyle w:val="TableHead"/>
              <w:spacing w:beforeLines="60" w:before="144" w:after="0" w:line="240" w:lineRule="auto"/>
              <w:rPr>
                <w:i/>
              </w:rPr>
            </w:pPr>
            <w:r>
              <w:t>Merchant Category Group</w:t>
            </w:r>
          </w:p>
        </w:tc>
        <w:tc>
          <w:tcPr>
            <w:tcW w:w="0" w:type="auto"/>
          </w:tcPr>
          <w:p w14:paraId="6B89C9FB" w14:textId="77777777" w:rsidR="00BB1630" w:rsidRDefault="00BB1630" w:rsidP="008916CD">
            <w:pPr>
              <w:pStyle w:val="Tablebody"/>
              <w:spacing w:beforeLines="60" w:before="144" w:after="0"/>
              <w:rPr>
                <w:i/>
              </w:rPr>
            </w:pPr>
            <w:r>
              <w:t>Groupings of merchants and the related expenditure types, which can be linked to, or blocked from, an individual purchasing card.</w:t>
            </w:r>
          </w:p>
        </w:tc>
      </w:tr>
      <w:tr w:rsidR="00BB1630" w14:paraId="04FCCEDB" w14:textId="77777777" w:rsidTr="007150DD">
        <w:tc>
          <w:tcPr>
            <w:tcW w:w="0" w:type="auto"/>
            <w:shd w:val="clear" w:color="auto" w:fill="E49302"/>
          </w:tcPr>
          <w:p w14:paraId="1BCB8AE5" w14:textId="77777777" w:rsidR="00BB1630" w:rsidRDefault="00BB1630" w:rsidP="008916CD">
            <w:pPr>
              <w:pStyle w:val="TableHead"/>
              <w:spacing w:beforeLines="60" w:before="144" w:after="0" w:line="240" w:lineRule="auto"/>
              <w:rPr>
                <w:i/>
              </w:rPr>
            </w:pPr>
            <w:r>
              <w:t>PIN</w:t>
            </w:r>
          </w:p>
        </w:tc>
        <w:tc>
          <w:tcPr>
            <w:tcW w:w="0" w:type="auto"/>
          </w:tcPr>
          <w:p w14:paraId="6A9C307B" w14:textId="411132A1" w:rsidR="008916CD" w:rsidRPr="008916CD" w:rsidRDefault="00BB1630" w:rsidP="008916CD">
            <w:pPr>
              <w:pStyle w:val="Tablebody"/>
              <w:spacing w:beforeLines="60" w:before="144" w:after="0"/>
            </w:pPr>
            <w:r>
              <w:t xml:space="preserve">Personal Identification Number </w:t>
            </w:r>
          </w:p>
        </w:tc>
      </w:tr>
      <w:tr w:rsidR="00BB1630" w14:paraId="34F94E82" w14:textId="77777777" w:rsidTr="007150DD">
        <w:tc>
          <w:tcPr>
            <w:tcW w:w="0" w:type="auto"/>
            <w:shd w:val="clear" w:color="auto" w:fill="E49302"/>
          </w:tcPr>
          <w:p w14:paraId="5BC6559A" w14:textId="77777777" w:rsidR="00BB1630" w:rsidRDefault="00BB1630" w:rsidP="008916CD">
            <w:pPr>
              <w:pStyle w:val="TableHead"/>
              <w:spacing w:beforeLines="60" w:before="144" w:after="0" w:line="240" w:lineRule="auto"/>
              <w:rPr>
                <w:i/>
              </w:rPr>
            </w:pPr>
            <w:r>
              <w:t>Point of Contact</w:t>
            </w:r>
          </w:p>
        </w:tc>
        <w:tc>
          <w:tcPr>
            <w:tcW w:w="0" w:type="auto"/>
          </w:tcPr>
          <w:p w14:paraId="62CEDCCB" w14:textId="15317E1A" w:rsidR="008916CD" w:rsidRPr="007150DD" w:rsidRDefault="00BB1630" w:rsidP="008916CD">
            <w:pPr>
              <w:pStyle w:val="Tablebody"/>
              <w:spacing w:beforeLines="60" w:before="144" w:after="0"/>
            </w:pPr>
            <w:r>
              <w:t>A Point of Contact has no authority to issue cards or change cardholders</w:t>
            </w:r>
            <w:r w:rsidR="00D22F7F">
              <w:t>’</w:t>
            </w:r>
            <w:r>
              <w:t xml:space="preserve"> limits but is the contact person in the school to receive information from Westpac, about the purchasing card facility.</w:t>
            </w:r>
          </w:p>
        </w:tc>
      </w:tr>
      <w:tr w:rsidR="00BB1630" w14:paraId="6D7B51CC" w14:textId="77777777" w:rsidTr="007150DD">
        <w:tc>
          <w:tcPr>
            <w:tcW w:w="0" w:type="auto"/>
            <w:shd w:val="clear" w:color="auto" w:fill="E49302"/>
          </w:tcPr>
          <w:p w14:paraId="5B45A73E" w14:textId="77777777" w:rsidR="00BB1630" w:rsidRDefault="00BB1630" w:rsidP="008916CD">
            <w:pPr>
              <w:pStyle w:val="TableHead"/>
              <w:spacing w:beforeLines="60" w:before="144" w:after="0" w:line="240" w:lineRule="auto"/>
              <w:rPr>
                <w:i/>
              </w:rPr>
            </w:pPr>
            <w:r>
              <w:t>Purchasing Card</w:t>
            </w:r>
          </w:p>
        </w:tc>
        <w:tc>
          <w:tcPr>
            <w:tcW w:w="0" w:type="auto"/>
          </w:tcPr>
          <w:p w14:paraId="1A2DE372" w14:textId="5D8AB072" w:rsidR="008916CD" w:rsidRPr="008916CD" w:rsidRDefault="00BB1630" w:rsidP="008916CD">
            <w:pPr>
              <w:pStyle w:val="Tablebody"/>
              <w:spacing w:beforeLines="60" w:before="144" w:after="0"/>
            </w:pPr>
            <w:r>
              <w:t>The Westpac Visa card issued to approved cardholder/s for the purpose of procuring official goods or services on behalf of the school.</w:t>
            </w:r>
          </w:p>
        </w:tc>
      </w:tr>
      <w:tr w:rsidR="00BB1630" w14:paraId="30AD5B63" w14:textId="77777777" w:rsidTr="007150DD">
        <w:tc>
          <w:tcPr>
            <w:tcW w:w="0" w:type="auto"/>
            <w:shd w:val="clear" w:color="auto" w:fill="E49302"/>
          </w:tcPr>
          <w:p w14:paraId="2EFDE098" w14:textId="77777777" w:rsidR="00BB1630" w:rsidRDefault="00BB1630" w:rsidP="008916CD">
            <w:pPr>
              <w:pStyle w:val="TableHead"/>
              <w:spacing w:beforeLines="60" w:before="144" w:after="0" w:line="240" w:lineRule="auto"/>
              <w:rPr>
                <w:i/>
              </w:rPr>
            </w:pPr>
            <w:r>
              <w:t>Reporting/Billing Cycle</w:t>
            </w:r>
          </w:p>
        </w:tc>
        <w:tc>
          <w:tcPr>
            <w:tcW w:w="0" w:type="auto"/>
          </w:tcPr>
          <w:p w14:paraId="5C9DE6D5" w14:textId="09AC4702" w:rsidR="008916CD" w:rsidRPr="008916CD" w:rsidRDefault="00BB1630" w:rsidP="008916CD">
            <w:pPr>
              <w:pStyle w:val="Tablebody"/>
              <w:spacing w:beforeLines="60" w:before="144" w:after="0"/>
            </w:pPr>
            <w:r>
              <w:t>The monthly cycle for the reporting/billing arrangements of the purchasing card.</w:t>
            </w:r>
          </w:p>
        </w:tc>
      </w:tr>
      <w:tr w:rsidR="00BB1630" w14:paraId="5139C1CB" w14:textId="77777777" w:rsidTr="007150DD">
        <w:tc>
          <w:tcPr>
            <w:tcW w:w="0" w:type="auto"/>
            <w:shd w:val="clear" w:color="auto" w:fill="E49302"/>
          </w:tcPr>
          <w:p w14:paraId="0597AEEC" w14:textId="77777777" w:rsidR="00BB1630" w:rsidRDefault="00BB1630" w:rsidP="008916CD">
            <w:pPr>
              <w:pStyle w:val="TableHead"/>
              <w:spacing w:beforeLines="60" w:before="144" w:after="0" w:line="240" w:lineRule="auto"/>
              <w:rPr>
                <w:i/>
              </w:rPr>
            </w:pPr>
            <w:r>
              <w:t>Secretary</w:t>
            </w:r>
          </w:p>
        </w:tc>
        <w:tc>
          <w:tcPr>
            <w:tcW w:w="0" w:type="auto"/>
          </w:tcPr>
          <w:p w14:paraId="271E51ED" w14:textId="27DD7F0C" w:rsidR="008916CD" w:rsidRPr="008916CD" w:rsidRDefault="00BB1630" w:rsidP="008916CD">
            <w:pPr>
              <w:pStyle w:val="Tablebody"/>
              <w:spacing w:beforeLines="60" w:before="144" w:after="0"/>
            </w:pPr>
            <w:r>
              <w:t>Secretary of Department of Education and Training</w:t>
            </w:r>
          </w:p>
        </w:tc>
      </w:tr>
      <w:tr w:rsidR="00BB1630" w14:paraId="044B798E" w14:textId="77777777" w:rsidTr="007150DD">
        <w:tc>
          <w:tcPr>
            <w:tcW w:w="0" w:type="auto"/>
            <w:shd w:val="clear" w:color="auto" w:fill="E49302"/>
          </w:tcPr>
          <w:p w14:paraId="2FCC7AA3" w14:textId="77777777" w:rsidR="00BB1630" w:rsidRDefault="00BB1630" w:rsidP="008916CD">
            <w:pPr>
              <w:pStyle w:val="TableHead"/>
              <w:spacing w:beforeLines="60" w:before="144" w:after="0" w:line="240" w:lineRule="auto"/>
              <w:rPr>
                <w:i/>
              </w:rPr>
            </w:pPr>
            <w:r>
              <w:t>Settlement</w:t>
            </w:r>
          </w:p>
        </w:tc>
        <w:tc>
          <w:tcPr>
            <w:tcW w:w="0" w:type="auto"/>
          </w:tcPr>
          <w:p w14:paraId="52899CA6" w14:textId="333B1BA6" w:rsidR="008916CD" w:rsidRPr="008916CD" w:rsidRDefault="00BB1630" w:rsidP="008916CD">
            <w:pPr>
              <w:pStyle w:val="Tablebody"/>
              <w:spacing w:beforeLines="60" w:before="144" w:after="0"/>
            </w:pPr>
            <w:r>
              <w:t xml:space="preserve">The process of paying the card provider (Westpac) the balance owed </w:t>
            </w:r>
            <w:proofErr w:type="gramStart"/>
            <w:r>
              <w:t>as a result of</w:t>
            </w:r>
            <w:proofErr w:type="gramEnd"/>
            <w:r>
              <w:t xml:space="preserve"> transactions in a given reporting/billing cycle.</w:t>
            </w:r>
          </w:p>
        </w:tc>
      </w:tr>
      <w:tr w:rsidR="00BB1630" w14:paraId="7BD57A79" w14:textId="77777777" w:rsidTr="007150DD">
        <w:tc>
          <w:tcPr>
            <w:tcW w:w="0" w:type="auto"/>
            <w:shd w:val="clear" w:color="auto" w:fill="E49302"/>
          </w:tcPr>
          <w:p w14:paraId="5F49329B" w14:textId="6DE7D084" w:rsidR="00BB1630" w:rsidRPr="00D22F7F" w:rsidRDefault="00BB1630" w:rsidP="008916CD">
            <w:pPr>
              <w:pStyle w:val="TableHead"/>
              <w:spacing w:beforeLines="60" w:before="144" w:after="0" w:line="240" w:lineRule="auto"/>
              <w:rPr>
                <w:i/>
              </w:rPr>
            </w:pPr>
            <w:r w:rsidRPr="00211599">
              <w:t>School’s Internal Certification Checklist</w:t>
            </w:r>
          </w:p>
        </w:tc>
        <w:tc>
          <w:tcPr>
            <w:tcW w:w="0" w:type="auto"/>
          </w:tcPr>
          <w:p w14:paraId="162746D8" w14:textId="15FEB022" w:rsidR="008916CD" w:rsidRPr="00211599" w:rsidRDefault="00BB1630" w:rsidP="008916CD">
            <w:pPr>
              <w:pStyle w:val="Tablebody"/>
              <w:spacing w:beforeLines="60" w:before="144" w:after="0"/>
            </w:pPr>
            <w:r w:rsidRPr="00211599">
              <w:t xml:space="preserve">The School’s Internal Certification Checklist </w:t>
            </w:r>
            <w:r>
              <w:t>attesting that the</w:t>
            </w:r>
            <w:r w:rsidRPr="00211599">
              <w:t xml:space="preserve"> school purchasing card usage is in accordance with the </w:t>
            </w:r>
            <w:r>
              <w:t>Schools</w:t>
            </w:r>
            <w:r w:rsidRPr="00211599">
              <w:t xml:space="preserve"> Purchasing Guidelines, issued by the Department of Education and Training each financial year.</w:t>
            </w:r>
          </w:p>
        </w:tc>
      </w:tr>
      <w:tr w:rsidR="00BB1630" w14:paraId="6903CC65" w14:textId="77777777" w:rsidTr="007150DD">
        <w:tc>
          <w:tcPr>
            <w:tcW w:w="0" w:type="auto"/>
            <w:shd w:val="clear" w:color="auto" w:fill="E49302"/>
          </w:tcPr>
          <w:p w14:paraId="47C86207" w14:textId="77777777" w:rsidR="00BB1630" w:rsidRDefault="00BB1630" w:rsidP="008916CD">
            <w:pPr>
              <w:pStyle w:val="TableHead"/>
              <w:spacing w:beforeLines="60" w:before="144" w:after="0" w:line="240" w:lineRule="auto"/>
              <w:rPr>
                <w:i/>
              </w:rPr>
            </w:pPr>
            <w:r>
              <w:t>Statement Date</w:t>
            </w:r>
          </w:p>
        </w:tc>
        <w:tc>
          <w:tcPr>
            <w:tcW w:w="0" w:type="auto"/>
          </w:tcPr>
          <w:p w14:paraId="6D6579F0" w14:textId="77777777" w:rsidR="00BB1630" w:rsidRDefault="00BB1630" w:rsidP="008916CD">
            <w:pPr>
              <w:pStyle w:val="Tablebody"/>
              <w:spacing w:beforeLines="60" w:before="144" w:after="0"/>
              <w:rPr>
                <w:i/>
              </w:rPr>
            </w:pPr>
            <w:r>
              <w:t xml:space="preserve">Date on which the cardholder statement is produced </w:t>
            </w:r>
          </w:p>
        </w:tc>
      </w:tr>
      <w:tr w:rsidR="00BB1630" w14:paraId="7A1132F8" w14:textId="77777777" w:rsidTr="007150DD">
        <w:tc>
          <w:tcPr>
            <w:tcW w:w="0" w:type="auto"/>
            <w:shd w:val="clear" w:color="auto" w:fill="E49302"/>
          </w:tcPr>
          <w:p w14:paraId="51C52139" w14:textId="77777777" w:rsidR="00BB1630" w:rsidRDefault="00BB1630" w:rsidP="008916CD">
            <w:pPr>
              <w:pStyle w:val="TableHead"/>
              <w:spacing w:beforeLines="60" w:before="144" w:after="0" w:line="240" w:lineRule="auto"/>
              <w:rPr>
                <w:i/>
              </w:rPr>
            </w:pPr>
            <w:r>
              <w:t>Sweep Account</w:t>
            </w:r>
          </w:p>
        </w:tc>
        <w:tc>
          <w:tcPr>
            <w:tcW w:w="0" w:type="auto"/>
          </w:tcPr>
          <w:p w14:paraId="12985C14" w14:textId="17ABF1D3" w:rsidR="008916CD" w:rsidRPr="008916CD" w:rsidRDefault="00BB1630" w:rsidP="008916CD">
            <w:pPr>
              <w:pStyle w:val="Tablebody"/>
              <w:spacing w:beforeLines="60" w:before="144" w:after="0"/>
            </w:pPr>
            <w:r>
              <w:t>Term used to describe a process whereby the school’s official account is debited by the outstanding purchasing card statement balance at the end of each monthly billing cycle via an automatic “sweep” initiated by Westpac.</w:t>
            </w:r>
          </w:p>
        </w:tc>
      </w:tr>
      <w:tr w:rsidR="00BB1630" w14:paraId="519DDC0F" w14:textId="77777777" w:rsidTr="007150DD">
        <w:tc>
          <w:tcPr>
            <w:tcW w:w="0" w:type="auto"/>
            <w:shd w:val="clear" w:color="auto" w:fill="E49302"/>
          </w:tcPr>
          <w:p w14:paraId="00DD4DC8" w14:textId="77777777" w:rsidR="00BB1630" w:rsidRDefault="00BB1630" w:rsidP="008916CD">
            <w:pPr>
              <w:pStyle w:val="TableHead"/>
              <w:spacing w:beforeLines="60" w:before="144" w:after="0" w:line="240" w:lineRule="auto"/>
              <w:rPr>
                <w:i/>
              </w:rPr>
            </w:pPr>
            <w:r>
              <w:t>Transaction Limit</w:t>
            </w:r>
          </w:p>
        </w:tc>
        <w:tc>
          <w:tcPr>
            <w:tcW w:w="0" w:type="auto"/>
          </w:tcPr>
          <w:p w14:paraId="44FDA488" w14:textId="48EF732B" w:rsidR="008916CD" w:rsidRPr="008916CD" w:rsidRDefault="00BB1630" w:rsidP="008916CD">
            <w:pPr>
              <w:pStyle w:val="Tablebody"/>
              <w:spacing w:beforeLines="60" w:before="144" w:after="0"/>
            </w:pPr>
            <w:r>
              <w:t>The maximum value of a single transaction that may be debited to a particular purchasing card.</w:t>
            </w:r>
          </w:p>
        </w:tc>
      </w:tr>
      <w:tr w:rsidR="00BB1630" w14:paraId="19275BC7" w14:textId="77777777" w:rsidTr="007150DD">
        <w:tc>
          <w:tcPr>
            <w:tcW w:w="0" w:type="auto"/>
            <w:shd w:val="clear" w:color="auto" w:fill="E49302"/>
          </w:tcPr>
          <w:p w14:paraId="30100AE9" w14:textId="77777777" w:rsidR="00BB1630" w:rsidRDefault="00BB1630" w:rsidP="008916CD">
            <w:pPr>
              <w:pStyle w:val="TableHead"/>
              <w:spacing w:beforeLines="60" w:before="144" w:after="0" w:line="240" w:lineRule="auto"/>
              <w:rPr>
                <w:i/>
              </w:rPr>
            </w:pPr>
            <w:r>
              <w:t>Undertaking by Cardholder</w:t>
            </w:r>
          </w:p>
        </w:tc>
        <w:tc>
          <w:tcPr>
            <w:tcW w:w="0" w:type="auto"/>
          </w:tcPr>
          <w:p w14:paraId="727F4FDA" w14:textId="1405365A" w:rsidR="008916CD" w:rsidRPr="008916CD" w:rsidRDefault="00BB1630" w:rsidP="008916CD">
            <w:pPr>
              <w:pStyle w:val="Tablebody"/>
              <w:spacing w:beforeLines="60" w:before="144" w:after="0"/>
            </w:pPr>
            <w:r>
              <w:t xml:space="preserve">Formal document completed and signed by cardholder and principal prior to card issue, which outlines the conditions, </w:t>
            </w:r>
            <w:proofErr w:type="gramStart"/>
            <w:r>
              <w:t>terms</w:t>
            </w:r>
            <w:proofErr w:type="gramEnd"/>
            <w:r>
              <w:t xml:space="preserve"> and obligations that the cardholder agrees to in relation to his/her usage of the purchasing card</w:t>
            </w:r>
          </w:p>
        </w:tc>
      </w:tr>
      <w:tr w:rsidR="00BB1630" w14:paraId="3854CC7F" w14:textId="77777777" w:rsidTr="007150DD">
        <w:tc>
          <w:tcPr>
            <w:tcW w:w="0" w:type="auto"/>
            <w:shd w:val="clear" w:color="auto" w:fill="E49302"/>
          </w:tcPr>
          <w:p w14:paraId="15F8A541" w14:textId="77777777" w:rsidR="00BB1630" w:rsidRDefault="00BB1630" w:rsidP="008916CD">
            <w:pPr>
              <w:pStyle w:val="TableHead"/>
              <w:spacing w:beforeLines="60" w:before="144" w:after="0" w:line="240" w:lineRule="auto"/>
              <w:rPr>
                <w:i/>
              </w:rPr>
            </w:pPr>
            <w:r>
              <w:t>Verifying Officer</w:t>
            </w:r>
          </w:p>
        </w:tc>
        <w:tc>
          <w:tcPr>
            <w:tcW w:w="0" w:type="auto"/>
          </w:tcPr>
          <w:p w14:paraId="7EE87EC8" w14:textId="77777777" w:rsidR="00BB1630" w:rsidRPr="00937CB6" w:rsidRDefault="00BB1630" w:rsidP="008916CD">
            <w:pPr>
              <w:pStyle w:val="Tablebody"/>
              <w:spacing w:beforeLines="60" w:before="144" w:after="0"/>
              <w:rPr>
                <w:i/>
              </w:rPr>
            </w:pPr>
            <w:r>
              <w:t xml:space="preserve">The verifying officer can verify the identity of a cardholder to avoid the need for individual cardholders to provide identity at the local bank branches. </w:t>
            </w:r>
          </w:p>
        </w:tc>
      </w:tr>
      <w:tr w:rsidR="00BB1630" w14:paraId="0ACC44B2" w14:textId="77777777" w:rsidTr="007150DD">
        <w:tc>
          <w:tcPr>
            <w:tcW w:w="0" w:type="auto"/>
            <w:shd w:val="clear" w:color="auto" w:fill="E49302"/>
          </w:tcPr>
          <w:p w14:paraId="2835F822" w14:textId="77777777" w:rsidR="00BB1630" w:rsidRDefault="00BB1630" w:rsidP="008916CD">
            <w:pPr>
              <w:pStyle w:val="TableHead"/>
              <w:spacing w:beforeLines="60" w:before="144" w:after="0" w:line="240" w:lineRule="auto"/>
              <w:rPr>
                <w:i/>
              </w:rPr>
            </w:pPr>
            <w:r>
              <w:t>Victorian General Government Purchasing Card Guidelines</w:t>
            </w:r>
          </w:p>
        </w:tc>
        <w:tc>
          <w:tcPr>
            <w:tcW w:w="0" w:type="auto"/>
          </w:tcPr>
          <w:p w14:paraId="397CFB95" w14:textId="77777777" w:rsidR="00BB1630" w:rsidRDefault="00BB1630" w:rsidP="008916CD">
            <w:pPr>
              <w:pStyle w:val="Tablebody"/>
              <w:spacing w:beforeLines="60" w:before="144" w:after="0"/>
              <w:rPr>
                <w:i/>
              </w:rPr>
            </w:pPr>
            <w:r>
              <w:t>Document outlining the rules and government purchasing procedures to be followed in relation to the purchasing card guidelines (VGGPCG) use and administration of the VGGPC.</w:t>
            </w:r>
          </w:p>
        </w:tc>
      </w:tr>
      <w:tr w:rsidR="00BB1630" w14:paraId="489F4ABF" w14:textId="77777777" w:rsidTr="007150DD">
        <w:trPr>
          <w:trHeight w:val="465"/>
        </w:trPr>
        <w:tc>
          <w:tcPr>
            <w:tcW w:w="0" w:type="auto"/>
            <w:shd w:val="clear" w:color="auto" w:fill="E49302"/>
          </w:tcPr>
          <w:p w14:paraId="597411AA" w14:textId="77777777" w:rsidR="00BB1630" w:rsidRDefault="00BB1630" w:rsidP="008916CD">
            <w:pPr>
              <w:pStyle w:val="TableHead"/>
              <w:spacing w:beforeLines="60" w:before="144" w:after="0" w:line="240" w:lineRule="auto"/>
              <w:rPr>
                <w:i/>
              </w:rPr>
            </w:pPr>
            <w:r>
              <w:t>Westpac</w:t>
            </w:r>
          </w:p>
        </w:tc>
        <w:tc>
          <w:tcPr>
            <w:tcW w:w="0" w:type="auto"/>
          </w:tcPr>
          <w:p w14:paraId="54D69F04" w14:textId="77777777" w:rsidR="00BB1630" w:rsidRDefault="00BB1630" w:rsidP="008916CD">
            <w:pPr>
              <w:pStyle w:val="Tablebody"/>
              <w:spacing w:beforeLines="60" w:before="144" w:after="0"/>
              <w:rPr>
                <w:i/>
              </w:rPr>
            </w:pPr>
            <w:r w:rsidRPr="00937CB6">
              <w:t>Westpac Banking Corporation.</w:t>
            </w:r>
          </w:p>
        </w:tc>
      </w:tr>
      <w:bookmarkEnd w:id="1"/>
    </w:tbl>
    <w:p w14:paraId="2EA7DF34" w14:textId="7252AA08" w:rsidR="005F2C69" w:rsidRDefault="005F2C69" w:rsidP="00D22F7F"/>
    <w:sectPr w:rsidR="005F2C69" w:rsidSect="008F0255">
      <w:headerReference w:type="default" r:id="rId27"/>
      <w:footerReference w:type="default" r:id="rId28"/>
      <w:pgSz w:w="11900" w:h="16840"/>
      <w:pgMar w:top="1134" w:right="1134" w:bottom="1701" w:left="1134" w:header="709" w:footer="6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7560D" w14:textId="77777777" w:rsidR="00FF68F5" w:rsidRDefault="00FF68F5" w:rsidP="00CF7CD3">
      <w:r>
        <w:separator/>
      </w:r>
    </w:p>
  </w:endnote>
  <w:endnote w:type="continuationSeparator" w:id="0">
    <w:p w14:paraId="33E8642E" w14:textId="77777777" w:rsidR="00FF68F5" w:rsidRDefault="00FF68F5" w:rsidP="00CF7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Marlett">
    <w:panose1 w:val="00000000000000000000"/>
    <w:charset w:val="02"/>
    <w:family w:val="auto"/>
    <w:pitch w:val="variable"/>
    <w:sig w:usb0="00000000" w:usb1="10000000" w:usb2="00000000" w:usb3="00000000" w:csb0="80000000" w:csb1="00000000"/>
  </w:font>
  <w:font w:name="ZWAdobeF">
    <w:panose1 w:val="00000000000000000000"/>
    <w:charset w:val="00"/>
    <w:family w:val="auto"/>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CF7CD3">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CF7C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A749" w14:textId="427A5FF6" w:rsidR="00714D72" w:rsidRDefault="00714D72" w:rsidP="00CF7CD3">
    <w:pPr>
      <w:pStyle w:val="Copyrighttext"/>
    </w:pPr>
    <w:r w:rsidRPr="001105FA">
      <w:t xml:space="preserve">© State of Victoria (Department of Education and Training) </w:t>
    </w:r>
    <w:r w:rsidRPr="00F96909">
      <w:t>20</w:t>
    </w:r>
    <w:r w:rsidR="00144FD5" w:rsidRPr="00F96909">
      <w:t>21</w:t>
    </w:r>
  </w:p>
  <w:p w14:paraId="2D4683BF" w14:textId="77777777" w:rsidR="00714D72" w:rsidRPr="001105FA" w:rsidRDefault="00714D72" w:rsidP="00CF7CD3">
    <w:pPr>
      <w:pStyle w:val="Copyrighttext"/>
    </w:pPr>
    <w:r>
      <w:rPr>
        <w:noProof/>
      </w:rPr>
      <w:drawing>
        <wp:inline distT="0" distB="0" distL="0" distR="0" wp14:anchorId="261808AF" wp14:editId="032F28BE">
          <wp:extent cx="485336" cy="173334"/>
          <wp:effectExtent l="0" t="0" r="0" b="508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05390358" w14:textId="25E2314F" w:rsidR="00714D72" w:rsidRPr="001105FA" w:rsidRDefault="00F96909" w:rsidP="00CF7CD3">
    <w:pPr>
      <w:pStyle w:val="Copyrighttext"/>
    </w:pPr>
    <w:r>
      <w:t>Purchasing Card Guidelines and Procedures</w:t>
    </w:r>
    <w:r w:rsidR="00714D72" w:rsidRPr="001105FA">
      <w:t xml:space="preserve"> is provided under a Creative Commons Attribution 4.0 International </w:t>
    </w:r>
    <w:proofErr w:type="spellStart"/>
    <w:r w:rsidR="00714D72" w:rsidRPr="001105FA">
      <w:t>licence</w:t>
    </w:r>
    <w:proofErr w:type="spellEnd"/>
    <w:r w:rsidR="00714D72" w:rsidRPr="001105FA">
      <w:t xml:space="preserve">. You are free to re-use the work under that </w:t>
    </w:r>
    <w:proofErr w:type="spellStart"/>
    <w:r w:rsidR="00714D72" w:rsidRPr="001105FA">
      <w:t>licence</w:t>
    </w:r>
    <w:proofErr w:type="spellEnd"/>
    <w:r w:rsidR="00714D72" w:rsidRPr="001105FA">
      <w:t>, on the condition that you credit the State of Victoria (Department of Education and Training), indicate if changes were made and comply</w:t>
    </w:r>
    <w:r w:rsidR="00714D72">
      <w:t xml:space="preserve"> with the other </w:t>
    </w:r>
    <w:proofErr w:type="spellStart"/>
    <w:r w:rsidR="00714D72">
      <w:t>licence</w:t>
    </w:r>
    <w:proofErr w:type="spellEnd"/>
    <w:r w:rsidR="00714D72">
      <w:t xml:space="preserve"> terms, </w:t>
    </w:r>
    <w:r w:rsidR="00714D72" w:rsidRPr="001105FA">
      <w:t xml:space="preserve">see: </w:t>
    </w:r>
    <w:hyperlink r:id="rId2" w:history="1">
      <w:r w:rsidR="00714D72" w:rsidRPr="001105FA">
        <w:rPr>
          <w:rStyle w:val="Hyperlink"/>
        </w:rPr>
        <w:t>Creative Commons Attribution 4.0 International</w:t>
      </w:r>
    </w:hyperlink>
    <w:r w:rsidR="00714D72" w:rsidRPr="001105FA">
      <w:t xml:space="preserve"> </w:t>
    </w:r>
  </w:p>
  <w:p w14:paraId="7741E8FC" w14:textId="77777777" w:rsidR="00714D72" w:rsidRPr="001105FA" w:rsidRDefault="00714D72" w:rsidP="00CF7CD3">
    <w:pPr>
      <w:pStyle w:val="Copyrighttext"/>
    </w:pPr>
    <w:r w:rsidRPr="001105FA">
      <w:t xml:space="preserve">The </w:t>
    </w:r>
    <w:proofErr w:type="spellStart"/>
    <w:r w:rsidRPr="001105FA">
      <w:t>licence</w:t>
    </w:r>
    <w:proofErr w:type="spellEnd"/>
    <w:r w:rsidRPr="001105FA">
      <w:t xml:space="preserve"> does not apply to:</w:t>
    </w:r>
  </w:p>
  <w:p w14:paraId="3693F738" w14:textId="33F082FA" w:rsidR="00714D72" w:rsidRPr="001105FA" w:rsidRDefault="00714D72" w:rsidP="00CF7CD3">
    <w:pPr>
      <w:pStyle w:val="Copyrighttext"/>
      <w:numPr>
        <w:ilvl w:val="0"/>
        <w:numId w:val="19"/>
      </w:numPr>
    </w:pPr>
    <w:r w:rsidRPr="001105FA">
      <w:t xml:space="preserve">any images, photographs, </w:t>
    </w:r>
    <w:proofErr w:type="gramStart"/>
    <w:r w:rsidRPr="001105FA">
      <w:t>trademarks</w:t>
    </w:r>
    <w:proofErr w:type="gramEnd"/>
    <w:r w:rsidRPr="001105FA">
      <w:t xml:space="preserve"> or branding, including the Victorian Government logo and the DET logo; and</w:t>
    </w:r>
  </w:p>
  <w:p w14:paraId="657FF9EE" w14:textId="038B94B3" w:rsidR="00714D72" w:rsidRPr="001105FA" w:rsidRDefault="00714D72" w:rsidP="00CF7CD3">
    <w:pPr>
      <w:pStyle w:val="Copyrighttext"/>
      <w:numPr>
        <w:ilvl w:val="0"/>
        <w:numId w:val="19"/>
      </w:numPr>
    </w:pPr>
    <w:r w:rsidRPr="001105FA">
      <w:t>content supplied by third parties.</w:t>
    </w:r>
  </w:p>
  <w:p w14:paraId="1ED30E75" w14:textId="5BC29D57" w:rsidR="00A63D55" w:rsidRPr="00714D72" w:rsidRDefault="00714D72" w:rsidP="00CF7CD3">
    <w:pPr>
      <w:pStyle w:val="Copyrighttext"/>
      <w:rPr>
        <w:color w:val="004EA8" w:themeColor="hyperlink"/>
        <w:u w:val="single"/>
      </w:rPr>
    </w:pPr>
    <w:r w:rsidRPr="001105FA">
      <w:t xml:space="preserve">Copyright queries may be directed to </w:t>
    </w:r>
    <w:hyperlink r:id="rId3" w:history="1">
      <w:r w:rsidRPr="00144FD5">
        <w:rPr>
          <w:rStyle w:val="Hyperlink"/>
        </w:rPr>
        <w:t>copyright@</w:t>
      </w:r>
      <w:r w:rsidR="00144FD5" w:rsidRPr="00144FD5">
        <w:rPr>
          <w:rStyle w:val="Hyperlink"/>
        </w:rPr>
        <w:t>education.vic.gov.au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FADFF" w14:textId="18862C7F" w:rsidR="005C2220" w:rsidRPr="00714D72" w:rsidRDefault="005C2220" w:rsidP="00CF7CD3">
    <w:pPr>
      <w:pStyle w:val="Copyrighttext"/>
      <w:rPr>
        <w:color w:val="004EA8" w:themeColor="hyperlink"/>
        <w:u w:val="singl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5A6E" w14:textId="77777777" w:rsidR="00DA5F30" w:rsidRDefault="00DA5F30" w:rsidP="00CF7CD3">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16D61271" w14:textId="77777777" w:rsidR="00DA5F30" w:rsidRDefault="00DA5F30" w:rsidP="00CF7C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52B7E" w14:textId="77777777" w:rsidR="00FF68F5" w:rsidRDefault="00FF68F5" w:rsidP="00CF7CD3">
      <w:r>
        <w:separator/>
      </w:r>
    </w:p>
  </w:footnote>
  <w:footnote w:type="continuationSeparator" w:id="0">
    <w:p w14:paraId="65D8C22B" w14:textId="77777777" w:rsidR="00FF68F5" w:rsidRDefault="00FF68F5" w:rsidP="00CF7C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47C68F6B" w:rsidR="00DA3218" w:rsidRDefault="007B3A5A" w:rsidP="00CF7CD3">
    <w:pPr>
      <w:pStyle w:val="Header"/>
    </w:pPr>
    <w:r>
      <w:rPr>
        <w:noProof/>
      </w:rPr>
      <w:drawing>
        <wp:anchor distT="0" distB="0" distL="114300" distR="114300" simplePos="0" relativeHeight="251666432" behindDoc="1" locked="0" layoutInCell="1" allowOverlap="1" wp14:anchorId="2778C3F4" wp14:editId="4B5B3F9C">
          <wp:simplePos x="0" y="0"/>
          <wp:positionH relativeFrom="page">
            <wp:align>left</wp:align>
          </wp:positionH>
          <wp:positionV relativeFrom="page">
            <wp:align>top</wp:align>
          </wp:positionV>
          <wp:extent cx="7549626" cy="10683672"/>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626" cy="1068367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1EB6" w14:textId="77777777" w:rsidR="00A63D55" w:rsidRDefault="00A63D55" w:rsidP="00CF7CD3">
    <w:pPr>
      <w:pStyle w:val="Header"/>
    </w:pPr>
    <w:r>
      <w:rPr>
        <w:noProof/>
        <w:lang w:eastAsia="en-GB"/>
      </w:rPr>
      <w:drawing>
        <wp:anchor distT="0" distB="0" distL="114300" distR="114300" simplePos="0" relativeHeight="251660288" behindDoc="1" locked="0" layoutInCell="1" allowOverlap="1" wp14:anchorId="147FF493" wp14:editId="433AC2F6">
          <wp:simplePos x="0" y="0"/>
          <wp:positionH relativeFrom="page">
            <wp:align>left</wp:align>
          </wp:positionH>
          <wp:positionV relativeFrom="page">
            <wp:align>top</wp:align>
          </wp:positionV>
          <wp:extent cx="7560000" cy="10690453"/>
          <wp:effectExtent l="0" t="0" r="9525" b="317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D681" w14:textId="77777777" w:rsidR="00DA5F30" w:rsidRDefault="00DA5F30" w:rsidP="00CF7CD3">
    <w:pPr>
      <w:pStyle w:val="Header"/>
    </w:pPr>
    <w:r>
      <w:rPr>
        <w:noProof/>
        <w:lang w:eastAsia="en-GB"/>
      </w:rPr>
      <w:drawing>
        <wp:anchor distT="0" distB="0" distL="114300" distR="114300" simplePos="0" relativeHeight="251665408" behindDoc="1" locked="0" layoutInCell="1" allowOverlap="1" wp14:anchorId="7C13F132" wp14:editId="40562B37">
          <wp:simplePos x="0" y="0"/>
          <wp:positionH relativeFrom="page">
            <wp:align>left</wp:align>
          </wp:positionH>
          <wp:positionV relativeFrom="page">
            <wp:align>top</wp:align>
          </wp:positionV>
          <wp:extent cx="7560000" cy="10690453"/>
          <wp:effectExtent l="0" t="0" r="9525" b="317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8AE171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6D4FFF"/>
    <w:multiLevelType w:val="hybridMultilevel"/>
    <w:tmpl w:val="20023062"/>
    <w:lvl w:ilvl="0" w:tplc="7F849166">
      <w:start w:val="1"/>
      <w:numFmt w:val="bullet"/>
      <w:lvlText w:val=""/>
      <w:lvlJc w:val="left"/>
      <w:pPr>
        <w:tabs>
          <w:tab w:val="num" w:pos="720"/>
        </w:tabs>
        <w:ind w:left="720" w:hanging="360"/>
      </w:pPr>
      <w:rPr>
        <w:rFonts w:ascii="Symbol" w:hAnsi="Symbol" w:hint="default"/>
        <w:sz w:val="16"/>
      </w:rPr>
    </w:lvl>
    <w:lvl w:ilvl="1" w:tplc="04090003">
      <w:start w:val="1"/>
      <w:numFmt w:val="bullet"/>
      <w:lvlText w:val="o"/>
      <w:lvlJc w:val="left"/>
      <w:pPr>
        <w:tabs>
          <w:tab w:val="num" w:pos="2169"/>
        </w:tabs>
        <w:ind w:left="2169" w:hanging="360"/>
      </w:pPr>
      <w:rPr>
        <w:rFonts w:ascii="Courier New" w:hAnsi="Courier New" w:hint="default"/>
      </w:rPr>
    </w:lvl>
    <w:lvl w:ilvl="2" w:tplc="04090005">
      <w:start w:val="1"/>
      <w:numFmt w:val="bullet"/>
      <w:lvlText w:val=""/>
      <w:lvlJc w:val="left"/>
      <w:pPr>
        <w:tabs>
          <w:tab w:val="num" w:pos="2889"/>
        </w:tabs>
        <w:ind w:left="2889" w:hanging="360"/>
      </w:pPr>
      <w:rPr>
        <w:rFonts w:ascii="Wingdings" w:hAnsi="Wingdings" w:hint="default"/>
      </w:rPr>
    </w:lvl>
    <w:lvl w:ilvl="3" w:tplc="04090001">
      <w:start w:val="1"/>
      <w:numFmt w:val="bullet"/>
      <w:lvlText w:val=""/>
      <w:lvlJc w:val="left"/>
      <w:pPr>
        <w:tabs>
          <w:tab w:val="num" w:pos="3609"/>
        </w:tabs>
        <w:ind w:left="3609" w:hanging="360"/>
      </w:pPr>
      <w:rPr>
        <w:rFonts w:ascii="Symbol" w:hAnsi="Symbol" w:hint="default"/>
      </w:rPr>
    </w:lvl>
    <w:lvl w:ilvl="4" w:tplc="04090003" w:tentative="1">
      <w:start w:val="1"/>
      <w:numFmt w:val="bullet"/>
      <w:lvlText w:val="o"/>
      <w:lvlJc w:val="left"/>
      <w:pPr>
        <w:tabs>
          <w:tab w:val="num" w:pos="4329"/>
        </w:tabs>
        <w:ind w:left="4329" w:hanging="360"/>
      </w:pPr>
      <w:rPr>
        <w:rFonts w:ascii="Courier New" w:hAnsi="Courier New" w:hint="default"/>
      </w:rPr>
    </w:lvl>
    <w:lvl w:ilvl="5" w:tplc="04090005" w:tentative="1">
      <w:start w:val="1"/>
      <w:numFmt w:val="bullet"/>
      <w:lvlText w:val=""/>
      <w:lvlJc w:val="left"/>
      <w:pPr>
        <w:tabs>
          <w:tab w:val="num" w:pos="5049"/>
        </w:tabs>
        <w:ind w:left="5049" w:hanging="360"/>
      </w:pPr>
      <w:rPr>
        <w:rFonts w:ascii="Wingdings" w:hAnsi="Wingdings" w:hint="default"/>
      </w:rPr>
    </w:lvl>
    <w:lvl w:ilvl="6" w:tplc="04090001" w:tentative="1">
      <w:start w:val="1"/>
      <w:numFmt w:val="bullet"/>
      <w:lvlText w:val=""/>
      <w:lvlJc w:val="left"/>
      <w:pPr>
        <w:tabs>
          <w:tab w:val="num" w:pos="5769"/>
        </w:tabs>
        <w:ind w:left="5769" w:hanging="360"/>
      </w:pPr>
      <w:rPr>
        <w:rFonts w:ascii="Symbol" w:hAnsi="Symbol" w:hint="default"/>
      </w:rPr>
    </w:lvl>
    <w:lvl w:ilvl="7" w:tplc="04090003" w:tentative="1">
      <w:start w:val="1"/>
      <w:numFmt w:val="bullet"/>
      <w:lvlText w:val="o"/>
      <w:lvlJc w:val="left"/>
      <w:pPr>
        <w:tabs>
          <w:tab w:val="num" w:pos="6489"/>
        </w:tabs>
        <w:ind w:left="6489" w:hanging="360"/>
      </w:pPr>
      <w:rPr>
        <w:rFonts w:ascii="Courier New" w:hAnsi="Courier New" w:hint="default"/>
      </w:rPr>
    </w:lvl>
    <w:lvl w:ilvl="8" w:tplc="04090005" w:tentative="1">
      <w:start w:val="1"/>
      <w:numFmt w:val="bullet"/>
      <w:lvlText w:val=""/>
      <w:lvlJc w:val="left"/>
      <w:pPr>
        <w:tabs>
          <w:tab w:val="num" w:pos="7209"/>
        </w:tabs>
        <w:ind w:left="7209" w:hanging="360"/>
      </w:pPr>
      <w:rPr>
        <w:rFonts w:ascii="Wingdings" w:hAnsi="Wingdings" w:hint="default"/>
      </w:rPr>
    </w:lvl>
  </w:abstractNum>
  <w:abstractNum w:abstractNumId="12" w15:restartNumberingAfterBreak="0">
    <w:nsid w:val="0EDF2556"/>
    <w:multiLevelType w:val="hybridMultilevel"/>
    <w:tmpl w:val="6DD03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745014"/>
    <w:multiLevelType w:val="hybridMultilevel"/>
    <w:tmpl w:val="C8E0E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DA6EBE"/>
    <w:multiLevelType w:val="hybridMultilevel"/>
    <w:tmpl w:val="FAAE7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DD4917"/>
    <w:multiLevelType w:val="hybridMultilevel"/>
    <w:tmpl w:val="14DE079A"/>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B91132"/>
    <w:multiLevelType w:val="hybridMultilevel"/>
    <w:tmpl w:val="B1DAA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8C3DF8"/>
    <w:multiLevelType w:val="hybridMultilevel"/>
    <w:tmpl w:val="47447E2C"/>
    <w:lvl w:ilvl="0" w:tplc="A482C140">
      <w:start w:val="1"/>
      <w:numFmt w:val="bullet"/>
      <w:lvlText w:val=""/>
      <w:lvlJc w:val="left"/>
      <w:pPr>
        <w:tabs>
          <w:tab w:val="num" w:pos="720"/>
        </w:tabs>
        <w:ind w:left="720" w:hanging="360"/>
      </w:pPr>
      <w:rPr>
        <w:rFonts w:ascii="Symbol" w:hAnsi="Symbol" w:hint="default"/>
        <w:sz w:val="16"/>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B862C2"/>
    <w:multiLevelType w:val="hybridMultilevel"/>
    <w:tmpl w:val="DBC6F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4C14C7"/>
    <w:multiLevelType w:val="hybridMultilevel"/>
    <w:tmpl w:val="E0FCB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3" w15:restartNumberingAfterBreak="0">
    <w:nsid w:val="585A367A"/>
    <w:multiLevelType w:val="hybridMultilevel"/>
    <w:tmpl w:val="67209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12D57B5"/>
    <w:multiLevelType w:val="hybridMultilevel"/>
    <w:tmpl w:val="8CB8D0F8"/>
    <w:lvl w:ilvl="0" w:tplc="3D4A9ACA">
      <w:start w:val="1"/>
      <w:numFmt w:val="bullet"/>
      <w:pStyle w:val="List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B36AF8"/>
    <w:multiLevelType w:val="hybridMultilevel"/>
    <w:tmpl w:val="79320D94"/>
    <w:lvl w:ilvl="0" w:tplc="38382980">
      <w:start w:val="1"/>
      <w:numFmt w:val="bullet"/>
      <w:pStyle w:val="Bullet1"/>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2A50B6"/>
    <w:multiLevelType w:val="hybridMultilevel"/>
    <w:tmpl w:val="2A28B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8B70C7"/>
    <w:multiLevelType w:val="hybridMultilevel"/>
    <w:tmpl w:val="47A4EF08"/>
    <w:lvl w:ilvl="0" w:tplc="4706023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86563B"/>
    <w:multiLevelType w:val="hybridMultilevel"/>
    <w:tmpl w:val="D8E6A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695D69"/>
    <w:multiLevelType w:val="hybridMultilevel"/>
    <w:tmpl w:val="A716A256"/>
    <w:lvl w:ilvl="0" w:tplc="0409000F">
      <w:start w:val="1"/>
      <w:numFmt w:val="decimal"/>
      <w:lvlText w:val="%1."/>
      <w:lvlJc w:val="left"/>
      <w:pPr>
        <w:tabs>
          <w:tab w:val="num" w:pos="773"/>
        </w:tabs>
        <w:ind w:left="773" w:hanging="360"/>
      </w:pPr>
      <w:rPr>
        <w:rFonts w:cs="Times New Roman"/>
      </w:rPr>
    </w:lvl>
    <w:lvl w:ilvl="1" w:tplc="04090019" w:tentative="1">
      <w:start w:val="1"/>
      <w:numFmt w:val="lowerLetter"/>
      <w:lvlText w:val="%2."/>
      <w:lvlJc w:val="left"/>
      <w:pPr>
        <w:tabs>
          <w:tab w:val="num" w:pos="1493"/>
        </w:tabs>
        <w:ind w:left="1493" w:hanging="360"/>
      </w:pPr>
      <w:rPr>
        <w:rFonts w:cs="Times New Roman"/>
      </w:rPr>
    </w:lvl>
    <w:lvl w:ilvl="2" w:tplc="0409001B" w:tentative="1">
      <w:start w:val="1"/>
      <w:numFmt w:val="lowerRoman"/>
      <w:lvlText w:val="%3."/>
      <w:lvlJc w:val="right"/>
      <w:pPr>
        <w:tabs>
          <w:tab w:val="num" w:pos="2213"/>
        </w:tabs>
        <w:ind w:left="2213" w:hanging="180"/>
      </w:pPr>
      <w:rPr>
        <w:rFonts w:cs="Times New Roman"/>
      </w:rPr>
    </w:lvl>
    <w:lvl w:ilvl="3" w:tplc="0409000F" w:tentative="1">
      <w:start w:val="1"/>
      <w:numFmt w:val="decimal"/>
      <w:lvlText w:val="%4."/>
      <w:lvlJc w:val="left"/>
      <w:pPr>
        <w:tabs>
          <w:tab w:val="num" w:pos="2933"/>
        </w:tabs>
        <w:ind w:left="2933" w:hanging="360"/>
      </w:pPr>
      <w:rPr>
        <w:rFonts w:cs="Times New Roman"/>
      </w:rPr>
    </w:lvl>
    <w:lvl w:ilvl="4" w:tplc="04090019" w:tentative="1">
      <w:start w:val="1"/>
      <w:numFmt w:val="lowerLetter"/>
      <w:lvlText w:val="%5."/>
      <w:lvlJc w:val="left"/>
      <w:pPr>
        <w:tabs>
          <w:tab w:val="num" w:pos="3653"/>
        </w:tabs>
        <w:ind w:left="3653" w:hanging="360"/>
      </w:pPr>
      <w:rPr>
        <w:rFonts w:cs="Times New Roman"/>
      </w:rPr>
    </w:lvl>
    <w:lvl w:ilvl="5" w:tplc="0409001B" w:tentative="1">
      <w:start w:val="1"/>
      <w:numFmt w:val="lowerRoman"/>
      <w:lvlText w:val="%6."/>
      <w:lvlJc w:val="right"/>
      <w:pPr>
        <w:tabs>
          <w:tab w:val="num" w:pos="4373"/>
        </w:tabs>
        <w:ind w:left="4373" w:hanging="180"/>
      </w:pPr>
      <w:rPr>
        <w:rFonts w:cs="Times New Roman"/>
      </w:rPr>
    </w:lvl>
    <w:lvl w:ilvl="6" w:tplc="0409000F" w:tentative="1">
      <w:start w:val="1"/>
      <w:numFmt w:val="decimal"/>
      <w:lvlText w:val="%7."/>
      <w:lvlJc w:val="left"/>
      <w:pPr>
        <w:tabs>
          <w:tab w:val="num" w:pos="5093"/>
        </w:tabs>
        <w:ind w:left="5093" w:hanging="360"/>
      </w:pPr>
      <w:rPr>
        <w:rFonts w:cs="Times New Roman"/>
      </w:rPr>
    </w:lvl>
    <w:lvl w:ilvl="7" w:tplc="04090019" w:tentative="1">
      <w:start w:val="1"/>
      <w:numFmt w:val="lowerLetter"/>
      <w:lvlText w:val="%8."/>
      <w:lvlJc w:val="left"/>
      <w:pPr>
        <w:tabs>
          <w:tab w:val="num" w:pos="5813"/>
        </w:tabs>
        <w:ind w:left="5813" w:hanging="360"/>
      </w:pPr>
      <w:rPr>
        <w:rFonts w:cs="Times New Roman"/>
      </w:rPr>
    </w:lvl>
    <w:lvl w:ilvl="8" w:tplc="0409001B" w:tentative="1">
      <w:start w:val="1"/>
      <w:numFmt w:val="lowerRoman"/>
      <w:lvlText w:val="%9."/>
      <w:lvlJc w:val="right"/>
      <w:pPr>
        <w:tabs>
          <w:tab w:val="num" w:pos="6533"/>
        </w:tabs>
        <w:ind w:left="6533" w:hanging="180"/>
      </w:pPr>
      <w:rPr>
        <w:rFonts w:cs="Times New Roman"/>
      </w:rPr>
    </w:lvl>
  </w:abstractNum>
  <w:abstractNum w:abstractNumId="31" w15:restartNumberingAfterBreak="0">
    <w:nsid w:val="71DB312A"/>
    <w:multiLevelType w:val="hybridMultilevel"/>
    <w:tmpl w:val="20023062"/>
    <w:lvl w:ilvl="0" w:tplc="7F849166">
      <w:start w:val="1"/>
      <w:numFmt w:val="bullet"/>
      <w:lvlText w:val=""/>
      <w:lvlJc w:val="left"/>
      <w:pPr>
        <w:tabs>
          <w:tab w:val="num" w:pos="720"/>
        </w:tabs>
        <w:ind w:left="720" w:hanging="360"/>
      </w:pPr>
      <w:rPr>
        <w:rFonts w:ascii="Symbol" w:hAnsi="Symbol" w:hint="default"/>
        <w:sz w:val="16"/>
      </w:rPr>
    </w:lvl>
    <w:lvl w:ilvl="1" w:tplc="6478EE70">
      <w:start w:val="1"/>
      <w:numFmt w:val="bullet"/>
      <w:lvlText w:val="o"/>
      <w:lvlJc w:val="left"/>
      <w:pPr>
        <w:tabs>
          <w:tab w:val="num" w:pos="2169"/>
        </w:tabs>
        <w:ind w:left="2169" w:hanging="360"/>
      </w:pPr>
      <w:rPr>
        <w:rFonts w:ascii="Courier New" w:hAnsi="Courier New" w:hint="default"/>
        <w:sz w:val="16"/>
      </w:rPr>
    </w:lvl>
    <w:lvl w:ilvl="2" w:tplc="04090005">
      <w:start w:val="1"/>
      <w:numFmt w:val="bullet"/>
      <w:lvlText w:val=""/>
      <w:lvlJc w:val="left"/>
      <w:pPr>
        <w:tabs>
          <w:tab w:val="num" w:pos="2889"/>
        </w:tabs>
        <w:ind w:left="2889" w:hanging="360"/>
      </w:pPr>
      <w:rPr>
        <w:rFonts w:ascii="Wingdings" w:hAnsi="Wingdings" w:hint="default"/>
      </w:rPr>
    </w:lvl>
    <w:lvl w:ilvl="3" w:tplc="04090001">
      <w:start w:val="1"/>
      <w:numFmt w:val="bullet"/>
      <w:lvlText w:val=""/>
      <w:lvlJc w:val="left"/>
      <w:pPr>
        <w:tabs>
          <w:tab w:val="num" w:pos="3609"/>
        </w:tabs>
        <w:ind w:left="3609" w:hanging="360"/>
      </w:pPr>
      <w:rPr>
        <w:rFonts w:ascii="Symbol" w:hAnsi="Symbol" w:hint="default"/>
      </w:rPr>
    </w:lvl>
    <w:lvl w:ilvl="4" w:tplc="04090003" w:tentative="1">
      <w:start w:val="1"/>
      <w:numFmt w:val="bullet"/>
      <w:lvlText w:val="o"/>
      <w:lvlJc w:val="left"/>
      <w:pPr>
        <w:tabs>
          <w:tab w:val="num" w:pos="4329"/>
        </w:tabs>
        <w:ind w:left="4329" w:hanging="360"/>
      </w:pPr>
      <w:rPr>
        <w:rFonts w:ascii="Courier New" w:hAnsi="Courier New" w:hint="default"/>
      </w:rPr>
    </w:lvl>
    <w:lvl w:ilvl="5" w:tplc="04090005" w:tentative="1">
      <w:start w:val="1"/>
      <w:numFmt w:val="bullet"/>
      <w:lvlText w:val=""/>
      <w:lvlJc w:val="left"/>
      <w:pPr>
        <w:tabs>
          <w:tab w:val="num" w:pos="5049"/>
        </w:tabs>
        <w:ind w:left="5049" w:hanging="360"/>
      </w:pPr>
      <w:rPr>
        <w:rFonts w:ascii="Wingdings" w:hAnsi="Wingdings" w:hint="default"/>
      </w:rPr>
    </w:lvl>
    <w:lvl w:ilvl="6" w:tplc="04090001" w:tentative="1">
      <w:start w:val="1"/>
      <w:numFmt w:val="bullet"/>
      <w:lvlText w:val=""/>
      <w:lvlJc w:val="left"/>
      <w:pPr>
        <w:tabs>
          <w:tab w:val="num" w:pos="5769"/>
        </w:tabs>
        <w:ind w:left="5769" w:hanging="360"/>
      </w:pPr>
      <w:rPr>
        <w:rFonts w:ascii="Symbol" w:hAnsi="Symbol" w:hint="default"/>
      </w:rPr>
    </w:lvl>
    <w:lvl w:ilvl="7" w:tplc="04090003" w:tentative="1">
      <w:start w:val="1"/>
      <w:numFmt w:val="bullet"/>
      <w:lvlText w:val="o"/>
      <w:lvlJc w:val="left"/>
      <w:pPr>
        <w:tabs>
          <w:tab w:val="num" w:pos="6489"/>
        </w:tabs>
        <w:ind w:left="6489" w:hanging="360"/>
      </w:pPr>
      <w:rPr>
        <w:rFonts w:ascii="Courier New" w:hAnsi="Courier New" w:hint="default"/>
      </w:rPr>
    </w:lvl>
    <w:lvl w:ilvl="8" w:tplc="04090005" w:tentative="1">
      <w:start w:val="1"/>
      <w:numFmt w:val="bullet"/>
      <w:lvlText w:val=""/>
      <w:lvlJc w:val="left"/>
      <w:pPr>
        <w:tabs>
          <w:tab w:val="num" w:pos="7209"/>
        </w:tabs>
        <w:ind w:left="7209" w:hanging="360"/>
      </w:pPr>
      <w:rPr>
        <w:rFonts w:ascii="Wingdings" w:hAnsi="Wingdings" w:hint="default"/>
      </w:rPr>
    </w:lvl>
  </w:abstractNum>
  <w:abstractNum w:abstractNumId="32" w15:restartNumberingAfterBreak="0">
    <w:nsid w:val="72CD624E"/>
    <w:multiLevelType w:val="hybridMultilevel"/>
    <w:tmpl w:val="0B60B002"/>
    <w:lvl w:ilvl="0" w:tplc="0C090001">
      <w:start w:val="1"/>
      <w:numFmt w:val="bullet"/>
      <w:lvlText w:val=""/>
      <w:lvlJc w:val="left"/>
      <w:pPr>
        <w:tabs>
          <w:tab w:val="num" w:pos="720"/>
        </w:tabs>
        <w:ind w:left="720" w:hanging="360"/>
      </w:pPr>
      <w:rPr>
        <w:rFonts w:ascii="Symbol" w:hAnsi="Symbol" w:hint="default"/>
        <w:sz w:val="16"/>
      </w:rPr>
    </w:lvl>
    <w:lvl w:ilvl="1" w:tplc="6478EE70">
      <w:start w:val="1"/>
      <w:numFmt w:val="bullet"/>
      <w:lvlText w:val="o"/>
      <w:lvlJc w:val="left"/>
      <w:pPr>
        <w:tabs>
          <w:tab w:val="num" w:pos="2169"/>
        </w:tabs>
        <w:ind w:left="2169" w:hanging="360"/>
      </w:pPr>
      <w:rPr>
        <w:rFonts w:ascii="Courier New" w:hAnsi="Courier New" w:hint="default"/>
        <w:sz w:val="16"/>
      </w:rPr>
    </w:lvl>
    <w:lvl w:ilvl="2" w:tplc="04090005">
      <w:start w:val="1"/>
      <w:numFmt w:val="bullet"/>
      <w:lvlText w:val=""/>
      <w:lvlJc w:val="left"/>
      <w:pPr>
        <w:tabs>
          <w:tab w:val="num" w:pos="2889"/>
        </w:tabs>
        <w:ind w:left="2889" w:hanging="360"/>
      </w:pPr>
      <w:rPr>
        <w:rFonts w:ascii="Wingdings" w:hAnsi="Wingdings" w:hint="default"/>
      </w:rPr>
    </w:lvl>
    <w:lvl w:ilvl="3" w:tplc="04090001">
      <w:start w:val="1"/>
      <w:numFmt w:val="bullet"/>
      <w:lvlText w:val=""/>
      <w:lvlJc w:val="left"/>
      <w:pPr>
        <w:tabs>
          <w:tab w:val="num" w:pos="3609"/>
        </w:tabs>
        <w:ind w:left="3609" w:hanging="360"/>
      </w:pPr>
      <w:rPr>
        <w:rFonts w:ascii="Symbol" w:hAnsi="Symbol" w:hint="default"/>
      </w:rPr>
    </w:lvl>
    <w:lvl w:ilvl="4" w:tplc="04090003" w:tentative="1">
      <w:start w:val="1"/>
      <w:numFmt w:val="bullet"/>
      <w:lvlText w:val="o"/>
      <w:lvlJc w:val="left"/>
      <w:pPr>
        <w:tabs>
          <w:tab w:val="num" w:pos="4329"/>
        </w:tabs>
        <w:ind w:left="4329" w:hanging="360"/>
      </w:pPr>
      <w:rPr>
        <w:rFonts w:ascii="Courier New" w:hAnsi="Courier New" w:hint="default"/>
      </w:rPr>
    </w:lvl>
    <w:lvl w:ilvl="5" w:tplc="04090005" w:tentative="1">
      <w:start w:val="1"/>
      <w:numFmt w:val="bullet"/>
      <w:lvlText w:val=""/>
      <w:lvlJc w:val="left"/>
      <w:pPr>
        <w:tabs>
          <w:tab w:val="num" w:pos="5049"/>
        </w:tabs>
        <w:ind w:left="5049" w:hanging="360"/>
      </w:pPr>
      <w:rPr>
        <w:rFonts w:ascii="Wingdings" w:hAnsi="Wingdings" w:hint="default"/>
      </w:rPr>
    </w:lvl>
    <w:lvl w:ilvl="6" w:tplc="04090001" w:tentative="1">
      <w:start w:val="1"/>
      <w:numFmt w:val="bullet"/>
      <w:lvlText w:val=""/>
      <w:lvlJc w:val="left"/>
      <w:pPr>
        <w:tabs>
          <w:tab w:val="num" w:pos="5769"/>
        </w:tabs>
        <w:ind w:left="5769" w:hanging="360"/>
      </w:pPr>
      <w:rPr>
        <w:rFonts w:ascii="Symbol" w:hAnsi="Symbol" w:hint="default"/>
      </w:rPr>
    </w:lvl>
    <w:lvl w:ilvl="7" w:tplc="04090003" w:tentative="1">
      <w:start w:val="1"/>
      <w:numFmt w:val="bullet"/>
      <w:lvlText w:val="o"/>
      <w:lvlJc w:val="left"/>
      <w:pPr>
        <w:tabs>
          <w:tab w:val="num" w:pos="6489"/>
        </w:tabs>
        <w:ind w:left="6489" w:hanging="360"/>
      </w:pPr>
      <w:rPr>
        <w:rFonts w:ascii="Courier New" w:hAnsi="Courier New" w:hint="default"/>
      </w:rPr>
    </w:lvl>
    <w:lvl w:ilvl="8" w:tplc="04090005" w:tentative="1">
      <w:start w:val="1"/>
      <w:numFmt w:val="bullet"/>
      <w:lvlText w:val=""/>
      <w:lvlJc w:val="left"/>
      <w:pPr>
        <w:tabs>
          <w:tab w:val="num" w:pos="7209"/>
        </w:tabs>
        <w:ind w:left="7209" w:hanging="360"/>
      </w:pPr>
      <w:rPr>
        <w:rFonts w:ascii="Wingdings" w:hAnsi="Wingdings" w:hint="default"/>
      </w:rPr>
    </w:lvl>
  </w:abstractNum>
  <w:abstractNum w:abstractNumId="33" w15:restartNumberingAfterBreak="0">
    <w:nsid w:val="7D435371"/>
    <w:multiLevelType w:val="hybridMultilevel"/>
    <w:tmpl w:val="C50E5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7"/>
  </w:num>
  <w:num w:numId="13">
    <w:abstractNumId w:val="24"/>
  </w:num>
  <w:num w:numId="14">
    <w:abstractNumId w:val="26"/>
  </w:num>
  <w:num w:numId="15">
    <w:abstractNumId w:val="14"/>
  </w:num>
  <w:num w:numId="16">
    <w:abstractNumId w:val="14"/>
    <w:lvlOverride w:ilvl="0">
      <w:startOverride w:val="1"/>
    </w:lvlOverride>
  </w:num>
  <w:num w:numId="17">
    <w:abstractNumId w:val="22"/>
  </w:num>
  <w:num w:numId="18">
    <w:abstractNumId w:val="29"/>
  </w:num>
  <w:num w:numId="19">
    <w:abstractNumId w:val="16"/>
  </w:num>
  <w:num w:numId="20">
    <w:abstractNumId w:val="11"/>
  </w:num>
  <w:num w:numId="21">
    <w:abstractNumId w:val="31"/>
  </w:num>
  <w:num w:numId="22">
    <w:abstractNumId w:val="25"/>
  </w:num>
  <w:num w:numId="23">
    <w:abstractNumId w:val="32"/>
  </w:num>
  <w:num w:numId="24">
    <w:abstractNumId w:val="30"/>
  </w:num>
  <w:num w:numId="25">
    <w:abstractNumId w:val="15"/>
  </w:num>
  <w:num w:numId="26">
    <w:abstractNumId w:val="21"/>
  </w:num>
  <w:num w:numId="27">
    <w:abstractNumId w:val="12"/>
  </w:num>
  <w:num w:numId="28">
    <w:abstractNumId w:val="19"/>
  </w:num>
  <w:num w:numId="29">
    <w:abstractNumId w:val="20"/>
  </w:num>
  <w:num w:numId="30">
    <w:abstractNumId w:val="33"/>
  </w:num>
  <w:num w:numId="31">
    <w:abstractNumId w:val="23"/>
  </w:num>
  <w:num w:numId="32">
    <w:abstractNumId w:val="18"/>
  </w:num>
  <w:num w:numId="33">
    <w:abstractNumId w:val="27"/>
  </w:num>
  <w:num w:numId="34">
    <w:abstractNumId w:val="13"/>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3339"/>
    <w:rsid w:val="000136A4"/>
    <w:rsid w:val="00024A82"/>
    <w:rsid w:val="00055C03"/>
    <w:rsid w:val="00063494"/>
    <w:rsid w:val="00065195"/>
    <w:rsid w:val="0006773D"/>
    <w:rsid w:val="000761FA"/>
    <w:rsid w:val="00080C26"/>
    <w:rsid w:val="00086F67"/>
    <w:rsid w:val="00090227"/>
    <w:rsid w:val="0009592E"/>
    <w:rsid w:val="000A47D4"/>
    <w:rsid w:val="000B5C68"/>
    <w:rsid w:val="000C1DDA"/>
    <w:rsid w:val="000C4CD7"/>
    <w:rsid w:val="000D31F6"/>
    <w:rsid w:val="000F7A2A"/>
    <w:rsid w:val="00122369"/>
    <w:rsid w:val="00124D09"/>
    <w:rsid w:val="0012617A"/>
    <w:rsid w:val="00141F23"/>
    <w:rsid w:val="00144515"/>
    <w:rsid w:val="00144FD5"/>
    <w:rsid w:val="00150D1B"/>
    <w:rsid w:val="00163B1F"/>
    <w:rsid w:val="001672AE"/>
    <w:rsid w:val="00183739"/>
    <w:rsid w:val="001849FA"/>
    <w:rsid w:val="00196FEF"/>
    <w:rsid w:val="001D4D4F"/>
    <w:rsid w:val="001E3E09"/>
    <w:rsid w:val="00207499"/>
    <w:rsid w:val="0021017A"/>
    <w:rsid w:val="00246101"/>
    <w:rsid w:val="002617DC"/>
    <w:rsid w:val="00293C31"/>
    <w:rsid w:val="00293CCD"/>
    <w:rsid w:val="002970D9"/>
    <w:rsid w:val="002A4A96"/>
    <w:rsid w:val="002A6163"/>
    <w:rsid w:val="002A7261"/>
    <w:rsid w:val="002C2C34"/>
    <w:rsid w:val="002D7CD7"/>
    <w:rsid w:val="002E3BED"/>
    <w:rsid w:val="002E3EE5"/>
    <w:rsid w:val="00310129"/>
    <w:rsid w:val="00312720"/>
    <w:rsid w:val="003169CA"/>
    <w:rsid w:val="00322558"/>
    <w:rsid w:val="00323DD1"/>
    <w:rsid w:val="00326E53"/>
    <w:rsid w:val="00343D7F"/>
    <w:rsid w:val="00373C90"/>
    <w:rsid w:val="00374CA8"/>
    <w:rsid w:val="00381461"/>
    <w:rsid w:val="0038574C"/>
    <w:rsid w:val="00386324"/>
    <w:rsid w:val="003877B5"/>
    <w:rsid w:val="003967DD"/>
    <w:rsid w:val="003A5571"/>
    <w:rsid w:val="003E1ABD"/>
    <w:rsid w:val="003E225A"/>
    <w:rsid w:val="00433543"/>
    <w:rsid w:val="0045446B"/>
    <w:rsid w:val="00455E3B"/>
    <w:rsid w:val="00482A81"/>
    <w:rsid w:val="004831F6"/>
    <w:rsid w:val="00484AAA"/>
    <w:rsid w:val="004A0DE4"/>
    <w:rsid w:val="004A1FE6"/>
    <w:rsid w:val="004B078F"/>
    <w:rsid w:val="004B34F7"/>
    <w:rsid w:val="004C3BD8"/>
    <w:rsid w:val="004D6741"/>
    <w:rsid w:val="004E2B39"/>
    <w:rsid w:val="00507148"/>
    <w:rsid w:val="00512B86"/>
    <w:rsid w:val="00513B42"/>
    <w:rsid w:val="00516683"/>
    <w:rsid w:val="00543950"/>
    <w:rsid w:val="00584366"/>
    <w:rsid w:val="005C2220"/>
    <w:rsid w:val="005C62E8"/>
    <w:rsid w:val="005C7DBD"/>
    <w:rsid w:val="005F2C69"/>
    <w:rsid w:val="00613C00"/>
    <w:rsid w:val="00624A55"/>
    <w:rsid w:val="00635C65"/>
    <w:rsid w:val="0064112D"/>
    <w:rsid w:val="00642D1C"/>
    <w:rsid w:val="00652B34"/>
    <w:rsid w:val="00655A44"/>
    <w:rsid w:val="006621B2"/>
    <w:rsid w:val="006A25AC"/>
    <w:rsid w:val="006A41A8"/>
    <w:rsid w:val="006C68CF"/>
    <w:rsid w:val="006D749D"/>
    <w:rsid w:val="006F2646"/>
    <w:rsid w:val="00707C95"/>
    <w:rsid w:val="00714D72"/>
    <w:rsid w:val="007150DD"/>
    <w:rsid w:val="00725239"/>
    <w:rsid w:val="00731CF3"/>
    <w:rsid w:val="00736FB0"/>
    <w:rsid w:val="00737CC2"/>
    <w:rsid w:val="00744E46"/>
    <w:rsid w:val="0075789C"/>
    <w:rsid w:val="00774536"/>
    <w:rsid w:val="00791E98"/>
    <w:rsid w:val="007A195D"/>
    <w:rsid w:val="007A21A0"/>
    <w:rsid w:val="007A69DE"/>
    <w:rsid w:val="007B2E8F"/>
    <w:rsid w:val="007B3A5A"/>
    <w:rsid w:val="007B556E"/>
    <w:rsid w:val="007B5834"/>
    <w:rsid w:val="007D1FB1"/>
    <w:rsid w:val="007D3E38"/>
    <w:rsid w:val="00822CD5"/>
    <w:rsid w:val="00843606"/>
    <w:rsid w:val="00864769"/>
    <w:rsid w:val="00873086"/>
    <w:rsid w:val="00886574"/>
    <w:rsid w:val="008916CD"/>
    <w:rsid w:val="008B5C45"/>
    <w:rsid w:val="008C6C2E"/>
    <w:rsid w:val="008C78AF"/>
    <w:rsid w:val="008D03E4"/>
    <w:rsid w:val="008F0255"/>
    <w:rsid w:val="008F044C"/>
    <w:rsid w:val="008F494F"/>
    <w:rsid w:val="00932E6D"/>
    <w:rsid w:val="009B383A"/>
    <w:rsid w:val="009C5945"/>
    <w:rsid w:val="009C7E54"/>
    <w:rsid w:val="009D4957"/>
    <w:rsid w:val="009D601E"/>
    <w:rsid w:val="009F4D23"/>
    <w:rsid w:val="00A22D3D"/>
    <w:rsid w:val="00A31926"/>
    <w:rsid w:val="00A40B99"/>
    <w:rsid w:val="00A63D55"/>
    <w:rsid w:val="00A71967"/>
    <w:rsid w:val="00A724F4"/>
    <w:rsid w:val="00AA49FD"/>
    <w:rsid w:val="00AA5040"/>
    <w:rsid w:val="00AB5DBF"/>
    <w:rsid w:val="00AD12AF"/>
    <w:rsid w:val="00AD670E"/>
    <w:rsid w:val="00AE17AE"/>
    <w:rsid w:val="00AF0ED2"/>
    <w:rsid w:val="00B0304A"/>
    <w:rsid w:val="00B04CD2"/>
    <w:rsid w:val="00B211E6"/>
    <w:rsid w:val="00B5510D"/>
    <w:rsid w:val="00B6684B"/>
    <w:rsid w:val="00BB1630"/>
    <w:rsid w:val="00BB5707"/>
    <w:rsid w:val="00BB62D9"/>
    <w:rsid w:val="00BB7E9F"/>
    <w:rsid w:val="00BD2989"/>
    <w:rsid w:val="00BE63CA"/>
    <w:rsid w:val="00BF2866"/>
    <w:rsid w:val="00C06F42"/>
    <w:rsid w:val="00C81C8B"/>
    <w:rsid w:val="00C93D8A"/>
    <w:rsid w:val="00CB1006"/>
    <w:rsid w:val="00CC5997"/>
    <w:rsid w:val="00CF7CD3"/>
    <w:rsid w:val="00D013E1"/>
    <w:rsid w:val="00D117C8"/>
    <w:rsid w:val="00D22F7F"/>
    <w:rsid w:val="00D4406A"/>
    <w:rsid w:val="00D57656"/>
    <w:rsid w:val="00D808DF"/>
    <w:rsid w:val="00D84718"/>
    <w:rsid w:val="00DA1D8E"/>
    <w:rsid w:val="00DA2C68"/>
    <w:rsid w:val="00DA3218"/>
    <w:rsid w:val="00DA5F30"/>
    <w:rsid w:val="00DA780F"/>
    <w:rsid w:val="00DC7EB4"/>
    <w:rsid w:val="00DD4AFF"/>
    <w:rsid w:val="00DE156F"/>
    <w:rsid w:val="00DF3442"/>
    <w:rsid w:val="00DF3E03"/>
    <w:rsid w:val="00DF43D2"/>
    <w:rsid w:val="00DF7020"/>
    <w:rsid w:val="00E026C8"/>
    <w:rsid w:val="00E214E1"/>
    <w:rsid w:val="00E723B7"/>
    <w:rsid w:val="00E82042"/>
    <w:rsid w:val="00E85EF8"/>
    <w:rsid w:val="00EA320B"/>
    <w:rsid w:val="00EB027C"/>
    <w:rsid w:val="00EC4D9C"/>
    <w:rsid w:val="00ED3144"/>
    <w:rsid w:val="00EF4B9D"/>
    <w:rsid w:val="00F067B2"/>
    <w:rsid w:val="00F20A2C"/>
    <w:rsid w:val="00F936A2"/>
    <w:rsid w:val="00F96909"/>
    <w:rsid w:val="00F9730E"/>
    <w:rsid w:val="00FA366B"/>
    <w:rsid w:val="00FB0898"/>
    <w:rsid w:val="00FC6ED9"/>
    <w:rsid w:val="00FF68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F7CD3"/>
    <w:pPr>
      <w:spacing w:before="240" w:after="120" w:line="276" w:lineRule="auto"/>
    </w:pPr>
    <w:rPr>
      <w:sz w:val="22"/>
    </w:rPr>
  </w:style>
  <w:style w:type="paragraph" w:styleId="Heading1">
    <w:name w:val="heading 1"/>
    <w:basedOn w:val="Normal"/>
    <w:next w:val="Normal"/>
    <w:link w:val="Heading1Char"/>
    <w:uiPriority w:val="9"/>
    <w:qFormat/>
    <w:rsid w:val="00373C90"/>
    <w:pPr>
      <w:keepNext/>
      <w:keepLines/>
      <w:outlineLvl w:val="0"/>
    </w:pPr>
    <w:rPr>
      <w:rFonts w:asciiTheme="majorHAnsi" w:eastAsiaTheme="majorEastAsia" w:hAnsiTheme="majorHAnsi" w:cs="Times New Roman (Headings CS)"/>
      <w:b/>
      <w:color w:val="AF272F" w:themeColor="accent1"/>
      <w:sz w:val="40"/>
      <w:szCs w:val="28"/>
      <w:lang w:val="en-AU"/>
    </w:rPr>
  </w:style>
  <w:style w:type="paragraph" w:styleId="Heading2">
    <w:name w:val="heading 2"/>
    <w:basedOn w:val="Normal"/>
    <w:next w:val="Normal"/>
    <w:link w:val="Heading2Char"/>
    <w:uiPriority w:val="9"/>
    <w:unhideWhenUsed/>
    <w:qFormat/>
    <w:rsid w:val="00516683"/>
    <w:pPr>
      <w:keepNext/>
      <w:keepLines/>
      <w:spacing w:before="40"/>
      <w:outlineLvl w:val="1"/>
    </w:pPr>
    <w:rPr>
      <w:rFonts w:asciiTheme="majorHAnsi" w:eastAsiaTheme="majorEastAsia" w:hAnsiTheme="majorHAnsi" w:cs="Times New Roman (Headings CS)"/>
      <w:b/>
      <w:color w:val="E49302"/>
      <w:sz w:val="32"/>
      <w:szCs w:val="26"/>
    </w:rPr>
  </w:style>
  <w:style w:type="paragraph" w:styleId="Heading3">
    <w:name w:val="heading 3"/>
    <w:basedOn w:val="Normal"/>
    <w:next w:val="Normal"/>
    <w:link w:val="Heading3Char"/>
    <w:uiPriority w:val="9"/>
    <w:unhideWhenUsed/>
    <w:qFormat/>
    <w:rsid w:val="00246101"/>
    <w:pPr>
      <w:keepNext/>
      <w:keepLines/>
      <w:spacing w:before="40"/>
      <w:outlineLvl w:val="2"/>
    </w:pPr>
    <w:rPr>
      <w:rFonts w:asciiTheme="majorHAnsi" w:eastAsiaTheme="majorEastAsia" w:hAnsiTheme="majorHAnsi" w:cstheme="majorBidi"/>
      <w:b/>
      <w:color w:val="AF272F" w:themeColor="accent1"/>
      <w:sz w:val="24"/>
    </w:rPr>
  </w:style>
  <w:style w:type="paragraph" w:styleId="Heading4">
    <w:name w:val="heading 4"/>
    <w:basedOn w:val="Normal"/>
    <w:next w:val="Normal"/>
    <w:link w:val="Heading4Char"/>
    <w:uiPriority w:val="9"/>
    <w:semiHidden/>
    <w:unhideWhenUsed/>
    <w:qFormat/>
    <w:rsid w:val="00DA1D8E"/>
    <w:pPr>
      <w:keepNext/>
      <w:keepLines/>
      <w:spacing w:before="40" w:after="0"/>
      <w:outlineLvl w:val="3"/>
    </w:pPr>
    <w:rPr>
      <w:rFonts w:asciiTheme="majorHAnsi" w:eastAsiaTheme="majorEastAsia" w:hAnsiTheme="majorHAnsi" w:cstheme="majorBidi"/>
      <w:i/>
      <w:iCs/>
      <w:color w:val="53565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73C90"/>
    <w:rPr>
      <w:rFonts w:asciiTheme="majorHAnsi" w:eastAsiaTheme="majorEastAsia" w:hAnsiTheme="majorHAnsi" w:cs="Times New Roman (Headings CS)"/>
      <w:b/>
      <w:color w:val="AF272F" w:themeColor="accent1"/>
      <w:sz w:val="40"/>
      <w:szCs w:val="28"/>
      <w:lang w:val="en-AU"/>
    </w:rPr>
  </w:style>
  <w:style w:type="paragraph" w:customStyle="1" w:styleId="Intro">
    <w:name w:val="Intro"/>
    <w:basedOn w:val="Normal"/>
    <w:qFormat/>
    <w:rsid w:val="00246101"/>
    <w:pPr>
      <w:pBdr>
        <w:top w:val="single" w:sz="4" w:space="1" w:color="AF272F" w:themeColor="accent1"/>
      </w:pBdr>
    </w:pPr>
    <w:rPr>
      <w:b/>
      <w:color w:val="AF272F" w:themeColor="accent1"/>
      <w:sz w:val="24"/>
      <w:lang w:val="en-AU"/>
    </w:rPr>
  </w:style>
  <w:style w:type="character" w:customStyle="1" w:styleId="Heading2Char">
    <w:name w:val="Heading 2 Char"/>
    <w:basedOn w:val="DefaultParagraphFont"/>
    <w:link w:val="Heading2"/>
    <w:uiPriority w:val="9"/>
    <w:rsid w:val="00516683"/>
    <w:rPr>
      <w:rFonts w:asciiTheme="majorHAnsi" w:eastAsiaTheme="majorEastAsia" w:hAnsiTheme="majorHAnsi" w:cs="Times New Roman (Headings CS)"/>
      <w:b/>
      <w:color w:val="E49302"/>
      <w:sz w:val="32"/>
      <w:szCs w:val="26"/>
    </w:rPr>
  </w:style>
  <w:style w:type="character" w:customStyle="1" w:styleId="Heading3Char">
    <w:name w:val="Heading 3 Char"/>
    <w:basedOn w:val="DefaultParagraphFont"/>
    <w:link w:val="Heading3"/>
    <w:uiPriority w:val="9"/>
    <w:rsid w:val="00246101"/>
    <w:rPr>
      <w:rFonts w:asciiTheme="majorHAnsi" w:eastAsiaTheme="majorEastAsia" w:hAnsiTheme="majorHAnsi" w:cstheme="majorBidi"/>
      <w:b/>
      <w:color w:val="AF272F" w:themeColor="accen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59"/>
    <w:rsid w:val="00484AAA"/>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F6BE00" w:themeFill="accent3"/>
      </w:tcPr>
    </w:tblStylePr>
    <w:tblStylePr w:type="firstCol">
      <w:rPr>
        <w:color w:val="53565A"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8F0255"/>
    <w:pPr>
      <w:spacing w:before="60" w:after="60" w:line="240" w:lineRule="auto"/>
    </w:pPr>
    <w:rPr>
      <w:color w:val="53565A" w:themeColor="text2"/>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144FD5"/>
    <w:pPr>
      <w:tabs>
        <w:tab w:val="right" w:leader="dot" w:pos="9639"/>
      </w:tabs>
      <w:spacing w:after="100" w:line="240" w:lineRule="atLeast"/>
    </w:pPr>
    <w:rPr>
      <w:rFonts w:ascii="Arial" w:eastAsiaTheme="minorEastAsia" w:hAnsi="Arial" w:cs="Arial"/>
      <w:b/>
      <w:color w:val="53565A" w:themeColor="text2"/>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7B3A5A"/>
    <w:pPr>
      <w:spacing w:after="180"/>
    </w:pPr>
    <w:rPr>
      <w:rFonts w:cs="Times New Roman (Body CS)"/>
      <w:b/>
      <w:color w:val="FFFFFF" w:themeColor="background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8B5C45"/>
    <w:rPr>
      <w:color w:val="004EA8"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246101"/>
    <w:rPr>
      <w:b/>
      <w:i w:val="0"/>
      <w:iCs/>
      <w:color w:val="AF272F" w:themeColor="accent1"/>
    </w:rPr>
  </w:style>
  <w:style w:type="paragraph" w:styleId="IntenseQuote">
    <w:name w:val="Intense Quote"/>
    <w:basedOn w:val="Normal"/>
    <w:next w:val="Normal"/>
    <w:link w:val="IntenseQuoteChar"/>
    <w:uiPriority w:val="30"/>
    <w:qFormat/>
    <w:rsid w:val="00246101"/>
    <w:pPr>
      <w:pBdr>
        <w:top w:val="single" w:sz="4" w:space="10" w:color="AF272F" w:themeColor="accent1"/>
        <w:bottom w:val="single" w:sz="4" w:space="10" w:color="AF272F" w:themeColor="accent1"/>
      </w:pBdr>
      <w:spacing w:before="360" w:after="360"/>
    </w:pPr>
    <w:rPr>
      <w:b/>
      <w:iCs/>
      <w:color w:val="AF272F" w:themeColor="accent1"/>
    </w:rPr>
  </w:style>
  <w:style w:type="character" w:customStyle="1" w:styleId="IntenseQuoteChar">
    <w:name w:val="Intense Quote Char"/>
    <w:basedOn w:val="DefaultParagraphFont"/>
    <w:link w:val="IntenseQuote"/>
    <w:uiPriority w:val="30"/>
    <w:rsid w:val="00246101"/>
    <w:rPr>
      <w:b/>
      <w:iCs/>
      <w:color w:val="AF272F" w:themeColor="accent1"/>
      <w:sz w:val="22"/>
    </w:rPr>
  </w:style>
  <w:style w:type="character" w:customStyle="1" w:styleId="Heading4Char">
    <w:name w:val="Heading 4 Char"/>
    <w:basedOn w:val="DefaultParagraphFont"/>
    <w:link w:val="Heading4"/>
    <w:uiPriority w:val="9"/>
    <w:semiHidden/>
    <w:rsid w:val="00DA1D8E"/>
    <w:rPr>
      <w:rFonts w:asciiTheme="majorHAnsi" w:eastAsiaTheme="majorEastAsia" w:hAnsiTheme="majorHAnsi" w:cstheme="majorBidi"/>
      <w:i/>
      <w:iCs/>
      <w:color w:val="53565A"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0F7A2A"/>
    <w:pPr>
      <w:ind w:right="3396"/>
    </w:pPr>
    <w:rPr>
      <w:sz w:val="12"/>
      <w:szCs w:val="12"/>
    </w:rPr>
  </w:style>
  <w:style w:type="paragraph" w:styleId="ListBullet">
    <w:name w:val="List Bullet"/>
    <w:basedOn w:val="BodyText"/>
    <w:uiPriority w:val="99"/>
    <w:rsid w:val="00822CD5"/>
    <w:pPr>
      <w:numPr>
        <w:numId w:val="22"/>
      </w:numPr>
      <w:jc w:val="both"/>
    </w:pPr>
    <w:rPr>
      <w:rFonts w:ascii="Arial" w:hAnsi="Arial"/>
      <w:iCs w:val="0"/>
      <w:color w:val="747378"/>
      <w:sz w:val="18"/>
      <w:szCs w:val="24"/>
    </w:rPr>
  </w:style>
  <w:style w:type="paragraph" w:styleId="BodyText">
    <w:name w:val="Body Text"/>
    <w:basedOn w:val="Normal"/>
    <w:link w:val="BodyTextChar"/>
    <w:uiPriority w:val="99"/>
    <w:rsid w:val="00822CD5"/>
    <w:pPr>
      <w:spacing w:after="0"/>
    </w:pPr>
    <w:rPr>
      <w:rFonts w:ascii="Times New Roman" w:eastAsia="Times New Roman" w:hAnsi="Times New Roman" w:cs="Times New Roman"/>
      <w:iCs/>
      <w:sz w:val="26"/>
      <w:szCs w:val="20"/>
      <w:lang w:val="en-AU"/>
    </w:rPr>
  </w:style>
  <w:style w:type="character" w:customStyle="1" w:styleId="BodyTextChar">
    <w:name w:val="Body Text Char"/>
    <w:basedOn w:val="DefaultParagraphFont"/>
    <w:link w:val="BodyText"/>
    <w:uiPriority w:val="99"/>
    <w:rsid w:val="00822CD5"/>
    <w:rPr>
      <w:rFonts w:ascii="Times New Roman" w:eastAsia="Times New Roman" w:hAnsi="Times New Roman" w:cs="Times New Roman"/>
      <w:iCs/>
      <w:sz w:val="26"/>
      <w:szCs w:val="20"/>
      <w:lang w:val="en-AU"/>
    </w:rPr>
  </w:style>
  <w:style w:type="paragraph" w:styleId="CommentText">
    <w:name w:val="annotation text"/>
    <w:basedOn w:val="Normal"/>
    <w:link w:val="CommentTextChar"/>
    <w:uiPriority w:val="99"/>
    <w:unhideWhenUsed/>
    <w:rsid w:val="00822CD5"/>
    <w:pPr>
      <w:spacing w:after="0"/>
    </w:pPr>
    <w:rPr>
      <w:rFonts w:ascii="Times New Roman" w:eastAsia="Times New Roman" w:hAnsi="Times New Roman" w:cs="Times New Roman"/>
      <w:sz w:val="20"/>
      <w:szCs w:val="20"/>
      <w:lang w:val="en-AU"/>
    </w:rPr>
  </w:style>
  <w:style w:type="character" w:customStyle="1" w:styleId="CommentTextChar">
    <w:name w:val="Comment Text Char"/>
    <w:basedOn w:val="DefaultParagraphFont"/>
    <w:link w:val="CommentText"/>
    <w:uiPriority w:val="99"/>
    <w:rsid w:val="00822CD5"/>
    <w:rPr>
      <w:rFonts w:ascii="Times New Roman" w:eastAsia="Times New Roman" w:hAnsi="Times New Roman" w:cs="Times New Roman"/>
      <w:sz w:val="20"/>
      <w:szCs w:val="20"/>
      <w:lang w:val="en-AU"/>
    </w:rPr>
  </w:style>
  <w:style w:type="paragraph" w:styleId="ListParagraph">
    <w:name w:val="List Paragraph"/>
    <w:basedOn w:val="Normal"/>
    <w:uiPriority w:val="34"/>
    <w:qFormat/>
    <w:rsid w:val="006A41A8"/>
    <w:pPr>
      <w:spacing w:after="210" w:line="245" w:lineRule="atLeast"/>
      <w:ind w:left="720"/>
    </w:pPr>
    <w:rPr>
      <w:rFonts w:ascii="Arial" w:eastAsia="Times New Roman" w:hAnsi="Arial" w:cs="Times New Roman"/>
      <w:color w:val="747378"/>
      <w:sz w:val="18"/>
      <w:lang w:val="en-AU"/>
    </w:rPr>
  </w:style>
  <w:style w:type="paragraph" w:styleId="TOCHeading">
    <w:name w:val="TOC Heading"/>
    <w:basedOn w:val="Heading1"/>
    <w:next w:val="Normal"/>
    <w:uiPriority w:val="39"/>
    <w:unhideWhenUsed/>
    <w:qFormat/>
    <w:rsid w:val="006F2646"/>
    <w:pPr>
      <w:spacing w:after="0" w:line="259" w:lineRule="auto"/>
      <w:outlineLvl w:val="9"/>
    </w:pPr>
    <w:rPr>
      <w:rFonts w:cstheme="majorBidi"/>
      <w:b w:val="0"/>
      <w:color w:val="821D23" w:themeColor="accent1" w:themeShade="BF"/>
      <w:sz w:val="32"/>
      <w:lang w:val="en-US"/>
    </w:rPr>
  </w:style>
  <w:style w:type="table" w:styleId="PlainTable4">
    <w:name w:val="Plain Table 4"/>
    <w:basedOn w:val="TableNormal"/>
    <w:uiPriority w:val="44"/>
    <w:rsid w:val="000C4CD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C81C8B"/>
    <w:rPr>
      <w:color w:val="87189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2.education.vic.gov.au/pal/finance-manual/guidance/section-18-end-financial-year-reporting-30-june" TargetMode="External"/><Relationship Id="rId26" Type="http://schemas.openxmlformats.org/officeDocument/2006/relationships/hyperlink" Target="https://servicegateway.eduweb.vic.gov.au/MSMSelfService/" TargetMode="External"/><Relationship Id="rId3" Type="http://schemas.openxmlformats.org/officeDocument/2006/relationships/customXml" Target="../customXml/item3.xml"/><Relationship Id="rId21" Type="http://schemas.openxmlformats.org/officeDocument/2006/relationships/hyperlink" Target="https://www2.education.vic.gov.au/pal/finance-manual/resource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2.education.vic.gov.au/pal/finance-manual/resources" TargetMode="External"/><Relationship Id="rId25" Type="http://schemas.openxmlformats.org/officeDocument/2006/relationships/hyperlink" Target="mailto:schoolspurchasingcard@education.vic.gov.au" TargetMode="External"/><Relationship Id="rId2" Type="http://schemas.openxmlformats.org/officeDocument/2006/relationships/customXml" Target="../customXml/item2.xml"/><Relationship Id="rId16" Type="http://schemas.openxmlformats.org/officeDocument/2006/relationships/hyperlink" Target="mailto:schoolspurchasingcard@education.vic.gov.au" TargetMode="External"/><Relationship Id="rId20" Type="http://schemas.openxmlformats.org/officeDocument/2006/relationships/hyperlink" Target="https://www2.education.vic.gov.au/pal/finance-manual/resourc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wibce@westpac.com.au"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mailto:wibce@westpac.com.au" TargetMode="Externa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education.vic.gov.au/Documents/school/principals/finance/PC%20Cardholder%20Activity%20Report.xls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edugate.eduweb.vic.gov.au/Services/bussys/cases21/User%20Guides/School%20Banking/Westpac%20Documents/Westpac%20Contacts%20and%20FAQ's%20December%202021.pdf"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eme DFPG1">
  <a:themeElements>
    <a:clrScheme name="Education 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opic xmlns="bb5ce4db-eb21-467d-b968-528655912a38">125</Topic>
    <Expired xmlns="bb5ce4db-eb21-467d-b968-528655912a38">false</Expire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9FBEAF-D0AC-4E33-86A0-84342D7FCBF5}">
  <ds:schemaRefs>
    <ds:schemaRef ds:uri="http://schemas.openxmlformats.org/officeDocument/2006/bibliography"/>
  </ds:schemaRefs>
</ds:datastoreItem>
</file>

<file path=customXml/itemProps2.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3.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9476A198-2E19-4CD6-B03C-66BBAFD9754F}"/>
</file>

<file path=docProps/app.xml><?xml version="1.0" encoding="utf-8"?>
<Properties xmlns="http://schemas.openxmlformats.org/officeDocument/2006/extended-properties" xmlns:vt="http://schemas.openxmlformats.org/officeDocument/2006/docPropsVTypes">
  <Template>Normal.dotm</Template>
  <TotalTime>145</TotalTime>
  <Pages>26</Pages>
  <Words>5967</Words>
  <Characters>34016</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Mackenzie Webster</cp:lastModifiedBy>
  <cp:revision>62</cp:revision>
  <dcterms:created xsi:type="dcterms:W3CDTF">2022-01-10T05:07:00Z</dcterms:created>
  <dcterms:modified xsi:type="dcterms:W3CDTF">2022-01-12T22:44:00Z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{ee99ab53-1b0f-45ca-a8f1-431616f9f6d0}</vt:lpwstr>
  </property>
  <property fmtid="{D5CDD505-2E9C-101B-9397-08002B2CF9AE}" pid="7" name="RecordPoint_ActiveItemWebId">
    <vt:lpwstr>{fe4f9958-04f5-4a84-a47c-4623f1d1d67a}</vt:lpwstr>
  </property>
</Properties>
</file>