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229A2" w14:textId="5AD6F3DB" w:rsidR="00124221" w:rsidRPr="00600097" w:rsidRDefault="00124221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尊敬的__________：</w:t>
      </w:r>
    </w:p>
    <w:p w14:paraId="28C428AF" w14:textId="77777777" w:rsidR="00124221" w:rsidRDefault="00124221" w:rsidP="00124221">
      <w:pPr>
        <w:pStyle w:val="Intro"/>
        <w:rPr>
          <w:b w:val="0"/>
          <w:bCs/>
          <w:color w:val="auto"/>
        </w:rPr>
      </w:pPr>
    </w:p>
    <w:p w14:paraId="08598CBB" w14:textId="623D148A" w:rsidR="00124221" w:rsidRDefault="00DF4859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 xml:space="preserve">學校是積極學習的場所，在學校裡，每個人都有享受安全和健康學習環境的權利。學校亦是工作場所，學校的人員有權在不感受到威脅，以及安全的環境中工作。 </w:t>
      </w:r>
    </w:p>
    <w:p w14:paraId="60C1E7C2" w14:textId="2B2649EE" w:rsidR="00886E98" w:rsidRPr="0021133E" w:rsidRDefault="00F051A5" w:rsidP="00886E98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從 2022 年第 3 學期起，學校社區安全令計劃（此後稱「計劃」）將在維多利亞州的所有學校生效。此計劃允許校長和其他授權人發出持續性（Ongoing）或即時性（Immediate）的學校社區安全令（School Community Safety Order），以限制特定家長、</w:t>
      </w:r>
      <w:r w:rsidRPr="0021133E">
        <w:rPr>
          <w:b w:val="0"/>
          <w:color w:val="auto"/>
        </w:rPr>
        <w:t>照顧者或其他成年人，在校園內以有害、辱罵或威脅的行為對待工作人員、學生或學校其他人員。點選</w:t>
      </w:r>
      <w:hyperlink r:id="rId4" w:history="1">
        <w:r w:rsidRPr="0021133E">
          <w:rPr>
            <w:rStyle w:val="Hyperlink"/>
            <w:b w:val="0"/>
          </w:rPr>
          <w:t>此處</w:t>
        </w:r>
      </w:hyperlink>
      <w:r w:rsidRPr="0021133E">
        <w:rPr>
          <w:b w:val="0"/>
          <w:color w:val="auto"/>
        </w:rPr>
        <w:t>了解更多有關此計劃的資訊，內含簡單介紹計劃的</w:t>
      </w:r>
      <w:hyperlink r:id="rId5" w:history="1">
        <w:r w:rsidR="009B743C" w:rsidRPr="0021133E">
          <w:rPr>
            <w:rStyle w:val="Hyperlink"/>
            <w:rFonts w:ascii="MS Gothic" w:eastAsia="MS Gothic" w:hAnsi="MS Gothic" w:cs="MS Gothic" w:hint="eastAsia"/>
            <w:b w:val="0"/>
            <w:bCs/>
          </w:rPr>
          <w:t>短片</w:t>
        </w:r>
      </w:hyperlink>
      <w:r w:rsidRPr="0021133E">
        <w:rPr>
          <w:b w:val="0"/>
          <w:color w:val="auto"/>
        </w:rPr>
        <w:t xml:space="preserve">。 </w:t>
      </w:r>
    </w:p>
    <w:p w14:paraId="08A0308C" w14:textId="2CF8E0DB" w:rsidR="00F051A5" w:rsidRDefault="009B743C" w:rsidP="00AE3DDA">
      <w:pPr>
        <w:pStyle w:val="Intro"/>
        <w:rPr>
          <w:b w:val="0"/>
          <w:bCs/>
          <w:color w:val="auto"/>
        </w:rPr>
      </w:pPr>
      <w:r w:rsidRPr="0021133E">
        <w:rPr>
          <w:b w:val="0"/>
          <w:color w:val="auto"/>
        </w:rPr>
        <w:t>此計劃為受命令約束之人和他們的孩子，提供一系列保障措施。舉例而言，在發出持續性學校社區安全令之前，授權人必須考量規範對象對命令通知的反應，以及該命令可能如何影響他們的孩子。授權人僅能在「若不採取更具限制性的方式，則發出命令是制止問題行為的最後手段」之前提下，選擇發出命令。欲更進一步了解此計劃如何為受命令約束之家長、照顧者和其他成年人提供保護（以及有關上訴權的資訊），請點選</w:t>
      </w:r>
      <w:hyperlink r:id="rId6" w:history="1">
        <w:r w:rsidRPr="0021133E">
          <w:rPr>
            <w:rStyle w:val="Hyperlink"/>
            <w:b w:val="0"/>
          </w:rPr>
          <w:t>此處</w:t>
        </w:r>
      </w:hyperlink>
      <w:r w:rsidRPr="0021133E">
        <w:rPr>
          <w:b w:val="0"/>
          <w:color w:val="auto"/>
        </w:rPr>
        <w:t>瀏覽教育和培訓部之網站</w:t>
      </w:r>
      <w:r>
        <w:rPr>
          <w:b w:val="0"/>
          <w:color w:val="auto"/>
        </w:rPr>
        <w:t xml:space="preserve">。 </w:t>
      </w:r>
    </w:p>
    <w:p w14:paraId="7755A711" w14:textId="17652A3C" w:rsidR="002471FC" w:rsidRDefault="00AE3DDA" w:rsidP="007E09DE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學校裡的每個人，特別是教職員和家長/照顧者，都有責任使學校成為更適合學習和工作的場所。</w:t>
      </w:r>
      <w:hyperlink r:id="rId7" w:history="1">
        <w:r>
          <w:rPr>
            <w:rStyle w:val="Hyperlink"/>
            <w:b w:val="0"/>
          </w:rPr>
          <w:t>學校社區政策之尊重行為規範</w:t>
        </w:r>
      </w:hyperlink>
      <w:r>
        <w:rPr>
          <w:b w:val="0"/>
          <w:color w:val="auto"/>
        </w:rPr>
        <w:t xml:space="preserve">概述了家長、照顧者和學校工作人員，在創造積極學習環境方面之共同責任。 </w:t>
      </w:r>
    </w:p>
    <w:p w14:paraId="5B68CFDB" w14:textId="21FB6CB6" w:rsidR="002B1B1F" w:rsidRDefault="00332DBC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我們的共同目標，是為您孩子的教育提供支持。因此，我們要請您在提供意見和提出投訴時，保有建設性和尊重。如果您希望提出具建設性和尊重的意見，謹此提醒您需遵循學校之投訴政策或流程，或遵循</w:t>
      </w:r>
      <w:hyperlink r:id="rId8" w:history="1">
        <w:r>
          <w:rPr>
            <w:rStyle w:val="Hyperlink"/>
            <w:b w:val="0"/>
          </w:rPr>
          <w:t>教育和培訓部之投訴政策</w:t>
        </w:r>
      </w:hyperlink>
      <w:r>
        <w:rPr>
          <w:b w:val="0"/>
          <w:color w:val="auto"/>
        </w:rPr>
        <w:t>。</w:t>
      </w:r>
    </w:p>
    <w:p w14:paraId="7279DE5D" w14:textId="57D2FC5D" w:rsidR="00124221" w:rsidRPr="00600097" w:rsidRDefault="00234222" w:rsidP="00124221">
      <w:pPr>
        <w:pStyle w:val="Intro"/>
        <w:rPr>
          <w:b w:val="0"/>
          <w:bCs/>
          <w:color w:val="auto"/>
        </w:rPr>
      </w:pPr>
      <w:r>
        <w:rPr>
          <w:b w:val="0"/>
          <w:color w:val="auto"/>
        </w:rPr>
        <w:t>您可點選</w:t>
      </w:r>
      <w:hyperlink r:id="rId9" w:history="1">
        <w:r>
          <w:rPr>
            <w:rStyle w:val="Hyperlink"/>
            <w:b w:val="0"/>
          </w:rPr>
          <w:t>此處</w:t>
        </w:r>
      </w:hyperlink>
      <w:r>
        <w:rPr>
          <w:b w:val="0"/>
          <w:color w:val="auto"/>
        </w:rPr>
        <w:t>閱讀</w:t>
      </w:r>
      <w:hyperlink r:id="rId10" w:history="1">
        <w:r>
          <w:rPr>
            <w:rStyle w:val="Hyperlink"/>
            <w:b w:val="0"/>
          </w:rPr>
          <w:t>學校社區政策之尊重行為規範</w:t>
        </w:r>
      </w:hyperlink>
      <w:r>
        <w:rPr>
          <w:b w:val="0"/>
          <w:color w:val="auto"/>
        </w:rPr>
        <w:t>並取得與學校社區建立積極關係之相關資源。</w:t>
      </w:r>
    </w:p>
    <w:p w14:paraId="49F60090" w14:textId="5331AC96" w:rsidR="00DF4859" w:rsidRPr="001A6EB4" w:rsidRDefault="00124221" w:rsidP="007E5D28">
      <w:pPr>
        <w:pStyle w:val="Intro"/>
        <w:rPr>
          <w:b w:val="0"/>
          <w:bCs/>
          <w:color w:val="auto"/>
          <w:highlight w:val="yellow"/>
        </w:rPr>
      </w:pPr>
      <w:r>
        <w:rPr>
          <w:b w:val="0"/>
          <w:color w:val="auto"/>
          <w:highlight w:val="yellow"/>
        </w:rPr>
        <w:t>[insert Principal’s name and contact details].</w:t>
      </w:r>
    </w:p>
    <w:sectPr w:rsidR="00DF4859" w:rsidRPr="001A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221"/>
    <w:rsid w:val="00007C1F"/>
    <w:rsid w:val="00121C40"/>
    <w:rsid w:val="00124221"/>
    <w:rsid w:val="00141783"/>
    <w:rsid w:val="001A6EB4"/>
    <w:rsid w:val="0021133E"/>
    <w:rsid w:val="00234222"/>
    <w:rsid w:val="002471FC"/>
    <w:rsid w:val="00287DAD"/>
    <w:rsid w:val="002A4E58"/>
    <w:rsid w:val="002B1B1F"/>
    <w:rsid w:val="00332DBC"/>
    <w:rsid w:val="00393400"/>
    <w:rsid w:val="004D2C73"/>
    <w:rsid w:val="005D71F1"/>
    <w:rsid w:val="00725838"/>
    <w:rsid w:val="007E09DE"/>
    <w:rsid w:val="007E5D28"/>
    <w:rsid w:val="00886E98"/>
    <w:rsid w:val="009B743C"/>
    <w:rsid w:val="009D75FA"/>
    <w:rsid w:val="00A85CE5"/>
    <w:rsid w:val="00A94931"/>
    <w:rsid w:val="00AE3DDA"/>
    <w:rsid w:val="00AE5CA9"/>
    <w:rsid w:val="00B83111"/>
    <w:rsid w:val="00B85B50"/>
    <w:rsid w:val="00BD4D6F"/>
    <w:rsid w:val="00C45DE6"/>
    <w:rsid w:val="00C50FED"/>
    <w:rsid w:val="00CB1773"/>
    <w:rsid w:val="00CD64CA"/>
    <w:rsid w:val="00D3514A"/>
    <w:rsid w:val="00D72680"/>
    <w:rsid w:val="00DF4859"/>
    <w:rsid w:val="00F051A5"/>
    <w:rsid w:val="00FA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542E0"/>
  <w15:chartTrackingRefBased/>
  <w15:docId w15:val="{F2C5D03D-B2F6-496B-BC51-E0251CA5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">
    <w:name w:val="Intro"/>
    <w:basedOn w:val="Normal"/>
    <w:qFormat/>
    <w:rsid w:val="00124221"/>
    <w:pPr>
      <w:pBdr>
        <w:top w:val="single" w:sz="4" w:space="1" w:color="5B9BD5" w:themeColor="accent5"/>
      </w:pBdr>
      <w:spacing w:after="120" w:line="240" w:lineRule="auto"/>
    </w:pPr>
    <w:rPr>
      <w:b/>
      <w:color w:val="5B9BD5" w:themeColor="accent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22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43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4D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3DD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C1F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C1F"/>
    <w:rPr>
      <w:rFonts w:ascii="Segoe UI" w:eastAsia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3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education.vic.gov.au/pal/complaints/policy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Pages/Respectful-Behaviours-within-the-School-Community-Policy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s://www.vic.gov.au/school-community-safety-order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meo.com/723185699/0195aac2e2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s://www.education.vic.gov.au/Pages/Respectful-Behaviours-within-the-School-Community-Policy.aspx" TargetMode="External"/><Relationship Id="rId4" Type="http://schemas.openxmlformats.org/officeDocument/2006/relationships/hyperlink" Target="https://www.vic.gov.au/school-community-safety-orders" TargetMode="External"/><Relationship Id="rId9" Type="http://schemas.openxmlformats.org/officeDocument/2006/relationships/hyperlink" Target="https://www.vic.gov.au/building-positive-relationship-your-childs-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Calibri Light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Calibri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441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39A50EF4-2A0D-424C-B2A1-D5D01D12BF9F}"/>
</file>

<file path=customXml/itemProps2.xml><?xml version="1.0" encoding="utf-8"?>
<ds:datastoreItem xmlns:ds="http://schemas.openxmlformats.org/officeDocument/2006/customXml" ds:itemID="{455EC24F-B4CC-466E-B8CB-0AF0D26BFD0A}"/>
</file>

<file path=customXml/itemProps3.xml><?xml version="1.0" encoding="utf-8"?>
<ds:datastoreItem xmlns:ds="http://schemas.openxmlformats.org/officeDocument/2006/customXml" ds:itemID="{2F0D4F6A-B31B-41C4-89DC-7EA772E7C737}"/>
</file>

<file path=customXml/itemProps4.xml><?xml version="1.0" encoding="utf-8"?>
<ds:datastoreItem xmlns:ds="http://schemas.openxmlformats.org/officeDocument/2006/customXml" ds:itemID="{89DAFC60-18BC-45D8-A0DE-9FE2E05B4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Rashleigh</dc:creator>
  <cp:keywords/>
  <dc:description/>
  <cp:lastModifiedBy>Vinay Nair</cp:lastModifiedBy>
  <cp:revision>7</cp:revision>
  <dcterms:created xsi:type="dcterms:W3CDTF">2022-06-23T00:31:00Z</dcterms:created>
  <dcterms:modified xsi:type="dcterms:W3CDTF">2022-07-05T07:29:00Z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4;#1.2.2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{9bd553d7-75bb-42c2-b3eb-09f776436aea}</vt:lpwstr>
  </property>
  <property fmtid="{D5CDD505-2E9C-101B-9397-08002B2CF9AE}" pid="8" name="RecordPoint_ActiveItemListId">
    <vt:lpwstr>{04f06fea-4a06-4e5c-9d52-11edbbee147f}</vt:lpwstr>
  </property>
  <property fmtid="{D5CDD505-2E9C-101B-9397-08002B2CF9AE}" pid="9" name="RecordPoint_ActiveItemUniqueId">
    <vt:lpwstr>{b116e9a4-5516-48f2-a0e3-99c296ef8aff}</vt:lpwstr>
  </property>
  <property fmtid="{D5CDD505-2E9C-101B-9397-08002B2CF9AE}" pid="10" name="RecordPoint_ActiveItemWebId">
    <vt:lpwstr>{d5c65e0f-6217-4eb9-bbad-30574491c15b}</vt:lpwstr>
  </property>
  <property fmtid="{D5CDD505-2E9C-101B-9397-08002B2CF9AE}" pid="11" name="RecordPoint_RecordNumberSubmitted">
    <vt:lpwstr>R20220390752</vt:lpwstr>
  </property>
  <property fmtid="{D5CDD505-2E9C-101B-9397-08002B2CF9AE}" pid="12" name="RecordPoint_SubmissionCompleted">
    <vt:lpwstr>2022-07-07T09:44:45.4136526+10:00</vt:lpwstr>
  </property>
</Properties>
</file>