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78CB" w14:textId="77777777" w:rsidR="0076268B" w:rsidRPr="0076268B" w:rsidRDefault="0076268B" w:rsidP="0076268B">
      <w:pPr>
        <w:pStyle w:val="Intro"/>
        <w:bidi/>
        <w:rPr>
          <w:rFonts w:ascii="Calibri" w:hAnsi="Calibri" w:cs="Calibri"/>
          <w:color w:val="auto"/>
          <w:rtl/>
          <w:lang w:bidi="syr-SY"/>
        </w:rPr>
      </w:pPr>
    </w:p>
    <w:p w14:paraId="5B65B92B" w14:textId="77777777" w:rsidR="0076268B" w:rsidRPr="0076268B" w:rsidRDefault="0076268B" w:rsidP="0076268B">
      <w:pPr>
        <w:pStyle w:val="Intro"/>
        <w:bidi/>
        <w:rPr>
          <w:rFonts w:ascii="Calibri" w:hAnsi="Calibri" w:cs="Calibri"/>
          <w:color w:val="auto"/>
          <w:rtl/>
          <w:lang w:bidi="syr-SY"/>
        </w:rPr>
      </w:pP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ܚܲܒܝܼܒܼܲܢ</w:t>
      </w:r>
      <w:r w:rsidRPr="0076268B">
        <w:rPr>
          <w:rFonts w:ascii="Calibri" w:hAnsi="Calibri" w:cs="Calibri"/>
          <w:color w:val="auto"/>
          <w:rtl/>
        </w:rPr>
        <w:t xml:space="preserve"> ـــــــــــــــــــــــــــــــــــــــــــ</w:t>
      </w:r>
    </w:p>
    <w:p w14:paraId="687D9404" w14:textId="77777777" w:rsidR="0076268B" w:rsidRPr="0076268B" w:rsidRDefault="0076268B" w:rsidP="0076268B">
      <w:pPr>
        <w:pStyle w:val="Intro"/>
        <w:rPr>
          <w:rFonts w:ascii="Calibri" w:hAnsi="Calibri" w:cs="Calibri"/>
          <w:b w:val="0"/>
          <w:bCs/>
          <w:color w:val="auto"/>
        </w:rPr>
      </w:pPr>
    </w:p>
    <w:p w14:paraId="34A43EC9" w14:textId="77777777" w:rsidR="0076268B" w:rsidRPr="0076268B" w:rsidRDefault="0076268B" w:rsidP="0076268B">
      <w:pPr>
        <w:pStyle w:val="Intro"/>
        <w:bidi/>
        <w:rPr>
          <w:rFonts w:ascii="Calibri" w:hAnsi="Calibri" w:cs="Calibri"/>
          <w:color w:val="auto"/>
          <w:rtl/>
          <w:lang w:bidi="syr-SY"/>
        </w:rPr>
      </w:pP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ܡܲܕܪܲܫܝܵܬ</w:t>
      </w:r>
      <w:r w:rsidRPr="0076268B">
        <w:rPr>
          <w:rFonts w:ascii="Calibri" w:hAnsi="Calibri" w:cs="Calibri" w:hint="cs"/>
          <w:color w:val="auto"/>
          <w:rtl/>
          <w:lang w:bidi="syr-SY"/>
        </w:rPr>
        <w:t>̈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ܹܐ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ܝܼܢܵܐ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ܕܘܼܟܵܢ</w:t>
      </w:r>
      <w:r w:rsidRPr="0076268B">
        <w:rPr>
          <w:rFonts w:ascii="Calibri" w:hAnsi="Calibri" w:cs="Calibri" w:hint="cs"/>
          <w:color w:val="auto"/>
          <w:rtl/>
          <w:lang w:bidi="syr-SY"/>
        </w:rPr>
        <w:t>̈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ܹܐ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ܡܣܝܼܡܵܢ</w:t>
      </w:r>
      <w:r w:rsidRPr="0076268B">
        <w:rPr>
          <w:rFonts w:ascii="Calibri" w:hAnsi="Calibri" w:cs="Calibri" w:hint="cs"/>
          <w:color w:val="auto"/>
          <w:rtl/>
          <w:lang w:bidi="syr-SY"/>
        </w:rPr>
        <w:t>̈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ܹܐ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ܕܝܠܵܦܬܵܐ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ܐܲܝܟܵܐ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ܕܟܠܚܲܕ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ܐܝܼܬܠܹܗ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ܗܲܩܘܼܬܵܐ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ܠܚܲܕ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ܡܲܚܕܘܼܪܵܐ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ܫܲܝܢܵܝܵܐ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ܘܚܘܼܠܡܵܢܵܝܵܐ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ܕܝܠܵܦܬܵܐ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.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ܡܲܕܪܲܫܝܵܬ</w:t>
      </w:r>
      <w:r w:rsidRPr="0076268B">
        <w:rPr>
          <w:rFonts w:ascii="Calibri" w:hAnsi="Calibri" w:cs="Calibri" w:hint="cs"/>
          <w:color w:val="auto"/>
          <w:rtl/>
          <w:lang w:bidi="syr-SY"/>
        </w:rPr>
        <w:t>̈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ܹܐ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ܐܵܦ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ܝܼܢܵܐ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ܕܘܼܟܵܢ</w:t>
      </w:r>
      <w:r w:rsidRPr="0076268B">
        <w:rPr>
          <w:rFonts w:ascii="Calibri" w:hAnsi="Calibri" w:cs="Calibri" w:hint="cs"/>
          <w:color w:val="auto"/>
          <w:rtl/>
          <w:lang w:bidi="syr-SY"/>
        </w:rPr>
        <w:t>̈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ܹܐ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ܕܦܘܼܠܚܵܢܵܐ</w:t>
      </w:r>
      <w:r w:rsidRPr="0076268B">
        <w:rPr>
          <w:rFonts w:ascii="Calibri" w:hAnsi="Calibri" w:cs="Calibri" w:hint="cs"/>
          <w:color w:val="auto"/>
          <w:rtl/>
          <w:lang w:bidi="syr-SY"/>
        </w:rPr>
        <w:t>،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ܘܦܵܠܵܚ</w:t>
      </w:r>
      <w:r w:rsidRPr="0076268B">
        <w:rPr>
          <w:rFonts w:ascii="Calibri" w:hAnsi="Calibri" w:cs="Calibri" w:hint="cs"/>
          <w:color w:val="auto"/>
          <w:rtl/>
          <w:lang w:bidi="syr-SY"/>
        </w:rPr>
        <w:t>̈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ܹܐ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ܕܡܲܕܪܲܫܬܵܐ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ܐܝܼܬܠܗܘܿܢ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ܗܲܩܘܼܬܵܐ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ܕܦܵܠܚܝܼ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ܓܵܘ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ܚܲܕ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ܡܲܚܕܘܼܪܵܐ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ܐܲܝܟܵܐ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ܕܠܵܐ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ܪܵܓܼܫܝܼ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ܕܦܝܼܫ</w:t>
      </w:r>
      <w:r w:rsidRPr="0076268B">
        <w:rPr>
          <w:rFonts w:ascii="Calibri" w:hAnsi="Calibri" w:cs="Calibri" w:hint="cs"/>
          <w:color w:val="auto"/>
          <w:rtl/>
          <w:lang w:bidi="syr-SY"/>
        </w:rPr>
        <w:t>̈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ܹܐ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ܝܢܵܐ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ܗܘܼܕܸܕܹܐ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ܝܲܢ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ܕܠܵܐ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ܝܢܵܐ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ܣܲܠܵܡܲܬ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. </w:t>
      </w:r>
    </w:p>
    <w:p w14:paraId="1C097CFD" w14:textId="78F56D37" w:rsidR="0076268B" w:rsidRPr="00282796" w:rsidRDefault="0076268B" w:rsidP="0076268B">
      <w:pPr>
        <w:pStyle w:val="Intro"/>
        <w:bidi/>
        <w:rPr>
          <w:rFonts w:ascii="Calibri" w:hAnsi="Calibri" w:cs="Calibri"/>
          <w:b w:val="0"/>
          <w:color w:val="auto"/>
          <w:rtl/>
          <w:lang w:bidi="syr-SY"/>
        </w:rPr>
      </w:pP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ܒܫܲܪܵܝܬܵܐ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ܡܼܢ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ܪܲܗܛܵܐ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ܕ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3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ܕܫܹܢ݇ܬܵܐ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2022</w:t>
      </w:r>
      <w:r w:rsidRPr="0076268B">
        <w:rPr>
          <w:rFonts w:ascii="Calibri" w:hAnsi="Calibri" w:cs="Calibri"/>
          <w:color w:val="auto"/>
          <w:rtl/>
        </w:rPr>
        <w:t xml:space="preserve">،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ܐܸܣܟܹܝܡܵܐ</w:t>
      </w:r>
      <w:r w:rsidRPr="0076268B">
        <w:rPr>
          <w:rFonts w:ascii="Calibri" w:hAnsi="Calibri" w:cs="Calibri"/>
          <w:color w:val="auto"/>
          <w:rtl/>
          <w:lang w:bidi="syr-SY"/>
        </w:rPr>
        <w:t xml:space="preserve"> </w:t>
      </w:r>
      <w:r w:rsidRPr="0076268B">
        <w:rPr>
          <w:rFonts w:ascii="Segoe UI Historic" w:hAnsi="Segoe UI Historic" w:cs="Segoe UI Historic" w:hint="cs"/>
          <w:color w:val="auto"/>
          <w:rtl/>
          <w:lang w:bidi="syr-SY"/>
        </w:rPr>
        <w:t>ܕ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ܦܘܼܩܕܵܢܵܐ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ܩܵܐ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ܫܲܝܢܘܼܬܵܐ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(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ܣܲܠܵܡܲܬܘܼܬܵܐ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)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ܕܟܢܘܼܫܬܵܐ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ܕܡܲܕܪܲܫܬܵܐ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(</w:t>
      </w:r>
      <w:r w:rsidRPr="0076268B">
        <w:rPr>
          <w:rFonts w:ascii="Calibri" w:hAnsi="Calibri" w:cs="Calibri"/>
          <w:b w:val="0"/>
          <w:bCs/>
          <w:color w:val="auto"/>
        </w:rPr>
        <w:t>School Community Safety Order Scheme (Scheme)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>)</w:t>
      </w:r>
      <w:r w:rsidRPr="0076268B">
        <w:rPr>
          <w:rFonts w:ascii="Calibri" w:hAnsi="Calibri" w:cs="Calibri"/>
          <w:b w:val="0"/>
          <w:bCs/>
          <w:color w:val="auto"/>
        </w:rPr>
        <w:t xml:space="preserve"> 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ܒܸܕ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ܦܵܠܹܚ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ܓܵܘ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ܟܠܲܝܗܝ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ܡܲܕܪܲܫܝܵܬ</w:t>
      </w:r>
      <w:r w:rsidRPr="0076268B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ܕܓܵܘ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ܒܼܸܟܬܘܿܪܝܵܐ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.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ܐܵܗܵܐ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ܐܸܣܟܹܝܡܵܐ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ܟܹܐ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ܝܵܗܒܼܸܠ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ܦܣܵܣܵܐ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ܩܵܐ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ܡܕܲܒܪܵܢ</w:t>
      </w:r>
      <w:r w:rsidRPr="0076268B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ܘܦܲܪܨܘܿܦ</w:t>
      </w:r>
      <w:r w:rsidRPr="0076268B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ܡܸܫܬܲܐܠܵܢ</w:t>
      </w:r>
      <w:r w:rsidRPr="0076268B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ܐ݉ܚܹܪ݉ܢ</w:t>
      </w:r>
      <w:r w:rsidRPr="0076268B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76268B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76268B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ܕܥܵܒܼܕܝܼ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ܦܘܼܩܕܵܢ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ܐܲܡܝܼܢܵܝ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ܝܲܢ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ܗܵܫܵܝ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ܩܵܐ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ܫܲܝܢܘܼܬܵܐ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ܕܟܢܘܼܫܬܵܐ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ܕܡܲܕܪܲܫܬܵܐ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ܕܡܲܬܸܒܼ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ܣܵܟܼ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ܥܲܠ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ܐܘܼܪܚܵܐ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ܕܚܲܕܟܡܵܐ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ܐܲܒܼܵܗ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،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ܢܵܛܪܵܢ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ܝܲܢ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ܐ݉ܢܵܫ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ܐ݉ܚܹܪ݉ܢ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ܟܡܝܼܠ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ܒܫܸܢ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ܐܵܢܝܼ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ܕܕܘܼܒܵܪܲܝܗܝ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ܒܸܥܒܼܵܕܵܐ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ܝܢܵܐ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ܒܚܕܵܐ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ܐܘܼܪܚܵܐ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ܥܲܓ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̰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ܸܙܵܢܬܵܐ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</w:rPr>
        <w:t xml:space="preserve">،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ܒܝܼܫܬܵܐ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ܝܲܢ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ܗܲܕܸܕܵܢܬܵܐ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ܩܵܐ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ܦܵܠܵܚ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،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ܝܵܠܘܿܦ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ܝܲܢ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ܐ݉ܚܹܪ݉ܢ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ܓܵܘ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ܟܢܘܼܫܬܵܐ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ܕܡܲܕܪܲܫܬܵܐ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.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ܢܩܘܿܪܘܼܢ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hyperlink r:id="rId12" w:history="1">
        <w:r w:rsidRPr="009239E4">
          <w:rPr>
            <w:rStyle w:val="Hyperlink"/>
            <w:rFonts w:ascii="Segoe UI Historic" w:eastAsia="Calibri" w:hAnsi="Segoe UI Historic" w:cs="Segoe UI Historic" w:hint="cs"/>
            <w:b w:val="0"/>
            <w:rtl/>
            <w:lang w:bidi="syr-SY"/>
          </w:rPr>
          <w:t>ܠܲܐܟ݂ܵܐ</w:t>
        </w:r>
      </w:hyperlink>
      <w:r w:rsidRPr="00282796">
        <w:rPr>
          <w:rFonts w:ascii="Calibri" w:eastAsia="Calibri" w:hAnsi="Calibri" w:cs="Calibri"/>
          <w:b w:val="0"/>
          <w:color w:val="000000" w:themeColor="text1"/>
          <w:u w:val="single"/>
          <w:rtl/>
          <w:lang w:bidi="syr-SY"/>
        </w:rPr>
        <w:t xml:space="preserve"> (</w:t>
      </w:r>
      <w:hyperlink r:id="rId13" w:history="1">
        <w:r w:rsidRPr="00282796">
          <w:rPr>
            <w:rStyle w:val="Hyperlink"/>
            <w:rFonts w:ascii="Calibri" w:hAnsi="Calibri" w:cs="Calibri"/>
            <w:b w:val="0"/>
            <w:bCs/>
          </w:rPr>
          <w:t>here</w:t>
        </w:r>
      </w:hyperlink>
      <w:r w:rsidRPr="00282796">
        <w:rPr>
          <w:rFonts w:ascii="Calibri" w:eastAsia="Calibri" w:hAnsi="Calibri" w:cs="Calibri"/>
          <w:b w:val="0"/>
          <w:color w:val="000000" w:themeColor="text1"/>
          <w:u w:val="single"/>
          <w:rtl/>
          <w:lang w:bidi="syr-SY"/>
        </w:rPr>
        <w:t xml:space="preserve">)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ܠܸܩܢܵܝܵܐ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ܡܵܘܕܥܵܢܘܼܬܵܐ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ܒܘܼܫ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ܙܵܘܕܵܐ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ܒܘܼܕ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ܐܸܣܟܹܝܡܵܐ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،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ܒܸܚܒܼܵܫܵܐ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ܚܲܕ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hyperlink r:id="rId14" w:history="1">
        <w:r w:rsidRPr="00282796">
          <w:rPr>
            <w:rStyle w:val="Hyperlink"/>
            <w:rFonts w:ascii="Segoe UI Historic" w:eastAsia="Calibri" w:hAnsi="Segoe UI Historic" w:cs="Segoe UI Historic" w:hint="cs"/>
            <w:b w:val="0"/>
            <w:rtl/>
            <w:lang w:bidi="syr-SY"/>
          </w:rPr>
          <w:t>ܒ݂ܝܼܕܝܘܿ</w:t>
        </w:r>
      </w:hyperlink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(</w:t>
      </w:r>
      <w:hyperlink r:id="rId15" w:history="1">
        <w:r w:rsidRPr="00282796">
          <w:rPr>
            <w:rStyle w:val="Hyperlink"/>
            <w:rFonts w:ascii="Calibri" w:hAnsi="Calibri" w:cs="Calibri"/>
            <w:b w:val="0"/>
            <w:bCs/>
          </w:rPr>
          <w:t>video</w:t>
        </w:r>
      </w:hyperlink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)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ܟܸܪܝܵܐ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ܕܟܹܐ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ܡܲܩܪܸܒܼ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ܚܕܵܐ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ܓܲܫܲܩܬܵܐ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ܟܠܵܢܵܝܬܵܐ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ܥܲܠ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ܐܸܣܟܹܝܡܵܐ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. </w:t>
      </w:r>
    </w:p>
    <w:p w14:paraId="330CB2D4" w14:textId="753148A1" w:rsidR="0076268B" w:rsidRPr="00282796" w:rsidRDefault="0076268B" w:rsidP="0076268B">
      <w:pPr>
        <w:pStyle w:val="Intro"/>
        <w:bidi/>
        <w:rPr>
          <w:rFonts w:ascii="Calibri" w:hAnsi="Calibri" w:cs="Calibri"/>
          <w:b w:val="0"/>
          <w:color w:val="auto"/>
          <w:rtl/>
          <w:lang w:bidi="syr-SY"/>
        </w:rPr>
      </w:pP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ܐܸܣܟܹܝܡܵܐ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ܟܹܐ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ܡܲܩܪܸܒܼ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ܚܲܕ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ܡܸܢܝܵܢܵܐ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ܕܢܛܝܼܪܘܼܝܵܬ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ܩܵܐ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ܕܐܵܢܝܼ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ܐ݉ܢܵܫ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ܕܒܲܠܟܵܐ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ܗܵܘܝܼ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ܓܠܝܼܚ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ܠܚܲܕ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ܦܘܼܩܕܵܢܵܐ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ܘܲܠܫܲܒܼܪܲܝܗܝ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.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ܩܵܐ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ܛܘܼܦ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̮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ܣܵܐ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،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ܡܼܢ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ܩܵܕ݉ܡ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ܦܲܠܲܛܬܵܐ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ܕܚܲܕ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ܦܘܼܩܕܵܢܵܐ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ܐܲܡܝܼܢܵܝܵܐ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ܩܵܐ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ܫܲܝܢܘܼܬܵܐ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ܕܟܢܘܼܫܬܵܐ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ܕܡܲܕܪܲܫܬܵܐ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</w:rPr>
        <w:t xml:space="preserve">،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ܚܲܕ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ܦܲܪܨܘܿܦܵܐ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ܡܸܫܬܲܐܠܵܢܵܐ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ܓܵܪܸܓ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ܬܲܚܡܸܢ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ܒܘܼܕ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ܥܸܢܝܵܢܵܐ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ܕܦܲܪܨܘܿܦܵܐ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ܠܙܘܼܗܵܪܵܐ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ܕܦܲܠܲܛܬܵܐ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ܕܚܲܕ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ܦܘܼܩܕܵܢܵܐ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ܘܕܵܐܟܼܝܼ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ܚܲܕ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ܦܘܼܩܕܵܢܵܐ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ܒܸܕ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ܗܵܘܹܐܠܹܗ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ܟܵܐܪ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ܥܲܠ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ܫܲܒܼܪܵܐ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.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ܦܘܼܩܕܵܢ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ܐܲܚܟ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̰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ܝܼ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ܡܵܨܝܵܢܬܵܐ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ܝܠܵܗܿ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ܦܲܠܲܛܬܲܝܗܝ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ܐܲܝܟܼ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ܚܲܕ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ܓܘܼܒܵܝܵܐ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ܐ݉ܚܵܪܵܝܵܐ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ܐܸܢ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ܝܼܠܹܗ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ܗܿܘ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ܓܘܼܒܵܝܵܐ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ܒܘܼܫ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ܒܵܨܘܿܪܵܐ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ܒܩܲܝܲܕܬܵܐ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ܩܵܐ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ܡܲܕܪܲܣܬܵܐ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ܕܕܘܼܒܵܪܵܐ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.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ܩܵܐ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ܩܪܵܝܬܵܐ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ܒܘܼܫ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ܙܵܘܕܵܐ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ܒܘܼܕ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ܢܛܝܼܪܘܼܬܵܐ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ܒܢܝܼܬܵܐ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ܓܵܘ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ܐܸܣܟܹܝܡܵܐ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ܩܵܐ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ܐܲܒܼܵܗ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،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ܢܵܛܪܵܢ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ܝܲܢ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ܐ݉ܢܵܫ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ܐ݉ܚܹܪ݉ܢ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ܟܡܝܼܠ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ܒܫܸܢ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ܐܵܢܝܼ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ܕܒܲܠܟܵܐ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ܗܵܘܝܼ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ܓܠܝܼܚ</w:t>
      </w:r>
      <w:r w:rsidRPr="00282796">
        <w:rPr>
          <w:rFonts w:ascii="Calibri" w:eastAsia="Calibri" w:hAnsi="Calibri" w:cs="Calibri" w:hint="cs"/>
          <w:b w:val="0"/>
          <w:color w:val="000000" w:themeColor="text1"/>
          <w:rtl/>
          <w:lang w:bidi="syr-SY"/>
        </w:rPr>
        <w:t>̈</w:t>
      </w:r>
      <w:r w:rsidRPr="00282796">
        <w:rPr>
          <w:rFonts w:ascii="Segoe UI Historic" w:eastAsia="Calibri" w:hAnsi="Segoe UI Historic" w:cs="Segoe UI Historic" w:hint="cs"/>
          <w:b w:val="0"/>
          <w:color w:val="000000" w:themeColor="text1"/>
          <w:rtl/>
          <w:lang w:bidi="syr-SY"/>
        </w:rPr>
        <w:t>ܹܐ</w:t>
      </w:r>
      <w:r w:rsidRPr="00282796">
        <w:rPr>
          <w:rFonts w:ascii="Calibri" w:eastAsia="Calibri" w:hAnsi="Calibri" w:cs="Calibri"/>
          <w:b w:val="0"/>
          <w:color w:val="000000" w:themeColor="text1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ܠܚܲܕ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ܦܘܼܩܕܵܢܵܐ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(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ܒܸܚܒܼܵܫܵܐ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ܡܵܘܕܥܵܢܘܼܬܵܐ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ܒܘܼܕ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ܗܲܩܘܼܝܵܬ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ܕܩܲܕܲܡܬܵܐ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ܕܦܝܵܣܵܐ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>)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،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ܣܲܚܒܸܪܘܼܢ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hyperlink r:id="rId16" w:history="1">
        <w:r w:rsidRPr="009239E4">
          <w:rPr>
            <w:rStyle w:val="Hyperlink"/>
            <w:rFonts w:ascii="Segoe UI Historic" w:hAnsi="Segoe UI Historic" w:cs="Segoe UI Historic" w:hint="cs"/>
            <w:b w:val="0"/>
            <w:rtl/>
            <w:lang w:bidi="syr-SY"/>
          </w:rPr>
          <w:t>ܠܫܵܘܦܵܐ</w:t>
        </w:r>
        <w:r w:rsidRPr="009239E4">
          <w:rPr>
            <w:rStyle w:val="Hyperlink"/>
            <w:rFonts w:ascii="Calibri" w:hAnsi="Calibri" w:cs="Calibri"/>
            <w:b w:val="0"/>
            <w:rtl/>
            <w:lang w:bidi="syr-SY"/>
          </w:rPr>
          <w:t xml:space="preserve"> </w:t>
        </w:r>
        <w:r w:rsidRPr="009239E4">
          <w:rPr>
            <w:rStyle w:val="Hyperlink"/>
            <w:rFonts w:ascii="Segoe UI Historic" w:hAnsi="Segoe UI Historic" w:cs="Segoe UI Historic" w:hint="cs"/>
            <w:b w:val="0"/>
            <w:rtl/>
            <w:lang w:bidi="syr-SY"/>
          </w:rPr>
          <w:t>ܐܸܠܸܟܬܪܘܿܢܵܝܵܐ</w:t>
        </w:r>
        <w:r w:rsidRPr="009239E4">
          <w:rPr>
            <w:rStyle w:val="Hyperlink"/>
            <w:rFonts w:ascii="Calibri" w:hAnsi="Calibri" w:cs="Calibri"/>
            <w:b w:val="0"/>
            <w:rtl/>
            <w:lang w:bidi="syr-SY"/>
          </w:rPr>
          <w:t xml:space="preserve"> </w:t>
        </w:r>
        <w:r w:rsidRPr="009239E4">
          <w:rPr>
            <w:rStyle w:val="Hyperlink"/>
            <w:rFonts w:ascii="Segoe UI Historic" w:hAnsi="Segoe UI Historic" w:cs="Segoe UI Historic" w:hint="cs"/>
            <w:b w:val="0"/>
            <w:rtl/>
            <w:lang w:bidi="syr-SY"/>
          </w:rPr>
          <w:t>ܕܡܦܲܪܢܣܵܢܘܼܬܵܐ</w:t>
        </w:r>
      </w:hyperlink>
      <w:r w:rsidRPr="00282796">
        <w:rPr>
          <w:rFonts w:ascii="Calibri" w:hAnsi="Calibri" w:cs="Calibri"/>
          <w:rtl/>
          <w:lang w:bidi="syr-SY"/>
        </w:rPr>
        <w:t xml:space="preserve"> (</w:t>
      </w:r>
      <w:hyperlink r:id="rId17" w:history="1">
        <w:r w:rsidRPr="00282796">
          <w:rPr>
            <w:rStyle w:val="Hyperlink"/>
            <w:rFonts w:ascii="Calibri" w:hAnsi="Calibri" w:cs="Calibri"/>
            <w:b w:val="0"/>
            <w:bCs/>
          </w:rPr>
          <w:t>Department’s website</w:t>
        </w:r>
      </w:hyperlink>
      <w:r w:rsidRPr="00282796">
        <w:rPr>
          <w:rFonts w:ascii="Calibri" w:hAnsi="Calibri" w:cs="Calibri"/>
          <w:rtl/>
          <w:lang w:bidi="syr-SY"/>
        </w:rPr>
        <w:t>)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. </w:t>
      </w:r>
    </w:p>
    <w:p w14:paraId="09353C58" w14:textId="13BDD803" w:rsidR="0076268B" w:rsidRPr="00282796" w:rsidRDefault="0076268B" w:rsidP="0076268B">
      <w:pPr>
        <w:pStyle w:val="Intro"/>
        <w:bidi/>
        <w:rPr>
          <w:rFonts w:ascii="Calibri" w:hAnsi="Calibri" w:cs="Calibri"/>
          <w:b w:val="0"/>
          <w:color w:val="auto"/>
          <w:rtl/>
          <w:lang w:bidi="syr-SY"/>
        </w:rPr>
      </w:pP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ܟܠܚܲܕ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ܓܵܘ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ܡܲܕܪܲܫܬܵܐ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،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ܦܪܝܼܫܵܐܝܼܬ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ܦܵܠܵܚ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ܘܐܲܒܼܵܗ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Calibri" w:hAnsi="Calibri" w:cs="Calibri"/>
          <w:b w:val="0"/>
          <w:color w:val="auto"/>
          <w:rtl/>
          <w:lang w:bidi="ar-AE"/>
        </w:rPr>
        <w:t>\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ܢܲܛܪܵܢ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،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ܟܹܐ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ܛܲܐܠܝܼ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ܚܲܕ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ܓܲܪܵܐ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ܓܵܘ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ܥܒܼܵܕܬܵܐ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ܕܡܲܕܪܲܫܬܵܐ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ܕܗܵܘܝܵܐ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ܚܕܵܐ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ܕܘܼܟܬܵܐ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ܒܘܼܫ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ܨܦܵܝܝܼ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ܩܵܐ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ܝܠܵܦܬܵܐ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ܘܦܘܼܠܚܵܢܵܐ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. </w:t>
      </w:r>
      <w:hyperlink r:id="rId18" w:history="1">
        <w:r w:rsidRPr="009239E4">
          <w:rPr>
            <w:rStyle w:val="Hyperlink"/>
            <w:rFonts w:ascii="Segoe UI Historic" w:hAnsi="Segoe UI Historic" w:cs="Segoe UI Historic" w:hint="cs"/>
            <w:rtl/>
            <w:lang w:bidi="syr-SY"/>
          </w:rPr>
          <w:t>ܫܘܼܝܵܫܵܐ</w:t>
        </w:r>
      </w:hyperlink>
      <w:r w:rsidRPr="00282796">
        <w:rPr>
          <w:rStyle w:val="Hyperlink"/>
          <w:rFonts w:ascii="Calibri" w:hAnsi="Calibri" w:cs="Calibri"/>
          <w:rtl/>
          <w:lang w:bidi="syr-SY"/>
        </w:rPr>
        <w:t xml:space="preserve"> </w:t>
      </w:r>
      <w:hyperlink r:id="rId19" w:history="1">
        <w:r w:rsidRPr="009239E4">
          <w:rPr>
            <w:rStyle w:val="Hyperlink"/>
            <w:rFonts w:ascii="Segoe UI Historic" w:hAnsi="Segoe UI Historic" w:cs="Segoe UI Historic" w:hint="cs"/>
            <w:rtl/>
            <w:lang w:bidi="syr-SY"/>
          </w:rPr>
          <w:t>ܕܕܘܼܒܵܪ</w:t>
        </w:r>
        <w:r w:rsidRPr="009239E4">
          <w:rPr>
            <w:rStyle w:val="Hyperlink"/>
            <w:rFonts w:ascii="Calibri" w:hAnsi="Calibri" w:cs="Calibri" w:hint="cs"/>
            <w:rtl/>
            <w:lang w:bidi="syr-SY"/>
          </w:rPr>
          <w:t>̈</w:t>
        </w:r>
        <w:r w:rsidRPr="009239E4">
          <w:rPr>
            <w:rStyle w:val="Hyperlink"/>
            <w:rFonts w:ascii="Segoe UI Historic" w:hAnsi="Segoe UI Historic" w:cs="Segoe UI Historic" w:hint="cs"/>
            <w:rtl/>
            <w:lang w:bidi="syr-SY"/>
          </w:rPr>
          <w:t>ܹܐ</w:t>
        </w:r>
        <w:r w:rsidRPr="009239E4">
          <w:rPr>
            <w:rStyle w:val="Hyperlink"/>
            <w:rFonts w:ascii="Calibri" w:hAnsi="Calibri" w:cs="Calibri"/>
            <w:rtl/>
            <w:lang w:bidi="syr-SY"/>
          </w:rPr>
          <w:t xml:space="preserve"> </w:t>
        </w:r>
        <w:r w:rsidRPr="009239E4">
          <w:rPr>
            <w:rStyle w:val="Hyperlink"/>
            <w:rFonts w:ascii="Segoe UI Historic" w:hAnsi="Segoe UI Historic" w:cs="Segoe UI Historic" w:hint="cs"/>
            <w:rtl/>
            <w:lang w:bidi="syr-SY"/>
          </w:rPr>
          <w:t>ܡܝܲܩܪܵܢ</w:t>
        </w:r>
        <w:r w:rsidRPr="009239E4">
          <w:rPr>
            <w:rStyle w:val="Hyperlink"/>
            <w:rFonts w:ascii="Calibri" w:hAnsi="Calibri" w:cs="Calibri" w:hint="cs"/>
            <w:rtl/>
            <w:lang w:bidi="syr-SY"/>
          </w:rPr>
          <w:t>̈</w:t>
        </w:r>
        <w:r w:rsidRPr="009239E4">
          <w:rPr>
            <w:rStyle w:val="Hyperlink"/>
            <w:rFonts w:ascii="Segoe UI Historic" w:hAnsi="Segoe UI Historic" w:cs="Segoe UI Historic" w:hint="cs"/>
            <w:rtl/>
            <w:lang w:bidi="syr-SY"/>
          </w:rPr>
          <w:t>ܹܐ</w:t>
        </w:r>
        <w:r w:rsidRPr="009239E4">
          <w:rPr>
            <w:rStyle w:val="Hyperlink"/>
            <w:rFonts w:ascii="Calibri" w:hAnsi="Calibri" w:cs="Calibri"/>
            <w:rtl/>
            <w:lang w:bidi="syr-SY"/>
          </w:rPr>
          <w:t xml:space="preserve"> </w:t>
        </w:r>
        <w:r w:rsidRPr="009239E4">
          <w:rPr>
            <w:rStyle w:val="Hyperlink"/>
            <w:rFonts w:ascii="Segoe UI Historic" w:hAnsi="Segoe UI Historic" w:cs="Segoe UI Historic" w:hint="cs"/>
            <w:rtl/>
            <w:lang w:bidi="syr-SY"/>
          </w:rPr>
          <w:t>ܓܵܘ</w:t>
        </w:r>
        <w:r w:rsidRPr="009239E4">
          <w:rPr>
            <w:rStyle w:val="Hyperlink"/>
            <w:rFonts w:ascii="Calibri" w:hAnsi="Calibri" w:cs="Calibri"/>
            <w:rtl/>
            <w:lang w:bidi="syr-SY"/>
          </w:rPr>
          <w:t xml:space="preserve"> </w:t>
        </w:r>
        <w:r w:rsidRPr="009239E4">
          <w:rPr>
            <w:rStyle w:val="Hyperlink"/>
            <w:rFonts w:ascii="Segoe UI Historic" w:hAnsi="Segoe UI Historic" w:cs="Segoe UI Historic" w:hint="cs"/>
            <w:rtl/>
            <w:lang w:bidi="syr-SY"/>
          </w:rPr>
          <w:t>ܟܢܘܼܫܬܵܐ</w:t>
        </w:r>
        <w:r w:rsidRPr="009239E4">
          <w:rPr>
            <w:rStyle w:val="Hyperlink"/>
            <w:rFonts w:ascii="Calibri" w:hAnsi="Calibri" w:cs="Calibri"/>
            <w:rtl/>
            <w:lang w:bidi="syr-SY"/>
          </w:rPr>
          <w:t xml:space="preserve"> </w:t>
        </w:r>
        <w:r w:rsidRPr="009239E4">
          <w:rPr>
            <w:rStyle w:val="Hyperlink"/>
            <w:rFonts w:ascii="Segoe UI Historic" w:hAnsi="Segoe UI Historic" w:cs="Segoe UI Historic" w:hint="cs"/>
            <w:rtl/>
            <w:lang w:bidi="syr-SY"/>
          </w:rPr>
          <w:t>ܕܡܲܕܪܲܫܬܵܐ</w:t>
        </w:r>
      </w:hyperlink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(</w:t>
      </w:r>
      <w:hyperlink r:id="rId20" w:history="1">
        <w:r w:rsidRPr="00282796">
          <w:rPr>
            <w:rStyle w:val="Hyperlink"/>
            <w:rFonts w:ascii="Calibri" w:hAnsi="Calibri" w:cs="Calibri"/>
            <w:b w:val="0"/>
            <w:bCs/>
          </w:rPr>
          <w:t>Respectful Behaviours within the School Community Policy</w:t>
        </w:r>
      </w:hyperlink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)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ܟܹܐ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ܡܲܚܙܹܐ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ܠܓܲܪ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ܡܸܫܬܲܪܟܵܢ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ܕܐܲܒܼܵܗ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\ 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ܢܵܛܪܵܢ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ܘܦܵܠܵܚ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ܕܡܲܕܪܲܫܬܵܐ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ܓܵܘ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ܡܲܒܪܵܝܬܵܐ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ܕܚܲܕ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ܡܲܚܕܘܼܪܵܐ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ܡܣܝܼܡܵܢܵܐ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ܩܵܐ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ܝܠܵܦܬܵܐ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>.</w:t>
      </w:r>
    </w:p>
    <w:p w14:paraId="5A58C0D4" w14:textId="113C5244" w:rsidR="0076268B" w:rsidRPr="00282796" w:rsidRDefault="0076268B" w:rsidP="0076268B">
      <w:pPr>
        <w:pStyle w:val="Intro"/>
        <w:bidi/>
        <w:rPr>
          <w:rFonts w:ascii="Calibri" w:hAnsi="Calibri" w:cs="Calibri"/>
          <w:b w:val="0"/>
          <w:color w:val="auto"/>
          <w:rtl/>
          <w:lang w:bidi="syr-SY"/>
        </w:rPr>
      </w:pP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ܢܝܼܫܲܢ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ܡܫܲܘܬܦܵܐ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ܝܼܠܹܗ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ܣܢܵܕܬܵܐ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ܕܝܘܼܠܦܵܢܵܐ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ܕܫܲܒܼܪܵܘܟܼܘܿܢ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.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ܩܵܐ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ܥܒܼܵܕܬܵܐ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ܕܐܵܗܵܐ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ܡܸܢܕܝܼ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،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ܒܸܛܠܵܒܵܐ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ܝܘܲܚ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ܡܸܢܵܘܟܼܘܿܢ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ܕܗܵܘܝܼ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ܦܘܼܢܲܝ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ܪܸܥܝܵܢܵܘܟܼܘܿܢ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ܘܩܘܵܠܝܵܬܵܘܟܼ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ܘܿܢ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ܬܸܪܘܲܝܗܝ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ܒܵܢܝܵܢ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ܘܡܝܲܩܪܵܢ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.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ܐܲܒܼܵܗ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ܦܝܼܫ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ܝܢܵܐ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ܡܘܼܕܟܼܸܪ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ܕܬܵܒܥܝܼ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ܠܫܘܼܝܵܫܵܐ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ܕܩܘܵܠܝܵܬ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ܕܡܲܕܪܲܫܬܵܐ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ܝܲܢ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ܥܵܡܠܝܼܬܵܐ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ܝܲܢ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hyperlink r:id="rId21" w:history="1">
        <w:r w:rsidRPr="009239E4">
          <w:rPr>
            <w:rStyle w:val="Hyperlink"/>
            <w:rFonts w:ascii="Segoe UI Historic" w:hAnsi="Segoe UI Historic" w:cs="Segoe UI Historic" w:hint="cs"/>
            <w:rtl/>
            <w:lang w:bidi="syr-SY"/>
          </w:rPr>
          <w:t>ܫܘܼܝܵܫܵܐ</w:t>
        </w:r>
        <w:r w:rsidRPr="009239E4">
          <w:rPr>
            <w:rStyle w:val="Hyperlink"/>
            <w:rFonts w:ascii="Calibri" w:hAnsi="Calibri" w:cs="Calibri"/>
            <w:rtl/>
            <w:lang w:bidi="syr-SY"/>
          </w:rPr>
          <w:t xml:space="preserve"> </w:t>
        </w:r>
        <w:r w:rsidRPr="009239E4">
          <w:rPr>
            <w:rStyle w:val="Hyperlink"/>
            <w:rFonts w:ascii="Segoe UI Historic" w:hAnsi="Segoe UI Historic" w:cs="Segoe UI Historic" w:hint="cs"/>
            <w:rtl/>
            <w:lang w:bidi="syr-SY"/>
          </w:rPr>
          <w:t>ܕܩܘܵܠܝܵܬ</w:t>
        </w:r>
        <w:r w:rsidRPr="009239E4">
          <w:rPr>
            <w:rStyle w:val="Hyperlink"/>
            <w:rFonts w:ascii="Calibri" w:hAnsi="Calibri" w:cs="Calibri" w:hint="cs"/>
            <w:rtl/>
            <w:lang w:bidi="syr-SY"/>
          </w:rPr>
          <w:t>̈</w:t>
        </w:r>
        <w:r w:rsidRPr="009239E4">
          <w:rPr>
            <w:rStyle w:val="Hyperlink"/>
            <w:rFonts w:ascii="Segoe UI Historic" w:hAnsi="Segoe UI Historic" w:cs="Segoe UI Historic" w:hint="cs"/>
            <w:rtl/>
            <w:lang w:bidi="syr-SY"/>
          </w:rPr>
          <w:t>ܹܐ</w:t>
        </w:r>
        <w:r w:rsidRPr="009239E4">
          <w:rPr>
            <w:rStyle w:val="Hyperlink"/>
            <w:rFonts w:ascii="Calibri" w:hAnsi="Calibri" w:cs="Calibri"/>
            <w:rtl/>
            <w:lang w:bidi="syr-SY"/>
          </w:rPr>
          <w:t xml:space="preserve"> </w:t>
        </w:r>
        <w:r w:rsidRPr="009239E4">
          <w:rPr>
            <w:rStyle w:val="Hyperlink"/>
            <w:rFonts w:ascii="Segoe UI Historic" w:hAnsi="Segoe UI Historic" w:cs="Segoe UI Historic" w:hint="cs"/>
            <w:rtl/>
            <w:lang w:bidi="syr-SY"/>
          </w:rPr>
          <w:t>ܕܡܦܲܪܢܣܵܢܘܼܬܵܐ</w:t>
        </w:r>
      </w:hyperlink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(</w:t>
      </w:r>
      <w:hyperlink r:id="rId22" w:history="1">
        <w:r w:rsidRPr="00282796">
          <w:rPr>
            <w:rStyle w:val="Hyperlink"/>
            <w:rFonts w:ascii="Calibri" w:hAnsi="Calibri" w:cs="Calibri"/>
            <w:b w:val="0"/>
            <w:bCs/>
          </w:rPr>
          <w:t>Department’s Complaints Policy</w:t>
        </w:r>
      </w:hyperlink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)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ܐܸܢ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ܡܲܚܸܒܝܼܬܘܿܢ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ܕܝܵܗܒܼܝܬܘܿܢ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ܠܲܢ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ܟܠܚܲܕ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ܦܘܼܢܲܝ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ܪܸܥܝܵܢܵܐ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ܒܵܢܝܵܢܵܐ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ܘܡܝܲܩܪܵܢܵܐ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.  </w:t>
      </w:r>
    </w:p>
    <w:p w14:paraId="19EA5C16" w14:textId="6F635B1A" w:rsidR="0076268B" w:rsidRPr="0076268B" w:rsidRDefault="0076268B" w:rsidP="0076268B">
      <w:pPr>
        <w:pStyle w:val="Intro"/>
        <w:bidi/>
        <w:rPr>
          <w:rFonts w:ascii="Calibri" w:hAnsi="Calibri" w:cs="Calibri"/>
          <w:b w:val="0"/>
          <w:color w:val="auto"/>
          <w:rtl/>
          <w:lang w:bidi="syr-SY"/>
        </w:rPr>
      </w:pP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ܡܵܨܝܼܬܘܿܢ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ܡܲܫܟ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̰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ܚܝܼܬܘܿܢ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hyperlink r:id="rId23" w:history="1">
        <w:r w:rsidRPr="00282796">
          <w:rPr>
            <w:rStyle w:val="Hyperlink"/>
            <w:rFonts w:ascii="Calibri" w:hAnsi="Calibri" w:cs="Calibri"/>
            <w:b w:val="0"/>
            <w:bCs/>
          </w:rPr>
          <w:t>Respectful Behaviours within the School Community Policy</w:t>
        </w:r>
      </w:hyperlink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ܘܡܲܒܘܼܥ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ܐ݉ܚܹܪ݉ܢ</w:t>
      </w:r>
      <w:r w:rsidRPr="00282796">
        <w:rPr>
          <w:rFonts w:ascii="Calibri" w:hAnsi="Calibri" w:cs="Calibri" w:hint="cs"/>
          <w:b w:val="0"/>
          <w:color w:val="auto"/>
          <w:rtl/>
          <w:lang w:bidi="syr-SY"/>
        </w:rPr>
        <w:t>̈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ܹܐ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ܩܵܐ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ܕܒܵܢܝܼܬܘܿܢ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ܚܲܕ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ܐܲܣܘܼܪܵܐ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ܡܣܝܼܡܵܢܵܐ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ܥܲܡ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ܟܢܘܼܫܬܵܐ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r w:rsidRPr="00282796">
        <w:rPr>
          <w:rFonts w:ascii="Segoe UI Historic" w:hAnsi="Segoe UI Historic" w:cs="Segoe UI Historic" w:hint="cs"/>
          <w:b w:val="0"/>
          <w:color w:val="auto"/>
          <w:rtl/>
          <w:lang w:bidi="syr-SY"/>
        </w:rPr>
        <w:t>ܕܡܲܕܪܲܫܬܲܢ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 xml:space="preserve"> </w:t>
      </w:r>
      <w:hyperlink r:id="rId24" w:history="1">
        <w:r w:rsidRPr="009239E4">
          <w:rPr>
            <w:rStyle w:val="Hyperlink"/>
            <w:rFonts w:ascii="Segoe UI Historic" w:eastAsia="Calibri" w:hAnsi="Segoe UI Historic" w:cs="Segoe UI Historic" w:hint="cs"/>
            <w:b w:val="0"/>
            <w:rtl/>
            <w:lang w:bidi="syr-SY"/>
          </w:rPr>
          <w:t>ܠܲܐܟ݂ܵܐ</w:t>
        </w:r>
      </w:hyperlink>
      <w:r w:rsidRPr="00282796">
        <w:rPr>
          <w:rFonts w:ascii="Calibri" w:eastAsia="Calibri" w:hAnsi="Calibri" w:cs="Calibri"/>
          <w:b w:val="0"/>
          <w:color w:val="000000" w:themeColor="text1"/>
          <w:u w:val="single"/>
          <w:rtl/>
          <w:lang w:bidi="syr-SY"/>
        </w:rPr>
        <w:t xml:space="preserve"> (</w:t>
      </w:r>
      <w:hyperlink r:id="rId25" w:history="1">
        <w:r w:rsidRPr="00282796">
          <w:rPr>
            <w:rStyle w:val="Hyperlink"/>
            <w:rFonts w:ascii="Calibri" w:hAnsi="Calibri" w:cs="Calibri"/>
            <w:b w:val="0"/>
            <w:bCs/>
          </w:rPr>
          <w:t>here</w:t>
        </w:r>
      </w:hyperlink>
      <w:r w:rsidRPr="00282796">
        <w:rPr>
          <w:rFonts w:ascii="Calibri" w:eastAsia="Calibri" w:hAnsi="Calibri" w:cs="Calibri"/>
          <w:b w:val="0"/>
          <w:color w:val="000000" w:themeColor="text1"/>
          <w:u w:val="single"/>
          <w:rtl/>
          <w:lang w:bidi="syr-SY"/>
        </w:rPr>
        <w:t>)</w:t>
      </w:r>
      <w:r w:rsidRPr="00282796">
        <w:rPr>
          <w:rFonts w:ascii="Calibri" w:hAnsi="Calibri" w:cs="Calibri"/>
          <w:b w:val="0"/>
          <w:color w:val="auto"/>
          <w:rtl/>
          <w:lang w:bidi="syr-SY"/>
        </w:rPr>
        <w:t>.</w:t>
      </w:r>
    </w:p>
    <w:p w14:paraId="4EDB6E04" w14:textId="77777777" w:rsidR="0076268B" w:rsidRPr="0076268B" w:rsidRDefault="0076268B" w:rsidP="0076268B">
      <w:pPr>
        <w:pStyle w:val="Intro"/>
        <w:bidi/>
        <w:rPr>
          <w:rFonts w:ascii="Calibri" w:hAnsi="Calibri" w:cs="Calibri"/>
          <w:b w:val="0"/>
          <w:color w:val="auto"/>
          <w:rtl/>
          <w:lang w:bidi="syr-SY"/>
        </w:rPr>
      </w:pPr>
    </w:p>
    <w:p w14:paraId="531867DE" w14:textId="77777777" w:rsidR="0076268B" w:rsidRPr="0076268B" w:rsidRDefault="0076268B" w:rsidP="0076268B">
      <w:pPr>
        <w:pStyle w:val="Intro"/>
        <w:bidi/>
        <w:rPr>
          <w:rFonts w:ascii="Calibri" w:hAnsi="Calibri" w:cs="Calibri"/>
          <w:b w:val="0"/>
          <w:bCs/>
          <w:color w:val="auto"/>
          <w:highlight w:val="yellow"/>
        </w:rPr>
      </w:pPr>
      <w:r w:rsidRPr="0076268B">
        <w:rPr>
          <w:rFonts w:ascii="Calibri" w:hAnsi="Calibri" w:cs="Calibri"/>
          <w:b w:val="0"/>
          <w:bCs/>
          <w:color w:val="auto"/>
          <w:highlight w:val="yellow"/>
        </w:rPr>
        <w:t>[insert Principal’s name and contact details].</w:t>
      </w:r>
    </w:p>
    <w:p w14:paraId="3950F060" w14:textId="54F55FF7" w:rsidR="00122369" w:rsidRPr="000A39FE" w:rsidRDefault="00122369" w:rsidP="0037584A">
      <w:pPr>
        <w:rPr>
          <w:rFonts w:ascii="Calibri" w:hAnsi="Calibri" w:cs="Calibri"/>
          <w:sz w:val="24"/>
        </w:rPr>
      </w:pPr>
    </w:p>
    <w:sectPr w:rsidR="00122369" w:rsidRPr="000A39FE" w:rsidSect="006E2B9A">
      <w:headerReference w:type="default" r:id="rId26"/>
      <w:footerReference w:type="even" r:id="rId27"/>
      <w:footerReference w:type="default" r:id="rId28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C1E1" w14:textId="77777777" w:rsidR="00D17E55" w:rsidRDefault="00D17E55" w:rsidP="003967DD">
      <w:pPr>
        <w:spacing w:after="0"/>
      </w:pPr>
      <w:r>
        <w:separator/>
      </w:r>
    </w:p>
  </w:endnote>
  <w:endnote w:type="continuationSeparator" w:id="0">
    <w:p w14:paraId="2EE46C93" w14:textId="77777777" w:rsidR="00D17E55" w:rsidRDefault="00D17E5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F414" w14:textId="77777777" w:rsidR="00D17E55" w:rsidRDefault="00D17E55" w:rsidP="003967DD">
      <w:pPr>
        <w:spacing w:after="0"/>
      </w:pPr>
      <w:r>
        <w:separator/>
      </w:r>
    </w:p>
  </w:footnote>
  <w:footnote w:type="continuationSeparator" w:id="0">
    <w:p w14:paraId="40AD488D" w14:textId="77777777" w:rsidR="00D17E55" w:rsidRDefault="00D17E5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412816">
    <w:abstractNumId w:val="0"/>
  </w:num>
  <w:num w:numId="2" w16cid:durableId="1829858066">
    <w:abstractNumId w:val="1"/>
  </w:num>
  <w:num w:numId="3" w16cid:durableId="1360886481">
    <w:abstractNumId w:val="2"/>
  </w:num>
  <w:num w:numId="4" w16cid:durableId="1542160037">
    <w:abstractNumId w:val="3"/>
  </w:num>
  <w:num w:numId="5" w16cid:durableId="1605646518">
    <w:abstractNumId w:val="4"/>
  </w:num>
  <w:num w:numId="6" w16cid:durableId="2014261109">
    <w:abstractNumId w:val="9"/>
  </w:num>
  <w:num w:numId="7" w16cid:durableId="148058257">
    <w:abstractNumId w:val="5"/>
  </w:num>
  <w:num w:numId="8" w16cid:durableId="907807683">
    <w:abstractNumId w:val="6"/>
  </w:num>
  <w:num w:numId="9" w16cid:durableId="847869604">
    <w:abstractNumId w:val="7"/>
  </w:num>
  <w:num w:numId="10" w16cid:durableId="2005814802">
    <w:abstractNumId w:val="8"/>
  </w:num>
  <w:num w:numId="11" w16cid:durableId="325282131">
    <w:abstractNumId w:val="10"/>
  </w:num>
  <w:num w:numId="12" w16cid:durableId="1566601574">
    <w:abstractNumId w:val="13"/>
  </w:num>
  <w:num w:numId="13" w16cid:durableId="1300067437">
    <w:abstractNumId w:val="15"/>
  </w:num>
  <w:num w:numId="14" w16cid:durableId="2095587016">
    <w:abstractNumId w:val="16"/>
  </w:num>
  <w:num w:numId="15" w16cid:durableId="255944754">
    <w:abstractNumId w:val="11"/>
  </w:num>
  <w:num w:numId="16" w16cid:durableId="1780947431">
    <w:abstractNumId w:val="14"/>
  </w:num>
  <w:num w:numId="17" w16cid:durableId="1767919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39FE"/>
    <w:rsid w:val="000A47D4"/>
    <w:rsid w:val="000C600E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82796"/>
    <w:rsid w:val="002A4A96"/>
    <w:rsid w:val="002E3BED"/>
    <w:rsid w:val="002F41D7"/>
    <w:rsid w:val="002F6115"/>
    <w:rsid w:val="00312720"/>
    <w:rsid w:val="00343AFC"/>
    <w:rsid w:val="0034745C"/>
    <w:rsid w:val="0037584A"/>
    <w:rsid w:val="003967DD"/>
    <w:rsid w:val="003A4C39"/>
    <w:rsid w:val="0042333B"/>
    <w:rsid w:val="00443E58"/>
    <w:rsid w:val="004A2E74"/>
    <w:rsid w:val="004B2ED6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268B"/>
    <w:rsid w:val="00767573"/>
    <w:rsid w:val="007B556E"/>
    <w:rsid w:val="007D3E38"/>
    <w:rsid w:val="007D40FC"/>
    <w:rsid w:val="008065DA"/>
    <w:rsid w:val="00890680"/>
    <w:rsid w:val="00892E24"/>
    <w:rsid w:val="008B1737"/>
    <w:rsid w:val="008C678B"/>
    <w:rsid w:val="008F3D35"/>
    <w:rsid w:val="009239E4"/>
    <w:rsid w:val="00952690"/>
    <w:rsid w:val="00954B9A"/>
    <w:rsid w:val="0099358C"/>
    <w:rsid w:val="009F6A77"/>
    <w:rsid w:val="00A31926"/>
    <w:rsid w:val="00A710DF"/>
    <w:rsid w:val="00B21562"/>
    <w:rsid w:val="00B775D4"/>
    <w:rsid w:val="00C539BB"/>
    <w:rsid w:val="00CC5AA8"/>
    <w:rsid w:val="00CD5993"/>
    <w:rsid w:val="00CE7916"/>
    <w:rsid w:val="00D17E55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ic.gov.au/school-community-safety-orders" TargetMode="External"/><Relationship Id="rId18" Type="http://schemas.openxmlformats.org/officeDocument/2006/relationships/hyperlink" Target="https://www.education.vic.gov.au/Pages/Respectful-Behaviours-within-the-School-Community-Policy.asp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complaints/policy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vic.gov.au/school-community-safety-orders" TargetMode="External"/><Relationship Id="rId17" Type="http://schemas.openxmlformats.org/officeDocument/2006/relationships/hyperlink" Target="https://www.vic.gov.au/school-community-safety-orders" TargetMode="External"/><Relationship Id="rId25" Type="http://schemas.openxmlformats.org/officeDocument/2006/relationships/hyperlink" Target="https://www.vic.gov.au/building-positive-relationship-your-childs-schoo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ic.gov.au/school-community-safety-orders" TargetMode="External"/><Relationship Id="rId20" Type="http://schemas.openxmlformats.org/officeDocument/2006/relationships/hyperlink" Target="https://www.education.vic.gov.au/Pages/Respectful-Behaviours-within-the-School-Community-Policy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vic.gov.au/building-positive-relationship-your-childs-schoo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vimeo.com/723185699/0195aac2e2" TargetMode="External"/><Relationship Id="rId23" Type="http://schemas.openxmlformats.org/officeDocument/2006/relationships/hyperlink" Target="https://www.education.vic.gov.au/Pages/Respectful-Behaviours-within-the-School-Community-Policy.aspx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Pages/Respectful-Behaviours-within-the-School-Community-Policy.aspx" TargetMode="External"/><Relationship Id="rId30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23185699/0195aac2e2" TargetMode="External"/><Relationship Id="rId22" Type="http://schemas.openxmlformats.org/officeDocument/2006/relationships/hyperlink" Target="https://www2.education.vic.gov.au/pal/complaints/policy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441</Topic>
    <Expired xmlns="bb5ce4db-eb21-467d-b968-528655912a38">false</Expi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infopath/2007/PartnerControls"/>
    <ds:schemaRef ds:uri="04f06fea-4a06-4e5c-9d52-11edbbee147f"/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e9cd4066-4b6f-4ba3-ae85-b624a907335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A90AE-65A7-4CFC-9E39-4CB8192713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D02390-8D30-4F24-B482-5D1E112BDB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Sarah Vernon</cp:lastModifiedBy>
  <cp:revision>4</cp:revision>
  <dcterms:created xsi:type="dcterms:W3CDTF">2022-07-05T06:48:00Z</dcterms:created>
  <dcterms:modified xsi:type="dcterms:W3CDTF">2022-07-05T07:34:00Z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{9bd553d7-75bb-42c2-b3eb-09f776436aea}</vt:lpwstr>
  </property>
  <property fmtid="{D5CDD505-2E9C-101B-9397-08002B2CF9AE}" pid="5" name="RecordPoint_ActiveItemListId">
    <vt:lpwstr>{04f06fea-4a06-4e5c-9d52-11edbbee147f}</vt:lpwstr>
  </property>
  <property fmtid="{D5CDD505-2E9C-101B-9397-08002B2CF9AE}" pid="6" name="RecordPoint_ActiveItemUniqueId">
    <vt:lpwstr>{9b66161b-c87f-4ab9-aa8a-199297430fcd}</vt:lpwstr>
  </property>
  <property fmtid="{D5CDD505-2E9C-101B-9397-08002B2CF9AE}" pid="7" name="RecordPoint_ActiveItemWebId">
    <vt:lpwstr>{d5c65e0f-6217-4eb9-bbad-30574491c15b}</vt:lpwstr>
  </property>
  <property fmtid="{D5CDD505-2E9C-101B-9397-08002B2CF9AE}" pid="8" name="DET_EDRMS_RCS">
    <vt:lpwstr>4;#1.2.2 Project Documentation|a3ce4c3c-7960-4756-834e-8cbbf9028802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R20220383891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2022-07-05T17:35:20.4924110+10:00</vt:lpwstr>
  </property>
</Properties>
</file>