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6ADCEDFA" w:rsidR="00CA5CA0" w:rsidRPr="001E3F62" w:rsidRDefault="001E3F62" w:rsidP="006500D7">
      <w:pPr>
        <w:bidi/>
        <w:rPr>
          <w:rStyle w:val="Emphasis"/>
          <w:rFonts w:ascii="ES Nohadra" w:hAnsi="ES Nohadra" w:cs="ES Nohadra"/>
          <w:b/>
          <w:bCs/>
          <w:sz w:val="28"/>
          <w:szCs w:val="28"/>
          <w:lang w:bidi="syr-SY"/>
        </w:rPr>
      </w:pPr>
      <w:r>
        <w:rPr>
          <w:rStyle w:val="Emphasis"/>
          <w:rFonts w:ascii="ES Nohadra" w:hAnsi="ES Nohadra" w:cs="ES Nohadra" w:hint="cs"/>
          <w:b/>
          <w:bCs/>
          <w:sz w:val="28"/>
          <w:szCs w:val="28"/>
          <w:rtl/>
          <w:lang w:bidi="syr-SY"/>
        </w:rPr>
        <w:t>ܚܒ݂ܝܼܫܵܬܹ̈ܐ ܕܐܸܓܲܪܬܵܐ ܕܛܸܒܹ̈ܐ ܩܵܐ ܡܗܲܕܝܵܢܹ̈ܐ ܕܡܲܕܪܲܫܬܵܐ ܕܫܲܪܸܟܝܼܠ</w:t>
      </w:r>
      <w:r w:rsidR="00485DF4">
        <w:rPr>
          <w:rStyle w:val="Emphasis"/>
          <w:rFonts w:ascii="ES Nohadra" w:hAnsi="ES Nohadra" w:cs="ES Nohadra" w:hint="cs"/>
          <w:b/>
          <w:bCs/>
          <w:sz w:val="28"/>
          <w:szCs w:val="28"/>
          <w:rtl/>
          <w:lang w:bidi="syr-SY"/>
        </w:rPr>
        <w:t>ܗܘܿܢ</w:t>
      </w:r>
      <w:r>
        <w:rPr>
          <w:rStyle w:val="Emphasis"/>
          <w:rFonts w:ascii="ES Nohadra" w:hAnsi="ES Nohadra" w:cs="ES Nohadra" w:hint="cs"/>
          <w:b/>
          <w:bCs/>
          <w:sz w:val="28"/>
          <w:szCs w:val="28"/>
          <w:rtl/>
          <w:lang w:bidi="syr-SY"/>
        </w:rPr>
        <w:t xml:space="preserve"> ܥܲܡ ܒܲܝܬܘܼܝܵܬܹ̈ܐ</w:t>
      </w:r>
    </w:p>
    <w:p w14:paraId="675CA298" w14:textId="120401A2" w:rsidR="00CA5CA0" w:rsidRDefault="005B4F56" w:rsidP="006500D7">
      <w:pPr>
        <w:bidi/>
        <w:rPr>
          <w:rFonts w:ascii="ES Nohadra" w:hAnsi="ES Nohadra" w:cs="ES Nohadra"/>
          <w:rtl/>
          <w:lang w:bidi="syr-SY"/>
        </w:rPr>
      </w:pPr>
      <w:r>
        <w:rPr>
          <w:rFonts w:ascii="ES Nohadra" w:hAnsi="ES Nohadra" w:cs="ES Nohadra" w:hint="cs"/>
          <w:rtl/>
          <w:lang w:bidi="syr-SY"/>
        </w:rPr>
        <w:t>ܟܲܕ ܐܸܣܟܘܿܠܵܝܹ̈ܐ</w:t>
      </w:r>
      <w:r w:rsidRPr="005B4F56">
        <w:rPr>
          <w:rFonts w:ascii="ES Nohadra" w:hAnsi="ES Nohadra" w:cs="ES Nohadra" w:hint="cs"/>
          <w:rtl/>
          <w:lang w:bidi="syr-SY"/>
        </w:rPr>
        <w:t xml:space="preserve"> </w:t>
      </w:r>
      <w:r>
        <w:rPr>
          <w:rFonts w:ascii="ES Nohadra" w:hAnsi="ES Nohadra" w:cs="ES Nohadra" w:hint="cs"/>
          <w:rtl/>
          <w:lang w:bidi="syr-SY"/>
        </w:rPr>
        <w:t xml:space="preserve">ܗܵܕܝܼܵܐ ܕܥܝܼܪܹܐ ܝܢܵܐ ܠܡܲܕܪܲܫܬܵܐ، ܐܵܢܲܢܩܵܝܬܵܐ ܝܠܵܗ̇ ܕܗܵܘܲܚ ܡܝܲܩܪܵܢܹ̈ܐ ܘܡܪܲܚܡܵܢܹ̈ܐ ܚܲܕ ܩܵܐ ܕܗܵܘ ܐ݇ܚܹܪ݇ܢܵܐ. </w:t>
      </w:r>
      <w:r w:rsidR="001E3F62">
        <w:rPr>
          <w:rFonts w:ascii="ES Nohadra" w:hAnsi="ES Nohadra" w:cs="ES Nohadra" w:hint="cs"/>
          <w:rtl/>
          <w:lang w:bidi="syr-SY"/>
        </w:rPr>
        <w:t xml:space="preserve">ܐܵܢܲܢܩܵܝܬܵܐ ܝܠܵܗ̇ ܩܵܐ ܝܲܗܠܵܐ ܕܡܗܲܕܝܵܢܘܼܬܵܐ </w:t>
      </w:r>
      <w:r w:rsidR="00CD6BC2">
        <w:rPr>
          <w:rFonts w:ascii="ES Nohadra" w:hAnsi="ES Nohadra" w:cs="ES Nohadra" w:hint="cs"/>
          <w:rtl/>
          <w:lang w:bidi="syr-SY"/>
        </w:rPr>
        <w:t>ܕܡܲܕܪܲܫܬܵܐ ܩܵܐ ܕܟܢܘܼܫܬ</w:t>
      </w:r>
      <w:r w:rsidR="005D3430">
        <w:rPr>
          <w:rFonts w:ascii="ES Nohadra" w:hAnsi="ES Nohadra" w:cs="ES Nohadra" w:hint="cs"/>
          <w:rtl/>
          <w:lang w:bidi="syr-SY"/>
        </w:rPr>
        <w:t>ܵܐ</w:t>
      </w:r>
      <w:r w:rsidR="00CD6BC2">
        <w:rPr>
          <w:rFonts w:ascii="ES Nohadra" w:hAnsi="ES Nohadra" w:cs="ES Nohadra" w:hint="cs"/>
          <w:rtl/>
          <w:lang w:bidi="syr-SY"/>
        </w:rPr>
        <w:t xml:space="preserve"> </w:t>
      </w:r>
      <w:r w:rsidR="001E3F62">
        <w:rPr>
          <w:rFonts w:ascii="ES Nohadra" w:hAnsi="ES Nohadra" w:cs="ES Nohadra" w:hint="cs"/>
          <w:rtl/>
          <w:lang w:bidi="syr-SY"/>
        </w:rPr>
        <w:t>ܕܡܲܕܪܲܫܬ</w:t>
      </w:r>
      <w:r w:rsidR="005D3430">
        <w:rPr>
          <w:rFonts w:ascii="ES Nohadra" w:hAnsi="ES Nohadra" w:cs="ES Nohadra" w:hint="cs"/>
          <w:rtl/>
          <w:lang w:bidi="syr-SY"/>
        </w:rPr>
        <w:t>ܲܢ</w:t>
      </w:r>
      <w:r w:rsidR="001E3F62">
        <w:rPr>
          <w:rFonts w:ascii="ES Nohadra" w:hAnsi="ES Nohadra" w:cs="ES Nohadra" w:hint="cs"/>
          <w:rtl/>
          <w:lang w:bidi="syr-SY"/>
        </w:rPr>
        <w:t xml:space="preserve"> </w:t>
      </w:r>
      <w:r w:rsidR="003023CA">
        <w:rPr>
          <w:rFonts w:ascii="ES Nohadra" w:hAnsi="ES Nohadra" w:cs="ES Nohadra" w:hint="cs"/>
          <w:rtl/>
          <w:lang w:bidi="syr-SY"/>
        </w:rPr>
        <w:t>ܗܵܘܝܵܐ</w:t>
      </w:r>
      <w:r w:rsidR="001E3F62">
        <w:rPr>
          <w:rFonts w:ascii="ES Nohadra" w:hAnsi="ES Nohadra" w:cs="ES Nohadra" w:hint="cs"/>
          <w:rtl/>
          <w:lang w:bidi="syr-SY"/>
        </w:rPr>
        <w:t xml:space="preserve"> ܚܕܵܐ ܕܘܼܟܵܐ ܫܲܝܢܵܝܬܵܐ ܘܡܣܝܼܡܵܢܬܵܐ ܐܲܝܟܵܐ ܕܫܲܒ݂̈ܪܹܐ ܡܵܨܝܼ ܕܝܵܠܦܝܼ ܘܡܲܢܬܝܼ. ܟܠܚܲܕ ܐܝܼܬܠܹܗ ܚܲܕ ܓܲܪܵܐ ܠܛܲܐܘܼܠܹܐ ܒܒܪܵܝܬܵܐ ܕܚܲܕ ܡܲܚܕܘܼܪܵܐ ܫܲܝܢܵ</w:t>
      </w:r>
      <w:r w:rsidR="00CD6BC2">
        <w:rPr>
          <w:rFonts w:ascii="ES Nohadra" w:hAnsi="ES Nohadra" w:cs="ES Nohadra" w:hint="cs"/>
          <w:rtl/>
          <w:lang w:bidi="syr-SY"/>
        </w:rPr>
        <w:t>ܝܵ</w:t>
      </w:r>
      <w:r w:rsidR="001E3F62">
        <w:rPr>
          <w:rFonts w:ascii="ES Nohadra" w:hAnsi="ES Nohadra" w:cs="ES Nohadra" w:hint="cs"/>
          <w:rtl/>
          <w:lang w:bidi="syr-SY"/>
        </w:rPr>
        <w:t>ܐ ܘܡܝܲܩܪܵܢܵܐ. ܐܲܚܢܲܢ ܣܢܝܼܩܹܐ ܝܘܲܚ ܠܣܢܵܕܬܵܘܟ݂ܘܿܢ ܒܢܝܼܫܵܐ ܠܚܲܬܘܼܬܹܐ (</w:t>
      </w:r>
      <w:r w:rsidR="00CD6BC2">
        <w:rPr>
          <w:rFonts w:ascii="ES Nohadra" w:hAnsi="ES Nohadra" w:cs="ES Nohadra" w:hint="cs"/>
          <w:rtl/>
          <w:lang w:bidi="syr-SY"/>
        </w:rPr>
        <w:t>ܠ</w:t>
      </w:r>
      <w:r w:rsidR="001E3F62">
        <w:rPr>
          <w:rFonts w:ascii="ES Nohadra" w:hAnsi="ES Nohadra" w:cs="ES Nohadra" w:hint="cs"/>
          <w:rtl/>
          <w:lang w:bidi="syr-SY"/>
        </w:rPr>
        <w:t xml:space="preserve">ܐܲܟܘܼܕܹܐ) ܩܵܐ </w:t>
      </w:r>
      <w:r w:rsidR="00CD6BC2">
        <w:rPr>
          <w:rFonts w:ascii="ES Nohadra" w:hAnsi="ES Nohadra" w:cs="ES Nohadra" w:hint="cs"/>
          <w:rtl/>
          <w:lang w:bidi="syr-SY"/>
        </w:rPr>
        <w:t>ܕ</w:t>
      </w:r>
      <w:r w:rsidR="001E3F62">
        <w:rPr>
          <w:rFonts w:ascii="ES Nohadra" w:hAnsi="ES Nohadra" w:cs="ES Nohadra" w:hint="cs"/>
          <w:rtl/>
          <w:lang w:bidi="syr-SY"/>
        </w:rPr>
        <w:t>ܡܲܕܪܲܫܬܲܢ ܦܵܝܫܵܐ</w:t>
      </w:r>
      <w:r w:rsidR="00CD6BC2">
        <w:rPr>
          <w:rFonts w:ascii="ES Nohadra" w:hAnsi="ES Nohadra" w:cs="ES Nohadra" w:hint="cs"/>
          <w:rtl/>
          <w:lang w:bidi="syr-SY"/>
        </w:rPr>
        <w:t xml:space="preserve"> ܐܲܡܝܼܢܵܐܝܼܬ</w:t>
      </w:r>
      <w:r w:rsidR="001E3F62">
        <w:rPr>
          <w:rFonts w:ascii="ES Nohadra" w:hAnsi="ES Nohadra" w:cs="ES Nohadra" w:hint="cs"/>
          <w:rtl/>
          <w:lang w:bidi="syr-SY"/>
        </w:rPr>
        <w:t xml:space="preserve"> ܚܕܵܐ ܕܘܼܟܵܐ ܐܲܝܟܵܐ ܕܟܠܚܲܕ ܒܸܪܓ݂ܵܫܵܐ ܝܠܹܗ ܒܫܲܝܢܘܼܬܵܐ ܘܕܩܵܠܹܗ ܦܝܵܫܵܐ</w:t>
      </w:r>
      <w:r w:rsidR="00CD6BC2">
        <w:rPr>
          <w:rFonts w:ascii="ES Nohadra" w:hAnsi="ES Nohadra" w:cs="ES Nohadra" w:hint="cs"/>
          <w:rtl/>
          <w:lang w:bidi="syr-SY"/>
        </w:rPr>
        <w:t xml:space="preserve"> ܝܠܹܗ</w:t>
      </w:r>
      <w:r w:rsidR="001E3F62">
        <w:rPr>
          <w:rFonts w:ascii="ES Nohadra" w:hAnsi="ES Nohadra" w:cs="ES Nohadra" w:hint="cs"/>
          <w:rtl/>
          <w:lang w:bidi="syr-SY"/>
        </w:rPr>
        <w:t xml:space="preserve"> ܫܸܡܥܝܵܐ.</w:t>
      </w:r>
    </w:p>
    <w:p w14:paraId="62886461" w14:textId="7DB2F0B9" w:rsidR="00CD6BC2" w:rsidRDefault="00CD6BC2" w:rsidP="00CD6BC2">
      <w:pPr>
        <w:bidi/>
        <w:rPr>
          <w:rFonts w:ascii="ES Nohadra" w:hAnsi="ES Nohadra" w:cs="ES Nohadra"/>
          <w:rtl/>
          <w:lang w:bidi="syr-SY"/>
        </w:rPr>
      </w:pPr>
      <w:r>
        <w:rPr>
          <w:rFonts w:ascii="ES Nohadra" w:hAnsi="ES Nohadra" w:cs="ES Nohadra" w:hint="cs"/>
          <w:rtl/>
          <w:lang w:bidi="syr-SY"/>
        </w:rPr>
        <w:t>ܡܦܲܪܢܣܵܢܘܼܬܵܐ ܕܝܘܼܠܦܵܢܵܐ ܘ</w:t>
      </w:r>
      <w:r w:rsidR="005D3430">
        <w:rPr>
          <w:rFonts w:ascii="ES Nohadra" w:hAnsi="ES Nohadra" w:cs="ES Nohadra" w:hint="cs"/>
          <w:rtl/>
          <w:lang w:bidi="syr-SY"/>
        </w:rPr>
        <w:t>ܕ</w:t>
      </w:r>
      <w:r>
        <w:rPr>
          <w:rFonts w:ascii="ES Nohadra" w:hAnsi="ES Nohadra" w:cs="ES Nohadra" w:hint="cs"/>
          <w:rtl/>
          <w:lang w:bidi="syr-SY"/>
        </w:rPr>
        <w:t xml:space="preserve">ܬܘܼܠܡܵܕܵܐ ܦܪܝܼܣܬܵܐ ܝܠܵܗ̇ ܚܲܕ </w:t>
      </w:r>
      <w:r w:rsidRPr="005B4F56">
        <w:rPr>
          <w:rFonts w:ascii="ES Nohadra" w:hAnsi="ES Nohadra" w:cs="ES Nohadra" w:hint="cs"/>
          <w:rtl/>
          <w:lang w:bidi="syr-SY"/>
        </w:rPr>
        <w:t>ܛܲܟ݂ܣܵܐ</w:t>
      </w:r>
      <w:r w:rsidRPr="005B4F56">
        <w:rPr>
          <w:rFonts w:ascii="ES Nohadra" w:hAnsi="ES Nohadra" w:cs="ES Nohadra"/>
          <w:rtl/>
        </w:rPr>
        <w:t xml:space="preserve"> </w:t>
      </w:r>
      <w:r w:rsidRPr="005B4F56">
        <w:rPr>
          <w:rFonts w:ascii="ES Nohadra" w:hAnsi="ES Nohadra" w:cs="ES Nohadra" w:hint="cs"/>
          <w:rtl/>
          <w:lang w:bidi="syr-SY"/>
        </w:rPr>
        <w:t>ܕܡܕܲܒܪܵܢܘܼܬܵܐ</w:t>
      </w:r>
      <w:r w:rsidRPr="005B4F56">
        <w:rPr>
          <w:rFonts w:ascii="ES Nohadra" w:hAnsi="ES Nohadra" w:cs="ES Nohadra"/>
          <w:rtl/>
        </w:rPr>
        <w:t xml:space="preserve"> </w:t>
      </w:r>
      <w:r w:rsidRPr="005B4F56">
        <w:rPr>
          <w:rFonts w:ascii="ES Nohadra" w:hAnsi="ES Nohadra" w:cs="ES Nohadra" w:hint="cs"/>
          <w:rtl/>
          <w:lang w:bidi="syr-SY"/>
        </w:rPr>
        <w:t>ܚܲܕܬܵܐ</w:t>
      </w:r>
      <w:r w:rsidR="00866E70" w:rsidRPr="00866E70">
        <w:rPr>
          <w:color w:val="4472C4" w:themeColor="accent1"/>
        </w:rPr>
        <w:t xml:space="preserve"> </w:t>
      </w:r>
      <w:bookmarkStart w:id="0" w:name="_Hlk88553882"/>
      <w:r w:rsidR="00866E70">
        <w:rPr>
          <w:color w:val="4472C4" w:themeColor="accent1"/>
        </w:rPr>
        <w:fldChar w:fldCharType="begin"/>
      </w:r>
      <w:r w:rsidR="00866E70">
        <w:rPr>
          <w:color w:val="4472C4" w:themeColor="accent1"/>
        </w:rPr>
        <w:instrText xml:space="preserve"> HYPERLINK "https://www.education.vic.gov.au/Pages/Respectful-Behaviours-within-the-School-Community-Policy.aspx%20%20" </w:instrText>
      </w:r>
      <w:r w:rsidR="00866E70">
        <w:rPr>
          <w:color w:val="4472C4" w:themeColor="accent1"/>
        </w:rPr>
      </w:r>
      <w:r w:rsidR="00866E70">
        <w:rPr>
          <w:color w:val="4472C4" w:themeColor="accent1"/>
        </w:rPr>
        <w:fldChar w:fldCharType="separate"/>
      </w:r>
      <w:r w:rsidR="00866E70" w:rsidRPr="00866E70">
        <w:rPr>
          <w:rStyle w:val="Hyperlink"/>
        </w:rPr>
        <w:t>https://www.education.vic.gov.au/Pages/Respectful-Behaviours-within-the-School-Community-Policy.aspx</w:t>
      </w:r>
      <w:r w:rsidR="005B4F56" w:rsidRPr="00866E70">
        <w:rPr>
          <w:rStyle w:val="Hyperlink"/>
        </w:rPr>
        <w:t xml:space="preserve"> </w:t>
      </w:r>
      <w:r w:rsidR="00866E70">
        <w:rPr>
          <w:color w:val="4472C4" w:themeColor="accent1"/>
        </w:rPr>
        <w:fldChar w:fldCharType="end"/>
      </w:r>
      <w:bookmarkEnd w:id="0"/>
      <w:r>
        <w:rPr>
          <w:rFonts w:ascii="ES Nohadra" w:hAnsi="ES Nohadra" w:cs="ES Nohadra" w:hint="cs"/>
          <w:rtl/>
          <w:lang w:bidi="syr-SY"/>
        </w:rPr>
        <w:t xml:space="preserve"> ܕܦܲܫܘܼܩܹܐ ܝܠܹܗ ܩܵܐ ܕܦܝܼܫܬܵܐ ܝܠܵܗ̇ ܣܒܝܼܪܬܵܐ ܡܸܢ ܐܲܒ݂ܵܗܹ̈ܐ ܘܡܲܣܸܡܵܢܹ̈ܐ ܕܒܵܠܵܐ ܘܡܸܢ ܟܡܝܼܠܹ̈ܐ ܒܫܸܢܹ̈ܐ ܐ݇ܚܹܪ݇ܢ̈</w:t>
      </w:r>
      <w:r w:rsidR="005D3430">
        <w:rPr>
          <w:rFonts w:ascii="ES Nohadra" w:hAnsi="ES Nohadra" w:cs="ES Nohadra" w:hint="cs"/>
          <w:rtl/>
          <w:lang w:bidi="syr-SY"/>
        </w:rPr>
        <w:t>ܹ</w:t>
      </w:r>
      <w:r>
        <w:rPr>
          <w:rFonts w:ascii="ES Nohadra" w:hAnsi="ES Nohadra" w:cs="ES Nohadra" w:hint="cs"/>
          <w:rtl/>
          <w:lang w:bidi="syr-SY"/>
        </w:rPr>
        <w:t>ܐ ܓܵܘ ܟܢܘܼܫܝܵܬܹ̈ܐ ܕܡܲܕܪܲܫܝܵܬܹ̈ܐ ܓܵܘ ܒ݂ܝܼܟܬܘܿܪܝܵܐ ܕܡܲܚܙܝܼ ܕܘܼܒܵܪܹ̈ܐ ܡܣܝܼܡܵܢܹ̈ܐ. ܛܲܟ݂ܣܵܐ ܕܡܕܲܒܪܵܢܘܼܬܵܐ ܒܸܚܒ݂ܵܫܵܐ ܝܠܹܗ ܟܝܘܿܠ̈</w:t>
      </w:r>
      <w:r w:rsidR="003023CA">
        <w:rPr>
          <w:rFonts w:ascii="ES Nohadra" w:hAnsi="ES Nohadra" w:cs="ES Nohadra" w:hint="cs"/>
          <w:rtl/>
          <w:lang w:bidi="syr-SY"/>
        </w:rPr>
        <w:t>ܹ</w:t>
      </w:r>
      <w:r>
        <w:rPr>
          <w:rFonts w:ascii="ES Nohadra" w:hAnsi="ES Nohadra" w:cs="ES Nohadra" w:hint="cs"/>
          <w:rtl/>
          <w:lang w:bidi="syr-SY"/>
        </w:rPr>
        <w:t xml:space="preserve">ܐ ܨܸܦܝܹ̈ܐ ܕܕܘܼܒܵܪܹ̈ܐ ܠܸܒܪܵܝܵܐ ܚܲܕ ܡܲܚܕܘܼܪܵܐ ܕܝܘܼܠܦܵܢܵܐ ܫܲܝܢܵܝܵܐ ܘܡܝܲܩܪܵܢܵܐ </w:t>
      </w:r>
      <w:r w:rsidR="005D3430">
        <w:rPr>
          <w:rFonts w:ascii="ES Nohadra" w:hAnsi="ES Nohadra" w:cs="ES Nohadra" w:hint="cs"/>
          <w:rtl/>
          <w:lang w:bidi="syr-SY"/>
        </w:rPr>
        <w:t>ܘܚܵܒ݂ܘܿܫܵܐ ܩܵܐ ܐܸܣܟܘܿܠܵܝܹ̈ܐ ܘܦܵܠܵܚܹ̈ܐ ܘܟܡܝܼܠܹ̈ܐ ܒܫܸܢܹ̈ܐ.</w:t>
      </w:r>
    </w:p>
    <w:p w14:paraId="032F66D7" w14:textId="4C8884F1" w:rsidR="00866E70" w:rsidRDefault="005D3430" w:rsidP="005D3430">
      <w:pPr>
        <w:bidi/>
      </w:pPr>
      <w:r>
        <w:rPr>
          <w:rFonts w:ascii="ES Nohadra" w:hAnsi="ES Nohadra" w:cs="ES Nohadra" w:hint="cs"/>
          <w:rtl/>
          <w:lang w:bidi="syr-SY"/>
        </w:rPr>
        <w:t xml:space="preserve">ܬܵܡܵܐ ܐܵܦ ܐܝܼܬ ܡܲܒܘܼܥܹ̈ܐ ܐ݇ܚܹܪ݇ܢܹ̈ܐ ܕܡܲܘܕܥܵܢܘܼܬܵܐ ܠܸܣܢܵܕܵܐ ܩܵܐ ܐ݇ܚܝܵܢܘܼܝܵܬܹ̈ܐ (ܥܹܠܵܩܹ̈ܐ) ܫܲܝܢܵܝܹ̈ܐ ܘܡܝܲܩܪܵܢܹܐ ܓܵܘ ܟܢܘܼܫܬܵܐ ܕܡܲܕܪܲܫܬܲܢ، ܒܸܚܒ݂ܵܫܵܐ ܡܲܘܕܥܵܢܘܼܬܵܐ ܒܘܼܬ ܫܲܘܬܲܦܬܵܐ ܓܵܘ ܡܲܕܪܲܫܬܵܐ ܘܢܲܨܝܼܗܲܬ ܒܘܼܬ ܕܵܐܟ݂ܝܼ ܠܡܲܕܥܘܼܝܹܐ ܩܵܐ ܡܲܕܪܲܫܬܵܐ ܐܸܢ ܠܵܐ ܝܬܘܿܢ ܚܸܕܝܹܐ ܝܲܢ ܠܡܲܩܪܘܼܒ݂ܹܐ ܚܕܵܐ ܩܒ݂ܵܠܬܵܐ، ܘܡܲܘܕܥܵܢܘܼܬܵܐ ܣܵܢܕܵܢܬܵܐ ܕܐܲܒ݂ܵܗܘܼܬܵܐ. ܡܵܨܝܼܬܘܿܢ ܕܡܲܫܟ݂ܚܝܼܬܘܿܢ ܠܗܘܿܢ ܛܲܟ݂ܣܵܐ ܕܡܕܲܒܪܵܢܘܼܬܵܐ ܚܲܕܬܵܐ ܘܡܲܒܘܼܥܹ̈ܐ ܐ݇ܚܹܪ݇ܢܹ̈ܐ ܕܡܲܘܕܥܵܢܘܼܬܵܐ </w:t>
      </w:r>
      <w:r w:rsidRPr="005B4F56">
        <w:rPr>
          <w:rFonts w:ascii="ES Nohadra" w:hAnsi="ES Nohadra" w:cs="ES Nohadra" w:hint="cs"/>
          <w:rtl/>
          <w:lang w:bidi="syr-SY"/>
        </w:rPr>
        <w:t>ܠܲܐܟ݂</w:t>
      </w:r>
      <w:bookmarkStart w:id="1" w:name="_Hlk88553891"/>
      <w:r w:rsidR="00866E70">
        <w:rPr>
          <w:color w:val="4472C4" w:themeColor="accent1"/>
        </w:rPr>
        <w:fldChar w:fldCharType="begin"/>
      </w:r>
      <w:r w:rsidR="00866E70">
        <w:rPr>
          <w:color w:val="4472C4" w:themeColor="accent1"/>
        </w:rPr>
        <w:instrText xml:space="preserve"> HYPERLINK "https://www.education.vic.gov.au/parents/going-to-school/Pages/Respectful-behaviours-in-schools.aspx" </w:instrText>
      </w:r>
      <w:r w:rsidR="00866E70">
        <w:rPr>
          <w:color w:val="4472C4" w:themeColor="accent1"/>
        </w:rPr>
      </w:r>
      <w:r w:rsidR="00866E70">
        <w:rPr>
          <w:color w:val="4472C4" w:themeColor="accent1"/>
        </w:rPr>
        <w:fldChar w:fldCharType="separate"/>
      </w:r>
      <w:r w:rsidR="00866E70" w:rsidRPr="00866E70">
        <w:rPr>
          <w:rStyle w:val="Hyperlink"/>
        </w:rPr>
        <w:t>https://www.education.vic.gov.au/parents/going-to-school/Pages/Respectful-behaviours-in-schools.aspx</w:t>
      </w:r>
      <w:r w:rsidR="00866E70">
        <w:rPr>
          <w:color w:val="4472C4" w:themeColor="accent1"/>
        </w:rPr>
        <w:fldChar w:fldCharType="end"/>
      </w:r>
      <w:bookmarkEnd w:id="1"/>
    </w:p>
    <w:p w14:paraId="5790DBEB" w14:textId="7AF77AD0" w:rsidR="005D3430" w:rsidRDefault="005D3430" w:rsidP="00866E70">
      <w:pPr>
        <w:bidi/>
        <w:rPr>
          <w:rFonts w:ascii="ES Nohadra" w:hAnsi="ES Nohadra" w:cs="ES Nohadra"/>
          <w:rtl/>
          <w:lang w:bidi="syr-SY"/>
        </w:rPr>
      </w:pPr>
      <w:r>
        <w:rPr>
          <w:rFonts w:ascii="ES Nohadra" w:hAnsi="ES Nohadra" w:cs="ES Nohadra" w:hint="cs"/>
          <w:rtl/>
          <w:lang w:bidi="syr-SY"/>
        </w:rPr>
        <w:t xml:space="preserve">ܐܵܦ ܒܲܠܟܵܐ ܕܚܵܙܝܼܬܘܿܢ ܚܲܕ </w:t>
      </w:r>
      <w:r w:rsidRPr="005B4F56">
        <w:rPr>
          <w:rFonts w:ascii="ES Nohadra" w:hAnsi="ES Nohadra" w:cs="ES Nohadra" w:hint="cs"/>
          <w:rtl/>
          <w:lang w:bidi="syr-SY"/>
        </w:rPr>
        <w:t>ܦܘܿܣܬܵܪܵܐ</w:t>
      </w:r>
      <w:r w:rsidRPr="005B4F56">
        <w:rPr>
          <w:rFonts w:ascii="ES Nohadra" w:hAnsi="ES Nohadra" w:cs="ES Nohadra"/>
          <w:rtl/>
        </w:rPr>
        <w:t xml:space="preserve"> </w:t>
      </w:r>
      <w:r w:rsidRPr="005B4F56">
        <w:rPr>
          <w:rFonts w:ascii="ES Nohadra" w:hAnsi="ES Nohadra" w:cs="ES Nohadra" w:hint="cs"/>
          <w:rtl/>
          <w:lang w:bidi="syr-SY"/>
        </w:rPr>
        <w:t>ܚܲܕܬܵܐ</w:t>
      </w:r>
      <w:bookmarkStart w:id="2" w:name="_Hlk88553903"/>
      <w:r w:rsidR="00866E70">
        <w:rPr>
          <w:rFonts w:eastAsia="Times New Roman"/>
        </w:rPr>
        <w:fldChar w:fldCharType="begin"/>
      </w:r>
      <w:r w:rsidR="00866E70">
        <w:rPr>
          <w:rFonts w:eastAsia="Times New Roman"/>
        </w:rPr>
        <w:instrText xml:space="preserve"> HYPERLINK "https://www.education.vic.gov.au/hrweb/Documents/OHS/Parentposter-SafetyatWork.pdf" </w:instrText>
      </w:r>
      <w:r w:rsidR="00866E70">
        <w:rPr>
          <w:rFonts w:eastAsia="Times New Roman"/>
        </w:rPr>
        <w:fldChar w:fldCharType="separate"/>
      </w:r>
      <w:r w:rsidR="00866E70">
        <w:rPr>
          <w:rStyle w:val="Hyperlink"/>
          <w:rFonts w:eastAsia="Times New Roman"/>
        </w:rPr>
        <w:t>https://www.education.vic.gov.au/hrweb/Documents/OHS/Parentposter-SafetyatWork.pdf</w:t>
      </w:r>
      <w:r w:rsidR="00866E70">
        <w:rPr>
          <w:rFonts w:eastAsia="Times New Roman"/>
        </w:rPr>
        <w:fldChar w:fldCharType="end"/>
      </w:r>
      <w:bookmarkEnd w:id="2"/>
      <w:r w:rsidR="00866E70">
        <w:rPr>
          <w:rFonts w:eastAsia="Times New Roman"/>
        </w:rPr>
        <w:t xml:space="preserve"> </w:t>
      </w:r>
      <w:r>
        <w:rPr>
          <w:rFonts w:ascii="ES Nohadra" w:hAnsi="ES Nohadra" w:cs="ES Nohadra" w:hint="cs"/>
          <w:rtl/>
          <w:lang w:bidi="syr-SY"/>
        </w:rPr>
        <w:t xml:space="preserve">ܒܕܘܼܟܵܢܹ̈ܐ ܦܪ̈ܝܼܫܹܐ ܓܵܘ ܡܲܕܪܲܫܬܲܢ ܕܡܲܛܐܘܼܒ݂ܹܐ ܝܠܹܗ ܩܵܐ </w:t>
      </w:r>
      <w:r w:rsidR="0003261A">
        <w:rPr>
          <w:rFonts w:ascii="ES Nohadra" w:hAnsi="ES Nohadra" w:cs="ES Nohadra" w:hint="cs"/>
          <w:rtl/>
          <w:lang w:bidi="syr-SY"/>
        </w:rPr>
        <w:t>ܕ</w:t>
      </w:r>
      <w:r>
        <w:rPr>
          <w:rFonts w:ascii="ES Nohadra" w:hAnsi="ES Nohadra" w:cs="ES Nohadra" w:hint="cs"/>
          <w:rtl/>
          <w:lang w:bidi="syr-SY"/>
        </w:rPr>
        <w:t>ܕܘܼܒܵܪܹ̈ܐ ܡܣܝܼܡܵܢܹ̈ܐ.</w:t>
      </w:r>
    </w:p>
    <w:p w14:paraId="1D7BB510" w14:textId="2116E60D" w:rsidR="005D3430" w:rsidRPr="001E3F62" w:rsidRDefault="005D3430" w:rsidP="005D3430">
      <w:pPr>
        <w:bidi/>
        <w:rPr>
          <w:rFonts w:ascii="ES Nohadra" w:hAnsi="ES Nohadra" w:cs="ES Nohadra"/>
          <w:rtl/>
          <w:lang w:bidi="syr-SY"/>
        </w:rPr>
      </w:pPr>
      <w:r>
        <w:rPr>
          <w:rFonts w:ascii="ES Nohadra" w:hAnsi="ES Nohadra" w:cs="ES Nohadra" w:hint="cs"/>
          <w:rtl/>
          <w:lang w:bidi="syr-SY"/>
        </w:rPr>
        <w:t xml:space="preserve">ܠܸܩܢܵܝܵܐ ܡܲܘܕܥܵܢܘܼܬܵܐ ܙܵܘܕܵܢܬܵܐ ܒܘܼܬ ܕܵܐܟ݂ܝܼ ܠܫܲܘܬܘܼܦܹܐ ܡܣܝܼܡܵܢܵܐܝܼܬ ܓܲܘ ܡܲܕܪܲܫܬܲܢ، ܐܸܢ ܒܵܣܡܵܐ ܠܵܘܟ݂ܘܿܢ ܡܲܚܒܸܪܘܼܢ ܩܵܐ </w:t>
      </w:r>
      <w:r>
        <w:rPr>
          <w:i/>
          <w:iCs/>
        </w:rPr>
        <w:t>[insert Principal’s name and contact details]</w:t>
      </w:r>
      <w:r>
        <w:rPr>
          <w:rFonts w:ascii="ES Nohadra" w:hAnsi="ES Nohadra" w:cs="ES Nohadra" w:hint="cs"/>
          <w:rtl/>
          <w:lang w:bidi="syr-SY"/>
        </w:rPr>
        <w:t>.</w:t>
      </w:r>
    </w:p>
    <w:p w14:paraId="321CCEF0" w14:textId="499A1741" w:rsidR="00CA5CA0" w:rsidRDefault="00CA5CA0" w:rsidP="006500D7">
      <w:pPr>
        <w:bidi/>
      </w:pPr>
      <w:r>
        <w:t>[Principal signature]</w:t>
      </w:r>
    </w:p>
    <w:p w14:paraId="377AEFAE" w14:textId="0249C29A" w:rsidR="005B4F56" w:rsidRDefault="005B4F56" w:rsidP="005B4F56">
      <w:pPr>
        <w:bidi/>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6E0AA932" w:rsidR="00CA5CA0" w:rsidRDefault="00006540" w:rsidP="00CA5CA0">
      <w:pPr>
        <w:rPr>
          <w:b/>
          <w:bCs/>
          <w:i/>
          <w:iCs/>
          <w:sz w:val="28"/>
          <w:szCs w:val="28"/>
        </w:rPr>
      </w:pPr>
      <w:r>
        <w:rPr>
          <w:b/>
          <w:bCs/>
          <w:i/>
          <w:iCs/>
          <w:sz w:val="28"/>
          <w:szCs w:val="28"/>
        </w:rPr>
        <w:t xml:space="preserve"> </w:t>
      </w: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8165B7"/>
    <w:sectPr w:rsidR="00E85E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883A" w14:textId="77777777" w:rsidR="008165B7" w:rsidRDefault="008165B7" w:rsidP="004F36DD">
      <w:pPr>
        <w:spacing w:after="0" w:line="240" w:lineRule="auto"/>
      </w:pPr>
      <w:r>
        <w:separator/>
      </w:r>
    </w:p>
  </w:endnote>
  <w:endnote w:type="continuationSeparator" w:id="0">
    <w:p w14:paraId="64837DDA" w14:textId="77777777" w:rsidR="008165B7" w:rsidRDefault="008165B7"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ES Nohadra">
    <w:altName w:val="Segoe UI Historic"/>
    <w:charset w:val="00"/>
    <w:family w:val="auto"/>
    <w:pitch w:val="variable"/>
    <w:sig w:usb0="00000003" w:usb1="00000000" w:usb2="0000008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3ED0" w14:textId="77777777" w:rsidR="008165B7" w:rsidRDefault="008165B7" w:rsidP="004F36DD">
      <w:pPr>
        <w:spacing w:after="0" w:line="240" w:lineRule="auto"/>
      </w:pPr>
      <w:r>
        <w:separator/>
      </w:r>
    </w:p>
  </w:footnote>
  <w:footnote w:type="continuationSeparator" w:id="0">
    <w:p w14:paraId="12D1DA12" w14:textId="77777777" w:rsidR="008165B7" w:rsidRDefault="008165B7"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00EA2"/>
    <w:rsid w:val="00006540"/>
    <w:rsid w:val="0003261A"/>
    <w:rsid w:val="000B3389"/>
    <w:rsid w:val="000E3EE2"/>
    <w:rsid w:val="00147671"/>
    <w:rsid w:val="00180EA0"/>
    <w:rsid w:val="001E3F62"/>
    <w:rsid w:val="00242263"/>
    <w:rsid w:val="002455BC"/>
    <w:rsid w:val="00283E87"/>
    <w:rsid w:val="002B6A9C"/>
    <w:rsid w:val="002C146B"/>
    <w:rsid w:val="003023CA"/>
    <w:rsid w:val="003062C2"/>
    <w:rsid w:val="00341C99"/>
    <w:rsid w:val="003F6207"/>
    <w:rsid w:val="00485DF4"/>
    <w:rsid w:val="004F36DD"/>
    <w:rsid w:val="005B4F56"/>
    <w:rsid w:val="005D3430"/>
    <w:rsid w:val="00615724"/>
    <w:rsid w:val="006500D7"/>
    <w:rsid w:val="006C1C10"/>
    <w:rsid w:val="006F6154"/>
    <w:rsid w:val="00721277"/>
    <w:rsid w:val="007216B4"/>
    <w:rsid w:val="00724467"/>
    <w:rsid w:val="008165B7"/>
    <w:rsid w:val="00866E70"/>
    <w:rsid w:val="008F751F"/>
    <w:rsid w:val="00914A48"/>
    <w:rsid w:val="00A50CBF"/>
    <w:rsid w:val="00AB6058"/>
    <w:rsid w:val="00AC7721"/>
    <w:rsid w:val="00AD52FE"/>
    <w:rsid w:val="00B9663C"/>
    <w:rsid w:val="00C65FE2"/>
    <w:rsid w:val="00CA5CA0"/>
    <w:rsid w:val="00CD239C"/>
    <w:rsid w:val="00CD6BC2"/>
    <w:rsid w:val="00CF0D0A"/>
    <w:rsid w:val="00D1363E"/>
    <w:rsid w:val="00D27E37"/>
    <w:rsid w:val="00D67E7D"/>
    <w:rsid w:val="00D73C8A"/>
    <w:rsid w:val="00D94E19"/>
    <w:rsid w:val="00E724DA"/>
    <w:rsid w:val="00EB3625"/>
    <w:rsid w:val="00F320F5"/>
    <w:rsid w:val="00F7075C"/>
    <w:rsid w:val="00FB139A"/>
    <w:rsid w:val="00FD5892"/>
    <w:rsid w:val="00FE5AC3"/>
    <w:rsid w:val="00FF19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7216B4"/>
    <w:rPr>
      <w:color w:val="605E5C"/>
      <w:shd w:val="clear" w:color="auto" w:fill="E1DFDD"/>
    </w:rPr>
  </w:style>
  <w:style w:type="character" w:styleId="FollowedHyperlink">
    <w:name w:val="FollowedHyperlink"/>
    <w:basedOn w:val="DefaultParagraphFont"/>
    <w:uiPriority w:val="99"/>
    <w:semiHidden/>
    <w:unhideWhenUsed/>
    <w:rsid w:val="00866E70"/>
    <w:rPr>
      <w:color w:val="954F72" w:themeColor="followedHyperlink"/>
      <w:u w:val="single"/>
    </w:rPr>
  </w:style>
  <w:style w:type="character" w:styleId="UnresolvedMention">
    <w:name w:val="Unresolved Mention"/>
    <w:basedOn w:val="DefaultParagraphFont"/>
    <w:uiPriority w:val="99"/>
    <w:semiHidden/>
    <w:unhideWhenUsed/>
    <w:rsid w:val="00866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636145E0-652B-4D7B-82AC-42A9702099F0}"/>
</file>

<file path=customXml/itemProps2.xml><?xml version="1.0" encoding="utf-8"?>
<ds:datastoreItem xmlns:ds="http://schemas.openxmlformats.org/officeDocument/2006/customXml" ds:itemID="{F0A2FE2E-CC8E-44C5-87E6-159D56EA2A1E}"/>
</file>

<file path=customXml/itemProps3.xml><?xml version="1.0" encoding="utf-8"?>
<ds:datastoreItem xmlns:ds="http://schemas.openxmlformats.org/officeDocument/2006/customXml" ds:itemID="{C851D680-F1AB-49E5-A66B-AB76C9254589}"/>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2021-10-22T02:58:00Z</dcterms:created>
  <dcterms:modified xsi:type="dcterms:W3CDTF">2021-11-22T22:58:00Z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