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660B1" w14:textId="2067B188" w:rsidR="00FF7351" w:rsidRPr="00FF7351" w:rsidRDefault="002D08FE" w:rsidP="00FF7351">
      <w:pPr>
        <w:pStyle w:val="Heading1"/>
        <w:rPr>
          <w:lang w:val="en-AU"/>
        </w:rPr>
      </w:pPr>
      <w:bookmarkStart w:id="0" w:name="_GoBack"/>
      <w:bookmarkEnd w:id="0"/>
      <w:r>
        <w:rPr>
          <w:lang w:val="en-AU"/>
        </w:rPr>
        <w:t>repeating a year level</w:t>
      </w:r>
      <w:r w:rsidR="00A17D59">
        <w:rPr>
          <w:lang w:val="en-AU"/>
        </w:rPr>
        <w:t xml:space="preserve">: </w:t>
      </w:r>
      <w:r w:rsidR="00FF7351">
        <w:rPr>
          <w:lang w:val="en-AU"/>
        </w:rPr>
        <w:t xml:space="preserve">INFORMATION FOR </w:t>
      </w:r>
      <w:r w:rsidR="00A17D59">
        <w:rPr>
          <w:lang w:val="en-AU"/>
        </w:rPr>
        <w:t>FAMILIES</w:t>
      </w:r>
    </w:p>
    <w:p w14:paraId="2736DDC1" w14:textId="45126CE5" w:rsidR="00F64190" w:rsidRPr="006857C3" w:rsidRDefault="00B50AE7" w:rsidP="00F64190">
      <w:pPr>
        <w:pStyle w:val="Intro"/>
        <w:spacing w:after="240"/>
        <w:jc w:val="both"/>
        <w:rPr>
          <w:rFonts w:cstheme="minorHAnsi"/>
          <w:szCs w:val="22"/>
          <w:lang w:val="en-US"/>
        </w:rPr>
      </w:pPr>
      <w:r w:rsidRPr="006857C3">
        <w:rPr>
          <w:rFonts w:cstheme="minorHAnsi"/>
          <w:szCs w:val="22"/>
          <w:lang w:val="en-US"/>
        </w:rPr>
        <w:t xml:space="preserve">This </w:t>
      </w:r>
      <w:r w:rsidR="00FF0CD0" w:rsidRPr="006857C3">
        <w:rPr>
          <w:rFonts w:cstheme="minorHAnsi"/>
          <w:szCs w:val="22"/>
          <w:lang w:val="en-US"/>
        </w:rPr>
        <w:t xml:space="preserve">fact sheet provides </w:t>
      </w:r>
      <w:r w:rsidRPr="006857C3">
        <w:rPr>
          <w:rFonts w:cstheme="minorHAnsi"/>
          <w:szCs w:val="22"/>
          <w:lang w:val="en-US"/>
        </w:rPr>
        <w:t xml:space="preserve">information for parents and </w:t>
      </w:r>
      <w:proofErr w:type="spellStart"/>
      <w:r w:rsidRPr="006857C3">
        <w:rPr>
          <w:rFonts w:cstheme="minorHAnsi"/>
          <w:szCs w:val="22"/>
          <w:lang w:val="en-US"/>
        </w:rPr>
        <w:t>carers</w:t>
      </w:r>
      <w:proofErr w:type="spellEnd"/>
      <w:r w:rsidRPr="006857C3">
        <w:rPr>
          <w:rFonts w:cstheme="minorHAnsi"/>
          <w:szCs w:val="22"/>
          <w:lang w:val="en-US"/>
        </w:rPr>
        <w:t xml:space="preserve"> </w:t>
      </w:r>
      <w:r w:rsidR="00FF0CD0" w:rsidRPr="006857C3">
        <w:rPr>
          <w:rFonts w:cstheme="minorHAnsi"/>
          <w:szCs w:val="22"/>
          <w:lang w:val="en-US"/>
        </w:rPr>
        <w:t xml:space="preserve">about </w:t>
      </w:r>
      <w:r w:rsidR="00D833C1" w:rsidRPr="006857C3">
        <w:rPr>
          <w:rFonts w:cstheme="minorHAnsi"/>
          <w:szCs w:val="22"/>
          <w:lang w:val="en-US"/>
        </w:rPr>
        <w:t xml:space="preserve">students </w:t>
      </w:r>
      <w:r w:rsidR="00B10487" w:rsidRPr="006857C3">
        <w:rPr>
          <w:rFonts w:cstheme="minorHAnsi"/>
          <w:szCs w:val="22"/>
          <w:lang w:val="en-US"/>
        </w:rPr>
        <w:t>progressing to the next</w:t>
      </w:r>
      <w:r w:rsidR="00B161C4" w:rsidRPr="006857C3">
        <w:rPr>
          <w:rFonts w:cstheme="minorHAnsi"/>
          <w:szCs w:val="22"/>
          <w:lang w:val="en-US"/>
        </w:rPr>
        <w:t xml:space="preserve"> year</w:t>
      </w:r>
      <w:r w:rsidR="00B10487" w:rsidRPr="006857C3">
        <w:rPr>
          <w:rFonts w:cstheme="minorHAnsi"/>
          <w:szCs w:val="22"/>
          <w:lang w:val="en-US"/>
        </w:rPr>
        <w:t xml:space="preserve"> level of school</w:t>
      </w:r>
      <w:r w:rsidR="00164DE8" w:rsidRPr="006857C3">
        <w:rPr>
          <w:rFonts w:cstheme="minorHAnsi"/>
          <w:szCs w:val="22"/>
          <w:lang w:val="en-US"/>
        </w:rPr>
        <w:t xml:space="preserve">. </w:t>
      </w:r>
    </w:p>
    <w:p w14:paraId="368BB2F0" w14:textId="577C3772" w:rsidR="00624A55" w:rsidRPr="006857C3" w:rsidRDefault="00A17D59" w:rsidP="00452D78">
      <w:pPr>
        <w:pStyle w:val="Heading2"/>
        <w:rPr>
          <w:sz w:val="22"/>
          <w:szCs w:val="22"/>
          <w:lang w:val="en-AU"/>
        </w:rPr>
      </w:pPr>
      <w:r w:rsidRPr="006857C3">
        <w:rPr>
          <w:sz w:val="22"/>
          <w:szCs w:val="22"/>
          <w:lang w:val="en-AU"/>
        </w:rPr>
        <w:t>PROGRESSING TO THE NEXT YEAR LEVEL OF SCHOOL</w:t>
      </w:r>
    </w:p>
    <w:p w14:paraId="0598664A" w14:textId="47F42E3E" w:rsidR="00FF7351" w:rsidRPr="005C7278" w:rsidRDefault="002504D6" w:rsidP="00623FA6">
      <w:pPr>
        <w:jc w:val="both"/>
        <w:rPr>
          <w:rFonts w:ascii="Arial" w:hAnsi="Arial" w:cs="Arial"/>
          <w:szCs w:val="22"/>
          <w:lang w:val="en-US"/>
        </w:rPr>
      </w:pPr>
      <w:r w:rsidRPr="006857C3">
        <w:rPr>
          <w:szCs w:val="22"/>
          <w:lang w:val="en-AU"/>
        </w:rPr>
        <w:t xml:space="preserve">Repeating a school year is sometimes thought of </w:t>
      </w:r>
      <w:r w:rsidR="00FF7351" w:rsidRPr="006857C3">
        <w:rPr>
          <w:szCs w:val="22"/>
          <w:lang w:val="en-AU"/>
        </w:rPr>
        <w:t xml:space="preserve">as a way </w:t>
      </w:r>
      <w:r w:rsidRPr="006857C3">
        <w:rPr>
          <w:szCs w:val="22"/>
          <w:lang w:val="en-AU"/>
        </w:rPr>
        <w:t>for students who are not performing as well as their peers to catch up or mature</w:t>
      </w:r>
      <w:r w:rsidR="00FF7351" w:rsidRPr="006857C3">
        <w:rPr>
          <w:szCs w:val="22"/>
          <w:lang w:val="en-AU"/>
        </w:rPr>
        <w:t xml:space="preserve"> over an extra </w:t>
      </w:r>
      <w:r w:rsidR="005441F8" w:rsidRPr="006857C3">
        <w:rPr>
          <w:szCs w:val="22"/>
          <w:lang w:val="en-AU"/>
        </w:rPr>
        <w:t>12</w:t>
      </w:r>
      <w:r w:rsidR="00FF7351" w:rsidRPr="006857C3">
        <w:rPr>
          <w:szCs w:val="22"/>
          <w:lang w:val="en-AU"/>
        </w:rPr>
        <w:t xml:space="preserve"> months</w:t>
      </w:r>
      <w:r w:rsidRPr="006857C3">
        <w:rPr>
          <w:szCs w:val="22"/>
          <w:lang w:val="en-AU"/>
        </w:rPr>
        <w:t xml:space="preserve">. </w:t>
      </w:r>
    </w:p>
    <w:p w14:paraId="1E4A78CD" w14:textId="3E9CA063" w:rsidR="005C7278" w:rsidRPr="006857C3" w:rsidRDefault="00E1510F" w:rsidP="12896549">
      <w:pPr>
        <w:jc w:val="both"/>
      </w:pPr>
      <w:r w:rsidRPr="12896549">
        <w:rPr>
          <w:lang w:val="en-AU"/>
        </w:rPr>
        <w:t xml:space="preserve">However, </w:t>
      </w:r>
      <w:r w:rsidR="00A17D59" w:rsidRPr="12896549">
        <w:rPr>
          <w:lang w:val="en-AU"/>
        </w:rPr>
        <w:t>research and evidence show that</w:t>
      </w:r>
      <w:r w:rsidR="009510F0" w:rsidRPr="12896549">
        <w:rPr>
          <w:lang w:val="en-AU"/>
        </w:rPr>
        <w:t>, in most cases,</w:t>
      </w:r>
      <w:r w:rsidR="00A17D59" w:rsidRPr="12896549">
        <w:rPr>
          <w:lang w:val="en-AU"/>
        </w:rPr>
        <w:t xml:space="preserve"> repeating a year </w:t>
      </w:r>
      <w:r w:rsidR="00FA6409" w:rsidRPr="12896549">
        <w:rPr>
          <w:lang w:val="en-AU"/>
        </w:rPr>
        <w:t xml:space="preserve">usually </w:t>
      </w:r>
      <w:r w:rsidR="00836305" w:rsidRPr="12896549">
        <w:rPr>
          <w:lang w:val="en-AU"/>
        </w:rPr>
        <w:t>does not benefit students</w:t>
      </w:r>
      <w:r w:rsidR="002A7DF7" w:rsidRPr="12896549">
        <w:rPr>
          <w:lang w:val="en-AU"/>
        </w:rPr>
        <w:t xml:space="preserve">, and </w:t>
      </w:r>
      <w:r w:rsidR="002A7DF7" w:rsidRPr="12896549">
        <w:rPr>
          <w:rFonts w:eastAsia="Times New Roman"/>
          <w:lang w:eastAsia="en-AU"/>
        </w:rPr>
        <w:t>is not an effective intervention for a student to catch up in their education</w:t>
      </w:r>
      <w:r w:rsidR="00836305" w:rsidRPr="12896549">
        <w:rPr>
          <w:lang w:val="en-AU"/>
        </w:rPr>
        <w:t>.</w:t>
      </w:r>
      <w:r w:rsidR="005C7278" w:rsidRPr="12896549">
        <w:rPr>
          <w:lang w:val="en-AU"/>
        </w:rPr>
        <w:t xml:space="preserve"> Students who repeat a year are more likely to:</w:t>
      </w:r>
      <w:r w:rsidR="00166B3E" w:rsidRPr="12896549">
        <w:rPr>
          <w:lang w:val="en-AU"/>
        </w:rPr>
        <w:t xml:space="preserve"> </w:t>
      </w:r>
      <w:r w:rsidR="00A17D59" w:rsidRPr="12896549">
        <w:rPr>
          <w:lang w:val="en-AU"/>
        </w:rPr>
        <w:t xml:space="preserve"> </w:t>
      </w:r>
    </w:p>
    <w:p w14:paraId="05D2E5A2" w14:textId="3A34302F" w:rsidR="005C7278" w:rsidRPr="006857C3" w:rsidRDefault="00D206FF" w:rsidP="006857C3">
      <w:pPr>
        <w:pStyle w:val="Bullet1"/>
      </w:pPr>
      <w:r>
        <w:t>L</w:t>
      </w:r>
      <w:r w:rsidR="006857C3" w:rsidRPr="12896549">
        <w:rPr>
          <w:shd w:val="clear" w:color="auto" w:fill="FFFFFF"/>
        </w:rPr>
        <w:t xml:space="preserve">ose </w:t>
      </w:r>
      <w:r w:rsidR="00D833C1" w:rsidRPr="12896549">
        <w:rPr>
          <w:shd w:val="clear" w:color="auto" w:fill="FFFFFF"/>
        </w:rPr>
        <w:t>confidence in their learning, develop negative attitudes towards school, have low self-esteem, and show increased aggressive and disruptive behaviours</w:t>
      </w:r>
      <w:r w:rsidR="00B65613">
        <w:t>.</w:t>
      </w:r>
    </w:p>
    <w:p w14:paraId="13462348" w14:textId="6CE286C0" w:rsidR="005C7278" w:rsidRPr="006857C3" w:rsidRDefault="00D206FF" w:rsidP="12896549">
      <w:pPr>
        <w:pStyle w:val="Bullet1"/>
        <w:rPr>
          <w:shd w:val="clear" w:color="auto" w:fill="FFFFFF"/>
        </w:rPr>
      </w:pPr>
      <w:r w:rsidRPr="12896549">
        <w:rPr>
          <w:rFonts w:eastAsia="Times New Roman"/>
        </w:rPr>
        <w:t>D</w:t>
      </w:r>
      <w:r w:rsidR="00D833C1" w:rsidRPr="12896549">
        <w:rPr>
          <w:rFonts w:eastAsia="Times New Roman"/>
        </w:rPr>
        <w:t xml:space="preserve">rop out of school prior to completion and </w:t>
      </w:r>
      <w:r w:rsidR="7CBF9EC3" w:rsidRPr="12896549">
        <w:rPr>
          <w:rFonts w:eastAsia="Times New Roman"/>
        </w:rPr>
        <w:t>become</w:t>
      </w:r>
      <w:r w:rsidR="00D833C1" w:rsidRPr="12896549">
        <w:rPr>
          <w:rFonts w:eastAsia="Times New Roman"/>
        </w:rPr>
        <w:t xml:space="preserve"> less likely to go on to tertiary education</w:t>
      </w:r>
      <w:r w:rsidR="00B65613" w:rsidRPr="12896549">
        <w:rPr>
          <w:rFonts w:eastAsia="Times New Roman"/>
        </w:rPr>
        <w:t>.</w:t>
      </w:r>
    </w:p>
    <w:p w14:paraId="06B78670" w14:textId="5F48C1B3" w:rsidR="007B74A5" w:rsidRDefault="00D206FF" w:rsidP="007B74A5">
      <w:pPr>
        <w:pStyle w:val="Bullet1"/>
      </w:pPr>
      <w:r>
        <w:t>S</w:t>
      </w:r>
      <w:r w:rsidR="005C7278" w:rsidRPr="12896549">
        <w:rPr>
          <w:shd w:val="clear" w:color="auto" w:fill="FFFFFF"/>
        </w:rPr>
        <w:t>tay behind</w:t>
      </w:r>
      <w:r w:rsidR="00D833C1" w:rsidRPr="006857C3">
        <w:rPr>
          <w:szCs w:val="22"/>
        </w:rPr>
        <w:t xml:space="preserve"> </w:t>
      </w:r>
      <w:r w:rsidR="005C7278" w:rsidRPr="12896549">
        <w:t xml:space="preserve">their </w:t>
      </w:r>
      <w:r w:rsidR="00D833C1" w:rsidRPr="12896549">
        <w:t xml:space="preserve">peers who move on, even after completing an </w:t>
      </w:r>
      <w:r w:rsidR="005C7278" w:rsidRPr="12896549">
        <w:t xml:space="preserve">extra </w:t>
      </w:r>
      <w:r w:rsidR="00D833C1" w:rsidRPr="12896549">
        <w:t>year</w:t>
      </w:r>
      <w:r w:rsidR="06F2E42A" w:rsidRPr="12896549">
        <w:t xml:space="preserve"> of</w:t>
      </w:r>
      <w:r w:rsidR="00D833C1" w:rsidRPr="12896549">
        <w:t xml:space="preserve"> schooling.</w:t>
      </w:r>
    </w:p>
    <w:p w14:paraId="76BD6E55" w14:textId="133C59CF" w:rsidR="007B74A5" w:rsidRPr="007B74A5" w:rsidRDefault="007B74A5" w:rsidP="00967E03">
      <w:pPr>
        <w:pStyle w:val="Bullet1"/>
        <w:numPr>
          <w:ilvl w:val="0"/>
          <w:numId w:val="0"/>
        </w:numPr>
        <w:ind w:left="284"/>
      </w:pPr>
      <w:r w:rsidRPr="007B74A5">
        <w:t>Repeating a year may be the best option for a student</w:t>
      </w:r>
      <w:r w:rsidR="00DE0376">
        <w:t>, only</w:t>
      </w:r>
      <w:r w:rsidRPr="007B74A5">
        <w:t xml:space="preserve"> in exceptional circumstances.</w:t>
      </w:r>
    </w:p>
    <w:p w14:paraId="4C2D95EF" w14:textId="27CF5D5F" w:rsidR="005C7278" w:rsidRPr="00797C5A" w:rsidRDefault="005C7278" w:rsidP="006857C3">
      <w:pPr>
        <w:pStyle w:val="Heading2"/>
        <w:rPr>
          <w:sz w:val="22"/>
          <w:szCs w:val="22"/>
          <w:lang w:val="en-US"/>
        </w:rPr>
      </w:pPr>
      <w:r w:rsidRPr="00797C5A">
        <w:rPr>
          <w:sz w:val="22"/>
          <w:szCs w:val="22"/>
        </w:rPr>
        <w:t>Supporting our students to progress</w:t>
      </w:r>
    </w:p>
    <w:p w14:paraId="3C624195" w14:textId="07588130" w:rsidR="00DC5E9C" w:rsidRPr="005C7278" w:rsidRDefault="005C7278" w:rsidP="00DC5E9C">
      <w:pPr>
        <w:jc w:val="both"/>
        <w:rPr>
          <w:rFonts w:ascii="Arial" w:hAnsi="Arial" w:cs="Arial"/>
          <w:szCs w:val="22"/>
          <w:lang w:val="en-US"/>
        </w:rPr>
      </w:pPr>
      <w:r w:rsidRPr="006857C3">
        <w:rPr>
          <w:szCs w:val="22"/>
          <w:lang w:val="en-US"/>
        </w:rPr>
        <w:t>Instead of recommending students repeat a year level, s</w:t>
      </w:r>
      <w:r w:rsidR="00271353" w:rsidRPr="006857C3">
        <w:rPr>
          <w:szCs w:val="22"/>
          <w:lang w:val="en-US"/>
        </w:rPr>
        <w:t xml:space="preserve">chools </w:t>
      </w:r>
      <w:r w:rsidR="00916F2B" w:rsidRPr="006857C3">
        <w:rPr>
          <w:szCs w:val="22"/>
          <w:lang w:val="en-US"/>
        </w:rPr>
        <w:t xml:space="preserve">use </w:t>
      </w:r>
      <w:r w:rsidR="00DC5E9C" w:rsidRPr="006857C3">
        <w:rPr>
          <w:szCs w:val="22"/>
          <w:lang w:val="en-US"/>
        </w:rPr>
        <w:t xml:space="preserve">teaching </w:t>
      </w:r>
      <w:r w:rsidR="00C13D1E" w:rsidRPr="006857C3">
        <w:rPr>
          <w:szCs w:val="22"/>
          <w:lang w:val="en-US"/>
        </w:rPr>
        <w:t xml:space="preserve">strategies that </w:t>
      </w:r>
      <w:r w:rsidR="00DC5E9C" w:rsidRPr="006857C3">
        <w:rPr>
          <w:szCs w:val="22"/>
          <w:lang w:val="en-US"/>
        </w:rPr>
        <w:t xml:space="preserve">draw on the best evidence available </w:t>
      </w:r>
      <w:r w:rsidR="007F4888" w:rsidRPr="006857C3">
        <w:rPr>
          <w:szCs w:val="22"/>
          <w:lang w:val="en-US"/>
        </w:rPr>
        <w:t xml:space="preserve">to help students </w:t>
      </w:r>
      <w:r w:rsidR="00DC5E9C" w:rsidRPr="006857C3">
        <w:rPr>
          <w:szCs w:val="22"/>
          <w:lang w:val="en-US"/>
        </w:rPr>
        <w:t>close any learning gaps and</w:t>
      </w:r>
      <w:r w:rsidR="00DC5E9C" w:rsidRPr="005C7278">
        <w:rPr>
          <w:rFonts w:ascii="Arial" w:hAnsi="Arial" w:cs="Arial"/>
          <w:szCs w:val="22"/>
          <w:lang w:val="en-US"/>
        </w:rPr>
        <w:t xml:space="preserve"> meet their learning needs.  </w:t>
      </w:r>
    </w:p>
    <w:p w14:paraId="26C4BF1B" w14:textId="3C426DE8" w:rsidR="00B161C4" w:rsidRPr="005C7278" w:rsidRDefault="00B161C4" w:rsidP="00DC5E9C">
      <w:pPr>
        <w:jc w:val="both"/>
        <w:rPr>
          <w:rFonts w:ascii="Arial" w:hAnsi="Arial" w:cs="Arial"/>
          <w:szCs w:val="22"/>
          <w:lang w:val="en-US"/>
        </w:rPr>
      </w:pPr>
      <w:r w:rsidRPr="005C7278">
        <w:rPr>
          <w:rFonts w:ascii="Arial" w:hAnsi="Arial" w:cs="Arial"/>
          <w:szCs w:val="22"/>
          <w:lang w:val="en-US"/>
        </w:rPr>
        <w:t xml:space="preserve">In Term 4, schools </w:t>
      </w:r>
      <w:r w:rsidR="006857C3">
        <w:rPr>
          <w:rFonts w:ascii="Arial" w:hAnsi="Arial" w:cs="Arial"/>
          <w:szCs w:val="22"/>
          <w:lang w:val="en-US"/>
        </w:rPr>
        <w:t>will ensure that they identify</w:t>
      </w:r>
      <w:r w:rsidRPr="005C7278">
        <w:rPr>
          <w:rFonts w:ascii="Arial" w:hAnsi="Arial" w:cs="Arial"/>
          <w:szCs w:val="22"/>
          <w:lang w:val="en-US"/>
        </w:rPr>
        <w:t xml:space="preserve"> student levels of attainment, </w:t>
      </w:r>
      <w:r w:rsidR="00DC7D70" w:rsidRPr="005C7278">
        <w:rPr>
          <w:rFonts w:ascii="Arial" w:hAnsi="Arial" w:cs="Arial"/>
          <w:szCs w:val="22"/>
          <w:lang w:val="en-US"/>
        </w:rPr>
        <w:t xml:space="preserve">assessing </w:t>
      </w:r>
      <w:r w:rsidRPr="005C7278">
        <w:rPr>
          <w:rFonts w:ascii="Arial" w:hAnsi="Arial" w:cs="Arial"/>
          <w:szCs w:val="22"/>
          <w:lang w:val="en-US"/>
        </w:rPr>
        <w:t xml:space="preserve">whether they have made greater than expected progress, the </w:t>
      </w:r>
      <w:r w:rsidR="00DC7D70" w:rsidRPr="005C7278">
        <w:rPr>
          <w:rFonts w:ascii="Arial" w:hAnsi="Arial" w:cs="Arial"/>
          <w:szCs w:val="22"/>
          <w:lang w:val="en-US"/>
        </w:rPr>
        <w:t xml:space="preserve">expected </w:t>
      </w:r>
      <w:r w:rsidRPr="005C7278">
        <w:rPr>
          <w:rFonts w:ascii="Arial" w:hAnsi="Arial" w:cs="Arial"/>
          <w:szCs w:val="22"/>
          <w:lang w:val="en-US"/>
        </w:rPr>
        <w:t>amount of progress</w:t>
      </w:r>
      <w:r w:rsidR="00DC7D70" w:rsidRPr="005C7278">
        <w:rPr>
          <w:rFonts w:ascii="Arial" w:hAnsi="Arial" w:cs="Arial"/>
          <w:szCs w:val="22"/>
          <w:lang w:val="en-US"/>
        </w:rPr>
        <w:t>,</w:t>
      </w:r>
      <w:r w:rsidRPr="005C7278">
        <w:rPr>
          <w:rFonts w:ascii="Arial" w:hAnsi="Arial" w:cs="Arial"/>
          <w:szCs w:val="22"/>
          <w:lang w:val="en-US"/>
        </w:rPr>
        <w:t xml:space="preserve"> or have fallen behind.</w:t>
      </w:r>
    </w:p>
    <w:p w14:paraId="2A0384F6" w14:textId="12C482F6" w:rsidR="00B161C4" w:rsidRPr="005C7278" w:rsidRDefault="002139A3" w:rsidP="00DC5E9C">
      <w:pPr>
        <w:jc w:val="both"/>
        <w:rPr>
          <w:rFonts w:ascii="Arial" w:hAnsi="Arial" w:cs="Arial"/>
          <w:szCs w:val="22"/>
          <w:lang w:val="en-US"/>
        </w:rPr>
      </w:pPr>
      <w:r>
        <w:rPr>
          <w:rFonts w:ascii="Arial" w:hAnsi="Arial" w:cs="Arial"/>
          <w:szCs w:val="22"/>
          <w:lang w:val="en-US"/>
        </w:rPr>
        <w:t>For students who need to catch up, o</w:t>
      </w:r>
      <w:r w:rsidR="00B161C4" w:rsidRPr="005C7278">
        <w:rPr>
          <w:rFonts w:ascii="Arial" w:hAnsi="Arial" w:cs="Arial"/>
          <w:szCs w:val="22"/>
          <w:lang w:val="en-US"/>
        </w:rPr>
        <w:t xml:space="preserve">ur school program </w:t>
      </w:r>
      <w:r w:rsidR="005C7278">
        <w:rPr>
          <w:rFonts w:ascii="Arial" w:hAnsi="Arial" w:cs="Arial"/>
          <w:szCs w:val="22"/>
          <w:lang w:val="en-US"/>
        </w:rPr>
        <w:t>is</w:t>
      </w:r>
      <w:r w:rsidR="00B161C4" w:rsidRPr="005C7278">
        <w:rPr>
          <w:rFonts w:ascii="Arial" w:hAnsi="Arial" w:cs="Arial"/>
          <w:szCs w:val="22"/>
          <w:lang w:val="en-US"/>
        </w:rPr>
        <w:t xml:space="preserve"> designed to support</w:t>
      </w:r>
      <w:r w:rsidR="005C7278">
        <w:rPr>
          <w:rFonts w:ascii="Arial" w:hAnsi="Arial" w:cs="Arial"/>
          <w:szCs w:val="22"/>
          <w:lang w:val="en-US"/>
        </w:rPr>
        <w:t xml:space="preserve"> </w:t>
      </w:r>
      <w:r>
        <w:rPr>
          <w:rFonts w:ascii="Arial" w:hAnsi="Arial" w:cs="Arial"/>
          <w:szCs w:val="22"/>
          <w:lang w:val="en-US"/>
        </w:rPr>
        <w:t>them</w:t>
      </w:r>
      <w:r w:rsidR="00B161C4" w:rsidRPr="005C7278">
        <w:rPr>
          <w:rFonts w:ascii="Arial" w:hAnsi="Arial" w:cs="Arial"/>
          <w:szCs w:val="22"/>
          <w:lang w:val="en-US"/>
        </w:rPr>
        <w:t xml:space="preserve"> both in Term 4 and </w:t>
      </w:r>
      <w:r>
        <w:rPr>
          <w:rFonts w:ascii="Arial" w:hAnsi="Arial" w:cs="Arial"/>
          <w:szCs w:val="22"/>
          <w:lang w:val="en-US"/>
        </w:rPr>
        <w:t>in</w:t>
      </w:r>
      <w:r w:rsidR="00B161C4" w:rsidRPr="005C7278">
        <w:rPr>
          <w:rFonts w:ascii="Arial" w:hAnsi="Arial" w:cs="Arial"/>
          <w:szCs w:val="22"/>
          <w:lang w:val="en-US"/>
        </w:rPr>
        <w:t xml:space="preserve"> </w:t>
      </w:r>
      <w:r w:rsidR="00D833C1" w:rsidRPr="005C7278">
        <w:rPr>
          <w:rFonts w:ascii="Arial" w:hAnsi="Arial" w:cs="Arial"/>
          <w:szCs w:val="22"/>
          <w:lang w:val="en-US"/>
        </w:rPr>
        <w:t>the following year</w:t>
      </w:r>
      <w:r w:rsidR="00B161C4" w:rsidRPr="005C7278">
        <w:rPr>
          <w:rFonts w:ascii="Arial" w:hAnsi="Arial" w:cs="Arial"/>
          <w:szCs w:val="22"/>
          <w:lang w:val="en-US"/>
        </w:rPr>
        <w:t>.</w:t>
      </w:r>
    </w:p>
    <w:p w14:paraId="59B77329" w14:textId="6A2BDAFE" w:rsidR="00B10487" w:rsidRPr="006857C3" w:rsidRDefault="00DC5E9C" w:rsidP="006857C3">
      <w:pPr>
        <w:rPr>
          <w:rFonts w:asciiTheme="majorHAnsi" w:hAnsiTheme="majorHAnsi" w:cstheme="majorHAnsi"/>
          <w:b/>
          <w:bCs/>
          <w:color w:val="E57100" w:themeColor="accent2"/>
          <w:szCs w:val="22"/>
        </w:rPr>
      </w:pPr>
      <w:r w:rsidRPr="005C7278">
        <w:rPr>
          <w:rFonts w:ascii="Arial" w:hAnsi="Arial" w:cs="Arial"/>
          <w:szCs w:val="22"/>
          <w:lang w:val="en-US"/>
        </w:rPr>
        <w:t xml:space="preserve">If you have concerns about your child’s progress at school, you should contact your child’s teacher or school principal to discuss how the school will support your child to be ready to progress to the next year level. </w:t>
      </w:r>
    </w:p>
    <w:p w14:paraId="0CFBAD5E" w14:textId="7F7EC53F" w:rsidR="007F2C13" w:rsidRPr="006857C3" w:rsidRDefault="007F2C13" w:rsidP="00FD5F14">
      <w:pPr>
        <w:jc w:val="both"/>
        <w:rPr>
          <w:rFonts w:asciiTheme="majorHAnsi" w:hAnsiTheme="majorHAnsi" w:cstheme="majorHAnsi"/>
          <w:b/>
          <w:bCs/>
          <w:color w:val="E57100" w:themeColor="accent2"/>
          <w:szCs w:val="22"/>
        </w:rPr>
      </w:pPr>
      <w:r w:rsidRPr="006857C3">
        <w:rPr>
          <w:rFonts w:asciiTheme="majorHAnsi" w:hAnsiTheme="majorHAnsi" w:cstheme="majorHAnsi"/>
          <w:b/>
          <w:bCs/>
          <w:color w:val="E57100" w:themeColor="accent2"/>
          <w:szCs w:val="22"/>
        </w:rPr>
        <w:t>REPEATING A YEAR LEVEL POLICY</w:t>
      </w:r>
      <w:r w:rsidR="00683948" w:rsidRPr="006857C3">
        <w:rPr>
          <w:rFonts w:asciiTheme="majorHAnsi" w:hAnsiTheme="majorHAnsi" w:cstheme="majorHAnsi"/>
          <w:b/>
          <w:bCs/>
          <w:color w:val="E57100" w:themeColor="accent2"/>
          <w:szCs w:val="22"/>
        </w:rPr>
        <w:t xml:space="preserve"> </w:t>
      </w:r>
    </w:p>
    <w:p w14:paraId="066CC983" w14:textId="30BE273A" w:rsidR="003E5FE5" w:rsidRPr="006857C3" w:rsidRDefault="005C7278" w:rsidP="003E5FE5">
      <w:pPr>
        <w:rPr>
          <w:rFonts w:asciiTheme="majorHAnsi" w:eastAsia="Times New Roman" w:hAnsiTheme="majorHAnsi" w:cstheme="majorHAnsi"/>
          <w:szCs w:val="22"/>
          <w:lang w:eastAsia="en-AU"/>
        </w:rPr>
      </w:pPr>
      <w:r w:rsidRPr="006857C3">
        <w:rPr>
          <w:rFonts w:asciiTheme="majorHAnsi" w:eastAsia="Times New Roman" w:hAnsiTheme="majorHAnsi" w:cstheme="majorHAnsi"/>
          <w:szCs w:val="22"/>
          <w:lang w:eastAsia="en-AU"/>
        </w:rPr>
        <w:t>The</w:t>
      </w:r>
      <w:r w:rsidR="00836305" w:rsidRPr="006857C3">
        <w:rPr>
          <w:rFonts w:asciiTheme="majorHAnsi" w:eastAsia="Times New Roman" w:hAnsiTheme="majorHAnsi" w:cstheme="majorHAnsi"/>
          <w:szCs w:val="22"/>
          <w:lang w:eastAsia="en-AU"/>
        </w:rPr>
        <w:t xml:space="preserve"> Department of Education and Training’s policy on repeating a year </w:t>
      </w:r>
      <w:r w:rsidR="00FF0CD0" w:rsidRPr="006857C3">
        <w:rPr>
          <w:rFonts w:asciiTheme="majorHAnsi" w:eastAsia="Times New Roman" w:hAnsiTheme="majorHAnsi" w:cstheme="majorHAnsi"/>
          <w:szCs w:val="22"/>
          <w:lang w:eastAsia="en-AU"/>
        </w:rPr>
        <w:t>says that:</w:t>
      </w:r>
    </w:p>
    <w:p w14:paraId="2681723C" w14:textId="17E0D808" w:rsidR="00506EB6" w:rsidRPr="005C7278" w:rsidRDefault="00506EB6" w:rsidP="00506EB6">
      <w:pPr>
        <w:pStyle w:val="ListParagraph"/>
        <w:numPr>
          <w:ilvl w:val="0"/>
          <w:numId w:val="20"/>
        </w:numPr>
        <w:spacing w:before="120" w:after="0"/>
        <w:ind w:left="284" w:hanging="284"/>
        <w:jc w:val="both"/>
        <w:rPr>
          <w:b/>
          <w:bCs/>
          <w:i/>
          <w:iCs/>
          <w:lang w:val="en-US"/>
        </w:rPr>
      </w:pPr>
      <w:r w:rsidRPr="005C7278">
        <w:rPr>
          <w:rFonts w:eastAsia="Times New Roman" w:cstheme="minorHAnsi"/>
          <w:lang w:eastAsia="en-AU"/>
        </w:rPr>
        <w:t>Schools should</w:t>
      </w:r>
      <w:r w:rsidR="006857C3">
        <w:rPr>
          <w:rFonts w:eastAsia="Times New Roman" w:cstheme="minorHAnsi"/>
          <w:lang w:eastAsia="en-AU"/>
        </w:rPr>
        <w:t xml:space="preserve"> regularly</w:t>
      </w:r>
      <w:r w:rsidRPr="005C7278">
        <w:rPr>
          <w:rFonts w:eastAsia="Times New Roman" w:cstheme="minorHAnsi"/>
          <w:lang w:eastAsia="en-AU"/>
        </w:rPr>
        <w:t xml:space="preserve"> </w:t>
      </w:r>
      <w:r w:rsidR="00D71C94" w:rsidRPr="005C7278">
        <w:rPr>
          <w:rFonts w:eastAsia="Times New Roman" w:cstheme="minorHAnsi"/>
          <w:lang w:eastAsia="en-AU"/>
        </w:rPr>
        <w:t>pro</w:t>
      </w:r>
      <w:r w:rsidR="00D71C94">
        <w:rPr>
          <w:rFonts w:eastAsia="Times New Roman" w:cstheme="minorHAnsi"/>
          <w:lang w:eastAsia="en-AU"/>
        </w:rPr>
        <w:t>mote</w:t>
      </w:r>
      <w:r w:rsidR="00D71C94" w:rsidRPr="005C7278">
        <w:rPr>
          <w:rFonts w:eastAsia="Times New Roman" w:cstheme="minorHAnsi"/>
          <w:lang w:eastAsia="en-AU"/>
        </w:rPr>
        <w:t xml:space="preserve"> </w:t>
      </w:r>
      <w:r w:rsidRPr="005C7278">
        <w:rPr>
          <w:rFonts w:eastAsia="Times New Roman" w:cstheme="minorHAnsi"/>
          <w:lang w:eastAsia="en-AU"/>
        </w:rPr>
        <w:t xml:space="preserve">students to the next year level with </w:t>
      </w:r>
      <w:r w:rsidR="0014541C" w:rsidRPr="005C7278">
        <w:rPr>
          <w:rFonts w:eastAsia="Times New Roman" w:cstheme="minorHAnsi"/>
          <w:lang w:eastAsia="en-AU"/>
        </w:rPr>
        <w:t xml:space="preserve">their </w:t>
      </w:r>
      <w:r w:rsidRPr="005C7278">
        <w:rPr>
          <w:rFonts w:eastAsia="Times New Roman" w:cstheme="minorHAnsi"/>
          <w:lang w:eastAsia="en-AU"/>
        </w:rPr>
        <w:t>peer group</w:t>
      </w:r>
      <w:r w:rsidR="004636D2" w:rsidRPr="005C7278">
        <w:rPr>
          <w:rFonts w:eastAsia="Times New Roman" w:cstheme="minorHAnsi"/>
          <w:lang w:eastAsia="en-AU"/>
        </w:rPr>
        <w:t>.</w:t>
      </w:r>
      <w:r w:rsidRPr="005C7278">
        <w:rPr>
          <w:lang w:val="en-US"/>
        </w:rPr>
        <w:t xml:space="preserve"> </w:t>
      </w:r>
    </w:p>
    <w:p w14:paraId="4F0835F2" w14:textId="60726F71" w:rsidR="00506EB6" w:rsidRPr="005C7278" w:rsidRDefault="00506EB6" w:rsidP="00506EB6">
      <w:pPr>
        <w:pStyle w:val="ListParagraph"/>
        <w:numPr>
          <w:ilvl w:val="0"/>
          <w:numId w:val="20"/>
        </w:numPr>
        <w:spacing w:before="120" w:after="0"/>
        <w:ind w:left="284" w:hanging="284"/>
        <w:jc w:val="both"/>
        <w:rPr>
          <w:b/>
          <w:bCs/>
          <w:i/>
          <w:iCs/>
          <w:lang w:val="en-US"/>
        </w:rPr>
      </w:pPr>
      <w:r w:rsidRPr="005C7278">
        <w:rPr>
          <w:lang w:val="en-US"/>
        </w:rPr>
        <w:t>Repeating a year level can only occur in exceptional circumstances</w:t>
      </w:r>
      <w:r w:rsidR="004636D2" w:rsidRPr="005C7278">
        <w:rPr>
          <w:lang w:val="en-US"/>
        </w:rPr>
        <w:t>.</w:t>
      </w:r>
    </w:p>
    <w:p w14:paraId="2D263DBC" w14:textId="3E3CD51C" w:rsidR="002A7DF7" w:rsidRDefault="00836305" w:rsidP="006C6902">
      <w:pPr>
        <w:spacing w:before="120" w:after="0"/>
        <w:jc w:val="both"/>
        <w:rPr>
          <w:rFonts w:asciiTheme="majorHAnsi" w:eastAsia="Times New Roman" w:hAnsiTheme="majorHAnsi" w:cstheme="majorHAnsi"/>
          <w:b/>
          <w:bCs/>
          <w:color w:val="0070C0"/>
          <w:szCs w:val="22"/>
          <w:lang w:eastAsia="en-AU"/>
        </w:rPr>
      </w:pPr>
      <w:r w:rsidRPr="006857C3">
        <w:rPr>
          <w:szCs w:val="22"/>
          <w:lang w:val="en-US"/>
        </w:rPr>
        <w:t xml:space="preserve">To read the policy, go to: </w:t>
      </w:r>
      <w:hyperlink r:id="rId12" w:history="1">
        <w:r w:rsidRPr="006857C3">
          <w:rPr>
            <w:rStyle w:val="Hyperlink"/>
            <w:szCs w:val="22"/>
          </w:rPr>
          <w:t>https://www2.education.vic.gov.au/pal/repeating-year-level/policy</w:t>
        </w:r>
      </w:hyperlink>
      <w:r w:rsidR="00232DAB">
        <w:rPr>
          <w:rStyle w:val="Hyperlink"/>
          <w:szCs w:val="22"/>
        </w:rPr>
        <w:t>.</w:t>
      </w:r>
    </w:p>
    <w:p w14:paraId="263B36B4" w14:textId="0C968F3E" w:rsidR="005645DD" w:rsidRPr="006857C3" w:rsidRDefault="005C7278" w:rsidP="12896549">
      <w:pPr>
        <w:spacing w:before="120" w:after="0"/>
        <w:jc w:val="both"/>
        <w:rPr>
          <w:rFonts w:eastAsia="Times New Roman"/>
          <w:lang w:eastAsia="en-AU"/>
        </w:rPr>
      </w:pPr>
      <w:r w:rsidRPr="12896549">
        <w:rPr>
          <w:lang w:val="en-AU"/>
        </w:rPr>
        <w:t>P</w:t>
      </w:r>
      <w:proofErr w:type="spellStart"/>
      <w:r w:rsidR="00FF7351" w:rsidRPr="12896549">
        <w:rPr>
          <w:lang w:eastAsia="en-AU"/>
        </w:rPr>
        <w:t>rincipal</w:t>
      </w:r>
      <w:r w:rsidRPr="12896549">
        <w:rPr>
          <w:lang w:eastAsia="en-AU"/>
        </w:rPr>
        <w:t>s</w:t>
      </w:r>
      <w:proofErr w:type="spellEnd"/>
      <w:r w:rsidR="00FF7351" w:rsidRPr="12896549">
        <w:rPr>
          <w:lang w:eastAsia="en-AU"/>
        </w:rPr>
        <w:t xml:space="preserve"> make</w:t>
      </w:r>
      <w:r w:rsidRPr="12896549">
        <w:rPr>
          <w:lang w:eastAsia="en-AU"/>
        </w:rPr>
        <w:t xml:space="preserve"> </w:t>
      </w:r>
      <w:r w:rsidR="00FF7351" w:rsidRPr="12896549">
        <w:rPr>
          <w:lang w:eastAsia="en-AU"/>
        </w:rPr>
        <w:t>the</w:t>
      </w:r>
      <w:r w:rsidR="005645DD" w:rsidRPr="12896549">
        <w:rPr>
          <w:lang w:eastAsia="en-AU"/>
        </w:rPr>
        <w:t xml:space="preserve"> final decision about progression or repeating a year level. </w:t>
      </w:r>
      <w:r w:rsidR="005645DD" w:rsidRPr="12896549">
        <w:rPr>
          <w:rFonts w:eastAsia="Times New Roman"/>
          <w:lang w:eastAsia="en-AU"/>
        </w:rPr>
        <w:t xml:space="preserve">Where the principal determines that repeating a year level is required for the long-term benefit of the student, the principal </w:t>
      </w:r>
      <w:r w:rsidR="00FF7351" w:rsidRPr="12896549">
        <w:rPr>
          <w:rFonts w:eastAsia="Times New Roman"/>
          <w:lang w:eastAsia="en-AU"/>
        </w:rPr>
        <w:t>will ask for you</w:t>
      </w:r>
      <w:r w:rsidR="34336FB9" w:rsidRPr="12896549">
        <w:rPr>
          <w:rFonts w:eastAsia="Times New Roman"/>
          <w:lang w:eastAsia="en-AU"/>
        </w:rPr>
        <w:t xml:space="preserve"> to</w:t>
      </w:r>
      <w:r w:rsidR="00FF7351" w:rsidRPr="12896549">
        <w:rPr>
          <w:rFonts w:eastAsia="Times New Roman"/>
          <w:lang w:eastAsia="en-AU"/>
        </w:rPr>
        <w:t xml:space="preserve"> consent </w:t>
      </w:r>
      <w:r w:rsidR="7AEFDE7A" w:rsidRPr="12896549">
        <w:rPr>
          <w:rFonts w:eastAsia="Times New Roman"/>
          <w:lang w:eastAsia="en-AU"/>
        </w:rPr>
        <w:t>to</w:t>
      </w:r>
      <w:r w:rsidR="005645DD" w:rsidRPr="12896549">
        <w:rPr>
          <w:rFonts w:eastAsia="Times New Roman"/>
          <w:lang w:eastAsia="en-AU"/>
        </w:rPr>
        <w:t xml:space="preserve"> </w:t>
      </w:r>
      <w:r w:rsidR="00FF7351" w:rsidRPr="12896549">
        <w:rPr>
          <w:rFonts w:eastAsia="Times New Roman"/>
          <w:lang w:eastAsia="en-AU"/>
        </w:rPr>
        <w:t>your child</w:t>
      </w:r>
      <w:r w:rsidR="005645DD" w:rsidRPr="12896549">
        <w:rPr>
          <w:rFonts w:eastAsia="Times New Roman"/>
          <w:lang w:eastAsia="en-AU"/>
        </w:rPr>
        <w:t xml:space="preserve"> repeat</w:t>
      </w:r>
      <w:r w:rsidR="403B88AE" w:rsidRPr="12896549">
        <w:rPr>
          <w:rFonts w:eastAsia="Times New Roman"/>
          <w:lang w:eastAsia="en-AU"/>
        </w:rPr>
        <w:t>ing</w:t>
      </w:r>
      <w:r w:rsidR="005645DD" w:rsidRPr="12896549">
        <w:rPr>
          <w:rFonts w:eastAsia="Times New Roman"/>
          <w:lang w:eastAsia="en-AU"/>
        </w:rPr>
        <w:t xml:space="preserve"> the year level. </w:t>
      </w:r>
    </w:p>
    <w:p w14:paraId="5C5F44D7" w14:textId="2F1B24F2" w:rsidR="005C7278" w:rsidRPr="006857C3" w:rsidRDefault="00506EB6" w:rsidP="00C16C39">
      <w:pPr>
        <w:shd w:val="clear" w:color="auto" w:fill="FFFFFF"/>
        <w:spacing w:before="120" w:after="0"/>
        <w:jc w:val="both"/>
        <w:rPr>
          <w:i/>
          <w:iCs/>
          <w:szCs w:val="22"/>
        </w:rPr>
      </w:pPr>
      <w:r w:rsidRPr="006857C3">
        <w:rPr>
          <w:rFonts w:asciiTheme="majorHAnsi" w:eastAsia="Times New Roman" w:hAnsiTheme="majorHAnsi" w:cstheme="majorHAnsi"/>
          <w:b/>
          <w:bCs/>
          <w:color w:val="E57100" w:themeColor="accent2"/>
          <w:szCs w:val="22"/>
          <w:lang w:eastAsia="en-AU"/>
        </w:rPr>
        <w:t>PARENT/CARER COMPLAINTS</w:t>
      </w:r>
    </w:p>
    <w:p w14:paraId="3950F060" w14:textId="615F3EEE" w:rsidR="00122369" w:rsidRPr="00E34721" w:rsidRDefault="002271F4" w:rsidP="12896549">
      <w:pPr>
        <w:shd w:val="clear" w:color="auto" w:fill="FFFFFF" w:themeFill="background1"/>
        <w:spacing w:before="120" w:after="0"/>
        <w:jc w:val="both"/>
        <w:rPr>
          <w:sz w:val="12"/>
          <w:szCs w:val="12"/>
        </w:rPr>
      </w:pPr>
      <w:r w:rsidRPr="12896549">
        <w:rPr>
          <w:lang w:eastAsia="en-AU"/>
        </w:rPr>
        <w:t xml:space="preserve">If </w:t>
      </w:r>
      <w:r w:rsidR="00FF7351" w:rsidRPr="12896549">
        <w:rPr>
          <w:lang w:eastAsia="en-AU"/>
        </w:rPr>
        <w:t xml:space="preserve">you </w:t>
      </w:r>
      <w:r w:rsidRPr="12896549">
        <w:rPr>
          <w:lang w:eastAsia="en-AU"/>
        </w:rPr>
        <w:t>have requested</w:t>
      </w:r>
      <w:r w:rsidR="002C17FC" w:rsidRPr="12896549">
        <w:rPr>
          <w:lang w:eastAsia="en-AU"/>
        </w:rPr>
        <w:t xml:space="preserve"> for</w:t>
      </w:r>
      <w:r w:rsidRPr="12896549">
        <w:rPr>
          <w:lang w:eastAsia="en-AU"/>
        </w:rPr>
        <w:t xml:space="preserve"> </w:t>
      </w:r>
      <w:r w:rsidR="00FF7351" w:rsidRPr="12896549">
        <w:rPr>
          <w:lang w:eastAsia="en-AU"/>
        </w:rPr>
        <w:t xml:space="preserve">your </w:t>
      </w:r>
      <w:r w:rsidRPr="12896549">
        <w:rPr>
          <w:lang w:eastAsia="en-AU"/>
        </w:rPr>
        <w:t xml:space="preserve">child </w:t>
      </w:r>
      <w:r w:rsidR="00FF7351" w:rsidRPr="12896549">
        <w:rPr>
          <w:lang w:eastAsia="en-AU"/>
        </w:rPr>
        <w:t xml:space="preserve">to </w:t>
      </w:r>
      <w:r w:rsidRPr="12896549">
        <w:rPr>
          <w:lang w:eastAsia="en-AU"/>
        </w:rPr>
        <w:t xml:space="preserve">repeat a year level and are not satisfied with the principal’s reasoning, the evidence they have provided </w:t>
      </w:r>
      <w:r w:rsidR="1BC0B941" w:rsidRPr="12896549">
        <w:rPr>
          <w:lang w:eastAsia="en-AU"/>
        </w:rPr>
        <w:t>or</w:t>
      </w:r>
      <w:r w:rsidRPr="12896549">
        <w:rPr>
          <w:lang w:eastAsia="en-AU"/>
        </w:rPr>
        <w:t xml:space="preserve"> </w:t>
      </w:r>
      <w:r w:rsidR="004636D2" w:rsidRPr="12896549">
        <w:rPr>
          <w:lang w:eastAsia="en-AU"/>
        </w:rPr>
        <w:t xml:space="preserve">their </w:t>
      </w:r>
      <w:r w:rsidRPr="12896549">
        <w:rPr>
          <w:lang w:eastAsia="en-AU"/>
        </w:rPr>
        <w:t xml:space="preserve">decision, </w:t>
      </w:r>
      <w:r w:rsidR="00FF7351" w:rsidRPr="12896549">
        <w:rPr>
          <w:lang w:eastAsia="en-AU"/>
        </w:rPr>
        <w:t xml:space="preserve">you </w:t>
      </w:r>
      <w:r w:rsidRPr="12896549">
        <w:rPr>
          <w:lang w:eastAsia="en-AU"/>
        </w:rPr>
        <w:t xml:space="preserve">can lodge a complaint following </w:t>
      </w:r>
      <w:r w:rsidR="75653ACD" w:rsidRPr="12896549">
        <w:rPr>
          <w:lang w:eastAsia="en-AU"/>
        </w:rPr>
        <w:t>y</w:t>
      </w:r>
      <w:r w:rsidR="005C7278" w:rsidRPr="12896549">
        <w:rPr>
          <w:lang w:eastAsia="en-AU"/>
        </w:rPr>
        <w:t xml:space="preserve">our </w:t>
      </w:r>
      <w:r w:rsidRPr="12896549">
        <w:rPr>
          <w:lang w:eastAsia="en-AU"/>
        </w:rPr>
        <w:t xml:space="preserve">school’s </w:t>
      </w:r>
      <w:r w:rsidR="55BF447B" w:rsidRPr="12896549">
        <w:rPr>
          <w:lang w:eastAsia="en-AU"/>
        </w:rPr>
        <w:t>c</w:t>
      </w:r>
      <w:r w:rsidRPr="12896549">
        <w:rPr>
          <w:lang w:eastAsia="en-AU"/>
        </w:rPr>
        <w:t xml:space="preserve">omplaints </w:t>
      </w:r>
      <w:r w:rsidR="17EBF8E2" w:rsidRPr="12896549">
        <w:rPr>
          <w:lang w:eastAsia="en-AU"/>
        </w:rPr>
        <w:t>p</w:t>
      </w:r>
      <w:r w:rsidRPr="12896549">
        <w:rPr>
          <w:lang w:eastAsia="en-AU"/>
        </w:rPr>
        <w:t xml:space="preserve">olicy. </w:t>
      </w:r>
    </w:p>
    <w:sectPr w:rsidR="00122369" w:rsidRPr="00E34721"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88FA4" w14:textId="77777777" w:rsidR="00141B4C" w:rsidRDefault="00141B4C" w:rsidP="003967DD">
      <w:pPr>
        <w:spacing w:after="0"/>
      </w:pPr>
      <w:r>
        <w:separator/>
      </w:r>
    </w:p>
  </w:endnote>
  <w:endnote w:type="continuationSeparator" w:id="0">
    <w:p w14:paraId="5CB8C4E3" w14:textId="77777777" w:rsidR="00141B4C" w:rsidRDefault="00141B4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22F91FFE"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40612">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4DD47" w14:textId="77777777" w:rsidR="00141B4C" w:rsidRDefault="00141B4C" w:rsidP="003967DD">
      <w:pPr>
        <w:spacing w:after="0"/>
      </w:pPr>
      <w:r>
        <w:separator/>
      </w:r>
    </w:p>
  </w:footnote>
  <w:footnote w:type="continuationSeparator" w:id="0">
    <w:p w14:paraId="21A47048" w14:textId="77777777" w:rsidR="00141B4C" w:rsidRDefault="00141B4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lang w:val="en-AU" w:eastAsia="en-AU"/>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C35C4A8A"/>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5B166C"/>
    <w:multiLevelType w:val="hybridMultilevel"/>
    <w:tmpl w:val="C038A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6D37F8"/>
    <w:multiLevelType w:val="hybridMultilevel"/>
    <w:tmpl w:val="76A0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A82393"/>
    <w:multiLevelType w:val="hybridMultilevel"/>
    <w:tmpl w:val="E0328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D70FDA"/>
    <w:multiLevelType w:val="hybridMultilevel"/>
    <w:tmpl w:val="C3D448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hybridMultilevel"/>
    <w:tmpl w:val="70143508"/>
    <w:lvl w:ilvl="0" w:tplc="F5E4C248">
      <w:start w:val="1"/>
      <w:numFmt w:val="decimal"/>
      <w:lvlText w:val="%1."/>
      <w:lvlJc w:val="left"/>
      <w:pPr>
        <w:ind w:left="720" w:hanging="360"/>
      </w:pPr>
    </w:lvl>
    <w:lvl w:ilvl="1" w:tplc="CE56773E">
      <w:start w:val="1"/>
      <w:numFmt w:val="lowerLetter"/>
      <w:lvlText w:val="%2."/>
      <w:lvlJc w:val="left"/>
      <w:pPr>
        <w:ind w:left="1440" w:hanging="360"/>
      </w:pPr>
    </w:lvl>
    <w:lvl w:ilvl="2" w:tplc="ED08037E">
      <w:start w:val="1"/>
      <w:numFmt w:val="lowerRoman"/>
      <w:lvlText w:val="%3."/>
      <w:lvlJc w:val="right"/>
      <w:pPr>
        <w:ind w:left="2160" w:hanging="180"/>
      </w:pPr>
    </w:lvl>
    <w:lvl w:ilvl="3" w:tplc="55AAC80C">
      <w:start w:val="1"/>
      <w:numFmt w:val="decimal"/>
      <w:lvlText w:val="%4."/>
      <w:lvlJc w:val="left"/>
      <w:pPr>
        <w:ind w:left="2880" w:hanging="360"/>
      </w:pPr>
    </w:lvl>
    <w:lvl w:ilvl="4" w:tplc="0E8C521C">
      <w:start w:val="1"/>
      <w:numFmt w:val="lowerLetter"/>
      <w:lvlText w:val="%5."/>
      <w:lvlJc w:val="left"/>
      <w:pPr>
        <w:ind w:left="3600" w:hanging="360"/>
      </w:pPr>
    </w:lvl>
    <w:lvl w:ilvl="5" w:tplc="597A0BDA">
      <w:start w:val="1"/>
      <w:numFmt w:val="lowerRoman"/>
      <w:lvlText w:val="%6."/>
      <w:lvlJc w:val="right"/>
      <w:pPr>
        <w:ind w:left="4320" w:hanging="180"/>
      </w:pPr>
    </w:lvl>
    <w:lvl w:ilvl="6" w:tplc="272C3E74">
      <w:start w:val="1"/>
      <w:numFmt w:val="decimal"/>
      <w:lvlText w:val="%7."/>
      <w:lvlJc w:val="left"/>
      <w:pPr>
        <w:ind w:left="5040" w:hanging="360"/>
      </w:pPr>
    </w:lvl>
    <w:lvl w:ilvl="7" w:tplc="7A22E80C">
      <w:start w:val="1"/>
      <w:numFmt w:val="lowerLetter"/>
      <w:lvlText w:val="%8."/>
      <w:lvlJc w:val="left"/>
      <w:pPr>
        <w:ind w:left="5760" w:hanging="360"/>
      </w:pPr>
    </w:lvl>
    <w:lvl w:ilvl="8" w:tplc="94E6CB32">
      <w:start w:val="1"/>
      <w:numFmt w:val="lowerRoman"/>
      <w:lvlText w:val="%9."/>
      <w:lvlJc w:val="right"/>
      <w:pPr>
        <w:ind w:left="6480" w:hanging="180"/>
      </w:pPr>
    </w:lvl>
  </w:abstractNum>
  <w:abstractNum w:abstractNumId="19" w15:restartNumberingAfterBreak="0">
    <w:nsid w:val="59414C72"/>
    <w:multiLevelType w:val="hybridMultilevel"/>
    <w:tmpl w:val="C9E02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C3233D"/>
    <w:multiLevelType w:val="hybridMultilevel"/>
    <w:tmpl w:val="67B27658"/>
    <w:lvl w:ilvl="0" w:tplc="37426C22">
      <w:start w:val="1"/>
      <w:numFmt w:val="bullet"/>
      <w:lvlText w:val=""/>
      <w:lvlJc w:val="left"/>
      <w:pPr>
        <w:ind w:left="720" w:hanging="360"/>
      </w:pPr>
      <w:rPr>
        <w:rFonts w:ascii="Symbol" w:hAnsi="Symbol" w:hint="default"/>
      </w:rPr>
    </w:lvl>
    <w:lvl w:ilvl="1" w:tplc="E7BA7D3C">
      <w:start w:val="1"/>
      <w:numFmt w:val="bullet"/>
      <w:lvlText w:val="o"/>
      <w:lvlJc w:val="left"/>
      <w:pPr>
        <w:ind w:left="1440" w:hanging="360"/>
      </w:pPr>
      <w:rPr>
        <w:rFonts w:ascii="Courier New" w:hAnsi="Courier New" w:cs="Courier New" w:hint="default"/>
      </w:rPr>
    </w:lvl>
    <w:lvl w:ilvl="2" w:tplc="F552CC10">
      <w:start w:val="1"/>
      <w:numFmt w:val="bullet"/>
      <w:lvlText w:val=""/>
      <w:lvlJc w:val="left"/>
      <w:pPr>
        <w:ind w:left="2160" w:hanging="360"/>
      </w:pPr>
      <w:rPr>
        <w:rFonts w:ascii="Wingdings" w:hAnsi="Wingdings" w:hint="default"/>
      </w:rPr>
    </w:lvl>
    <w:lvl w:ilvl="3" w:tplc="332EC374">
      <w:start w:val="1"/>
      <w:numFmt w:val="bullet"/>
      <w:lvlText w:val=""/>
      <w:lvlJc w:val="left"/>
      <w:pPr>
        <w:ind w:left="2880" w:hanging="360"/>
      </w:pPr>
      <w:rPr>
        <w:rFonts w:ascii="Symbol" w:hAnsi="Symbol" w:hint="default"/>
      </w:rPr>
    </w:lvl>
    <w:lvl w:ilvl="4" w:tplc="C3C6151E">
      <w:start w:val="1"/>
      <w:numFmt w:val="bullet"/>
      <w:lvlText w:val="o"/>
      <w:lvlJc w:val="left"/>
      <w:pPr>
        <w:ind w:left="3600" w:hanging="360"/>
      </w:pPr>
      <w:rPr>
        <w:rFonts w:ascii="Courier New" w:hAnsi="Courier New" w:cs="Courier New" w:hint="default"/>
      </w:rPr>
    </w:lvl>
    <w:lvl w:ilvl="5" w:tplc="A4665988">
      <w:start w:val="1"/>
      <w:numFmt w:val="bullet"/>
      <w:lvlText w:val=""/>
      <w:lvlJc w:val="left"/>
      <w:pPr>
        <w:ind w:left="4320" w:hanging="360"/>
      </w:pPr>
      <w:rPr>
        <w:rFonts w:ascii="Wingdings" w:hAnsi="Wingdings" w:hint="default"/>
      </w:rPr>
    </w:lvl>
    <w:lvl w:ilvl="6" w:tplc="46023A5E">
      <w:start w:val="1"/>
      <w:numFmt w:val="bullet"/>
      <w:lvlText w:val=""/>
      <w:lvlJc w:val="left"/>
      <w:pPr>
        <w:ind w:left="5040" w:hanging="360"/>
      </w:pPr>
      <w:rPr>
        <w:rFonts w:ascii="Symbol" w:hAnsi="Symbol" w:hint="default"/>
      </w:rPr>
    </w:lvl>
    <w:lvl w:ilvl="7" w:tplc="BAC6EFBA">
      <w:start w:val="1"/>
      <w:numFmt w:val="bullet"/>
      <w:lvlText w:val="o"/>
      <w:lvlJc w:val="left"/>
      <w:pPr>
        <w:ind w:left="5760" w:hanging="360"/>
      </w:pPr>
      <w:rPr>
        <w:rFonts w:ascii="Courier New" w:hAnsi="Courier New" w:cs="Courier New" w:hint="default"/>
      </w:rPr>
    </w:lvl>
    <w:lvl w:ilvl="8" w:tplc="77F21B1E">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02222A"/>
    <w:multiLevelType w:val="hybridMultilevel"/>
    <w:tmpl w:val="C71AA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4"/>
  </w:num>
  <w:num w:numId="16">
    <w:abstractNumId w:val="18"/>
  </w:num>
  <w:num w:numId="17">
    <w:abstractNumId w:val="16"/>
  </w:num>
  <w:num w:numId="18">
    <w:abstractNumId w:val="19"/>
  </w:num>
  <w:num w:numId="19">
    <w:abstractNumId w:val="22"/>
  </w:num>
  <w:num w:numId="20">
    <w:abstractNumId w:val="11"/>
  </w:num>
  <w:num w:numId="21">
    <w:abstractNumId w:val="13"/>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2540"/>
    <w:rsid w:val="000256E2"/>
    <w:rsid w:val="00030176"/>
    <w:rsid w:val="0003695F"/>
    <w:rsid w:val="0004545C"/>
    <w:rsid w:val="00054DB6"/>
    <w:rsid w:val="000610E3"/>
    <w:rsid w:val="00065E24"/>
    <w:rsid w:val="0007209B"/>
    <w:rsid w:val="00080DA9"/>
    <w:rsid w:val="000828BD"/>
    <w:rsid w:val="00090EC2"/>
    <w:rsid w:val="000923D5"/>
    <w:rsid w:val="000A2715"/>
    <w:rsid w:val="000A47D4"/>
    <w:rsid w:val="000B0014"/>
    <w:rsid w:val="000B60E7"/>
    <w:rsid w:val="000C0050"/>
    <w:rsid w:val="000C23CA"/>
    <w:rsid w:val="000F3286"/>
    <w:rsid w:val="0011306D"/>
    <w:rsid w:val="00121E60"/>
    <w:rsid w:val="00122369"/>
    <w:rsid w:val="00126442"/>
    <w:rsid w:val="0012696C"/>
    <w:rsid w:val="00137AEA"/>
    <w:rsid w:val="00141B4C"/>
    <w:rsid w:val="0014541C"/>
    <w:rsid w:val="00150E0F"/>
    <w:rsid w:val="00157212"/>
    <w:rsid w:val="0016287D"/>
    <w:rsid w:val="00164DE8"/>
    <w:rsid w:val="00166B3E"/>
    <w:rsid w:val="00187423"/>
    <w:rsid w:val="0019642F"/>
    <w:rsid w:val="00197886"/>
    <w:rsid w:val="001C4E0A"/>
    <w:rsid w:val="001D0D94"/>
    <w:rsid w:val="001D13F9"/>
    <w:rsid w:val="001D6EFD"/>
    <w:rsid w:val="001E45B7"/>
    <w:rsid w:val="001F39DD"/>
    <w:rsid w:val="001F7577"/>
    <w:rsid w:val="00200578"/>
    <w:rsid w:val="00207070"/>
    <w:rsid w:val="002139A3"/>
    <w:rsid w:val="002271F4"/>
    <w:rsid w:val="00232DAB"/>
    <w:rsid w:val="00234DB0"/>
    <w:rsid w:val="00246EB4"/>
    <w:rsid w:val="002504D6"/>
    <w:rsid w:val="002512BE"/>
    <w:rsid w:val="00271353"/>
    <w:rsid w:val="00275FB8"/>
    <w:rsid w:val="00277CB1"/>
    <w:rsid w:val="0028799E"/>
    <w:rsid w:val="002A40AA"/>
    <w:rsid w:val="002A42D6"/>
    <w:rsid w:val="002A4A96"/>
    <w:rsid w:val="002A7DF7"/>
    <w:rsid w:val="002B5F16"/>
    <w:rsid w:val="002C0BE5"/>
    <w:rsid w:val="002C17FC"/>
    <w:rsid w:val="002D08FE"/>
    <w:rsid w:val="002D4F13"/>
    <w:rsid w:val="002E3BED"/>
    <w:rsid w:val="002F6115"/>
    <w:rsid w:val="002F6A6B"/>
    <w:rsid w:val="00301821"/>
    <w:rsid w:val="00312720"/>
    <w:rsid w:val="003266CB"/>
    <w:rsid w:val="003318FF"/>
    <w:rsid w:val="00340D25"/>
    <w:rsid w:val="003411D6"/>
    <w:rsid w:val="00343AFC"/>
    <w:rsid w:val="0034745C"/>
    <w:rsid w:val="00350CE9"/>
    <w:rsid w:val="003536D4"/>
    <w:rsid w:val="00354250"/>
    <w:rsid w:val="00367CDC"/>
    <w:rsid w:val="003864FA"/>
    <w:rsid w:val="003967DD"/>
    <w:rsid w:val="003A4C39"/>
    <w:rsid w:val="003C50FD"/>
    <w:rsid w:val="003E5FE5"/>
    <w:rsid w:val="003F20ED"/>
    <w:rsid w:val="003F25D6"/>
    <w:rsid w:val="003F72A0"/>
    <w:rsid w:val="00404E7E"/>
    <w:rsid w:val="004065F6"/>
    <w:rsid w:val="0042333B"/>
    <w:rsid w:val="00431B2F"/>
    <w:rsid w:val="004443D8"/>
    <w:rsid w:val="004459EB"/>
    <w:rsid w:val="00452D78"/>
    <w:rsid w:val="0045516A"/>
    <w:rsid w:val="004636D2"/>
    <w:rsid w:val="00482CEE"/>
    <w:rsid w:val="004860B8"/>
    <w:rsid w:val="004B2ED6"/>
    <w:rsid w:val="004C28B8"/>
    <w:rsid w:val="004C42F2"/>
    <w:rsid w:val="004D15CC"/>
    <w:rsid w:val="004E632D"/>
    <w:rsid w:val="004E7C99"/>
    <w:rsid w:val="004F75E6"/>
    <w:rsid w:val="00506EB6"/>
    <w:rsid w:val="005145A7"/>
    <w:rsid w:val="00520E37"/>
    <w:rsid w:val="00534D7D"/>
    <w:rsid w:val="00543865"/>
    <w:rsid w:val="005441F8"/>
    <w:rsid w:val="00555277"/>
    <w:rsid w:val="005645DD"/>
    <w:rsid w:val="00567CF0"/>
    <w:rsid w:val="00575B62"/>
    <w:rsid w:val="00581AA0"/>
    <w:rsid w:val="00584366"/>
    <w:rsid w:val="005851FA"/>
    <w:rsid w:val="005868B4"/>
    <w:rsid w:val="005922DD"/>
    <w:rsid w:val="00593477"/>
    <w:rsid w:val="00594AFE"/>
    <w:rsid w:val="005A4F12"/>
    <w:rsid w:val="005A5B67"/>
    <w:rsid w:val="005B0D55"/>
    <w:rsid w:val="005C7278"/>
    <w:rsid w:val="005E0715"/>
    <w:rsid w:val="005F4D8F"/>
    <w:rsid w:val="006054E5"/>
    <w:rsid w:val="00623FA6"/>
    <w:rsid w:val="00624A55"/>
    <w:rsid w:val="00627758"/>
    <w:rsid w:val="00630F39"/>
    <w:rsid w:val="00637A50"/>
    <w:rsid w:val="0064459A"/>
    <w:rsid w:val="006662BB"/>
    <w:rsid w:val="006671CE"/>
    <w:rsid w:val="006677E4"/>
    <w:rsid w:val="00681BCD"/>
    <w:rsid w:val="00683948"/>
    <w:rsid w:val="006857C3"/>
    <w:rsid w:val="0069535E"/>
    <w:rsid w:val="006A25AC"/>
    <w:rsid w:val="006C6902"/>
    <w:rsid w:val="006D4F24"/>
    <w:rsid w:val="006E2B9A"/>
    <w:rsid w:val="006E76D0"/>
    <w:rsid w:val="006F04B3"/>
    <w:rsid w:val="00710CED"/>
    <w:rsid w:val="00724BB1"/>
    <w:rsid w:val="0075449B"/>
    <w:rsid w:val="00756C01"/>
    <w:rsid w:val="00781587"/>
    <w:rsid w:val="00797C5A"/>
    <w:rsid w:val="007B1F48"/>
    <w:rsid w:val="007B556E"/>
    <w:rsid w:val="007B6888"/>
    <w:rsid w:val="007B74A5"/>
    <w:rsid w:val="007D3E38"/>
    <w:rsid w:val="007D6528"/>
    <w:rsid w:val="007E44EC"/>
    <w:rsid w:val="007F2C13"/>
    <w:rsid w:val="007F4888"/>
    <w:rsid w:val="007F6DBA"/>
    <w:rsid w:val="008065DA"/>
    <w:rsid w:val="00817206"/>
    <w:rsid w:val="00836305"/>
    <w:rsid w:val="00855CBB"/>
    <w:rsid w:val="00865761"/>
    <w:rsid w:val="008723FD"/>
    <w:rsid w:val="00883419"/>
    <w:rsid w:val="00896987"/>
    <w:rsid w:val="008A1B8A"/>
    <w:rsid w:val="008A5DB2"/>
    <w:rsid w:val="008B1737"/>
    <w:rsid w:val="008B792E"/>
    <w:rsid w:val="008D3185"/>
    <w:rsid w:val="008E2B3F"/>
    <w:rsid w:val="008F45AD"/>
    <w:rsid w:val="008F7D9E"/>
    <w:rsid w:val="0090311C"/>
    <w:rsid w:val="00916F2B"/>
    <w:rsid w:val="00920C16"/>
    <w:rsid w:val="009262FE"/>
    <w:rsid w:val="00927EF9"/>
    <w:rsid w:val="00943D64"/>
    <w:rsid w:val="009510F0"/>
    <w:rsid w:val="00952690"/>
    <w:rsid w:val="0096728F"/>
    <w:rsid w:val="00967E03"/>
    <w:rsid w:val="0097197E"/>
    <w:rsid w:val="00977EDF"/>
    <w:rsid w:val="00981532"/>
    <w:rsid w:val="00983F8C"/>
    <w:rsid w:val="009B5609"/>
    <w:rsid w:val="009D05B7"/>
    <w:rsid w:val="009D3DA9"/>
    <w:rsid w:val="009F652B"/>
    <w:rsid w:val="00A0177E"/>
    <w:rsid w:val="00A05278"/>
    <w:rsid w:val="00A11B06"/>
    <w:rsid w:val="00A14303"/>
    <w:rsid w:val="00A17D59"/>
    <w:rsid w:val="00A31926"/>
    <w:rsid w:val="00A40612"/>
    <w:rsid w:val="00A47DBF"/>
    <w:rsid w:val="00A57CE4"/>
    <w:rsid w:val="00A615AA"/>
    <w:rsid w:val="00A63F67"/>
    <w:rsid w:val="00A710DF"/>
    <w:rsid w:val="00A9582F"/>
    <w:rsid w:val="00AF184E"/>
    <w:rsid w:val="00B000B1"/>
    <w:rsid w:val="00B0656B"/>
    <w:rsid w:val="00B10487"/>
    <w:rsid w:val="00B14FBC"/>
    <w:rsid w:val="00B161C4"/>
    <w:rsid w:val="00B16E9A"/>
    <w:rsid w:val="00B21562"/>
    <w:rsid w:val="00B50AE7"/>
    <w:rsid w:val="00B52C3A"/>
    <w:rsid w:val="00B531C1"/>
    <w:rsid w:val="00B5552B"/>
    <w:rsid w:val="00B65613"/>
    <w:rsid w:val="00B8460C"/>
    <w:rsid w:val="00B86D41"/>
    <w:rsid w:val="00BD3264"/>
    <w:rsid w:val="00BD7B49"/>
    <w:rsid w:val="00BF244A"/>
    <w:rsid w:val="00BF4070"/>
    <w:rsid w:val="00BF7FE2"/>
    <w:rsid w:val="00C05D16"/>
    <w:rsid w:val="00C07BC7"/>
    <w:rsid w:val="00C13D1E"/>
    <w:rsid w:val="00C16C39"/>
    <w:rsid w:val="00C17E68"/>
    <w:rsid w:val="00C2506A"/>
    <w:rsid w:val="00C2745E"/>
    <w:rsid w:val="00C34EB7"/>
    <w:rsid w:val="00C4039F"/>
    <w:rsid w:val="00C40BF0"/>
    <w:rsid w:val="00C539BB"/>
    <w:rsid w:val="00C60BE7"/>
    <w:rsid w:val="00C64171"/>
    <w:rsid w:val="00C866F0"/>
    <w:rsid w:val="00CA2229"/>
    <w:rsid w:val="00CC5AA8"/>
    <w:rsid w:val="00CD033A"/>
    <w:rsid w:val="00CD3770"/>
    <w:rsid w:val="00CD5993"/>
    <w:rsid w:val="00D07B2A"/>
    <w:rsid w:val="00D1257F"/>
    <w:rsid w:val="00D14B33"/>
    <w:rsid w:val="00D1674E"/>
    <w:rsid w:val="00D170EE"/>
    <w:rsid w:val="00D206FF"/>
    <w:rsid w:val="00D23065"/>
    <w:rsid w:val="00D24955"/>
    <w:rsid w:val="00D26A02"/>
    <w:rsid w:val="00D34AA7"/>
    <w:rsid w:val="00D71C94"/>
    <w:rsid w:val="00D833C1"/>
    <w:rsid w:val="00D9222F"/>
    <w:rsid w:val="00D95377"/>
    <w:rsid w:val="00DA0BFE"/>
    <w:rsid w:val="00DA1F8F"/>
    <w:rsid w:val="00DA2040"/>
    <w:rsid w:val="00DA41E2"/>
    <w:rsid w:val="00DB0469"/>
    <w:rsid w:val="00DB2C4F"/>
    <w:rsid w:val="00DB41D2"/>
    <w:rsid w:val="00DC378B"/>
    <w:rsid w:val="00DC4D0D"/>
    <w:rsid w:val="00DC5CC4"/>
    <w:rsid w:val="00DC5E9C"/>
    <w:rsid w:val="00DC7D70"/>
    <w:rsid w:val="00DE0376"/>
    <w:rsid w:val="00DE3D88"/>
    <w:rsid w:val="00DE52AF"/>
    <w:rsid w:val="00E03356"/>
    <w:rsid w:val="00E14830"/>
    <w:rsid w:val="00E1510F"/>
    <w:rsid w:val="00E3277E"/>
    <w:rsid w:val="00E34263"/>
    <w:rsid w:val="00E34721"/>
    <w:rsid w:val="00E4317E"/>
    <w:rsid w:val="00E5030B"/>
    <w:rsid w:val="00E5160A"/>
    <w:rsid w:val="00E54F4B"/>
    <w:rsid w:val="00E64758"/>
    <w:rsid w:val="00E658D0"/>
    <w:rsid w:val="00E77EB9"/>
    <w:rsid w:val="00E860C3"/>
    <w:rsid w:val="00E877FC"/>
    <w:rsid w:val="00EA49B9"/>
    <w:rsid w:val="00EA61D0"/>
    <w:rsid w:val="00EC0DD3"/>
    <w:rsid w:val="00EC5BBD"/>
    <w:rsid w:val="00ED126B"/>
    <w:rsid w:val="00ED2190"/>
    <w:rsid w:val="00EE3B00"/>
    <w:rsid w:val="00EE6724"/>
    <w:rsid w:val="00EF1360"/>
    <w:rsid w:val="00EF3197"/>
    <w:rsid w:val="00EF66E2"/>
    <w:rsid w:val="00F01A9D"/>
    <w:rsid w:val="00F06600"/>
    <w:rsid w:val="00F077EA"/>
    <w:rsid w:val="00F078C9"/>
    <w:rsid w:val="00F37A5B"/>
    <w:rsid w:val="00F508E6"/>
    <w:rsid w:val="00F5271F"/>
    <w:rsid w:val="00F6163C"/>
    <w:rsid w:val="00F64190"/>
    <w:rsid w:val="00F66163"/>
    <w:rsid w:val="00F80B68"/>
    <w:rsid w:val="00F94715"/>
    <w:rsid w:val="00F95F8B"/>
    <w:rsid w:val="00F9750D"/>
    <w:rsid w:val="00FA0D89"/>
    <w:rsid w:val="00FA6409"/>
    <w:rsid w:val="00FB48D2"/>
    <w:rsid w:val="00FC1CB8"/>
    <w:rsid w:val="00FD5F14"/>
    <w:rsid w:val="00FF0CD0"/>
    <w:rsid w:val="00FF35AE"/>
    <w:rsid w:val="00FF50B7"/>
    <w:rsid w:val="00FF7351"/>
    <w:rsid w:val="06F2E42A"/>
    <w:rsid w:val="12896549"/>
    <w:rsid w:val="17EBF8E2"/>
    <w:rsid w:val="1BC0B941"/>
    <w:rsid w:val="1FE742C8"/>
    <w:rsid w:val="30916C4D"/>
    <w:rsid w:val="34336FB9"/>
    <w:rsid w:val="403B88AE"/>
    <w:rsid w:val="55BF447B"/>
    <w:rsid w:val="690235ED"/>
    <w:rsid w:val="75653ACD"/>
    <w:rsid w:val="7AEFDE7A"/>
    <w:rsid w:val="7CBF9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8A1B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B8A"/>
    <w:rPr>
      <w:rFonts w:ascii="Segoe UI" w:hAnsi="Segoe UI" w:cs="Segoe UI"/>
      <w:sz w:val="18"/>
      <w:szCs w:val="18"/>
    </w:rPr>
  </w:style>
  <w:style w:type="character" w:styleId="FootnoteReference">
    <w:name w:val="footnote reference"/>
    <w:basedOn w:val="DefaultParagraphFont"/>
    <w:uiPriority w:val="99"/>
    <w:semiHidden/>
    <w:unhideWhenUsed/>
    <w:rsid w:val="00623FA6"/>
    <w:rPr>
      <w:vertAlign w:val="superscript"/>
    </w:rPr>
  </w:style>
  <w:style w:type="paragraph" w:styleId="ListParagraph">
    <w:name w:val="List Paragraph"/>
    <w:aliases w:val="Bullet copy,List Paragraph1,List Paragraph11,Capire List Paragraph,Heading 4 for contents,Bullet point,L,Recommendation,DDM Gen Text,List Paragraph - bullets,NFP GP Bulleted List,bullet point list,Bullet points,Content descriptions,列出段落"/>
    <w:basedOn w:val="Normal"/>
    <w:link w:val="ListParagraphChar"/>
    <w:uiPriority w:val="34"/>
    <w:qFormat/>
    <w:rsid w:val="00FF35AE"/>
    <w:pPr>
      <w:spacing w:after="160" w:line="259" w:lineRule="auto"/>
      <w:ind w:left="720"/>
      <w:contextualSpacing/>
    </w:pPr>
    <w:rPr>
      <w:szCs w:val="22"/>
      <w:lang w:val="en-AU"/>
    </w:rPr>
  </w:style>
  <w:style w:type="character" w:styleId="CommentReference">
    <w:name w:val="annotation reference"/>
    <w:basedOn w:val="DefaultParagraphFont"/>
    <w:uiPriority w:val="99"/>
    <w:semiHidden/>
    <w:unhideWhenUsed/>
    <w:rsid w:val="00FF35AE"/>
    <w:rPr>
      <w:sz w:val="16"/>
      <w:szCs w:val="16"/>
    </w:rPr>
  </w:style>
  <w:style w:type="paragraph" w:styleId="CommentText">
    <w:name w:val="annotation text"/>
    <w:basedOn w:val="Normal"/>
    <w:link w:val="CommentTextChar"/>
    <w:uiPriority w:val="99"/>
    <w:semiHidden/>
    <w:unhideWhenUsed/>
    <w:rsid w:val="00FF35AE"/>
    <w:pPr>
      <w:spacing w:after="160"/>
    </w:pPr>
    <w:rPr>
      <w:sz w:val="20"/>
      <w:szCs w:val="20"/>
      <w:lang w:val="en-AU"/>
    </w:rPr>
  </w:style>
  <w:style w:type="character" w:customStyle="1" w:styleId="CommentTextChar">
    <w:name w:val="Comment Text Char"/>
    <w:basedOn w:val="DefaultParagraphFont"/>
    <w:link w:val="CommentText"/>
    <w:uiPriority w:val="99"/>
    <w:semiHidden/>
    <w:rsid w:val="00FF35AE"/>
    <w:rPr>
      <w:sz w:val="20"/>
      <w:szCs w:val="20"/>
      <w:lang w:val="en-AU"/>
    </w:rPr>
  </w:style>
  <w:style w:type="paragraph" w:customStyle="1" w:styleId="Default">
    <w:name w:val="Default"/>
    <w:rsid w:val="000610E3"/>
    <w:pPr>
      <w:autoSpaceDE w:val="0"/>
      <w:autoSpaceDN w:val="0"/>
      <w:adjustRightInd w:val="0"/>
    </w:pPr>
    <w:rPr>
      <w:rFonts w:ascii="Arial" w:hAnsi="Arial" w:cs="Arial"/>
      <w:color w:val="000000"/>
      <w:lang w:val="en-AU"/>
    </w:rPr>
  </w:style>
  <w:style w:type="paragraph" w:styleId="CommentSubject">
    <w:name w:val="annotation subject"/>
    <w:basedOn w:val="CommentText"/>
    <w:next w:val="CommentText"/>
    <w:link w:val="CommentSubjectChar"/>
    <w:uiPriority w:val="99"/>
    <w:semiHidden/>
    <w:unhideWhenUsed/>
    <w:rsid w:val="00D24955"/>
    <w:pPr>
      <w:spacing w:after="120"/>
    </w:pPr>
    <w:rPr>
      <w:b/>
      <w:bCs/>
      <w:lang w:val="en-GB"/>
    </w:rPr>
  </w:style>
  <w:style w:type="character" w:customStyle="1" w:styleId="CommentSubjectChar">
    <w:name w:val="Comment Subject Char"/>
    <w:basedOn w:val="CommentTextChar"/>
    <w:link w:val="CommentSubject"/>
    <w:uiPriority w:val="99"/>
    <w:semiHidden/>
    <w:rsid w:val="00D24955"/>
    <w:rPr>
      <w:b/>
      <w:bCs/>
      <w:sz w:val="20"/>
      <w:szCs w:val="20"/>
      <w:lang w:val="en-AU"/>
    </w:rPr>
  </w:style>
  <w:style w:type="character" w:customStyle="1" w:styleId="ListParagraphChar">
    <w:name w:val="List Paragraph Char"/>
    <w:aliases w:val="Bullet copy Char,List Paragraph1 Char,List Paragraph11 Char,Capire List Paragraph Char,Heading 4 for contents Char,Bullet point Char,L Char,Recommendation Char,DDM Gen Text Char,List Paragraph - bullets Char,NFP GP Bulleted List Char"/>
    <w:link w:val="ListParagraph"/>
    <w:uiPriority w:val="34"/>
    <w:qFormat/>
    <w:rsid w:val="00B161C4"/>
    <w:rPr>
      <w:sz w:val="22"/>
      <w:szCs w:val="22"/>
      <w:lang w:val="en-AU"/>
    </w:rPr>
  </w:style>
  <w:style w:type="paragraph" w:styleId="Revision">
    <w:name w:val="Revision"/>
    <w:hidden/>
    <w:uiPriority w:val="99"/>
    <w:semiHidden/>
    <w:rsid w:val="006857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repeating-year-level/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281</Topic>
    <Expired xmlns="bb5ce4db-eb21-467d-b968-528655912a38">false</Expire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60BE1-E874-4AC2-A1E7-8870D53F3E89}">
  <ds:schemaRefs>
    <ds:schemaRef ds:uri="http://schemas.microsoft.com/sharepoint/v3/contenttype/forms"/>
  </ds:schemaRefs>
</ds:datastoreItem>
</file>

<file path=customXml/itemProps2.xml><?xml version="1.0" encoding="utf-8"?>
<ds:datastoreItem xmlns:ds="http://schemas.openxmlformats.org/officeDocument/2006/customXml" ds:itemID="{B1795752-030C-43C4-87E1-893D27D2C8F5}"/>
</file>

<file path=customXml/itemProps3.xml><?xml version="1.0" encoding="utf-8"?>
<ds:datastoreItem xmlns:ds="http://schemas.openxmlformats.org/officeDocument/2006/customXml" ds:itemID="{0B252E68-4F9A-4D26-9A00-55A27FA627B2}">
  <ds:schemaRefs>
    <ds:schemaRef ds:uri="http://www.w3.org/2001/XMLSchema"/>
  </ds:schemaRefs>
</ds:datastoreItem>
</file>

<file path=customXml/itemProps4.xml><?xml version="1.0" encoding="utf-8"?>
<ds:datastoreItem xmlns:ds="http://schemas.openxmlformats.org/officeDocument/2006/customXml" ds:itemID="{9406A247-AAEB-49E1-8341-027CEFACE2F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48253C6-4297-4C12-BE56-F74481D8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2020-10-09T06:49:00Z</dcterms:created>
  <dcterms:modified xsi:type="dcterms:W3CDTF">2020-10-09T06:49:00Z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