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9403"/>
      </w:tblGrid>
      <w:tr w:rsidR="00B73DAF" w:rsidRPr="00D95B82" w14:paraId="54C8FA27" w14:textId="77777777" w:rsidTr="00D95B82">
        <w:trPr>
          <w:trHeight w:hRule="exact" w:val="2537"/>
        </w:trPr>
        <w:tc>
          <w:tcPr>
            <w:tcW w:w="20" w:type="dxa"/>
            <w:shd w:val="clear" w:color="auto" w:fill="auto"/>
          </w:tcPr>
          <w:p w14:paraId="23030827" w14:textId="77777777" w:rsidR="00D21B6D" w:rsidRPr="00D95B82" w:rsidRDefault="00D21B6D" w:rsidP="00D21B6D">
            <w:pPr>
              <w:pStyle w:val="Header"/>
              <w:rPr>
                <w:rFonts w:ascii="Calibri" w:hAnsi="Calibri" w:cs="Calibri"/>
                <w:i/>
                <w:iCs/>
              </w:rPr>
            </w:pPr>
          </w:p>
          <w:p w14:paraId="465C8CE5" w14:textId="77777777" w:rsidR="00B73DAF" w:rsidRPr="00D95B82" w:rsidRDefault="00B73DAF" w:rsidP="00611BCB">
            <w:pPr>
              <w:pStyle w:val="Spacer"/>
              <w:rPr>
                <w:rFonts w:ascii="Calibri" w:hAnsi="Calibri" w:cs="Calibri"/>
                <w:i/>
                <w:iCs/>
                <w:color w:val="0066CC"/>
              </w:rPr>
            </w:pPr>
          </w:p>
        </w:tc>
        <w:tc>
          <w:tcPr>
            <w:tcW w:w="9403" w:type="dxa"/>
            <w:shd w:val="clear" w:color="auto" w:fill="auto"/>
          </w:tcPr>
          <w:p w14:paraId="3149E848" w14:textId="77777777" w:rsidR="00D95B82" w:rsidRPr="00D95B82" w:rsidRDefault="00D95B82" w:rsidP="00A861DF">
            <w:pPr>
              <w:pStyle w:val="NewsLetterTitle"/>
              <w:rPr>
                <w:rFonts w:ascii="Calibri" w:hAnsi="Calibri" w:cs="Calibri"/>
                <w:i/>
                <w:iCs/>
                <w:color w:val="002060"/>
                <w:sz w:val="48"/>
                <w:szCs w:val="48"/>
              </w:rPr>
            </w:pPr>
          </w:p>
          <w:p w14:paraId="4D818762" w14:textId="77777777" w:rsidR="00D95B82" w:rsidRPr="00D95B82" w:rsidRDefault="00F879CB" w:rsidP="00A861DF">
            <w:pPr>
              <w:pStyle w:val="NewsLetterTitle"/>
              <w:rPr>
                <w:rFonts w:ascii="Calibri" w:hAnsi="Calibri" w:cs="Calibri"/>
                <w:i/>
                <w:iCs/>
                <w:color w:val="002060"/>
                <w:sz w:val="48"/>
                <w:szCs w:val="48"/>
              </w:rPr>
            </w:pPr>
            <w:r w:rsidRPr="00D95B82">
              <w:rPr>
                <w:rFonts w:ascii="Calibri" w:hAnsi="Calibri" w:cs="Calibri"/>
                <w:i/>
                <w:iCs/>
                <w:color w:val="002060"/>
                <w:sz w:val="48"/>
                <w:szCs w:val="48"/>
              </w:rPr>
              <w:t>Telep</w:t>
            </w:r>
            <w:r w:rsidR="000F050E" w:rsidRPr="00D95B82">
              <w:rPr>
                <w:rFonts w:ascii="Calibri" w:hAnsi="Calibri" w:cs="Calibri"/>
                <w:i/>
                <w:iCs/>
                <w:color w:val="002060"/>
                <w:sz w:val="48"/>
                <w:szCs w:val="48"/>
              </w:rPr>
              <w:t xml:space="preserve">hone Script – </w:t>
            </w:r>
          </w:p>
          <w:p w14:paraId="67960707" w14:textId="1A1E43D5" w:rsidR="00B73DAF" w:rsidRPr="00D95B82" w:rsidRDefault="000F050E" w:rsidP="00A861DF">
            <w:pPr>
              <w:pStyle w:val="NewsLetterTitle"/>
              <w:rPr>
                <w:rFonts w:ascii="Calibri" w:hAnsi="Calibri" w:cs="Calibri"/>
                <w:i/>
                <w:iCs/>
                <w:color w:val="002060"/>
                <w:sz w:val="48"/>
                <w:szCs w:val="48"/>
              </w:rPr>
            </w:pPr>
            <w:r w:rsidRPr="00D95B82">
              <w:rPr>
                <w:rFonts w:ascii="Calibri" w:hAnsi="Calibri" w:cs="Calibri"/>
                <w:i/>
                <w:iCs/>
                <w:color w:val="002060"/>
                <w:sz w:val="48"/>
                <w:szCs w:val="48"/>
              </w:rPr>
              <w:t xml:space="preserve">School </w:t>
            </w:r>
            <w:r w:rsidR="00D95B82" w:rsidRPr="00D95B82">
              <w:rPr>
                <w:rFonts w:ascii="Calibri" w:hAnsi="Calibri" w:cs="Calibri"/>
                <w:i/>
                <w:iCs/>
                <w:color w:val="002060"/>
                <w:sz w:val="48"/>
                <w:szCs w:val="48"/>
              </w:rPr>
              <w:t>Relocation/</w:t>
            </w:r>
            <w:r w:rsidR="00302F06">
              <w:rPr>
                <w:rFonts w:ascii="Calibri" w:hAnsi="Calibri" w:cs="Calibri"/>
                <w:i/>
                <w:iCs/>
                <w:color w:val="002060"/>
                <w:sz w:val="48"/>
                <w:szCs w:val="48"/>
              </w:rPr>
              <w:t xml:space="preserve"> </w:t>
            </w:r>
            <w:r w:rsidR="00FB45C5">
              <w:rPr>
                <w:rFonts w:ascii="Calibri" w:hAnsi="Calibri" w:cs="Calibri"/>
                <w:i/>
                <w:iCs/>
                <w:color w:val="002060"/>
                <w:sz w:val="48"/>
                <w:szCs w:val="48"/>
              </w:rPr>
              <w:t>Learning from home</w:t>
            </w:r>
            <w:r w:rsidR="00302F06">
              <w:rPr>
                <w:rFonts w:ascii="Calibri" w:hAnsi="Calibri" w:cs="Calibri"/>
                <w:i/>
                <w:iCs/>
                <w:color w:val="002060"/>
                <w:sz w:val="48"/>
                <w:szCs w:val="48"/>
              </w:rPr>
              <w:t xml:space="preserve"> </w:t>
            </w:r>
            <w:r w:rsidR="00D95B82" w:rsidRPr="00D95B82">
              <w:rPr>
                <w:rFonts w:ascii="Calibri" w:hAnsi="Calibri" w:cs="Calibri"/>
                <w:i/>
                <w:iCs/>
                <w:color w:val="002060"/>
                <w:sz w:val="48"/>
                <w:szCs w:val="48"/>
              </w:rPr>
              <w:t>/</w:t>
            </w:r>
            <w:r w:rsidRPr="00D95B82">
              <w:rPr>
                <w:rFonts w:ascii="Calibri" w:hAnsi="Calibri" w:cs="Calibri"/>
                <w:i/>
                <w:iCs/>
                <w:color w:val="002060"/>
                <w:sz w:val="48"/>
                <w:szCs w:val="48"/>
              </w:rPr>
              <w:t>Closure</w:t>
            </w:r>
            <w:r w:rsidR="002D7B0E">
              <w:rPr>
                <w:rFonts w:ascii="Calibri" w:hAnsi="Calibri" w:cs="Calibri"/>
                <w:i/>
                <w:iCs/>
                <w:color w:val="002060"/>
                <w:sz w:val="48"/>
                <w:szCs w:val="48"/>
              </w:rPr>
              <w:t xml:space="preserve"> for elevated fire danger or Catastrophic days</w:t>
            </w:r>
          </w:p>
          <w:p w14:paraId="01988F95" w14:textId="77777777" w:rsidR="00B73DAF" w:rsidRPr="00D95B82" w:rsidRDefault="00B73DAF" w:rsidP="00DC52A6">
            <w:pPr>
              <w:pStyle w:val="NewsLetterSub-Title"/>
              <w:rPr>
                <w:rFonts w:ascii="Calibri" w:hAnsi="Calibri" w:cs="Calibri"/>
                <w:b/>
                <w:i/>
                <w:iCs/>
                <w:color w:val="0066CC"/>
              </w:rPr>
            </w:pPr>
          </w:p>
        </w:tc>
      </w:tr>
    </w:tbl>
    <w:p w14:paraId="3D319EC2" w14:textId="77777777" w:rsidR="00B73DAF" w:rsidRPr="00304C33" w:rsidRDefault="00B73DAF" w:rsidP="00B73DAF">
      <w:pPr>
        <w:rPr>
          <w:rFonts w:ascii="Calibri" w:hAnsi="Calibri" w:cs="Calibri"/>
          <w:color w:val="0066CC"/>
          <w:sz w:val="22"/>
          <w:szCs w:val="22"/>
        </w:rPr>
        <w:sectPr w:rsidR="00B73DAF" w:rsidRPr="00304C33" w:rsidSect="00B73DAF"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567" w:right="652" w:bottom="1593" w:left="1327" w:header="284" w:footer="13" w:gutter="0"/>
          <w:cols w:space="708"/>
          <w:titlePg/>
          <w:docGrid w:linePitch="360"/>
        </w:sectPr>
      </w:pPr>
    </w:p>
    <w:p w14:paraId="0C482A20" w14:textId="62F4A729" w:rsidR="00302F06" w:rsidRPr="00732CFB" w:rsidRDefault="00302F06" w:rsidP="00302F06">
      <w:pPr>
        <w:spacing w:after="120"/>
        <w:rPr>
          <w:rFonts w:ascii="Calibri" w:hAnsi="Calibri" w:cs="Calibri"/>
          <w:b/>
          <w:bCs/>
          <w:color w:val="auto"/>
          <w:sz w:val="24"/>
          <w:u w:val="single"/>
        </w:rPr>
      </w:pPr>
      <w:r w:rsidRPr="00732CFB">
        <w:rPr>
          <w:rFonts w:ascii="Calibri" w:hAnsi="Calibri" w:cs="Calibri"/>
          <w:b/>
          <w:bCs/>
          <w:noProof/>
          <w:color w:val="auto"/>
          <w:sz w:val="24"/>
          <w:u w:val="single"/>
          <w:lang w:eastAsia="en-AU"/>
        </w:rPr>
        <w:drawing>
          <wp:anchor distT="0" distB="0" distL="114300" distR="114300" simplePos="0" relativeHeight="251658752" behindDoc="1" locked="0" layoutInCell="1" allowOverlap="1" wp14:anchorId="65D0076B" wp14:editId="78B97B6B">
            <wp:simplePos x="0" y="0"/>
            <wp:positionH relativeFrom="page">
              <wp:posOffset>833120</wp:posOffset>
            </wp:positionH>
            <wp:positionV relativeFrom="page">
              <wp:posOffset>438785</wp:posOffset>
            </wp:positionV>
            <wp:extent cx="912495" cy="517525"/>
            <wp:effectExtent l="0" t="0" r="0" b="0"/>
            <wp:wrapTight wrapText="bothSides">
              <wp:wrapPolygon edited="0">
                <wp:start x="0" y="0"/>
                <wp:lineTo x="0" y="1590"/>
                <wp:lineTo x="4058" y="20672"/>
                <wp:lineTo x="6313" y="20672"/>
                <wp:lineTo x="21194" y="19082"/>
                <wp:lineTo x="21194" y="6361"/>
                <wp:lineTo x="11724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CFB">
        <w:rPr>
          <w:rFonts w:ascii="Calibri" w:hAnsi="Calibri" w:cs="Calibri"/>
          <w:b/>
          <w:bCs/>
          <w:noProof/>
          <w:color w:val="auto"/>
          <w:sz w:val="24"/>
          <w:u w:val="single"/>
          <w:lang w:eastAsia="en-AU"/>
        </w:rPr>
        <w:t>Elevated fire danger day</w:t>
      </w:r>
      <w:r w:rsidRPr="00732CFB">
        <w:rPr>
          <w:rFonts w:ascii="Calibri" w:hAnsi="Calibri" w:cs="Calibri"/>
          <w:b/>
          <w:bCs/>
          <w:color w:val="auto"/>
          <w:sz w:val="24"/>
          <w:u w:val="single"/>
        </w:rPr>
        <w:t xml:space="preserve"> fire danger day </w:t>
      </w:r>
      <w:r w:rsidR="00FB1E84" w:rsidRPr="00732CFB">
        <w:rPr>
          <w:rFonts w:ascii="Calibri" w:hAnsi="Calibri" w:cs="Calibri"/>
          <w:b/>
          <w:bCs/>
          <w:color w:val="auto"/>
          <w:sz w:val="24"/>
          <w:u w:val="single"/>
        </w:rPr>
        <w:t>relocation/</w:t>
      </w:r>
      <w:r w:rsidR="00FB45C5">
        <w:rPr>
          <w:rFonts w:ascii="Calibri" w:hAnsi="Calibri" w:cs="Calibri"/>
          <w:b/>
          <w:bCs/>
          <w:color w:val="auto"/>
          <w:sz w:val="24"/>
          <w:u w:val="single"/>
        </w:rPr>
        <w:t>learning from home</w:t>
      </w:r>
      <w:r w:rsidR="00FB1E84" w:rsidRPr="00732CFB">
        <w:rPr>
          <w:rFonts w:ascii="Calibri" w:hAnsi="Calibri" w:cs="Calibri"/>
          <w:b/>
          <w:bCs/>
          <w:color w:val="auto"/>
          <w:sz w:val="24"/>
          <w:u w:val="single"/>
        </w:rPr>
        <w:t>/closure</w:t>
      </w:r>
    </w:p>
    <w:p w14:paraId="4784C96B" w14:textId="14DD59A7" w:rsidR="00302F06" w:rsidRPr="00304C33" w:rsidRDefault="00302F06" w:rsidP="00302F06">
      <w:pPr>
        <w:spacing w:after="120"/>
        <w:rPr>
          <w:rFonts w:ascii="Calibri" w:hAnsi="Calibri" w:cs="Calibri"/>
          <w:color w:val="auto"/>
          <w:sz w:val="22"/>
          <w:szCs w:val="22"/>
        </w:rPr>
      </w:pPr>
      <w:r w:rsidRPr="00304C33">
        <w:rPr>
          <w:rFonts w:ascii="Calibri" w:hAnsi="Calibri" w:cs="Calibri"/>
          <w:color w:val="auto"/>
          <w:sz w:val="22"/>
          <w:szCs w:val="22"/>
        </w:rPr>
        <w:t xml:space="preserve">Schools </w:t>
      </w:r>
      <w:r w:rsidR="00FB1E84" w:rsidRPr="00304C33">
        <w:rPr>
          <w:rFonts w:ascii="Calibri" w:hAnsi="Calibri" w:cs="Calibri"/>
          <w:color w:val="auto"/>
          <w:sz w:val="22"/>
          <w:szCs w:val="22"/>
        </w:rPr>
        <w:t>that are enacting pre-emptive bushfire action plans in line with their category’s elevated fire danger trigger in their Local Government Area</w:t>
      </w:r>
      <w:r w:rsidRPr="00304C33">
        <w:rPr>
          <w:rFonts w:ascii="Calibri" w:hAnsi="Calibri" w:cs="Calibri"/>
          <w:color w:val="auto"/>
          <w:sz w:val="22"/>
          <w:szCs w:val="22"/>
        </w:rPr>
        <w:t xml:space="preserve"> are asked to place a recorded message on their main telephone line.</w:t>
      </w:r>
    </w:p>
    <w:p w14:paraId="4C2FE5C3" w14:textId="77777777" w:rsidR="00302F06" w:rsidRPr="00304C33" w:rsidRDefault="00302F06" w:rsidP="00302F06">
      <w:pPr>
        <w:spacing w:after="120"/>
        <w:rPr>
          <w:rFonts w:ascii="Calibri" w:hAnsi="Calibri" w:cs="Calibri"/>
          <w:color w:val="auto"/>
          <w:sz w:val="22"/>
          <w:szCs w:val="22"/>
        </w:rPr>
      </w:pPr>
    </w:p>
    <w:p w14:paraId="4126179E" w14:textId="6ADFD32A" w:rsidR="00302F06" w:rsidRPr="00732CFB" w:rsidRDefault="00302F06" w:rsidP="00302F06">
      <w:pPr>
        <w:pBdr>
          <w:bottom w:val="single" w:sz="4" w:space="1" w:color="auto"/>
        </w:pBdr>
        <w:spacing w:after="120"/>
        <w:rPr>
          <w:rFonts w:ascii="Calibri" w:hAnsi="Calibri" w:cs="Calibri"/>
          <w:color w:val="auto"/>
          <w:sz w:val="22"/>
          <w:szCs w:val="22"/>
        </w:rPr>
      </w:pPr>
      <w:r w:rsidRPr="00304C33">
        <w:rPr>
          <w:rFonts w:ascii="Calibri" w:hAnsi="Calibri" w:cs="Calibri"/>
          <w:color w:val="auto"/>
          <w:sz w:val="22"/>
          <w:szCs w:val="22"/>
        </w:rPr>
        <w:t>The following is a suggested script:</w:t>
      </w:r>
    </w:p>
    <w:p w14:paraId="6D64CCE1" w14:textId="77777777" w:rsidR="00302F06" w:rsidRPr="00304C33" w:rsidRDefault="00302F06" w:rsidP="00302F06">
      <w:pPr>
        <w:spacing w:after="120"/>
        <w:rPr>
          <w:rFonts w:ascii="Calibri" w:hAnsi="Calibri" w:cs="Calibri"/>
          <w:b/>
          <w:i/>
          <w:sz w:val="22"/>
          <w:szCs w:val="22"/>
        </w:rPr>
      </w:pPr>
    </w:p>
    <w:p w14:paraId="4F14D4B0" w14:textId="77777777" w:rsidR="00302F06" w:rsidRPr="00732CFB" w:rsidRDefault="00302F06" w:rsidP="00732CFB">
      <w:pPr>
        <w:spacing w:after="120"/>
        <w:ind w:left="709"/>
        <w:rPr>
          <w:rFonts w:ascii="Calibri" w:hAnsi="Calibri" w:cs="Calibri"/>
          <w:i/>
          <w:iCs/>
          <w:sz w:val="22"/>
          <w:szCs w:val="22"/>
        </w:rPr>
      </w:pPr>
      <w:r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Thank you for calling </w:t>
      </w:r>
      <w:r w:rsidRPr="00732CFB">
        <w:rPr>
          <w:rFonts w:ascii="Calibri" w:hAnsi="Calibri" w:cs="Calibri"/>
          <w:i/>
          <w:iCs/>
          <w:color w:val="FF0000"/>
          <w:sz w:val="22"/>
          <w:szCs w:val="22"/>
        </w:rPr>
        <w:t>[insert name of school].</w:t>
      </w:r>
      <w:r w:rsidRPr="00732CFB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6D305500" w14:textId="3038FF89" w:rsidR="00302F06" w:rsidRDefault="00302F06" w:rsidP="00732CFB">
      <w:pPr>
        <w:spacing w:after="120"/>
        <w:ind w:left="709"/>
        <w:rPr>
          <w:rFonts w:ascii="Calibri" w:hAnsi="Calibri" w:cs="Calibri"/>
          <w:i/>
          <w:iCs/>
          <w:color w:val="auto"/>
          <w:sz w:val="22"/>
          <w:szCs w:val="22"/>
        </w:rPr>
      </w:pPr>
      <w:r w:rsidRPr="00732CFB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Our school is currently </w:t>
      </w:r>
      <w:r w:rsidR="00FB1E84" w:rsidRPr="00732CFB">
        <w:rPr>
          <w:rFonts w:ascii="Calibri" w:eastAsia="Calibri" w:hAnsi="Calibri" w:cs="Calibri"/>
          <w:i/>
          <w:iCs/>
          <w:color w:val="FF0000"/>
          <w:sz w:val="22"/>
          <w:szCs w:val="22"/>
        </w:rPr>
        <w:t>[</w:t>
      </w:r>
      <w:r w:rsidR="00FB1E84" w:rsidRPr="00732CFB">
        <w:rPr>
          <w:rFonts w:ascii="Calibri" w:hAnsi="Calibri" w:cs="Calibri"/>
          <w:i/>
          <w:iCs/>
          <w:color w:val="FF0000"/>
          <w:sz w:val="22"/>
          <w:szCs w:val="22"/>
        </w:rPr>
        <w:t xml:space="preserve">relocated/undertaking </w:t>
      </w:r>
      <w:r w:rsidR="00FB45C5">
        <w:rPr>
          <w:rFonts w:ascii="Calibri" w:hAnsi="Calibri" w:cs="Calibri"/>
          <w:i/>
          <w:iCs/>
          <w:color w:val="FF0000"/>
          <w:sz w:val="22"/>
          <w:szCs w:val="22"/>
        </w:rPr>
        <w:t>learning from home</w:t>
      </w:r>
      <w:r w:rsidR="00FB1E84" w:rsidRPr="00732CFB">
        <w:rPr>
          <w:rFonts w:ascii="Calibri" w:hAnsi="Calibri" w:cs="Calibri"/>
          <w:i/>
          <w:iCs/>
          <w:color w:val="FF0000"/>
          <w:sz w:val="22"/>
          <w:szCs w:val="22"/>
        </w:rPr>
        <w:t>/closed]</w:t>
      </w:r>
      <w:r w:rsidRPr="00732CFB">
        <w:rPr>
          <w:rFonts w:ascii="Calibri" w:eastAsia="Calibri" w:hAnsi="Calibri" w:cs="Calibri"/>
          <w:i/>
          <w:iCs/>
          <w:sz w:val="22"/>
          <w:szCs w:val="22"/>
        </w:rPr>
        <w:t xml:space="preserve"> today </w:t>
      </w:r>
      <w:r w:rsidRPr="00732CFB">
        <w:rPr>
          <w:rFonts w:ascii="Calibri" w:eastAsia="Calibri" w:hAnsi="Calibri" w:cs="Calibri"/>
          <w:i/>
          <w:iCs/>
          <w:color w:val="FF0000"/>
          <w:sz w:val="22"/>
          <w:szCs w:val="22"/>
        </w:rPr>
        <w:t xml:space="preserve">[insert date] </w:t>
      </w:r>
      <w:r w:rsidRPr="00732CFB">
        <w:rPr>
          <w:rFonts w:ascii="Calibri" w:eastAsia="Calibri" w:hAnsi="Calibri" w:cs="Calibri"/>
          <w:i/>
          <w:iCs/>
          <w:sz w:val="22"/>
          <w:szCs w:val="22"/>
        </w:rPr>
        <w:t xml:space="preserve">due to </w:t>
      </w:r>
      <w:r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a forecast </w:t>
      </w:r>
      <w:r w:rsidR="00FB1E84" w:rsidRPr="00732CFB">
        <w:rPr>
          <w:rFonts w:ascii="Calibri" w:hAnsi="Calibri" w:cs="Calibri"/>
          <w:i/>
          <w:iCs/>
          <w:color w:val="FF0000"/>
          <w:sz w:val="22"/>
          <w:szCs w:val="22"/>
        </w:rPr>
        <w:t>[High/Extreme]</w:t>
      </w:r>
      <w:r w:rsidRPr="00732CFB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732CFB">
        <w:rPr>
          <w:rFonts w:ascii="Calibri" w:hAnsi="Calibri" w:cs="Calibri"/>
          <w:i/>
          <w:iCs/>
          <w:color w:val="auto"/>
          <w:sz w:val="22"/>
          <w:szCs w:val="22"/>
        </w:rPr>
        <w:t>fire danger rating day</w:t>
      </w:r>
      <w:r w:rsidR="00FB1E84"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 in our local government area</w:t>
      </w:r>
      <w:r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. </w:t>
      </w:r>
    </w:p>
    <w:p w14:paraId="33D377B0" w14:textId="73220472" w:rsidR="00732CFB" w:rsidRPr="00732CFB" w:rsidRDefault="00732CFB" w:rsidP="00732CFB">
      <w:pPr>
        <w:spacing w:after="120"/>
        <w:ind w:left="709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732CFB">
        <w:rPr>
          <w:rFonts w:ascii="Calibri" w:hAnsi="Calibri" w:cs="Calibri"/>
          <w:i/>
          <w:iCs/>
          <w:color w:val="FF0000"/>
          <w:sz w:val="22"/>
          <w:szCs w:val="22"/>
        </w:rPr>
        <w:t>[insert other disrupted activities as appropriate, such as bus transport impacts, cancellation of excursions etc.]</w:t>
      </w:r>
    </w:p>
    <w:p w14:paraId="4DCF1F59" w14:textId="26655454" w:rsidR="00304C33" w:rsidRPr="00732CFB" w:rsidRDefault="00304C33" w:rsidP="00732CFB">
      <w:pPr>
        <w:spacing w:after="120"/>
        <w:ind w:left="709"/>
        <w:rPr>
          <w:rFonts w:ascii="Calibri" w:hAnsi="Calibri" w:cs="Calibri"/>
          <w:i/>
          <w:iCs/>
          <w:sz w:val="22"/>
          <w:szCs w:val="22"/>
        </w:rPr>
      </w:pPr>
      <w:r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To contact the school for urgent matters, please contact </w:t>
      </w:r>
      <w:r w:rsidRPr="00732CFB">
        <w:rPr>
          <w:rFonts w:ascii="Calibri" w:hAnsi="Calibri" w:cs="Calibri"/>
          <w:i/>
          <w:iCs/>
          <w:color w:val="FF0000"/>
          <w:sz w:val="22"/>
          <w:szCs w:val="22"/>
        </w:rPr>
        <w:t xml:space="preserve">[insert preferred means/contact details]. </w:t>
      </w:r>
    </w:p>
    <w:p w14:paraId="23196F64" w14:textId="77777777" w:rsidR="00302F06" w:rsidRPr="00304C33" w:rsidRDefault="00302F06" w:rsidP="000F050E">
      <w:pPr>
        <w:spacing w:after="12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E85A253" w14:textId="743151BB" w:rsidR="00302F06" w:rsidRPr="00732CFB" w:rsidRDefault="00B758E2" w:rsidP="000F050E">
      <w:pPr>
        <w:spacing w:after="120"/>
        <w:rPr>
          <w:rFonts w:ascii="Calibri" w:hAnsi="Calibri" w:cs="Calibri"/>
          <w:b/>
          <w:bCs/>
          <w:color w:val="auto"/>
          <w:sz w:val="24"/>
          <w:u w:val="single"/>
        </w:rPr>
      </w:pPr>
      <w:r w:rsidRPr="00732CFB">
        <w:rPr>
          <w:rFonts w:ascii="Calibri" w:hAnsi="Calibri" w:cs="Calibri"/>
          <w:b/>
          <w:bCs/>
          <w:noProof/>
          <w:color w:val="auto"/>
          <w:sz w:val="24"/>
          <w:u w:val="single"/>
          <w:lang w:eastAsia="en-AU"/>
        </w:rPr>
        <w:drawing>
          <wp:anchor distT="0" distB="0" distL="114300" distR="114300" simplePos="0" relativeHeight="251657728" behindDoc="1" locked="0" layoutInCell="1" allowOverlap="1" wp14:anchorId="3692FBA9" wp14:editId="4F89AC84">
            <wp:simplePos x="0" y="0"/>
            <wp:positionH relativeFrom="page">
              <wp:posOffset>833120</wp:posOffset>
            </wp:positionH>
            <wp:positionV relativeFrom="page">
              <wp:posOffset>438785</wp:posOffset>
            </wp:positionV>
            <wp:extent cx="912495" cy="517525"/>
            <wp:effectExtent l="0" t="0" r="0" b="0"/>
            <wp:wrapTight wrapText="bothSides">
              <wp:wrapPolygon edited="0">
                <wp:start x="0" y="0"/>
                <wp:lineTo x="0" y="1590"/>
                <wp:lineTo x="4058" y="20672"/>
                <wp:lineTo x="6313" y="20672"/>
                <wp:lineTo x="21194" y="19082"/>
                <wp:lineTo x="21194" y="6361"/>
                <wp:lineTo x="11724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F06" w:rsidRPr="00732CFB">
        <w:rPr>
          <w:rFonts w:ascii="Calibri" w:hAnsi="Calibri" w:cs="Calibri"/>
          <w:b/>
          <w:bCs/>
          <w:color w:val="auto"/>
          <w:sz w:val="24"/>
          <w:u w:val="single"/>
        </w:rPr>
        <w:t>Catastrophic fire danger day closure</w:t>
      </w:r>
    </w:p>
    <w:p w14:paraId="33A44FB2" w14:textId="37FA0B05" w:rsidR="00497D50" w:rsidRPr="00304C33" w:rsidRDefault="00210528" w:rsidP="000F050E">
      <w:pPr>
        <w:spacing w:after="120"/>
        <w:rPr>
          <w:rFonts w:ascii="Calibri" w:hAnsi="Calibri" w:cs="Calibri"/>
          <w:color w:val="auto"/>
          <w:sz w:val="22"/>
          <w:szCs w:val="22"/>
        </w:rPr>
      </w:pPr>
      <w:r w:rsidRPr="00304C33">
        <w:rPr>
          <w:rFonts w:ascii="Calibri" w:hAnsi="Calibri" w:cs="Calibri"/>
          <w:color w:val="auto"/>
          <w:sz w:val="22"/>
          <w:szCs w:val="22"/>
        </w:rPr>
        <w:t>Schools closing</w:t>
      </w:r>
      <w:r w:rsidR="000F050E" w:rsidRPr="00304C33">
        <w:rPr>
          <w:rFonts w:ascii="Calibri" w:hAnsi="Calibri" w:cs="Calibri"/>
          <w:color w:val="auto"/>
          <w:sz w:val="22"/>
          <w:szCs w:val="22"/>
        </w:rPr>
        <w:t xml:space="preserve"> due to </w:t>
      </w:r>
      <w:r w:rsidR="00A059BA" w:rsidRPr="00304C33">
        <w:rPr>
          <w:rFonts w:ascii="Calibri" w:hAnsi="Calibri" w:cs="Calibri"/>
          <w:color w:val="auto"/>
          <w:sz w:val="22"/>
          <w:szCs w:val="22"/>
        </w:rPr>
        <w:t xml:space="preserve">a </w:t>
      </w:r>
      <w:r w:rsidR="00155FEB" w:rsidRPr="00304C33">
        <w:rPr>
          <w:rFonts w:ascii="Calibri" w:hAnsi="Calibri" w:cs="Calibri"/>
          <w:color w:val="auto"/>
          <w:sz w:val="22"/>
          <w:szCs w:val="22"/>
        </w:rPr>
        <w:t>Catastrophic</w:t>
      </w:r>
      <w:r w:rsidR="00A059BA" w:rsidRPr="00304C33">
        <w:rPr>
          <w:rFonts w:ascii="Calibri" w:hAnsi="Calibri" w:cs="Calibri"/>
          <w:color w:val="auto"/>
          <w:sz w:val="22"/>
          <w:szCs w:val="22"/>
        </w:rPr>
        <w:t xml:space="preserve"> fire danger rating </w:t>
      </w:r>
      <w:r w:rsidRPr="00304C33">
        <w:rPr>
          <w:rFonts w:ascii="Calibri" w:hAnsi="Calibri" w:cs="Calibri"/>
          <w:color w:val="auto"/>
          <w:sz w:val="22"/>
          <w:szCs w:val="22"/>
        </w:rPr>
        <w:t xml:space="preserve">day </w:t>
      </w:r>
      <w:r w:rsidR="00210F59" w:rsidRPr="00304C33">
        <w:rPr>
          <w:rFonts w:ascii="Calibri" w:hAnsi="Calibri" w:cs="Calibri"/>
          <w:color w:val="auto"/>
          <w:sz w:val="22"/>
          <w:szCs w:val="22"/>
        </w:rPr>
        <w:t xml:space="preserve">in the Bureau of Meteorology district in which the school is located </w:t>
      </w:r>
      <w:r w:rsidR="000F050E" w:rsidRPr="00304C33">
        <w:rPr>
          <w:rFonts w:ascii="Calibri" w:hAnsi="Calibri" w:cs="Calibri"/>
          <w:color w:val="auto"/>
          <w:sz w:val="22"/>
          <w:szCs w:val="22"/>
        </w:rPr>
        <w:t xml:space="preserve">are asked to place a recorded message on their main </w:t>
      </w:r>
      <w:r w:rsidR="002F6F50" w:rsidRPr="00304C33">
        <w:rPr>
          <w:rFonts w:ascii="Calibri" w:hAnsi="Calibri" w:cs="Calibri"/>
          <w:color w:val="auto"/>
          <w:sz w:val="22"/>
          <w:szCs w:val="22"/>
        </w:rPr>
        <w:t>tele</w:t>
      </w:r>
      <w:r w:rsidR="000F050E" w:rsidRPr="00304C33">
        <w:rPr>
          <w:rFonts w:ascii="Calibri" w:hAnsi="Calibri" w:cs="Calibri"/>
          <w:color w:val="auto"/>
          <w:sz w:val="22"/>
          <w:szCs w:val="22"/>
        </w:rPr>
        <w:t>phone line.</w:t>
      </w:r>
    </w:p>
    <w:p w14:paraId="49683E48" w14:textId="77777777" w:rsidR="00D0603E" w:rsidRPr="00304C33" w:rsidRDefault="00D0603E" w:rsidP="000F050E">
      <w:pPr>
        <w:spacing w:after="120"/>
        <w:rPr>
          <w:rFonts w:ascii="Calibri" w:hAnsi="Calibri" w:cs="Calibri"/>
          <w:color w:val="auto"/>
          <w:sz w:val="22"/>
          <w:szCs w:val="22"/>
        </w:rPr>
      </w:pPr>
    </w:p>
    <w:p w14:paraId="1E6D814D" w14:textId="77777777" w:rsidR="000F050E" w:rsidRPr="00304C33" w:rsidRDefault="00E860E5" w:rsidP="002F6F50">
      <w:pPr>
        <w:pBdr>
          <w:bottom w:val="single" w:sz="4" w:space="1" w:color="auto"/>
        </w:pBdr>
        <w:spacing w:after="120"/>
        <w:rPr>
          <w:rFonts w:ascii="Calibri" w:hAnsi="Calibri" w:cs="Calibri"/>
          <w:color w:val="auto"/>
          <w:sz w:val="22"/>
          <w:szCs w:val="22"/>
        </w:rPr>
      </w:pPr>
      <w:r w:rsidRPr="00304C33">
        <w:rPr>
          <w:rFonts w:ascii="Calibri" w:hAnsi="Calibri" w:cs="Calibri"/>
          <w:color w:val="auto"/>
          <w:sz w:val="22"/>
          <w:szCs w:val="22"/>
        </w:rPr>
        <w:t>The following is a s</w:t>
      </w:r>
      <w:r w:rsidR="000F050E" w:rsidRPr="00304C33">
        <w:rPr>
          <w:rFonts w:ascii="Calibri" w:hAnsi="Calibri" w:cs="Calibri"/>
          <w:color w:val="auto"/>
          <w:sz w:val="22"/>
          <w:szCs w:val="22"/>
        </w:rPr>
        <w:t>uggested script</w:t>
      </w:r>
      <w:r w:rsidRPr="00304C33">
        <w:rPr>
          <w:rFonts w:ascii="Calibri" w:hAnsi="Calibri" w:cs="Calibri"/>
          <w:color w:val="auto"/>
          <w:sz w:val="22"/>
          <w:szCs w:val="22"/>
        </w:rPr>
        <w:t>:</w:t>
      </w:r>
    </w:p>
    <w:p w14:paraId="093CA7EA" w14:textId="77777777" w:rsidR="000F050E" w:rsidRPr="00304C33" w:rsidRDefault="000F050E" w:rsidP="000F050E">
      <w:pPr>
        <w:spacing w:after="120"/>
        <w:rPr>
          <w:rFonts w:ascii="Calibri" w:hAnsi="Calibri" w:cs="Calibri"/>
          <w:b/>
          <w:i/>
          <w:color w:val="auto"/>
          <w:sz w:val="22"/>
          <w:szCs w:val="22"/>
        </w:rPr>
      </w:pPr>
    </w:p>
    <w:p w14:paraId="77028044" w14:textId="77777777" w:rsidR="000F050E" w:rsidRPr="00732CFB" w:rsidRDefault="000F050E" w:rsidP="00732CFB">
      <w:pPr>
        <w:spacing w:after="120"/>
        <w:ind w:left="709"/>
        <w:rPr>
          <w:rFonts w:ascii="Calibri" w:hAnsi="Calibri" w:cs="Calibri"/>
          <w:i/>
          <w:iCs/>
          <w:sz w:val="22"/>
          <w:szCs w:val="22"/>
        </w:rPr>
      </w:pPr>
      <w:r w:rsidRPr="00732CFB">
        <w:rPr>
          <w:rFonts w:ascii="Calibri" w:hAnsi="Calibri" w:cs="Calibri"/>
          <w:i/>
          <w:iCs/>
          <w:color w:val="auto"/>
          <w:sz w:val="22"/>
          <w:szCs w:val="22"/>
        </w:rPr>
        <w:t>Thank you for calling</w:t>
      </w:r>
      <w:r w:rsidRPr="00732CF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32CFB">
        <w:rPr>
          <w:rFonts w:ascii="Calibri" w:hAnsi="Calibri" w:cs="Calibri"/>
          <w:i/>
          <w:iCs/>
          <w:color w:val="FF0000"/>
          <w:sz w:val="22"/>
          <w:szCs w:val="22"/>
        </w:rPr>
        <w:t>[insert name of school].</w:t>
      </w:r>
      <w:r w:rsidRPr="00732CFB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35FF9CC0" w14:textId="013FF154" w:rsidR="000F050E" w:rsidRPr="00732CFB" w:rsidRDefault="000F050E" w:rsidP="00732CFB">
      <w:pPr>
        <w:spacing w:after="120"/>
        <w:ind w:left="709"/>
        <w:rPr>
          <w:rFonts w:ascii="Calibri" w:hAnsi="Calibri" w:cs="Calibri"/>
          <w:i/>
          <w:iCs/>
          <w:color w:val="auto"/>
          <w:sz w:val="22"/>
          <w:szCs w:val="22"/>
        </w:rPr>
      </w:pPr>
      <w:r w:rsidRPr="00732CFB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Our school is currently closed </w:t>
      </w:r>
      <w:r w:rsidR="013FF154" w:rsidRPr="00732CFB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today </w:t>
      </w:r>
      <w:r w:rsidR="013FF154" w:rsidRPr="00732CFB">
        <w:rPr>
          <w:rFonts w:ascii="Calibri" w:eastAsia="Calibri" w:hAnsi="Calibri" w:cs="Calibri"/>
          <w:i/>
          <w:iCs/>
          <w:color w:val="FF0000"/>
          <w:sz w:val="22"/>
          <w:szCs w:val="22"/>
        </w:rPr>
        <w:t xml:space="preserve">[insert date] </w:t>
      </w:r>
      <w:r w:rsidRPr="00732CFB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due to </w:t>
      </w:r>
      <w:r w:rsidR="00A059BA"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a forecast </w:t>
      </w:r>
      <w:r w:rsidR="005011C4" w:rsidRPr="00732CFB">
        <w:rPr>
          <w:rFonts w:ascii="Calibri" w:hAnsi="Calibri" w:cs="Calibri"/>
          <w:i/>
          <w:iCs/>
          <w:color w:val="auto"/>
          <w:sz w:val="22"/>
          <w:szCs w:val="22"/>
        </w:rPr>
        <w:t>Catastrophic</w:t>
      </w:r>
      <w:r w:rsidR="00A059BA"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 fire danger rating day</w:t>
      </w:r>
      <w:r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. </w:t>
      </w:r>
    </w:p>
    <w:p w14:paraId="2A2D48E5" w14:textId="14DF043B" w:rsidR="000F050E" w:rsidRPr="00732CFB" w:rsidRDefault="000F050E" w:rsidP="00732CFB">
      <w:pPr>
        <w:spacing w:after="120"/>
        <w:ind w:left="709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No staff or students </w:t>
      </w:r>
      <w:r w:rsidR="00A649FA"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will </w:t>
      </w:r>
      <w:r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remain on-site. </w:t>
      </w:r>
      <w:r w:rsidR="00732CFB" w:rsidRPr="00732CFB">
        <w:rPr>
          <w:rFonts w:ascii="Calibri" w:hAnsi="Calibri" w:cs="Calibri"/>
          <w:i/>
          <w:iCs/>
          <w:color w:val="FF0000"/>
          <w:sz w:val="22"/>
          <w:szCs w:val="22"/>
        </w:rPr>
        <w:t>[</w:t>
      </w:r>
      <w:r w:rsidR="00732CFB">
        <w:rPr>
          <w:rFonts w:ascii="Calibri" w:hAnsi="Calibri" w:cs="Calibri"/>
          <w:i/>
          <w:iCs/>
          <w:color w:val="FF0000"/>
          <w:sz w:val="22"/>
          <w:szCs w:val="22"/>
        </w:rPr>
        <w:t>I</w:t>
      </w:r>
      <w:r w:rsidR="00732CFB" w:rsidRPr="00732CFB">
        <w:rPr>
          <w:rFonts w:ascii="Calibri" w:hAnsi="Calibri" w:cs="Calibri"/>
          <w:i/>
          <w:iCs/>
          <w:color w:val="FF0000"/>
          <w:sz w:val="22"/>
          <w:szCs w:val="22"/>
        </w:rPr>
        <w:t xml:space="preserve">nsert other </w:t>
      </w:r>
      <w:r w:rsidR="00732CFB">
        <w:rPr>
          <w:rFonts w:ascii="Calibri" w:hAnsi="Calibri" w:cs="Calibri"/>
          <w:i/>
          <w:iCs/>
          <w:color w:val="FF0000"/>
          <w:sz w:val="22"/>
          <w:szCs w:val="22"/>
        </w:rPr>
        <w:t>cancelled</w:t>
      </w:r>
      <w:r w:rsidR="00732CFB" w:rsidRPr="00732CFB">
        <w:rPr>
          <w:rFonts w:ascii="Calibri" w:hAnsi="Calibri" w:cs="Calibri"/>
          <w:i/>
          <w:iCs/>
          <w:color w:val="FF0000"/>
          <w:sz w:val="22"/>
          <w:szCs w:val="22"/>
        </w:rPr>
        <w:t xml:space="preserve"> activities as appropriate, such as bus transport </w:t>
      </w:r>
      <w:r w:rsidR="00732CFB">
        <w:rPr>
          <w:rFonts w:ascii="Calibri" w:hAnsi="Calibri" w:cs="Calibri"/>
          <w:i/>
          <w:iCs/>
          <w:color w:val="FF0000"/>
          <w:sz w:val="22"/>
          <w:szCs w:val="22"/>
        </w:rPr>
        <w:t>cancellations</w:t>
      </w:r>
      <w:r w:rsidR="00732CFB" w:rsidRPr="00732CFB">
        <w:rPr>
          <w:rFonts w:ascii="Calibri" w:hAnsi="Calibri" w:cs="Calibri"/>
          <w:i/>
          <w:iCs/>
          <w:color w:val="FF0000"/>
          <w:sz w:val="22"/>
          <w:szCs w:val="22"/>
        </w:rPr>
        <w:t>, excursions etc</w:t>
      </w:r>
      <w:r w:rsidR="00732CFB">
        <w:rPr>
          <w:rFonts w:ascii="Calibri" w:hAnsi="Calibri" w:cs="Calibri"/>
          <w:i/>
          <w:iCs/>
          <w:color w:val="FF0000"/>
          <w:sz w:val="22"/>
          <w:szCs w:val="22"/>
        </w:rPr>
        <w:t>.]</w:t>
      </w:r>
    </w:p>
    <w:p w14:paraId="2652362F" w14:textId="3AD5CD6A" w:rsidR="000F050E" w:rsidRPr="00732CFB" w:rsidRDefault="00D467FE" w:rsidP="00732CFB">
      <w:pPr>
        <w:spacing w:after="120"/>
        <w:ind w:left="709"/>
        <w:rPr>
          <w:rFonts w:ascii="Calibri" w:hAnsi="Calibri" w:cs="Calibri"/>
          <w:i/>
          <w:iCs/>
          <w:color w:val="auto"/>
          <w:sz w:val="22"/>
          <w:szCs w:val="22"/>
        </w:rPr>
      </w:pPr>
      <w:r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For </w:t>
      </w:r>
      <w:r w:rsidR="00BD3867"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online </w:t>
      </w:r>
      <w:r w:rsidRPr="00732CFB">
        <w:rPr>
          <w:rFonts w:ascii="Calibri" w:hAnsi="Calibri" w:cs="Calibri"/>
          <w:i/>
          <w:iCs/>
          <w:color w:val="auto"/>
          <w:sz w:val="22"/>
          <w:szCs w:val="22"/>
        </w:rPr>
        <w:t>confirmation of closure</w:t>
      </w:r>
      <w:r w:rsidR="00C16396" w:rsidRPr="00732CFB">
        <w:rPr>
          <w:rFonts w:ascii="Calibri" w:hAnsi="Calibri" w:cs="Calibri"/>
          <w:i/>
          <w:iCs/>
          <w:color w:val="auto"/>
          <w:sz w:val="22"/>
          <w:szCs w:val="22"/>
        </w:rPr>
        <w:t>,</w:t>
      </w:r>
      <w:r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 p</w:t>
      </w:r>
      <w:r w:rsidR="000F050E" w:rsidRPr="00732CFB">
        <w:rPr>
          <w:rFonts w:ascii="Calibri" w:hAnsi="Calibri" w:cs="Calibri"/>
          <w:i/>
          <w:iCs/>
          <w:color w:val="auto"/>
          <w:sz w:val="22"/>
          <w:szCs w:val="22"/>
        </w:rPr>
        <w:t>lease</w:t>
      </w:r>
      <w:r w:rsidR="00FB1E84"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 see the Department of Education and Training’s closures website by </w:t>
      </w:r>
      <w:r w:rsidR="00BD3867" w:rsidRPr="00732CFB">
        <w:rPr>
          <w:rFonts w:ascii="Calibri" w:hAnsi="Calibri" w:cs="Calibri"/>
          <w:i/>
          <w:iCs/>
          <w:color w:val="auto"/>
          <w:sz w:val="22"/>
          <w:szCs w:val="22"/>
        </w:rPr>
        <w:t>search</w:t>
      </w:r>
      <w:r w:rsidR="00FB1E84" w:rsidRPr="00732CFB">
        <w:rPr>
          <w:rFonts w:ascii="Calibri" w:hAnsi="Calibri" w:cs="Calibri"/>
          <w:i/>
          <w:iCs/>
          <w:color w:val="auto"/>
          <w:sz w:val="22"/>
          <w:szCs w:val="22"/>
        </w:rPr>
        <w:t>ing</w:t>
      </w:r>
      <w:r w:rsidR="00BD3867"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 ‘</w:t>
      </w:r>
      <w:r w:rsidR="0033263D" w:rsidRPr="00732CFB">
        <w:rPr>
          <w:rFonts w:ascii="Calibri" w:hAnsi="Calibri" w:cs="Calibri"/>
          <w:i/>
          <w:iCs/>
          <w:color w:val="auto"/>
          <w:sz w:val="22"/>
          <w:szCs w:val="22"/>
        </w:rPr>
        <w:t>school emergency closures V</w:t>
      </w:r>
      <w:r w:rsidR="00BD3867" w:rsidRPr="00732CFB">
        <w:rPr>
          <w:rFonts w:ascii="Calibri" w:hAnsi="Calibri" w:cs="Calibri"/>
          <w:i/>
          <w:iCs/>
          <w:color w:val="auto"/>
          <w:sz w:val="22"/>
          <w:szCs w:val="22"/>
        </w:rPr>
        <w:t>ictoria’</w:t>
      </w:r>
      <w:r w:rsidR="00FB1E84"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. </w:t>
      </w:r>
    </w:p>
    <w:p w14:paraId="6234F44D" w14:textId="3A411BF0" w:rsidR="00DF6A2B" w:rsidRPr="00732CFB" w:rsidRDefault="00FB1E84" w:rsidP="00732CFB">
      <w:pPr>
        <w:spacing w:after="120"/>
        <w:ind w:left="709"/>
        <w:rPr>
          <w:rFonts w:ascii="Calibri" w:hAnsi="Calibri" w:cs="Calibri"/>
          <w:i/>
          <w:iCs/>
          <w:sz w:val="22"/>
          <w:szCs w:val="22"/>
        </w:rPr>
      </w:pPr>
      <w:r w:rsidRPr="00732CFB">
        <w:rPr>
          <w:rFonts w:ascii="Calibri" w:hAnsi="Calibri" w:cs="Calibri"/>
          <w:i/>
          <w:iCs/>
          <w:color w:val="auto"/>
          <w:sz w:val="22"/>
          <w:szCs w:val="22"/>
        </w:rPr>
        <w:t xml:space="preserve">To contact the school for urgent matters, please contact </w:t>
      </w:r>
      <w:r w:rsidRPr="00732CFB">
        <w:rPr>
          <w:rFonts w:ascii="Calibri" w:hAnsi="Calibri" w:cs="Calibri"/>
          <w:i/>
          <w:iCs/>
          <w:color w:val="FF0000"/>
          <w:sz w:val="22"/>
          <w:szCs w:val="22"/>
        </w:rPr>
        <w:t>[insert preferred means/contact details</w:t>
      </w:r>
      <w:r w:rsidR="00FC0A87" w:rsidRPr="00732CFB">
        <w:rPr>
          <w:rFonts w:ascii="Calibri" w:hAnsi="Calibri" w:cs="Calibri"/>
          <w:i/>
          <w:iCs/>
          <w:color w:val="FF0000"/>
          <w:sz w:val="22"/>
          <w:szCs w:val="22"/>
        </w:rPr>
        <w:t xml:space="preserve">]. </w:t>
      </w:r>
    </w:p>
    <w:p w14:paraId="248D1274" w14:textId="77777777" w:rsidR="00DF6A2B" w:rsidRPr="00652B8D" w:rsidRDefault="00DF6A2B">
      <w:pPr>
        <w:rPr>
          <w:rFonts w:ascii="Calibri" w:hAnsi="Calibri" w:cs="Calibri"/>
        </w:rPr>
      </w:pPr>
    </w:p>
    <w:p w14:paraId="5309B5DF" w14:textId="77777777" w:rsidR="00B73DAF" w:rsidRPr="00652B8D" w:rsidRDefault="00B73DAF" w:rsidP="00B73DAF">
      <w:pPr>
        <w:rPr>
          <w:rFonts w:ascii="Calibri" w:hAnsi="Calibri" w:cs="Calibri"/>
          <w:color w:val="000000"/>
        </w:rPr>
      </w:pPr>
    </w:p>
    <w:sectPr w:rsidR="00B73DAF" w:rsidRPr="00652B8D" w:rsidSect="00B73DAF">
      <w:headerReference w:type="default" r:id="rId15"/>
      <w:footerReference w:type="default" r:id="rId16"/>
      <w:type w:val="continuous"/>
      <w:pgSz w:w="11907" w:h="16840" w:code="9"/>
      <w:pgMar w:top="658" w:right="652" w:bottom="783" w:left="1327" w:header="284" w:footer="6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90EE" w14:textId="77777777" w:rsidR="00901E34" w:rsidRDefault="00901E34">
      <w:r>
        <w:separator/>
      </w:r>
    </w:p>
  </w:endnote>
  <w:endnote w:type="continuationSeparator" w:id="0">
    <w:p w14:paraId="56D97041" w14:textId="77777777" w:rsidR="00901E34" w:rsidRDefault="0090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C603CA" w14:paraId="738AA46B" w14:textId="77777777">
      <w:tc>
        <w:tcPr>
          <w:tcW w:w="5103" w:type="dxa"/>
          <w:shd w:val="clear" w:color="auto" w:fill="auto"/>
        </w:tcPr>
        <w:p w14:paraId="2EEF503E" w14:textId="77777777" w:rsidR="00C603CA" w:rsidRPr="00747063" w:rsidRDefault="00C603CA" w:rsidP="00FB11DC">
          <w:pPr>
            <w:pStyle w:val="Footer"/>
            <w:numPr>
              <w:ilvl w:val="0"/>
              <w:numId w:val="1"/>
            </w:numPr>
            <w:tabs>
              <w:tab w:val="clear" w:pos="180"/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  <w:ind w:left="181" w:hanging="181"/>
          </w:pPr>
          <w:r w:rsidRPr="00747063">
            <w:fldChar w:fldCharType="begin"/>
          </w:r>
          <w:r w:rsidRPr="00747063">
            <w:instrText xml:space="preserve"> STYLEREF "Heading 1" \* MERGEFORMAT </w:instrText>
          </w:r>
          <w:r w:rsidRPr="00747063">
            <w:fldChar w:fldCharType="separate"/>
          </w:r>
          <w:r w:rsidR="00EB2FF9">
            <w:rPr>
              <w:b/>
              <w:bCs/>
              <w:noProof/>
              <w:lang w:val="en-US"/>
            </w:rPr>
            <w:t>Error! No text of specified style in document.</w:t>
          </w:r>
          <w:r w:rsidRPr="00747063">
            <w:fldChar w:fldCharType="end"/>
          </w:r>
        </w:p>
      </w:tc>
      <w:tc>
        <w:tcPr>
          <w:tcW w:w="618" w:type="dxa"/>
          <w:shd w:val="clear" w:color="auto" w:fill="auto"/>
        </w:tcPr>
        <w:p w14:paraId="2DE634F7" w14:textId="77777777" w:rsidR="00C603CA" w:rsidRPr="00BB6565" w:rsidRDefault="00C603CA" w:rsidP="00FB11DC">
          <w:pPr>
            <w:pStyle w:val="Footer"/>
            <w:numPr>
              <w:ilvl w:val="0"/>
              <w:numId w:val="1"/>
            </w:numPr>
            <w:ind w:left="181" w:hanging="181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28D2A205" w14:textId="77777777" w:rsidR="00C603CA" w:rsidRPr="000D4779" w:rsidRDefault="00C603CA" w:rsidP="00B73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1472" w14:textId="77777777" w:rsidR="00C603CA" w:rsidRDefault="00C603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4F9D3C3E" w14:textId="77777777" w:rsidR="00C603CA" w:rsidRDefault="00C603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555A" w14:textId="77777777" w:rsidR="00C603CA" w:rsidRDefault="00C603CA">
    <w:pPr>
      <w:pStyle w:val="Footer"/>
      <w:jc w:val="right"/>
    </w:pPr>
  </w:p>
  <w:p w14:paraId="71462E2A" w14:textId="77777777" w:rsidR="00C603CA" w:rsidRPr="00B56F1A" w:rsidRDefault="00C603CA" w:rsidP="00B56F1A">
    <w:pPr>
      <w:pStyle w:val="Footer"/>
      <w:tabs>
        <w:tab w:val="clear" w:pos="8640"/>
        <w:tab w:val="right" w:pos="9752"/>
      </w:tabs>
      <w:rPr>
        <w:color w:val="auto"/>
      </w:rPr>
    </w:pPr>
    <w:r>
      <w:rPr>
        <w:color w:val="auto"/>
      </w:rPr>
      <w:t>Fridge magnet</w:t>
    </w:r>
    <w:r w:rsidRPr="00B56F1A">
      <w:rPr>
        <w:rFonts w:cs="Arial"/>
        <w:b/>
        <w:bCs/>
        <w:color w:val="auto"/>
        <w:kern w:val="32"/>
      </w:rPr>
      <w:tab/>
    </w:r>
    <w:r w:rsidRPr="00B56F1A">
      <w:rPr>
        <w:color w:val="auto"/>
      </w:rPr>
      <w:fldChar w:fldCharType="begin"/>
    </w:r>
    <w:r w:rsidRPr="00B56F1A">
      <w:rPr>
        <w:color w:val="auto"/>
      </w:rPr>
      <w:instrText xml:space="preserve"> PAGE   \* MERGEFORMAT </w:instrText>
    </w:r>
    <w:r w:rsidRPr="00B56F1A">
      <w:rPr>
        <w:color w:val="auto"/>
      </w:rPr>
      <w:fldChar w:fldCharType="separate"/>
    </w:r>
    <w:r>
      <w:rPr>
        <w:noProof/>
        <w:color w:val="auto"/>
      </w:rPr>
      <w:t>2</w:t>
    </w:r>
    <w:r w:rsidRPr="00B56F1A">
      <w:rPr>
        <w:color w:val="auto"/>
      </w:rPr>
      <w:fldChar w:fldCharType="end"/>
    </w:r>
  </w:p>
  <w:p w14:paraId="2C66049C" w14:textId="77777777" w:rsidR="00C603CA" w:rsidRPr="00B56F1A" w:rsidRDefault="00C603CA" w:rsidP="00B56F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5F90" w14:textId="77777777" w:rsidR="00901E34" w:rsidRDefault="00901E34">
      <w:r>
        <w:separator/>
      </w:r>
    </w:p>
  </w:footnote>
  <w:footnote w:type="continuationSeparator" w:id="0">
    <w:p w14:paraId="6B563B2A" w14:textId="77777777" w:rsidR="00901E34" w:rsidRDefault="0090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566A" w14:textId="77777777" w:rsidR="00C603CA" w:rsidRDefault="00C603CA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C603CA" w14:paraId="432D44AA" w14:textId="77777777">
      <w:trPr>
        <w:trHeight w:val="314"/>
      </w:trPr>
      <w:tc>
        <w:tcPr>
          <w:tcW w:w="9923" w:type="dxa"/>
          <w:shd w:val="clear" w:color="auto" w:fill="auto"/>
        </w:tcPr>
        <w:p w14:paraId="33AB06B6" w14:textId="77777777" w:rsidR="00C603CA" w:rsidRDefault="00C603CA">
          <w:pPr>
            <w:pStyle w:val="Header"/>
          </w:pPr>
        </w:p>
      </w:tc>
    </w:tr>
  </w:tbl>
  <w:p w14:paraId="3AB011B6" w14:textId="77777777" w:rsidR="00C603CA" w:rsidRDefault="00C60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4644" w14:textId="77777777" w:rsidR="00C603CA" w:rsidRDefault="00C603CA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C603CA" w14:paraId="525BB677" w14:textId="77777777">
      <w:trPr>
        <w:trHeight w:val="314"/>
      </w:trPr>
      <w:tc>
        <w:tcPr>
          <w:tcW w:w="9923" w:type="dxa"/>
          <w:shd w:val="clear" w:color="auto" w:fill="auto"/>
        </w:tcPr>
        <w:p w14:paraId="743C8F8B" w14:textId="77777777" w:rsidR="00C603CA" w:rsidRDefault="00C603CA">
          <w:pPr>
            <w:pStyle w:val="Header"/>
          </w:pPr>
        </w:p>
      </w:tc>
    </w:tr>
  </w:tbl>
  <w:p w14:paraId="2373CD85" w14:textId="77777777" w:rsidR="00C603CA" w:rsidRDefault="00C603CA" w:rsidP="00582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F9E"/>
    <w:multiLevelType w:val="hybridMultilevel"/>
    <w:tmpl w:val="7096A284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37BC"/>
    <w:multiLevelType w:val="hybridMultilevel"/>
    <w:tmpl w:val="CF14B636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0859"/>
    <w:multiLevelType w:val="hybridMultilevel"/>
    <w:tmpl w:val="FE523F3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37D2E"/>
    <w:multiLevelType w:val="hybridMultilevel"/>
    <w:tmpl w:val="21E2341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6603D"/>
    <w:multiLevelType w:val="hybridMultilevel"/>
    <w:tmpl w:val="9B2EE19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D480E"/>
    <w:multiLevelType w:val="hybridMultilevel"/>
    <w:tmpl w:val="060AF05C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5104624">
    <w:abstractNumId w:val="5"/>
  </w:num>
  <w:num w:numId="2" w16cid:durableId="1415321065">
    <w:abstractNumId w:val="0"/>
  </w:num>
  <w:num w:numId="3" w16cid:durableId="1368599437">
    <w:abstractNumId w:val="1"/>
  </w:num>
  <w:num w:numId="4" w16cid:durableId="215628932">
    <w:abstractNumId w:val="6"/>
  </w:num>
  <w:num w:numId="5" w16cid:durableId="685642130">
    <w:abstractNumId w:val="2"/>
  </w:num>
  <w:num w:numId="6" w16cid:durableId="55399834">
    <w:abstractNumId w:val="3"/>
  </w:num>
  <w:num w:numId="7" w16cid:durableId="150058274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2"/>
  <w:displayHorizontalDrawingGridEvery w:val="2"/>
  <w:characterSpacingControl w:val="doNotCompress"/>
  <w:hdrShapeDefaults>
    <o:shapedefaults v:ext="edit" spidmax="2050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EF"/>
    <w:rsid w:val="00002F01"/>
    <w:rsid w:val="000A1C59"/>
    <w:rsid w:val="000B2241"/>
    <w:rsid w:val="000D3394"/>
    <w:rsid w:val="000E0C97"/>
    <w:rsid w:val="000E31B1"/>
    <w:rsid w:val="000F050E"/>
    <w:rsid w:val="000F1334"/>
    <w:rsid w:val="001350A5"/>
    <w:rsid w:val="00155FEB"/>
    <w:rsid w:val="00163FF5"/>
    <w:rsid w:val="00185BCE"/>
    <w:rsid w:val="001C1006"/>
    <w:rsid w:val="001D3DFC"/>
    <w:rsid w:val="00206703"/>
    <w:rsid w:val="00210528"/>
    <w:rsid w:val="00210F59"/>
    <w:rsid w:val="00225702"/>
    <w:rsid w:val="00230F87"/>
    <w:rsid w:val="00246EB8"/>
    <w:rsid w:val="002577C4"/>
    <w:rsid w:val="00286B4E"/>
    <w:rsid w:val="002C0F25"/>
    <w:rsid w:val="002D0247"/>
    <w:rsid w:val="002D7B0E"/>
    <w:rsid w:val="002F6F50"/>
    <w:rsid w:val="00302F06"/>
    <w:rsid w:val="00304C33"/>
    <w:rsid w:val="0033263D"/>
    <w:rsid w:val="003470B3"/>
    <w:rsid w:val="00373585"/>
    <w:rsid w:val="003922EE"/>
    <w:rsid w:val="00394D50"/>
    <w:rsid w:val="00397D52"/>
    <w:rsid w:val="003A75B6"/>
    <w:rsid w:val="00401ABB"/>
    <w:rsid w:val="00407970"/>
    <w:rsid w:val="00425B3C"/>
    <w:rsid w:val="00434A39"/>
    <w:rsid w:val="0045638F"/>
    <w:rsid w:val="004840C0"/>
    <w:rsid w:val="00497D50"/>
    <w:rsid w:val="00497D64"/>
    <w:rsid w:val="004A32F5"/>
    <w:rsid w:val="004D2EC0"/>
    <w:rsid w:val="004E78CE"/>
    <w:rsid w:val="005011C4"/>
    <w:rsid w:val="0050172B"/>
    <w:rsid w:val="0050597B"/>
    <w:rsid w:val="0052423C"/>
    <w:rsid w:val="0055240B"/>
    <w:rsid w:val="00570533"/>
    <w:rsid w:val="00582B47"/>
    <w:rsid w:val="005A4BF8"/>
    <w:rsid w:val="005C64E1"/>
    <w:rsid w:val="00611BCB"/>
    <w:rsid w:val="006360B4"/>
    <w:rsid w:val="00636805"/>
    <w:rsid w:val="00652B8D"/>
    <w:rsid w:val="006660B3"/>
    <w:rsid w:val="00674546"/>
    <w:rsid w:val="00675E23"/>
    <w:rsid w:val="00683CB4"/>
    <w:rsid w:val="006A786A"/>
    <w:rsid w:val="006B00F6"/>
    <w:rsid w:val="006B4013"/>
    <w:rsid w:val="006C2AAC"/>
    <w:rsid w:val="006E064E"/>
    <w:rsid w:val="006F1D7A"/>
    <w:rsid w:val="00732CFB"/>
    <w:rsid w:val="007374A4"/>
    <w:rsid w:val="007427CE"/>
    <w:rsid w:val="00761E03"/>
    <w:rsid w:val="00780D9F"/>
    <w:rsid w:val="00793517"/>
    <w:rsid w:val="007B474E"/>
    <w:rsid w:val="007B7273"/>
    <w:rsid w:val="007E7FE2"/>
    <w:rsid w:val="00861CF7"/>
    <w:rsid w:val="008C4E9B"/>
    <w:rsid w:val="008D6AFA"/>
    <w:rsid w:val="008E1EBC"/>
    <w:rsid w:val="008F102F"/>
    <w:rsid w:val="00901E34"/>
    <w:rsid w:val="00937A95"/>
    <w:rsid w:val="00955E1E"/>
    <w:rsid w:val="00974F9C"/>
    <w:rsid w:val="009A5269"/>
    <w:rsid w:val="009B13DF"/>
    <w:rsid w:val="009B7D16"/>
    <w:rsid w:val="009E0DDD"/>
    <w:rsid w:val="00A03553"/>
    <w:rsid w:val="00A059BA"/>
    <w:rsid w:val="00A649FA"/>
    <w:rsid w:val="00A861DF"/>
    <w:rsid w:val="00A87A03"/>
    <w:rsid w:val="00A93690"/>
    <w:rsid w:val="00AA5D3C"/>
    <w:rsid w:val="00AB218E"/>
    <w:rsid w:val="00AD5668"/>
    <w:rsid w:val="00AF0E20"/>
    <w:rsid w:val="00B2058B"/>
    <w:rsid w:val="00B23C43"/>
    <w:rsid w:val="00B56F1A"/>
    <w:rsid w:val="00B73DAF"/>
    <w:rsid w:val="00B758E2"/>
    <w:rsid w:val="00B96091"/>
    <w:rsid w:val="00BB0B00"/>
    <w:rsid w:val="00BD0DD0"/>
    <w:rsid w:val="00BD3867"/>
    <w:rsid w:val="00BD3BBC"/>
    <w:rsid w:val="00C065BF"/>
    <w:rsid w:val="00C15AE0"/>
    <w:rsid w:val="00C16396"/>
    <w:rsid w:val="00C603CA"/>
    <w:rsid w:val="00C609BA"/>
    <w:rsid w:val="00C63B21"/>
    <w:rsid w:val="00C906EF"/>
    <w:rsid w:val="00CA0322"/>
    <w:rsid w:val="00CA6567"/>
    <w:rsid w:val="00CB0117"/>
    <w:rsid w:val="00CB72BB"/>
    <w:rsid w:val="00D0603E"/>
    <w:rsid w:val="00D13201"/>
    <w:rsid w:val="00D21B6D"/>
    <w:rsid w:val="00D23228"/>
    <w:rsid w:val="00D3012A"/>
    <w:rsid w:val="00D32479"/>
    <w:rsid w:val="00D33325"/>
    <w:rsid w:val="00D42E82"/>
    <w:rsid w:val="00D467FE"/>
    <w:rsid w:val="00D60A6F"/>
    <w:rsid w:val="00D6694F"/>
    <w:rsid w:val="00D95B82"/>
    <w:rsid w:val="00DB03D1"/>
    <w:rsid w:val="00DB54EB"/>
    <w:rsid w:val="00DC52A6"/>
    <w:rsid w:val="00DC6149"/>
    <w:rsid w:val="00DE5479"/>
    <w:rsid w:val="00DE76C5"/>
    <w:rsid w:val="00DF0BC7"/>
    <w:rsid w:val="00DF2FE8"/>
    <w:rsid w:val="00DF6A2B"/>
    <w:rsid w:val="00E032A2"/>
    <w:rsid w:val="00E12478"/>
    <w:rsid w:val="00E2088F"/>
    <w:rsid w:val="00E26801"/>
    <w:rsid w:val="00E31009"/>
    <w:rsid w:val="00E444CB"/>
    <w:rsid w:val="00E53E78"/>
    <w:rsid w:val="00E56CE1"/>
    <w:rsid w:val="00E6161B"/>
    <w:rsid w:val="00E758E6"/>
    <w:rsid w:val="00E8506F"/>
    <w:rsid w:val="00E860E5"/>
    <w:rsid w:val="00EB2FF9"/>
    <w:rsid w:val="00ED0AC2"/>
    <w:rsid w:val="00EE6C92"/>
    <w:rsid w:val="00F81899"/>
    <w:rsid w:val="00F879CB"/>
    <w:rsid w:val="00FB11DC"/>
    <w:rsid w:val="00FB18FA"/>
    <w:rsid w:val="00FB1E84"/>
    <w:rsid w:val="00FB32A4"/>
    <w:rsid w:val="00FB45C5"/>
    <w:rsid w:val="00FC0A87"/>
    <w:rsid w:val="00FE21B8"/>
    <w:rsid w:val="00FF4B2F"/>
    <w:rsid w:val="013FF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ece"/>
    </o:shapedefaults>
    <o:shapelayout v:ext="edit">
      <o:idmap v:ext="edit" data="2"/>
    </o:shapelayout>
  </w:shapeDefaults>
  <w:decimalSymbol w:val="."/>
  <w:listSeparator w:val=","/>
  <w14:docId w14:val="3C7CA88F"/>
  <w15:chartTrackingRefBased/>
  <w15:docId w15:val="{451F65FC-1673-457E-9978-0517FEF0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link w:val="NewsLetterSub-TitleChar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semiHidden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1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character" w:styleId="Hyperlink">
    <w:name w:val="Hyperlink"/>
    <w:rsid w:val="00C906EF"/>
    <w:rPr>
      <w:color w:val="0000FF"/>
      <w:u w:val="single"/>
    </w:rPr>
  </w:style>
  <w:style w:type="character" w:styleId="CommentReference">
    <w:name w:val="annotation reference"/>
    <w:semiHidden/>
    <w:rsid w:val="00BA04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042B"/>
    <w:rPr>
      <w:rFonts w:ascii="Times New Roman" w:hAnsi="Times New Roman"/>
      <w:color w:val="auto"/>
      <w:sz w:val="20"/>
      <w:szCs w:val="20"/>
      <w:lang w:eastAsia="en-AU"/>
    </w:rPr>
  </w:style>
  <w:style w:type="paragraph" w:styleId="BalloonText">
    <w:name w:val="Balloon Text"/>
    <w:basedOn w:val="Normal"/>
    <w:semiHidden/>
    <w:rsid w:val="00BA042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A51"/>
    <w:rPr>
      <w:rFonts w:ascii="Arial" w:hAnsi="Arial"/>
      <w:color w:val="000000"/>
      <w:szCs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55A7"/>
    <w:rPr>
      <w:rFonts w:ascii="Arial" w:hAnsi="Arial"/>
      <w:b/>
      <w:bCs/>
      <w:color w:val="3B3C3C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55A7"/>
  </w:style>
  <w:style w:type="character" w:customStyle="1" w:styleId="CommentSubjectChar">
    <w:name w:val="Comment Subject Char"/>
    <w:basedOn w:val="CommentTextChar"/>
    <w:link w:val="CommentSubject"/>
    <w:rsid w:val="00BA55A7"/>
  </w:style>
  <w:style w:type="paragraph" w:styleId="Revision">
    <w:name w:val="Revision"/>
    <w:hidden/>
    <w:uiPriority w:val="99"/>
    <w:semiHidden/>
    <w:rsid w:val="00BA55A7"/>
    <w:rPr>
      <w:rFonts w:ascii="Arial" w:hAnsi="Arial"/>
      <w:color w:val="3B3C3C"/>
      <w:sz w:val="18"/>
      <w:szCs w:val="24"/>
      <w:lang w:eastAsia="en-US"/>
    </w:rPr>
  </w:style>
  <w:style w:type="character" w:customStyle="1" w:styleId="NewsLetterSub-TitleChar">
    <w:name w:val="NewsLetter Sub-Title Char"/>
    <w:link w:val="NewsLetterSub-Title"/>
    <w:rsid w:val="00DF6A2B"/>
    <w:rPr>
      <w:rFonts w:ascii="Arial" w:hAnsi="Arial"/>
      <w:color w:val="4F5151"/>
      <w:spacing w:val="-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820123\My%20Documents\Factsheets\Word%20Internal%20Guidelines%20(no%20Cover)%20Template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CE8B1-9A8F-4F9C-818E-D9E1C5E076C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5934B3-767D-444A-88CA-668E18BDF1E1}">
  <ds:schemaRefs>
    <ds:schemaRef ds:uri="http://purl.org/dc/terms/"/>
    <ds:schemaRef ds:uri="5134ff05-a6e9-469e-a6d4-ec9048f019fc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65797fc1-4497-48fc-9720-ad0d3685d0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34DD7F-E624-4766-81E5-03FB19F06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767B8-F6E3-4702-ACD0-2B4B28D1926B}"/>
</file>

<file path=docProps/app.xml><?xml version="1.0" encoding="utf-8"?>
<Properties xmlns="http://schemas.openxmlformats.org/officeDocument/2006/extended-properties" xmlns:vt="http://schemas.openxmlformats.org/officeDocument/2006/docPropsVTypes">
  <Template>Word Internal Guidelines (no Cover) Template-06.dot</Template>
  <TotalTime>1</TotalTime>
  <Pages>1</Pages>
  <Words>250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Emma Tranchina</dc:creator>
  <cp:keywords/>
  <cp:lastModifiedBy>Freya Bennett</cp:lastModifiedBy>
  <cp:revision>2</cp:revision>
  <cp:lastPrinted>2015-09-28T03:12:00Z</cp:lastPrinted>
  <dcterms:created xsi:type="dcterms:W3CDTF">2023-03-03T05:29:00Z</dcterms:created>
  <dcterms:modified xsi:type="dcterms:W3CDTF">2023-03-03T05:29:00Z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Topic">
    <vt:lpwstr>BARR and Code red</vt:lpwstr>
  </property>
  <property fmtid="{D5CDD505-2E9C-101B-9397-08002B2CF9AE}" pid="5" name="Document type">
    <vt:lpwstr>Advice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{61b3ca93-a8bf-4c99-aff3-b46cc7f4149e}</vt:lpwstr>
  </property>
  <property fmtid="{D5CDD505-2E9C-101B-9397-08002B2CF9AE}" pid="8" name="RecordPoint_ActiveItemListId">
    <vt:lpwstr>{73f2ff2b-cd9d-47fc-88cc-85cbf6784b97}</vt:lpwstr>
  </property>
  <property fmtid="{D5CDD505-2E9C-101B-9397-08002B2CF9AE}" pid="9" name="RecordPoint_ActiveItemUniqueId">
    <vt:lpwstr>{14bb043f-9b82-40c6-be6f-f3b0b653ccc0}</vt:lpwstr>
  </property>
  <property fmtid="{D5CDD505-2E9C-101B-9397-08002B2CF9AE}" pid="10" name="RecordPoint_ActiveItemWebId">
    <vt:lpwstr>{0cef8406-c5f7-4435-841a-750b59bfaa60}</vt:lpwstr>
  </property>
  <property fmtid="{D5CDD505-2E9C-101B-9397-08002B2CF9AE}" pid="11" name="Sector">
    <vt:lpwstr>;#School - Catholic;#School - government;#School - independent;#</vt:lpwstr>
  </property>
  <property fmtid="{D5CDD505-2E9C-101B-9397-08002B2CF9AE}" pid="12" name="IconOverlay">
    <vt:lpwstr/>
  </property>
  <property fmtid="{D5CDD505-2E9C-101B-9397-08002B2CF9AE}" pid="13" name="RecordPoint_SubmissionCompleted">
    <vt:lpwstr>2022-09-21T19:20:17.5948440+10:00</vt:lpwstr>
  </property>
  <property fmtid="{D5CDD505-2E9C-101B-9397-08002B2CF9AE}" pid="14" name="RecordPoint_RecordNumberSubmitted">
    <vt:lpwstr>R20220514488</vt:lpwstr>
  </property>
  <property fmtid="{D5CDD505-2E9C-101B-9397-08002B2CF9AE}" pid="15" name="DET_EDRMS_Description">
    <vt:lpwstr/>
  </property>
  <property fmtid="{D5CDD505-2E9C-101B-9397-08002B2CF9AE}" pid="16" name="DET_EDRMS_Author">
    <vt:lpwstr/>
  </property>
  <property fmtid="{D5CDD505-2E9C-101B-9397-08002B2CF9AE}" pid="17" name="Doc status">
    <vt:lpwstr>Final</vt:lpwstr>
  </property>
  <property fmtid="{D5CDD505-2E9C-101B-9397-08002B2CF9AE}" pid="18" name="DET_EDRMS_Date">
    <vt:lpwstr/>
  </property>
  <property fmtid="{D5CDD505-2E9C-101B-9397-08002B2CF9AE}" pid="19" name="DET_EDRMS_Category">
    <vt:lpwstr/>
  </property>
  <property fmtid="{D5CDD505-2E9C-101B-9397-08002B2CF9AE}" pid="20" name="DET_EDRMS_SecClassTaxHTField0">
    <vt:lpwstr/>
  </property>
  <property fmtid="{D5CDD505-2E9C-101B-9397-08002B2CF9AE}" pid="21" name="DET_EDRMS_BusUnitTaxHTField0">
    <vt:lpwstr/>
  </property>
  <property fmtid="{D5CDD505-2E9C-101B-9397-08002B2CF9AE}" pid="22" name="TaxCatchAll">
    <vt:lpwstr>12;#13.3.2 Agency Procedures Development|229a67ae-1fec-46d6-a277-bd43dbd1d37e</vt:lpwstr>
  </property>
  <property fmtid="{D5CDD505-2E9C-101B-9397-08002B2CF9AE}" pid="23" name="PublishingContactName">
    <vt:lpwstr/>
  </property>
  <property fmtid="{D5CDD505-2E9C-101B-9397-08002B2CF9AE}" pid="24" name="ContentTypeId">
    <vt:lpwstr>0x0101008D837B29B15B0F4C8E944F501DC9554C</vt:lpwstr>
  </property>
  <property fmtid="{D5CDD505-2E9C-101B-9397-08002B2CF9AE}" pid="25" name="RecordPoint_SubmissionDate">
    <vt:lpwstr/>
  </property>
  <property fmtid="{D5CDD505-2E9C-101B-9397-08002B2CF9AE}" pid="26" name="RecordPoint_ActiveItemMoved">
    <vt:lpwstr/>
  </property>
  <property fmtid="{D5CDD505-2E9C-101B-9397-08002B2CF9AE}" pid="27" name="RecordPoint_RecordFormat">
    <vt:lpwstr/>
  </property>
</Properties>
</file>