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652DA359" w:rsidR="00624A55" w:rsidRPr="00927290" w:rsidRDefault="00274A8C" w:rsidP="00624A55">
      <w:pPr>
        <w:pStyle w:val="Heading1"/>
        <w:rPr>
          <w:sz w:val="40"/>
          <w:szCs w:val="40"/>
          <w:lang w:val="en-AU"/>
        </w:rPr>
      </w:pPr>
      <w:r w:rsidRPr="00927290">
        <w:rPr>
          <w:sz w:val="40"/>
          <w:szCs w:val="40"/>
          <w:lang w:val="en-AU"/>
        </w:rPr>
        <w:t>ndis and student transport</w:t>
      </w:r>
    </w:p>
    <w:p w14:paraId="71FF6586" w14:textId="77777777" w:rsidR="002B079E" w:rsidRDefault="002B079E" w:rsidP="00274A8C">
      <w:pPr>
        <w:rPr>
          <w:lang w:val="en-AU"/>
        </w:rPr>
        <w:sectPr w:rsidR="002B079E" w:rsidSect="00927290">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6E6868DC" w14:textId="5F96072A" w:rsidR="00624A55" w:rsidRPr="00927290" w:rsidRDefault="00274A8C" w:rsidP="00274A8C">
      <w:pPr>
        <w:rPr>
          <w:b/>
          <w:bCs/>
          <w:sz w:val="20"/>
          <w:szCs w:val="20"/>
          <w:lang w:val="en-AU"/>
        </w:rPr>
      </w:pPr>
      <w:r w:rsidRPr="00927290">
        <w:rPr>
          <w:b/>
          <w:bCs/>
          <w:sz w:val="20"/>
          <w:szCs w:val="20"/>
          <w:lang w:val="en-AU"/>
        </w:rPr>
        <w:t>This fact sheet provides information about how the rollout of the National Disability Insurance Scheme (NDIS) will affect student transport arrangements at Victorian Government specialist schools.</w:t>
      </w:r>
    </w:p>
    <w:p w14:paraId="6DE6AE6D" w14:textId="77777777" w:rsidR="002B079E" w:rsidRDefault="002B079E" w:rsidP="00A3262E">
      <w:pPr>
        <w:pStyle w:val="Heading2"/>
        <w:rPr>
          <w:lang w:val="en-AU"/>
        </w:rPr>
        <w:sectPr w:rsidR="002B079E" w:rsidSect="002B079E">
          <w:type w:val="continuous"/>
          <w:pgSz w:w="11900" w:h="16840"/>
          <w:pgMar w:top="2155" w:right="1134" w:bottom="1701" w:left="1134" w:header="709" w:footer="709" w:gutter="0"/>
          <w:cols w:space="708"/>
          <w:docGrid w:linePitch="360"/>
        </w:sectPr>
      </w:pPr>
    </w:p>
    <w:p w14:paraId="199DC18F" w14:textId="1D16B6E9" w:rsidR="00CD1D24" w:rsidRPr="0040521E" w:rsidRDefault="00B62A49" w:rsidP="00A3262E">
      <w:pPr>
        <w:pStyle w:val="Heading2"/>
        <w:rPr>
          <w:sz w:val="20"/>
          <w:szCs w:val="20"/>
          <w:lang w:val="en-AU"/>
        </w:rPr>
      </w:pPr>
      <w:r w:rsidRPr="0040521E">
        <w:rPr>
          <w:sz w:val="20"/>
          <w:szCs w:val="20"/>
          <w:lang w:val="en-AU"/>
        </w:rPr>
        <w:t>NDIS</w:t>
      </w:r>
    </w:p>
    <w:p w14:paraId="0B73DCF1" w14:textId="3366DF6D" w:rsidR="00A3262E" w:rsidRPr="00EC529C" w:rsidRDefault="00A3262E" w:rsidP="0042173A">
      <w:pPr>
        <w:spacing w:line="276" w:lineRule="auto"/>
        <w:rPr>
          <w:sz w:val="18"/>
          <w:szCs w:val="18"/>
          <w:lang w:val="en-AU"/>
        </w:rPr>
      </w:pPr>
      <w:r w:rsidRPr="00EC529C">
        <w:rPr>
          <w:sz w:val="18"/>
          <w:szCs w:val="18"/>
          <w:lang w:val="en-AU"/>
        </w:rPr>
        <w:t xml:space="preserve">The NDIS is the new way of providing disability support for Australians with disability, their </w:t>
      </w:r>
      <w:proofErr w:type="gramStart"/>
      <w:r w:rsidRPr="00EC529C">
        <w:rPr>
          <w:sz w:val="18"/>
          <w:szCs w:val="18"/>
          <w:lang w:val="en-AU"/>
        </w:rPr>
        <w:t>families</w:t>
      </w:r>
      <w:proofErr w:type="gramEnd"/>
      <w:r w:rsidRPr="00EC529C">
        <w:rPr>
          <w:sz w:val="18"/>
          <w:szCs w:val="18"/>
          <w:lang w:val="en-AU"/>
        </w:rPr>
        <w:t xml:space="preserve"> and carers. The Scheme will provide all Australians under the age of 65 who have a permanent and significant disability with the reasonable and necessary supports they need to enjoy an ordinarily life.</w:t>
      </w:r>
    </w:p>
    <w:p w14:paraId="37AEFB62" w14:textId="745D3CDF" w:rsidR="0040521E" w:rsidRPr="0040521E" w:rsidRDefault="0040521E" w:rsidP="0040521E">
      <w:pPr>
        <w:pStyle w:val="Heading2"/>
        <w:rPr>
          <w:sz w:val="20"/>
          <w:szCs w:val="20"/>
          <w:lang w:val="en-AU"/>
        </w:rPr>
      </w:pPr>
      <w:r w:rsidRPr="0040521E">
        <w:rPr>
          <w:sz w:val="20"/>
          <w:szCs w:val="20"/>
          <w:lang w:val="en-AU"/>
        </w:rPr>
        <w:t>IN-KIND STUDENT TRANSPORT</w:t>
      </w:r>
    </w:p>
    <w:p w14:paraId="6BEF2715" w14:textId="13EF3D61" w:rsidR="00CD1D24" w:rsidRDefault="00804D04" w:rsidP="0042173A">
      <w:pPr>
        <w:spacing w:line="276" w:lineRule="auto"/>
        <w:rPr>
          <w:sz w:val="18"/>
          <w:szCs w:val="18"/>
          <w:lang w:val="en-AU"/>
        </w:rPr>
      </w:pPr>
      <w:r w:rsidRPr="003719C9">
        <w:rPr>
          <w:sz w:val="18"/>
          <w:szCs w:val="18"/>
          <w:lang w:val="en-AU"/>
        </w:rPr>
        <w:t>Student transport is in scope of the NDIS.</w:t>
      </w:r>
      <w:r w:rsidR="003719C9">
        <w:rPr>
          <w:sz w:val="18"/>
          <w:szCs w:val="18"/>
          <w:lang w:val="en-AU"/>
        </w:rPr>
        <w:t xml:space="preserve"> In Victoria, this means the state will continue to fund and provide student transport assistance through the Students with Disabilities Transport Program (SDTP).</w:t>
      </w:r>
    </w:p>
    <w:p w14:paraId="6A9081B8" w14:textId="3A460E62" w:rsidR="003719C9" w:rsidRDefault="003719C9" w:rsidP="003719C9">
      <w:pPr>
        <w:pStyle w:val="Heading2"/>
        <w:rPr>
          <w:sz w:val="20"/>
          <w:szCs w:val="20"/>
          <w:lang w:val="en-AU"/>
        </w:rPr>
      </w:pPr>
      <w:r>
        <w:rPr>
          <w:sz w:val="20"/>
          <w:szCs w:val="20"/>
          <w:lang w:val="en-AU"/>
        </w:rPr>
        <w:t>what does this mean for students?</w:t>
      </w:r>
    </w:p>
    <w:p w14:paraId="2CA2A6DC" w14:textId="5C125CCC" w:rsidR="003719C9" w:rsidRPr="00997DBF" w:rsidRDefault="003719C9" w:rsidP="0042173A">
      <w:pPr>
        <w:spacing w:line="276" w:lineRule="auto"/>
        <w:rPr>
          <w:sz w:val="18"/>
          <w:szCs w:val="18"/>
          <w:lang w:val="en-AU"/>
        </w:rPr>
      </w:pPr>
      <w:r w:rsidRPr="00997DBF">
        <w:rPr>
          <w:sz w:val="18"/>
          <w:szCs w:val="18"/>
          <w:lang w:val="en-AU"/>
        </w:rPr>
        <w:t xml:space="preserve">During the NDIS rollout, nothing will change in the </w:t>
      </w:r>
      <w:proofErr w:type="gramStart"/>
      <w:r w:rsidRPr="00997DBF">
        <w:rPr>
          <w:sz w:val="18"/>
          <w:szCs w:val="18"/>
          <w:lang w:val="en-AU"/>
        </w:rPr>
        <w:t>way  transport</w:t>
      </w:r>
      <w:proofErr w:type="gramEnd"/>
      <w:r w:rsidR="00A467D9" w:rsidRPr="00997DBF">
        <w:rPr>
          <w:sz w:val="18"/>
          <w:szCs w:val="18"/>
          <w:lang w:val="en-AU"/>
        </w:rPr>
        <w:t xml:space="preserve"> is delivered for students attending specialist schools and receiving assistance under the SDTP.</w:t>
      </w:r>
    </w:p>
    <w:p w14:paraId="674E5EB5" w14:textId="315F0EBB" w:rsidR="00A467D9" w:rsidRDefault="00A467D9" w:rsidP="0042173A">
      <w:pPr>
        <w:spacing w:line="276" w:lineRule="auto"/>
        <w:rPr>
          <w:sz w:val="18"/>
          <w:szCs w:val="18"/>
          <w:lang w:val="en-AU"/>
        </w:rPr>
      </w:pPr>
      <w:r w:rsidRPr="00997DBF">
        <w:rPr>
          <w:sz w:val="18"/>
          <w:szCs w:val="18"/>
          <w:lang w:val="en-AU"/>
        </w:rPr>
        <w:t>Once a student meets the NDIS access requirements and has a plan, student transport will appear in their plan as an in-kind item. The National Disability Insurance Agency (NDIA) has advised that all Victorian students will see the same dollar amount in their plan for this item. Importantly, this amount does not</w:t>
      </w:r>
      <w:r w:rsidR="0051125A" w:rsidRPr="00997DBF">
        <w:rPr>
          <w:sz w:val="18"/>
          <w:szCs w:val="18"/>
          <w:lang w:val="en-AU"/>
        </w:rPr>
        <w:t xml:space="preserve"> reflect the actual value for the services the student is receiving and does not affect their other NDIS supports and services. Families do not need to pay anyone</w:t>
      </w:r>
      <w:r w:rsidR="00997DBF" w:rsidRPr="00997DBF">
        <w:rPr>
          <w:sz w:val="18"/>
          <w:szCs w:val="18"/>
          <w:lang w:val="en-AU"/>
        </w:rPr>
        <w:t xml:space="preserve"> for the service, nor can they use the funds for a different transport provider.</w:t>
      </w:r>
    </w:p>
    <w:p w14:paraId="2A67EEC6" w14:textId="355E62A9" w:rsidR="00997DBF" w:rsidRDefault="00997DBF" w:rsidP="00997DBF">
      <w:pPr>
        <w:pStyle w:val="Heading2"/>
        <w:rPr>
          <w:sz w:val="20"/>
          <w:szCs w:val="20"/>
          <w:lang w:val="en-AU"/>
        </w:rPr>
      </w:pPr>
      <w:r>
        <w:rPr>
          <w:sz w:val="20"/>
          <w:szCs w:val="20"/>
          <w:lang w:val="en-AU"/>
        </w:rPr>
        <w:t>what does this mean for schools?</w:t>
      </w:r>
    </w:p>
    <w:p w14:paraId="1A8D92A6" w14:textId="692C4B91" w:rsidR="00D25BC5" w:rsidRDefault="00997DBF" w:rsidP="0042173A">
      <w:pPr>
        <w:spacing w:line="276" w:lineRule="auto"/>
        <w:rPr>
          <w:sz w:val="18"/>
          <w:szCs w:val="18"/>
          <w:lang w:val="en-AU"/>
        </w:rPr>
      </w:pPr>
      <w:r w:rsidRPr="00997DBF">
        <w:rPr>
          <w:sz w:val="18"/>
          <w:szCs w:val="18"/>
          <w:lang w:val="en-AU"/>
        </w:rPr>
        <w:t xml:space="preserve">As nothing is changing in the way student transport is delivered during the NDIS </w:t>
      </w:r>
      <w:r w:rsidR="00D25BC5">
        <w:rPr>
          <w:sz w:val="18"/>
          <w:szCs w:val="18"/>
          <w:lang w:val="en-AU"/>
        </w:rPr>
        <w:t>in kind period</w:t>
      </w:r>
      <w:r w:rsidRPr="00997DBF">
        <w:rPr>
          <w:sz w:val="18"/>
          <w:szCs w:val="18"/>
          <w:lang w:val="en-AU"/>
        </w:rPr>
        <w:t xml:space="preserve">, nothing </w:t>
      </w:r>
      <w:r w:rsidRPr="00997DBF">
        <w:rPr>
          <w:sz w:val="18"/>
          <w:szCs w:val="18"/>
          <w:lang w:val="en-AU"/>
        </w:rPr>
        <w:t xml:space="preserve">should change for specialist schools </w:t>
      </w:r>
      <w:proofErr w:type="gramStart"/>
      <w:r w:rsidR="0041410E" w:rsidRPr="00997DBF">
        <w:rPr>
          <w:sz w:val="18"/>
          <w:szCs w:val="18"/>
          <w:lang w:val="en-AU"/>
        </w:rPr>
        <w:t>in regard to</w:t>
      </w:r>
      <w:proofErr w:type="gramEnd"/>
      <w:r w:rsidRPr="00997DBF">
        <w:rPr>
          <w:sz w:val="18"/>
          <w:szCs w:val="18"/>
          <w:lang w:val="en-AU"/>
        </w:rPr>
        <w:t xml:space="preserve"> their SDTP bus and/or taxi service before 202</w:t>
      </w:r>
      <w:r w:rsidR="00D25BC5">
        <w:rPr>
          <w:sz w:val="18"/>
          <w:szCs w:val="18"/>
          <w:lang w:val="en-AU"/>
        </w:rPr>
        <w:t>4</w:t>
      </w:r>
      <w:r w:rsidRPr="00997DBF">
        <w:rPr>
          <w:sz w:val="18"/>
          <w:szCs w:val="18"/>
          <w:lang w:val="en-AU"/>
        </w:rPr>
        <w:t xml:space="preserve">. </w:t>
      </w:r>
    </w:p>
    <w:p w14:paraId="00FBAF69" w14:textId="635BE80B" w:rsidR="00997DBF" w:rsidRDefault="00D25BC5" w:rsidP="0042173A">
      <w:pPr>
        <w:spacing w:line="276" w:lineRule="auto"/>
        <w:rPr>
          <w:sz w:val="18"/>
          <w:szCs w:val="18"/>
          <w:lang w:val="en-AU"/>
        </w:rPr>
      </w:pPr>
      <w:r>
        <w:rPr>
          <w:sz w:val="18"/>
          <w:szCs w:val="18"/>
          <w:lang w:val="en-AU"/>
        </w:rPr>
        <w:t>Unless modified by the Victorian Government, t</w:t>
      </w:r>
      <w:r w:rsidR="00997DBF" w:rsidRPr="00997DBF">
        <w:rPr>
          <w:sz w:val="18"/>
          <w:szCs w:val="18"/>
          <w:lang w:val="en-AU"/>
        </w:rPr>
        <w:t xml:space="preserve">his includes the eligibility criteria for the SDTP: </w:t>
      </w:r>
      <w:r w:rsidR="00DE0290" w:rsidRPr="00997DBF">
        <w:rPr>
          <w:sz w:val="18"/>
          <w:szCs w:val="18"/>
          <w:lang w:val="en-AU"/>
        </w:rPr>
        <w:t>to</w:t>
      </w:r>
      <w:r w:rsidR="00997DBF" w:rsidRPr="00997DBF">
        <w:rPr>
          <w:sz w:val="18"/>
          <w:szCs w:val="18"/>
          <w:lang w:val="en-AU"/>
        </w:rPr>
        <w:t xml:space="preserve"> access DET student transport support, all students must meet the SDTP eligibility criteria. If a NDIS participant does not meet these criteria, the family will need to talk to the NDIA about options to get to and from school. </w:t>
      </w:r>
    </w:p>
    <w:p w14:paraId="67A52AE5" w14:textId="76B829CD" w:rsidR="00997DBF" w:rsidRDefault="00997DBF" w:rsidP="0042173A">
      <w:pPr>
        <w:spacing w:line="276" w:lineRule="auto"/>
        <w:rPr>
          <w:sz w:val="18"/>
          <w:szCs w:val="18"/>
          <w:lang w:val="en-AU"/>
        </w:rPr>
      </w:pPr>
      <w:r>
        <w:rPr>
          <w:sz w:val="18"/>
          <w:szCs w:val="18"/>
          <w:lang w:val="en-AU"/>
        </w:rPr>
        <w:t>If schools have any queries about their SDTP services, they can continue to contact the Student Transport Unit in DET (see contact details below).</w:t>
      </w:r>
    </w:p>
    <w:p w14:paraId="12288CE5" w14:textId="3F0715B5" w:rsidR="00997DBF" w:rsidRPr="00997DBF" w:rsidRDefault="00997DBF" w:rsidP="0042173A">
      <w:pPr>
        <w:spacing w:line="276" w:lineRule="auto"/>
        <w:rPr>
          <w:lang w:val="en-AU"/>
        </w:rPr>
      </w:pPr>
      <w:r>
        <w:rPr>
          <w:sz w:val="18"/>
          <w:szCs w:val="18"/>
          <w:lang w:val="en-AU"/>
        </w:rPr>
        <w:t xml:space="preserve">Families, NDIS planners and/or Local Area Coordinators (LACs) may contact schools with queries about the in-kind student transport item in a student’s plan. The information provided in this fact sheet may assist schools in responding to these queries. Alternatively, schools can direct families, planners and LACs to the NDIS </w:t>
      </w:r>
      <w:r w:rsidR="00CC0C3F">
        <w:rPr>
          <w:sz w:val="18"/>
          <w:szCs w:val="18"/>
          <w:lang w:val="en-AU"/>
        </w:rPr>
        <w:t>website</w:t>
      </w:r>
      <w:r w:rsidR="00B84774">
        <w:rPr>
          <w:sz w:val="18"/>
          <w:szCs w:val="18"/>
          <w:lang w:val="en-AU"/>
        </w:rPr>
        <w:t xml:space="preserve">, particularly to the </w:t>
      </w:r>
      <w:hyperlink r:id="rId14" w:history="1">
        <w:r w:rsidR="00BF517D" w:rsidRPr="00BF517D">
          <w:rPr>
            <w:rStyle w:val="Hyperlink"/>
            <w:rFonts w:ascii="Arial" w:hAnsi="Arial" w:cs="Arial"/>
            <w:sz w:val="18"/>
            <w:szCs w:val="18"/>
          </w:rPr>
          <w:t>Student transport - in-kind supports | NDIS</w:t>
        </w:r>
      </w:hyperlink>
    </w:p>
    <w:p w14:paraId="311A4FBE" w14:textId="5F298763" w:rsidR="00813CE4" w:rsidRDefault="00813CE4" w:rsidP="00813CE4">
      <w:pPr>
        <w:pStyle w:val="Heading2"/>
        <w:rPr>
          <w:rFonts w:ascii="Arial" w:hAnsi="Arial" w:cs="Arial"/>
          <w:sz w:val="20"/>
          <w:szCs w:val="20"/>
          <w:lang w:val="en-AU"/>
        </w:rPr>
      </w:pPr>
      <w:r w:rsidRPr="008C0D30">
        <w:rPr>
          <w:rFonts w:ascii="Arial" w:hAnsi="Arial" w:cs="Arial"/>
          <w:sz w:val="20"/>
          <w:szCs w:val="20"/>
          <w:lang w:val="en-AU"/>
        </w:rPr>
        <w:t>student transport in the longer term</w:t>
      </w:r>
    </w:p>
    <w:p w14:paraId="25E4E7EB" w14:textId="13C3B516" w:rsidR="00BF54B8" w:rsidRDefault="008C0D30" w:rsidP="0042173A">
      <w:pPr>
        <w:pBdr>
          <w:bottom w:val="single" w:sz="12" w:space="1" w:color="auto"/>
        </w:pBdr>
        <w:spacing w:line="276" w:lineRule="auto"/>
        <w:rPr>
          <w:sz w:val="18"/>
          <w:szCs w:val="18"/>
          <w:lang w:val="en-AU"/>
        </w:rPr>
      </w:pPr>
      <w:r w:rsidRPr="0042173A">
        <w:rPr>
          <w:sz w:val="18"/>
          <w:szCs w:val="18"/>
          <w:lang w:val="en-AU"/>
        </w:rPr>
        <w:t>The</w:t>
      </w:r>
      <w:r w:rsidR="002B6D9F" w:rsidRPr="0042173A">
        <w:rPr>
          <w:sz w:val="18"/>
          <w:szCs w:val="18"/>
          <w:lang w:val="en-AU"/>
        </w:rPr>
        <w:t xml:space="preserve"> in-kind arrangements for student transport will stay in place in Victoria at least until </w:t>
      </w:r>
      <w:r w:rsidR="00D25BC5">
        <w:rPr>
          <w:sz w:val="18"/>
          <w:szCs w:val="18"/>
          <w:lang w:val="en-AU"/>
        </w:rPr>
        <w:t xml:space="preserve">the end of the </w:t>
      </w:r>
      <w:r w:rsidR="002B6D9F" w:rsidRPr="0042173A">
        <w:rPr>
          <w:sz w:val="18"/>
          <w:szCs w:val="18"/>
          <w:lang w:val="en-AU"/>
        </w:rPr>
        <w:t>2023</w:t>
      </w:r>
      <w:r w:rsidR="00D25BC5">
        <w:rPr>
          <w:sz w:val="18"/>
          <w:szCs w:val="18"/>
          <w:lang w:val="en-AU"/>
        </w:rPr>
        <w:t xml:space="preserve"> school year</w:t>
      </w:r>
      <w:r w:rsidR="002B6D9F" w:rsidRPr="0042173A">
        <w:rPr>
          <w:sz w:val="18"/>
          <w:szCs w:val="18"/>
          <w:lang w:val="en-AU"/>
        </w:rPr>
        <w:t>. It is currently not determined how student transport will be delivered under the NDIS, however, DET will continue to work with the NDIA to sort through arrangements for the SDTP’s transition. Schools will be informed of any developments in this work</w:t>
      </w:r>
      <w:r w:rsidR="006002A8">
        <w:rPr>
          <w:sz w:val="18"/>
          <w:szCs w:val="18"/>
          <w:lang w:val="en-AU"/>
        </w:rPr>
        <w:t>.</w:t>
      </w:r>
      <w:r w:rsidR="00137B5C">
        <w:rPr>
          <w:sz w:val="18"/>
          <w:szCs w:val="18"/>
          <w:lang w:val="en-AU"/>
        </w:rPr>
        <w:br/>
      </w:r>
    </w:p>
    <w:p w14:paraId="0F26B1CF" w14:textId="4414D85F" w:rsidR="00137B5C" w:rsidRDefault="00137B5C" w:rsidP="00137B5C">
      <w:pPr>
        <w:pStyle w:val="Heading2"/>
        <w:rPr>
          <w:rFonts w:ascii="Arial" w:hAnsi="Arial" w:cs="Arial"/>
          <w:sz w:val="20"/>
          <w:szCs w:val="20"/>
          <w:lang w:val="en-AU"/>
        </w:rPr>
      </w:pPr>
      <w:r>
        <w:rPr>
          <w:rFonts w:ascii="Arial" w:hAnsi="Arial" w:cs="Arial"/>
          <w:sz w:val="20"/>
          <w:szCs w:val="20"/>
          <w:lang w:val="en-AU"/>
        </w:rPr>
        <w:t>contact information</w:t>
      </w:r>
    </w:p>
    <w:p w14:paraId="6EBD8B34" w14:textId="16E964E8" w:rsidR="00137B5C" w:rsidRPr="00137B5C" w:rsidRDefault="00137B5C" w:rsidP="00137B5C">
      <w:pPr>
        <w:pBdr>
          <w:bottom w:val="single" w:sz="12" w:space="1" w:color="auto"/>
        </w:pBdr>
        <w:spacing w:line="276" w:lineRule="auto"/>
        <w:rPr>
          <w:sz w:val="18"/>
          <w:szCs w:val="18"/>
          <w:lang w:val="en-AU"/>
        </w:rPr>
      </w:pPr>
      <w:r w:rsidRPr="00137B5C">
        <w:rPr>
          <w:sz w:val="18"/>
          <w:szCs w:val="18"/>
          <w:lang w:val="en-AU"/>
        </w:rPr>
        <w:t xml:space="preserve">     NDIS website: </w:t>
      </w:r>
      <w:hyperlink r:id="rId15" w:history="1">
        <w:r w:rsidRPr="00137B5C">
          <w:rPr>
            <w:sz w:val="18"/>
            <w:szCs w:val="18"/>
            <w:lang w:val="en-AU"/>
          </w:rPr>
          <w:t>www.ndis.gov.au</w:t>
        </w:r>
      </w:hyperlink>
    </w:p>
    <w:p w14:paraId="12D0CDC8" w14:textId="0DD77923" w:rsidR="00137B5C" w:rsidRPr="00137B5C" w:rsidRDefault="00137B5C" w:rsidP="00137B5C">
      <w:pPr>
        <w:pBdr>
          <w:bottom w:val="single" w:sz="12" w:space="1" w:color="auto"/>
        </w:pBdr>
        <w:spacing w:line="276" w:lineRule="auto"/>
        <w:rPr>
          <w:sz w:val="18"/>
          <w:szCs w:val="18"/>
          <w:lang w:val="en-AU"/>
        </w:rPr>
      </w:pPr>
      <w:r w:rsidRPr="00137B5C">
        <w:rPr>
          <w:sz w:val="18"/>
          <w:szCs w:val="18"/>
          <w:lang w:val="en-AU"/>
        </w:rPr>
        <w:t xml:space="preserve">     NDIA phone number: 1800 800 110</w:t>
      </w:r>
    </w:p>
    <w:p w14:paraId="1E4EF820" w14:textId="250AE277" w:rsidR="00137B5C" w:rsidRDefault="00137B5C" w:rsidP="00137B5C">
      <w:pPr>
        <w:pBdr>
          <w:bottom w:val="single" w:sz="12" w:space="1" w:color="auto"/>
        </w:pBdr>
        <w:spacing w:line="276" w:lineRule="auto"/>
        <w:rPr>
          <w:rFonts w:ascii="Arial" w:hAnsi="Arial" w:cs="Arial"/>
          <w:sz w:val="18"/>
          <w:szCs w:val="18"/>
        </w:rPr>
      </w:pPr>
      <w:r w:rsidRPr="00137B5C">
        <w:rPr>
          <w:sz w:val="18"/>
          <w:szCs w:val="18"/>
          <w:lang w:val="en-AU"/>
        </w:rPr>
        <w:t>Student transport information on the DET website:</w:t>
      </w:r>
      <w:r w:rsidR="0026007C">
        <w:rPr>
          <w:sz w:val="18"/>
          <w:szCs w:val="18"/>
          <w:lang w:val="en-AU"/>
        </w:rPr>
        <w:t xml:space="preserve"> </w:t>
      </w:r>
      <w:hyperlink r:id="rId16" w:history="1">
        <w:r w:rsidR="0026007C" w:rsidRPr="00E150D5">
          <w:rPr>
            <w:rStyle w:val="Hyperlink"/>
            <w:rFonts w:ascii="Arial" w:hAnsi="Arial" w:cs="Arial"/>
            <w:sz w:val="18"/>
            <w:szCs w:val="18"/>
          </w:rPr>
          <w:t>Students with Disabilities Transport Program (SDTP): Policy | education.vic.gov.au</w:t>
        </w:r>
      </w:hyperlink>
    </w:p>
    <w:p w14:paraId="07098D8D" w14:textId="0269E3D9" w:rsidR="0026007C" w:rsidRDefault="0026007C" w:rsidP="00137B5C">
      <w:pPr>
        <w:pBdr>
          <w:bottom w:val="single" w:sz="12" w:space="1" w:color="auto"/>
        </w:pBdr>
        <w:spacing w:line="276" w:lineRule="auto"/>
        <w:rPr>
          <w:rFonts w:ascii="Arial" w:hAnsi="Arial" w:cs="Arial"/>
          <w:sz w:val="18"/>
          <w:szCs w:val="18"/>
        </w:rPr>
      </w:pPr>
      <w:r>
        <w:rPr>
          <w:rFonts w:ascii="Arial" w:hAnsi="Arial" w:cs="Arial"/>
          <w:sz w:val="18"/>
          <w:szCs w:val="18"/>
        </w:rPr>
        <w:t>DET Student Transport email:</w:t>
      </w:r>
    </w:p>
    <w:p w14:paraId="3356B886" w14:textId="749FE44D" w:rsidR="0026007C" w:rsidRDefault="00A86666" w:rsidP="00137B5C">
      <w:pPr>
        <w:pBdr>
          <w:bottom w:val="single" w:sz="12" w:space="1" w:color="auto"/>
        </w:pBdr>
        <w:spacing w:line="276" w:lineRule="auto"/>
        <w:rPr>
          <w:rFonts w:ascii="Arial" w:hAnsi="Arial" w:cs="Arial"/>
          <w:sz w:val="18"/>
          <w:szCs w:val="18"/>
        </w:rPr>
      </w:pPr>
      <w:hyperlink r:id="rId17" w:history="1">
        <w:r w:rsidR="00927290" w:rsidRPr="00715155">
          <w:rPr>
            <w:rStyle w:val="Hyperlink"/>
            <w:rFonts w:ascii="Arial" w:hAnsi="Arial" w:cs="Arial"/>
            <w:sz w:val="18"/>
            <w:szCs w:val="18"/>
          </w:rPr>
          <w:t>Student.transport@education.vic.gov.au</w:t>
        </w:r>
      </w:hyperlink>
    </w:p>
    <w:p w14:paraId="35064440" w14:textId="720EA657" w:rsidR="00927290" w:rsidRDefault="00927290" w:rsidP="00137B5C">
      <w:pPr>
        <w:pBdr>
          <w:bottom w:val="single" w:sz="12" w:space="1" w:color="auto"/>
        </w:pBdr>
        <w:spacing w:line="276" w:lineRule="auto"/>
        <w:rPr>
          <w:rFonts w:ascii="Arial" w:hAnsi="Arial" w:cs="Arial"/>
          <w:sz w:val="18"/>
          <w:szCs w:val="18"/>
        </w:rPr>
      </w:pPr>
      <w:r>
        <w:rPr>
          <w:rFonts w:ascii="Arial" w:hAnsi="Arial" w:cs="Arial"/>
          <w:sz w:val="18"/>
          <w:szCs w:val="18"/>
        </w:rPr>
        <w:t>DET Student transport phone number:</w:t>
      </w:r>
    </w:p>
    <w:p w14:paraId="37104F6B" w14:textId="61028B41" w:rsidR="00927290" w:rsidRDefault="00927290" w:rsidP="00137B5C">
      <w:pPr>
        <w:pBdr>
          <w:bottom w:val="single" w:sz="12" w:space="1" w:color="auto"/>
        </w:pBdr>
        <w:spacing w:line="276" w:lineRule="auto"/>
        <w:rPr>
          <w:rFonts w:ascii="Arial" w:hAnsi="Arial" w:cs="Arial"/>
          <w:sz w:val="18"/>
          <w:szCs w:val="18"/>
        </w:rPr>
      </w:pPr>
      <w:r>
        <w:rPr>
          <w:rFonts w:ascii="Arial" w:hAnsi="Arial" w:cs="Arial"/>
          <w:sz w:val="18"/>
          <w:szCs w:val="18"/>
        </w:rPr>
        <w:t>03 7022 2247</w:t>
      </w:r>
    </w:p>
    <w:p w14:paraId="28A699EF" w14:textId="77777777" w:rsidR="00927290" w:rsidRPr="00137B5C" w:rsidRDefault="00927290" w:rsidP="00137B5C">
      <w:pPr>
        <w:pBdr>
          <w:bottom w:val="single" w:sz="12" w:space="1" w:color="auto"/>
        </w:pBdr>
        <w:spacing w:line="276" w:lineRule="auto"/>
        <w:rPr>
          <w:sz w:val="18"/>
          <w:szCs w:val="18"/>
          <w:lang w:val="en-AU"/>
        </w:rPr>
      </w:pPr>
    </w:p>
    <w:p w14:paraId="26C4D960" w14:textId="77777777" w:rsidR="00997DBF" w:rsidRPr="00997DBF" w:rsidRDefault="00997DBF" w:rsidP="003719C9">
      <w:pPr>
        <w:rPr>
          <w:sz w:val="18"/>
          <w:szCs w:val="18"/>
          <w:lang w:val="en-AU"/>
        </w:rPr>
      </w:pPr>
    </w:p>
    <w:p w14:paraId="3950F060" w14:textId="5AE29BFE" w:rsidR="00122369" w:rsidRPr="00E34721" w:rsidRDefault="0016287D" w:rsidP="00E34721">
      <w:pPr>
        <w:spacing w:after="0"/>
        <w:rPr>
          <w:rFonts w:cstheme="minorHAnsi"/>
          <w:sz w:val="12"/>
          <w:szCs w:val="12"/>
        </w:rPr>
      </w:pPr>
      <w:r w:rsidRPr="001105FA">
        <w:rPr>
          <w:sz w:val="12"/>
          <w:szCs w:val="12"/>
        </w:rPr>
        <w:t>© State of Victoria (Department of Education and Training</w:t>
      </w:r>
      <w:r w:rsidRPr="00274A8C">
        <w:rPr>
          <w:sz w:val="12"/>
          <w:szCs w:val="12"/>
        </w:rPr>
        <w:t>)</w:t>
      </w:r>
      <w:r w:rsidR="00E77EB9" w:rsidRPr="00274A8C">
        <w:rPr>
          <w:sz w:val="12"/>
          <w:szCs w:val="12"/>
        </w:rPr>
        <w:t xml:space="preserve"> 20</w:t>
      </w:r>
      <w:r w:rsidR="00274A8C" w:rsidRPr="00274A8C">
        <w:rPr>
          <w:sz w:val="12"/>
          <w:szCs w:val="12"/>
        </w:rPr>
        <w:t>22</w:t>
      </w:r>
      <w:r w:rsidR="00E77EB9" w:rsidRPr="00274A8C">
        <w:rPr>
          <w:sz w:val="12"/>
          <w:szCs w:val="12"/>
        </w:rPr>
        <w:t>.</w:t>
      </w:r>
      <w:r w:rsidRPr="001105FA">
        <w:rPr>
          <w:sz w:val="12"/>
          <w:szCs w:val="12"/>
        </w:rPr>
        <w:t xml:space="preserve"> </w:t>
      </w:r>
    </w:p>
    <w:sectPr w:rsidR="00122369" w:rsidRPr="00E34721" w:rsidSect="002B079E">
      <w:type w:val="continuous"/>
      <w:pgSz w:w="11900" w:h="16840"/>
      <w:pgMar w:top="2155"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8A3E" w14:textId="77777777" w:rsidR="0014485D" w:rsidRDefault="0014485D" w:rsidP="003967DD">
      <w:pPr>
        <w:spacing w:after="0"/>
      </w:pPr>
      <w:r>
        <w:separator/>
      </w:r>
    </w:p>
  </w:endnote>
  <w:endnote w:type="continuationSeparator" w:id="0">
    <w:p w14:paraId="0F3CC8FF" w14:textId="77777777" w:rsidR="0014485D" w:rsidRDefault="0014485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3FE138E" w14:textId="77777777" w:rsidR="000F6F36" w:rsidRDefault="000F6F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52208665" w14:textId="77777777" w:rsidR="000F6F36" w:rsidRDefault="000F6F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743C" w14:textId="77777777" w:rsidR="0014485D" w:rsidRDefault="0014485D" w:rsidP="003967DD">
      <w:pPr>
        <w:spacing w:after="0"/>
      </w:pPr>
      <w:r>
        <w:separator/>
      </w:r>
    </w:p>
  </w:footnote>
  <w:footnote w:type="continuationSeparator" w:id="0">
    <w:p w14:paraId="42AABBA7" w14:textId="77777777" w:rsidR="0014485D" w:rsidRDefault="0014485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E2C081C" w14:textId="77777777" w:rsidR="000F6F36" w:rsidRDefault="000F6F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24005">
    <w:abstractNumId w:val="0"/>
  </w:num>
  <w:num w:numId="2" w16cid:durableId="1070343512">
    <w:abstractNumId w:val="1"/>
  </w:num>
  <w:num w:numId="3" w16cid:durableId="1237784026">
    <w:abstractNumId w:val="2"/>
  </w:num>
  <w:num w:numId="4" w16cid:durableId="192302945">
    <w:abstractNumId w:val="3"/>
  </w:num>
  <w:num w:numId="5" w16cid:durableId="707336994">
    <w:abstractNumId w:val="4"/>
  </w:num>
  <w:num w:numId="6" w16cid:durableId="1676036434">
    <w:abstractNumId w:val="9"/>
  </w:num>
  <w:num w:numId="7" w16cid:durableId="288246097">
    <w:abstractNumId w:val="5"/>
  </w:num>
  <w:num w:numId="8" w16cid:durableId="411662418">
    <w:abstractNumId w:val="6"/>
  </w:num>
  <w:num w:numId="9" w16cid:durableId="795299457">
    <w:abstractNumId w:val="7"/>
  </w:num>
  <w:num w:numId="10" w16cid:durableId="1552572829">
    <w:abstractNumId w:val="8"/>
  </w:num>
  <w:num w:numId="11" w16cid:durableId="809639318">
    <w:abstractNumId w:val="10"/>
  </w:num>
  <w:num w:numId="12" w16cid:durableId="2115439862">
    <w:abstractNumId w:val="13"/>
  </w:num>
  <w:num w:numId="13" w16cid:durableId="1197932615">
    <w:abstractNumId w:val="15"/>
  </w:num>
  <w:num w:numId="14" w16cid:durableId="170459436">
    <w:abstractNumId w:val="16"/>
  </w:num>
  <w:num w:numId="15" w16cid:durableId="1323850978">
    <w:abstractNumId w:val="11"/>
  </w:num>
  <w:num w:numId="16" w16cid:durableId="129789410">
    <w:abstractNumId w:val="14"/>
  </w:num>
  <w:num w:numId="17" w16cid:durableId="239488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1188"/>
    <w:rsid w:val="00080DA9"/>
    <w:rsid w:val="000A47D4"/>
    <w:rsid w:val="000F6F36"/>
    <w:rsid w:val="00122369"/>
    <w:rsid w:val="00137B5C"/>
    <w:rsid w:val="0014485D"/>
    <w:rsid w:val="00150E0F"/>
    <w:rsid w:val="00157212"/>
    <w:rsid w:val="0016287D"/>
    <w:rsid w:val="00163622"/>
    <w:rsid w:val="001673CF"/>
    <w:rsid w:val="001D0D94"/>
    <w:rsid w:val="001D13F9"/>
    <w:rsid w:val="001F39DD"/>
    <w:rsid w:val="002512BE"/>
    <w:rsid w:val="0026007C"/>
    <w:rsid w:val="00274A8C"/>
    <w:rsid w:val="00275FB8"/>
    <w:rsid w:val="002A4A96"/>
    <w:rsid w:val="002B079E"/>
    <w:rsid w:val="002B6D9F"/>
    <w:rsid w:val="002E3BED"/>
    <w:rsid w:val="002F6115"/>
    <w:rsid w:val="00300AAA"/>
    <w:rsid w:val="00312720"/>
    <w:rsid w:val="00343AFC"/>
    <w:rsid w:val="0034745C"/>
    <w:rsid w:val="003719C9"/>
    <w:rsid w:val="003967DD"/>
    <w:rsid w:val="003A4C39"/>
    <w:rsid w:val="00400DDC"/>
    <w:rsid w:val="0040521E"/>
    <w:rsid w:val="0041410E"/>
    <w:rsid w:val="0042173A"/>
    <w:rsid w:val="0042333B"/>
    <w:rsid w:val="004B2ED6"/>
    <w:rsid w:val="0051125A"/>
    <w:rsid w:val="00555277"/>
    <w:rsid w:val="00567CF0"/>
    <w:rsid w:val="00584366"/>
    <w:rsid w:val="005A4F12"/>
    <w:rsid w:val="006002A8"/>
    <w:rsid w:val="00624A55"/>
    <w:rsid w:val="006424A1"/>
    <w:rsid w:val="006671CE"/>
    <w:rsid w:val="006677E4"/>
    <w:rsid w:val="006A25AC"/>
    <w:rsid w:val="006E2B9A"/>
    <w:rsid w:val="00710CED"/>
    <w:rsid w:val="00756C01"/>
    <w:rsid w:val="007B556E"/>
    <w:rsid w:val="007D3E38"/>
    <w:rsid w:val="00804D04"/>
    <w:rsid w:val="008065DA"/>
    <w:rsid w:val="00813CE4"/>
    <w:rsid w:val="008B1737"/>
    <w:rsid w:val="008C0D30"/>
    <w:rsid w:val="00927290"/>
    <w:rsid w:val="00952690"/>
    <w:rsid w:val="00997DBF"/>
    <w:rsid w:val="00A31926"/>
    <w:rsid w:val="00A3262E"/>
    <w:rsid w:val="00A467D9"/>
    <w:rsid w:val="00A710DF"/>
    <w:rsid w:val="00A86666"/>
    <w:rsid w:val="00AF184E"/>
    <w:rsid w:val="00B03B61"/>
    <w:rsid w:val="00B21562"/>
    <w:rsid w:val="00B62A49"/>
    <w:rsid w:val="00B84774"/>
    <w:rsid w:val="00B86D41"/>
    <w:rsid w:val="00BF517D"/>
    <w:rsid w:val="00BF54B8"/>
    <w:rsid w:val="00C539BB"/>
    <w:rsid w:val="00CC0C3F"/>
    <w:rsid w:val="00CC5AA8"/>
    <w:rsid w:val="00CD1D24"/>
    <w:rsid w:val="00CD5993"/>
    <w:rsid w:val="00D25BC5"/>
    <w:rsid w:val="00DC4D0D"/>
    <w:rsid w:val="00DD60DB"/>
    <w:rsid w:val="00DE0290"/>
    <w:rsid w:val="00E34263"/>
    <w:rsid w:val="00E34721"/>
    <w:rsid w:val="00E4317E"/>
    <w:rsid w:val="00E5030B"/>
    <w:rsid w:val="00E64758"/>
    <w:rsid w:val="00E77EB9"/>
    <w:rsid w:val="00EC529C"/>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Revision">
    <w:name w:val="Revision"/>
    <w:hidden/>
    <w:uiPriority w:val="99"/>
    <w:semiHidden/>
    <w:rsid w:val="00D25B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tudent.transport@education.vic.gov.au" TargetMode="External"/><Relationship Id="rId2" Type="http://schemas.openxmlformats.org/officeDocument/2006/relationships/customXml" Target="../customXml/item2.xml"/><Relationship Id="rId16"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dis.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participants/working-providers/kind-supports-participants/student-transport-kind-sup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217</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EFB8-3B5D-4B06-AF90-A5A98F332957}"/>
</file>

<file path=customXml/itemProps2.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835D3E5F-5383-4B49-9194-4F17A7B1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Melita Lind</cp:lastModifiedBy>
  <cp:revision>2</cp:revision>
  <dcterms:created xsi:type="dcterms:W3CDTF">2022-09-20T03:44:00Z</dcterms:created>
  <dcterms:modified xsi:type="dcterms:W3CDTF">2022-09-20T03:44:00Z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34;#13.1.1 Outward Facing Policy|c167ca3e-8c60-41a9-853e-4dd20761c000</vt:lpwstr>
  </property>
  <property fmtid="{D5CDD505-2E9C-101B-9397-08002B2CF9AE}" pid="4" name="RecordPoint_RecordNumberSubmitted">
    <vt:lpwstr>R0000949564</vt:lpwstr>
  </property>
  <property fmtid="{D5CDD505-2E9C-101B-9397-08002B2CF9AE}" pid="5" name="RecordPoint_ActiveItemSiteId">
    <vt:lpwstr>{03dc8113-b288-4f44-a289-6e7ea0196235}</vt:lpwstr>
  </property>
  <property fmtid="{D5CDD505-2E9C-101B-9397-08002B2CF9AE}" pid="6" name="RecordPoint_ActiveItemListId">
    <vt:lpwstr>{5d865f9f-5fc2-474e-b52c-aec445ee6a47}</vt:lpwstr>
  </property>
  <property fmtid="{D5CDD505-2E9C-101B-9397-08002B2CF9AE}" pid="7" name="RecordPoint_ActiveItemUniqueId">
    <vt:lpwstr>{e5b13121-52bc-46b7-9b4f-fda3ab996140}</vt:lpwstr>
  </property>
  <property fmtid="{D5CDD505-2E9C-101B-9397-08002B2CF9AE}" pid="8" name="RecordPoint_SubmissionCompleted">
    <vt:lpwstr>2017-08-03T10:41:10.9676350+10:00</vt:lpwstr>
  </property>
  <property fmtid="{D5CDD505-2E9C-101B-9397-08002B2CF9AE}" pid="9" name="RecordPoint_ActiveItemWebId">
    <vt:lpwstr>{5c29b711-fc88-45c1-b50e-bf268482ec22}</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T_EDRMS_SecClass">
    <vt:lpwstr/>
  </property>
</Properties>
</file>