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0CB4" w14:textId="77777777" w:rsidR="00422E62" w:rsidRDefault="00422E62" w:rsidP="00422E62">
      <w:pPr>
        <w:rPr>
          <w:rFonts w:cstheme="minorHAnsi"/>
          <w:b/>
          <w:bCs/>
          <w:color w:val="C45911" w:themeColor="accent2" w:themeShade="BF"/>
          <w:sz w:val="32"/>
          <w:szCs w:val="32"/>
        </w:rPr>
      </w:pPr>
      <w:r>
        <w:rPr>
          <w:rFonts w:cstheme="minorHAnsi"/>
          <w:b/>
          <w:bCs/>
          <w:color w:val="C45911" w:themeColor="accent2" w:themeShade="BF"/>
          <w:sz w:val="32"/>
          <w:szCs w:val="32"/>
        </w:rPr>
        <w:t>FREQUENTLY ASKED QUESTIONS</w:t>
      </w:r>
    </w:p>
    <w:p w14:paraId="4F18E2C8" w14:textId="41D2472E" w:rsidR="00BD555D" w:rsidRDefault="00BD555D" w:rsidP="00BD555D">
      <w:pPr>
        <w:rPr>
          <w:rFonts w:cstheme="minorHAnsi"/>
          <w:b/>
          <w:bCs/>
          <w:color w:val="C45911" w:themeColor="accent2" w:themeShade="BF"/>
          <w:sz w:val="32"/>
          <w:szCs w:val="32"/>
        </w:rPr>
      </w:pPr>
      <w:r w:rsidRPr="00695F42">
        <w:rPr>
          <w:rFonts w:cstheme="minorHAnsi"/>
          <w:b/>
          <w:bCs/>
          <w:color w:val="C45911" w:themeColor="accent2" w:themeShade="BF"/>
          <w:sz w:val="32"/>
          <w:szCs w:val="32"/>
        </w:rPr>
        <w:t xml:space="preserve">FOR </w:t>
      </w:r>
      <w:r>
        <w:rPr>
          <w:rFonts w:cstheme="minorHAnsi"/>
          <w:b/>
          <w:bCs/>
          <w:color w:val="C45911" w:themeColor="accent2" w:themeShade="BF"/>
          <w:sz w:val="32"/>
          <w:szCs w:val="32"/>
        </w:rPr>
        <w:t>PARENTS AND CARERS</w:t>
      </w:r>
      <w:r w:rsidRPr="00695F42">
        <w:rPr>
          <w:rFonts w:cstheme="minorHAnsi"/>
          <w:b/>
          <w:bCs/>
          <w:color w:val="C45911" w:themeColor="accent2" w:themeShade="BF"/>
          <w:sz w:val="32"/>
          <w:szCs w:val="32"/>
        </w:rPr>
        <w:t xml:space="preserve"> </w:t>
      </w:r>
    </w:p>
    <w:p w14:paraId="434217E4" w14:textId="77777777" w:rsidR="00F45ECC" w:rsidRDefault="00F45ECC" w:rsidP="00F45ECC">
      <w:pPr>
        <w:rPr>
          <w:rFonts w:cstheme="minorHAnsi"/>
          <w:b/>
          <w:bCs/>
          <w:color w:val="C45911" w:themeColor="accent2" w:themeShade="BF"/>
        </w:rPr>
      </w:pPr>
      <w:r>
        <w:rPr>
          <w:rFonts w:cstheme="minorHAnsi"/>
          <w:b/>
          <w:bCs/>
          <w:color w:val="C45911" w:themeColor="accent2" w:themeShade="BF"/>
        </w:rPr>
        <w:t>WHAT IS SMILE SQUAD?</w:t>
      </w:r>
    </w:p>
    <w:p w14:paraId="599B5879" w14:textId="12FFE4CE" w:rsidR="00F45ECC" w:rsidRPr="00C02500" w:rsidRDefault="00F45ECC" w:rsidP="005D5946">
      <w:pPr>
        <w:shd w:val="clear" w:color="auto" w:fill="FFFFFF"/>
        <w:rPr>
          <w:rFonts w:cstheme="minorHAnsi"/>
        </w:rPr>
      </w:pPr>
      <w:r w:rsidRPr="00C02500">
        <w:rPr>
          <w:rFonts w:cstheme="minorHAnsi"/>
        </w:rPr>
        <w:t xml:space="preserve">Smile Squad is a Victorian Government program which provides free dental care to all Victorian </w:t>
      </w:r>
      <w:r w:rsidR="007448EC">
        <w:rPr>
          <w:rFonts w:cstheme="minorHAnsi"/>
        </w:rPr>
        <w:t>government</w:t>
      </w:r>
      <w:r w:rsidR="007448EC" w:rsidRPr="00C02500">
        <w:rPr>
          <w:rFonts w:cstheme="minorHAnsi"/>
        </w:rPr>
        <w:t xml:space="preserve"> </w:t>
      </w:r>
      <w:r w:rsidRPr="00C02500">
        <w:rPr>
          <w:rFonts w:cstheme="minorHAnsi"/>
        </w:rPr>
        <w:t>primary</w:t>
      </w:r>
      <w:r w:rsidR="00C0672D">
        <w:rPr>
          <w:rFonts w:cstheme="minorHAnsi"/>
        </w:rPr>
        <w:t>,</w:t>
      </w:r>
      <w:r w:rsidRPr="00C02500">
        <w:rPr>
          <w:rFonts w:cstheme="minorHAnsi"/>
        </w:rPr>
        <w:t xml:space="preserve"> secondary</w:t>
      </w:r>
      <w:r w:rsidR="00C0672D">
        <w:rPr>
          <w:rFonts w:cstheme="minorHAnsi"/>
        </w:rPr>
        <w:t>, P-12 and specialist</w:t>
      </w:r>
      <w:r w:rsidRPr="00C02500">
        <w:rPr>
          <w:rFonts w:cstheme="minorHAnsi"/>
        </w:rPr>
        <w:t xml:space="preserve"> schoo</w:t>
      </w:r>
      <w:r w:rsidR="00C0672D">
        <w:rPr>
          <w:rFonts w:cstheme="minorHAnsi"/>
        </w:rPr>
        <w:t>l</w:t>
      </w:r>
      <w:r w:rsidR="00223409">
        <w:rPr>
          <w:rFonts w:cstheme="minorHAnsi"/>
        </w:rPr>
        <w:t xml:space="preserve"> students</w:t>
      </w:r>
      <w:r w:rsidR="00C0672D">
        <w:rPr>
          <w:rFonts w:cstheme="minorHAnsi"/>
        </w:rPr>
        <w:t>.</w:t>
      </w:r>
      <w:r w:rsidRPr="00C02500">
        <w:rPr>
          <w:rFonts w:cstheme="minorHAnsi"/>
        </w:rPr>
        <w:t> </w:t>
      </w:r>
      <w:r w:rsidR="001F0FB3">
        <w:rPr>
          <w:rFonts w:cstheme="minorHAnsi"/>
        </w:rPr>
        <w:t>The Smile Squad program is being rolled out across the state</w:t>
      </w:r>
      <w:r w:rsidR="0092412F">
        <w:rPr>
          <w:rFonts w:cstheme="minorHAnsi"/>
        </w:rPr>
        <w:t xml:space="preserve"> in stages</w:t>
      </w:r>
      <w:r w:rsidR="001F0FB3">
        <w:rPr>
          <w:rFonts w:cstheme="minorHAnsi"/>
        </w:rPr>
        <w:t xml:space="preserve"> and all schools will be invited to participate by the end of 2023.</w:t>
      </w:r>
    </w:p>
    <w:p w14:paraId="379E0136" w14:textId="08DE2FFB" w:rsidR="00F45ECC" w:rsidRPr="00C02500" w:rsidRDefault="00F45ECC" w:rsidP="005D5946">
      <w:pPr>
        <w:shd w:val="clear" w:color="auto" w:fill="FFFFFF"/>
        <w:rPr>
          <w:rFonts w:cstheme="minorHAnsi"/>
        </w:rPr>
      </w:pPr>
      <w:r w:rsidRPr="00C02500">
        <w:rPr>
          <w:rFonts w:cstheme="minorHAnsi"/>
        </w:rPr>
        <w:t>The Smile Squad dental team will visit schools to conduct a free annual dental health examination and provide free follow up treatment as needed for students.</w:t>
      </w:r>
      <w:r w:rsidR="007F0FB6">
        <w:rPr>
          <w:rFonts w:cstheme="minorHAnsi"/>
        </w:rPr>
        <w:t xml:space="preserve">  Services are provided during class time.</w:t>
      </w:r>
    </w:p>
    <w:p w14:paraId="5A467E7D" w14:textId="1B4ED2E2" w:rsidR="003C54BB" w:rsidRPr="00B122D2" w:rsidRDefault="003C54BB" w:rsidP="003C54BB">
      <w:pPr>
        <w:rPr>
          <w:rFonts w:cstheme="minorHAnsi"/>
          <w:b/>
          <w:bCs/>
          <w:color w:val="C45911" w:themeColor="accent2" w:themeShade="BF"/>
        </w:rPr>
      </w:pPr>
      <w:r w:rsidRPr="00270A89">
        <w:rPr>
          <w:rFonts w:cstheme="minorHAnsi"/>
          <w:b/>
          <w:bCs/>
          <w:color w:val="C45911" w:themeColor="accent2" w:themeShade="BF"/>
        </w:rPr>
        <w:t>HOW CAN</w:t>
      </w:r>
      <w:r w:rsidR="00B73BE8">
        <w:rPr>
          <w:rFonts w:cstheme="minorHAnsi"/>
          <w:b/>
          <w:bCs/>
          <w:color w:val="C45911" w:themeColor="accent2" w:themeShade="BF"/>
        </w:rPr>
        <w:t xml:space="preserve"> </w:t>
      </w:r>
      <w:r w:rsidR="00302E37">
        <w:rPr>
          <w:rFonts w:cstheme="minorHAnsi"/>
          <w:b/>
          <w:bCs/>
          <w:color w:val="C45911" w:themeColor="accent2" w:themeShade="BF"/>
        </w:rPr>
        <w:t xml:space="preserve">MY </w:t>
      </w:r>
      <w:r w:rsidR="006B5BA7" w:rsidRPr="00B122D2">
        <w:rPr>
          <w:rFonts w:cstheme="minorHAnsi"/>
          <w:b/>
          <w:bCs/>
          <w:color w:val="C45911" w:themeColor="accent2" w:themeShade="BF"/>
        </w:rPr>
        <w:t>CHILD</w:t>
      </w:r>
      <w:r w:rsidRPr="00B122D2">
        <w:rPr>
          <w:rFonts w:cstheme="minorHAnsi"/>
          <w:b/>
          <w:bCs/>
          <w:color w:val="C45911" w:themeColor="accent2" w:themeShade="BF"/>
        </w:rPr>
        <w:t xml:space="preserve"> </w:t>
      </w:r>
      <w:r w:rsidR="00651784" w:rsidRPr="00B122D2">
        <w:rPr>
          <w:rFonts w:cstheme="minorHAnsi"/>
          <w:b/>
          <w:bCs/>
          <w:color w:val="C45911" w:themeColor="accent2" w:themeShade="BF"/>
        </w:rPr>
        <w:t xml:space="preserve">ACCESS </w:t>
      </w:r>
      <w:r w:rsidRPr="00B122D2">
        <w:rPr>
          <w:rFonts w:cstheme="minorHAnsi"/>
          <w:b/>
          <w:bCs/>
          <w:color w:val="C45911" w:themeColor="accent2" w:themeShade="BF"/>
        </w:rPr>
        <w:t>THE SMILE SQUAD PROGRAM?</w:t>
      </w:r>
    </w:p>
    <w:p w14:paraId="7B0AC133" w14:textId="7B317531" w:rsidR="0092412F" w:rsidRDefault="0092412F" w:rsidP="00EB76E8">
      <w:r w:rsidRPr="00B122D2">
        <w:rPr>
          <w:rFonts w:cstheme="minorHAnsi"/>
        </w:rPr>
        <w:t>Students</w:t>
      </w:r>
      <w:r w:rsidR="00BD555D" w:rsidRPr="00B122D2">
        <w:rPr>
          <w:rFonts w:cstheme="minorHAnsi"/>
        </w:rPr>
        <w:t xml:space="preserve"> attending a</w:t>
      </w:r>
      <w:r w:rsidR="00C0672D" w:rsidRPr="00B122D2">
        <w:rPr>
          <w:rFonts w:cstheme="minorHAnsi"/>
        </w:rPr>
        <w:t xml:space="preserve"> </w:t>
      </w:r>
      <w:r w:rsidR="00B122D2" w:rsidRPr="00B122D2">
        <w:rPr>
          <w:rFonts w:cstheme="minorHAnsi"/>
        </w:rPr>
        <w:t xml:space="preserve">Victorian </w:t>
      </w:r>
      <w:r w:rsidR="00BD555D" w:rsidRPr="00B122D2">
        <w:rPr>
          <w:rFonts w:cstheme="minorHAnsi"/>
        </w:rPr>
        <w:t xml:space="preserve">government </w:t>
      </w:r>
      <w:r w:rsidRPr="00B122D2">
        <w:rPr>
          <w:rFonts w:cstheme="minorHAnsi"/>
        </w:rPr>
        <w:t xml:space="preserve">primary, secondary, P-12 or specialist </w:t>
      </w:r>
      <w:r w:rsidR="00BD555D" w:rsidRPr="00B122D2">
        <w:rPr>
          <w:rFonts w:cstheme="minorHAnsi"/>
        </w:rPr>
        <w:t>school</w:t>
      </w:r>
      <w:r w:rsidR="00BD555D" w:rsidRPr="00EB76E8">
        <w:rPr>
          <w:rFonts w:cstheme="minorHAnsi"/>
        </w:rPr>
        <w:t xml:space="preserve"> will be </w:t>
      </w:r>
      <w:r w:rsidR="006B5BA7" w:rsidRPr="00EB76E8">
        <w:rPr>
          <w:rFonts w:cstheme="minorHAnsi"/>
        </w:rPr>
        <w:t xml:space="preserve">able to </w:t>
      </w:r>
      <w:r w:rsidR="00C0672D">
        <w:rPr>
          <w:rFonts w:cstheme="minorHAnsi"/>
        </w:rPr>
        <w:t>access</w:t>
      </w:r>
      <w:r w:rsidR="006B5BA7" w:rsidRPr="00EB76E8">
        <w:rPr>
          <w:rFonts w:cstheme="minorHAnsi"/>
        </w:rPr>
        <w:t xml:space="preserve"> </w:t>
      </w:r>
      <w:r w:rsidR="00BD555D" w:rsidRPr="00EB76E8">
        <w:rPr>
          <w:rFonts w:cstheme="minorHAnsi"/>
        </w:rPr>
        <w:t>the Smile Squad school dental program when it visits their school.</w:t>
      </w:r>
      <w:r w:rsidR="00EB76E8">
        <w:t xml:space="preserve"> </w:t>
      </w:r>
    </w:p>
    <w:p w14:paraId="60F41C56" w14:textId="09BC6DE3" w:rsidR="00C0672D" w:rsidRDefault="00A52F7E" w:rsidP="0092412F">
      <w:r w:rsidRPr="00E85818">
        <w:t xml:space="preserve">Consent </w:t>
      </w:r>
      <w:r w:rsidR="0092412F">
        <w:t>is</w:t>
      </w:r>
      <w:r w:rsidRPr="00E85818">
        <w:t xml:space="preserve"> required for all students to </w:t>
      </w:r>
      <w:r w:rsidR="00C0672D">
        <w:t>access</w:t>
      </w:r>
      <w:r w:rsidRPr="00E85818">
        <w:t xml:space="preserve"> dental </w:t>
      </w:r>
      <w:r w:rsidR="00C0672D">
        <w:t>services</w:t>
      </w:r>
      <w:r w:rsidR="00C0672D" w:rsidRPr="00E85818">
        <w:t xml:space="preserve"> </w:t>
      </w:r>
      <w:r w:rsidRPr="00E85818">
        <w:t xml:space="preserve">through Smile Squad. </w:t>
      </w:r>
      <w:r w:rsidR="007F0FB6">
        <w:t xml:space="preserve">Parent/carer consent </w:t>
      </w:r>
      <w:r w:rsidR="00E771D6">
        <w:t>must be provided</w:t>
      </w:r>
      <w:r w:rsidR="00C0672D">
        <w:t xml:space="preserve"> </w:t>
      </w:r>
      <w:r w:rsidR="007F0FB6">
        <w:t xml:space="preserve">for primary school aged students. Consent for secondary school students may be provided by a parent/carer or the student if they </w:t>
      </w:r>
      <w:proofErr w:type="gramStart"/>
      <w:r w:rsidR="007F0FB6">
        <w:t>are considered to be</w:t>
      </w:r>
      <w:proofErr w:type="gramEnd"/>
      <w:r w:rsidR="007F0FB6">
        <w:t xml:space="preserve"> a ‘mature minor’ by the treating clinician (see below for information about mature minors in Smile Squad).  </w:t>
      </w:r>
      <w:r w:rsidR="00E771D6">
        <w:t xml:space="preserve">Only a Smile Squad treating clinician can decide if a student </w:t>
      </w:r>
      <w:proofErr w:type="gramStart"/>
      <w:r w:rsidR="00E771D6">
        <w:t>is considered to be</w:t>
      </w:r>
      <w:proofErr w:type="gramEnd"/>
      <w:r w:rsidR="00E771D6">
        <w:t xml:space="preserve"> a mature minor. </w:t>
      </w:r>
    </w:p>
    <w:p w14:paraId="16F0B6FC" w14:textId="31D8B067" w:rsidR="00B73BE8" w:rsidRPr="00BD555D" w:rsidRDefault="00B73BE8" w:rsidP="00B73BE8">
      <w:pPr>
        <w:shd w:val="clear" w:color="auto" w:fill="FFFFFF"/>
        <w:spacing w:line="240" w:lineRule="auto"/>
        <w:rPr>
          <w:rFonts w:eastAsia="Times New Roman" w:cstheme="minorHAnsi"/>
          <w:b/>
          <w:bCs/>
          <w:color w:val="C45911" w:themeColor="accent2" w:themeShade="BF"/>
          <w:lang w:eastAsia="en-AU"/>
        </w:rPr>
      </w:pPr>
      <w:r w:rsidRPr="00BD555D">
        <w:rPr>
          <w:rFonts w:eastAsia="Times New Roman" w:cstheme="minorHAnsi"/>
          <w:b/>
          <w:bCs/>
          <w:color w:val="C45911" w:themeColor="accent2" w:themeShade="BF"/>
          <w:lang w:eastAsia="en-AU"/>
        </w:rPr>
        <w:t>I</w:t>
      </w:r>
      <w:r>
        <w:rPr>
          <w:rFonts w:eastAsia="Times New Roman" w:cstheme="minorHAnsi"/>
          <w:b/>
          <w:bCs/>
          <w:color w:val="C45911" w:themeColor="accent2" w:themeShade="BF"/>
          <w:lang w:eastAsia="en-AU"/>
        </w:rPr>
        <w:t xml:space="preserve">S SMILE SQUAD FREE FOR MY CHILD? </w:t>
      </w:r>
      <w:r w:rsidRPr="00BD555D">
        <w:rPr>
          <w:rFonts w:eastAsia="Times New Roman" w:cstheme="minorHAnsi"/>
          <w:b/>
          <w:bCs/>
          <w:color w:val="C45911" w:themeColor="accent2" w:themeShade="BF"/>
          <w:lang w:eastAsia="en-AU"/>
        </w:rPr>
        <w:t xml:space="preserve"> </w:t>
      </w:r>
    </w:p>
    <w:p w14:paraId="502B23F5" w14:textId="287E94BC" w:rsidR="00495E7E" w:rsidRPr="007B3BB0" w:rsidRDefault="005F3289" w:rsidP="00835022">
      <w:pPr>
        <w:shd w:val="clear" w:color="auto" w:fill="FFFFFF"/>
        <w:spacing w:after="188" w:line="240" w:lineRule="auto"/>
        <w:rPr>
          <w:rFonts w:cstheme="minorHAnsi"/>
          <w:color w:val="000000"/>
        </w:rPr>
      </w:pPr>
      <w:r w:rsidRPr="007B3BB0">
        <w:rPr>
          <w:rFonts w:cstheme="minorHAnsi"/>
          <w:color w:val="000000"/>
        </w:rPr>
        <w:t xml:space="preserve">Smile Squad provides completely free dental check-ups for all students in government schools. There is </w:t>
      </w:r>
      <w:proofErr w:type="gramStart"/>
      <w:r w:rsidRPr="007B3BB0">
        <w:rPr>
          <w:rFonts w:cstheme="minorHAnsi"/>
          <w:color w:val="000000"/>
        </w:rPr>
        <w:t>no</w:t>
      </w:r>
      <w:proofErr w:type="gramEnd"/>
      <w:r w:rsidRPr="007B3BB0">
        <w:rPr>
          <w:rFonts w:cstheme="minorHAnsi"/>
          <w:color w:val="000000"/>
        </w:rPr>
        <w:t xml:space="preserve"> </w:t>
      </w:r>
      <w:r w:rsidR="007B61C9">
        <w:rPr>
          <w:rFonts w:cstheme="minorHAnsi"/>
          <w:color w:val="000000"/>
        </w:rPr>
        <w:t xml:space="preserve">out of pocket </w:t>
      </w:r>
      <w:r w:rsidRPr="007B3BB0">
        <w:rPr>
          <w:rFonts w:cstheme="minorHAnsi"/>
          <w:color w:val="000000"/>
        </w:rPr>
        <w:t xml:space="preserve">cost to </w:t>
      </w:r>
      <w:r w:rsidR="00835022" w:rsidRPr="007B3BB0">
        <w:rPr>
          <w:rFonts w:cstheme="minorHAnsi"/>
          <w:color w:val="000000"/>
        </w:rPr>
        <w:t>parents/carers or students</w:t>
      </w:r>
      <w:r w:rsidR="0049274E">
        <w:rPr>
          <w:rFonts w:cstheme="minorHAnsi"/>
          <w:color w:val="000000"/>
        </w:rPr>
        <w:t xml:space="preserve"> and they do not need a healthcare care, Medicare</w:t>
      </w:r>
      <w:r w:rsidR="00495E7E">
        <w:rPr>
          <w:rFonts w:cstheme="minorHAnsi"/>
          <w:color w:val="000000"/>
        </w:rPr>
        <w:t>,</w:t>
      </w:r>
      <w:r w:rsidR="0049274E">
        <w:rPr>
          <w:rFonts w:cstheme="minorHAnsi"/>
          <w:color w:val="000000"/>
        </w:rPr>
        <w:t xml:space="preserve"> o</w:t>
      </w:r>
      <w:r w:rsidR="00495E7E">
        <w:rPr>
          <w:rFonts w:cstheme="minorHAnsi"/>
          <w:color w:val="000000"/>
        </w:rPr>
        <w:t>r</w:t>
      </w:r>
      <w:r w:rsidR="0049274E">
        <w:rPr>
          <w:rFonts w:cstheme="minorHAnsi"/>
          <w:color w:val="000000"/>
        </w:rPr>
        <w:t xml:space="preserve"> </w:t>
      </w:r>
      <w:r w:rsidR="00495E7E">
        <w:rPr>
          <w:rFonts w:cstheme="minorHAnsi"/>
          <w:color w:val="000000"/>
        </w:rPr>
        <w:t xml:space="preserve">be eligible for the Commonwealth’s </w:t>
      </w:r>
      <w:r w:rsidR="0049274E">
        <w:rPr>
          <w:rFonts w:cstheme="minorHAnsi"/>
          <w:color w:val="000000"/>
        </w:rPr>
        <w:t>Child Dental Benefits Sch</w:t>
      </w:r>
      <w:r w:rsidR="00495E7E">
        <w:rPr>
          <w:rFonts w:cstheme="minorHAnsi"/>
          <w:color w:val="000000"/>
        </w:rPr>
        <w:t xml:space="preserve">edule (CDBS) </w:t>
      </w:r>
    </w:p>
    <w:p w14:paraId="22F5693A" w14:textId="77777777" w:rsidR="0092412F" w:rsidRDefault="001F0FB3" w:rsidP="005F3289">
      <w:pPr>
        <w:shd w:val="clear" w:color="auto" w:fill="FFFFFF"/>
        <w:spacing w:after="188" w:line="240" w:lineRule="auto"/>
        <w:rPr>
          <w:rFonts w:cstheme="minorHAnsi"/>
          <w:color w:val="000000"/>
        </w:rPr>
      </w:pPr>
      <w:r>
        <w:rPr>
          <w:rFonts w:cstheme="minorHAnsi"/>
          <w:color w:val="000000"/>
        </w:rPr>
        <w:t xml:space="preserve">Any follow up treatment that is required will also be provided for free. </w:t>
      </w:r>
      <w:r w:rsidR="003A3DE5">
        <w:rPr>
          <w:rFonts w:cstheme="minorHAnsi"/>
          <w:color w:val="000000"/>
        </w:rPr>
        <w:t xml:space="preserve">More information about free treatments is available here </w:t>
      </w:r>
      <w:hyperlink r:id="rId12" w:history="1">
        <w:r w:rsidR="00DC6ACE" w:rsidRPr="00DC6ACE">
          <w:rPr>
            <w:rStyle w:val="Hyperlink"/>
            <w:rFonts w:cstheme="minorHAnsi"/>
          </w:rPr>
          <w:t>Smile Squad</w:t>
        </w:r>
      </w:hyperlink>
      <w:r w:rsidR="003A3DE5">
        <w:rPr>
          <w:rFonts w:cstheme="minorHAnsi"/>
          <w:color w:val="000000"/>
        </w:rPr>
        <w:t>.</w:t>
      </w:r>
      <w:r w:rsidR="00DE7FD5">
        <w:rPr>
          <w:rFonts w:cstheme="minorHAnsi"/>
          <w:color w:val="000000"/>
        </w:rPr>
        <w:t xml:space="preserve"> </w:t>
      </w:r>
    </w:p>
    <w:p w14:paraId="14C5AB10" w14:textId="509D0E13" w:rsidR="005F3289" w:rsidRPr="007B3BB0" w:rsidRDefault="00495E7E" w:rsidP="005F3289">
      <w:pPr>
        <w:shd w:val="clear" w:color="auto" w:fill="FFFFFF"/>
        <w:spacing w:after="188" w:line="240" w:lineRule="auto"/>
        <w:rPr>
          <w:rFonts w:cstheme="minorHAnsi"/>
          <w:color w:val="000000"/>
        </w:rPr>
      </w:pPr>
      <w:r>
        <w:rPr>
          <w:rFonts w:cstheme="minorHAnsi"/>
          <w:color w:val="000000"/>
        </w:rPr>
        <w:t xml:space="preserve">For more information on the CDBS, visit </w:t>
      </w:r>
      <w:hyperlink r:id="rId13" w:history="1">
        <w:r w:rsidR="00B122D2" w:rsidRPr="001C425D">
          <w:rPr>
            <w:rStyle w:val="Hyperlink"/>
            <w:rFonts w:cstheme="minorHAnsi"/>
          </w:rPr>
          <w:t>https://www.servicesaustralia.gov.au/child-dental-benefits-schedule</w:t>
        </w:r>
      </w:hyperlink>
      <w:r w:rsidR="00B122D2">
        <w:rPr>
          <w:rFonts w:cstheme="minorHAnsi"/>
          <w:color w:val="000000"/>
        </w:rPr>
        <w:t>.</w:t>
      </w:r>
    </w:p>
    <w:p w14:paraId="0ED1C201" w14:textId="0AB60BF4" w:rsidR="00BD555D" w:rsidRPr="001252C9" w:rsidRDefault="00D65D33" w:rsidP="001252C9">
      <w:pPr>
        <w:shd w:val="clear" w:color="auto" w:fill="FFFFFF"/>
        <w:spacing w:line="240" w:lineRule="auto"/>
        <w:rPr>
          <w:rFonts w:eastAsia="Times New Roman" w:cstheme="minorHAnsi"/>
          <w:b/>
          <w:bCs/>
          <w:color w:val="C45911" w:themeColor="accent2" w:themeShade="BF"/>
          <w:lang w:eastAsia="en-AU"/>
        </w:rPr>
      </w:pPr>
      <w:r>
        <w:rPr>
          <w:rFonts w:eastAsia="Times New Roman" w:cstheme="minorHAnsi"/>
          <w:b/>
          <w:bCs/>
          <w:color w:val="C45911" w:themeColor="accent2" w:themeShade="BF"/>
          <w:lang w:eastAsia="en-AU"/>
        </w:rPr>
        <w:t xml:space="preserve">HOW DO I </w:t>
      </w:r>
      <w:r w:rsidR="006C0030">
        <w:rPr>
          <w:rFonts w:eastAsia="Times New Roman" w:cstheme="minorHAnsi"/>
          <w:b/>
          <w:bCs/>
          <w:color w:val="C45911" w:themeColor="accent2" w:themeShade="BF"/>
          <w:lang w:eastAsia="en-AU"/>
        </w:rPr>
        <w:t>PROVIDE CONSENT</w:t>
      </w:r>
      <w:r w:rsidR="00FB4FCA">
        <w:rPr>
          <w:rFonts w:eastAsia="Times New Roman" w:cstheme="minorHAnsi"/>
          <w:b/>
          <w:bCs/>
          <w:color w:val="C45911" w:themeColor="accent2" w:themeShade="BF"/>
          <w:lang w:eastAsia="en-AU"/>
        </w:rPr>
        <w:t xml:space="preserve"> FOR MY CHILD</w:t>
      </w:r>
      <w:r>
        <w:rPr>
          <w:rFonts w:eastAsia="Times New Roman" w:cstheme="minorHAnsi"/>
          <w:b/>
          <w:bCs/>
          <w:color w:val="C45911" w:themeColor="accent2" w:themeShade="BF"/>
          <w:lang w:eastAsia="en-AU"/>
        </w:rPr>
        <w:t>?</w:t>
      </w:r>
      <w:r w:rsidR="002D409F" w:rsidRPr="00BD555D">
        <w:rPr>
          <w:rFonts w:eastAsia="Times New Roman" w:cstheme="minorHAnsi"/>
          <w:b/>
          <w:bCs/>
          <w:color w:val="C45911" w:themeColor="accent2" w:themeShade="BF"/>
          <w:lang w:eastAsia="en-AU"/>
        </w:rPr>
        <w:t xml:space="preserve"> </w:t>
      </w:r>
    </w:p>
    <w:p w14:paraId="200C498A" w14:textId="45312DC7" w:rsidR="00BD555D" w:rsidRDefault="009A15A7" w:rsidP="00BD555D">
      <w:pPr>
        <w:spacing w:after="0"/>
        <w:rPr>
          <w:rFonts w:cstheme="minorHAnsi"/>
        </w:rPr>
      </w:pPr>
      <w:r>
        <w:rPr>
          <w:rFonts w:cstheme="minorHAnsi"/>
        </w:rPr>
        <w:t>Each student will</w:t>
      </w:r>
      <w:r w:rsidR="00E71D5F">
        <w:rPr>
          <w:rFonts w:cstheme="minorHAnsi"/>
        </w:rPr>
        <w:t xml:space="preserve"> receive </w:t>
      </w:r>
      <w:r w:rsidR="008A0947">
        <w:rPr>
          <w:rFonts w:cstheme="minorHAnsi"/>
        </w:rPr>
        <w:t xml:space="preserve">a </w:t>
      </w:r>
      <w:r w:rsidR="00D5109C" w:rsidRPr="003F2DA6">
        <w:rPr>
          <w:rFonts w:cstheme="minorHAnsi"/>
          <w:i/>
          <w:iCs/>
        </w:rPr>
        <w:t xml:space="preserve">‘Smile Squad </w:t>
      </w:r>
      <w:r w:rsidR="00E71D5F" w:rsidRPr="003F2DA6">
        <w:rPr>
          <w:rFonts w:cstheme="minorHAnsi"/>
          <w:i/>
          <w:iCs/>
        </w:rPr>
        <w:t>consent form</w:t>
      </w:r>
      <w:r w:rsidR="00D5109C" w:rsidRPr="003F2DA6">
        <w:rPr>
          <w:rFonts w:cstheme="minorHAnsi"/>
          <w:i/>
          <w:iCs/>
        </w:rPr>
        <w:t>’</w:t>
      </w:r>
      <w:r w:rsidR="00E71D5F">
        <w:rPr>
          <w:rFonts w:cstheme="minorHAnsi"/>
        </w:rPr>
        <w:t xml:space="preserve"> </w:t>
      </w:r>
      <w:r>
        <w:rPr>
          <w:rFonts w:cstheme="minorHAnsi"/>
        </w:rPr>
        <w:t xml:space="preserve">in their </w:t>
      </w:r>
      <w:r w:rsidR="008A0947">
        <w:rPr>
          <w:rFonts w:cstheme="minorHAnsi"/>
        </w:rPr>
        <w:t>consent pack</w:t>
      </w:r>
      <w:r w:rsidR="00E71D5F">
        <w:rPr>
          <w:rFonts w:cstheme="minorHAnsi"/>
        </w:rPr>
        <w:t xml:space="preserve">. </w:t>
      </w:r>
      <w:r w:rsidR="00815307">
        <w:rPr>
          <w:rFonts w:cstheme="minorHAnsi"/>
        </w:rPr>
        <w:t>Please note th</w:t>
      </w:r>
      <w:r w:rsidR="009B7C8F">
        <w:rPr>
          <w:rFonts w:cstheme="minorHAnsi"/>
        </w:rPr>
        <w:t xml:space="preserve">at each student will require their </w:t>
      </w:r>
      <w:r w:rsidR="005A0FE5">
        <w:rPr>
          <w:rFonts w:cstheme="minorHAnsi"/>
        </w:rPr>
        <w:t>own form to be completed</w:t>
      </w:r>
      <w:r w:rsidR="001252C9">
        <w:rPr>
          <w:rFonts w:cstheme="minorHAnsi"/>
        </w:rPr>
        <w:t xml:space="preserve"> to take part in Smile Squad</w:t>
      </w:r>
      <w:r w:rsidR="005A0FE5">
        <w:rPr>
          <w:rFonts w:cstheme="minorHAnsi"/>
        </w:rPr>
        <w:t xml:space="preserve">. </w:t>
      </w:r>
      <w:r w:rsidR="009B7C8F">
        <w:rPr>
          <w:rFonts w:cstheme="minorHAnsi"/>
        </w:rPr>
        <w:t xml:space="preserve"> </w:t>
      </w:r>
    </w:p>
    <w:p w14:paraId="126DF290" w14:textId="77777777" w:rsidR="00BD555D" w:rsidRDefault="00BD555D" w:rsidP="00BD555D">
      <w:pPr>
        <w:spacing w:after="0"/>
        <w:rPr>
          <w:rFonts w:cstheme="minorHAnsi"/>
        </w:rPr>
      </w:pPr>
    </w:p>
    <w:p w14:paraId="1EFF3BB8" w14:textId="77777777" w:rsidR="00BD555D" w:rsidRPr="00E6178E" w:rsidRDefault="00BD555D" w:rsidP="00BD555D">
      <w:pPr>
        <w:spacing w:after="0"/>
        <w:contextualSpacing/>
        <w:rPr>
          <w:rFonts w:cstheme="minorHAnsi"/>
          <w:b/>
          <w:bCs/>
        </w:rPr>
      </w:pPr>
      <w:r w:rsidRPr="00E6178E">
        <w:rPr>
          <w:rFonts w:cstheme="minorHAnsi"/>
          <w:b/>
          <w:bCs/>
        </w:rPr>
        <w:t xml:space="preserve">Primary </w:t>
      </w:r>
      <w:r>
        <w:rPr>
          <w:rFonts w:cstheme="minorHAnsi"/>
          <w:b/>
          <w:bCs/>
        </w:rPr>
        <w:t>s</w:t>
      </w:r>
      <w:r w:rsidRPr="00E6178E">
        <w:rPr>
          <w:rFonts w:cstheme="minorHAnsi"/>
          <w:b/>
          <w:bCs/>
        </w:rPr>
        <w:t>chool</w:t>
      </w:r>
      <w:r>
        <w:rPr>
          <w:rFonts w:cstheme="minorHAnsi"/>
          <w:b/>
          <w:bCs/>
        </w:rPr>
        <w:t xml:space="preserve"> </w:t>
      </w:r>
      <w:r w:rsidRPr="00E6178E">
        <w:rPr>
          <w:rFonts w:cstheme="minorHAnsi"/>
          <w:b/>
          <w:bCs/>
        </w:rPr>
        <w:t xml:space="preserve">aged </w:t>
      </w:r>
      <w:r>
        <w:rPr>
          <w:rFonts w:cstheme="minorHAnsi"/>
          <w:b/>
          <w:bCs/>
        </w:rPr>
        <w:t>students</w:t>
      </w:r>
    </w:p>
    <w:p w14:paraId="721AD007" w14:textId="4EB05E69" w:rsidR="005D5946" w:rsidRPr="001252C9" w:rsidRDefault="006C0030" w:rsidP="00BD555D">
      <w:pPr>
        <w:pStyle w:val="ListParagraph"/>
        <w:numPr>
          <w:ilvl w:val="0"/>
          <w:numId w:val="8"/>
        </w:numPr>
        <w:spacing w:after="0"/>
        <w:rPr>
          <w:rFonts w:cstheme="minorHAnsi"/>
        </w:rPr>
      </w:pPr>
      <w:r>
        <w:rPr>
          <w:rFonts w:cstheme="minorHAnsi"/>
        </w:rPr>
        <w:t>P</w:t>
      </w:r>
      <w:r w:rsidR="00815307" w:rsidRPr="00815307">
        <w:rPr>
          <w:rFonts w:cstheme="minorHAnsi"/>
        </w:rPr>
        <w:t xml:space="preserve">arent/carer consent must be </w:t>
      </w:r>
      <w:r w:rsidR="00B122D2">
        <w:rPr>
          <w:rFonts w:cstheme="minorHAnsi"/>
        </w:rPr>
        <w:t>collected</w:t>
      </w:r>
      <w:r w:rsidR="001F0FB3" w:rsidRPr="00815307">
        <w:rPr>
          <w:rFonts w:cstheme="minorHAnsi"/>
        </w:rPr>
        <w:t xml:space="preserve"> </w:t>
      </w:r>
      <w:r w:rsidR="00815307" w:rsidRPr="00815307">
        <w:rPr>
          <w:rFonts w:cstheme="minorHAnsi"/>
        </w:rPr>
        <w:t>for p</w:t>
      </w:r>
      <w:r w:rsidR="00BD555D" w:rsidRPr="003F2DA6">
        <w:rPr>
          <w:rFonts w:cstheme="minorHAnsi"/>
        </w:rPr>
        <w:t>rimary school aged students to receive</w:t>
      </w:r>
      <w:r w:rsidR="00815307" w:rsidRPr="003F2DA6">
        <w:rPr>
          <w:rFonts w:cstheme="minorHAnsi"/>
        </w:rPr>
        <w:t xml:space="preserve"> an examination or follow up treatment from the Smile Squad dental program</w:t>
      </w:r>
      <w:r w:rsidR="00FB4FCA">
        <w:rPr>
          <w:rFonts w:cstheme="minorHAnsi"/>
          <w:i/>
          <w:iCs/>
        </w:rPr>
        <w:t>.</w:t>
      </w:r>
    </w:p>
    <w:p w14:paraId="5F22B58A" w14:textId="77777777" w:rsidR="001252C9" w:rsidRPr="001252C9" w:rsidRDefault="001252C9" w:rsidP="001252C9">
      <w:pPr>
        <w:pStyle w:val="ListParagraph"/>
        <w:spacing w:after="0"/>
        <w:ind w:left="360"/>
        <w:rPr>
          <w:rFonts w:cstheme="minorHAnsi"/>
        </w:rPr>
      </w:pPr>
    </w:p>
    <w:p w14:paraId="468C8760" w14:textId="13C47074" w:rsidR="00BD555D" w:rsidRPr="00E6178E" w:rsidRDefault="00BD555D" w:rsidP="00BD555D">
      <w:pPr>
        <w:spacing w:after="0"/>
        <w:rPr>
          <w:rFonts w:cstheme="minorHAnsi"/>
          <w:b/>
          <w:bCs/>
        </w:rPr>
      </w:pPr>
      <w:r w:rsidRPr="00E6178E">
        <w:rPr>
          <w:rFonts w:cstheme="minorHAnsi"/>
          <w:b/>
          <w:bCs/>
        </w:rPr>
        <w:t xml:space="preserve">Secondary </w:t>
      </w:r>
      <w:r>
        <w:rPr>
          <w:rFonts w:cstheme="minorHAnsi"/>
          <w:b/>
          <w:bCs/>
        </w:rPr>
        <w:t>s</w:t>
      </w:r>
      <w:r w:rsidRPr="00E6178E">
        <w:rPr>
          <w:rFonts w:cstheme="minorHAnsi"/>
          <w:b/>
          <w:bCs/>
        </w:rPr>
        <w:t>choo</w:t>
      </w:r>
      <w:r>
        <w:rPr>
          <w:rFonts w:cstheme="minorHAnsi"/>
          <w:b/>
          <w:bCs/>
        </w:rPr>
        <w:t>l</w:t>
      </w:r>
      <w:r w:rsidRPr="00E6178E">
        <w:rPr>
          <w:rFonts w:cstheme="minorHAnsi"/>
          <w:b/>
          <w:bCs/>
        </w:rPr>
        <w:t xml:space="preserve"> aged </w:t>
      </w:r>
      <w:r>
        <w:rPr>
          <w:rFonts w:cstheme="minorHAnsi"/>
          <w:b/>
          <w:bCs/>
        </w:rPr>
        <w:t>students</w:t>
      </w:r>
    </w:p>
    <w:p w14:paraId="7D4955CF" w14:textId="2EF74363" w:rsidR="00463E9C" w:rsidRPr="00DB3A4F" w:rsidRDefault="00A52F7E" w:rsidP="003F2DA6">
      <w:pPr>
        <w:pStyle w:val="ListParagraph"/>
        <w:numPr>
          <w:ilvl w:val="0"/>
          <w:numId w:val="6"/>
        </w:numPr>
        <w:autoSpaceDE w:val="0"/>
        <w:autoSpaceDN w:val="0"/>
        <w:adjustRightInd w:val="0"/>
        <w:spacing w:after="0"/>
      </w:pPr>
      <w:r w:rsidRPr="00625115">
        <w:t>Students aged 18 years and over can</w:t>
      </w:r>
      <w:r w:rsidR="00044A47">
        <w:t xml:space="preserve"> generally</w:t>
      </w:r>
      <w:r w:rsidRPr="00625115">
        <w:t xml:space="preserve"> </w:t>
      </w:r>
      <w:r w:rsidR="003C0E66">
        <w:t xml:space="preserve">provide </w:t>
      </w:r>
      <w:r w:rsidRPr="00625115">
        <w:t>consent for</w:t>
      </w:r>
      <w:r w:rsidR="003C0E66">
        <w:t xml:space="preserve"> </w:t>
      </w:r>
      <w:r w:rsidR="00375C0E">
        <w:t xml:space="preserve">an </w:t>
      </w:r>
      <w:r w:rsidR="003C0E66">
        <w:t xml:space="preserve">examination </w:t>
      </w:r>
      <w:r w:rsidR="002128F5">
        <w:t xml:space="preserve">and/or treatment </w:t>
      </w:r>
      <w:r w:rsidR="0039649B">
        <w:t>t</w:t>
      </w:r>
      <w:r w:rsidR="0039649B" w:rsidRPr="00625115">
        <w:t>hemselves</w:t>
      </w:r>
      <w:r w:rsidRPr="00625115">
        <w:t>.</w:t>
      </w:r>
      <w:r w:rsidR="00463E9C">
        <w:t xml:space="preserve"> </w:t>
      </w:r>
    </w:p>
    <w:p w14:paraId="30708661" w14:textId="6B47615E" w:rsidR="00E172C0" w:rsidRPr="0021169A" w:rsidRDefault="00C0672D" w:rsidP="005C53E0">
      <w:pPr>
        <w:pStyle w:val="ListParagraph"/>
        <w:numPr>
          <w:ilvl w:val="0"/>
          <w:numId w:val="6"/>
        </w:numPr>
        <w:autoSpaceDE w:val="0"/>
        <w:autoSpaceDN w:val="0"/>
        <w:adjustRightInd w:val="0"/>
        <w:spacing w:after="0"/>
        <w:rPr>
          <w:lang w:eastAsia="en-AU"/>
        </w:rPr>
      </w:pPr>
      <w:r>
        <w:t>Consent for s</w:t>
      </w:r>
      <w:r w:rsidR="00A52F7E" w:rsidRPr="00625115">
        <w:t xml:space="preserve">econdary </w:t>
      </w:r>
      <w:r w:rsidR="00A52F7E">
        <w:t xml:space="preserve">school aged </w:t>
      </w:r>
      <w:r w:rsidR="00A52F7E" w:rsidRPr="00625115">
        <w:t>students under 18 years of age</w:t>
      </w:r>
      <w:r w:rsidR="0001213A">
        <w:t xml:space="preserve"> </w:t>
      </w:r>
      <w:r>
        <w:t xml:space="preserve">may be provided by a parent/carer or the student themselves as a </w:t>
      </w:r>
      <w:r w:rsidR="00FB4FCA">
        <w:t>‘</w:t>
      </w:r>
      <w:r>
        <w:t>mature minor</w:t>
      </w:r>
      <w:r w:rsidR="00FB4FCA">
        <w:t>’</w:t>
      </w:r>
      <w:r w:rsidR="00E172C0">
        <w:t xml:space="preserve">. </w:t>
      </w:r>
    </w:p>
    <w:p w14:paraId="63BC4C9C" w14:textId="00CB541C" w:rsidR="00E172C0" w:rsidRDefault="00E172C0" w:rsidP="005C53E0">
      <w:pPr>
        <w:pStyle w:val="ListParagraph"/>
        <w:numPr>
          <w:ilvl w:val="0"/>
          <w:numId w:val="6"/>
        </w:numPr>
        <w:autoSpaceDE w:val="0"/>
        <w:autoSpaceDN w:val="0"/>
        <w:adjustRightInd w:val="0"/>
        <w:spacing w:after="0"/>
        <w:rPr>
          <w:lang w:eastAsia="en-AU"/>
        </w:rPr>
      </w:pPr>
      <w:r>
        <w:lastRenderedPageBreak/>
        <w:t xml:space="preserve">If providing mature minor consent, the Smile Squad clinician will assess </w:t>
      </w:r>
      <w:r w:rsidRPr="00E6178E">
        <w:rPr>
          <w:rFonts w:cstheme="minorHAnsi"/>
        </w:rPr>
        <w:t xml:space="preserve">if </w:t>
      </w:r>
      <w:r>
        <w:rPr>
          <w:rFonts w:cstheme="minorHAnsi"/>
        </w:rPr>
        <w:t>the</w:t>
      </w:r>
      <w:r w:rsidRPr="00E6178E">
        <w:rPr>
          <w:rFonts w:cstheme="minorHAnsi"/>
        </w:rPr>
        <w:t xml:space="preserve"> student is </w:t>
      </w:r>
      <w:r>
        <w:rPr>
          <w:rFonts w:cstheme="minorHAnsi"/>
        </w:rPr>
        <w:t xml:space="preserve">deemed </w:t>
      </w:r>
      <w:r w:rsidRPr="00E6178E">
        <w:rPr>
          <w:rFonts w:cstheme="minorHAnsi"/>
        </w:rPr>
        <w:t xml:space="preserve">a mature minor for the purpose of </w:t>
      </w:r>
      <w:r>
        <w:rPr>
          <w:rFonts w:cstheme="minorHAnsi"/>
        </w:rPr>
        <w:t xml:space="preserve">receiving an examination or follow up treatment from the </w:t>
      </w:r>
      <w:r w:rsidRPr="00E6178E">
        <w:rPr>
          <w:rFonts w:cstheme="minorHAnsi"/>
        </w:rPr>
        <w:t>Smile Squad dental services</w:t>
      </w:r>
      <w:r>
        <w:rPr>
          <w:rFonts w:cstheme="minorHAnsi"/>
        </w:rPr>
        <w:t>.</w:t>
      </w:r>
    </w:p>
    <w:p w14:paraId="275DBC00" w14:textId="77777777" w:rsidR="00B122D2" w:rsidRDefault="00B122D2" w:rsidP="00B122D2">
      <w:pPr>
        <w:numPr>
          <w:ilvl w:val="0"/>
          <w:numId w:val="6"/>
        </w:numPr>
        <w:spacing w:after="0"/>
        <w:contextualSpacing/>
        <w:rPr>
          <w:rFonts w:eastAsia="Times New Roman" w:cstheme="minorHAnsi"/>
        </w:rPr>
      </w:pPr>
      <w:r w:rsidRPr="00431F30">
        <w:rPr>
          <w:rFonts w:eastAsia="Times New Roman" w:cstheme="minorHAnsi"/>
        </w:rPr>
        <w:t xml:space="preserve">If the clinician does not </w:t>
      </w:r>
      <w:r>
        <w:rPr>
          <w:rFonts w:eastAsia="Times New Roman" w:cstheme="minorHAnsi"/>
        </w:rPr>
        <w:t>consider</w:t>
      </w:r>
      <w:r w:rsidRPr="00431F30">
        <w:rPr>
          <w:rFonts w:eastAsia="Times New Roman" w:cstheme="minorHAnsi"/>
        </w:rPr>
        <w:t xml:space="preserve"> the student </w:t>
      </w:r>
      <w:r>
        <w:rPr>
          <w:rFonts w:eastAsia="Times New Roman" w:cstheme="minorHAnsi"/>
        </w:rPr>
        <w:t>to be a</w:t>
      </w:r>
      <w:r w:rsidRPr="00431F30">
        <w:rPr>
          <w:rFonts w:eastAsia="Times New Roman" w:cstheme="minorHAnsi"/>
        </w:rPr>
        <w:t xml:space="preserve"> mature minor, they </w:t>
      </w:r>
      <w:r>
        <w:rPr>
          <w:rFonts w:eastAsia="Times New Roman" w:cstheme="minorHAnsi"/>
        </w:rPr>
        <w:t xml:space="preserve">will discuss this with the student and may </w:t>
      </w:r>
      <w:r w:rsidRPr="00431F30">
        <w:rPr>
          <w:rFonts w:eastAsia="Times New Roman" w:cstheme="minorHAnsi"/>
        </w:rPr>
        <w:t>contact their parent/carer to gain consent</w:t>
      </w:r>
      <w:r>
        <w:rPr>
          <w:rFonts w:eastAsia="Times New Roman" w:cstheme="minorHAnsi"/>
        </w:rPr>
        <w:t>. The clinician may also</w:t>
      </w:r>
      <w:r w:rsidRPr="00431F30">
        <w:rPr>
          <w:rFonts w:eastAsia="Times New Roman" w:cstheme="minorHAnsi"/>
        </w:rPr>
        <w:t xml:space="preserve"> encourage the student to attend the local community dental agency with a parent/</w:t>
      </w:r>
      <w:r>
        <w:rPr>
          <w:rFonts w:eastAsia="Times New Roman" w:cstheme="minorHAnsi"/>
        </w:rPr>
        <w:t>carer</w:t>
      </w:r>
      <w:r w:rsidRPr="00431F30">
        <w:rPr>
          <w:rFonts w:eastAsia="Times New Roman" w:cstheme="minorHAnsi"/>
        </w:rPr>
        <w:t>.</w:t>
      </w:r>
    </w:p>
    <w:p w14:paraId="1B199C71" w14:textId="77777777" w:rsidR="005D5946" w:rsidRPr="005D5946" w:rsidRDefault="00B122D2" w:rsidP="005D5946">
      <w:pPr>
        <w:pStyle w:val="ListParagraph"/>
        <w:numPr>
          <w:ilvl w:val="0"/>
          <w:numId w:val="6"/>
        </w:numPr>
        <w:autoSpaceDE w:val="0"/>
        <w:autoSpaceDN w:val="0"/>
        <w:adjustRightInd w:val="0"/>
        <w:spacing w:after="0"/>
        <w:rPr>
          <w:rFonts w:cstheme="minorHAnsi"/>
        </w:rPr>
      </w:pPr>
      <w:r>
        <w:t>S</w:t>
      </w:r>
      <w:r w:rsidR="0023736D">
        <w:t xml:space="preserve">econdary school aged students will </w:t>
      </w:r>
      <w:r>
        <w:t xml:space="preserve">generally be </w:t>
      </w:r>
      <w:r w:rsidR="0023736D">
        <w:t xml:space="preserve">considered mature enough to leave class </w:t>
      </w:r>
      <w:proofErr w:type="gramStart"/>
      <w:r w:rsidR="0023736D">
        <w:t>in order to</w:t>
      </w:r>
      <w:proofErr w:type="gramEnd"/>
      <w:r w:rsidR="0023736D">
        <w:t xml:space="preserve"> attend the scheduled Smile Squad appointment. This is </w:t>
      </w:r>
      <w:proofErr w:type="gramStart"/>
      <w:r w:rsidR="0023736D">
        <w:t>similar to</w:t>
      </w:r>
      <w:proofErr w:type="gramEnd"/>
      <w:r w:rsidR="0023736D">
        <w:t xml:space="preserve"> the way in which secondary school aged students may attend wellbeing appointments on school site</w:t>
      </w:r>
      <w:r w:rsidR="004C1ABA">
        <w:t>.</w:t>
      </w:r>
    </w:p>
    <w:p w14:paraId="5DC5A0CD" w14:textId="77777777" w:rsidR="005D5946" w:rsidRDefault="005D5946" w:rsidP="005D5946">
      <w:pPr>
        <w:autoSpaceDE w:val="0"/>
        <w:autoSpaceDN w:val="0"/>
        <w:adjustRightInd w:val="0"/>
        <w:spacing w:after="0"/>
        <w:rPr>
          <w:rFonts w:eastAsia="Times New Roman" w:cstheme="minorHAnsi"/>
          <w:b/>
          <w:bCs/>
          <w:color w:val="C45911" w:themeColor="accent2" w:themeShade="BF"/>
          <w:lang w:eastAsia="en-AU"/>
        </w:rPr>
      </w:pPr>
    </w:p>
    <w:p w14:paraId="2DB7BFD2" w14:textId="2B5E5A94" w:rsidR="00B02FEA" w:rsidRPr="005D5946" w:rsidRDefault="005D5946" w:rsidP="005D5946">
      <w:pPr>
        <w:shd w:val="clear" w:color="auto" w:fill="FFFFFF"/>
        <w:spacing w:line="240" w:lineRule="auto"/>
        <w:rPr>
          <w:rFonts w:eastAsia="Times New Roman" w:cstheme="minorHAnsi"/>
          <w:b/>
          <w:bCs/>
          <w:color w:val="C45911" w:themeColor="accent2" w:themeShade="BF"/>
          <w:lang w:eastAsia="en-AU"/>
        </w:rPr>
      </w:pPr>
      <w:r w:rsidRPr="005D5946">
        <w:rPr>
          <w:rFonts w:eastAsia="Times New Roman" w:cstheme="minorHAnsi"/>
          <w:b/>
          <w:bCs/>
          <w:color w:val="C45911" w:themeColor="accent2" w:themeShade="BF"/>
          <w:lang w:eastAsia="en-AU"/>
        </w:rPr>
        <w:t>WHAT IS A MATURE MINOR?</w:t>
      </w:r>
    </w:p>
    <w:p w14:paraId="27697210" w14:textId="4680A11D" w:rsidR="000952E2" w:rsidRPr="005D5946" w:rsidRDefault="000952E2" w:rsidP="005D5946">
      <w:pPr>
        <w:jc w:val="both"/>
      </w:pPr>
      <w:r w:rsidRPr="005D5946">
        <w:t xml:space="preserve">The law recognises that as children become older and more mature, they are more capable of making their own decisions, including about seeking and obtaining their own health care. Young people may reach this stage before they turn 18 years of age. These young people are referred to as </w:t>
      </w:r>
      <w:r w:rsidR="00662680" w:rsidRPr="005D5946">
        <w:t>‘</w:t>
      </w:r>
      <w:hyperlink r:id="rId14" w:history="1">
        <w:r w:rsidRPr="005D5946">
          <w:t>mature minors</w:t>
        </w:r>
      </w:hyperlink>
      <w:r w:rsidR="00662680" w:rsidRPr="005D5946">
        <w:t>’</w:t>
      </w:r>
      <w:r w:rsidRPr="005D5946">
        <w:t xml:space="preserve">. </w:t>
      </w:r>
    </w:p>
    <w:p w14:paraId="791991A2" w14:textId="4C1800FB" w:rsidR="00077862" w:rsidRPr="005D5946" w:rsidRDefault="00FB4FCA" w:rsidP="005D5946">
      <w:pPr>
        <w:jc w:val="both"/>
      </w:pPr>
      <w:r>
        <w:t xml:space="preserve">To be considered a mature minor, the Smile Squad clinician must be satisfied that the student has sufficient understanding of the risks, benefits, and possible complications of their condition and proposed treatment to give informed consent. </w:t>
      </w:r>
      <w:r w:rsidR="00077862">
        <w:t xml:space="preserve">A student maybe considered capable of making some dental treatment decisions but not others. Smile Squad clinicians are appropriately trained to assess mature minor status. </w:t>
      </w:r>
    </w:p>
    <w:p w14:paraId="2B2C07BF" w14:textId="2D1F6525" w:rsidR="007652F7" w:rsidRPr="00270A89" w:rsidRDefault="005D5946" w:rsidP="0007425C">
      <w:pPr>
        <w:shd w:val="clear" w:color="auto" w:fill="FFFFFF"/>
        <w:spacing w:line="240" w:lineRule="auto"/>
        <w:rPr>
          <w:rFonts w:eastAsiaTheme="majorEastAsia" w:cstheme="minorHAnsi"/>
          <w:b/>
          <w:caps/>
          <w:color w:val="C45911" w:themeColor="accent2" w:themeShade="BF"/>
        </w:rPr>
      </w:pPr>
      <w:r>
        <w:rPr>
          <w:rFonts w:eastAsia="Times New Roman" w:cstheme="minorHAnsi"/>
          <w:b/>
          <w:bCs/>
          <w:color w:val="C45911" w:themeColor="accent2" w:themeShade="BF"/>
          <w:lang w:eastAsia="en-AU"/>
        </w:rPr>
        <w:t xml:space="preserve">WILL I KNOW IF MY CHILD HAS CONSENTED AS A MATURE MINOR? </w:t>
      </w:r>
    </w:p>
    <w:p w14:paraId="095C4437" w14:textId="4683DBF4" w:rsidR="00C61EED" w:rsidRPr="00270A89" w:rsidRDefault="00C61EED" w:rsidP="00C61EED">
      <w:pPr>
        <w:rPr>
          <w:rFonts w:cstheme="minorHAnsi"/>
          <w:lang w:val="en-US"/>
        </w:rPr>
      </w:pPr>
      <w:r w:rsidRPr="00270A89">
        <w:rPr>
          <w:rFonts w:cstheme="minorHAnsi"/>
          <w:lang w:val="en-US"/>
        </w:rPr>
        <w:t xml:space="preserve">If a student has chosen to </w:t>
      </w:r>
      <w:r w:rsidR="006B5BA7">
        <w:rPr>
          <w:rFonts w:cstheme="minorHAnsi"/>
          <w:lang w:val="en-US"/>
        </w:rPr>
        <w:t xml:space="preserve">provide </w:t>
      </w:r>
      <w:r w:rsidRPr="00270A89">
        <w:rPr>
          <w:rFonts w:cstheme="minorHAnsi"/>
          <w:lang w:val="en-US"/>
        </w:rPr>
        <w:t xml:space="preserve">consent for themselves and the Smile Squad </w:t>
      </w:r>
      <w:r w:rsidR="000952E2">
        <w:rPr>
          <w:rFonts w:cstheme="minorHAnsi"/>
          <w:lang w:val="en-US"/>
        </w:rPr>
        <w:t>clinician deems them as</w:t>
      </w:r>
      <w:r w:rsidRPr="00270A89">
        <w:rPr>
          <w:rFonts w:cstheme="minorHAnsi"/>
          <w:lang w:val="en-US"/>
        </w:rPr>
        <w:t xml:space="preserve"> a mature minor, you may not know that they have</w:t>
      </w:r>
      <w:r w:rsidR="009D39B1">
        <w:rPr>
          <w:rFonts w:cstheme="minorHAnsi"/>
          <w:lang w:val="en-US"/>
        </w:rPr>
        <w:t xml:space="preserve"> provided </w:t>
      </w:r>
      <w:r w:rsidRPr="00270A89">
        <w:rPr>
          <w:rFonts w:cstheme="minorHAnsi"/>
          <w:lang w:val="en-US"/>
        </w:rPr>
        <w:t xml:space="preserve">consent to access the </w:t>
      </w:r>
      <w:r w:rsidR="000952E2">
        <w:rPr>
          <w:rFonts w:cstheme="minorHAnsi"/>
          <w:lang w:val="en-US"/>
        </w:rPr>
        <w:t>p</w:t>
      </w:r>
      <w:r w:rsidRPr="00270A89">
        <w:rPr>
          <w:rFonts w:cstheme="minorHAnsi"/>
          <w:lang w:val="en-US"/>
        </w:rPr>
        <w:t>rogram.</w:t>
      </w:r>
      <w:r w:rsidR="000952E2">
        <w:rPr>
          <w:rFonts w:cstheme="minorHAnsi"/>
          <w:lang w:val="en-US"/>
        </w:rPr>
        <w:t xml:space="preserve"> Students will be encouraged to involve parent</w:t>
      </w:r>
      <w:r w:rsidR="00DB0366">
        <w:rPr>
          <w:rFonts w:cstheme="minorHAnsi"/>
          <w:lang w:val="en-US"/>
        </w:rPr>
        <w:t>s</w:t>
      </w:r>
      <w:r w:rsidR="000952E2">
        <w:rPr>
          <w:rFonts w:cstheme="minorHAnsi"/>
          <w:lang w:val="en-US"/>
        </w:rPr>
        <w:t>/</w:t>
      </w:r>
      <w:proofErr w:type="spellStart"/>
      <w:r w:rsidR="000952E2">
        <w:rPr>
          <w:rFonts w:cstheme="minorHAnsi"/>
          <w:lang w:val="en-US"/>
        </w:rPr>
        <w:t>carers</w:t>
      </w:r>
      <w:proofErr w:type="spellEnd"/>
      <w:r w:rsidR="000952E2">
        <w:rPr>
          <w:rFonts w:cstheme="minorHAnsi"/>
          <w:lang w:val="en-US"/>
        </w:rPr>
        <w:t xml:space="preserve"> in </w:t>
      </w:r>
      <w:r w:rsidR="00D46239">
        <w:rPr>
          <w:rFonts w:cstheme="minorHAnsi"/>
          <w:lang w:val="en-US"/>
        </w:rPr>
        <w:t>dental care</w:t>
      </w:r>
      <w:r w:rsidR="00CC01C1">
        <w:rPr>
          <w:rFonts w:cstheme="minorHAnsi"/>
          <w:lang w:val="en-US"/>
        </w:rPr>
        <w:t xml:space="preserve"> through Smile Squad.</w:t>
      </w:r>
      <w:r w:rsidR="000952E2">
        <w:rPr>
          <w:rFonts w:cstheme="minorHAnsi"/>
          <w:lang w:val="en-US"/>
        </w:rPr>
        <w:t xml:space="preserve"> </w:t>
      </w:r>
    </w:p>
    <w:p w14:paraId="5CCD4BC7" w14:textId="1E27C7FD" w:rsidR="00077862" w:rsidRPr="00270A89" w:rsidRDefault="00C61EED" w:rsidP="00C61EED">
      <w:pPr>
        <w:rPr>
          <w:rFonts w:cstheme="minorHAnsi"/>
          <w:lang w:val="en-US"/>
        </w:rPr>
      </w:pPr>
      <w:r w:rsidRPr="00270A89">
        <w:rPr>
          <w:rFonts w:cstheme="minorHAnsi"/>
          <w:lang w:val="en-US"/>
        </w:rPr>
        <w:t xml:space="preserve">If a student has chosen to consent for themselves and the Smile Squad </w:t>
      </w:r>
      <w:r w:rsidR="00077862">
        <w:rPr>
          <w:rFonts w:cstheme="minorHAnsi"/>
          <w:lang w:val="en-US"/>
        </w:rPr>
        <w:t>clinician</w:t>
      </w:r>
      <w:r w:rsidR="00720F63">
        <w:rPr>
          <w:rFonts w:cstheme="minorHAnsi"/>
          <w:lang w:val="en-US"/>
        </w:rPr>
        <w:t xml:space="preserve"> </w:t>
      </w:r>
      <w:r w:rsidR="00D30203">
        <w:rPr>
          <w:rFonts w:cstheme="minorHAnsi"/>
          <w:lang w:val="en-US"/>
        </w:rPr>
        <w:t xml:space="preserve">does not consider the student to be </w:t>
      </w:r>
      <w:r w:rsidRPr="00270A89">
        <w:rPr>
          <w:rFonts w:cstheme="minorHAnsi"/>
          <w:lang w:val="en-US"/>
        </w:rPr>
        <w:t xml:space="preserve">a mature minor, </w:t>
      </w:r>
      <w:r w:rsidR="004A0F23">
        <w:rPr>
          <w:rFonts w:cstheme="minorHAnsi"/>
          <w:lang w:val="en-US"/>
        </w:rPr>
        <w:t>the</w:t>
      </w:r>
      <w:r w:rsidR="00077862">
        <w:rPr>
          <w:rFonts w:cstheme="minorHAnsi"/>
          <w:lang w:val="en-US"/>
        </w:rPr>
        <w:t xml:space="preserve"> clinician will discuss th</w:t>
      </w:r>
      <w:r w:rsidR="00D30203">
        <w:rPr>
          <w:rFonts w:cstheme="minorHAnsi"/>
          <w:lang w:val="en-US"/>
        </w:rPr>
        <w:t>is with the student and seek consent from the parent or carer prior to the dental examination or treatment.</w:t>
      </w:r>
      <w:r w:rsidR="00077862">
        <w:rPr>
          <w:rFonts w:cstheme="minorHAnsi"/>
          <w:lang w:val="en-US"/>
        </w:rPr>
        <w:t xml:space="preserve"> The clinician may also encourage the </w:t>
      </w:r>
      <w:r w:rsidR="00662680">
        <w:rPr>
          <w:rFonts w:cstheme="minorHAnsi"/>
          <w:lang w:val="en-US"/>
        </w:rPr>
        <w:t>student</w:t>
      </w:r>
      <w:r w:rsidR="000952E2">
        <w:rPr>
          <w:rFonts w:cstheme="minorHAnsi"/>
          <w:lang w:val="en-US"/>
        </w:rPr>
        <w:t xml:space="preserve"> to visit </w:t>
      </w:r>
      <w:r w:rsidR="00662680">
        <w:rPr>
          <w:rFonts w:cstheme="minorHAnsi"/>
          <w:lang w:val="en-US"/>
        </w:rPr>
        <w:t>their</w:t>
      </w:r>
      <w:r w:rsidR="000952E2">
        <w:rPr>
          <w:rFonts w:cstheme="minorHAnsi"/>
          <w:lang w:val="en-US"/>
        </w:rPr>
        <w:t xml:space="preserve"> local community dental agency</w:t>
      </w:r>
      <w:r w:rsidR="007600C3">
        <w:rPr>
          <w:rFonts w:cstheme="minorHAnsi"/>
          <w:lang w:val="en-US"/>
        </w:rPr>
        <w:t xml:space="preserve"> with</w:t>
      </w:r>
      <w:r w:rsidR="004A0F23">
        <w:rPr>
          <w:rFonts w:cstheme="minorHAnsi"/>
          <w:lang w:val="en-US"/>
        </w:rPr>
        <w:t xml:space="preserve"> </w:t>
      </w:r>
      <w:r w:rsidR="004B6914">
        <w:rPr>
          <w:rFonts w:cstheme="minorHAnsi"/>
          <w:lang w:val="en-US"/>
        </w:rPr>
        <w:t xml:space="preserve">their parent/carer. </w:t>
      </w:r>
    </w:p>
    <w:p w14:paraId="33B1B4E4" w14:textId="5E73CEEA" w:rsidR="00C61EED" w:rsidRPr="00270A89" w:rsidRDefault="00C61EED" w:rsidP="00C61EED">
      <w:pPr>
        <w:rPr>
          <w:rFonts w:cstheme="minorHAnsi"/>
          <w:lang w:val="en-US"/>
        </w:rPr>
      </w:pPr>
      <w:r w:rsidRPr="00270A89">
        <w:rPr>
          <w:rFonts w:cstheme="minorHAnsi"/>
          <w:lang w:val="en-US"/>
        </w:rPr>
        <w:t xml:space="preserve">If </w:t>
      </w:r>
      <w:r w:rsidR="00662680">
        <w:rPr>
          <w:rFonts w:cstheme="minorHAnsi"/>
          <w:lang w:val="en-US"/>
        </w:rPr>
        <w:t>a student</w:t>
      </w:r>
      <w:r w:rsidR="007600C3">
        <w:rPr>
          <w:rFonts w:cstheme="minorHAnsi"/>
          <w:lang w:val="en-US"/>
        </w:rPr>
        <w:t xml:space="preserve"> </w:t>
      </w:r>
      <w:proofErr w:type="gramStart"/>
      <w:r w:rsidR="007600C3">
        <w:rPr>
          <w:rFonts w:cstheme="minorHAnsi"/>
          <w:lang w:val="en-US"/>
        </w:rPr>
        <w:t>is</w:t>
      </w:r>
      <w:r w:rsidR="00A52F7E">
        <w:rPr>
          <w:rFonts w:cstheme="minorHAnsi"/>
          <w:lang w:val="en-US"/>
        </w:rPr>
        <w:t xml:space="preserve"> considered to be</w:t>
      </w:r>
      <w:proofErr w:type="gramEnd"/>
      <w:r w:rsidRPr="00270A89">
        <w:rPr>
          <w:rFonts w:cstheme="minorHAnsi"/>
          <w:lang w:val="en-US"/>
        </w:rPr>
        <w:t xml:space="preserve"> a mature minor, their health information must be kept confidential and cannot be disclosed unless it is with </w:t>
      </w:r>
      <w:r w:rsidR="00662680">
        <w:rPr>
          <w:rFonts w:cstheme="minorHAnsi"/>
          <w:lang w:val="en-US"/>
        </w:rPr>
        <w:t>their</w:t>
      </w:r>
      <w:r w:rsidRPr="00270A89">
        <w:rPr>
          <w:rFonts w:cstheme="minorHAnsi"/>
          <w:lang w:val="en-US"/>
        </w:rPr>
        <w:t xml:space="preserve"> consent, or the disclosure of the information is otherwise permitted by law. </w:t>
      </w:r>
    </w:p>
    <w:p w14:paraId="1A092678" w14:textId="4DE110FA" w:rsidR="00F8438F" w:rsidRDefault="00F8438F" w:rsidP="0007425C">
      <w:pPr>
        <w:spacing w:before="100" w:beforeAutospacing="1" w:line="240" w:lineRule="auto"/>
        <w:jc w:val="both"/>
        <w:rPr>
          <w:rFonts w:eastAsiaTheme="majorEastAsia" w:cstheme="minorHAnsi"/>
          <w:b/>
          <w:caps/>
          <w:color w:val="C45911" w:themeColor="accent2" w:themeShade="BF"/>
        </w:rPr>
      </w:pPr>
      <w:r>
        <w:rPr>
          <w:rFonts w:eastAsiaTheme="majorEastAsia" w:cstheme="minorHAnsi"/>
          <w:b/>
          <w:caps/>
          <w:color w:val="C45911" w:themeColor="accent2" w:themeShade="BF"/>
        </w:rPr>
        <w:t xml:space="preserve">why does the smile squad dental clinician assess my child as being a mature minor and not the school? </w:t>
      </w:r>
    </w:p>
    <w:p w14:paraId="4EC72D9B" w14:textId="387B1230" w:rsidR="00C61DB5" w:rsidRDefault="00C61DB5" w:rsidP="00C61DB5">
      <w:pPr>
        <w:rPr>
          <w:rFonts w:cstheme="minorHAnsi"/>
        </w:rPr>
      </w:pPr>
      <w:bookmarkStart w:id="0" w:name="_Hlk83131827"/>
      <w:r w:rsidRPr="00E6178E">
        <w:rPr>
          <w:rFonts w:cstheme="minorHAnsi"/>
        </w:rPr>
        <w:t xml:space="preserve">It </w:t>
      </w:r>
      <w:r w:rsidR="00662680">
        <w:rPr>
          <w:rFonts w:cstheme="minorHAnsi"/>
        </w:rPr>
        <w:t>is</w:t>
      </w:r>
      <w:r w:rsidRPr="00E6178E">
        <w:rPr>
          <w:rFonts w:cstheme="minorHAnsi"/>
        </w:rPr>
        <w:t xml:space="preserve"> the responsibility of the Smile Squad clinician to </w:t>
      </w:r>
      <w:r w:rsidR="00331BFF">
        <w:rPr>
          <w:rFonts w:cstheme="minorHAnsi"/>
        </w:rPr>
        <w:t>assess whether</w:t>
      </w:r>
      <w:r w:rsidRPr="00E6178E">
        <w:rPr>
          <w:rFonts w:cstheme="minorHAnsi"/>
        </w:rPr>
        <w:t xml:space="preserve"> a student is a mature minor for the purpose of accessing Smile Squad dental services at</w:t>
      </w:r>
      <w:r>
        <w:rPr>
          <w:rFonts w:cstheme="minorHAnsi"/>
        </w:rPr>
        <w:t xml:space="preserve"> the</w:t>
      </w:r>
      <w:r w:rsidRPr="00E6178E">
        <w:rPr>
          <w:rFonts w:cstheme="minorHAnsi"/>
        </w:rPr>
        <w:t xml:space="preserve"> school. </w:t>
      </w:r>
      <w:r w:rsidR="00331BFF">
        <w:t>Principals or other school staff working with students cannot provide an assessment of a student as a mature minor to access dental services.</w:t>
      </w:r>
    </w:p>
    <w:p w14:paraId="257E7BDC" w14:textId="77777777" w:rsidR="00077862" w:rsidRDefault="00077862" w:rsidP="00077862">
      <w:pPr>
        <w:rPr>
          <w:rFonts w:cstheme="minorHAnsi"/>
        </w:rPr>
      </w:pPr>
      <w:r w:rsidRPr="00FA3274">
        <w:rPr>
          <w:rFonts w:cstheme="minorHAnsi"/>
        </w:rPr>
        <w:t xml:space="preserve">The Dental Board of Australia’s </w:t>
      </w:r>
      <w:hyperlink r:id="rId15" w:history="1">
        <w:r w:rsidRPr="00FA3274">
          <w:rPr>
            <w:rStyle w:val="Hyperlink"/>
            <w:rFonts w:cstheme="minorHAnsi"/>
          </w:rPr>
          <w:t>Code of Conduct</w:t>
        </w:r>
      </w:hyperlink>
      <w:r w:rsidRPr="00FA3274">
        <w:rPr>
          <w:rFonts w:cstheme="minorHAnsi"/>
        </w:rPr>
        <w:t>, states that good practice involves considering the young person’s capacity for decision making or consent</w:t>
      </w:r>
      <w:r w:rsidRPr="004F1313">
        <w:rPr>
          <w:rFonts w:cstheme="minorHAnsi"/>
        </w:rPr>
        <w:t xml:space="preserve">. </w:t>
      </w:r>
      <w:bookmarkStart w:id="1" w:name="_Hlk93659066"/>
      <w:r>
        <w:rPr>
          <w:rFonts w:cstheme="minorHAnsi"/>
        </w:rPr>
        <w:t xml:space="preserve">The Smile Squad clinician undertakes the assessment as the Smile Squad dental clinician will know what is required as part of the examination or follow up treatment appointment and, based on their assessment, whether </w:t>
      </w:r>
      <w:r w:rsidRPr="00CC75BF">
        <w:rPr>
          <w:rFonts w:cstheme="minorHAnsi"/>
        </w:rPr>
        <w:t xml:space="preserve">the student has sufficient </w:t>
      </w:r>
      <w:r>
        <w:rPr>
          <w:rFonts w:cstheme="minorHAnsi"/>
        </w:rPr>
        <w:t>capacity</w:t>
      </w:r>
      <w:r w:rsidRPr="00CC75BF">
        <w:rPr>
          <w:rFonts w:cstheme="minorHAnsi"/>
        </w:rPr>
        <w:t xml:space="preserve"> to understand the nature and effect of their </w:t>
      </w:r>
      <w:proofErr w:type="gramStart"/>
      <w:r w:rsidRPr="00CC75BF">
        <w:rPr>
          <w:rFonts w:cstheme="minorHAnsi"/>
        </w:rPr>
        <w:t>particular decision</w:t>
      </w:r>
      <w:proofErr w:type="gramEnd"/>
      <w:r w:rsidRPr="00CC75BF">
        <w:rPr>
          <w:rFonts w:cstheme="minorHAnsi"/>
        </w:rPr>
        <w:t>.</w:t>
      </w:r>
      <w:bookmarkEnd w:id="1"/>
    </w:p>
    <w:p w14:paraId="1C302998" w14:textId="77777777" w:rsidR="0007425C" w:rsidRDefault="00077862" w:rsidP="0007425C">
      <w:pPr>
        <w:spacing w:line="240" w:lineRule="auto"/>
        <w:rPr>
          <w:rFonts w:ascii="Times New Roman" w:eastAsia="Times New Roman" w:hAnsi="Times New Roman" w:cs="Times New Roman"/>
          <w:sz w:val="24"/>
          <w:szCs w:val="24"/>
          <w:lang w:eastAsia="en-GB"/>
        </w:rPr>
      </w:pPr>
      <w:r w:rsidRPr="00474682">
        <w:rPr>
          <w:rFonts w:ascii="Calibri" w:eastAsia="Times New Roman" w:hAnsi="Calibri" w:cs="Calibri"/>
          <w:color w:val="000000"/>
          <w:lang w:eastAsia="en-GB"/>
        </w:rPr>
        <w:lastRenderedPageBreak/>
        <w:t xml:space="preserve">In seeking consent, </w:t>
      </w:r>
      <w:r>
        <w:rPr>
          <w:rFonts w:ascii="Calibri" w:eastAsia="Times New Roman" w:hAnsi="Calibri" w:cs="Calibri"/>
          <w:color w:val="000000"/>
          <w:lang w:eastAsia="en-GB"/>
        </w:rPr>
        <w:t>Smile Squad clinicians</w:t>
      </w:r>
      <w:r w:rsidRPr="00474682">
        <w:rPr>
          <w:rFonts w:ascii="Calibri" w:eastAsia="Times New Roman" w:hAnsi="Calibri" w:cs="Calibri"/>
          <w:color w:val="000000"/>
          <w:lang w:eastAsia="en-GB"/>
        </w:rPr>
        <w:t xml:space="preserve"> must comply with the Dental Board of Australia’s Code of Conduct per their registration requirements, relevant legislation, and be guided by Dental Health Services Victoria guidelines.</w:t>
      </w:r>
      <w:bookmarkStart w:id="2" w:name="_Hlk74034608"/>
    </w:p>
    <w:p w14:paraId="656214E9" w14:textId="331087A2" w:rsidR="00431F30" w:rsidRPr="0007425C" w:rsidRDefault="00431F30" w:rsidP="0007425C">
      <w:pPr>
        <w:spacing w:after="0" w:line="240" w:lineRule="auto"/>
        <w:rPr>
          <w:rFonts w:ascii="Times New Roman" w:eastAsia="Times New Roman" w:hAnsi="Times New Roman" w:cs="Times New Roman"/>
          <w:sz w:val="24"/>
          <w:szCs w:val="24"/>
          <w:lang w:eastAsia="en-GB"/>
        </w:rPr>
      </w:pPr>
      <w:r w:rsidRPr="00431F30">
        <w:rPr>
          <w:rFonts w:cstheme="minorHAnsi"/>
        </w:rPr>
        <w:t>The mature minor consent process occurs as follows:</w:t>
      </w:r>
    </w:p>
    <w:p w14:paraId="7EC90DBA" w14:textId="08F44763" w:rsidR="00431F30" w:rsidRPr="00431F30" w:rsidRDefault="00431F30" w:rsidP="00431F30">
      <w:pPr>
        <w:numPr>
          <w:ilvl w:val="0"/>
          <w:numId w:val="7"/>
        </w:numPr>
        <w:contextualSpacing/>
        <w:rPr>
          <w:rFonts w:eastAsia="Times New Roman" w:cstheme="minorHAnsi"/>
        </w:rPr>
      </w:pPr>
      <w:r w:rsidRPr="00431F30">
        <w:rPr>
          <w:rFonts w:eastAsia="Times New Roman" w:cstheme="minorHAnsi"/>
        </w:rPr>
        <w:t>All secondary school aged students will receive a Smile Squad consent form that enables either parent/carer or mature minor consent.</w:t>
      </w:r>
    </w:p>
    <w:p w14:paraId="022085AC" w14:textId="3ECDFE97" w:rsidR="00431F30" w:rsidRPr="00431F30" w:rsidRDefault="00331BFF" w:rsidP="00431F30">
      <w:pPr>
        <w:numPr>
          <w:ilvl w:val="0"/>
          <w:numId w:val="7"/>
        </w:numPr>
        <w:contextualSpacing/>
        <w:rPr>
          <w:rFonts w:eastAsia="Times New Roman" w:cstheme="minorHAnsi"/>
        </w:rPr>
      </w:pPr>
      <w:r>
        <w:rPr>
          <w:rFonts w:eastAsia="Times New Roman" w:cstheme="minorHAnsi"/>
        </w:rPr>
        <w:t>Mature minors</w:t>
      </w:r>
      <w:r w:rsidR="00431F30" w:rsidRPr="00431F30">
        <w:rPr>
          <w:rFonts w:eastAsia="Times New Roman" w:cstheme="minorHAnsi"/>
        </w:rPr>
        <w:t xml:space="preserve"> may choose to complete and return this form themselves. </w:t>
      </w:r>
    </w:p>
    <w:p w14:paraId="47C3AA41" w14:textId="77777777" w:rsidR="00331BFF" w:rsidRDefault="00431F30" w:rsidP="00431F30">
      <w:pPr>
        <w:numPr>
          <w:ilvl w:val="0"/>
          <w:numId w:val="7"/>
        </w:numPr>
        <w:contextualSpacing/>
        <w:rPr>
          <w:rFonts w:eastAsia="Times New Roman" w:cstheme="minorHAnsi"/>
        </w:rPr>
      </w:pPr>
      <w:r w:rsidRPr="00431F30">
        <w:rPr>
          <w:rFonts w:eastAsia="Times New Roman" w:cstheme="minorHAnsi"/>
        </w:rPr>
        <w:t xml:space="preserve">The forms are returned to the visiting dental agency by the school </w:t>
      </w:r>
      <w:r w:rsidR="00D2608D">
        <w:rPr>
          <w:rFonts w:eastAsia="Times New Roman" w:cstheme="minorHAnsi"/>
        </w:rPr>
        <w:t>in a sealed envelope.</w:t>
      </w:r>
    </w:p>
    <w:p w14:paraId="34B4B695" w14:textId="2212D6B5" w:rsidR="00431F30" w:rsidRPr="00431F30" w:rsidRDefault="00431F30" w:rsidP="00431F30">
      <w:pPr>
        <w:numPr>
          <w:ilvl w:val="0"/>
          <w:numId w:val="7"/>
        </w:numPr>
        <w:contextualSpacing/>
        <w:rPr>
          <w:rFonts w:eastAsia="Times New Roman" w:cstheme="minorHAnsi"/>
        </w:rPr>
      </w:pPr>
      <w:r w:rsidRPr="00431F30">
        <w:rPr>
          <w:rFonts w:eastAsia="Times New Roman" w:cstheme="minorHAnsi"/>
        </w:rPr>
        <w:t>When the student attends the appointment that is scheduled by the agency, the Smile Squad clinicians will conduct a</w:t>
      </w:r>
      <w:r w:rsidR="00662680">
        <w:rPr>
          <w:rFonts w:eastAsia="Times New Roman" w:cstheme="minorHAnsi"/>
        </w:rPr>
        <w:t>n</w:t>
      </w:r>
      <w:r w:rsidRPr="00431F30">
        <w:rPr>
          <w:rFonts w:eastAsia="Times New Roman" w:cstheme="minorHAnsi"/>
        </w:rPr>
        <w:t xml:space="preserve"> assessment</w:t>
      </w:r>
      <w:r w:rsidR="00662680">
        <w:rPr>
          <w:rFonts w:eastAsia="Times New Roman" w:cstheme="minorHAnsi"/>
        </w:rPr>
        <w:t xml:space="preserve"> during which time they will determine if the student is considered a mature minor</w:t>
      </w:r>
      <w:r w:rsidRPr="00431F30">
        <w:rPr>
          <w:rFonts w:eastAsia="Times New Roman" w:cstheme="minorHAnsi"/>
        </w:rPr>
        <w:t>.</w:t>
      </w:r>
    </w:p>
    <w:p w14:paraId="13CD3439" w14:textId="24B8585A" w:rsidR="00431F30" w:rsidRDefault="00431F30" w:rsidP="0007425C">
      <w:pPr>
        <w:numPr>
          <w:ilvl w:val="0"/>
          <w:numId w:val="7"/>
        </w:numPr>
        <w:ind w:left="714" w:hanging="357"/>
        <w:rPr>
          <w:rFonts w:eastAsia="Times New Roman" w:cstheme="minorHAnsi"/>
        </w:rPr>
      </w:pPr>
      <w:bookmarkStart w:id="3" w:name="_Hlk93658753"/>
      <w:r w:rsidRPr="00431F30">
        <w:rPr>
          <w:rFonts w:eastAsia="Times New Roman" w:cstheme="minorHAnsi"/>
        </w:rPr>
        <w:t xml:space="preserve">If the clinician does not </w:t>
      </w:r>
      <w:r w:rsidR="00331BFF">
        <w:rPr>
          <w:rFonts w:eastAsia="Times New Roman" w:cstheme="minorHAnsi"/>
        </w:rPr>
        <w:t>consider</w:t>
      </w:r>
      <w:r w:rsidRPr="00431F30">
        <w:rPr>
          <w:rFonts w:eastAsia="Times New Roman" w:cstheme="minorHAnsi"/>
        </w:rPr>
        <w:t xml:space="preserve"> the student </w:t>
      </w:r>
      <w:r w:rsidR="00331BFF">
        <w:rPr>
          <w:rFonts w:eastAsia="Times New Roman" w:cstheme="minorHAnsi"/>
        </w:rPr>
        <w:t>to be a</w:t>
      </w:r>
      <w:r w:rsidRPr="00431F30">
        <w:rPr>
          <w:rFonts w:eastAsia="Times New Roman" w:cstheme="minorHAnsi"/>
        </w:rPr>
        <w:t xml:space="preserve"> mature minor, they </w:t>
      </w:r>
      <w:r w:rsidR="00077862">
        <w:rPr>
          <w:rFonts w:eastAsia="Times New Roman" w:cstheme="minorHAnsi"/>
        </w:rPr>
        <w:t xml:space="preserve">will discuss this with the student and may </w:t>
      </w:r>
      <w:r w:rsidRPr="00431F30">
        <w:rPr>
          <w:rFonts w:eastAsia="Times New Roman" w:cstheme="minorHAnsi"/>
        </w:rPr>
        <w:t>contact their parent/carer to gain consent</w:t>
      </w:r>
      <w:r w:rsidR="00077862">
        <w:rPr>
          <w:rFonts w:eastAsia="Times New Roman" w:cstheme="minorHAnsi"/>
        </w:rPr>
        <w:t xml:space="preserve">. The </w:t>
      </w:r>
      <w:r w:rsidR="00331BFF">
        <w:rPr>
          <w:rFonts w:eastAsia="Times New Roman" w:cstheme="minorHAnsi"/>
        </w:rPr>
        <w:t>clinician</w:t>
      </w:r>
      <w:r w:rsidR="00077862">
        <w:rPr>
          <w:rFonts w:eastAsia="Times New Roman" w:cstheme="minorHAnsi"/>
        </w:rPr>
        <w:t xml:space="preserve"> may also</w:t>
      </w:r>
      <w:r w:rsidRPr="00431F30">
        <w:rPr>
          <w:rFonts w:eastAsia="Times New Roman" w:cstheme="minorHAnsi"/>
        </w:rPr>
        <w:t xml:space="preserve"> encourage the student to attend the local community dental agency with a parent /</w:t>
      </w:r>
      <w:r w:rsidR="00126A2B">
        <w:rPr>
          <w:rFonts w:eastAsia="Times New Roman" w:cstheme="minorHAnsi"/>
        </w:rPr>
        <w:t xml:space="preserve"> </w:t>
      </w:r>
      <w:r w:rsidR="004C1ABA">
        <w:rPr>
          <w:rFonts w:eastAsia="Times New Roman" w:cstheme="minorHAnsi"/>
        </w:rPr>
        <w:t>carer</w:t>
      </w:r>
      <w:r w:rsidRPr="00431F30">
        <w:rPr>
          <w:rFonts w:eastAsia="Times New Roman" w:cstheme="minorHAnsi"/>
        </w:rPr>
        <w:t>.</w:t>
      </w:r>
    </w:p>
    <w:bookmarkEnd w:id="0"/>
    <w:bookmarkEnd w:id="2"/>
    <w:bookmarkEnd w:id="3"/>
    <w:p w14:paraId="74725724" w14:textId="7C6F7C60" w:rsidR="00F8438F" w:rsidRDefault="003D71A3" w:rsidP="00331BFF">
      <w:pPr>
        <w:rPr>
          <w:rFonts w:eastAsiaTheme="majorEastAsia" w:cstheme="minorHAnsi"/>
          <w:b/>
          <w:caps/>
          <w:color w:val="C45911" w:themeColor="accent2" w:themeShade="BF"/>
        </w:rPr>
      </w:pPr>
      <w:r w:rsidRPr="003D71A3">
        <w:rPr>
          <w:rFonts w:cstheme="minorHAnsi"/>
        </w:rPr>
        <w:t xml:space="preserve">For further information, contact </w:t>
      </w:r>
      <w:r>
        <w:rPr>
          <w:rFonts w:cstheme="minorHAnsi"/>
        </w:rPr>
        <w:t>your</w:t>
      </w:r>
      <w:r w:rsidRPr="003D71A3">
        <w:rPr>
          <w:rFonts w:cstheme="minorHAnsi"/>
        </w:rPr>
        <w:t xml:space="preserve"> </w:t>
      </w:r>
      <w:r w:rsidRPr="003D71A3">
        <w:rPr>
          <w:rFonts w:cstheme="minorHAnsi"/>
          <w:lang w:val="en-US"/>
        </w:rPr>
        <w:t xml:space="preserve">Smile Squad agency or via </w:t>
      </w:r>
      <w:hyperlink r:id="rId16" w:history="1">
        <w:r w:rsidR="00331BFF">
          <w:rPr>
            <w:rStyle w:val="Hyperlink"/>
          </w:rPr>
          <w:t>smilesquad@health.vic.gov.au</w:t>
        </w:r>
      </w:hyperlink>
      <w:r w:rsidR="00331BFF">
        <w:t>.</w:t>
      </w:r>
    </w:p>
    <w:p w14:paraId="683AB518" w14:textId="5D6C5F06" w:rsidR="007652F7" w:rsidRPr="00270A89" w:rsidRDefault="007652F7" w:rsidP="0007425C">
      <w:pPr>
        <w:spacing w:before="100" w:beforeAutospacing="1" w:line="240" w:lineRule="auto"/>
        <w:jc w:val="both"/>
        <w:rPr>
          <w:rFonts w:eastAsiaTheme="majorEastAsia" w:cstheme="minorHAnsi"/>
          <w:b/>
          <w:caps/>
          <w:color w:val="C45911" w:themeColor="accent2" w:themeShade="BF"/>
        </w:rPr>
      </w:pPr>
      <w:r w:rsidRPr="00270A89">
        <w:rPr>
          <w:rFonts w:eastAsiaTheme="majorEastAsia" w:cstheme="minorHAnsi"/>
          <w:b/>
          <w:caps/>
          <w:color w:val="C45911" w:themeColor="accent2" w:themeShade="BF"/>
        </w:rPr>
        <w:t xml:space="preserve">I HAVE A CHILD </w:t>
      </w:r>
      <w:r w:rsidR="00803A78">
        <w:rPr>
          <w:rFonts w:eastAsiaTheme="majorEastAsia" w:cstheme="minorHAnsi"/>
          <w:b/>
          <w:caps/>
          <w:color w:val="C45911" w:themeColor="accent2" w:themeShade="BF"/>
        </w:rPr>
        <w:t>who attends a</w:t>
      </w:r>
      <w:r w:rsidRPr="00270A89">
        <w:rPr>
          <w:rFonts w:eastAsiaTheme="majorEastAsia" w:cstheme="minorHAnsi"/>
          <w:b/>
          <w:caps/>
          <w:color w:val="C45911" w:themeColor="accent2" w:themeShade="BF"/>
        </w:rPr>
        <w:t xml:space="preserve"> SPECIALIST SCHOOL. WILL MY CHILD BE ABLE TO CONSENT AS A MATURE MINOR? </w:t>
      </w:r>
    </w:p>
    <w:p w14:paraId="5441214F" w14:textId="570C3F60" w:rsidR="00012C05" w:rsidRDefault="00331BFF" w:rsidP="00012C05">
      <w:pPr>
        <w:rPr>
          <w:rFonts w:cstheme="minorHAnsi"/>
          <w:lang w:val="en-US"/>
        </w:rPr>
      </w:pPr>
      <w:bookmarkStart w:id="4" w:name="_Hlk86246275"/>
      <w:r>
        <w:rPr>
          <w:rFonts w:cstheme="minorHAnsi"/>
          <w:lang w:val="en-US"/>
        </w:rPr>
        <w:t>Secondary school aged students</w:t>
      </w:r>
      <w:r w:rsidR="00B122D2">
        <w:rPr>
          <w:rFonts w:cstheme="minorHAnsi"/>
          <w:lang w:val="en-US"/>
        </w:rPr>
        <w:t xml:space="preserve"> attend</w:t>
      </w:r>
      <w:r w:rsidR="00720F63">
        <w:rPr>
          <w:rFonts w:cstheme="minorHAnsi"/>
          <w:lang w:val="en-US"/>
        </w:rPr>
        <w:t>ing</w:t>
      </w:r>
      <w:r w:rsidR="00B122D2">
        <w:rPr>
          <w:rFonts w:cstheme="minorHAnsi"/>
          <w:lang w:val="en-US"/>
        </w:rPr>
        <w:t xml:space="preserve"> specialist schools</w:t>
      </w:r>
      <w:r>
        <w:rPr>
          <w:rFonts w:cstheme="minorHAnsi"/>
          <w:lang w:val="en-US"/>
        </w:rPr>
        <w:t xml:space="preserve"> </w:t>
      </w:r>
      <w:proofErr w:type="gramStart"/>
      <w:r>
        <w:rPr>
          <w:rFonts w:cstheme="minorHAnsi"/>
          <w:lang w:val="en-US"/>
        </w:rPr>
        <w:t>are able to</w:t>
      </w:r>
      <w:proofErr w:type="gramEnd"/>
      <w:r>
        <w:rPr>
          <w:rFonts w:cstheme="minorHAnsi"/>
          <w:lang w:val="en-US"/>
        </w:rPr>
        <w:t xml:space="preserve"> fill in the ‘</w:t>
      </w:r>
      <w:r w:rsidRPr="003C2675">
        <w:rPr>
          <w:rFonts w:cstheme="minorHAnsi"/>
          <w:i/>
          <w:iCs/>
          <w:lang w:val="en-US"/>
        </w:rPr>
        <w:t>Smile Squad consent form</w:t>
      </w:r>
      <w:r>
        <w:rPr>
          <w:rFonts w:cstheme="minorHAnsi"/>
          <w:i/>
          <w:iCs/>
          <w:lang w:val="en-US"/>
        </w:rPr>
        <w:t xml:space="preserve">’ </w:t>
      </w:r>
      <w:r w:rsidRPr="00331BFF">
        <w:rPr>
          <w:rFonts w:cstheme="minorHAnsi"/>
          <w:lang w:val="en-US"/>
        </w:rPr>
        <w:t>themselves</w:t>
      </w:r>
      <w:r w:rsidR="00885CEA" w:rsidRPr="00331BFF">
        <w:rPr>
          <w:rFonts w:cstheme="minorHAnsi"/>
        </w:rPr>
        <w:t xml:space="preserve"> </w:t>
      </w:r>
      <w:r w:rsidR="00885CEA">
        <w:rPr>
          <w:rFonts w:cstheme="minorHAnsi"/>
        </w:rPr>
        <w:t>(or with assistance) to</w:t>
      </w:r>
      <w:r w:rsidR="00803A78">
        <w:rPr>
          <w:rFonts w:cstheme="minorHAnsi"/>
        </w:rPr>
        <w:t xml:space="preserve"> provide consent </w:t>
      </w:r>
      <w:r w:rsidR="00012C05">
        <w:rPr>
          <w:rFonts w:cstheme="minorHAnsi"/>
          <w:lang w:val="en-US"/>
        </w:rPr>
        <w:t>for their own dental examination and follow up treatment.</w:t>
      </w:r>
    </w:p>
    <w:bookmarkEnd w:id="4"/>
    <w:p w14:paraId="24F8FCC6" w14:textId="0BE823D7" w:rsidR="00331BFF" w:rsidRDefault="00331BFF" w:rsidP="00331BFF">
      <w:pPr>
        <w:rPr>
          <w:rFonts w:cstheme="minorHAnsi"/>
        </w:rPr>
      </w:pPr>
      <w:r w:rsidRPr="00E6178E">
        <w:rPr>
          <w:rFonts w:cstheme="minorHAnsi"/>
        </w:rPr>
        <w:t>It will</w:t>
      </w:r>
      <w:r>
        <w:rPr>
          <w:rFonts w:cstheme="minorHAnsi"/>
        </w:rPr>
        <w:t xml:space="preserve"> then</w:t>
      </w:r>
      <w:r w:rsidRPr="00E6178E">
        <w:rPr>
          <w:rFonts w:cstheme="minorHAnsi"/>
        </w:rPr>
        <w:t xml:space="preserve"> be the responsibility of the Smile Squad clinician to </w:t>
      </w:r>
      <w:r>
        <w:rPr>
          <w:rFonts w:cstheme="minorHAnsi"/>
        </w:rPr>
        <w:t xml:space="preserve">assess whether the student is a mature minor </w:t>
      </w:r>
      <w:r w:rsidRPr="00E6178E">
        <w:rPr>
          <w:rFonts w:cstheme="minorHAnsi"/>
        </w:rPr>
        <w:t>for the purpose of</w:t>
      </w:r>
      <w:r>
        <w:rPr>
          <w:rFonts w:cstheme="minorHAnsi"/>
        </w:rPr>
        <w:t xml:space="preserve"> consenting to receive </w:t>
      </w:r>
      <w:r w:rsidRPr="00E6178E">
        <w:rPr>
          <w:rFonts w:cstheme="minorHAnsi"/>
        </w:rPr>
        <w:t xml:space="preserve">Smile Squad dental services at school. </w:t>
      </w:r>
      <w:r>
        <w:t>Principals or other school staff working with students cannot provide an assessment of a student as a mature minor to access dental services.</w:t>
      </w:r>
    </w:p>
    <w:p w14:paraId="08E552AA" w14:textId="7AC7D95A" w:rsidR="007652F7" w:rsidRPr="00647C7B" w:rsidRDefault="007600C3" w:rsidP="0007425C">
      <w:pPr>
        <w:spacing w:before="100" w:beforeAutospacing="1" w:line="240" w:lineRule="auto"/>
        <w:jc w:val="both"/>
        <w:rPr>
          <w:rFonts w:eastAsiaTheme="majorEastAsia" w:cstheme="minorHAnsi"/>
          <w:b/>
          <w:caps/>
          <w:color w:val="C45911" w:themeColor="accent2" w:themeShade="BF"/>
        </w:rPr>
      </w:pPr>
      <w:r>
        <w:rPr>
          <w:rFonts w:eastAsiaTheme="majorEastAsia" w:cstheme="minorHAnsi"/>
          <w:b/>
          <w:caps/>
          <w:color w:val="C45911" w:themeColor="accent2" w:themeShade="BF"/>
        </w:rPr>
        <w:t>Will</w:t>
      </w:r>
      <w:r w:rsidR="007652F7" w:rsidRPr="00647C7B">
        <w:rPr>
          <w:rFonts w:eastAsiaTheme="majorEastAsia" w:cstheme="minorHAnsi"/>
          <w:b/>
          <w:caps/>
          <w:color w:val="C45911" w:themeColor="accent2" w:themeShade="BF"/>
        </w:rPr>
        <w:t xml:space="preserve"> THE SCHOOL HAVE ACCESS TO THE CONSENT FORM</w:t>
      </w:r>
      <w:r w:rsidR="00D42B47">
        <w:rPr>
          <w:rFonts w:eastAsiaTheme="majorEastAsia" w:cstheme="minorHAnsi"/>
          <w:b/>
          <w:caps/>
          <w:color w:val="C45911" w:themeColor="accent2" w:themeShade="BF"/>
        </w:rPr>
        <w:t xml:space="preserve"> and health information</w:t>
      </w:r>
      <w:r w:rsidR="007652F7" w:rsidRPr="00647C7B">
        <w:rPr>
          <w:rFonts w:eastAsiaTheme="majorEastAsia" w:cstheme="minorHAnsi"/>
          <w:b/>
          <w:caps/>
          <w:color w:val="C45911" w:themeColor="accent2" w:themeShade="BF"/>
        </w:rPr>
        <w:t xml:space="preserve"> i PROVIDE TO sMILE sQUAD</w:t>
      </w:r>
      <w:r w:rsidR="00D42B47">
        <w:rPr>
          <w:rFonts w:eastAsiaTheme="majorEastAsia" w:cstheme="minorHAnsi"/>
          <w:b/>
          <w:caps/>
          <w:color w:val="C45911" w:themeColor="accent2" w:themeShade="BF"/>
        </w:rPr>
        <w:t xml:space="preserve">? </w:t>
      </w:r>
      <w:r w:rsidR="007652F7" w:rsidRPr="00647C7B">
        <w:rPr>
          <w:rFonts w:eastAsiaTheme="majorEastAsia" w:cstheme="minorHAnsi"/>
          <w:b/>
          <w:caps/>
          <w:color w:val="C45911" w:themeColor="accent2" w:themeShade="BF"/>
        </w:rPr>
        <w:t xml:space="preserve"> </w:t>
      </w:r>
    </w:p>
    <w:p w14:paraId="7A1F33C0" w14:textId="09CCD946" w:rsidR="00445820" w:rsidRPr="00647C7B" w:rsidRDefault="00445820" w:rsidP="00445820">
      <w:pPr>
        <w:rPr>
          <w:rFonts w:cstheme="minorHAnsi"/>
          <w:lang w:val="en-US"/>
        </w:rPr>
      </w:pPr>
      <w:r w:rsidRPr="00647C7B">
        <w:rPr>
          <w:rFonts w:cstheme="minorHAnsi"/>
          <w:lang w:val="en-US"/>
        </w:rPr>
        <w:t>The completed Smile Squad consent forms are returned to Smile Squad</w:t>
      </w:r>
      <w:r w:rsidR="00472B53">
        <w:rPr>
          <w:rFonts w:cstheme="minorHAnsi"/>
          <w:lang w:val="en-US"/>
        </w:rPr>
        <w:t xml:space="preserve"> in a sealed envelope</w:t>
      </w:r>
      <w:r w:rsidRPr="00647C7B">
        <w:rPr>
          <w:rFonts w:cstheme="minorHAnsi"/>
          <w:lang w:val="en-US"/>
        </w:rPr>
        <w:t xml:space="preserve">. Schools do not view this </w:t>
      </w:r>
      <w:r w:rsidR="00472B53">
        <w:rPr>
          <w:rFonts w:cstheme="minorHAnsi"/>
          <w:lang w:val="en-US"/>
        </w:rPr>
        <w:t>information</w:t>
      </w:r>
      <w:r w:rsidRPr="00647C7B">
        <w:rPr>
          <w:rFonts w:cstheme="minorHAnsi"/>
          <w:lang w:val="en-US"/>
        </w:rPr>
        <w:t xml:space="preserve"> and do not keep a copy of this form. </w:t>
      </w:r>
    </w:p>
    <w:p w14:paraId="36F86780" w14:textId="55013835" w:rsidR="00C61EED" w:rsidRPr="00270A89" w:rsidRDefault="00445820" w:rsidP="00C61EED">
      <w:pPr>
        <w:rPr>
          <w:rFonts w:cstheme="minorHAnsi"/>
          <w:lang w:val="en-US"/>
        </w:rPr>
      </w:pPr>
      <w:r w:rsidRPr="00647C7B">
        <w:rPr>
          <w:rFonts w:cstheme="minorHAnsi"/>
          <w:lang w:val="en-US"/>
        </w:rPr>
        <w:t>When it is time for Smile Squad to visit the school, Smile Squad</w:t>
      </w:r>
      <w:r w:rsidR="00C61EED" w:rsidRPr="00647C7B">
        <w:rPr>
          <w:rFonts w:cstheme="minorHAnsi"/>
          <w:lang w:val="en-US"/>
        </w:rPr>
        <w:t xml:space="preserve"> will provide a list of students who are attending appointments to the school. This is to enable them to co-ordinate the appointments and keep school staff informed of the whereabouts of the students.</w:t>
      </w:r>
    </w:p>
    <w:p w14:paraId="19BB619A" w14:textId="7117949E" w:rsidR="00647C7B" w:rsidRPr="00647C7B" w:rsidRDefault="00647C7B" w:rsidP="00C52369">
      <w:pPr>
        <w:rPr>
          <w:rFonts w:eastAsiaTheme="majorEastAsia" w:cstheme="minorHAnsi"/>
          <w:b/>
          <w:caps/>
          <w:color w:val="C45911" w:themeColor="accent2" w:themeShade="BF"/>
        </w:rPr>
      </w:pPr>
      <w:r w:rsidRPr="00647C7B">
        <w:rPr>
          <w:rFonts w:eastAsiaTheme="majorEastAsia" w:cstheme="minorHAnsi"/>
          <w:b/>
          <w:caps/>
          <w:color w:val="C45911" w:themeColor="accent2" w:themeShade="BF"/>
        </w:rPr>
        <w:t xml:space="preserve">FOR FURTHER INFORMATION: </w:t>
      </w:r>
    </w:p>
    <w:p w14:paraId="30ADFFC9" w14:textId="77777777" w:rsidR="00647C7B" w:rsidRDefault="00647C7B" w:rsidP="00647C7B">
      <w:pPr>
        <w:autoSpaceDE w:val="0"/>
        <w:autoSpaceDN w:val="0"/>
        <w:adjustRightInd w:val="0"/>
        <w:spacing w:after="0" w:line="240" w:lineRule="auto"/>
        <w:contextualSpacing/>
        <w:rPr>
          <w:rFonts w:cstheme="minorHAnsi"/>
        </w:rPr>
      </w:pPr>
      <w:r w:rsidRPr="00647C7B">
        <w:rPr>
          <w:rFonts w:cstheme="minorHAnsi"/>
          <w:lang w:val="en-GB"/>
        </w:rPr>
        <w:t>For more information on Smile Squad v</w:t>
      </w:r>
      <w:proofErr w:type="spellStart"/>
      <w:r w:rsidRPr="00647C7B">
        <w:rPr>
          <w:rFonts w:cstheme="minorHAnsi"/>
        </w:rPr>
        <w:t>isit</w:t>
      </w:r>
      <w:proofErr w:type="spellEnd"/>
      <w:r w:rsidRPr="00647C7B">
        <w:rPr>
          <w:rFonts w:cstheme="minorHAnsi"/>
        </w:rPr>
        <w:t xml:space="preserve">: </w:t>
      </w:r>
      <w:hyperlink r:id="rId17" w:history="1">
        <w:r w:rsidRPr="00647C7B">
          <w:rPr>
            <w:rStyle w:val="Hyperlink"/>
            <w:rFonts w:cstheme="minorHAnsi"/>
          </w:rPr>
          <w:t>www.smilesquad.vic.gov.au</w:t>
        </w:r>
      </w:hyperlink>
      <w:r w:rsidRPr="00647C7B">
        <w:rPr>
          <w:rFonts w:cstheme="minorHAnsi"/>
        </w:rPr>
        <w:t xml:space="preserve">. </w:t>
      </w:r>
    </w:p>
    <w:p w14:paraId="482F8777" w14:textId="77777777" w:rsidR="00647C7B" w:rsidRDefault="00647C7B" w:rsidP="00647C7B">
      <w:pPr>
        <w:autoSpaceDE w:val="0"/>
        <w:autoSpaceDN w:val="0"/>
        <w:adjustRightInd w:val="0"/>
        <w:spacing w:after="0" w:line="240" w:lineRule="auto"/>
        <w:contextualSpacing/>
        <w:rPr>
          <w:rFonts w:cstheme="minorHAnsi"/>
        </w:rPr>
      </w:pPr>
    </w:p>
    <w:p w14:paraId="34BC6FDF" w14:textId="2CE3117B" w:rsidR="00647C7B" w:rsidRPr="00647C7B" w:rsidRDefault="00647C7B" w:rsidP="00647C7B">
      <w:pPr>
        <w:autoSpaceDE w:val="0"/>
        <w:autoSpaceDN w:val="0"/>
        <w:adjustRightInd w:val="0"/>
        <w:spacing w:after="0" w:line="240" w:lineRule="auto"/>
        <w:contextualSpacing/>
        <w:rPr>
          <w:rFonts w:cstheme="minorHAnsi"/>
        </w:rPr>
      </w:pPr>
      <w:r w:rsidRPr="00647C7B">
        <w:rPr>
          <w:rFonts w:cstheme="minorHAnsi"/>
        </w:rPr>
        <w:t>I</w:t>
      </w:r>
      <w:proofErr w:type="spellStart"/>
      <w:r w:rsidRPr="00647C7B">
        <w:rPr>
          <w:rFonts w:cstheme="minorHAnsi"/>
          <w:lang w:val="en-GB"/>
        </w:rPr>
        <w:t>f</w:t>
      </w:r>
      <w:proofErr w:type="spellEnd"/>
      <w:r w:rsidRPr="00647C7B">
        <w:rPr>
          <w:rFonts w:cstheme="minorHAnsi"/>
          <w:lang w:val="en-GB"/>
        </w:rPr>
        <w:t xml:space="preserve"> you have any questions</w:t>
      </w:r>
      <w:r>
        <w:rPr>
          <w:rFonts w:cstheme="minorHAnsi"/>
          <w:lang w:val="en-GB"/>
        </w:rPr>
        <w:t xml:space="preserve">, </w:t>
      </w:r>
      <w:r w:rsidRPr="00647C7B">
        <w:rPr>
          <w:rFonts w:cstheme="minorHAnsi"/>
          <w:lang w:val="en-GB"/>
        </w:rPr>
        <w:t>contact Smile Squad by e</w:t>
      </w:r>
      <w:r w:rsidRPr="00647C7B">
        <w:rPr>
          <w:rFonts w:cstheme="minorHAnsi"/>
        </w:rPr>
        <w:t xml:space="preserve">mail: </w:t>
      </w:r>
      <w:hyperlink r:id="rId18" w:history="1">
        <w:r w:rsidR="00331BFF" w:rsidRPr="001C425D">
          <w:rPr>
            <w:rStyle w:val="Hyperlink"/>
            <w:rFonts w:cstheme="minorHAnsi"/>
          </w:rPr>
          <w:t>smilesquad@health.vic.gov.au</w:t>
        </w:r>
      </w:hyperlink>
      <w:r w:rsidR="00331BFF">
        <w:rPr>
          <w:rFonts w:cstheme="minorHAnsi"/>
        </w:rPr>
        <w:t xml:space="preserve"> </w:t>
      </w:r>
      <w:r w:rsidRPr="00647C7B">
        <w:rPr>
          <w:rFonts w:cstheme="minorHAnsi"/>
        </w:rPr>
        <w:t>or phone: 1300 503 977.</w:t>
      </w:r>
    </w:p>
    <w:p w14:paraId="30AD72A7" w14:textId="77777777" w:rsidR="00647C7B" w:rsidRPr="00270A89" w:rsidRDefault="00647C7B" w:rsidP="00C52369">
      <w:pPr>
        <w:rPr>
          <w:rFonts w:cstheme="minorHAnsi"/>
        </w:rPr>
      </w:pPr>
    </w:p>
    <w:sectPr w:rsidR="00647C7B" w:rsidRPr="00270A8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7064" w14:textId="77777777" w:rsidR="001D6DA4" w:rsidRDefault="001D6DA4" w:rsidP="000350C1">
      <w:pPr>
        <w:spacing w:after="0" w:line="240" w:lineRule="auto"/>
      </w:pPr>
      <w:r>
        <w:separator/>
      </w:r>
    </w:p>
  </w:endnote>
  <w:endnote w:type="continuationSeparator" w:id="0">
    <w:p w14:paraId="7701464C" w14:textId="77777777" w:rsidR="001D6DA4" w:rsidRDefault="001D6DA4" w:rsidP="0003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3FEA" w14:textId="77777777" w:rsidR="00495E7E" w:rsidRDefault="0049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8F30" w14:textId="139CE2F5" w:rsidR="00495E7E" w:rsidRDefault="00495E7E">
    <w:pPr>
      <w:pStyle w:val="Footer"/>
    </w:pPr>
    <w:r>
      <w:rPr>
        <w:noProof/>
      </w:rPr>
      <mc:AlternateContent>
        <mc:Choice Requires="wps">
          <w:drawing>
            <wp:anchor distT="0" distB="0" distL="114300" distR="114300" simplePos="0" relativeHeight="251659264" behindDoc="0" locked="0" layoutInCell="0" allowOverlap="1" wp14:anchorId="04BB9DE2" wp14:editId="3665576E">
              <wp:simplePos x="0" y="0"/>
              <wp:positionH relativeFrom="page">
                <wp:posOffset>0</wp:posOffset>
              </wp:positionH>
              <wp:positionV relativeFrom="page">
                <wp:posOffset>10189210</wp:posOffset>
              </wp:positionV>
              <wp:extent cx="7560310" cy="311785"/>
              <wp:effectExtent l="0" t="0" r="0" b="12065"/>
              <wp:wrapNone/>
              <wp:docPr id="1" name="MSIPCM06ef465f9f9ece401c204d7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62635" w14:textId="569CAC76" w:rsidR="00495E7E" w:rsidRPr="00495E7E" w:rsidRDefault="00495E7E" w:rsidP="00495E7E">
                          <w:pPr>
                            <w:spacing w:after="0"/>
                            <w:jc w:val="center"/>
                            <w:rPr>
                              <w:rFonts w:ascii="Arial Black" w:hAnsi="Arial Black"/>
                              <w:color w:val="000000"/>
                              <w:sz w:val="20"/>
                            </w:rPr>
                          </w:pPr>
                          <w:r w:rsidRPr="00495E7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BB9DE2" id="_x0000_t202" coordsize="21600,21600" o:spt="202" path="m,l,21600r21600,l21600,xe">
              <v:stroke joinstyle="miter"/>
              <v:path gradientshapeok="t" o:connecttype="rect"/>
            </v:shapetype>
            <v:shape id="MSIPCM06ef465f9f9ece401c204d7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B962635" w14:textId="569CAC76" w:rsidR="00495E7E" w:rsidRPr="00495E7E" w:rsidRDefault="00495E7E" w:rsidP="00495E7E">
                    <w:pPr>
                      <w:spacing w:after="0"/>
                      <w:jc w:val="center"/>
                      <w:rPr>
                        <w:rFonts w:ascii="Arial Black" w:hAnsi="Arial Black"/>
                        <w:color w:val="000000"/>
                        <w:sz w:val="20"/>
                      </w:rPr>
                    </w:pPr>
                    <w:r w:rsidRPr="00495E7E">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2B07" w14:textId="77777777" w:rsidR="00495E7E" w:rsidRDefault="0049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42C2" w14:textId="77777777" w:rsidR="001D6DA4" w:rsidRDefault="001D6DA4" w:rsidP="000350C1">
      <w:pPr>
        <w:spacing w:after="0" w:line="240" w:lineRule="auto"/>
      </w:pPr>
      <w:r>
        <w:separator/>
      </w:r>
    </w:p>
  </w:footnote>
  <w:footnote w:type="continuationSeparator" w:id="0">
    <w:p w14:paraId="4A79D83C" w14:textId="77777777" w:rsidR="001D6DA4" w:rsidRDefault="001D6DA4" w:rsidP="00035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2F03" w14:textId="77777777" w:rsidR="00495E7E" w:rsidRDefault="00495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1C28" w14:textId="77777777" w:rsidR="00495E7E" w:rsidRDefault="00495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E709" w14:textId="77777777" w:rsidR="00495E7E" w:rsidRDefault="00495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394A"/>
    <w:multiLevelType w:val="hybridMultilevel"/>
    <w:tmpl w:val="1EECA072"/>
    <w:lvl w:ilvl="0" w:tplc="B950D12C">
      <w:start w:val="1"/>
      <w:numFmt w:val="bullet"/>
      <w:lvlText w:val=""/>
      <w:lvlJc w:val="left"/>
      <w:pPr>
        <w:ind w:left="360" w:hanging="360"/>
      </w:pPr>
      <w:rPr>
        <w:rFonts w:ascii="Symbol" w:hAnsi="Symbol" w:hint="default"/>
      </w:rPr>
    </w:lvl>
    <w:lvl w:ilvl="1" w:tplc="78F27A7A">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715D68"/>
    <w:multiLevelType w:val="hybridMultilevel"/>
    <w:tmpl w:val="76CE1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6233D4"/>
    <w:multiLevelType w:val="multilevel"/>
    <w:tmpl w:val="1888A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2F652B"/>
    <w:multiLevelType w:val="hybridMultilevel"/>
    <w:tmpl w:val="BC8E2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C4928D4"/>
    <w:multiLevelType w:val="hybridMultilevel"/>
    <w:tmpl w:val="988E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821BDC"/>
    <w:multiLevelType w:val="hybridMultilevel"/>
    <w:tmpl w:val="FDEA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8C2664"/>
    <w:multiLevelType w:val="hybridMultilevel"/>
    <w:tmpl w:val="05EC9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DD7214"/>
    <w:multiLevelType w:val="hybridMultilevel"/>
    <w:tmpl w:val="660C4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9F"/>
    <w:rsid w:val="0001213A"/>
    <w:rsid w:val="00012C05"/>
    <w:rsid w:val="000173A0"/>
    <w:rsid w:val="00032495"/>
    <w:rsid w:val="000350C1"/>
    <w:rsid w:val="00040982"/>
    <w:rsid w:val="00042A4B"/>
    <w:rsid w:val="00044A47"/>
    <w:rsid w:val="00045B39"/>
    <w:rsid w:val="0007425C"/>
    <w:rsid w:val="00077862"/>
    <w:rsid w:val="00083D52"/>
    <w:rsid w:val="000952E2"/>
    <w:rsid w:val="000A201C"/>
    <w:rsid w:val="000A5BF4"/>
    <w:rsid w:val="000B0FE5"/>
    <w:rsid w:val="000B1CF7"/>
    <w:rsid w:val="000C0376"/>
    <w:rsid w:val="000D14D9"/>
    <w:rsid w:val="000D6C9E"/>
    <w:rsid w:val="00106BBF"/>
    <w:rsid w:val="00124445"/>
    <w:rsid w:val="001252C9"/>
    <w:rsid w:val="00126A2B"/>
    <w:rsid w:val="00133599"/>
    <w:rsid w:val="00134A03"/>
    <w:rsid w:val="001514BD"/>
    <w:rsid w:val="00160EF5"/>
    <w:rsid w:val="001858F7"/>
    <w:rsid w:val="001916C3"/>
    <w:rsid w:val="001A0A21"/>
    <w:rsid w:val="001A0AA1"/>
    <w:rsid w:val="001A41CC"/>
    <w:rsid w:val="001B22DD"/>
    <w:rsid w:val="001B2C8D"/>
    <w:rsid w:val="001C35F0"/>
    <w:rsid w:val="001D32C6"/>
    <w:rsid w:val="001D43EC"/>
    <w:rsid w:val="001D6DA4"/>
    <w:rsid w:val="001F0FB3"/>
    <w:rsid w:val="00207C20"/>
    <w:rsid w:val="0021169A"/>
    <w:rsid w:val="00211B4D"/>
    <w:rsid w:val="002128F5"/>
    <w:rsid w:val="00217820"/>
    <w:rsid w:val="0022307B"/>
    <w:rsid w:val="00223409"/>
    <w:rsid w:val="00226035"/>
    <w:rsid w:val="00230E2F"/>
    <w:rsid w:val="0023736D"/>
    <w:rsid w:val="00250C84"/>
    <w:rsid w:val="002525A9"/>
    <w:rsid w:val="00260FC4"/>
    <w:rsid w:val="0026527A"/>
    <w:rsid w:val="002656E9"/>
    <w:rsid w:val="00270A89"/>
    <w:rsid w:val="002849C5"/>
    <w:rsid w:val="0029287C"/>
    <w:rsid w:val="002B265B"/>
    <w:rsid w:val="002D409F"/>
    <w:rsid w:val="002D65DF"/>
    <w:rsid w:val="002E7247"/>
    <w:rsid w:val="002F4AB5"/>
    <w:rsid w:val="00302E37"/>
    <w:rsid w:val="00331BFF"/>
    <w:rsid w:val="003452D1"/>
    <w:rsid w:val="00364997"/>
    <w:rsid w:val="00375C0E"/>
    <w:rsid w:val="00380FD2"/>
    <w:rsid w:val="0039649B"/>
    <w:rsid w:val="003A3DE5"/>
    <w:rsid w:val="003C0E66"/>
    <w:rsid w:val="003C54BB"/>
    <w:rsid w:val="003D571B"/>
    <w:rsid w:val="003D71A3"/>
    <w:rsid w:val="003E4BF1"/>
    <w:rsid w:val="003F2DA6"/>
    <w:rsid w:val="00406680"/>
    <w:rsid w:val="00422E62"/>
    <w:rsid w:val="00431F30"/>
    <w:rsid w:val="00445820"/>
    <w:rsid w:val="00463E9C"/>
    <w:rsid w:val="00472B53"/>
    <w:rsid w:val="00476AF0"/>
    <w:rsid w:val="0048164A"/>
    <w:rsid w:val="0049274E"/>
    <w:rsid w:val="00495E7E"/>
    <w:rsid w:val="004968B9"/>
    <w:rsid w:val="004A0F23"/>
    <w:rsid w:val="004A6700"/>
    <w:rsid w:val="004B6914"/>
    <w:rsid w:val="004C1ABA"/>
    <w:rsid w:val="004C2CA2"/>
    <w:rsid w:val="004F3F95"/>
    <w:rsid w:val="0050790D"/>
    <w:rsid w:val="005179C3"/>
    <w:rsid w:val="0053494E"/>
    <w:rsid w:val="00543A60"/>
    <w:rsid w:val="00566102"/>
    <w:rsid w:val="005758F6"/>
    <w:rsid w:val="00577E75"/>
    <w:rsid w:val="00585906"/>
    <w:rsid w:val="005A0FE5"/>
    <w:rsid w:val="005A56B0"/>
    <w:rsid w:val="005A5FFC"/>
    <w:rsid w:val="005B329F"/>
    <w:rsid w:val="005C0D4E"/>
    <w:rsid w:val="005C53E0"/>
    <w:rsid w:val="005D2CE2"/>
    <w:rsid w:val="005D5946"/>
    <w:rsid w:val="005D5EBB"/>
    <w:rsid w:val="005E61D8"/>
    <w:rsid w:val="005F3289"/>
    <w:rsid w:val="00647C7B"/>
    <w:rsid w:val="00651784"/>
    <w:rsid w:val="00661673"/>
    <w:rsid w:val="00662680"/>
    <w:rsid w:val="00675FF7"/>
    <w:rsid w:val="00680092"/>
    <w:rsid w:val="006812A2"/>
    <w:rsid w:val="0069366E"/>
    <w:rsid w:val="006B5BA7"/>
    <w:rsid w:val="006B7A65"/>
    <w:rsid w:val="006C0030"/>
    <w:rsid w:val="006E4D72"/>
    <w:rsid w:val="006E7B2E"/>
    <w:rsid w:val="006F02BD"/>
    <w:rsid w:val="00701F32"/>
    <w:rsid w:val="00720F63"/>
    <w:rsid w:val="007448EC"/>
    <w:rsid w:val="007600C3"/>
    <w:rsid w:val="007652F7"/>
    <w:rsid w:val="007A5FF8"/>
    <w:rsid w:val="007B3BB0"/>
    <w:rsid w:val="007B61C9"/>
    <w:rsid w:val="007C5A2D"/>
    <w:rsid w:val="007F0FB6"/>
    <w:rsid w:val="00803A78"/>
    <w:rsid w:val="00815307"/>
    <w:rsid w:val="00815460"/>
    <w:rsid w:val="00824FA3"/>
    <w:rsid w:val="00835022"/>
    <w:rsid w:val="008373D7"/>
    <w:rsid w:val="0086306D"/>
    <w:rsid w:val="00871243"/>
    <w:rsid w:val="00875EDC"/>
    <w:rsid w:val="00885CEA"/>
    <w:rsid w:val="0088608C"/>
    <w:rsid w:val="008935FA"/>
    <w:rsid w:val="008A0947"/>
    <w:rsid w:val="008B721B"/>
    <w:rsid w:val="008D3953"/>
    <w:rsid w:val="00911685"/>
    <w:rsid w:val="0092412F"/>
    <w:rsid w:val="009271DB"/>
    <w:rsid w:val="009356C0"/>
    <w:rsid w:val="00952CF3"/>
    <w:rsid w:val="00973BC7"/>
    <w:rsid w:val="00992621"/>
    <w:rsid w:val="009A15A7"/>
    <w:rsid w:val="009B45C4"/>
    <w:rsid w:val="009B7C8F"/>
    <w:rsid w:val="009D39B1"/>
    <w:rsid w:val="009D667C"/>
    <w:rsid w:val="00A0512D"/>
    <w:rsid w:val="00A06ACC"/>
    <w:rsid w:val="00A1566D"/>
    <w:rsid w:val="00A23A0F"/>
    <w:rsid w:val="00A30F1B"/>
    <w:rsid w:val="00A529A4"/>
    <w:rsid w:val="00A52F7E"/>
    <w:rsid w:val="00A64BC7"/>
    <w:rsid w:val="00A7641D"/>
    <w:rsid w:val="00A84785"/>
    <w:rsid w:val="00AB11B4"/>
    <w:rsid w:val="00AD7F35"/>
    <w:rsid w:val="00AE166A"/>
    <w:rsid w:val="00B0271B"/>
    <w:rsid w:val="00B02FEA"/>
    <w:rsid w:val="00B03896"/>
    <w:rsid w:val="00B122D2"/>
    <w:rsid w:val="00B12FEA"/>
    <w:rsid w:val="00B13F92"/>
    <w:rsid w:val="00B430F6"/>
    <w:rsid w:val="00B52EAD"/>
    <w:rsid w:val="00B73BE8"/>
    <w:rsid w:val="00B87265"/>
    <w:rsid w:val="00B97381"/>
    <w:rsid w:val="00BA2231"/>
    <w:rsid w:val="00BB0D7B"/>
    <w:rsid w:val="00BB17F1"/>
    <w:rsid w:val="00BB3C8F"/>
    <w:rsid w:val="00BB778C"/>
    <w:rsid w:val="00BB7D59"/>
    <w:rsid w:val="00BD042F"/>
    <w:rsid w:val="00BD555D"/>
    <w:rsid w:val="00BE4881"/>
    <w:rsid w:val="00C0672D"/>
    <w:rsid w:val="00C52369"/>
    <w:rsid w:val="00C61DB5"/>
    <w:rsid w:val="00C61EED"/>
    <w:rsid w:val="00C767C4"/>
    <w:rsid w:val="00C848FF"/>
    <w:rsid w:val="00C93328"/>
    <w:rsid w:val="00C960EB"/>
    <w:rsid w:val="00CA279E"/>
    <w:rsid w:val="00CB7955"/>
    <w:rsid w:val="00CC01C1"/>
    <w:rsid w:val="00D02EB3"/>
    <w:rsid w:val="00D21F15"/>
    <w:rsid w:val="00D2608D"/>
    <w:rsid w:val="00D30203"/>
    <w:rsid w:val="00D37606"/>
    <w:rsid w:val="00D4132A"/>
    <w:rsid w:val="00D42B47"/>
    <w:rsid w:val="00D4602A"/>
    <w:rsid w:val="00D46239"/>
    <w:rsid w:val="00D5109C"/>
    <w:rsid w:val="00D65D33"/>
    <w:rsid w:val="00D70B92"/>
    <w:rsid w:val="00D77A0A"/>
    <w:rsid w:val="00D80D55"/>
    <w:rsid w:val="00DB0366"/>
    <w:rsid w:val="00DB3A4F"/>
    <w:rsid w:val="00DC6ACE"/>
    <w:rsid w:val="00DE21EB"/>
    <w:rsid w:val="00DE7FD5"/>
    <w:rsid w:val="00E0625C"/>
    <w:rsid w:val="00E172C0"/>
    <w:rsid w:val="00E2399F"/>
    <w:rsid w:val="00E33B05"/>
    <w:rsid w:val="00E56C8A"/>
    <w:rsid w:val="00E5789C"/>
    <w:rsid w:val="00E71D5F"/>
    <w:rsid w:val="00E771D6"/>
    <w:rsid w:val="00E8107D"/>
    <w:rsid w:val="00E938B3"/>
    <w:rsid w:val="00EB76E8"/>
    <w:rsid w:val="00EC1A7A"/>
    <w:rsid w:val="00F4125E"/>
    <w:rsid w:val="00F41E13"/>
    <w:rsid w:val="00F43611"/>
    <w:rsid w:val="00F45ECC"/>
    <w:rsid w:val="00F549E3"/>
    <w:rsid w:val="00F6791E"/>
    <w:rsid w:val="00F83DF2"/>
    <w:rsid w:val="00F8438F"/>
    <w:rsid w:val="00FB4FCA"/>
    <w:rsid w:val="00FB516C"/>
    <w:rsid w:val="00FD267C"/>
    <w:rsid w:val="00FE1FF2"/>
    <w:rsid w:val="00FE3596"/>
    <w:rsid w:val="00FE4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EE3E"/>
  <w15:chartTrackingRefBased/>
  <w15:docId w15:val="{CEB79731-C624-41FC-A054-1E4AC276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409F"/>
    <w:rPr>
      <w:sz w:val="16"/>
      <w:szCs w:val="16"/>
    </w:rPr>
  </w:style>
  <w:style w:type="paragraph" w:styleId="CommentText">
    <w:name w:val="annotation text"/>
    <w:basedOn w:val="Normal"/>
    <w:link w:val="CommentTextChar"/>
    <w:uiPriority w:val="99"/>
    <w:unhideWhenUsed/>
    <w:rsid w:val="002D409F"/>
    <w:pPr>
      <w:spacing w:line="240" w:lineRule="auto"/>
    </w:pPr>
    <w:rPr>
      <w:sz w:val="20"/>
      <w:szCs w:val="20"/>
    </w:rPr>
  </w:style>
  <w:style w:type="character" w:customStyle="1" w:styleId="CommentTextChar">
    <w:name w:val="Comment Text Char"/>
    <w:basedOn w:val="DefaultParagraphFont"/>
    <w:link w:val="CommentText"/>
    <w:uiPriority w:val="99"/>
    <w:rsid w:val="002D409F"/>
    <w:rPr>
      <w:sz w:val="20"/>
      <w:szCs w:val="20"/>
    </w:rPr>
  </w:style>
  <w:style w:type="paragraph" w:styleId="BalloonText">
    <w:name w:val="Balloon Text"/>
    <w:basedOn w:val="Normal"/>
    <w:link w:val="BalloonTextChar"/>
    <w:uiPriority w:val="99"/>
    <w:semiHidden/>
    <w:unhideWhenUsed/>
    <w:rsid w:val="002D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9F"/>
    <w:rPr>
      <w:rFonts w:ascii="Segoe UI" w:hAnsi="Segoe UI" w:cs="Segoe UI"/>
      <w:sz w:val="18"/>
      <w:szCs w:val="18"/>
    </w:rPr>
  </w:style>
  <w:style w:type="character" w:styleId="Hyperlink">
    <w:name w:val="Hyperlink"/>
    <w:basedOn w:val="DefaultParagraphFont"/>
    <w:uiPriority w:val="99"/>
    <w:unhideWhenUsed/>
    <w:rsid w:val="002D409F"/>
    <w:rPr>
      <w:color w:val="0000FF"/>
      <w:u w:val="single"/>
    </w:rPr>
  </w:style>
  <w:style w:type="character" w:styleId="FollowedHyperlink">
    <w:name w:val="FollowedHyperlink"/>
    <w:basedOn w:val="DefaultParagraphFont"/>
    <w:uiPriority w:val="99"/>
    <w:semiHidden/>
    <w:unhideWhenUsed/>
    <w:rsid w:val="002D409F"/>
    <w:rPr>
      <w:color w:val="954F72" w:themeColor="followedHyperlink"/>
      <w:u w:val="single"/>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C54BB"/>
    <w:pPr>
      <w:ind w:left="720"/>
      <w:contextualSpacing/>
    </w:pPr>
  </w:style>
  <w:style w:type="paragraph" w:styleId="CommentSubject">
    <w:name w:val="annotation subject"/>
    <w:basedOn w:val="CommentText"/>
    <w:next w:val="CommentText"/>
    <w:link w:val="CommentSubjectChar"/>
    <w:uiPriority w:val="99"/>
    <w:semiHidden/>
    <w:unhideWhenUsed/>
    <w:rsid w:val="007652F7"/>
    <w:rPr>
      <w:b/>
      <w:bCs/>
    </w:rPr>
  </w:style>
  <w:style w:type="character" w:customStyle="1" w:styleId="CommentSubjectChar">
    <w:name w:val="Comment Subject Char"/>
    <w:basedOn w:val="CommentTextChar"/>
    <w:link w:val="CommentSubject"/>
    <w:uiPriority w:val="99"/>
    <w:semiHidden/>
    <w:rsid w:val="007652F7"/>
    <w:rPr>
      <w:b/>
      <w:bCs/>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locked/>
    <w:rsid w:val="00BD555D"/>
  </w:style>
  <w:style w:type="paragraph" w:styleId="Revision">
    <w:name w:val="Revision"/>
    <w:hidden/>
    <w:uiPriority w:val="99"/>
    <w:semiHidden/>
    <w:rsid w:val="00F549E3"/>
    <w:pPr>
      <w:spacing w:after="0" w:line="240" w:lineRule="auto"/>
    </w:pPr>
  </w:style>
  <w:style w:type="paragraph" w:styleId="Header">
    <w:name w:val="header"/>
    <w:basedOn w:val="Normal"/>
    <w:link w:val="HeaderChar"/>
    <w:uiPriority w:val="99"/>
    <w:unhideWhenUsed/>
    <w:rsid w:val="00035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0C1"/>
  </w:style>
  <w:style w:type="paragraph" w:styleId="Footer">
    <w:name w:val="footer"/>
    <w:basedOn w:val="Normal"/>
    <w:link w:val="FooterChar"/>
    <w:uiPriority w:val="99"/>
    <w:unhideWhenUsed/>
    <w:rsid w:val="00035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C1"/>
  </w:style>
  <w:style w:type="paragraph" w:styleId="NormalWeb">
    <w:name w:val="Normal (Web)"/>
    <w:basedOn w:val="Normal"/>
    <w:uiPriority w:val="99"/>
    <w:semiHidden/>
    <w:unhideWhenUsed/>
    <w:rsid w:val="005F3289"/>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6ACE"/>
    <w:rPr>
      <w:color w:val="605E5C"/>
      <w:shd w:val="clear" w:color="auto" w:fill="E1DFDD"/>
    </w:rPr>
  </w:style>
  <w:style w:type="character" w:customStyle="1" w:styleId="UnresolvedMention2">
    <w:name w:val="Unresolved Mention2"/>
    <w:basedOn w:val="DefaultParagraphFont"/>
    <w:uiPriority w:val="99"/>
    <w:semiHidden/>
    <w:unhideWhenUsed/>
    <w:rsid w:val="001916C3"/>
    <w:rPr>
      <w:color w:val="605E5C"/>
      <w:shd w:val="clear" w:color="auto" w:fill="E1DFDD"/>
    </w:rPr>
  </w:style>
  <w:style w:type="character" w:styleId="UnresolvedMention">
    <w:name w:val="Unresolved Mention"/>
    <w:basedOn w:val="DefaultParagraphFont"/>
    <w:uiPriority w:val="99"/>
    <w:semiHidden/>
    <w:unhideWhenUsed/>
    <w:rsid w:val="006E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rvicesaustralia.gov.au/child-dental-benefits-schedule" TargetMode="External"/><Relationship Id="rId18" Type="http://schemas.openxmlformats.org/officeDocument/2006/relationships/hyperlink" Target="mailto:smilesquad@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milesquad.vic.gov.au/general-information" TargetMode="External"/><Relationship Id="rId17" Type="http://schemas.openxmlformats.org/officeDocument/2006/relationships/hyperlink" Target="http://www.smilesquad.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milesquad@health.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dentalboard.gov.au/Codes-Guidelines/Policies-Codes-Guidelines/Code-of-conduct.aspx"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www.betterhealth.vic.gov.au/health/servicesandsupport/young-people-and-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88</Topic>
    <Expired xmlns="bb5ce4db-eb21-467d-b968-528655912a38">false</Expir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C4DA4-7DAA-4AA1-B983-880C4D159E26}">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0dd5956c-b7b5-49f1-8ff5-80577e215ba8"/>
  </ds:schemaRefs>
</ds:datastoreItem>
</file>

<file path=customXml/itemProps2.xml><?xml version="1.0" encoding="utf-8"?>
<ds:datastoreItem xmlns:ds="http://schemas.openxmlformats.org/officeDocument/2006/customXml" ds:itemID="{16202A00-1703-4569-99B0-CB423C5A9441}">
  <ds:schemaRefs>
    <ds:schemaRef ds:uri="http://schemas.openxmlformats.org/officeDocument/2006/bibliography"/>
  </ds:schemaRefs>
</ds:datastoreItem>
</file>

<file path=customXml/itemProps3.xml><?xml version="1.0" encoding="utf-8"?>
<ds:datastoreItem xmlns:ds="http://schemas.openxmlformats.org/officeDocument/2006/customXml" ds:itemID="{80E5063C-E372-46FA-9B82-7C197AF37756}"/>
</file>

<file path=customXml/itemProps4.xml><?xml version="1.0" encoding="utf-8"?>
<ds:datastoreItem xmlns:ds="http://schemas.openxmlformats.org/officeDocument/2006/customXml" ds:itemID="{D78927F3-4281-47DD-8CFA-0F6B2A68514F}">
  <ds:schemaRefs>
    <ds:schemaRef ds:uri="http://schemas.microsoft.com/sharepoint/events"/>
  </ds:schemaRefs>
</ds:datastoreItem>
</file>

<file path=customXml/itemProps5.xml><?xml version="1.0" encoding="utf-8"?>
<ds:datastoreItem xmlns:ds="http://schemas.openxmlformats.org/officeDocument/2006/customXml" ds:itemID="{BC7908B7-78D9-4C39-A40D-F18B20688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Raelene Newton</dc:creator>
  <cp:keywords/>
  <dc:description/>
  <cp:lastModifiedBy>Leigh Dennis</cp:lastModifiedBy>
  <cp:revision>4</cp:revision>
  <cp:lastPrinted>2021-05-11T02:08:00Z</cp:lastPrinted>
  <dcterms:created xsi:type="dcterms:W3CDTF">2022-02-02T03:24:00Z</dcterms:created>
  <dcterms:modified xsi:type="dcterms:W3CDTF">2022-03-17T23:57:00Z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SIP_Label_43e64453-338c-4f93-8a4d-0039a0a41f2a_Enabled">
    <vt:lpwstr>true</vt:lpwstr>
  </property>
  <property fmtid="{D5CDD505-2E9C-101B-9397-08002B2CF9AE}" pid="4" name="MSIP_Label_43e64453-338c-4f93-8a4d-0039a0a41f2a_SetDate">
    <vt:lpwstr>2022-01-17T01:02:37Z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4ce5d090-1bf0-46c1-bb10-f9e564c9ed58</vt:lpwstr>
  </property>
  <property fmtid="{D5CDD505-2E9C-101B-9397-08002B2CF9AE}" pid="9" name="MSIP_Label_43e64453-338c-4f93-8a4d-0039a0a41f2a_ContentBits">
    <vt:lpwstr>2</vt:lpwstr>
  </property>
  <property fmtid="{D5CDD505-2E9C-101B-9397-08002B2CF9AE}" pid="10" name="DET_EDRMS_RCSTaxHTField0">
    <vt:lpwstr>13.1.2 Internal Policy|ad985a07-89db-41e4-84da-e1a6cef79014</vt:lpwstr>
  </property>
  <property fmtid="{D5CDD505-2E9C-101B-9397-08002B2CF9AE}" pid="11" name="DET_EDRMS_RCS">
    <vt:lpwstr>1;#13.1.2 Internal Policy|ad985a07-89db-41e4-84da-e1a6cef79014</vt:lpwstr>
  </property>
  <property fmtid="{D5CDD505-2E9C-101B-9397-08002B2CF9AE}" pid="12" name="RecordPoint_WorkflowType">
    <vt:lpwstr>ActiveSubmitStub</vt:lpwstr>
  </property>
  <property fmtid="{D5CDD505-2E9C-101B-9397-08002B2CF9AE}" pid="13" name="RecordPoint_ActiveItemListId">
    <vt:lpwstr>{d7b1b2c1-beeb-4f30-ac26-ae53b4e72bb8}</vt:lpwstr>
  </property>
  <property fmtid="{D5CDD505-2E9C-101B-9397-08002B2CF9AE}" pid="14" name="RecordPoint_ActiveItemUniqueId">
    <vt:lpwstr>{bf866491-0265-4bea-b0e9-dba90a13f6fb}</vt:lpwstr>
  </property>
  <property fmtid="{D5CDD505-2E9C-101B-9397-08002B2CF9AE}" pid="15" name="RecordPoint_ActiveItemWebId">
    <vt:lpwstr>{0dd5956c-b7b5-49f1-8ff5-80577e215ba8}</vt:lpwstr>
  </property>
  <property fmtid="{D5CDD505-2E9C-101B-9397-08002B2CF9AE}" pid="16" name="RecordPoint_ActiveItemSiteId">
    <vt:lpwstr>{d059aedc-a4fb-466c-9dc3-e51a15d29851}</vt:lpwstr>
  </property>
  <property fmtid="{D5CDD505-2E9C-101B-9397-08002B2CF9AE}" pid="17" name="RecordPoint_RecordNumberSubmitted">
    <vt:lpwstr>R20220031908</vt:lpwstr>
  </property>
  <property fmtid="{D5CDD505-2E9C-101B-9397-08002B2CF9AE}" pid="18" name="RecordPoint_SubmissionCompleted">
    <vt:lpwstr>2022-03-04T14:15:51.3059430+11:00</vt:lpwstr>
  </property>
</Properties>
</file>