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A5B" w14:textId="766D0605" w:rsidR="007858BC" w:rsidRPr="00E10A47" w:rsidRDefault="007858BC" w:rsidP="004E6FB5">
      <w:pPr>
        <w:keepNext/>
        <w:keepLines/>
        <w:spacing w:before="240"/>
        <w:outlineLvl w:val="0"/>
        <w:rPr>
          <w:rFonts w:ascii="Arial" w:eastAsia="Times New Roman" w:hAnsi="Arial" w:cs="Times New Roman"/>
          <w:b/>
          <w:caps/>
          <w:color w:val="004EA8"/>
          <w:sz w:val="28"/>
          <w:szCs w:val="28"/>
          <w:lang w:val="en-AU"/>
        </w:rPr>
      </w:pPr>
      <w:r w:rsidRPr="00E10A47">
        <w:rPr>
          <w:rFonts w:ascii="Arial" w:eastAsia="Times New Roman" w:hAnsi="Arial" w:cs="Times New Roman"/>
          <w:b/>
          <w:caps/>
          <w:color w:val="004EA8"/>
          <w:sz w:val="28"/>
          <w:szCs w:val="28"/>
          <w:lang w:val="en-AU"/>
        </w:rPr>
        <w:t>LETTER TEMPLATE –</w:t>
      </w:r>
      <w:r w:rsidR="009A4428" w:rsidRPr="00E10A47">
        <w:rPr>
          <w:rFonts w:ascii="Arial" w:eastAsia="Times New Roman" w:hAnsi="Arial" w:cs="Times New Roman"/>
          <w:b/>
          <w:caps/>
          <w:color w:val="004EA8"/>
          <w:sz w:val="28"/>
          <w:szCs w:val="28"/>
          <w:lang w:val="en-AU"/>
        </w:rPr>
        <w:t xml:space="preserve"> Notice of PROPOSAL </w:t>
      </w:r>
      <w:r w:rsidRPr="00E10A47">
        <w:rPr>
          <w:rFonts w:ascii="Arial" w:eastAsia="Times New Roman" w:hAnsi="Arial" w:cs="Times New Roman"/>
          <w:b/>
          <w:caps/>
          <w:color w:val="004EA8"/>
          <w:sz w:val="28"/>
          <w:szCs w:val="28"/>
          <w:lang w:val="en-AU"/>
        </w:rPr>
        <w:t xml:space="preserve">to </w:t>
      </w:r>
      <w:r w:rsidR="0096378B" w:rsidRPr="00E10A47">
        <w:rPr>
          <w:rFonts w:ascii="Arial" w:eastAsia="Times New Roman" w:hAnsi="Arial" w:cs="Times New Roman"/>
          <w:b/>
          <w:caps/>
          <w:color w:val="004EA8"/>
          <w:sz w:val="28"/>
          <w:szCs w:val="28"/>
          <w:lang w:val="en-AU"/>
        </w:rPr>
        <w:t xml:space="preserve">issue </w:t>
      </w:r>
      <w:r w:rsidRPr="00E10A47">
        <w:rPr>
          <w:rFonts w:ascii="Arial" w:eastAsia="Times New Roman" w:hAnsi="Arial" w:cs="Times New Roman"/>
          <w:b/>
          <w:caps/>
          <w:color w:val="004EA8"/>
          <w:sz w:val="28"/>
          <w:szCs w:val="28"/>
          <w:lang w:val="en-AU"/>
        </w:rPr>
        <w:t xml:space="preserve">an ONGOING </w:t>
      </w:r>
      <w:r w:rsidR="0096378B" w:rsidRPr="00E10A47">
        <w:rPr>
          <w:rFonts w:ascii="Arial" w:eastAsia="Times New Roman" w:hAnsi="Arial" w:cs="Times New Roman"/>
          <w:b/>
          <w:caps/>
          <w:color w:val="004EA8"/>
          <w:sz w:val="28"/>
          <w:szCs w:val="28"/>
          <w:lang w:val="en-AU"/>
        </w:rPr>
        <w:t xml:space="preserve">school community safety </w:t>
      </w:r>
      <w:r w:rsidRPr="00E10A47">
        <w:rPr>
          <w:rFonts w:ascii="Arial" w:eastAsia="Times New Roman" w:hAnsi="Arial" w:cs="Times New Roman"/>
          <w:b/>
          <w:caps/>
          <w:color w:val="004EA8"/>
          <w:sz w:val="28"/>
          <w:szCs w:val="28"/>
          <w:lang w:val="en-AU"/>
        </w:rPr>
        <w:t>ORDER</w:t>
      </w:r>
    </w:p>
    <w:p w14:paraId="60B2830F" w14:textId="77777777" w:rsidR="007858BC" w:rsidRPr="00E10A47" w:rsidRDefault="007858BC" w:rsidP="007858BC">
      <w:pPr>
        <w:rPr>
          <w:rFonts w:ascii="Arial" w:hAnsi="Arial" w:cs="Arial"/>
          <w:sz w:val="20"/>
          <w:szCs w:val="20"/>
        </w:rPr>
      </w:pPr>
    </w:p>
    <w:p w14:paraId="3B5AB3A9" w14:textId="77777777" w:rsidR="007858BC" w:rsidRPr="00E10A47" w:rsidRDefault="007858BC" w:rsidP="007858BC">
      <w:pPr>
        <w:jc w:val="center"/>
        <w:rPr>
          <w:rFonts w:ascii="Arial" w:hAnsi="Arial" w:cs="Arial"/>
          <w:sz w:val="20"/>
          <w:szCs w:val="20"/>
        </w:rPr>
      </w:pPr>
    </w:p>
    <w:p w14:paraId="21AB32BD" w14:textId="77777777" w:rsidR="007858BC" w:rsidRPr="00E10A47" w:rsidRDefault="007858BC" w:rsidP="007858BC">
      <w:pPr>
        <w:jc w:val="center"/>
        <w:rPr>
          <w:rFonts w:ascii="Arial" w:hAnsi="Arial" w:cs="Arial"/>
          <w:sz w:val="20"/>
          <w:szCs w:val="20"/>
        </w:rPr>
      </w:pPr>
      <w:r w:rsidRPr="00E10A47">
        <w:rPr>
          <w:rFonts w:ascii="Arial" w:hAnsi="Arial" w:cs="Arial"/>
          <w:sz w:val="20"/>
          <w:szCs w:val="20"/>
        </w:rPr>
        <w:t xml:space="preserve"> (To be used on School Letterhead)</w:t>
      </w:r>
    </w:p>
    <w:p w14:paraId="3FC6360E" w14:textId="77777777" w:rsidR="007858BC" w:rsidRPr="00E10A47" w:rsidRDefault="007858BC" w:rsidP="007858BC">
      <w:pPr>
        <w:rPr>
          <w:rFonts w:ascii="Arial" w:hAnsi="Arial" w:cs="Arial"/>
          <w:i/>
          <w:color w:val="0070C0"/>
          <w:sz w:val="20"/>
          <w:szCs w:val="20"/>
        </w:rPr>
      </w:pPr>
      <w:r w:rsidRPr="00E10A47">
        <w:rPr>
          <w:rFonts w:ascii="Arial" w:hAnsi="Arial" w:cs="Arial"/>
          <w:iCs/>
          <w:color w:val="0070C0"/>
          <w:sz w:val="20"/>
          <w:szCs w:val="20"/>
        </w:rPr>
        <w:t>[</w:t>
      </w:r>
      <w:r w:rsidRPr="00E10A47">
        <w:rPr>
          <w:rFonts w:ascii="Arial" w:hAnsi="Arial" w:cs="Arial"/>
          <w:i/>
          <w:color w:val="0070C0"/>
          <w:sz w:val="20"/>
          <w:szCs w:val="20"/>
        </w:rPr>
        <w:t>Insert name</w:t>
      </w:r>
    </w:p>
    <w:p w14:paraId="3214962C" w14:textId="77777777" w:rsidR="007858BC" w:rsidRPr="00E10A47" w:rsidRDefault="007858BC" w:rsidP="007858BC">
      <w:pPr>
        <w:rPr>
          <w:rFonts w:ascii="Arial" w:hAnsi="Arial" w:cs="Arial"/>
          <w:i/>
          <w:color w:val="0070C0"/>
          <w:sz w:val="20"/>
          <w:szCs w:val="20"/>
        </w:rPr>
      </w:pPr>
      <w:r w:rsidRPr="00E10A47">
        <w:rPr>
          <w:rFonts w:ascii="Arial" w:hAnsi="Arial" w:cs="Arial"/>
          <w:i/>
          <w:color w:val="0070C0"/>
          <w:sz w:val="20"/>
          <w:szCs w:val="20"/>
        </w:rPr>
        <w:t>Address</w:t>
      </w:r>
    </w:p>
    <w:p w14:paraId="5AD1DCB7" w14:textId="58868135" w:rsidR="007858BC" w:rsidRPr="00E10A47" w:rsidRDefault="007858BC" w:rsidP="007858BC">
      <w:pPr>
        <w:rPr>
          <w:rFonts w:ascii="Arial" w:hAnsi="Arial" w:cs="Arial"/>
          <w:i/>
          <w:iCs/>
          <w:sz w:val="20"/>
          <w:szCs w:val="20"/>
        </w:rPr>
      </w:pPr>
      <w:r w:rsidRPr="00E10A47">
        <w:rPr>
          <w:rFonts w:ascii="Arial" w:hAnsi="Arial" w:cs="Arial"/>
          <w:i/>
          <w:color w:val="0070C0"/>
          <w:sz w:val="20"/>
          <w:szCs w:val="20"/>
        </w:rPr>
        <w:t>Address</w:t>
      </w:r>
      <w:r w:rsidRPr="00E10A47">
        <w:rPr>
          <w:rFonts w:ascii="Arial" w:hAnsi="Arial" w:cs="Arial"/>
          <w:iCs/>
          <w:color w:val="0070C0"/>
          <w:sz w:val="20"/>
          <w:szCs w:val="20"/>
        </w:rPr>
        <w:t>]</w:t>
      </w:r>
      <w:r w:rsidRPr="00E10A47">
        <w:rPr>
          <w:rFonts w:ascii="Arial" w:hAnsi="Arial" w:cs="Arial"/>
          <w:i/>
          <w:iCs/>
          <w:sz w:val="20"/>
          <w:szCs w:val="20"/>
        </w:rPr>
        <w:t xml:space="preserve"> </w:t>
      </w:r>
    </w:p>
    <w:p w14:paraId="3B17B43B" w14:textId="2554F40F" w:rsidR="001E761F" w:rsidRPr="00E10A47" w:rsidRDefault="001E761F" w:rsidP="007858BC">
      <w:pPr>
        <w:rPr>
          <w:rFonts w:ascii="Arial" w:hAnsi="Arial" w:cs="Arial"/>
          <w:i/>
          <w:iCs/>
          <w:sz w:val="20"/>
          <w:szCs w:val="20"/>
        </w:rPr>
      </w:pPr>
    </w:p>
    <w:p w14:paraId="4723A875" w14:textId="58132277" w:rsidR="001E761F" w:rsidRPr="00E10A47" w:rsidRDefault="001E761F" w:rsidP="007858BC">
      <w:pPr>
        <w:rPr>
          <w:rFonts w:ascii="Arial" w:hAnsi="Arial" w:cs="Arial"/>
          <w:i/>
          <w:color w:val="0070C0"/>
          <w:sz w:val="20"/>
          <w:szCs w:val="20"/>
        </w:rPr>
      </w:pPr>
      <w:r w:rsidRPr="00E10A47">
        <w:rPr>
          <w:rFonts w:ascii="Arial" w:hAnsi="Arial" w:cs="Arial"/>
          <w:i/>
          <w:color w:val="0070C0"/>
          <w:sz w:val="20"/>
          <w:szCs w:val="20"/>
        </w:rPr>
        <w:t>[Date]</w:t>
      </w:r>
    </w:p>
    <w:p w14:paraId="400D444D" w14:textId="77777777" w:rsidR="007858BC" w:rsidRPr="00E10A47" w:rsidRDefault="007858BC" w:rsidP="007858BC">
      <w:pPr>
        <w:rPr>
          <w:rFonts w:ascii="Arial" w:hAnsi="Arial" w:cs="Arial"/>
          <w:i/>
          <w:iCs/>
          <w:sz w:val="20"/>
          <w:szCs w:val="20"/>
        </w:rPr>
      </w:pPr>
    </w:p>
    <w:p w14:paraId="5802266C" w14:textId="77777777" w:rsidR="007858BC" w:rsidRPr="00E10A47" w:rsidRDefault="007858BC" w:rsidP="007858BC">
      <w:pPr>
        <w:rPr>
          <w:rFonts w:ascii="Arial" w:hAnsi="Arial" w:cs="Arial"/>
          <w:iCs/>
          <w:color w:val="0070C0"/>
          <w:sz w:val="20"/>
          <w:szCs w:val="20"/>
        </w:rPr>
      </w:pPr>
      <w:r w:rsidRPr="00E10A47">
        <w:rPr>
          <w:rFonts w:ascii="Arial" w:hAnsi="Arial" w:cs="Arial"/>
          <w:sz w:val="20"/>
          <w:szCs w:val="20"/>
        </w:rPr>
        <w:t>Dear</w:t>
      </w:r>
      <w:r w:rsidRPr="00E10A47">
        <w:rPr>
          <w:rFonts w:ascii="Arial" w:hAnsi="Arial" w:cs="Arial"/>
          <w:i/>
          <w:iCs/>
          <w:sz w:val="20"/>
          <w:szCs w:val="20"/>
        </w:rPr>
        <w:t xml:space="preserve"> </w:t>
      </w:r>
      <w:r w:rsidRPr="00E10A47">
        <w:rPr>
          <w:rFonts w:ascii="Arial" w:hAnsi="Arial" w:cs="Arial"/>
          <w:color w:val="0070C0"/>
          <w:sz w:val="20"/>
          <w:szCs w:val="20"/>
        </w:rPr>
        <w:t>[</w:t>
      </w:r>
      <w:r w:rsidRPr="00E10A47">
        <w:rPr>
          <w:rFonts w:ascii="Arial" w:hAnsi="Arial" w:cs="Arial"/>
          <w:i/>
          <w:color w:val="0070C0"/>
          <w:sz w:val="20"/>
          <w:szCs w:val="20"/>
        </w:rPr>
        <w:t>insert name</w:t>
      </w:r>
      <w:r w:rsidRPr="00E10A47">
        <w:rPr>
          <w:rFonts w:ascii="Arial" w:hAnsi="Arial" w:cs="Arial"/>
          <w:iCs/>
          <w:color w:val="0070C0"/>
          <w:sz w:val="20"/>
          <w:szCs w:val="20"/>
        </w:rPr>
        <w:t>]</w:t>
      </w:r>
      <w:r w:rsidRPr="00E10A47">
        <w:rPr>
          <w:rFonts w:ascii="Arial" w:hAnsi="Arial" w:cs="Arial"/>
          <w:sz w:val="20"/>
          <w:szCs w:val="20"/>
        </w:rPr>
        <w:t>,</w:t>
      </w:r>
    </w:p>
    <w:p w14:paraId="6E0C3CB6" w14:textId="059754C8" w:rsidR="002F26D9" w:rsidRPr="00E10A47" w:rsidRDefault="002F26D9">
      <w:pPr>
        <w:rPr>
          <w:rFonts w:ascii="Arial" w:hAnsi="Arial" w:cs="Arial"/>
          <w:sz w:val="20"/>
          <w:szCs w:val="20"/>
        </w:rPr>
      </w:pPr>
    </w:p>
    <w:p w14:paraId="7BDB10DF" w14:textId="7CD3BBD5" w:rsidR="00A020EA" w:rsidRPr="00E10A47" w:rsidRDefault="00A020EA" w:rsidP="008073D2">
      <w:pPr>
        <w:rPr>
          <w:rFonts w:ascii="Arial" w:hAnsi="Arial" w:cs="Arial"/>
          <w:sz w:val="20"/>
          <w:szCs w:val="20"/>
        </w:rPr>
      </w:pPr>
      <w:r w:rsidRPr="00E10A47">
        <w:rPr>
          <w:rFonts w:ascii="Arial" w:hAnsi="Arial" w:cs="Arial"/>
          <w:sz w:val="20"/>
          <w:szCs w:val="20"/>
        </w:rPr>
        <w:t xml:space="preserve">This letter is to </w:t>
      </w:r>
      <w:r w:rsidR="009A4428" w:rsidRPr="00E10A47">
        <w:rPr>
          <w:rFonts w:ascii="Arial" w:hAnsi="Arial" w:cs="Arial"/>
          <w:sz w:val="20"/>
          <w:szCs w:val="20"/>
        </w:rPr>
        <w:t xml:space="preserve">provide you with notice of my proposal </w:t>
      </w:r>
      <w:r w:rsidRPr="00E10A47">
        <w:rPr>
          <w:rFonts w:ascii="Arial" w:hAnsi="Arial" w:cs="Arial"/>
          <w:sz w:val="20"/>
          <w:szCs w:val="20"/>
        </w:rPr>
        <w:t xml:space="preserve">to issue you with an </w:t>
      </w:r>
      <w:r w:rsidR="001779E1" w:rsidRPr="00E10A47">
        <w:rPr>
          <w:rFonts w:ascii="Arial" w:hAnsi="Arial" w:cs="Arial"/>
          <w:sz w:val="20"/>
          <w:szCs w:val="20"/>
        </w:rPr>
        <w:t>o</w:t>
      </w:r>
      <w:r w:rsidR="008073D2" w:rsidRPr="00E10A47">
        <w:rPr>
          <w:rFonts w:ascii="Arial" w:hAnsi="Arial" w:cs="Arial"/>
          <w:sz w:val="20"/>
          <w:szCs w:val="20"/>
        </w:rPr>
        <w:t xml:space="preserve">ngoing </w:t>
      </w:r>
      <w:r w:rsidR="001779E1" w:rsidRPr="00E10A47">
        <w:rPr>
          <w:rFonts w:ascii="Arial" w:hAnsi="Arial" w:cs="Arial"/>
          <w:sz w:val="20"/>
          <w:szCs w:val="20"/>
        </w:rPr>
        <w:t>s</w:t>
      </w:r>
      <w:r w:rsidR="008073D2" w:rsidRPr="00E10A47">
        <w:rPr>
          <w:rFonts w:ascii="Arial" w:hAnsi="Arial" w:cs="Arial"/>
          <w:sz w:val="20"/>
          <w:szCs w:val="20"/>
        </w:rPr>
        <w:t xml:space="preserve">chool </w:t>
      </w:r>
      <w:r w:rsidR="001779E1" w:rsidRPr="00E10A47">
        <w:rPr>
          <w:rFonts w:ascii="Arial" w:hAnsi="Arial" w:cs="Arial"/>
          <w:sz w:val="20"/>
          <w:szCs w:val="20"/>
        </w:rPr>
        <w:t>c</w:t>
      </w:r>
      <w:r w:rsidR="008073D2" w:rsidRPr="00E10A47">
        <w:rPr>
          <w:rFonts w:ascii="Arial" w:hAnsi="Arial" w:cs="Arial"/>
          <w:sz w:val="20"/>
          <w:szCs w:val="20"/>
        </w:rPr>
        <w:t xml:space="preserve">ommunity </w:t>
      </w:r>
      <w:r w:rsidR="001779E1" w:rsidRPr="00E10A47">
        <w:rPr>
          <w:rFonts w:ascii="Arial" w:hAnsi="Arial" w:cs="Arial"/>
          <w:sz w:val="20"/>
          <w:szCs w:val="20"/>
        </w:rPr>
        <w:t>s</w:t>
      </w:r>
      <w:r w:rsidR="008073D2" w:rsidRPr="00E10A47">
        <w:rPr>
          <w:rFonts w:ascii="Arial" w:hAnsi="Arial" w:cs="Arial"/>
          <w:sz w:val="20"/>
          <w:szCs w:val="20"/>
        </w:rPr>
        <w:t xml:space="preserve">afety </w:t>
      </w:r>
      <w:r w:rsidR="001779E1" w:rsidRPr="00E10A47">
        <w:rPr>
          <w:rFonts w:ascii="Arial" w:hAnsi="Arial" w:cs="Arial"/>
          <w:sz w:val="20"/>
          <w:szCs w:val="20"/>
        </w:rPr>
        <w:t>o</w:t>
      </w:r>
      <w:r w:rsidR="008073D2" w:rsidRPr="00E10A47">
        <w:rPr>
          <w:rFonts w:ascii="Arial" w:hAnsi="Arial" w:cs="Arial"/>
          <w:sz w:val="20"/>
          <w:szCs w:val="20"/>
        </w:rPr>
        <w:t>rder</w:t>
      </w:r>
      <w:r w:rsidR="0034006A" w:rsidRPr="00E10A47">
        <w:rPr>
          <w:rFonts w:ascii="Arial" w:hAnsi="Arial" w:cs="Arial"/>
          <w:sz w:val="20"/>
          <w:szCs w:val="20"/>
        </w:rPr>
        <w:t>, with the terms and conditions and for the reasons set out below</w:t>
      </w:r>
      <w:r w:rsidR="003B431A" w:rsidRPr="00E10A47">
        <w:rPr>
          <w:rFonts w:ascii="Arial" w:hAnsi="Arial" w:cs="Arial"/>
          <w:sz w:val="20"/>
          <w:szCs w:val="20"/>
        </w:rPr>
        <w:t xml:space="preserve"> in </w:t>
      </w:r>
      <w:r w:rsidR="003B431A" w:rsidRPr="00E10A47">
        <w:rPr>
          <w:rFonts w:ascii="Arial" w:hAnsi="Arial" w:cs="Arial"/>
          <w:b/>
          <w:bCs/>
          <w:sz w:val="20"/>
          <w:szCs w:val="20"/>
        </w:rPr>
        <w:t>Attachment 1</w:t>
      </w:r>
      <w:r w:rsidR="0034006A" w:rsidRPr="00E10A47">
        <w:rPr>
          <w:rFonts w:ascii="Arial" w:hAnsi="Arial" w:cs="Arial"/>
          <w:b/>
          <w:bCs/>
          <w:sz w:val="20"/>
          <w:szCs w:val="20"/>
        </w:rPr>
        <w:t>.</w:t>
      </w:r>
    </w:p>
    <w:p w14:paraId="3550D90D" w14:textId="6F223E71" w:rsidR="00185494" w:rsidRPr="00E10A47" w:rsidRDefault="008073D2" w:rsidP="008073D2">
      <w:pPr>
        <w:rPr>
          <w:rFonts w:ascii="Arial" w:hAnsi="Arial" w:cs="Arial"/>
          <w:sz w:val="20"/>
          <w:szCs w:val="20"/>
        </w:rPr>
      </w:pPr>
      <w:r w:rsidRPr="00E10A47">
        <w:rPr>
          <w:rFonts w:ascii="Arial" w:hAnsi="Arial" w:cs="Arial"/>
          <w:sz w:val="20"/>
          <w:szCs w:val="20"/>
        </w:rPr>
        <w:t xml:space="preserve">You have the opportunity to make written submissions to me about the </w:t>
      </w:r>
      <w:r w:rsidR="009A4428" w:rsidRPr="00E10A47">
        <w:rPr>
          <w:rFonts w:ascii="Arial" w:hAnsi="Arial" w:cs="Arial"/>
          <w:sz w:val="20"/>
          <w:szCs w:val="20"/>
        </w:rPr>
        <w:t xml:space="preserve">proposed </w:t>
      </w:r>
      <w:r w:rsidRPr="00E10A47">
        <w:rPr>
          <w:rFonts w:ascii="Arial" w:hAnsi="Arial" w:cs="Arial"/>
          <w:sz w:val="20"/>
          <w:szCs w:val="20"/>
        </w:rPr>
        <w:t xml:space="preserve">order. </w:t>
      </w:r>
      <w:r w:rsidR="00185494" w:rsidRPr="00E10A47">
        <w:rPr>
          <w:rFonts w:ascii="Arial" w:hAnsi="Arial" w:cs="Arial"/>
          <w:sz w:val="20"/>
          <w:szCs w:val="20"/>
        </w:rPr>
        <w:t>A written submission form is also attached (</w:t>
      </w:r>
      <w:r w:rsidR="00185494" w:rsidRPr="00E10A47">
        <w:rPr>
          <w:rFonts w:ascii="Arial" w:hAnsi="Arial" w:cs="Arial"/>
          <w:b/>
          <w:bCs/>
          <w:sz w:val="20"/>
          <w:szCs w:val="20"/>
        </w:rPr>
        <w:t xml:space="preserve">Attachment </w:t>
      </w:r>
      <w:r w:rsidR="003B431A" w:rsidRPr="00E10A47">
        <w:rPr>
          <w:rFonts w:ascii="Arial" w:hAnsi="Arial" w:cs="Arial"/>
          <w:b/>
          <w:bCs/>
          <w:sz w:val="20"/>
          <w:szCs w:val="20"/>
        </w:rPr>
        <w:t>2</w:t>
      </w:r>
      <w:r w:rsidR="00185494" w:rsidRPr="00E10A47">
        <w:rPr>
          <w:rFonts w:ascii="Arial" w:hAnsi="Arial" w:cs="Arial"/>
          <w:sz w:val="20"/>
          <w:szCs w:val="20"/>
        </w:rPr>
        <w:t xml:space="preserve">). </w:t>
      </w:r>
      <w:r w:rsidRPr="00E10A47">
        <w:rPr>
          <w:rFonts w:ascii="Arial" w:hAnsi="Arial" w:cs="Arial"/>
          <w:sz w:val="20"/>
          <w:szCs w:val="20"/>
        </w:rPr>
        <w:t>This is your opportunity to provide me with</w:t>
      </w:r>
      <w:r w:rsidR="00185494" w:rsidRPr="00E10A47">
        <w:rPr>
          <w:rFonts w:ascii="Arial" w:hAnsi="Arial" w:cs="Arial"/>
          <w:sz w:val="20"/>
          <w:szCs w:val="20"/>
        </w:rPr>
        <w:t xml:space="preserve">: </w:t>
      </w:r>
    </w:p>
    <w:p w14:paraId="733BD22A" w14:textId="4F8CE3FA" w:rsidR="00185494" w:rsidRPr="00E10A47" w:rsidRDefault="008073D2" w:rsidP="00185494">
      <w:pPr>
        <w:pStyle w:val="ListParagraph"/>
        <w:numPr>
          <w:ilvl w:val="0"/>
          <w:numId w:val="13"/>
        </w:numPr>
        <w:rPr>
          <w:rFonts w:ascii="Arial" w:hAnsi="Arial" w:cs="Arial"/>
          <w:sz w:val="20"/>
          <w:szCs w:val="20"/>
        </w:rPr>
      </w:pPr>
      <w:r w:rsidRPr="00E10A47">
        <w:rPr>
          <w:rFonts w:ascii="Arial" w:hAnsi="Arial" w:cs="Arial"/>
          <w:sz w:val="20"/>
          <w:szCs w:val="20"/>
        </w:rPr>
        <w:t xml:space="preserve">any reasons why you believe the </w:t>
      </w:r>
      <w:r w:rsidR="009D25CF" w:rsidRPr="00E10A47">
        <w:rPr>
          <w:rFonts w:ascii="Arial" w:hAnsi="Arial" w:cs="Arial"/>
          <w:sz w:val="20"/>
          <w:szCs w:val="20"/>
        </w:rPr>
        <w:t>o</w:t>
      </w:r>
      <w:r w:rsidRPr="00E10A47">
        <w:rPr>
          <w:rFonts w:ascii="Arial" w:hAnsi="Arial" w:cs="Arial"/>
          <w:sz w:val="20"/>
          <w:szCs w:val="20"/>
        </w:rPr>
        <w:t xml:space="preserve">rder should </w:t>
      </w:r>
      <w:r w:rsidR="009A4428" w:rsidRPr="00E10A47">
        <w:rPr>
          <w:rFonts w:ascii="Arial" w:hAnsi="Arial" w:cs="Arial"/>
          <w:sz w:val="20"/>
          <w:szCs w:val="20"/>
        </w:rPr>
        <w:t xml:space="preserve">not be made </w:t>
      </w:r>
    </w:p>
    <w:p w14:paraId="6D7D93E4" w14:textId="6B12D8E4" w:rsidR="00185494" w:rsidRPr="00E10A47" w:rsidRDefault="008073D2" w:rsidP="00185494">
      <w:pPr>
        <w:pStyle w:val="ListParagraph"/>
        <w:numPr>
          <w:ilvl w:val="0"/>
          <w:numId w:val="13"/>
        </w:numPr>
        <w:rPr>
          <w:rFonts w:ascii="Arial" w:hAnsi="Arial" w:cs="Arial"/>
          <w:sz w:val="20"/>
          <w:szCs w:val="20"/>
        </w:rPr>
      </w:pPr>
      <w:r w:rsidRPr="00E10A47">
        <w:rPr>
          <w:rFonts w:ascii="Arial" w:hAnsi="Arial" w:cs="Arial"/>
          <w:sz w:val="20"/>
          <w:szCs w:val="20"/>
        </w:rPr>
        <w:t>why the terms should be different</w:t>
      </w:r>
    </w:p>
    <w:p w14:paraId="2DE1FF4C" w14:textId="5E537B46" w:rsidR="008073D2" w:rsidRPr="00E10A47" w:rsidRDefault="008073D2" w:rsidP="004E6FB5">
      <w:pPr>
        <w:pStyle w:val="ListParagraph"/>
        <w:numPr>
          <w:ilvl w:val="0"/>
          <w:numId w:val="13"/>
        </w:numPr>
        <w:rPr>
          <w:rFonts w:ascii="Arial" w:hAnsi="Arial" w:cs="Arial"/>
          <w:sz w:val="20"/>
          <w:szCs w:val="20"/>
        </w:rPr>
      </w:pPr>
      <w:r w:rsidRPr="00E10A47">
        <w:rPr>
          <w:rFonts w:ascii="Arial" w:hAnsi="Arial" w:cs="Arial"/>
          <w:sz w:val="20"/>
          <w:szCs w:val="20"/>
        </w:rPr>
        <w:t>any other information that you would like me to take into account when considering whether or not to</w:t>
      </w:r>
      <w:r w:rsidR="0040310E" w:rsidRPr="00E10A47">
        <w:rPr>
          <w:rFonts w:ascii="Arial" w:hAnsi="Arial" w:cs="Arial"/>
          <w:sz w:val="20"/>
          <w:szCs w:val="20"/>
        </w:rPr>
        <w:t xml:space="preserve"> </w:t>
      </w:r>
      <w:r w:rsidR="009A4428" w:rsidRPr="00E10A47">
        <w:rPr>
          <w:rFonts w:ascii="Arial" w:hAnsi="Arial" w:cs="Arial"/>
          <w:sz w:val="20"/>
          <w:szCs w:val="20"/>
        </w:rPr>
        <w:t>make an order</w:t>
      </w:r>
      <w:r w:rsidR="0040310E" w:rsidRPr="00E10A47">
        <w:rPr>
          <w:rFonts w:ascii="Arial" w:hAnsi="Arial" w:cs="Arial"/>
          <w:sz w:val="20"/>
          <w:szCs w:val="20"/>
        </w:rPr>
        <w:t xml:space="preserve">, </w:t>
      </w:r>
      <w:r w:rsidRPr="00E10A47">
        <w:rPr>
          <w:rFonts w:ascii="Arial" w:hAnsi="Arial" w:cs="Arial"/>
          <w:sz w:val="20"/>
          <w:szCs w:val="20"/>
        </w:rPr>
        <w:t xml:space="preserve">including </w:t>
      </w:r>
      <w:r w:rsidR="00C743D8" w:rsidRPr="00E10A47">
        <w:rPr>
          <w:rFonts w:ascii="Arial" w:hAnsi="Arial" w:cs="Arial"/>
          <w:sz w:val="20"/>
          <w:szCs w:val="20"/>
        </w:rPr>
        <w:t xml:space="preserve">any vulnerabilities or </w:t>
      </w:r>
      <w:r w:rsidRPr="00E10A47">
        <w:rPr>
          <w:rFonts w:ascii="Arial" w:hAnsi="Arial" w:cs="Arial"/>
          <w:sz w:val="20"/>
          <w:szCs w:val="20"/>
        </w:rPr>
        <w:t>anything relevant about you or your family’s current circumstances.</w:t>
      </w:r>
      <w:r w:rsidR="00185494" w:rsidRPr="00E10A47">
        <w:rPr>
          <w:rFonts w:ascii="Arial" w:hAnsi="Arial" w:cs="Arial"/>
          <w:sz w:val="20"/>
          <w:szCs w:val="20"/>
        </w:rPr>
        <w:t xml:space="preserve"> </w:t>
      </w:r>
    </w:p>
    <w:p w14:paraId="5E9D4F37" w14:textId="74E1A2CA" w:rsidR="00C743D8" w:rsidRPr="00E10A47" w:rsidRDefault="00C743D8" w:rsidP="00C743D8">
      <w:pPr>
        <w:rPr>
          <w:rFonts w:ascii="Arial" w:hAnsi="Arial" w:cs="Arial"/>
          <w:sz w:val="20"/>
          <w:szCs w:val="20"/>
        </w:rPr>
      </w:pPr>
      <w:r w:rsidRPr="00E10A47">
        <w:rPr>
          <w:rFonts w:ascii="Arial" w:hAnsi="Arial" w:cs="Arial"/>
          <w:sz w:val="20"/>
          <w:szCs w:val="20"/>
        </w:rPr>
        <w:t xml:space="preserve">You have until </w:t>
      </w:r>
      <w:r w:rsidRPr="00E10A47">
        <w:rPr>
          <w:rFonts w:ascii="Arial" w:hAnsi="Arial" w:cs="Arial"/>
          <w:i/>
          <w:color w:val="0070C0"/>
          <w:sz w:val="20"/>
          <w:szCs w:val="20"/>
        </w:rPr>
        <w:t>[insert date – this must provide at least 7 days from the day that notice of the proposal to issue the order was given]</w:t>
      </w:r>
      <w:r w:rsidRPr="00E10A47">
        <w:rPr>
          <w:rFonts w:ascii="Arial" w:hAnsi="Arial" w:cs="Arial"/>
          <w:sz w:val="20"/>
          <w:szCs w:val="20"/>
        </w:rPr>
        <w:t xml:space="preserve"> to send me a written submission before I decide to proceed with issuing you an order. You may apply for an extension of time before this date. </w:t>
      </w:r>
      <w:r w:rsidR="00E729EC" w:rsidRPr="00E10A47">
        <w:rPr>
          <w:rFonts w:ascii="Arial" w:hAnsi="Arial" w:cs="Arial"/>
          <w:sz w:val="20"/>
          <w:szCs w:val="20"/>
        </w:rPr>
        <w:t>If you do not provide me with any further information or submission, or apply for an extension of time before this date, I will make my final decision based on the information I currently have before me without any further reference to you.</w:t>
      </w:r>
    </w:p>
    <w:p w14:paraId="62052327" w14:textId="2D50F601" w:rsidR="008073D2" w:rsidRPr="00E10A47" w:rsidRDefault="008073D2" w:rsidP="008073D2">
      <w:pPr>
        <w:rPr>
          <w:rFonts w:ascii="Arial" w:hAnsi="Arial" w:cs="Arial"/>
          <w:sz w:val="20"/>
          <w:szCs w:val="20"/>
        </w:rPr>
      </w:pPr>
      <w:r w:rsidRPr="00E10A47">
        <w:rPr>
          <w:rFonts w:ascii="Arial" w:hAnsi="Arial" w:cs="Arial"/>
          <w:sz w:val="20"/>
          <w:szCs w:val="20"/>
        </w:rPr>
        <w:t xml:space="preserve">You can provide me with this information by sending an email to </w:t>
      </w:r>
      <w:r w:rsidRPr="00E10A47">
        <w:rPr>
          <w:rFonts w:ascii="Arial" w:hAnsi="Arial" w:cs="Arial"/>
          <w:i/>
          <w:color w:val="0070C0"/>
          <w:sz w:val="20"/>
          <w:szCs w:val="20"/>
        </w:rPr>
        <w:t>[insert email address]</w:t>
      </w:r>
      <w:r w:rsidRPr="00E10A47">
        <w:rPr>
          <w:rFonts w:ascii="Arial" w:hAnsi="Arial" w:cs="Arial"/>
          <w:sz w:val="20"/>
          <w:szCs w:val="20"/>
        </w:rPr>
        <w:t xml:space="preserve">. You can also </w:t>
      </w:r>
      <w:r w:rsidR="00E57A97" w:rsidRPr="00E10A47">
        <w:rPr>
          <w:rFonts w:ascii="Arial" w:hAnsi="Arial" w:cs="Arial"/>
          <w:sz w:val="20"/>
          <w:szCs w:val="20"/>
        </w:rPr>
        <w:t>ask me</w:t>
      </w:r>
      <w:r w:rsidRPr="00E10A47">
        <w:rPr>
          <w:rFonts w:ascii="Arial" w:hAnsi="Arial" w:cs="Arial"/>
          <w:sz w:val="20"/>
          <w:szCs w:val="20"/>
        </w:rPr>
        <w:t xml:space="preserve"> to provide this information orally and/or with assistance from a translator rather than in writing, or you can nominate another person to provide this information on your behalf.</w:t>
      </w:r>
      <w:r w:rsidR="00E729EC" w:rsidRPr="00E10A47">
        <w:rPr>
          <w:rFonts w:ascii="Arial" w:hAnsi="Arial" w:cs="Arial"/>
          <w:sz w:val="20"/>
          <w:szCs w:val="20"/>
        </w:rPr>
        <w:t xml:space="preserve"> </w:t>
      </w:r>
    </w:p>
    <w:p w14:paraId="49AD4E1F" w14:textId="10BE66C7" w:rsidR="00712294" w:rsidRPr="00E10A47" w:rsidRDefault="008073D2" w:rsidP="008073D2">
      <w:pPr>
        <w:rPr>
          <w:rFonts w:ascii="Arial" w:hAnsi="Arial" w:cs="Arial"/>
          <w:sz w:val="20"/>
          <w:szCs w:val="20"/>
        </w:rPr>
      </w:pPr>
      <w:r w:rsidRPr="00E10A47">
        <w:rPr>
          <w:rFonts w:ascii="Arial" w:hAnsi="Arial" w:cs="Arial"/>
          <w:sz w:val="20"/>
          <w:szCs w:val="20"/>
        </w:rPr>
        <w:t xml:space="preserve">Any information you provide will be treated as confidential and recorded according to the </w:t>
      </w:r>
      <w:hyperlink r:id="rId12" w:history="1">
        <w:r w:rsidR="00E57A97" w:rsidRPr="00E10A47">
          <w:rPr>
            <w:rStyle w:val="Hyperlink"/>
            <w:rFonts w:ascii="Arial" w:hAnsi="Arial" w:cs="Arial"/>
            <w:sz w:val="20"/>
            <w:szCs w:val="20"/>
          </w:rPr>
          <w:t>Records Management – School Records Policy</w:t>
        </w:r>
        <w:r w:rsidRPr="00E10A47">
          <w:rPr>
            <w:rStyle w:val="Hyperlink"/>
            <w:rFonts w:ascii="Arial" w:hAnsi="Arial" w:cs="Arial"/>
            <w:sz w:val="20"/>
            <w:szCs w:val="20"/>
          </w:rPr>
          <w:t>.</w:t>
        </w:r>
      </w:hyperlink>
    </w:p>
    <w:p w14:paraId="3A4DDF78" w14:textId="4A464364" w:rsidR="00F972B1" w:rsidRPr="00E10A47" w:rsidRDefault="00074571" w:rsidP="006F1764">
      <w:pPr>
        <w:rPr>
          <w:rFonts w:ascii="Arial" w:hAnsi="Arial" w:cs="Arial"/>
          <w:sz w:val="20"/>
          <w:szCs w:val="20"/>
        </w:rPr>
      </w:pPr>
      <w:bookmarkStart w:id="0" w:name="_Hlk113985485"/>
      <w:r w:rsidRPr="00E10A47">
        <w:rPr>
          <w:rFonts w:ascii="Arial" w:hAnsi="Arial" w:cs="Arial"/>
          <w:sz w:val="20"/>
          <w:szCs w:val="20"/>
        </w:rPr>
        <w:t>For further information</w:t>
      </w:r>
      <w:r w:rsidR="0034006A" w:rsidRPr="00E10A47">
        <w:rPr>
          <w:rFonts w:ascii="Arial" w:hAnsi="Arial" w:cs="Arial"/>
          <w:sz w:val="20"/>
          <w:szCs w:val="20"/>
        </w:rPr>
        <w:t xml:space="preserve">, </w:t>
      </w:r>
      <w:r w:rsidR="0034006A" w:rsidRPr="00E10A47">
        <w:rPr>
          <w:rFonts w:ascii="Arial" w:hAnsi="Arial" w:cs="Arial"/>
          <w:b/>
          <w:bCs/>
          <w:sz w:val="20"/>
          <w:szCs w:val="20"/>
        </w:rPr>
        <w:t xml:space="preserve">Attachment </w:t>
      </w:r>
      <w:r w:rsidR="003B431A" w:rsidRPr="00E10A47">
        <w:rPr>
          <w:rFonts w:ascii="Arial" w:hAnsi="Arial" w:cs="Arial"/>
          <w:b/>
          <w:bCs/>
          <w:sz w:val="20"/>
          <w:szCs w:val="20"/>
        </w:rPr>
        <w:t>3</w:t>
      </w:r>
      <w:r w:rsidR="0034006A" w:rsidRPr="00E10A47">
        <w:rPr>
          <w:rFonts w:ascii="Arial" w:hAnsi="Arial" w:cs="Arial"/>
          <w:sz w:val="20"/>
          <w:szCs w:val="20"/>
        </w:rPr>
        <w:t xml:space="preserve"> is a fact sheet for parents about School Community Safety Orders. </w:t>
      </w:r>
      <w:r w:rsidR="009A0217" w:rsidRPr="00E10A47">
        <w:rPr>
          <w:rFonts w:ascii="Arial" w:hAnsi="Arial" w:cs="Arial"/>
          <w:sz w:val="20"/>
          <w:szCs w:val="20"/>
        </w:rPr>
        <w:t xml:space="preserve">The </w:t>
      </w:r>
      <w:hyperlink r:id="rId13" w:history="1">
        <w:r w:rsidR="009A0217" w:rsidRPr="00E10A47">
          <w:rPr>
            <w:rStyle w:val="Hyperlink"/>
            <w:rFonts w:ascii="Arial" w:hAnsi="Arial" w:cs="Arial"/>
            <w:sz w:val="20"/>
            <w:szCs w:val="20"/>
          </w:rPr>
          <w:t>Department of Education and Training website</w:t>
        </w:r>
      </w:hyperlink>
      <w:r w:rsidR="00A61915" w:rsidRPr="00E10A47" w:rsidDel="0034006A">
        <w:rPr>
          <w:rFonts w:ascii="Arial" w:hAnsi="Arial" w:cs="Arial"/>
          <w:sz w:val="20"/>
          <w:szCs w:val="20"/>
        </w:rPr>
        <w:t xml:space="preserve"> </w:t>
      </w:r>
      <w:r w:rsidR="0034006A" w:rsidRPr="00E10A47">
        <w:rPr>
          <w:rFonts w:ascii="Arial" w:hAnsi="Arial" w:cs="Arial"/>
          <w:sz w:val="20"/>
          <w:szCs w:val="20"/>
        </w:rPr>
        <w:t>also has more information</w:t>
      </w:r>
      <w:r w:rsidR="00041870" w:rsidRPr="00E10A47">
        <w:rPr>
          <w:rFonts w:ascii="Arial" w:hAnsi="Arial" w:cs="Arial"/>
          <w:sz w:val="20"/>
          <w:szCs w:val="20"/>
        </w:rPr>
        <w:t>.</w:t>
      </w:r>
    </w:p>
    <w:bookmarkEnd w:id="0"/>
    <w:p w14:paraId="621DFE95" w14:textId="77777777" w:rsidR="008073D2" w:rsidRPr="00E10A47" w:rsidRDefault="008073D2" w:rsidP="008073D2">
      <w:pPr>
        <w:rPr>
          <w:rFonts w:ascii="Arial" w:hAnsi="Arial" w:cs="Arial"/>
          <w:sz w:val="20"/>
          <w:szCs w:val="20"/>
        </w:rPr>
      </w:pPr>
    </w:p>
    <w:p w14:paraId="20E4C776" w14:textId="5F964486" w:rsidR="005E1C30" w:rsidRPr="00E10A47" w:rsidRDefault="008073D2" w:rsidP="008073D2">
      <w:pPr>
        <w:rPr>
          <w:rFonts w:ascii="Arial" w:hAnsi="Arial" w:cs="Arial"/>
          <w:sz w:val="20"/>
          <w:szCs w:val="20"/>
        </w:rPr>
      </w:pPr>
      <w:r w:rsidRPr="00E10A47">
        <w:rPr>
          <w:rFonts w:ascii="Arial" w:hAnsi="Arial" w:cs="Arial"/>
          <w:sz w:val="20"/>
          <w:szCs w:val="20"/>
        </w:rPr>
        <w:t>Yours faithfully</w:t>
      </w:r>
    </w:p>
    <w:p w14:paraId="30737E81" w14:textId="77777777" w:rsidR="005E1C30" w:rsidRPr="00E10A47" w:rsidRDefault="005E1C30" w:rsidP="008073D2">
      <w:pPr>
        <w:rPr>
          <w:rFonts w:ascii="Arial" w:hAnsi="Arial" w:cs="Arial"/>
          <w:sz w:val="20"/>
          <w:szCs w:val="20"/>
        </w:rPr>
      </w:pPr>
    </w:p>
    <w:p w14:paraId="105A89D5" w14:textId="77777777" w:rsidR="001E761F" w:rsidRPr="00E10A47" w:rsidRDefault="001E761F">
      <w:pPr>
        <w:rPr>
          <w:rFonts w:ascii="Arial" w:hAnsi="Arial" w:cs="Arial"/>
          <w:sz w:val="20"/>
          <w:szCs w:val="20"/>
        </w:rPr>
      </w:pPr>
    </w:p>
    <w:p w14:paraId="3988A83F" w14:textId="77777777" w:rsidR="00A61915" w:rsidRPr="00E10A47" w:rsidRDefault="00A61915" w:rsidP="0002223F">
      <w:pPr>
        <w:jc w:val="right"/>
        <w:rPr>
          <w:rFonts w:ascii="Arial" w:eastAsia="Times New Roman" w:hAnsi="Arial" w:cs="Times New Roman"/>
          <w:b/>
          <w:caps/>
          <w:color w:val="004EA8"/>
          <w:sz w:val="26"/>
          <w:szCs w:val="26"/>
          <w:lang w:val="en-AU"/>
        </w:rPr>
      </w:pPr>
    </w:p>
    <w:p w14:paraId="0A294E6B" w14:textId="40B0061F" w:rsidR="00A61915" w:rsidRPr="00E10A47" w:rsidRDefault="00A61915" w:rsidP="0002223F">
      <w:pPr>
        <w:jc w:val="right"/>
        <w:rPr>
          <w:rFonts w:ascii="Arial" w:eastAsia="Times New Roman" w:hAnsi="Arial" w:cs="Times New Roman"/>
          <w:b/>
          <w:caps/>
          <w:color w:val="004EA8"/>
          <w:sz w:val="26"/>
          <w:szCs w:val="26"/>
          <w:lang w:val="en-AU"/>
        </w:rPr>
      </w:pPr>
    </w:p>
    <w:p w14:paraId="3BE7A370" w14:textId="77777777" w:rsidR="003B431A" w:rsidRPr="00E10A47" w:rsidRDefault="003B431A" w:rsidP="0002223F">
      <w:pPr>
        <w:jc w:val="right"/>
        <w:rPr>
          <w:rFonts w:ascii="Arial" w:eastAsia="Times New Roman" w:hAnsi="Arial" w:cs="Times New Roman"/>
          <w:b/>
          <w:caps/>
          <w:color w:val="004EA8"/>
          <w:sz w:val="26"/>
          <w:szCs w:val="26"/>
          <w:lang w:val="en-AU"/>
        </w:rPr>
      </w:pPr>
    </w:p>
    <w:p w14:paraId="34A39A10" w14:textId="77777777" w:rsidR="00A61915" w:rsidRPr="00E10A47" w:rsidRDefault="00A61915" w:rsidP="0002223F">
      <w:pPr>
        <w:jc w:val="right"/>
        <w:rPr>
          <w:rFonts w:ascii="Arial" w:eastAsia="Times New Roman" w:hAnsi="Arial" w:cs="Times New Roman"/>
          <w:b/>
          <w:caps/>
          <w:color w:val="004EA8"/>
          <w:sz w:val="26"/>
          <w:szCs w:val="26"/>
          <w:lang w:val="en-AU"/>
        </w:rPr>
      </w:pPr>
    </w:p>
    <w:p w14:paraId="79D48182" w14:textId="77777777" w:rsidR="003B431A" w:rsidRPr="00E10A47" w:rsidRDefault="003B431A" w:rsidP="003B431A">
      <w:pPr>
        <w:jc w:val="right"/>
        <w:rPr>
          <w:rFonts w:ascii="Arial" w:eastAsia="Times New Roman" w:hAnsi="Arial" w:cs="Times New Roman"/>
          <w:b/>
          <w:caps/>
          <w:color w:val="004EA8"/>
          <w:sz w:val="26"/>
          <w:szCs w:val="26"/>
          <w:lang w:val="en-AU"/>
        </w:rPr>
      </w:pPr>
      <w:r w:rsidRPr="00E10A47">
        <w:rPr>
          <w:rFonts w:ascii="Arial" w:eastAsia="Times New Roman" w:hAnsi="Arial" w:cs="Times New Roman"/>
          <w:b/>
          <w:caps/>
          <w:color w:val="004EA8"/>
          <w:sz w:val="26"/>
          <w:szCs w:val="26"/>
          <w:lang w:val="en-AU"/>
        </w:rPr>
        <w:lastRenderedPageBreak/>
        <w:t>Attachment 1</w:t>
      </w:r>
    </w:p>
    <w:p w14:paraId="49272AD6" w14:textId="5B0D671B" w:rsidR="00417D7A" w:rsidRPr="00E10A47" w:rsidRDefault="00A61915" w:rsidP="00417D7A">
      <w:pPr>
        <w:widowControl w:val="0"/>
        <w:autoSpaceDE w:val="0"/>
        <w:autoSpaceDN w:val="0"/>
        <w:adjustRightInd w:val="0"/>
        <w:spacing w:before="283" w:after="113" w:line="320" w:lineRule="atLeast"/>
        <w:ind w:right="89"/>
        <w:rPr>
          <w:rFonts w:ascii="Frutiger-Roman" w:eastAsia="Arial" w:hAnsi="Frutiger-Roman" w:cs="Frutiger-Roman"/>
          <w:color w:val="8CA743"/>
          <w:sz w:val="36"/>
          <w:szCs w:val="36"/>
        </w:rPr>
      </w:pPr>
      <w:r w:rsidRPr="00E10A47">
        <w:rPr>
          <w:rFonts w:ascii="Arial" w:eastAsia="Times New Roman" w:hAnsi="Arial" w:cs="Times New Roman"/>
          <w:b/>
          <w:caps/>
          <w:color w:val="004EA8"/>
          <w:sz w:val="36"/>
          <w:szCs w:val="36"/>
          <w:lang w:val="en-AU"/>
        </w:rPr>
        <w:t xml:space="preserve">Proposed </w:t>
      </w:r>
      <w:r w:rsidR="00417D7A" w:rsidRPr="00E10A47">
        <w:rPr>
          <w:rFonts w:ascii="Arial" w:eastAsia="Times New Roman" w:hAnsi="Arial" w:cs="Times New Roman"/>
          <w:b/>
          <w:caps/>
          <w:color w:val="004EA8"/>
          <w:sz w:val="36"/>
          <w:szCs w:val="36"/>
          <w:lang w:val="en-AU"/>
        </w:rPr>
        <w:t>School community safety orde</w:t>
      </w:r>
      <w:r w:rsidRPr="00E10A47">
        <w:rPr>
          <w:rFonts w:ascii="Arial" w:eastAsia="Times New Roman" w:hAnsi="Arial" w:cs="Times New Roman"/>
          <w:b/>
          <w:caps/>
          <w:color w:val="004EA8"/>
          <w:sz w:val="36"/>
          <w:szCs w:val="36"/>
          <w:lang w:val="en-AU"/>
        </w:rPr>
        <w:t>R</w:t>
      </w:r>
    </w:p>
    <w:tbl>
      <w:tblPr>
        <w:tblStyle w:val="TableGrid1"/>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80" w:firstRow="0" w:lastRow="0" w:firstColumn="1" w:lastColumn="0" w:noHBand="0" w:noVBand="1"/>
      </w:tblPr>
      <w:tblGrid>
        <w:gridCol w:w="9016"/>
      </w:tblGrid>
      <w:tr w:rsidR="001C703B" w:rsidRPr="00E10A47" w14:paraId="04BA5218"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1D05DB49" w14:textId="248FB353" w:rsidR="001C703B" w:rsidRPr="00E10A47" w:rsidRDefault="001C703B" w:rsidP="001C703B">
            <w:pPr>
              <w:rPr>
                <w:rFonts w:ascii="Arial" w:eastAsia="Arial" w:hAnsi="Arial" w:cs="Arial"/>
                <w:b/>
                <w:bCs/>
                <w:color w:val="auto"/>
                <w:szCs w:val="20"/>
              </w:rPr>
            </w:pPr>
            <w:r w:rsidRPr="00E10A47">
              <w:rPr>
                <w:rFonts w:ascii="Arial" w:eastAsia="Arial" w:hAnsi="Arial" w:cs="Arial"/>
                <w:b/>
                <w:bCs/>
                <w:color w:val="auto"/>
                <w:szCs w:val="20"/>
              </w:rPr>
              <w:t>Name of person to whom the order applies:</w:t>
            </w:r>
          </w:p>
        </w:tc>
      </w:tr>
      <w:tr w:rsidR="001C703B" w:rsidRPr="00E10A47" w14:paraId="488DC600"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499DDF56" w14:textId="78CC5E88" w:rsidR="001C703B" w:rsidRPr="00E10A47" w:rsidRDefault="001C703B" w:rsidP="001C703B">
            <w:pPr>
              <w:rPr>
                <w:rFonts w:ascii="Arial" w:eastAsia="Arial" w:hAnsi="Arial" w:cs="Arial"/>
                <w:bCs/>
                <w:color w:val="auto"/>
                <w:sz w:val="18"/>
                <w:szCs w:val="18"/>
              </w:rPr>
            </w:pPr>
            <w:r w:rsidRPr="00E10A47">
              <w:rPr>
                <w:rFonts w:ascii="Arial" w:eastAsia="Arial" w:hAnsi="Arial" w:cs="Arial"/>
                <w:b/>
                <w:bCs/>
                <w:color w:val="auto"/>
                <w:szCs w:val="20"/>
              </w:rPr>
              <w:t xml:space="preserve">Start date of order: </w:t>
            </w:r>
            <w:sdt>
              <w:sdtPr>
                <w:rPr>
                  <w:rFonts w:ascii="Arial" w:eastAsia="Arial" w:hAnsi="Arial" w:cs="Arial"/>
                  <w:b/>
                  <w:bCs/>
                  <w:szCs w:val="20"/>
                </w:rPr>
                <w:id w:val="1185014288"/>
                <w:showingPlcHdr/>
                <w:date>
                  <w:dateFormat w:val="d/MM/yyyy"/>
                  <w:lid w:val="en-AU"/>
                  <w:storeMappedDataAs w:val="dateTime"/>
                  <w:calendar w:val="gregorian"/>
                </w:date>
              </w:sdtPr>
              <w:sdtEndPr/>
              <w:sdtContent>
                <w:r w:rsidRPr="00E10A47">
                  <w:rPr>
                    <w:rFonts w:ascii="Arial" w:eastAsia="Arial" w:hAnsi="Arial" w:cs="Arial"/>
                    <w:color w:val="auto"/>
                  </w:rPr>
                  <w:t>Click or tap to enter a date.</w:t>
                </w:r>
              </w:sdtContent>
            </w:sdt>
          </w:p>
        </w:tc>
      </w:tr>
      <w:tr w:rsidR="001C703B" w:rsidRPr="00E10A47" w14:paraId="412222CC" w14:textId="77777777" w:rsidTr="009F24C2">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176D88E3" w14:textId="4623BA96" w:rsidR="001C703B" w:rsidRPr="00E10A47" w:rsidRDefault="001C703B" w:rsidP="001C703B">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b/>
                <w:bCs/>
                <w:color w:val="auto"/>
                <w:szCs w:val="20"/>
              </w:rPr>
              <w:t xml:space="preserve">End date of order: </w:t>
            </w:r>
            <w:sdt>
              <w:sdtPr>
                <w:rPr>
                  <w:rFonts w:ascii="Arial" w:eastAsia="Arial" w:hAnsi="Arial" w:cs="Arial"/>
                  <w:b/>
                  <w:bCs/>
                  <w:szCs w:val="20"/>
                </w:rPr>
                <w:id w:val="-988005086"/>
                <w:showingPlcHdr/>
                <w:date>
                  <w:dateFormat w:val="d/MM/yyyy"/>
                  <w:lid w:val="en-AU"/>
                  <w:storeMappedDataAs w:val="dateTime"/>
                  <w:calendar w:val="gregorian"/>
                </w:date>
              </w:sdtPr>
              <w:sdtEndPr/>
              <w:sdtContent>
                <w:r w:rsidRPr="00E10A47">
                  <w:rPr>
                    <w:rFonts w:ascii="Arial" w:eastAsia="Arial" w:hAnsi="Arial" w:cs="Arial"/>
                    <w:color w:val="auto"/>
                  </w:rPr>
                  <w:t>Click or tap to enter a date.</w:t>
                </w:r>
              </w:sdtContent>
            </w:sdt>
            <w:r w:rsidRPr="00E10A47">
              <w:rPr>
                <w:rFonts w:ascii="Arial" w:eastAsia="Arial" w:hAnsi="Arial" w:cs="Arial"/>
                <w:szCs w:val="20"/>
              </w:rPr>
              <w:t xml:space="preserve"> </w:t>
            </w:r>
          </w:p>
          <w:p w14:paraId="41CBB505" w14:textId="3F2F6C33" w:rsidR="001C703B" w:rsidRPr="00E10A47" w:rsidRDefault="001C703B" w:rsidP="001C703B">
            <w:pPr>
              <w:widowControl w:val="0"/>
              <w:autoSpaceDE w:val="0"/>
              <w:autoSpaceDN w:val="0"/>
              <w:adjustRightInd w:val="0"/>
              <w:spacing w:after="0"/>
              <w:ind w:right="89"/>
              <w:rPr>
                <w:rFonts w:ascii="Arial" w:eastAsia="Arial" w:hAnsi="Arial" w:cs="Arial"/>
                <w:b/>
                <w:bCs/>
                <w:color w:val="0070C0"/>
                <w:szCs w:val="20"/>
              </w:rPr>
            </w:pPr>
            <w:r w:rsidRPr="00E10A47">
              <w:rPr>
                <w:rFonts w:ascii="Arial" w:eastAsia="Arial" w:hAnsi="Arial" w:cs="Arial"/>
                <w:bCs/>
                <w:i/>
                <w:iCs/>
                <w:color w:val="0070C0"/>
                <w:szCs w:val="20"/>
              </w:rPr>
              <w:t>Note: the end date must</w:t>
            </w:r>
            <w:r w:rsidRPr="00E10A47">
              <w:rPr>
                <w:rFonts w:ascii="Arial" w:eastAsia="Arial" w:hAnsi="Arial" w:cs="Arial"/>
                <w:color w:val="0070C0"/>
                <w:szCs w:val="20"/>
              </w:rPr>
              <w:t xml:space="preserve"> </w:t>
            </w:r>
            <w:r w:rsidRPr="00E10A47">
              <w:rPr>
                <w:rFonts w:ascii="Arial" w:eastAsia="Arial" w:hAnsi="Arial" w:cs="Arial"/>
                <w:bCs/>
                <w:i/>
                <w:iCs/>
                <w:color w:val="0070C0"/>
                <w:szCs w:val="20"/>
              </w:rPr>
              <w:t>not exceed 12 months</w:t>
            </w:r>
            <w:r w:rsidRPr="00E10A47">
              <w:rPr>
                <w:rFonts w:ascii="Arial" w:eastAsia="Arial" w:hAnsi="Arial" w:cs="Arial"/>
                <w:color w:val="0070C0"/>
                <w:szCs w:val="20"/>
              </w:rPr>
              <w:t xml:space="preserve"> </w:t>
            </w:r>
            <w:r w:rsidRPr="00E10A47">
              <w:rPr>
                <w:rFonts w:ascii="Arial" w:eastAsia="Arial" w:hAnsi="Arial" w:cs="Arial"/>
                <w:bCs/>
                <w:i/>
                <w:iCs/>
                <w:color w:val="0070C0"/>
                <w:szCs w:val="20"/>
              </w:rPr>
              <w:t>from the start date of the order</w:t>
            </w:r>
            <w:r w:rsidRPr="00E10A47">
              <w:rPr>
                <w:rFonts w:ascii="Arial" w:eastAsia="Arial" w:hAnsi="Arial" w:cs="Arial"/>
                <w:color w:val="0070C0"/>
                <w:szCs w:val="20"/>
              </w:rPr>
              <w:t>.</w:t>
            </w:r>
          </w:p>
          <w:p w14:paraId="29D08F9C" w14:textId="22F23AEF" w:rsidR="001C703B" w:rsidRPr="00E10A47" w:rsidRDefault="001C703B" w:rsidP="001C703B">
            <w:pPr>
              <w:widowControl w:val="0"/>
              <w:autoSpaceDE w:val="0"/>
              <w:autoSpaceDN w:val="0"/>
              <w:adjustRightInd w:val="0"/>
              <w:spacing w:after="0"/>
              <w:ind w:right="89"/>
              <w:rPr>
                <w:rFonts w:ascii="Arial" w:eastAsia="Arial" w:hAnsi="Arial" w:cs="Arial"/>
                <w:szCs w:val="20"/>
              </w:rPr>
            </w:pPr>
          </w:p>
        </w:tc>
      </w:tr>
      <w:tr w:rsidR="001C703B" w:rsidRPr="00E10A47" w14:paraId="34558BBA"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422494E6" w14:textId="3F313704" w:rsidR="001C703B" w:rsidRPr="00E10A47" w:rsidRDefault="001C703B" w:rsidP="001C703B">
            <w:pPr>
              <w:widowControl w:val="0"/>
              <w:autoSpaceDE w:val="0"/>
              <w:autoSpaceDN w:val="0"/>
              <w:adjustRightInd w:val="0"/>
              <w:spacing w:after="0"/>
              <w:ind w:right="89"/>
              <w:rPr>
                <w:rFonts w:ascii="Arial" w:eastAsia="Arial" w:hAnsi="Arial" w:cs="Arial"/>
                <w:b/>
                <w:bCs/>
                <w:color w:val="auto"/>
                <w:szCs w:val="20"/>
              </w:rPr>
            </w:pPr>
            <w:r w:rsidRPr="00E10A47">
              <w:rPr>
                <w:rFonts w:ascii="Arial" w:eastAsia="Arial" w:hAnsi="Arial" w:cs="Arial"/>
                <w:b/>
                <w:bCs/>
                <w:color w:val="auto"/>
                <w:szCs w:val="20"/>
              </w:rPr>
              <w:t>Name of school and all school related place(s) to which the order applies:</w:t>
            </w:r>
          </w:p>
          <w:p w14:paraId="01F1CD17" w14:textId="63B216E1" w:rsidR="001C703B" w:rsidRPr="00E10A47" w:rsidRDefault="001C703B" w:rsidP="001C703B">
            <w:pPr>
              <w:widowControl w:val="0"/>
              <w:autoSpaceDE w:val="0"/>
              <w:autoSpaceDN w:val="0"/>
              <w:adjustRightInd w:val="0"/>
              <w:spacing w:after="0"/>
              <w:ind w:right="89"/>
              <w:rPr>
                <w:rFonts w:ascii="Arial" w:eastAsia="Arial" w:hAnsi="Arial" w:cs="Arial"/>
                <w:b/>
                <w:bCs/>
                <w:color w:val="auto"/>
                <w:szCs w:val="20"/>
              </w:rPr>
            </w:pPr>
          </w:p>
        </w:tc>
      </w:tr>
      <w:tr w:rsidR="001C703B" w:rsidRPr="00E10A47" w14:paraId="39964444"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08E8DD5E" w14:textId="24FBCAB4" w:rsidR="001C703B" w:rsidRPr="00E10A47" w:rsidRDefault="001C703B" w:rsidP="001C703B">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color w:val="auto"/>
                <w:szCs w:val="20"/>
              </w:rPr>
              <w:t xml:space="preserve">Grounds on which the order is made: </w:t>
            </w:r>
          </w:p>
          <w:p w14:paraId="68810942" w14:textId="77777777" w:rsidR="001C703B" w:rsidRPr="00E10A47" w:rsidRDefault="001C703B" w:rsidP="001C703B">
            <w:pPr>
              <w:widowControl w:val="0"/>
              <w:autoSpaceDE w:val="0"/>
              <w:autoSpaceDN w:val="0"/>
              <w:adjustRightInd w:val="0"/>
              <w:spacing w:after="0"/>
              <w:ind w:right="89"/>
              <w:rPr>
                <w:rFonts w:ascii="Arial" w:hAnsi="Arial" w:cs="Arial"/>
                <w:i/>
                <w:iCs/>
                <w:color w:val="0070C0"/>
                <w:szCs w:val="20"/>
              </w:rPr>
            </w:pPr>
            <w:r w:rsidRPr="00E10A47">
              <w:rPr>
                <w:rFonts w:ascii="Arial" w:hAnsi="Arial" w:cs="Arial"/>
                <w:i/>
                <w:iCs/>
                <w:color w:val="0070C0"/>
                <w:szCs w:val="20"/>
              </w:rPr>
              <w:t>[delete as necessary]</w:t>
            </w:r>
          </w:p>
          <w:p w14:paraId="0608558B" w14:textId="77777777" w:rsidR="001C703B" w:rsidRPr="00E10A47" w:rsidRDefault="001C703B" w:rsidP="001C703B">
            <w:pPr>
              <w:widowControl w:val="0"/>
              <w:autoSpaceDE w:val="0"/>
              <w:autoSpaceDN w:val="0"/>
              <w:adjustRightInd w:val="0"/>
              <w:spacing w:after="0"/>
              <w:ind w:right="89"/>
              <w:rPr>
                <w:rFonts w:ascii="Arial" w:eastAsia="Arial" w:hAnsi="Arial" w:cs="Arial"/>
                <w:b/>
                <w:bCs/>
                <w:color w:val="0070C0"/>
                <w:szCs w:val="20"/>
              </w:rPr>
            </w:pPr>
          </w:p>
          <w:p w14:paraId="0D88621A" w14:textId="77777777" w:rsidR="001C703B" w:rsidRPr="00E10A47" w:rsidRDefault="001C703B" w:rsidP="001C703B">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E10A47">
              <w:rPr>
                <w:rFonts w:ascii="Arial" w:eastAsia="Arial" w:hAnsi="Arial" w:cs="Arial"/>
                <w:bCs/>
                <w:i/>
                <w:iCs/>
                <w:color w:val="0070C0"/>
                <w:szCs w:val="20"/>
              </w:rPr>
              <w:t>the person poses an unacceptable risk of harm to:</w:t>
            </w:r>
          </w:p>
          <w:p w14:paraId="29C0E221" w14:textId="77777777" w:rsidR="001C703B" w:rsidRPr="00E10A47" w:rsidRDefault="001C703B" w:rsidP="001C703B">
            <w:pPr>
              <w:pStyle w:val="ListParagraph"/>
              <w:widowControl w:val="0"/>
              <w:numPr>
                <w:ilvl w:val="3"/>
                <w:numId w:val="17"/>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any person (regardless of whether they are a member of the school community) at any premises of the school or an area that is within 25 metres of the boundary of those premises; or</w:t>
            </w:r>
          </w:p>
          <w:p w14:paraId="57725FAB" w14:textId="5CA617B3" w:rsidR="001C703B" w:rsidRPr="00E10A47" w:rsidRDefault="001C703B" w:rsidP="001C703B">
            <w:pPr>
              <w:pStyle w:val="ListParagraph"/>
              <w:widowControl w:val="0"/>
              <w:numPr>
                <w:ilvl w:val="3"/>
                <w:numId w:val="17"/>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a member of the school community at any other place or premises on which there is an activity conducted by or in connection with the school or an area that is within 25 metres of the boundary of that place or those premises, if the member of the school community is at that place for a reason that is connected with the school; or</w:t>
            </w:r>
          </w:p>
          <w:p w14:paraId="59CD1469" w14:textId="77777777" w:rsidR="001C703B" w:rsidRPr="00E10A47" w:rsidRDefault="001C703B" w:rsidP="001C703B">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E10A47">
              <w:rPr>
                <w:rFonts w:ascii="Arial" w:eastAsia="Arial" w:hAnsi="Arial" w:cs="Arial"/>
                <w:bCs/>
                <w:i/>
                <w:iCs/>
                <w:color w:val="0070C0"/>
                <w:szCs w:val="20"/>
              </w:rPr>
              <w:t>the person poses an unacceptable risk of causing significant disruption to the relevant school or activities carried on by the relevant school; or</w:t>
            </w:r>
          </w:p>
          <w:p w14:paraId="2B94F290" w14:textId="77777777" w:rsidR="001C703B" w:rsidRPr="00E10A47" w:rsidRDefault="001C703B" w:rsidP="001C703B">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E10A47">
              <w:rPr>
                <w:rFonts w:ascii="Arial" w:eastAsia="Arial" w:hAnsi="Arial" w:cs="Arial"/>
                <w:bCs/>
                <w:i/>
                <w:iCs/>
                <w:color w:val="0070C0"/>
                <w:szCs w:val="20"/>
              </w:rPr>
              <w:t>the person poses an unacceptable risk of interfering with the wellbeing, safety or educational opportunities of students enrolled at the relevant school; or</w:t>
            </w:r>
          </w:p>
          <w:p w14:paraId="0C2A3FCE" w14:textId="77777777" w:rsidR="001C703B" w:rsidRPr="00E10A47" w:rsidRDefault="001C703B" w:rsidP="001C703B">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E10A47">
              <w:rPr>
                <w:rFonts w:ascii="Arial" w:eastAsia="Arial" w:hAnsi="Arial" w:cs="Arial"/>
                <w:bCs/>
                <w:i/>
                <w:iCs/>
                <w:color w:val="0070C0"/>
                <w:szCs w:val="20"/>
              </w:rPr>
              <w:t>the person has behaved and is likely to behave in a disorderly, offensive, intimidating or threatening manner to a member of the school community of the relevant school, either:</w:t>
            </w:r>
          </w:p>
          <w:p w14:paraId="4BDE6BDF" w14:textId="77777777" w:rsidR="001C703B" w:rsidRPr="00E10A47" w:rsidRDefault="001C703B" w:rsidP="001C703B">
            <w:pPr>
              <w:pStyle w:val="ListParagraph"/>
              <w:widowControl w:val="0"/>
              <w:numPr>
                <w:ilvl w:val="3"/>
                <w:numId w:val="17"/>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at any premises of the school or an area that is within 25 metres of the boundary of those premises; or</w:t>
            </w:r>
          </w:p>
          <w:p w14:paraId="2EDD2008" w14:textId="77777777" w:rsidR="001C703B" w:rsidRPr="00E10A47" w:rsidRDefault="001C703B" w:rsidP="001C703B">
            <w:pPr>
              <w:pStyle w:val="ListParagraph"/>
              <w:widowControl w:val="0"/>
              <w:numPr>
                <w:ilvl w:val="3"/>
                <w:numId w:val="17"/>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at any other place or premises on which there is an activity conducted by or in connection with the school or an area that is within 25 metres of the boundary of that place or those premises; or</w:t>
            </w:r>
          </w:p>
          <w:p w14:paraId="74229A76" w14:textId="77777777" w:rsidR="001C703B" w:rsidRPr="00E10A47" w:rsidRDefault="001C703B" w:rsidP="001C703B">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E10A47">
              <w:rPr>
                <w:rFonts w:ascii="Arial" w:eastAsia="Arial" w:hAnsi="Arial" w:cs="Arial"/>
                <w:bCs/>
                <w:i/>
                <w:iCs/>
                <w:color w:val="0070C0"/>
                <w:szCs w:val="20"/>
              </w:rPr>
              <w:t>the person has engaged in and is likely to engage in vexatious communications with, or regarding, a staff member at the relevant school.</w:t>
            </w:r>
          </w:p>
          <w:p w14:paraId="4C176BFA" w14:textId="1A9FF861" w:rsidR="001C703B" w:rsidRPr="00E10A47" w:rsidRDefault="001C703B" w:rsidP="001C703B">
            <w:pPr>
              <w:widowControl w:val="0"/>
              <w:autoSpaceDE w:val="0"/>
              <w:autoSpaceDN w:val="0"/>
              <w:adjustRightInd w:val="0"/>
              <w:spacing w:after="0"/>
              <w:ind w:right="89"/>
              <w:rPr>
                <w:rFonts w:ascii="Arial" w:eastAsia="Arial" w:hAnsi="Arial" w:cs="Arial"/>
                <w:b/>
                <w:bCs/>
                <w:szCs w:val="20"/>
              </w:rPr>
            </w:pPr>
          </w:p>
        </w:tc>
      </w:tr>
      <w:tr w:rsidR="001C703B" w:rsidRPr="00E10A47" w14:paraId="563F8AB7"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6E4DE95A" w14:textId="344F5B5D" w:rsidR="001C703B" w:rsidRPr="00E10A47" w:rsidRDefault="001C703B" w:rsidP="001C703B">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color w:val="auto"/>
                <w:szCs w:val="20"/>
              </w:rPr>
              <w:t>Reason(s) why the order is being made:</w:t>
            </w:r>
          </w:p>
          <w:p w14:paraId="66DAA0F7" w14:textId="52F6AFAA"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r w:rsidRPr="00E10A47">
              <w:rPr>
                <w:rFonts w:ascii="Arial" w:eastAsia="Arial" w:hAnsi="Arial" w:cs="Arial"/>
                <w:i/>
                <w:iCs/>
                <w:color w:val="0070C0"/>
                <w:szCs w:val="20"/>
              </w:rPr>
              <w:t>[include a plain English description of the behaviour that satisfies the grounds, including dates, times, location the behaviour occurred, and the people involved de-identified]</w:t>
            </w:r>
          </w:p>
          <w:p w14:paraId="5CBDF7AE" w14:textId="7ED3C6C4"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p>
          <w:p w14:paraId="12891EFE" w14:textId="77777777" w:rsidR="001C703B" w:rsidRPr="00E10A47" w:rsidRDefault="001C703B" w:rsidP="001C703B">
            <w:pPr>
              <w:widowControl w:val="0"/>
              <w:autoSpaceDE w:val="0"/>
              <w:autoSpaceDN w:val="0"/>
              <w:adjustRightInd w:val="0"/>
              <w:spacing w:after="0"/>
              <w:ind w:right="89"/>
              <w:rPr>
                <w:rFonts w:ascii="Arial" w:eastAsia="Arial" w:hAnsi="Arial" w:cs="Arial"/>
                <w:i/>
                <w:color w:val="0070C0"/>
                <w:szCs w:val="20"/>
              </w:rPr>
            </w:pPr>
            <w:r w:rsidRPr="00E10A47">
              <w:rPr>
                <w:rFonts w:ascii="Arial" w:eastAsia="Arial" w:hAnsi="Arial" w:cs="Arial"/>
                <w:i/>
                <w:color w:val="0070C0"/>
                <w:szCs w:val="20"/>
              </w:rPr>
              <w:t>When describing the situation:</w:t>
            </w:r>
          </w:p>
          <w:p w14:paraId="3176A9C0" w14:textId="77777777" w:rsidR="001C703B" w:rsidRPr="00E10A47" w:rsidRDefault="001C703B" w:rsidP="001C703B">
            <w:pPr>
              <w:pStyle w:val="ListParagraph"/>
              <w:widowControl w:val="0"/>
              <w:numPr>
                <w:ilvl w:val="0"/>
                <w:numId w:val="21"/>
              </w:numPr>
              <w:autoSpaceDE w:val="0"/>
              <w:autoSpaceDN w:val="0"/>
              <w:adjustRightInd w:val="0"/>
              <w:spacing w:after="0"/>
              <w:ind w:right="89"/>
              <w:rPr>
                <w:rFonts w:ascii="Arial" w:eastAsia="Arial" w:hAnsi="Arial" w:cs="Arial"/>
                <w:i/>
                <w:color w:val="0070C0"/>
                <w:szCs w:val="20"/>
              </w:rPr>
            </w:pPr>
            <w:r w:rsidRPr="00E10A47">
              <w:rPr>
                <w:rFonts w:ascii="Arial" w:eastAsia="Arial" w:hAnsi="Arial" w:cs="Arial"/>
                <w:i/>
                <w:color w:val="0070C0"/>
                <w:szCs w:val="20"/>
              </w:rPr>
              <w:t>record a complete description of the inappropriate behaviour using objective language, along with a description of its impact on the person affected by that behaviour (for example, when you raised your voice and spoke over staff member X, staff member X felt intimidated), rather than state subjective conclusions about the behaviour (for example, you were rude to staff member X). The latter description may aggravate the situation, as the person involved will likely dispute your conclusion. This approach may also allow relationship repair efforts to begin by focusing on changing behaviour, increasing the chance of success of such efforts</w:t>
            </w:r>
          </w:p>
          <w:p w14:paraId="1D7D5760" w14:textId="1F8B04D8" w:rsidR="001C703B" w:rsidRPr="00E10A47" w:rsidRDefault="001C703B" w:rsidP="001C703B">
            <w:pPr>
              <w:pStyle w:val="ListParagraph"/>
              <w:widowControl w:val="0"/>
              <w:numPr>
                <w:ilvl w:val="0"/>
                <w:numId w:val="21"/>
              </w:numPr>
              <w:autoSpaceDE w:val="0"/>
              <w:autoSpaceDN w:val="0"/>
              <w:adjustRightInd w:val="0"/>
              <w:spacing w:after="0"/>
              <w:ind w:right="89"/>
              <w:rPr>
                <w:rFonts w:ascii="Arial" w:eastAsia="Arial" w:hAnsi="Arial" w:cs="Arial"/>
                <w:i/>
                <w:color w:val="0070C0"/>
                <w:szCs w:val="20"/>
              </w:rPr>
            </w:pPr>
            <w:r w:rsidRPr="00E10A47">
              <w:rPr>
                <w:rFonts w:ascii="Arial" w:eastAsia="Arial" w:hAnsi="Arial" w:cs="Arial"/>
                <w:i/>
                <w:color w:val="0070C0"/>
                <w:szCs w:val="20"/>
              </w:rPr>
              <w:t>avoid the use of names or identifying features of persons (other than the person the order applies to), unless it is critical to being able to explain the grounds.</w:t>
            </w:r>
          </w:p>
          <w:p w14:paraId="3DFE0CD8" w14:textId="230DE36D" w:rsidR="001C703B" w:rsidRPr="00E10A47" w:rsidRDefault="001C703B" w:rsidP="001C703B">
            <w:pPr>
              <w:widowControl w:val="0"/>
              <w:autoSpaceDE w:val="0"/>
              <w:autoSpaceDN w:val="0"/>
              <w:adjustRightInd w:val="0"/>
              <w:spacing w:after="0"/>
              <w:ind w:right="89"/>
              <w:rPr>
                <w:rFonts w:ascii="Arial" w:eastAsia="Arial" w:hAnsi="Arial" w:cs="Arial"/>
                <w:b/>
                <w:bCs/>
                <w:szCs w:val="20"/>
              </w:rPr>
            </w:pPr>
          </w:p>
        </w:tc>
      </w:tr>
      <w:tr w:rsidR="001C703B" w:rsidRPr="00E10A47" w14:paraId="4F434585" w14:textId="77777777" w:rsidTr="00326C1F">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3858C196" w14:textId="77777777" w:rsidR="001C703B" w:rsidRPr="00E10A47" w:rsidRDefault="001C703B" w:rsidP="001C703B">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b/>
                <w:bCs/>
                <w:color w:val="auto"/>
                <w:szCs w:val="20"/>
              </w:rPr>
              <w:t xml:space="preserve">Terms of order and any conditions or exceptions to these terms: </w:t>
            </w:r>
          </w:p>
          <w:p w14:paraId="78FDF6C3" w14:textId="77777777" w:rsidR="001C703B" w:rsidRPr="00E10A47" w:rsidRDefault="001C703B" w:rsidP="001C703B">
            <w:pPr>
              <w:widowControl w:val="0"/>
              <w:autoSpaceDE w:val="0"/>
              <w:autoSpaceDN w:val="0"/>
              <w:adjustRightInd w:val="0"/>
              <w:spacing w:after="0"/>
              <w:ind w:right="89"/>
              <w:rPr>
                <w:rFonts w:ascii="Arial" w:eastAsia="Arial" w:hAnsi="Arial" w:cs="Arial"/>
                <w:bCs/>
                <w:i/>
                <w:iCs/>
                <w:color w:val="0070C0"/>
                <w:szCs w:val="20"/>
                <w:u w:val="single"/>
              </w:rPr>
            </w:pPr>
            <w:r w:rsidRPr="00E10A47">
              <w:rPr>
                <w:rFonts w:ascii="Arial" w:eastAsia="Arial" w:hAnsi="Arial" w:cs="Arial"/>
                <w:bCs/>
                <w:i/>
                <w:iCs/>
                <w:color w:val="0070C0"/>
                <w:szCs w:val="20"/>
                <w:u w:val="single"/>
              </w:rPr>
              <w:t xml:space="preserve">Terms </w:t>
            </w:r>
          </w:p>
          <w:p w14:paraId="41F09791" w14:textId="77777777" w:rsidR="001C703B" w:rsidRPr="00E10A47" w:rsidRDefault="001C703B" w:rsidP="001C703B">
            <w:pPr>
              <w:widowControl w:val="0"/>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[What the person is prohibited from doing - delete and adapt to circumstances]</w:t>
            </w:r>
          </w:p>
          <w:p w14:paraId="45F371EA" w14:textId="77777777" w:rsidR="001C703B" w:rsidRPr="00E10A47" w:rsidRDefault="001C703B" w:rsidP="001C703B">
            <w:pPr>
              <w:pStyle w:val="ListParagraph"/>
              <w:widowControl w:val="0"/>
              <w:numPr>
                <w:ilvl w:val="0"/>
                <w:numId w:val="18"/>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lastRenderedPageBreak/>
              <w:t>entering or remaining on any school-related place of the relevant school; for example, an order may be subject to the condition that a person may, or may not, access only specific parts of the school or school-related place</w:t>
            </w:r>
          </w:p>
          <w:p w14:paraId="2765E87D" w14:textId="77777777" w:rsidR="001C703B" w:rsidRPr="00E10A47" w:rsidRDefault="001C703B" w:rsidP="001C703B">
            <w:pPr>
              <w:pStyle w:val="ListParagraph"/>
              <w:widowControl w:val="0"/>
              <w:numPr>
                <w:ilvl w:val="0"/>
                <w:numId w:val="18"/>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approaching, or causing another person to approach, within 25 metres of any staff member for class of staff members within or outside of any school-related place of the relevant school;</w:t>
            </w:r>
          </w:p>
          <w:p w14:paraId="0B94CC05" w14:textId="77777777" w:rsidR="001C703B" w:rsidRPr="00E10A47" w:rsidRDefault="001C703B" w:rsidP="001C703B">
            <w:pPr>
              <w:pStyle w:val="ListParagraph"/>
              <w:widowControl w:val="0"/>
              <w:numPr>
                <w:ilvl w:val="0"/>
                <w:numId w:val="18"/>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contacting any staff member or class of staff members; f or example, an order may be subject to the condition that, despite being prohibited from communicating with certain members of staff at the school, the person subject to the order may still approach or communicate with certain other staff members;</w:t>
            </w:r>
          </w:p>
          <w:p w14:paraId="66638FAA" w14:textId="77777777" w:rsidR="001C703B" w:rsidRPr="00E10A47" w:rsidRDefault="001C703B" w:rsidP="001C703B">
            <w:pPr>
              <w:pStyle w:val="ListParagraph"/>
              <w:widowControl w:val="0"/>
              <w:numPr>
                <w:ilvl w:val="0"/>
                <w:numId w:val="18"/>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using or communicating on a communication platform owned, controlled by, or established in relation to the relevant school; for example, an order may be subject to the condition that</w:t>
            </w:r>
            <w:r w:rsidRPr="00E10A47" w:rsidDel="008B6AC6">
              <w:rPr>
                <w:rFonts w:ascii="Arial" w:eastAsia="Arial" w:hAnsi="Arial" w:cs="Arial"/>
                <w:bCs/>
                <w:i/>
                <w:iCs/>
                <w:color w:val="0070C0"/>
                <w:szCs w:val="20"/>
              </w:rPr>
              <w:t xml:space="preserve"> </w:t>
            </w:r>
            <w:r w:rsidRPr="00E10A47">
              <w:rPr>
                <w:rFonts w:ascii="Arial" w:eastAsia="Arial" w:hAnsi="Arial" w:cs="Arial"/>
                <w:bCs/>
                <w:i/>
                <w:iCs/>
                <w:color w:val="0070C0"/>
                <w:szCs w:val="20"/>
              </w:rPr>
              <w:t xml:space="preserve">a person may not use offensive or discriminatory language in any communication to staff members; for example, an order may be subject to the condition that certain specified types of communication are, or are not, appropriate, including verbal, written, electronic and via school controlled  IT or social media systems or platforms; or </w:t>
            </w:r>
          </w:p>
          <w:p w14:paraId="148B6146" w14:textId="77777777" w:rsidR="001C703B" w:rsidRPr="00E10A47" w:rsidRDefault="001C703B" w:rsidP="001C703B">
            <w:pPr>
              <w:pStyle w:val="ListParagraph"/>
              <w:widowControl w:val="0"/>
              <w:numPr>
                <w:ilvl w:val="0"/>
                <w:numId w:val="18"/>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 xml:space="preserve">any other prescribed conduct </w:t>
            </w:r>
          </w:p>
          <w:p w14:paraId="421F7F37" w14:textId="77777777"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p>
          <w:p w14:paraId="4D603114" w14:textId="77777777" w:rsidR="001C703B" w:rsidRPr="00E10A47" w:rsidRDefault="001C703B" w:rsidP="001C703B">
            <w:pPr>
              <w:widowControl w:val="0"/>
              <w:autoSpaceDE w:val="0"/>
              <w:autoSpaceDN w:val="0"/>
              <w:adjustRightInd w:val="0"/>
              <w:spacing w:after="0"/>
              <w:ind w:right="89"/>
              <w:rPr>
                <w:rFonts w:ascii="Arial" w:eastAsia="Arial" w:hAnsi="Arial" w:cs="Arial"/>
                <w:bCs/>
                <w:i/>
                <w:iCs/>
                <w:color w:val="0070C0"/>
                <w:szCs w:val="20"/>
                <w:u w:val="single"/>
              </w:rPr>
            </w:pPr>
            <w:r w:rsidRPr="00E10A47">
              <w:rPr>
                <w:rFonts w:ascii="Arial" w:eastAsia="Arial" w:hAnsi="Arial" w:cs="Arial"/>
                <w:bCs/>
                <w:i/>
                <w:iCs/>
                <w:color w:val="0070C0"/>
                <w:szCs w:val="20"/>
                <w:u w:val="single"/>
              </w:rPr>
              <w:t xml:space="preserve">Conditions and exceptions  </w:t>
            </w:r>
          </w:p>
          <w:p w14:paraId="7E47ACC5" w14:textId="77777777" w:rsidR="001C703B" w:rsidRPr="00E10A47" w:rsidRDefault="001C703B" w:rsidP="001C703B">
            <w:pPr>
              <w:widowControl w:val="0"/>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 xml:space="preserve">[You may determine conditions and exceptions to be attached to the order, including but not limited to times when, or areas where, the order does not apply] </w:t>
            </w:r>
          </w:p>
          <w:p w14:paraId="1EBBFFF9" w14:textId="77777777" w:rsidR="001C703B" w:rsidRPr="00E10A47" w:rsidRDefault="001C703B" w:rsidP="001C703B">
            <w:pPr>
              <w:widowControl w:val="0"/>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This could be:</w:t>
            </w:r>
          </w:p>
          <w:p w14:paraId="2D57B76B" w14:textId="77777777"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place-based, for example, an order may be subject to the condition that a person may, or may not, access only specific parts of the school or school-related place;</w:t>
            </w:r>
          </w:p>
          <w:p w14:paraId="1924540C" w14:textId="77777777"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event-based, for example, an order may be subject to the condition that, despite being prohibited from accessing a school or school-related place, the person the subject of the order may still access those places for the purposes of attending a particular event such as a parent teacher meeting or to watch a school play or sport event that their child is participating in;</w:t>
            </w:r>
          </w:p>
          <w:p w14:paraId="21B91179" w14:textId="77777777"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 xml:space="preserve">time-based, for example, an order may be subject to the condition that it only applies during particular hours; </w:t>
            </w:r>
          </w:p>
          <w:p w14:paraId="53E022E0" w14:textId="77777777"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 xml:space="preserve">person(s)-specific, for example, an order may be subject to the condition that, despite being prohibited from communicating with certain members of staff at the school, the person subject to the order may still approach or communicate with certain other staff members; </w:t>
            </w:r>
          </w:p>
          <w:p w14:paraId="58A6D5FF" w14:textId="77777777"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70C0"/>
                <w:szCs w:val="20"/>
              </w:rPr>
            </w:pPr>
            <w:r w:rsidRPr="00E10A47">
              <w:rPr>
                <w:rFonts w:ascii="Arial" w:eastAsia="Arial" w:hAnsi="Arial" w:cs="Arial"/>
                <w:bCs/>
                <w:i/>
                <w:iCs/>
                <w:color w:val="0070C0"/>
                <w:szCs w:val="20"/>
              </w:rPr>
              <w:t xml:space="preserve">harm-specific, for example, an order may be subject to the condition that a person may not use offensive or discriminatory language in any communication to staff members; and </w:t>
            </w:r>
          </w:p>
          <w:p w14:paraId="716BCA78" w14:textId="617E9821" w:rsidR="001C703B" w:rsidRPr="00E10A47" w:rsidRDefault="001C703B" w:rsidP="001C703B">
            <w:pPr>
              <w:pStyle w:val="ListParagraph"/>
              <w:widowControl w:val="0"/>
              <w:numPr>
                <w:ilvl w:val="0"/>
                <w:numId w:val="19"/>
              </w:numPr>
              <w:autoSpaceDE w:val="0"/>
              <w:autoSpaceDN w:val="0"/>
              <w:adjustRightInd w:val="0"/>
              <w:spacing w:after="0"/>
              <w:ind w:right="89"/>
              <w:rPr>
                <w:rFonts w:ascii="Arial" w:eastAsia="Arial" w:hAnsi="Arial" w:cs="Arial"/>
                <w:bCs/>
                <w:i/>
                <w:iCs/>
                <w:color w:val="00B0F0"/>
                <w:szCs w:val="20"/>
              </w:rPr>
            </w:pPr>
            <w:r w:rsidRPr="00E10A47">
              <w:rPr>
                <w:rFonts w:ascii="Arial" w:eastAsia="Arial" w:hAnsi="Arial" w:cs="Arial"/>
                <w:bCs/>
                <w:i/>
                <w:iCs/>
                <w:color w:val="0070C0"/>
                <w:szCs w:val="20"/>
              </w:rPr>
              <w:t>communication specific, for example, an order may be subject to the condition that certain specified types of communication are, or are not, appropriate, including verbal, written, electronic and via certain IT or social media systems or platforms.</w:t>
            </w:r>
          </w:p>
        </w:tc>
      </w:tr>
      <w:tr w:rsidR="001C703B" w:rsidRPr="00E10A47" w14:paraId="4D1FDE5C" w14:textId="77777777" w:rsidTr="006F1764">
        <w:trPr>
          <w:trHeight w:val="1082"/>
        </w:trPr>
        <w:tc>
          <w:tcPr>
            <w:cnfStyle w:val="001000000000" w:firstRow="0" w:lastRow="0" w:firstColumn="1" w:lastColumn="0" w:oddVBand="0" w:evenVBand="0" w:oddHBand="0" w:evenHBand="0" w:firstRowFirstColumn="0" w:firstRowLastColumn="0" w:lastRowFirstColumn="0" w:lastRowLastColumn="0"/>
            <w:tcW w:w="5000" w:type="pct"/>
          </w:tcPr>
          <w:p w14:paraId="7092DCFF" w14:textId="3BD1BCDE" w:rsidR="001C703B" w:rsidRPr="00E10A47" w:rsidRDefault="001C703B" w:rsidP="001C703B">
            <w:pPr>
              <w:widowControl w:val="0"/>
              <w:tabs>
                <w:tab w:val="left" w:pos="306"/>
              </w:tabs>
              <w:autoSpaceDE w:val="0"/>
              <w:autoSpaceDN w:val="0"/>
              <w:adjustRightInd w:val="0"/>
              <w:spacing w:before="60" w:after="0"/>
              <w:ind w:left="306" w:right="91" w:hanging="306"/>
              <w:rPr>
                <w:rFonts w:ascii="Arial" w:eastAsia="Arial" w:hAnsi="Arial" w:cs="Arial"/>
                <w:b/>
                <w:bCs/>
                <w:szCs w:val="20"/>
              </w:rPr>
            </w:pPr>
            <w:r w:rsidRPr="00E10A47">
              <w:rPr>
                <w:rFonts w:ascii="Arial" w:eastAsia="Arial" w:hAnsi="Arial" w:cs="Arial"/>
                <w:b/>
                <w:bCs/>
                <w:color w:val="auto"/>
                <w:szCs w:val="20"/>
              </w:rPr>
              <w:lastRenderedPageBreak/>
              <w:t>Actions that may lead to order being changed or cancelled:</w:t>
            </w:r>
          </w:p>
          <w:p w14:paraId="75A920F4" w14:textId="2599DF59"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r w:rsidRPr="00E10A47">
              <w:rPr>
                <w:rFonts w:ascii="Arial" w:eastAsia="Arial" w:hAnsi="Arial" w:cs="Arial"/>
                <w:i/>
                <w:iCs/>
                <w:color w:val="0070C0"/>
                <w:szCs w:val="20"/>
              </w:rPr>
              <w:t xml:space="preserve">These may also specify any reasonable and appropriate actions that the person may take to have the order revoked. Conditions must not include positive obligations or requirements on the person the subject of the order to do certain things that would result in a specific penalty if not met, or be considered to be non-compliance with the order. </w:t>
            </w:r>
          </w:p>
          <w:p w14:paraId="1B1A2BFB" w14:textId="77777777"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p>
          <w:p w14:paraId="046C7566" w14:textId="76E7302A" w:rsidR="001C703B" w:rsidRPr="00E10A47" w:rsidRDefault="001C703B" w:rsidP="001C703B">
            <w:pPr>
              <w:widowControl w:val="0"/>
              <w:autoSpaceDE w:val="0"/>
              <w:autoSpaceDN w:val="0"/>
              <w:adjustRightInd w:val="0"/>
              <w:spacing w:after="0"/>
              <w:ind w:right="89"/>
              <w:rPr>
                <w:rFonts w:ascii="Arial" w:eastAsia="Arial" w:hAnsi="Arial" w:cs="Arial"/>
                <w:i/>
                <w:iCs/>
                <w:color w:val="0070C0"/>
                <w:szCs w:val="20"/>
              </w:rPr>
            </w:pPr>
            <w:r w:rsidRPr="00E10A47">
              <w:rPr>
                <w:rFonts w:ascii="Arial" w:eastAsia="Arial" w:hAnsi="Arial" w:cs="Arial"/>
                <w:i/>
                <w:iCs/>
                <w:color w:val="0070C0"/>
                <w:szCs w:val="20"/>
              </w:rPr>
              <w:t>Action that may be taken by the subject of the order (such as making an apology or attending a mediation), must be expressed to provide an incentive to the person to undertake the action by having the order reviewed or revoked.</w:t>
            </w:r>
          </w:p>
          <w:p w14:paraId="559841C4" w14:textId="3570A9B2" w:rsidR="001C703B" w:rsidRPr="00E10A47" w:rsidRDefault="001C703B" w:rsidP="001C703B">
            <w:pPr>
              <w:widowControl w:val="0"/>
              <w:tabs>
                <w:tab w:val="left" w:pos="306"/>
              </w:tabs>
              <w:autoSpaceDE w:val="0"/>
              <w:autoSpaceDN w:val="0"/>
              <w:adjustRightInd w:val="0"/>
              <w:spacing w:before="60" w:after="0"/>
              <w:ind w:left="306" w:right="91" w:hanging="306"/>
              <w:rPr>
                <w:rFonts w:ascii="Arial" w:eastAsia="Arial" w:hAnsi="Arial" w:cs="Arial"/>
                <w:b/>
                <w:bCs/>
                <w:szCs w:val="20"/>
              </w:rPr>
            </w:pPr>
          </w:p>
        </w:tc>
      </w:tr>
    </w:tbl>
    <w:p w14:paraId="172754FF" w14:textId="06D4EB2A" w:rsidR="0096378B" w:rsidRPr="00E10A47" w:rsidRDefault="0096378B" w:rsidP="00417D7A">
      <w:pPr>
        <w:widowControl w:val="0"/>
        <w:tabs>
          <w:tab w:val="left" w:pos="227"/>
          <w:tab w:val="left" w:pos="454"/>
        </w:tabs>
        <w:autoSpaceDE w:val="0"/>
        <w:autoSpaceDN w:val="0"/>
        <w:adjustRightInd w:val="0"/>
        <w:spacing w:after="227"/>
        <w:ind w:right="89"/>
      </w:pPr>
    </w:p>
    <w:p w14:paraId="314E5F88" w14:textId="77777777" w:rsidR="0096378B" w:rsidRPr="00E10A47" w:rsidRDefault="0096378B" w:rsidP="00417D7A">
      <w:pPr>
        <w:widowControl w:val="0"/>
        <w:tabs>
          <w:tab w:val="left" w:pos="227"/>
          <w:tab w:val="left" w:pos="454"/>
        </w:tabs>
        <w:autoSpaceDE w:val="0"/>
        <w:autoSpaceDN w:val="0"/>
        <w:adjustRightInd w:val="0"/>
        <w:spacing w:after="227"/>
        <w:ind w:right="89"/>
      </w:pPr>
    </w:p>
    <w:p w14:paraId="192AA9AB" w14:textId="3B8B0F0B" w:rsidR="00C15228" w:rsidRPr="00E10A47" w:rsidRDefault="00C15228" w:rsidP="00417D7A">
      <w:pPr>
        <w:widowControl w:val="0"/>
        <w:tabs>
          <w:tab w:val="left" w:pos="227"/>
          <w:tab w:val="left" w:pos="454"/>
        </w:tabs>
        <w:autoSpaceDE w:val="0"/>
        <w:autoSpaceDN w:val="0"/>
        <w:adjustRightInd w:val="0"/>
        <w:spacing w:after="227"/>
        <w:ind w:right="89"/>
        <w:rPr>
          <w:rFonts w:ascii="Arial" w:eastAsia="Arial" w:hAnsi="Arial" w:cs="Arial"/>
          <w:sz w:val="20"/>
          <w:szCs w:val="20"/>
        </w:rPr>
      </w:pPr>
    </w:p>
    <w:p w14:paraId="7B2C6059" w14:textId="79880363" w:rsidR="00C15228" w:rsidRPr="00E10A47" w:rsidRDefault="00C15228" w:rsidP="00417D7A">
      <w:pPr>
        <w:widowControl w:val="0"/>
        <w:tabs>
          <w:tab w:val="left" w:pos="227"/>
          <w:tab w:val="left" w:pos="454"/>
        </w:tabs>
        <w:autoSpaceDE w:val="0"/>
        <w:autoSpaceDN w:val="0"/>
        <w:adjustRightInd w:val="0"/>
        <w:spacing w:after="227"/>
        <w:ind w:right="89"/>
        <w:rPr>
          <w:rFonts w:ascii="Arial" w:eastAsia="Arial" w:hAnsi="Arial" w:cs="Arial"/>
          <w:sz w:val="20"/>
          <w:szCs w:val="20"/>
        </w:rPr>
      </w:pPr>
    </w:p>
    <w:p w14:paraId="71F6F495" w14:textId="2A11EFA4" w:rsidR="00C15228" w:rsidRPr="00E10A47" w:rsidRDefault="00C15228" w:rsidP="00417D7A">
      <w:pPr>
        <w:widowControl w:val="0"/>
        <w:tabs>
          <w:tab w:val="left" w:pos="227"/>
          <w:tab w:val="left" w:pos="454"/>
        </w:tabs>
        <w:autoSpaceDE w:val="0"/>
        <w:autoSpaceDN w:val="0"/>
        <w:adjustRightInd w:val="0"/>
        <w:spacing w:after="227"/>
        <w:ind w:right="89"/>
        <w:rPr>
          <w:rFonts w:ascii="Arial" w:eastAsia="Arial" w:hAnsi="Arial" w:cs="Arial"/>
          <w:sz w:val="20"/>
          <w:szCs w:val="20"/>
        </w:rPr>
      </w:pPr>
    </w:p>
    <w:p w14:paraId="0D2335A2" w14:textId="2481898A" w:rsidR="00C15228" w:rsidRPr="00E10A47" w:rsidRDefault="00C15228" w:rsidP="00417D7A">
      <w:pPr>
        <w:widowControl w:val="0"/>
        <w:tabs>
          <w:tab w:val="left" w:pos="227"/>
          <w:tab w:val="left" w:pos="454"/>
        </w:tabs>
        <w:autoSpaceDE w:val="0"/>
        <w:autoSpaceDN w:val="0"/>
        <w:adjustRightInd w:val="0"/>
        <w:spacing w:after="227"/>
        <w:ind w:right="89"/>
        <w:rPr>
          <w:rFonts w:ascii="Arial" w:eastAsia="Arial" w:hAnsi="Arial" w:cs="Arial"/>
          <w:sz w:val="20"/>
          <w:szCs w:val="20"/>
        </w:rPr>
      </w:pPr>
    </w:p>
    <w:p w14:paraId="4A13BD86" w14:textId="415C83D3" w:rsidR="0002223F" w:rsidRPr="00E10A47" w:rsidRDefault="0002223F" w:rsidP="0002223F">
      <w:pPr>
        <w:jc w:val="right"/>
        <w:rPr>
          <w:rFonts w:ascii="Arial" w:eastAsia="Times New Roman" w:hAnsi="Arial" w:cs="Times New Roman"/>
          <w:b/>
          <w:caps/>
          <w:color w:val="004EA8"/>
          <w:sz w:val="26"/>
          <w:szCs w:val="26"/>
          <w:lang w:val="en-AU"/>
        </w:rPr>
      </w:pPr>
      <w:r w:rsidRPr="00E10A47">
        <w:rPr>
          <w:rFonts w:ascii="Arial" w:eastAsia="Times New Roman" w:hAnsi="Arial" w:cs="Times New Roman"/>
          <w:b/>
          <w:caps/>
          <w:color w:val="004EA8"/>
          <w:sz w:val="26"/>
          <w:szCs w:val="26"/>
          <w:lang w:val="en-AU"/>
        </w:rPr>
        <w:lastRenderedPageBreak/>
        <w:t xml:space="preserve">Attachment </w:t>
      </w:r>
      <w:r w:rsidR="00D53C1F" w:rsidRPr="00E10A47">
        <w:rPr>
          <w:rFonts w:ascii="Arial" w:eastAsia="Times New Roman" w:hAnsi="Arial" w:cs="Times New Roman"/>
          <w:b/>
          <w:caps/>
          <w:color w:val="004EA8"/>
          <w:sz w:val="26"/>
          <w:szCs w:val="26"/>
          <w:lang w:val="en-AU"/>
        </w:rPr>
        <w:t>2</w:t>
      </w:r>
    </w:p>
    <w:p w14:paraId="4AA07683" w14:textId="77777777" w:rsidR="0002223F" w:rsidRPr="00E10A47" w:rsidRDefault="0002223F" w:rsidP="0002223F">
      <w:pPr>
        <w:keepNext/>
        <w:keepLines/>
        <w:spacing w:before="240"/>
        <w:outlineLvl w:val="0"/>
        <w:rPr>
          <w:rFonts w:ascii="Arial" w:eastAsia="Times New Roman" w:hAnsi="Arial" w:cs="Times New Roman"/>
          <w:b/>
          <w:caps/>
          <w:color w:val="004EA8"/>
          <w:sz w:val="32"/>
          <w:szCs w:val="32"/>
          <w:lang w:val="en-AU"/>
        </w:rPr>
      </w:pPr>
      <w:r w:rsidRPr="00E10A47">
        <w:rPr>
          <w:rFonts w:ascii="Arial" w:eastAsia="Times New Roman" w:hAnsi="Arial" w:cs="Times New Roman"/>
          <w:b/>
          <w:caps/>
          <w:color w:val="004EA8"/>
          <w:sz w:val="32"/>
          <w:szCs w:val="32"/>
          <w:lang w:val="en-AU"/>
        </w:rPr>
        <w:t xml:space="preserve">written submission form </w:t>
      </w:r>
    </w:p>
    <w:p w14:paraId="08EF5E01" w14:textId="60CCDDB4" w:rsidR="0002223F" w:rsidRPr="00E10A47" w:rsidRDefault="0002223F" w:rsidP="0002223F">
      <w:pPr>
        <w:keepNext/>
        <w:keepLines/>
        <w:spacing w:before="240"/>
        <w:outlineLvl w:val="0"/>
        <w:rPr>
          <w:rFonts w:ascii="Arial" w:eastAsia="Times New Roman" w:hAnsi="Arial" w:cs="Times New Roman"/>
          <w:b/>
          <w:caps/>
          <w:color w:val="004EA8"/>
          <w:sz w:val="24"/>
          <w:lang w:val="en-AU"/>
        </w:rPr>
      </w:pPr>
      <w:r w:rsidRPr="00E10A47">
        <w:rPr>
          <w:rFonts w:ascii="Arial" w:eastAsia="Times New Roman" w:hAnsi="Arial" w:cs="Times New Roman"/>
          <w:b/>
          <w:caps/>
          <w:color w:val="004EA8"/>
          <w:sz w:val="24"/>
          <w:lang w:val="en-AU"/>
        </w:rPr>
        <w:t xml:space="preserve">for </w:t>
      </w:r>
      <w:r w:rsidR="0053770E" w:rsidRPr="00E10A47">
        <w:rPr>
          <w:rFonts w:ascii="Arial" w:eastAsia="Times New Roman" w:hAnsi="Arial" w:cs="Times New Roman"/>
          <w:b/>
          <w:caps/>
          <w:color w:val="004EA8"/>
          <w:sz w:val="24"/>
          <w:lang w:val="en-AU"/>
        </w:rPr>
        <w:t xml:space="preserve">a </w:t>
      </w:r>
      <w:r w:rsidRPr="00E10A47">
        <w:rPr>
          <w:rFonts w:ascii="Arial" w:eastAsia="Times New Roman" w:hAnsi="Arial" w:cs="Times New Roman"/>
          <w:b/>
          <w:caps/>
          <w:color w:val="004EA8"/>
          <w:sz w:val="24"/>
          <w:lang w:val="en-AU"/>
        </w:rPr>
        <w:t>person subject to or proposed to be subject to a school community safety order</w:t>
      </w:r>
    </w:p>
    <w:p w14:paraId="7D4FE98C" w14:textId="203C3982" w:rsidR="00151BB7" w:rsidRPr="00E10A47" w:rsidRDefault="00CA2C81" w:rsidP="007A250D">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E10A47">
        <w:rPr>
          <w:rFonts w:ascii="Arial" w:eastAsia="Arial" w:hAnsi="Arial" w:cs="Arial"/>
          <w:sz w:val="20"/>
          <w:szCs w:val="20"/>
        </w:rPr>
        <w:t xml:space="preserve">If you wish, you can make written submissions </w:t>
      </w:r>
      <w:r w:rsidR="0053770E" w:rsidRPr="00E10A47">
        <w:rPr>
          <w:rFonts w:ascii="Arial" w:eastAsia="Arial" w:hAnsi="Arial" w:cs="Arial"/>
          <w:sz w:val="20"/>
          <w:szCs w:val="20"/>
        </w:rPr>
        <w:t xml:space="preserve">in response to </w:t>
      </w:r>
      <w:r w:rsidRPr="00E10A47">
        <w:rPr>
          <w:rFonts w:ascii="Arial" w:eastAsia="Arial" w:hAnsi="Arial" w:cs="Arial"/>
          <w:sz w:val="20"/>
          <w:szCs w:val="20"/>
        </w:rPr>
        <w:t>a</w:t>
      </w:r>
      <w:r w:rsidR="0053770E" w:rsidRPr="00E10A47">
        <w:rPr>
          <w:rFonts w:ascii="Arial" w:eastAsia="Arial" w:hAnsi="Arial" w:cs="Arial"/>
          <w:sz w:val="20"/>
          <w:szCs w:val="20"/>
        </w:rPr>
        <w:t xml:space="preserve">n immediate school community safety order being made or a </w:t>
      </w:r>
      <w:r w:rsidRPr="00E10A47">
        <w:rPr>
          <w:rFonts w:ascii="Arial" w:eastAsia="Arial" w:hAnsi="Arial" w:cs="Arial"/>
          <w:sz w:val="20"/>
          <w:szCs w:val="20"/>
        </w:rPr>
        <w:t>proposal to make an</w:t>
      </w:r>
      <w:r w:rsidR="0053770E" w:rsidRPr="00E10A47">
        <w:rPr>
          <w:rFonts w:ascii="Arial" w:eastAsia="Arial" w:hAnsi="Arial" w:cs="Arial"/>
          <w:sz w:val="20"/>
          <w:szCs w:val="20"/>
        </w:rPr>
        <w:t xml:space="preserve"> ongoing school community safety</w:t>
      </w:r>
      <w:r w:rsidRPr="00E10A47">
        <w:rPr>
          <w:rFonts w:ascii="Arial" w:eastAsia="Arial" w:hAnsi="Arial" w:cs="Arial"/>
          <w:sz w:val="20"/>
          <w:szCs w:val="20"/>
        </w:rPr>
        <w:t xml:space="preserve"> order</w:t>
      </w:r>
      <w:r w:rsidR="0053770E" w:rsidRPr="00E10A47">
        <w:rPr>
          <w:rFonts w:ascii="Arial" w:eastAsia="Arial" w:hAnsi="Arial" w:cs="Arial"/>
          <w:sz w:val="20"/>
          <w:szCs w:val="20"/>
        </w:rPr>
        <w:t>.  You can</w:t>
      </w:r>
      <w:r w:rsidR="00151BB7" w:rsidRPr="00E10A47">
        <w:rPr>
          <w:rFonts w:ascii="Arial" w:eastAsia="Arial" w:hAnsi="Arial" w:cs="Arial"/>
          <w:sz w:val="20"/>
          <w:szCs w:val="20"/>
        </w:rPr>
        <w:t xml:space="preserve"> outlin</w:t>
      </w:r>
      <w:r w:rsidR="0053770E" w:rsidRPr="00E10A47">
        <w:rPr>
          <w:rFonts w:ascii="Arial" w:eastAsia="Arial" w:hAnsi="Arial" w:cs="Arial"/>
          <w:sz w:val="20"/>
          <w:szCs w:val="20"/>
        </w:rPr>
        <w:t>e</w:t>
      </w:r>
      <w:r w:rsidR="00151BB7" w:rsidRPr="00E10A47">
        <w:rPr>
          <w:rFonts w:ascii="Arial" w:eastAsia="Arial" w:hAnsi="Arial" w:cs="Arial"/>
          <w:sz w:val="20"/>
          <w:szCs w:val="20"/>
        </w:rPr>
        <w:t xml:space="preserve"> any reasons why you believe the </w:t>
      </w:r>
      <w:r w:rsidR="007F4D9F" w:rsidRPr="00E10A47">
        <w:rPr>
          <w:rFonts w:ascii="Arial" w:eastAsia="Arial" w:hAnsi="Arial" w:cs="Arial"/>
          <w:sz w:val="20"/>
          <w:szCs w:val="20"/>
        </w:rPr>
        <w:t>o</w:t>
      </w:r>
      <w:r w:rsidR="00151BB7" w:rsidRPr="00E10A47">
        <w:rPr>
          <w:rFonts w:ascii="Arial" w:eastAsia="Arial" w:hAnsi="Arial" w:cs="Arial"/>
          <w:sz w:val="20"/>
          <w:szCs w:val="20"/>
        </w:rPr>
        <w:t>rder should not be issued or why the terms should be different to those proposed.</w:t>
      </w:r>
    </w:p>
    <w:p w14:paraId="080F3714" w14:textId="0D3CD56D" w:rsidR="00C743D8" w:rsidRPr="00E10A47" w:rsidRDefault="001A3489" w:rsidP="001A3489">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E10A47">
        <w:rPr>
          <w:rFonts w:ascii="Arial" w:eastAsia="Arial" w:hAnsi="Arial" w:cs="Arial"/>
          <w:sz w:val="20"/>
          <w:szCs w:val="20"/>
        </w:rPr>
        <w:t xml:space="preserve">The way you </w:t>
      </w:r>
      <w:r w:rsidR="00A76EF5" w:rsidRPr="00E10A47">
        <w:rPr>
          <w:rFonts w:ascii="Arial" w:eastAsia="Arial" w:hAnsi="Arial" w:cs="Arial"/>
          <w:sz w:val="20"/>
          <w:szCs w:val="20"/>
        </w:rPr>
        <w:t xml:space="preserve">can </w:t>
      </w:r>
      <w:r w:rsidRPr="00E10A47">
        <w:rPr>
          <w:rFonts w:ascii="Arial" w:eastAsia="Arial" w:hAnsi="Arial" w:cs="Arial"/>
          <w:sz w:val="20"/>
          <w:szCs w:val="20"/>
        </w:rPr>
        <w:t xml:space="preserve">provide a written submission is flexible. You don’t </w:t>
      </w:r>
      <w:r w:rsidR="00A76EF5" w:rsidRPr="00E10A47">
        <w:rPr>
          <w:rFonts w:ascii="Arial" w:eastAsia="Arial" w:hAnsi="Arial" w:cs="Arial"/>
          <w:sz w:val="20"/>
          <w:szCs w:val="20"/>
        </w:rPr>
        <w:t>have</w:t>
      </w:r>
      <w:r w:rsidRPr="00E10A47">
        <w:rPr>
          <w:rFonts w:ascii="Arial" w:eastAsia="Arial" w:hAnsi="Arial" w:cs="Arial"/>
          <w:sz w:val="20"/>
          <w:szCs w:val="20"/>
        </w:rPr>
        <w:t xml:space="preserve"> to use this </w:t>
      </w:r>
      <w:r w:rsidR="00A76EF5" w:rsidRPr="00E10A47">
        <w:rPr>
          <w:rFonts w:ascii="Arial" w:eastAsia="Arial" w:hAnsi="Arial" w:cs="Arial"/>
          <w:sz w:val="20"/>
          <w:szCs w:val="20"/>
        </w:rPr>
        <w:t>form</w:t>
      </w:r>
      <w:r w:rsidRPr="00E10A47">
        <w:rPr>
          <w:rFonts w:ascii="Arial" w:eastAsia="Arial" w:hAnsi="Arial" w:cs="Arial"/>
          <w:sz w:val="20"/>
          <w:szCs w:val="20"/>
        </w:rPr>
        <w:t xml:space="preserve">, although you may find it useful. You can provide the authorised person </w:t>
      </w:r>
      <w:r w:rsidR="0053770E" w:rsidRPr="00E10A47">
        <w:rPr>
          <w:rFonts w:ascii="Arial" w:eastAsia="Arial" w:hAnsi="Arial" w:cs="Arial"/>
          <w:sz w:val="20"/>
          <w:szCs w:val="20"/>
        </w:rPr>
        <w:t xml:space="preserve">who gave you the proposal to issue an order </w:t>
      </w:r>
      <w:r w:rsidRPr="00E10A47">
        <w:rPr>
          <w:rFonts w:ascii="Arial" w:eastAsia="Arial" w:hAnsi="Arial" w:cs="Arial"/>
          <w:sz w:val="20"/>
          <w:szCs w:val="20"/>
        </w:rPr>
        <w:t xml:space="preserve">with this information by sending </w:t>
      </w:r>
      <w:r w:rsidR="0053770E" w:rsidRPr="00E10A47">
        <w:rPr>
          <w:rFonts w:ascii="Arial" w:eastAsia="Arial" w:hAnsi="Arial" w:cs="Arial"/>
          <w:sz w:val="20"/>
          <w:szCs w:val="20"/>
        </w:rPr>
        <w:t xml:space="preserve">them </w:t>
      </w:r>
      <w:r w:rsidRPr="00E10A47">
        <w:rPr>
          <w:rFonts w:ascii="Arial" w:eastAsia="Arial" w:hAnsi="Arial" w:cs="Arial"/>
          <w:sz w:val="20"/>
          <w:szCs w:val="20"/>
        </w:rPr>
        <w:t>an email</w:t>
      </w:r>
      <w:r w:rsidR="0053770E" w:rsidRPr="00E10A47">
        <w:rPr>
          <w:rFonts w:ascii="Arial" w:eastAsia="Arial" w:hAnsi="Arial" w:cs="Arial"/>
          <w:sz w:val="20"/>
          <w:szCs w:val="20"/>
        </w:rPr>
        <w:t xml:space="preserve"> or by post</w:t>
      </w:r>
      <w:r w:rsidRPr="00E10A47">
        <w:rPr>
          <w:rFonts w:ascii="Arial" w:eastAsia="Arial" w:hAnsi="Arial" w:cs="Arial"/>
          <w:sz w:val="20"/>
          <w:szCs w:val="20"/>
        </w:rPr>
        <w:t xml:space="preserve">. </w:t>
      </w:r>
    </w:p>
    <w:p w14:paraId="78E67474" w14:textId="0B6BA6A6" w:rsidR="00712294" w:rsidRPr="00E10A47" w:rsidRDefault="00712294" w:rsidP="001A3489">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E10A47">
        <w:rPr>
          <w:rFonts w:ascii="Arial" w:eastAsia="Arial" w:hAnsi="Arial" w:cs="Arial"/>
          <w:sz w:val="20"/>
          <w:szCs w:val="20"/>
        </w:rPr>
        <w:t>You can also ask to provide this information orally and/or with assistance from a translator rather than in writing</w:t>
      </w:r>
      <w:r w:rsidR="0053770E" w:rsidRPr="00E10A47">
        <w:rPr>
          <w:rFonts w:ascii="Arial" w:eastAsia="Arial" w:hAnsi="Arial" w:cs="Arial"/>
          <w:sz w:val="20"/>
          <w:szCs w:val="20"/>
        </w:rPr>
        <w:t>. Y</w:t>
      </w:r>
      <w:r w:rsidRPr="00E10A47">
        <w:rPr>
          <w:rFonts w:ascii="Arial" w:eastAsia="Arial" w:hAnsi="Arial" w:cs="Arial"/>
          <w:sz w:val="20"/>
          <w:szCs w:val="20"/>
        </w:rPr>
        <w:t xml:space="preserve">ou can </w:t>
      </w:r>
      <w:r w:rsidR="0053770E" w:rsidRPr="00E10A47">
        <w:rPr>
          <w:rFonts w:ascii="Arial" w:eastAsia="Arial" w:hAnsi="Arial" w:cs="Arial"/>
          <w:sz w:val="20"/>
          <w:szCs w:val="20"/>
        </w:rPr>
        <w:t xml:space="preserve">also </w:t>
      </w:r>
      <w:r w:rsidRPr="00E10A47">
        <w:rPr>
          <w:rFonts w:ascii="Arial" w:eastAsia="Arial" w:hAnsi="Arial" w:cs="Arial"/>
          <w:sz w:val="20"/>
          <w:szCs w:val="20"/>
        </w:rPr>
        <w:t>nominate another person to provide this information on your behalf.</w:t>
      </w:r>
    </w:p>
    <w:p w14:paraId="0207B97C" w14:textId="77777777" w:rsidR="00304954" w:rsidRPr="00E10A47" w:rsidRDefault="00304954" w:rsidP="00304954">
      <w:pPr>
        <w:jc w:val="both"/>
        <w:rPr>
          <w:rFonts w:ascii="Arial" w:eastAsia="Arial" w:hAnsi="Arial" w:cs="Arial"/>
          <w:b/>
          <w:color w:val="004EA8"/>
          <w:sz w:val="20"/>
          <w:szCs w:val="20"/>
        </w:rPr>
      </w:pPr>
      <w:r w:rsidRPr="00E10A47">
        <w:rPr>
          <w:rFonts w:ascii="Arial" w:eastAsia="Arial" w:hAnsi="Arial" w:cs="Arial"/>
          <w:b/>
          <w:color w:val="004EA8"/>
          <w:sz w:val="20"/>
          <w:szCs w:val="20"/>
        </w:rPr>
        <w:t>Privacy collection notice</w:t>
      </w:r>
    </w:p>
    <w:p w14:paraId="5876FB0C" w14:textId="153A03F5" w:rsidR="00D47611" w:rsidRPr="00E10A47" w:rsidRDefault="00D47611" w:rsidP="00D47611">
      <w:pPr>
        <w:spacing w:after="240" w:line="254" w:lineRule="auto"/>
        <w:rPr>
          <w:rFonts w:ascii="Arial" w:hAnsi="Arial" w:cs="Arial"/>
          <w:sz w:val="20"/>
          <w:szCs w:val="20"/>
        </w:rPr>
      </w:pPr>
      <w:bookmarkStart w:id="1" w:name="_Hlk113287592"/>
      <w:r w:rsidRPr="00E10A47">
        <w:rPr>
          <w:rFonts w:ascii="Arial" w:hAnsi="Arial" w:cs="Arial"/>
          <w:sz w:val="20"/>
          <w:szCs w:val="20"/>
        </w:rPr>
        <w:t xml:space="preserve">All information you provide as part of a written submission is optional. Please only provide information you are comfortable with. </w:t>
      </w:r>
      <w:r w:rsidR="008F6977" w:rsidRPr="00E10A47">
        <w:rPr>
          <w:rFonts w:ascii="Arial" w:hAnsi="Arial" w:cs="Arial"/>
          <w:sz w:val="20"/>
          <w:szCs w:val="20"/>
        </w:rPr>
        <w:t xml:space="preserve">Any contact details you provide </w:t>
      </w:r>
      <w:r w:rsidR="0083083A" w:rsidRPr="00E10A47">
        <w:rPr>
          <w:rFonts w:ascii="Arial" w:hAnsi="Arial" w:cs="Arial"/>
          <w:sz w:val="20"/>
          <w:szCs w:val="20"/>
        </w:rPr>
        <w:t>may</w:t>
      </w:r>
      <w:r w:rsidR="008F6977" w:rsidRPr="00E10A47">
        <w:rPr>
          <w:rFonts w:ascii="Arial" w:hAnsi="Arial" w:cs="Arial"/>
          <w:sz w:val="20"/>
          <w:szCs w:val="20"/>
        </w:rPr>
        <w:t xml:space="preserve"> be used to update you on the submission or to clarify details in the submission as needed.</w:t>
      </w:r>
    </w:p>
    <w:bookmarkEnd w:id="1"/>
    <w:p w14:paraId="6789DEB6" w14:textId="77777777" w:rsidR="00D47611" w:rsidRPr="00E10A47" w:rsidRDefault="00D47611" w:rsidP="00D47611">
      <w:pPr>
        <w:spacing w:after="240" w:line="254" w:lineRule="auto"/>
        <w:rPr>
          <w:rFonts w:ascii="Arial" w:hAnsi="Arial" w:cs="Arial"/>
          <w:sz w:val="20"/>
          <w:szCs w:val="20"/>
        </w:rPr>
      </w:pPr>
      <w:r w:rsidRPr="00E10A47">
        <w:rPr>
          <w:rFonts w:ascii="Arial" w:hAnsi="Arial" w:cs="Arial"/>
          <w:sz w:val="20"/>
          <w:szCs w:val="20"/>
        </w:rPr>
        <w:t>The Department protects your personal information in accordance with the Privacy and Data Protection Act 2014 (Vic), the Health Records Act 2001 (Vic) and the Public Records Act 1973 (Vic).</w:t>
      </w:r>
    </w:p>
    <w:p w14:paraId="2F31E6C7" w14:textId="516D0D35" w:rsidR="00D47611" w:rsidRPr="00E10A47" w:rsidRDefault="00D47611" w:rsidP="00D47611">
      <w:pPr>
        <w:spacing w:after="240" w:line="254" w:lineRule="auto"/>
        <w:rPr>
          <w:rFonts w:ascii="Arial" w:hAnsi="Arial" w:cs="Arial"/>
          <w:sz w:val="20"/>
          <w:szCs w:val="20"/>
        </w:rPr>
      </w:pPr>
      <w:r w:rsidRPr="00E10A47">
        <w:rPr>
          <w:rFonts w:ascii="Arial" w:hAnsi="Arial" w:cs="Arial"/>
          <w:sz w:val="20"/>
          <w:szCs w:val="20"/>
        </w:rPr>
        <w:t xml:space="preserve">Should you choose to disclose your (or your child’s) vulnerabilities, these will be considered </w:t>
      </w:r>
      <w:r w:rsidR="001106C0" w:rsidRPr="00E10A47">
        <w:rPr>
          <w:rFonts w:ascii="Arial" w:hAnsi="Arial" w:cs="Arial"/>
          <w:sz w:val="20"/>
          <w:szCs w:val="20"/>
        </w:rPr>
        <w:t xml:space="preserve">by the authorised person </w:t>
      </w:r>
      <w:r w:rsidRPr="00E10A47">
        <w:rPr>
          <w:rFonts w:ascii="Arial" w:hAnsi="Arial" w:cs="Arial"/>
          <w:sz w:val="20"/>
          <w:szCs w:val="20"/>
        </w:rPr>
        <w:t xml:space="preserve">in the decision of whether to issue, change or cancel an order. </w:t>
      </w:r>
      <w:bookmarkStart w:id="2" w:name="_Hlk108095994"/>
      <w:r w:rsidRPr="00E10A47">
        <w:rPr>
          <w:rFonts w:ascii="Arial" w:hAnsi="Arial" w:cs="Arial"/>
          <w:sz w:val="20"/>
          <w:szCs w:val="20"/>
        </w:rPr>
        <w:t xml:space="preserve">This information may also be used in a de-identified way to: </w:t>
      </w:r>
    </w:p>
    <w:p w14:paraId="286F2108"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facilitate internal and external reviews</w:t>
      </w:r>
    </w:p>
    <w:p w14:paraId="4A530759"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capture data on how frequently and in what circumstances orders are made</w:t>
      </w:r>
    </w:p>
    <w:p w14:paraId="6E4DBA32"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ensure orders are being used appropriately in line with the Act and Guidelines and only as a measure of last resort</w:t>
      </w:r>
    </w:p>
    <w:p w14:paraId="36ECFA57"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identify any trends in the types of schools, students, families or situations where orders are being used to inform potential system improvements or targeted supports</w:t>
      </w:r>
    </w:p>
    <w:p w14:paraId="3C4C9DEB"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monitor and identify opportunities to improve how the Scheme is operating and interacting with other systems, for example, parent complaints and disputes functions</w:t>
      </w:r>
    </w:p>
    <w:p w14:paraId="625310B1"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 xml:space="preserve">ensure available administrative and operational supports are notified and deployed as soon as possible following the issuing of an immediate order </w:t>
      </w:r>
    </w:p>
    <w:p w14:paraId="27B44BB7" w14:textId="77777777" w:rsidR="00D47611" w:rsidRPr="00E10A47" w:rsidRDefault="00D47611" w:rsidP="00D47611">
      <w:pPr>
        <w:pStyle w:val="ListParagraph"/>
        <w:widowControl w:val="0"/>
        <w:numPr>
          <w:ilvl w:val="0"/>
          <w:numId w:val="1"/>
        </w:numPr>
        <w:tabs>
          <w:tab w:val="left" w:pos="306"/>
        </w:tabs>
        <w:autoSpaceDE w:val="0"/>
        <w:autoSpaceDN w:val="0"/>
        <w:adjustRightInd w:val="0"/>
        <w:spacing w:before="60" w:after="0"/>
        <w:ind w:left="360" w:right="91"/>
        <w:rPr>
          <w:rFonts w:ascii="Arial" w:eastAsia="Arial" w:hAnsi="Arial" w:cs="Arial"/>
          <w:sz w:val="20"/>
          <w:szCs w:val="20"/>
        </w:rPr>
      </w:pPr>
      <w:r w:rsidRPr="00E10A47">
        <w:rPr>
          <w:rFonts w:ascii="Arial" w:eastAsia="Arial" w:hAnsi="Arial" w:cs="Arial"/>
          <w:sz w:val="20"/>
          <w:szCs w:val="20"/>
        </w:rPr>
        <w:t xml:space="preserve">assist with statutory review of the scheme. </w:t>
      </w:r>
    </w:p>
    <w:bookmarkEnd w:id="2"/>
    <w:p w14:paraId="4AC97728" w14:textId="77777777" w:rsidR="00D47611" w:rsidRPr="00E10A47" w:rsidRDefault="00D47611" w:rsidP="00D47611">
      <w:pPr>
        <w:pStyle w:val="ListParagraph"/>
        <w:widowControl w:val="0"/>
        <w:tabs>
          <w:tab w:val="left" w:pos="306"/>
        </w:tabs>
        <w:autoSpaceDE w:val="0"/>
        <w:autoSpaceDN w:val="0"/>
        <w:adjustRightInd w:val="0"/>
        <w:spacing w:before="60" w:after="0"/>
        <w:ind w:right="91"/>
        <w:rPr>
          <w:rFonts w:ascii="Arial" w:eastAsia="Arial" w:hAnsi="Arial" w:cs="Arial"/>
          <w:sz w:val="20"/>
          <w:szCs w:val="20"/>
        </w:rPr>
      </w:pPr>
    </w:p>
    <w:p w14:paraId="5BA169CE" w14:textId="1AF4C1C2" w:rsidR="00964294" w:rsidRPr="00E10A47" w:rsidRDefault="00964294" w:rsidP="00D47611">
      <w:pPr>
        <w:spacing w:after="240" w:line="254" w:lineRule="auto"/>
        <w:rPr>
          <w:rFonts w:ascii="Arial" w:hAnsi="Arial" w:cs="Arial"/>
          <w:sz w:val="20"/>
          <w:szCs w:val="20"/>
        </w:rPr>
      </w:pPr>
      <w:bookmarkStart w:id="3" w:name="_Hlk113287598"/>
      <w:r w:rsidRPr="00E10A47">
        <w:rPr>
          <w:rFonts w:ascii="Arial" w:hAnsi="Arial" w:cs="Arial"/>
          <w:sz w:val="20"/>
          <w:szCs w:val="20"/>
        </w:rPr>
        <w:t xml:space="preserve">De-identified information may also be used to inform </w:t>
      </w:r>
      <w:r w:rsidR="00DF3989" w:rsidRPr="00E10A47">
        <w:rPr>
          <w:rFonts w:ascii="Arial" w:hAnsi="Arial" w:cs="Arial"/>
          <w:sz w:val="20"/>
          <w:szCs w:val="20"/>
        </w:rPr>
        <w:t>the Department’s annual report, reporting to parliament or other public reporting purposes.</w:t>
      </w:r>
    </w:p>
    <w:bookmarkEnd w:id="3"/>
    <w:p w14:paraId="2DED24E8" w14:textId="2924617F" w:rsidR="00D47611" w:rsidRPr="00E10A47" w:rsidRDefault="00D47611" w:rsidP="00D47611">
      <w:pPr>
        <w:spacing w:after="240" w:line="254" w:lineRule="auto"/>
        <w:rPr>
          <w:rFonts w:ascii="Arial" w:hAnsi="Arial" w:cs="Arial"/>
          <w:sz w:val="20"/>
          <w:szCs w:val="20"/>
        </w:rPr>
      </w:pPr>
      <w:r w:rsidRPr="00E10A47">
        <w:rPr>
          <w:rFonts w:ascii="Arial" w:hAnsi="Arial" w:cs="Arial"/>
          <w:sz w:val="20"/>
          <w:szCs w:val="20"/>
        </w:rPr>
        <w:t xml:space="preserve">Information you provide via a submission may be disclosed to appropriate areas that need to know the information within the Department of Education and Training in accordance with the </w:t>
      </w:r>
      <w:hyperlink r:id="rId14" w:history="1">
        <w:r w:rsidR="00FF2787" w:rsidRPr="00E10A47">
          <w:rPr>
            <w:rStyle w:val="Hyperlink"/>
            <w:rFonts w:ascii="Arial" w:hAnsi="Arial" w:cs="Arial"/>
            <w:sz w:val="20"/>
            <w:szCs w:val="20"/>
          </w:rPr>
          <w:t xml:space="preserve">Department’s </w:t>
        </w:r>
        <w:r w:rsidR="00F50016" w:rsidRPr="00E10A47">
          <w:rPr>
            <w:rStyle w:val="Hyperlink"/>
            <w:rFonts w:ascii="Arial" w:hAnsi="Arial" w:cs="Arial"/>
            <w:sz w:val="20"/>
            <w:szCs w:val="20"/>
          </w:rPr>
          <w:t>P</w:t>
        </w:r>
        <w:r w:rsidR="00FF2787" w:rsidRPr="00E10A47">
          <w:rPr>
            <w:rStyle w:val="Hyperlink"/>
            <w:rFonts w:ascii="Arial" w:hAnsi="Arial" w:cs="Arial"/>
            <w:sz w:val="20"/>
            <w:szCs w:val="20"/>
          </w:rPr>
          <w:t xml:space="preserve">rivacy </w:t>
        </w:r>
        <w:r w:rsidR="00F50016" w:rsidRPr="00E10A47">
          <w:rPr>
            <w:rStyle w:val="Hyperlink"/>
            <w:rFonts w:ascii="Arial" w:hAnsi="Arial" w:cs="Arial"/>
            <w:sz w:val="20"/>
            <w:szCs w:val="20"/>
          </w:rPr>
          <w:t>P</w:t>
        </w:r>
        <w:r w:rsidR="00FF2787" w:rsidRPr="00E10A47">
          <w:rPr>
            <w:rStyle w:val="Hyperlink"/>
            <w:rFonts w:ascii="Arial" w:hAnsi="Arial" w:cs="Arial"/>
            <w:sz w:val="20"/>
            <w:szCs w:val="20"/>
          </w:rPr>
          <w:t>olicy</w:t>
        </w:r>
      </w:hyperlink>
      <w:r w:rsidRPr="00E10A47">
        <w:rPr>
          <w:rStyle w:val="Hyperlink"/>
          <w:rFonts w:ascii="Arial" w:hAnsi="Arial" w:cs="Arial"/>
          <w:sz w:val="20"/>
          <w:szCs w:val="20"/>
        </w:rPr>
        <w:t xml:space="preserve">. </w:t>
      </w:r>
      <w:r w:rsidRPr="00E10A47">
        <w:rPr>
          <w:rFonts w:ascii="Arial" w:hAnsi="Arial" w:cs="Arial"/>
          <w:sz w:val="20"/>
          <w:szCs w:val="20"/>
        </w:rPr>
        <w:t xml:space="preserve">Staff providing technical support may also have access to your personal information. Information collected by the Department will be used or disclosed for the purposes stated in this notice or where otherwise permitted by law. </w:t>
      </w:r>
    </w:p>
    <w:p w14:paraId="7DAD96EB" w14:textId="77777777" w:rsidR="00D47611" w:rsidRPr="00E10A47" w:rsidRDefault="00D47611" w:rsidP="00D47611">
      <w:pPr>
        <w:spacing w:after="240" w:line="254" w:lineRule="auto"/>
        <w:rPr>
          <w:rFonts w:ascii="Arial" w:hAnsi="Arial" w:cs="Arial"/>
          <w:sz w:val="20"/>
          <w:szCs w:val="20"/>
        </w:rPr>
      </w:pPr>
      <w:r w:rsidRPr="00E10A47">
        <w:rPr>
          <w:rFonts w:ascii="Arial" w:hAnsi="Arial" w:cs="Arial"/>
          <w:sz w:val="20"/>
          <w:szCs w:val="20"/>
        </w:rPr>
        <w:t xml:space="preserve">This information will be stored securely stored on the Department’s servers in accordance with Victorian privacy laws. </w:t>
      </w:r>
    </w:p>
    <w:p w14:paraId="0783AFE2" w14:textId="77777777" w:rsidR="00D47611" w:rsidRPr="00E10A47" w:rsidRDefault="00D47611" w:rsidP="00D47611">
      <w:pPr>
        <w:spacing w:after="240" w:line="254" w:lineRule="auto"/>
        <w:rPr>
          <w:rFonts w:ascii="Arial" w:hAnsi="Arial" w:cs="Arial"/>
          <w:sz w:val="20"/>
          <w:szCs w:val="20"/>
        </w:rPr>
      </w:pPr>
      <w:r w:rsidRPr="00E10A47">
        <w:rPr>
          <w:rFonts w:ascii="Arial" w:hAnsi="Arial" w:cs="Arial"/>
          <w:sz w:val="20"/>
          <w:szCs w:val="20"/>
        </w:rPr>
        <w:lastRenderedPageBreak/>
        <w:t>You have the right to seek access to, or correction of your own personal information. You can request access and seek to correct your information by contacting the authorised person who issued you the order.</w:t>
      </w:r>
    </w:p>
    <w:p w14:paraId="6BFC1676" w14:textId="3588DA77" w:rsidR="00603437" w:rsidRPr="00E10A47" w:rsidRDefault="00D47611" w:rsidP="00D47611">
      <w:pPr>
        <w:spacing w:after="240" w:line="254" w:lineRule="auto"/>
        <w:rPr>
          <w:rFonts w:ascii="Arial" w:hAnsi="Arial" w:cs="Arial"/>
          <w:sz w:val="20"/>
          <w:szCs w:val="20"/>
        </w:rPr>
      </w:pPr>
      <w:r w:rsidRPr="00E10A47">
        <w:rPr>
          <w:rFonts w:ascii="Arial" w:hAnsi="Arial" w:cs="Arial"/>
          <w:sz w:val="20"/>
          <w:szCs w:val="20"/>
        </w:rPr>
        <w:t>For further information about the way the Department of Education and Training collects and handles personal information, including access, correction and complaints, see</w:t>
      </w:r>
      <w:r w:rsidR="00603437" w:rsidRPr="00E10A47">
        <w:rPr>
          <w:rFonts w:ascii="Arial" w:hAnsi="Arial" w:cs="Arial"/>
          <w:sz w:val="20"/>
          <w:szCs w:val="20"/>
        </w:rPr>
        <w:t xml:space="preserve"> </w:t>
      </w:r>
      <w:hyperlink r:id="rId15" w:history="1">
        <w:r w:rsidR="00603437" w:rsidRPr="00E10A47">
          <w:rPr>
            <w:rStyle w:val="Hyperlink"/>
            <w:rFonts w:ascii="Arial" w:hAnsi="Arial" w:cs="Arial"/>
            <w:sz w:val="20"/>
            <w:szCs w:val="20"/>
          </w:rPr>
          <w:t xml:space="preserve">Department’s </w:t>
        </w:r>
        <w:r w:rsidR="00F50016" w:rsidRPr="00E10A47">
          <w:rPr>
            <w:rStyle w:val="Hyperlink"/>
            <w:rFonts w:ascii="Arial" w:hAnsi="Arial" w:cs="Arial"/>
            <w:sz w:val="20"/>
            <w:szCs w:val="20"/>
          </w:rPr>
          <w:t>P</w:t>
        </w:r>
        <w:r w:rsidR="00603437" w:rsidRPr="00E10A47">
          <w:rPr>
            <w:rStyle w:val="Hyperlink"/>
            <w:rFonts w:ascii="Arial" w:hAnsi="Arial" w:cs="Arial"/>
            <w:sz w:val="20"/>
            <w:szCs w:val="20"/>
          </w:rPr>
          <w:t xml:space="preserve">rivacy </w:t>
        </w:r>
        <w:r w:rsidR="00F50016" w:rsidRPr="00E10A47">
          <w:rPr>
            <w:rStyle w:val="Hyperlink"/>
            <w:rFonts w:ascii="Arial" w:hAnsi="Arial" w:cs="Arial"/>
            <w:sz w:val="20"/>
            <w:szCs w:val="20"/>
          </w:rPr>
          <w:t>P</w:t>
        </w:r>
        <w:r w:rsidR="00603437" w:rsidRPr="00E10A47">
          <w:rPr>
            <w:rStyle w:val="Hyperlink"/>
            <w:rFonts w:ascii="Arial" w:hAnsi="Arial" w:cs="Arial"/>
            <w:sz w:val="20"/>
            <w:szCs w:val="20"/>
          </w:rPr>
          <w:t>olicy</w:t>
        </w:r>
      </w:hyperlink>
      <w:r w:rsidR="00603437" w:rsidRPr="00E10A47">
        <w:rPr>
          <w:rFonts w:ascii="Arial" w:hAnsi="Arial" w:cs="Arial"/>
          <w:sz w:val="20"/>
          <w:szCs w:val="20"/>
        </w:rPr>
        <w:t>.</w:t>
      </w:r>
    </w:p>
    <w:p w14:paraId="1414147A" w14:textId="080AA8E3" w:rsidR="00D47611" w:rsidRPr="00E10A47" w:rsidRDefault="00D47611" w:rsidP="00D47611">
      <w:pPr>
        <w:spacing w:after="240" w:line="254" w:lineRule="auto"/>
      </w:pPr>
      <w:r w:rsidRPr="00E10A47">
        <w:rPr>
          <w:rFonts w:ascii="Arial" w:hAnsi="Arial" w:cs="Arial"/>
          <w:sz w:val="20"/>
          <w:szCs w:val="20"/>
        </w:rPr>
        <w:t>If you have any questions or do not understand this form, please contact [name of person and contact details].</w:t>
      </w:r>
    </w:p>
    <w:p w14:paraId="48D0B4DF" w14:textId="3FF09ADF" w:rsidR="00151BB7" w:rsidRPr="00E10A47" w:rsidRDefault="00D52B37" w:rsidP="00151BB7">
      <w:pPr>
        <w:spacing w:before="120" w:line="259" w:lineRule="auto"/>
        <w:rPr>
          <w:rFonts w:ascii="Arial" w:eastAsia="Arial" w:hAnsi="Arial" w:cs="Arial"/>
          <w:b/>
          <w:color w:val="004EA8"/>
          <w:sz w:val="24"/>
        </w:rPr>
      </w:pPr>
      <w:r w:rsidRPr="00E10A47">
        <w:rPr>
          <w:rFonts w:ascii="Arial" w:eastAsia="Arial" w:hAnsi="Arial" w:cs="Arial"/>
          <w:b/>
          <w:color w:val="004EA8"/>
          <w:sz w:val="24"/>
        </w:rPr>
        <w:t>WRITTEN SUBMISSION</w:t>
      </w: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2405"/>
        <w:gridCol w:w="6611"/>
      </w:tblGrid>
      <w:tr w:rsidR="00151BB7" w:rsidRPr="00E10A47" w14:paraId="1BA0C1B1" w14:textId="77777777" w:rsidTr="004E6FB5">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09B7BAE9" w14:textId="0C7225C5" w:rsidR="00151BB7" w:rsidRPr="00E10A47" w:rsidRDefault="00D52B37" w:rsidP="00334D21">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Date</w:t>
            </w:r>
          </w:p>
        </w:tc>
        <w:tc>
          <w:tcPr>
            <w:tcW w:w="3666" w:type="pct"/>
          </w:tcPr>
          <w:p w14:paraId="688A45B3" w14:textId="77777777" w:rsidR="00151BB7" w:rsidRPr="00E10A47" w:rsidRDefault="00151BB7" w:rsidP="00326C1F">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D52B37" w:rsidRPr="00E10A47" w14:paraId="51CB18A5" w14:textId="77777777" w:rsidTr="006D2FB9">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51C5BA5A" w14:textId="64740E6C" w:rsidR="00D52B37" w:rsidRPr="00E10A47" w:rsidRDefault="00D52B37" w:rsidP="00334D21">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Name</w:t>
            </w:r>
          </w:p>
        </w:tc>
        <w:tc>
          <w:tcPr>
            <w:tcW w:w="3666" w:type="pct"/>
          </w:tcPr>
          <w:p w14:paraId="298AEDA2" w14:textId="77777777" w:rsidR="00D52B37" w:rsidRPr="00E10A47" w:rsidRDefault="00D52B37" w:rsidP="00326C1F">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151BB7" w:rsidRPr="00E10A47" w14:paraId="02D45B48" w14:textId="77777777" w:rsidTr="004E6FB5">
        <w:trPr>
          <w:trHeight w:val="423"/>
        </w:trPr>
        <w:tc>
          <w:tcPr>
            <w:cnfStyle w:val="001000000000" w:firstRow="0" w:lastRow="0" w:firstColumn="1" w:lastColumn="0" w:oddVBand="0" w:evenVBand="0" w:oddHBand="0" w:evenHBand="0" w:firstRowFirstColumn="0" w:firstRowLastColumn="0" w:lastRowFirstColumn="0" w:lastRowLastColumn="0"/>
            <w:tcW w:w="1334" w:type="pct"/>
          </w:tcPr>
          <w:p w14:paraId="013358BB" w14:textId="77777777" w:rsidR="00151BB7" w:rsidRPr="00E10A47" w:rsidRDefault="00151BB7" w:rsidP="00334D21">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Address</w:t>
            </w:r>
          </w:p>
        </w:tc>
        <w:tc>
          <w:tcPr>
            <w:tcW w:w="3666" w:type="pct"/>
          </w:tcPr>
          <w:p w14:paraId="29DF9E9B" w14:textId="77777777" w:rsidR="00151BB7" w:rsidRPr="00E10A47" w:rsidRDefault="00151BB7" w:rsidP="00326C1F">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53CC6" w:rsidRPr="00E10A47" w14:paraId="269190C7" w14:textId="77777777" w:rsidTr="004E6FB5">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7048A946" w14:textId="77777777" w:rsidR="00453CC6" w:rsidRPr="00E10A47" w:rsidRDefault="00453CC6" w:rsidP="00334D21">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Phone number</w:t>
            </w:r>
          </w:p>
        </w:tc>
        <w:tc>
          <w:tcPr>
            <w:tcW w:w="3666" w:type="pct"/>
          </w:tcPr>
          <w:p w14:paraId="21B136D7" w14:textId="77777777" w:rsidR="00453CC6" w:rsidRPr="00E10A47" w:rsidRDefault="00453CC6" w:rsidP="00326C1F">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453CC6" w:rsidRPr="00E10A47" w14:paraId="4CDC3706" w14:textId="77777777" w:rsidTr="004E6FB5">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3BF9E394" w14:textId="46C0A925" w:rsidR="00453CC6" w:rsidRPr="00E10A47" w:rsidRDefault="00453CC6" w:rsidP="00453CC6">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Email</w:t>
            </w:r>
          </w:p>
        </w:tc>
        <w:tc>
          <w:tcPr>
            <w:tcW w:w="3666" w:type="pct"/>
          </w:tcPr>
          <w:p w14:paraId="1164389A" w14:textId="77777777" w:rsidR="00453CC6" w:rsidRPr="00E10A47" w:rsidRDefault="00453CC6" w:rsidP="00453CC6">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53770E" w:rsidRPr="00E10A47" w14:paraId="5277C2C6" w14:textId="77777777" w:rsidTr="004E6FB5">
        <w:trPr>
          <w:trHeight w:val="383"/>
        </w:trPr>
        <w:tc>
          <w:tcPr>
            <w:cnfStyle w:val="001000000000" w:firstRow="0" w:lastRow="0" w:firstColumn="1" w:lastColumn="0" w:oddVBand="0" w:evenVBand="0" w:oddHBand="0" w:evenHBand="0" w:firstRowFirstColumn="0" w:firstRowLastColumn="0" w:lastRowFirstColumn="0" w:lastRowLastColumn="0"/>
            <w:tcW w:w="1334" w:type="pct"/>
          </w:tcPr>
          <w:p w14:paraId="23AFF201" w14:textId="26F7EBDF" w:rsidR="0053770E" w:rsidRPr="00E10A47" w:rsidRDefault="0053770E" w:rsidP="00453CC6">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 xml:space="preserve">Name of child or children enrolled at school (if applicable) </w:t>
            </w:r>
          </w:p>
        </w:tc>
        <w:tc>
          <w:tcPr>
            <w:tcW w:w="3666" w:type="pct"/>
          </w:tcPr>
          <w:p w14:paraId="2FE3D539" w14:textId="77777777" w:rsidR="0053770E" w:rsidRPr="00E10A47" w:rsidRDefault="0053770E" w:rsidP="00453CC6">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0C2824" w:rsidRPr="00E10A47" w14:paraId="37669FB1" w14:textId="77777777" w:rsidTr="004E6FB5">
        <w:trPr>
          <w:trHeight w:val="23"/>
        </w:trPr>
        <w:tc>
          <w:tcPr>
            <w:cnfStyle w:val="001000000000" w:firstRow="0" w:lastRow="0" w:firstColumn="1" w:lastColumn="0" w:oddVBand="0" w:evenVBand="0" w:oddHBand="0" w:evenHBand="0" w:firstRowFirstColumn="0" w:firstRowLastColumn="0" w:lastRowFirstColumn="0" w:lastRowLastColumn="0"/>
            <w:tcW w:w="1334" w:type="pct"/>
          </w:tcPr>
          <w:p w14:paraId="1647E036" w14:textId="6A793E27" w:rsidR="000C2824" w:rsidRPr="00E10A47" w:rsidRDefault="00453CC6" w:rsidP="00326C1F">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R</w:t>
            </w:r>
            <w:r w:rsidR="000C2824" w:rsidRPr="00E10A47">
              <w:rPr>
                <w:rFonts w:ascii="Arial" w:eastAsia="Arial" w:hAnsi="Arial" w:cs="Arial"/>
                <w:b/>
                <w:bCs/>
                <w:szCs w:val="20"/>
              </w:rPr>
              <w:t>equest</w:t>
            </w:r>
          </w:p>
        </w:tc>
        <w:tc>
          <w:tcPr>
            <w:tcW w:w="3666" w:type="pct"/>
          </w:tcPr>
          <w:p w14:paraId="08733810" w14:textId="48526051" w:rsidR="000C2824" w:rsidRPr="00E10A47" w:rsidRDefault="00E10A47" w:rsidP="000C2824">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2003197403"/>
                <w14:checkbox>
                  <w14:checked w14:val="0"/>
                  <w14:checkedState w14:val="2612" w14:font="MS Gothic"/>
                  <w14:uncheckedState w14:val="2610" w14:font="MS Gothic"/>
                </w14:checkbox>
              </w:sdtPr>
              <w:sdtEndPr/>
              <w:sdtContent>
                <w:r w:rsidR="000C2824" w:rsidRPr="00E10A47">
                  <w:rPr>
                    <w:rFonts w:ascii="Segoe UI Symbol" w:eastAsia="Arial" w:hAnsi="Segoe UI Symbol" w:cs="Segoe UI Symbol"/>
                    <w:bCs/>
                    <w:sz w:val="18"/>
                    <w:szCs w:val="18"/>
                  </w:rPr>
                  <w:t>☐</w:t>
                </w:r>
              </w:sdtContent>
            </w:sdt>
            <w:r w:rsidR="000C2824" w:rsidRPr="00E10A47">
              <w:rPr>
                <w:rFonts w:ascii="Arial" w:eastAsia="Arial" w:hAnsi="Arial" w:cs="Arial"/>
                <w:bCs/>
                <w:sz w:val="18"/>
                <w:szCs w:val="18"/>
              </w:rPr>
              <w:t xml:space="preserve"> </w:t>
            </w:r>
            <w:r w:rsidR="005746F0" w:rsidRPr="00E10A47">
              <w:rPr>
                <w:rFonts w:ascii="Arial" w:eastAsia="Arial" w:hAnsi="Arial" w:cs="Arial"/>
                <w:bCs/>
                <w:sz w:val="18"/>
                <w:szCs w:val="18"/>
              </w:rPr>
              <w:t xml:space="preserve">To </w:t>
            </w:r>
            <w:r w:rsidR="00871166" w:rsidRPr="00E10A47">
              <w:rPr>
                <w:rFonts w:ascii="Arial" w:eastAsia="Arial" w:hAnsi="Arial" w:cs="Arial"/>
                <w:bCs/>
                <w:sz w:val="18"/>
                <w:szCs w:val="18"/>
              </w:rPr>
              <w:t xml:space="preserve">not </w:t>
            </w:r>
            <w:r w:rsidR="005746F0" w:rsidRPr="00E10A47">
              <w:rPr>
                <w:rFonts w:ascii="Arial" w:eastAsia="Arial" w:hAnsi="Arial" w:cs="Arial"/>
                <w:bCs/>
                <w:sz w:val="18"/>
                <w:szCs w:val="18"/>
              </w:rPr>
              <w:t xml:space="preserve">have </w:t>
            </w:r>
            <w:r w:rsidR="00871166" w:rsidRPr="00E10A47">
              <w:rPr>
                <w:rFonts w:ascii="Arial" w:eastAsia="Arial" w:hAnsi="Arial" w:cs="Arial"/>
                <w:bCs/>
                <w:sz w:val="18"/>
                <w:szCs w:val="18"/>
              </w:rPr>
              <w:t>an</w:t>
            </w:r>
            <w:r w:rsidR="005746F0" w:rsidRPr="00E10A47">
              <w:rPr>
                <w:rFonts w:ascii="Arial" w:eastAsia="Arial" w:hAnsi="Arial" w:cs="Arial"/>
                <w:bCs/>
                <w:sz w:val="18"/>
                <w:szCs w:val="18"/>
              </w:rPr>
              <w:t xml:space="preserve"> order </w:t>
            </w:r>
            <w:r w:rsidR="00871166" w:rsidRPr="00E10A47">
              <w:rPr>
                <w:rFonts w:ascii="Arial" w:eastAsia="Arial" w:hAnsi="Arial" w:cs="Arial"/>
                <w:bCs/>
                <w:sz w:val="18"/>
                <w:szCs w:val="18"/>
              </w:rPr>
              <w:t>issued against you</w:t>
            </w:r>
            <w:r w:rsidR="005746F0" w:rsidRPr="00E10A47">
              <w:rPr>
                <w:rFonts w:ascii="Arial" w:eastAsia="Arial" w:hAnsi="Arial" w:cs="Arial"/>
                <w:bCs/>
                <w:sz w:val="18"/>
                <w:szCs w:val="18"/>
              </w:rPr>
              <w:t xml:space="preserve">  </w:t>
            </w:r>
          </w:p>
          <w:p w14:paraId="6F8E04F1" w14:textId="6534899E" w:rsidR="00871166" w:rsidRPr="00E10A47" w:rsidRDefault="00E10A47" w:rsidP="000C2824">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826584261"/>
                <w14:checkbox>
                  <w14:checked w14:val="0"/>
                  <w14:checkedState w14:val="2612" w14:font="MS Gothic"/>
                  <w14:uncheckedState w14:val="2610" w14:font="MS Gothic"/>
                </w14:checkbox>
              </w:sdtPr>
              <w:sdtEndPr/>
              <w:sdtContent>
                <w:r w:rsidR="000C2824" w:rsidRPr="00E10A47">
                  <w:rPr>
                    <w:rFonts w:ascii="Segoe UI Symbol" w:eastAsia="Arial" w:hAnsi="Segoe UI Symbol" w:cs="Segoe UI Symbol"/>
                    <w:bCs/>
                    <w:sz w:val="18"/>
                    <w:szCs w:val="18"/>
                  </w:rPr>
                  <w:t>☐</w:t>
                </w:r>
              </w:sdtContent>
            </w:sdt>
            <w:r w:rsidR="000C2824" w:rsidRPr="00E10A47">
              <w:rPr>
                <w:rFonts w:ascii="Arial" w:eastAsia="Arial" w:hAnsi="Arial" w:cs="Arial"/>
                <w:bCs/>
                <w:sz w:val="18"/>
                <w:szCs w:val="18"/>
              </w:rPr>
              <w:t xml:space="preserve"> </w:t>
            </w:r>
            <w:r w:rsidR="005746F0" w:rsidRPr="00E10A47">
              <w:rPr>
                <w:rFonts w:ascii="Arial" w:eastAsia="Arial" w:hAnsi="Arial" w:cs="Arial"/>
                <w:bCs/>
                <w:sz w:val="18"/>
                <w:szCs w:val="18"/>
              </w:rPr>
              <w:t xml:space="preserve">To have your order </w:t>
            </w:r>
            <w:r w:rsidR="00871166" w:rsidRPr="00E10A47">
              <w:rPr>
                <w:rFonts w:ascii="Arial" w:eastAsia="Arial" w:hAnsi="Arial" w:cs="Arial"/>
                <w:bCs/>
                <w:sz w:val="18"/>
                <w:szCs w:val="18"/>
              </w:rPr>
              <w:t xml:space="preserve">changed  </w:t>
            </w:r>
          </w:p>
          <w:p w14:paraId="5E7130B6" w14:textId="6401F389" w:rsidR="000C2824" w:rsidRPr="00E10A47" w:rsidRDefault="00E10A47" w:rsidP="000C2824">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947962052"/>
                <w14:checkbox>
                  <w14:checked w14:val="0"/>
                  <w14:checkedState w14:val="2612" w14:font="MS Gothic"/>
                  <w14:uncheckedState w14:val="2610" w14:font="MS Gothic"/>
                </w14:checkbox>
              </w:sdtPr>
              <w:sdtEndPr/>
              <w:sdtContent>
                <w:r w:rsidR="00871166" w:rsidRPr="00E10A47">
                  <w:rPr>
                    <w:rFonts w:ascii="Segoe UI Symbol" w:eastAsia="Arial" w:hAnsi="Segoe UI Symbol" w:cs="Segoe UI Symbol"/>
                    <w:bCs/>
                    <w:sz w:val="18"/>
                    <w:szCs w:val="18"/>
                  </w:rPr>
                  <w:t>☐</w:t>
                </w:r>
              </w:sdtContent>
            </w:sdt>
            <w:r w:rsidR="00871166" w:rsidRPr="00E10A47">
              <w:rPr>
                <w:rFonts w:ascii="Arial" w:eastAsia="Arial" w:hAnsi="Arial" w:cs="Arial"/>
                <w:bCs/>
                <w:sz w:val="18"/>
                <w:szCs w:val="18"/>
              </w:rPr>
              <w:t xml:space="preserve"> To have your order cancelled</w:t>
            </w:r>
          </w:p>
        </w:tc>
      </w:tr>
      <w:tr w:rsidR="00234929" w:rsidRPr="00E10A47" w14:paraId="386558A2" w14:textId="77777777" w:rsidTr="0023492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05A4DCBB" w14:textId="57AD2DB3" w:rsidR="00C41205" w:rsidRPr="00E10A47" w:rsidRDefault="00234929" w:rsidP="00234929">
            <w:pPr>
              <w:jc w:val="both"/>
              <w:rPr>
                <w:rFonts w:ascii="Arial" w:hAnsi="Arial" w:cs="Arial"/>
                <w:i/>
                <w:iCs/>
                <w:sz w:val="18"/>
                <w:szCs w:val="22"/>
                <w:lang w:val="en-US"/>
              </w:rPr>
            </w:pPr>
            <w:r w:rsidRPr="00E10A47">
              <w:rPr>
                <w:rFonts w:ascii="Arial" w:eastAsia="Arial" w:hAnsi="Arial" w:cs="Arial"/>
                <w:b/>
                <w:bCs/>
                <w:szCs w:val="20"/>
              </w:rPr>
              <w:t>Reasons for request</w:t>
            </w:r>
          </w:p>
          <w:p w14:paraId="0D39A953" w14:textId="77777777" w:rsidR="00234929" w:rsidRPr="00E10A47" w:rsidRDefault="00234929" w:rsidP="00234929">
            <w:pPr>
              <w:jc w:val="both"/>
              <w:rPr>
                <w:rFonts w:ascii="Arial" w:hAnsi="Arial" w:cs="Arial"/>
                <w:i/>
                <w:iCs/>
                <w:sz w:val="18"/>
                <w:szCs w:val="22"/>
                <w:lang w:val="en-US"/>
              </w:rPr>
            </w:pPr>
            <w:r w:rsidRPr="00E10A47">
              <w:rPr>
                <w:rFonts w:ascii="Arial" w:hAnsi="Arial" w:cs="Arial"/>
                <w:i/>
                <w:iCs/>
                <w:sz w:val="18"/>
                <w:szCs w:val="22"/>
                <w:lang w:val="en-US"/>
              </w:rPr>
              <w:t xml:space="preserve">This can include: </w:t>
            </w:r>
          </w:p>
          <w:p w14:paraId="2037E741" w14:textId="29BF04E5" w:rsidR="00234929" w:rsidRPr="00E10A47" w:rsidRDefault="00234929" w:rsidP="00234929">
            <w:pPr>
              <w:pStyle w:val="ListParagraph"/>
              <w:numPr>
                <w:ilvl w:val="0"/>
                <w:numId w:val="16"/>
              </w:numPr>
              <w:jc w:val="both"/>
              <w:rPr>
                <w:rFonts w:ascii="Arial" w:hAnsi="Arial" w:cs="Arial"/>
                <w:i/>
                <w:iCs/>
                <w:sz w:val="18"/>
                <w:szCs w:val="22"/>
                <w:lang w:val="en-US"/>
              </w:rPr>
            </w:pPr>
            <w:r w:rsidRPr="00E10A47">
              <w:rPr>
                <w:rFonts w:ascii="Arial" w:hAnsi="Arial" w:cs="Arial"/>
                <w:i/>
                <w:iCs/>
                <w:sz w:val="18"/>
                <w:szCs w:val="22"/>
                <w:lang w:val="en-US"/>
              </w:rPr>
              <w:t>an explanation of why you behaved in the way that led to an order being issued or proposed to be issued</w:t>
            </w:r>
          </w:p>
          <w:p w14:paraId="01044145" w14:textId="37D42D8F" w:rsidR="00234929" w:rsidRPr="00E10A47" w:rsidRDefault="00234929" w:rsidP="004E6FB5">
            <w:pPr>
              <w:pStyle w:val="ListParagraph"/>
              <w:numPr>
                <w:ilvl w:val="0"/>
                <w:numId w:val="16"/>
              </w:numPr>
              <w:jc w:val="both"/>
              <w:rPr>
                <w:rFonts w:ascii="Arial" w:eastAsia="Arial" w:hAnsi="Arial" w:cs="Arial"/>
                <w:bCs/>
                <w:i/>
                <w:iCs/>
                <w:sz w:val="16"/>
                <w:szCs w:val="16"/>
              </w:rPr>
            </w:pPr>
            <w:r w:rsidRPr="00E10A47">
              <w:rPr>
                <w:rFonts w:ascii="Arial" w:hAnsi="Arial" w:cs="Arial"/>
                <w:i/>
                <w:iCs/>
                <w:sz w:val="18"/>
                <w:szCs w:val="22"/>
                <w:lang w:val="en-US"/>
              </w:rPr>
              <w:t>reasons you will no longer behave in such a manner</w:t>
            </w:r>
          </w:p>
          <w:p w14:paraId="28AE0E3F" w14:textId="719281B4" w:rsidR="00234929" w:rsidRPr="00E10A47" w:rsidRDefault="00234929" w:rsidP="000C2824">
            <w:pPr>
              <w:rPr>
                <w:rFonts w:ascii="Arial" w:eastAsia="Arial" w:hAnsi="Arial" w:cs="Arial"/>
                <w:bCs/>
                <w:sz w:val="18"/>
                <w:szCs w:val="18"/>
              </w:rPr>
            </w:pPr>
          </w:p>
        </w:tc>
      </w:tr>
      <w:tr w:rsidR="0043633F" w:rsidRPr="00E10A47" w14:paraId="6EF76C78" w14:textId="77777777" w:rsidTr="00B62C35">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52FEF14F" w14:textId="77777777" w:rsidR="0043633F" w:rsidRPr="00E10A47" w:rsidRDefault="0043633F" w:rsidP="00B62C35">
            <w:pPr>
              <w:jc w:val="both"/>
              <w:rPr>
                <w:rFonts w:ascii="Arial" w:eastAsia="Arial" w:hAnsi="Arial" w:cs="Arial"/>
                <w:b/>
                <w:bCs/>
                <w:szCs w:val="20"/>
              </w:rPr>
            </w:pPr>
            <w:r w:rsidRPr="00E10A47">
              <w:rPr>
                <w:rFonts w:ascii="Arial" w:eastAsia="Arial" w:hAnsi="Arial" w:cs="Arial"/>
                <w:b/>
                <w:bCs/>
                <w:szCs w:val="20"/>
              </w:rPr>
              <w:t>Response to the reason(s) given for the order being issued</w:t>
            </w:r>
          </w:p>
          <w:p w14:paraId="197C3526" w14:textId="77777777" w:rsidR="0043633F" w:rsidRPr="00E10A47" w:rsidRDefault="0043633F" w:rsidP="00B62C35">
            <w:pPr>
              <w:jc w:val="both"/>
              <w:rPr>
                <w:rFonts w:ascii="Arial" w:hAnsi="Arial" w:cs="Arial"/>
                <w:i/>
                <w:iCs/>
                <w:sz w:val="18"/>
                <w:szCs w:val="22"/>
                <w:lang w:val="en-US"/>
              </w:rPr>
            </w:pPr>
            <w:r w:rsidRPr="00E10A47">
              <w:rPr>
                <w:rFonts w:ascii="Arial" w:hAnsi="Arial" w:cs="Arial"/>
                <w:i/>
                <w:iCs/>
                <w:sz w:val="18"/>
                <w:szCs w:val="22"/>
                <w:lang w:val="en-US"/>
              </w:rPr>
              <w:t>This can include why you disagree with the reasons given for issuing the order or the grounds upon which the order has been made</w:t>
            </w:r>
          </w:p>
          <w:p w14:paraId="4D0FB74A" w14:textId="77777777" w:rsidR="0043633F" w:rsidRPr="00E10A47" w:rsidRDefault="0043633F" w:rsidP="00B62C35">
            <w:pPr>
              <w:jc w:val="both"/>
              <w:rPr>
                <w:rFonts w:ascii="Arial" w:eastAsia="Arial" w:hAnsi="Arial" w:cs="Arial"/>
                <w:b/>
                <w:bCs/>
                <w:szCs w:val="20"/>
              </w:rPr>
            </w:pPr>
          </w:p>
        </w:tc>
      </w:tr>
      <w:tr w:rsidR="00DB2E16" w:rsidRPr="00E10A47" w14:paraId="0D6EB2CD" w14:textId="77777777" w:rsidTr="0023492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6B17CB1D" w14:textId="060A3A1C" w:rsidR="00DB2E16" w:rsidRPr="00E10A47" w:rsidRDefault="00DB2E16" w:rsidP="00DB2E16">
            <w:pPr>
              <w:rPr>
                <w:rFonts w:ascii="Arial" w:eastAsia="Arial" w:hAnsi="Arial" w:cs="Arial"/>
                <w:b/>
                <w:bCs/>
                <w:szCs w:val="20"/>
              </w:rPr>
            </w:pPr>
            <w:r w:rsidRPr="00E10A47">
              <w:rPr>
                <w:rFonts w:ascii="Arial" w:eastAsia="Arial" w:hAnsi="Arial" w:cs="Arial"/>
                <w:b/>
                <w:bCs/>
                <w:szCs w:val="20"/>
              </w:rPr>
              <w:t xml:space="preserve">How an order would impact upon your ability to care for your child and continue to be engaged in their education (if applicable) </w:t>
            </w:r>
          </w:p>
          <w:p w14:paraId="5163F64C" w14:textId="7E6EFBDD" w:rsidR="00554843" w:rsidRPr="00E10A47" w:rsidRDefault="00554843" w:rsidP="00DB2E16">
            <w:pPr>
              <w:rPr>
                <w:rFonts w:ascii="Arial" w:hAnsi="Arial" w:cs="Arial"/>
                <w:i/>
                <w:iCs/>
                <w:sz w:val="18"/>
                <w:szCs w:val="22"/>
                <w:lang w:val="en-US"/>
              </w:rPr>
            </w:pPr>
            <w:r w:rsidRPr="00E10A47">
              <w:rPr>
                <w:rFonts w:ascii="Arial" w:hAnsi="Arial" w:cs="Arial"/>
                <w:i/>
                <w:iCs/>
                <w:sz w:val="18"/>
                <w:szCs w:val="22"/>
                <w:lang w:val="en-US"/>
              </w:rPr>
              <w:t xml:space="preserve">For example, the order will limit your ability to do school drop off and pick up </w:t>
            </w:r>
          </w:p>
          <w:p w14:paraId="61296E05" w14:textId="17D3A673" w:rsidR="00971521" w:rsidRPr="00E10A47" w:rsidDel="00234929" w:rsidRDefault="00971521" w:rsidP="00DB2E16">
            <w:pPr>
              <w:jc w:val="both"/>
              <w:rPr>
                <w:rFonts w:ascii="Arial" w:eastAsia="Arial" w:hAnsi="Arial" w:cs="Arial"/>
                <w:color w:val="auto"/>
                <w:szCs w:val="20"/>
              </w:rPr>
            </w:pPr>
          </w:p>
        </w:tc>
      </w:tr>
      <w:tr w:rsidR="00DB2E16" w:rsidRPr="00E10A47" w14:paraId="1CB32AB5" w14:textId="77777777" w:rsidTr="00234929">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Pr>
          <w:p w14:paraId="1DB1EF3E" w14:textId="77777777" w:rsidR="00DB2E16" w:rsidRPr="00E10A47" w:rsidRDefault="00DB2E16" w:rsidP="00DB2E16">
            <w:pPr>
              <w:rPr>
                <w:rFonts w:ascii="Arial" w:hAnsi="Arial" w:cs="Arial"/>
                <w:b/>
                <w:bCs/>
                <w:lang w:val="en-US"/>
              </w:rPr>
            </w:pPr>
            <w:r w:rsidRPr="00E10A47">
              <w:rPr>
                <w:rFonts w:ascii="Arial" w:hAnsi="Arial" w:cs="Arial"/>
                <w:b/>
                <w:bCs/>
                <w:lang w:val="en-US"/>
              </w:rPr>
              <w:t>Any alternative option that should be considered instead of the order or a term/condition included or proposed to be included in the order</w:t>
            </w:r>
          </w:p>
          <w:p w14:paraId="4E33D8B7" w14:textId="77777777" w:rsidR="00DB2E16" w:rsidRPr="00E10A47" w:rsidRDefault="00DB2E16" w:rsidP="00DB2E16">
            <w:pPr>
              <w:rPr>
                <w:rFonts w:ascii="Arial" w:hAnsi="Arial" w:cs="Arial"/>
                <w:i/>
                <w:iCs/>
                <w:sz w:val="18"/>
                <w:szCs w:val="22"/>
                <w:lang w:val="en-US"/>
              </w:rPr>
            </w:pPr>
            <w:r w:rsidRPr="00E10A47">
              <w:rPr>
                <w:rFonts w:ascii="Arial" w:hAnsi="Arial" w:cs="Arial"/>
                <w:i/>
                <w:iCs/>
                <w:sz w:val="18"/>
                <w:szCs w:val="22"/>
                <w:lang w:val="en-US"/>
              </w:rPr>
              <w:t xml:space="preserve">For example, a meeting or mediation to try and resolve the conflict or disagreement </w:t>
            </w:r>
          </w:p>
          <w:p w14:paraId="41EF844C" w14:textId="77777777" w:rsidR="00DB2E16" w:rsidRPr="00E10A47" w:rsidDel="00234929" w:rsidRDefault="00DB2E16" w:rsidP="00DB2E16">
            <w:pPr>
              <w:jc w:val="both"/>
              <w:rPr>
                <w:rFonts w:ascii="Arial" w:eastAsia="Arial" w:hAnsi="Arial" w:cs="Arial"/>
                <w:b/>
                <w:bCs/>
                <w:szCs w:val="20"/>
              </w:rPr>
            </w:pPr>
          </w:p>
        </w:tc>
      </w:tr>
      <w:tr w:rsidR="00DB2E16" w:rsidRPr="00E10A47" w14:paraId="7386DF4D" w14:textId="77777777" w:rsidTr="00234929">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Pr>
          <w:p w14:paraId="062F6172" w14:textId="77777777" w:rsidR="00DB2E16" w:rsidRPr="00E10A47" w:rsidRDefault="00DB2E16" w:rsidP="004E6FB5">
            <w:pPr>
              <w:jc w:val="both"/>
              <w:rPr>
                <w:rFonts w:ascii="Arial" w:eastAsia="Arial" w:hAnsi="Arial" w:cs="Arial"/>
                <w:b/>
                <w:bCs/>
                <w:szCs w:val="20"/>
              </w:rPr>
            </w:pPr>
            <w:r w:rsidRPr="00E10A47">
              <w:rPr>
                <w:rFonts w:ascii="Arial" w:eastAsia="Arial" w:hAnsi="Arial" w:cs="Arial"/>
                <w:b/>
                <w:bCs/>
                <w:szCs w:val="20"/>
              </w:rPr>
              <w:t>Vulnerabilities or other circumstances that should be considered</w:t>
            </w:r>
          </w:p>
          <w:p w14:paraId="0799B45D" w14:textId="4133AD9A" w:rsidR="00DB2E16" w:rsidRPr="00E10A47" w:rsidRDefault="00DB2E16" w:rsidP="004E6FB5">
            <w:pPr>
              <w:jc w:val="both"/>
              <w:rPr>
                <w:rFonts w:ascii="Arial" w:hAnsi="Arial" w:cs="Arial"/>
                <w:i/>
                <w:iCs/>
                <w:sz w:val="18"/>
                <w:szCs w:val="22"/>
                <w:lang w:val="en-US"/>
              </w:rPr>
            </w:pPr>
            <w:r w:rsidRPr="00E10A47">
              <w:rPr>
                <w:rFonts w:ascii="Arial" w:hAnsi="Arial" w:cs="Arial"/>
                <w:i/>
                <w:iCs/>
                <w:sz w:val="18"/>
                <w:szCs w:val="22"/>
                <w:lang w:val="en-US"/>
              </w:rPr>
              <w:lastRenderedPageBreak/>
              <w:t xml:space="preserve">For example, a vulnerability may: </w:t>
            </w:r>
          </w:p>
          <w:p w14:paraId="4E2A9638" w14:textId="77777777" w:rsidR="00DB2E16" w:rsidRPr="00E10A47" w:rsidRDefault="00DB2E16" w:rsidP="00DB2E16">
            <w:pPr>
              <w:pStyle w:val="ListParagraph"/>
              <w:numPr>
                <w:ilvl w:val="0"/>
                <w:numId w:val="16"/>
              </w:numPr>
              <w:jc w:val="both"/>
              <w:rPr>
                <w:rFonts w:ascii="Arial" w:eastAsia="Arial" w:hAnsi="Arial" w:cs="Arial"/>
                <w:b/>
                <w:bCs/>
                <w:i/>
                <w:iCs/>
                <w:sz w:val="18"/>
                <w:szCs w:val="18"/>
              </w:rPr>
            </w:pPr>
            <w:r w:rsidRPr="00E10A47">
              <w:rPr>
                <w:rFonts w:ascii="Arial" w:hAnsi="Arial" w:cs="Arial"/>
                <w:i/>
                <w:iCs/>
                <w:sz w:val="18"/>
                <w:szCs w:val="22"/>
                <w:lang w:val="en-US"/>
              </w:rPr>
              <w:t>have</w:t>
            </w:r>
            <w:r w:rsidRPr="00E10A47">
              <w:rPr>
                <w:rFonts w:ascii="Arial" w:hAnsi="Arial" w:cs="Arial"/>
                <w:i/>
                <w:iCs/>
                <w:sz w:val="18"/>
                <w:szCs w:val="22"/>
              </w:rPr>
              <w:t xml:space="preserve"> been the cause or contributed to the behaviour that led to an order being issued or proposed to be issued </w:t>
            </w:r>
          </w:p>
          <w:p w14:paraId="4E32D1F5" w14:textId="77141D77" w:rsidR="00DB2E16" w:rsidRPr="00E10A47" w:rsidRDefault="00DB2E16" w:rsidP="00DB2E16">
            <w:pPr>
              <w:pStyle w:val="ListParagraph"/>
              <w:numPr>
                <w:ilvl w:val="0"/>
                <w:numId w:val="16"/>
              </w:numPr>
              <w:jc w:val="both"/>
              <w:rPr>
                <w:rFonts w:ascii="Arial" w:eastAsia="Arial" w:hAnsi="Arial" w:cs="Arial"/>
                <w:b/>
                <w:bCs/>
                <w:i/>
                <w:iCs/>
                <w:sz w:val="18"/>
                <w:szCs w:val="18"/>
              </w:rPr>
            </w:pPr>
            <w:r w:rsidRPr="00E10A47">
              <w:rPr>
                <w:rFonts w:ascii="Arial" w:hAnsi="Arial" w:cs="Arial"/>
                <w:i/>
                <w:iCs/>
                <w:sz w:val="18"/>
                <w:szCs w:val="22"/>
              </w:rPr>
              <w:t>impact your ability to effectively understand the effect of an order and comply with an order</w:t>
            </w:r>
          </w:p>
          <w:p w14:paraId="46BA45B6" w14:textId="52EACACA" w:rsidR="00DB2E16" w:rsidRPr="00E10A47" w:rsidRDefault="00DB2E16" w:rsidP="00DB2E16">
            <w:pPr>
              <w:pStyle w:val="ListParagraph"/>
              <w:numPr>
                <w:ilvl w:val="0"/>
                <w:numId w:val="16"/>
              </w:numPr>
              <w:jc w:val="both"/>
              <w:rPr>
                <w:rFonts w:ascii="Arial" w:eastAsia="Arial" w:hAnsi="Arial" w:cs="Arial"/>
                <w:b/>
                <w:bCs/>
                <w:i/>
                <w:iCs/>
                <w:sz w:val="18"/>
                <w:szCs w:val="18"/>
              </w:rPr>
            </w:pPr>
            <w:r w:rsidRPr="00E10A47">
              <w:rPr>
                <w:rFonts w:ascii="Arial" w:hAnsi="Arial" w:cs="Arial"/>
                <w:i/>
                <w:iCs/>
                <w:sz w:val="18"/>
                <w:szCs w:val="22"/>
              </w:rPr>
              <w:t>limit your ability to participate in the process surrounding the issuing of an order such as making submissions or appealing an order</w:t>
            </w:r>
          </w:p>
          <w:p w14:paraId="132528A9" w14:textId="3FDE6A06" w:rsidR="00DB2E16" w:rsidRPr="00E10A47" w:rsidRDefault="00DB2E16" w:rsidP="004E6FB5">
            <w:pPr>
              <w:pStyle w:val="ListParagraph"/>
              <w:numPr>
                <w:ilvl w:val="0"/>
                <w:numId w:val="16"/>
              </w:numPr>
              <w:jc w:val="both"/>
              <w:rPr>
                <w:rFonts w:ascii="Arial" w:eastAsia="Arial" w:hAnsi="Arial" w:cs="Arial"/>
                <w:b/>
                <w:bCs/>
                <w:i/>
                <w:iCs/>
                <w:sz w:val="18"/>
                <w:szCs w:val="18"/>
              </w:rPr>
            </w:pPr>
            <w:r w:rsidRPr="00E10A47">
              <w:rPr>
                <w:rFonts w:ascii="Arial" w:hAnsi="Arial" w:cs="Arial"/>
                <w:i/>
                <w:iCs/>
                <w:sz w:val="18"/>
                <w:szCs w:val="22"/>
              </w:rPr>
              <w:t>mean that an order has a disproportional effect on you, with harsher impacts on you than it would on people without that particular vulnerability.</w:t>
            </w:r>
          </w:p>
          <w:p w14:paraId="6A46710A" w14:textId="751F8F88" w:rsidR="00DB2E16" w:rsidRPr="00E10A47" w:rsidRDefault="00DB2E16" w:rsidP="00DB2E16">
            <w:pPr>
              <w:rPr>
                <w:rFonts w:ascii="Arial" w:eastAsia="Arial" w:hAnsi="Arial" w:cs="Arial"/>
                <w:i/>
                <w:iCs/>
                <w:sz w:val="18"/>
                <w:szCs w:val="18"/>
              </w:rPr>
            </w:pPr>
            <w:r w:rsidRPr="00E10A47">
              <w:rPr>
                <w:rFonts w:ascii="Arial" w:eastAsia="Arial" w:hAnsi="Arial" w:cs="Arial"/>
                <w:i/>
                <w:iCs/>
                <w:sz w:val="18"/>
                <w:szCs w:val="18"/>
              </w:rPr>
              <w:t>See list of relevant vulnerabilities below this table. Vulnerabilities disclosed can relate to you or your children enrolled at the school (if applicable).</w:t>
            </w:r>
          </w:p>
          <w:p w14:paraId="0D6840B4" w14:textId="2B6B82CC" w:rsidR="00DB2E16" w:rsidRPr="00E10A47" w:rsidRDefault="00DB2E16" w:rsidP="00DB2E16">
            <w:pPr>
              <w:rPr>
                <w:rFonts w:ascii="Arial" w:eastAsia="Arial" w:hAnsi="Arial" w:cs="Arial"/>
                <w:bCs/>
                <w:sz w:val="18"/>
                <w:szCs w:val="18"/>
              </w:rPr>
            </w:pPr>
          </w:p>
        </w:tc>
      </w:tr>
      <w:tr w:rsidR="00DB2E16" w:rsidRPr="00E10A47" w14:paraId="122BD59B" w14:textId="77777777" w:rsidTr="00234929">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089B1B37" w14:textId="7697B64C" w:rsidR="00DB2E16" w:rsidRPr="00E10A47" w:rsidRDefault="00DB2E16" w:rsidP="004E6FB5">
            <w:pPr>
              <w:rPr>
                <w:rFonts w:ascii="Arial" w:hAnsi="Arial" w:cs="Arial"/>
                <w:b/>
                <w:bCs/>
                <w:lang w:val="en-US"/>
              </w:rPr>
            </w:pPr>
            <w:r w:rsidRPr="00E10A47">
              <w:rPr>
                <w:rFonts w:ascii="Arial" w:hAnsi="Arial" w:cs="Arial"/>
                <w:b/>
                <w:bCs/>
                <w:lang w:val="en-US"/>
              </w:rPr>
              <w:lastRenderedPageBreak/>
              <w:t>Other supporting information</w:t>
            </w:r>
          </w:p>
          <w:p w14:paraId="1E593381" w14:textId="77777777" w:rsidR="0043633F" w:rsidRPr="00E10A47" w:rsidRDefault="0043633F" w:rsidP="0043633F">
            <w:pPr>
              <w:rPr>
                <w:rFonts w:ascii="Arial" w:hAnsi="Arial" w:cs="Arial"/>
                <w:i/>
                <w:iCs/>
                <w:sz w:val="18"/>
                <w:szCs w:val="22"/>
                <w:lang w:val="en-US"/>
              </w:rPr>
            </w:pPr>
            <w:r w:rsidRPr="00E10A47">
              <w:rPr>
                <w:rFonts w:ascii="Arial" w:hAnsi="Arial" w:cs="Arial"/>
                <w:i/>
                <w:iCs/>
                <w:sz w:val="18"/>
                <w:szCs w:val="22"/>
                <w:lang w:val="en-US"/>
              </w:rPr>
              <w:t>Please provide any other information you consider relevant. You may wish to attach supporting documents.</w:t>
            </w:r>
          </w:p>
          <w:p w14:paraId="5C144F1C" w14:textId="125C114B" w:rsidR="00DB2E16" w:rsidRPr="00E10A47" w:rsidRDefault="00DB2E16" w:rsidP="00DB2E16">
            <w:pPr>
              <w:rPr>
                <w:rFonts w:ascii="Arial" w:eastAsia="Arial" w:hAnsi="Arial" w:cs="Arial"/>
                <w:bCs/>
                <w:sz w:val="18"/>
                <w:szCs w:val="18"/>
              </w:rPr>
            </w:pPr>
          </w:p>
        </w:tc>
      </w:tr>
      <w:tr w:rsidR="001373BA" w:rsidRPr="00E10A47" w14:paraId="75295726" w14:textId="77777777" w:rsidTr="00234929">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2"/>
          </w:tcPr>
          <w:p w14:paraId="374DD836" w14:textId="77777777" w:rsidR="001373BA" w:rsidRPr="00E10A47" w:rsidRDefault="001373BA" w:rsidP="001373BA">
            <w:pPr>
              <w:widowControl w:val="0"/>
              <w:autoSpaceDE w:val="0"/>
              <w:autoSpaceDN w:val="0"/>
              <w:adjustRightInd w:val="0"/>
              <w:spacing w:after="0"/>
              <w:ind w:right="89"/>
              <w:rPr>
                <w:rFonts w:ascii="Arial" w:eastAsia="Arial" w:hAnsi="Arial" w:cs="Arial"/>
                <w:b/>
                <w:bCs/>
                <w:szCs w:val="20"/>
              </w:rPr>
            </w:pPr>
            <w:r w:rsidRPr="00E10A47">
              <w:rPr>
                <w:rFonts w:ascii="Arial" w:eastAsia="Arial" w:hAnsi="Arial" w:cs="Arial"/>
                <w:b/>
                <w:bCs/>
                <w:szCs w:val="20"/>
              </w:rPr>
              <w:t xml:space="preserve">Declaration </w:t>
            </w:r>
          </w:p>
          <w:p w14:paraId="406C512E" w14:textId="77777777" w:rsidR="001373BA" w:rsidRPr="00E10A47" w:rsidRDefault="001373BA" w:rsidP="001373BA">
            <w:pPr>
              <w:widowControl w:val="0"/>
              <w:autoSpaceDE w:val="0"/>
              <w:autoSpaceDN w:val="0"/>
              <w:adjustRightInd w:val="0"/>
              <w:spacing w:after="0"/>
              <w:ind w:right="89"/>
              <w:rPr>
                <w:rFonts w:ascii="Arial" w:eastAsia="Arial" w:hAnsi="Arial" w:cs="Arial"/>
                <w:b/>
                <w:bCs/>
                <w:szCs w:val="20"/>
              </w:rPr>
            </w:pPr>
          </w:p>
          <w:p w14:paraId="0F0913EC" w14:textId="6CCCC221" w:rsidR="001373BA" w:rsidRPr="00E10A47" w:rsidRDefault="001373BA" w:rsidP="001373BA">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szCs w:val="20"/>
              </w:rPr>
              <w:t xml:space="preserve">I declare that the information in this form and any attachments is true and correct to the best of my knowledge. </w:t>
            </w:r>
          </w:p>
          <w:p w14:paraId="6A4DF882"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p>
          <w:p w14:paraId="4C4380C5"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szCs w:val="20"/>
              </w:rPr>
              <w:t xml:space="preserve">I agree to the use of the information that I have provided, as detailed in the privacy collection notice. </w:t>
            </w:r>
          </w:p>
          <w:p w14:paraId="54AFF4D5"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p>
          <w:p w14:paraId="7D508576"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szCs w:val="20"/>
              </w:rPr>
              <w:t>Signed:</w:t>
            </w:r>
          </w:p>
          <w:p w14:paraId="151D0A43"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p>
          <w:p w14:paraId="161F72B3" w14:textId="77777777" w:rsidR="001373BA" w:rsidRPr="00E10A47" w:rsidRDefault="001373BA" w:rsidP="001373BA">
            <w:pPr>
              <w:widowControl w:val="0"/>
              <w:autoSpaceDE w:val="0"/>
              <w:autoSpaceDN w:val="0"/>
              <w:adjustRightInd w:val="0"/>
              <w:spacing w:after="0"/>
              <w:ind w:right="89"/>
              <w:rPr>
                <w:rFonts w:ascii="Arial" w:eastAsia="Arial" w:hAnsi="Arial" w:cs="Arial"/>
                <w:szCs w:val="20"/>
              </w:rPr>
            </w:pPr>
            <w:r w:rsidRPr="00E10A47">
              <w:rPr>
                <w:rFonts w:ascii="Arial" w:eastAsia="Arial" w:hAnsi="Arial" w:cs="Arial"/>
                <w:szCs w:val="20"/>
              </w:rPr>
              <w:t>Dated:</w:t>
            </w:r>
          </w:p>
          <w:p w14:paraId="57ABCECC" w14:textId="77777777" w:rsidR="001373BA" w:rsidRPr="00E10A47" w:rsidRDefault="001373BA" w:rsidP="004E6FB5">
            <w:pPr>
              <w:rPr>
                <w:rFonts w:ascii="Arial" w:hAnsi="Arial" w:cs="Arial"/>
                <w:b/>
                <w:bCs/>
                <w:lang w:val="en-US"/>
              </w:rPr>
            </w:pPr>
          </w:p>
        </w:tc>
      </w:tr>
    </w:tbl>
    <w:p w14:paraId="72416697" w14:textId="77777777" w:rsidR="0043633F" w:rsidRPr="00E10A47" w:rsidRDefault="0043633F" w:rsidP="00903B16">
      <w:pPr>
        <w:jc w:val="both"/>
        <w:rPr>
          <w:rFonts w:ascii="Arial" w:eastAsia="Arial" w:hAnsi="Arial" w:cs="Arial"/>
          <w:b/>
          <w:bCs/>
          <w:color w:val="004EA8"/>
          <w:szCs w:val="20"/>
        </w:rPr>
      </w:pPr>
      <w:bookmarkStart w:id="4" w:name="_Toc103932340"/>
      <w:bookmarkStart w:id="5" w:name="_Toc99608297"/>
    </w:p>
    <w:p w14:paraId="1B57EBC6" w14:textId="288CF8A9" w:rsidR="001272BD" w:rsidRPr="00E10A47" w:rsidRDefault="00971521" w:rsidP="00903B16">
      <w:pPr>
        <w:jc w:val="both"/>
        <w:rPr>
          <w:rFonts w:ascii="Arial" w:eastAsia="Arial" w:hAnsi="Arial" w:cs="Arial"/>
          <w:b/>
          <w:bCs/>
          <w:color w:val="004EA8"/>
          <w:sz w:val="20"/>
          <w:szCs w:val="20"/>
        </w:rPr>
      </w:pPr>
      <w:r w:rsidRPr="00E10A47">
        <w:rPr>
          <w:rFonts w:ascii="Arial" w:eastAsia="Arial" w:hAnsi="Arial" w:cs="Arial"/>
          <w:b/>
          <w:bCs/>
          <w:color w:val="004EA8"/>
          <w:sz w:val="20"/>
          <w:szCs w:val="20"/>
        </w:rPr>
        <w:t xml:space="preserve">Examples of </w:t>
      </w:r>
      <w:r w:rsidR="001272BD" w:rsidRPr="00E10A47">
        <w:rPr>
          <w:rFonts w:ascii="Arial" w:eastAsia="Arial" w:hAnsi="Arial" w:cs="Arial"/>
          <w:b/>
          <w:bCs/>
          <w:color w:val="004EA8"/>
          <w:sz w:val="20"/>
          <w:szCs w:val="20"/>
        </w:rPr>
        <w:t>vulnerabilities</w:t>
      </w:r>
      <w:bookmarkEnd w:id="4"/>
      <w:r w:rsidR="001272BD" w:rsidRPr="00E10A47">
        <w:rPr>
          <w:rFonts w:ascii="Arial" w:eastAsia="Arial" w:hAnsi="Arial" w:cs="Arial"/>
          <w:b/>
          <w:bCs/>
          <w:color w:val="004EA8"/>
          <w:sz w:val="20"/>
          <w:szCs w:val="20"/>
        </w:rPr>
        <w:t xml:space="preserve"> </w:t>
      </w:r>
      <w:bookmarkEnd w:id="5"/>
    </w:p>
    <w:p w14:paraId="76F68FE2" w14:textId="360BDEA8" w:rsidR="001272BD" w:rsidRPr="00E10A47" w:rsidRDefault="001272BD" w:rsidP="00D271C4">
      <w:pPr>
        <w:spacing w:after="240" w:line="254" w:lineRule="auto"/>
        <w:jc w:val="both"/>
        <w:rPr>
          <w:rFonts w:ascii="Arial" w:hAnsi="Arial" w:cs="Arial"/>
          <w:sz w:val="20"/>
          <w:szCs w:val="20"/>
          <w:lang w:val="en-US"/>
        </w:rPr>
      </w:pPr>
      <w:r w:rsidRPr="00E10A47">
        <w:rPr>
          <w:rFonts w:ascii="Arial" w:hAnsi="Arial" w:cs="Arial"/>
          <w:sz w:val="20"/>
          <w:szCs w:val="20"/>
          <w:lang w:val="en-US"/>
        </w:rPr>
        <w:t xml:space="preserve">Examples of vulnerabilities that </w:t>
      </w:r>
      <w:r w:rsidR="00971521" w:rsidRPr="00E10A47">
        <w:rPr>
          <w:rFonts w:ascii="Arial" w:hAnsi="Arial" w:cs="Arial"/>
          <w:sz w:val="20"/>
          <w:szCs w:val="20"/>
          <w:lang w:val="en-US"/>
        </w:rPr>
        <w:t>you may raise to be considered</w:t>
      </w:r>
      <w:r w:rsidRPr="00E10A47">
        <w:rPr>
          <w:rFonts w:ascii="Arial" w:hAnsi="Arial" w:cs="Arial"/>
          <w:sz w:val="20"/>
          <w:szCs w:val="20"/>
          <w:lang w:val="en-US"/>
        </w:rPr>
        <w:t xml:space="preserve"> include</w:t>
      </w:r>
      <w:r w:rsidR="00D271C4" w:rsidRPr="00E10A47">
        <w:rPr>
          <w:rFonts w:ascii="Arial" w:hAnsi="Arial" w:cs="Arial"/>
          <w:sz w:val="20"/>
          <w:szCs w:val="20"/>
          <w:lang w:val="en-US"/>
        </w:rPr>
        <w:t xml:space="preserve"> whether </w:t>
      </w:r>
      <w:r w:rsidR="00971521" w:rsidRPr="00E10A47">
        <w:rPr>
          <w:rFonts w:ascii="Arial" w:hAnsi="Arial" w:cs="Arial"/>
          <w:sz w:val="20"/>
          <w:szCs w:val="20"/>
          <w:lang w:val="en-US"/>
        </w:rPr>
        <w:t>you</w:t>
      </w:r>
      <w:r w:rsidRPr="00E10A47">
        <w:rPr>
          <w:rFonts w:ascii="Arial" w:hAnsi="Arial" w:cs="Arial"/>
          <w:sz w:val="20"/>
          <w:szCs w:val="20"/>
          <w:lang w:val="en-US"/>
        </w:rPr>
        <w:t>:</w:t>
      </w:r>
    </w:p>
    <w:p w14:paraId="40E6DD15" w14:textId="3819A236"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 xml:space="preserve">are Aboriginal or Torres Strait Islander, and, because of that, have suffered racism, discrimination and systemic disadvantage. </w:t>
      </w:r>
    </w:p>
    <w:p w14:paraId="73BC4757" w14:textId="4D00220B"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 xml:space="preserve">are culturally and/or linguistically diverse, from a migrant or refugee background or seeking asylum, or who have experienced racism. </w:t>
      </w:r>
    </w:p>
    <w:p w14:paraId="1909D735" w14:textId="092F51DA"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 xml:space="preserve">have limited English language ability. </w:t>
      </w:r>
    </w:p>
    <w:p w14:paraId="2991D6CF" w14:textId="128347B2"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live with disability, including:</w:t>
      </w:r>
    </w:p>
    <w:p w14:paraId="5AEA92C6"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sensory impairment, for example, vision or hearing loss which prevents interaction with others and difficulties in accessing information;</w:t>
      </w:r>
    </w:p>
    <w:p w14:paraId="740D8C05"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mental illness or emotional disorder, for example, episodes of mental ill health which seriously affect mood, grief and loss reactions, depression, thought disorder and difficulties with complex reasoning;</w:t>
      </w:r>
    </w:p>
    <w:p w14:paraId="46C190B4"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intellectual, developmental and learning disabilities;</w:t>
      </w:r>
    </w:p>
    <w:p w14:paraId="0AD93105"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communication or language disability or disorder;</w:t>
      </w:r>
    </w:p>
    <w:p w14:paraId="493A484F"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physical disability, for example, problems with mobility and muscle movement;</w:t>
      </w:r>
    </w:p>
    <w:p w14:paraId="5BF4E114" w14:textId="77777777" w:rsidR="00971521" w:rsidRPr="00E10A47" w:rsidRDefault="00971521" w:rsidP="004E6FB5">
      <w:pPr>
        <w:pStyle w:val="ListParagraph"/>
        <w:numPr>
          <w:ilvl w:val="1"/>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lastRenderedPageBreak/>
        <w:t>neurological disorders including those caused by trauma to the head or brain.</w:t>
      </w:r>
    </w:p>
    <w:p w14:paraId="5C6BA90F" w14:textId="57C7F26B"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 xml:space="preserve">identify as an LGBTIQ+ person and because of this, experience discrimination and barriers to </w:t>
      </w:r>
      <w:r w:rsidR="00607971" w:rsidRPr="00E10A47">
        <w:rPr>
          <w:rFonts w:ascii="Arial" w:hAnsi="Arial" w:cs="Arial"/>
          <w:sz w:val="20"/>
          <w:szCs w:val="20"/>
          <w:lang w:val="en-US"/>
        </w:rPr>
        <w:t>your</w:t>
      </w:r>
      <w:r w:rsidRPr="00E10A47">
        <w:rPr>
          <w:rFonts w:ascii="Arial" w:hAnsi="Arial" w:cs="Arial"/>
          <w:sz w:val="20"/>
          <w:szCs w:val="20"/>
          <w:lang w:val="en-US"/>
        </w:rPr>
        <w:t xml:space="preserve"> participatio</w:t>
      </w:r>
      <w:r w:rsidR="00607971" w:rsidRPr="00E10A47">
        <w:rPr>
          <w:rFonts w:ascii="Arial" w:hAnsi="Arial" w:cs="Arial"/>
          <w:sz w:val="20"/>
          <w:szCs w:val="20"/>
          <w:lang w:val="en-US"/>
        </w:rPr>
        <w:t>n in society.</w:t>
      </w:r>
    </w:p>
    <w:p w14:paraId="29419AC3" w14:textId="6A77625E" w:rsidR="00971521" w:rsidRPr="00E10A47" w:rsidRDefault="0060797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have</w:t>
      </w:r>
      <w:r w:rsidR="00971521" w:rsidRPr="00E10A47">
        <w:rPr>
          <w:rFonts w:ascii="Arial" w:hAnsi="Arial" w:cs="Arial"/>
          <w:sz w:val="20"/>
          <w:szCs w:val="20"/>
          <w:lang w:val="en-US"/>
        </w:rPr>
        <w:t xml:space="preserve"> suffered a trauma in the past, including </w:t>
      </w:r>
      <w:r w:rsidRPr="00E10A47">
        <w:rPr>
          <w:rFonts w:ascii="Arial" w:hAnsi="Arial" w:cs="Arial"/>
          <w:sz w:val="20"/>
          <w:szCs w:val="20"/>
          <w:lang w:val="en-US"/>
        </w:rPr>
        <w:t xml:space="preserve">being a </w:t>
      </w:r>
      <w:r w:rsidR="00971521" w:rsidRPr="00E10A47">
        <w:rPr>
          <w:rFonts w:ascii="Arial" w:hAnsi="Arial" w:cs="Arial"/>
          <w:sz w:val="20"/>
          <w:szCs w:val="20"/>
          <w:lang w:val="en-US"/>
        </w:rPr>
        <w:t xml:space="preserve">victim of physical or psychological abuse and trauma, torture, rape, slavery, slavery-like practices such as forced labour and forced </w:t>
      </w:r>
      <w:r w:rsidRPr="00E10A47">
        <w:rPr>
          <w:rFonts w:ascii="Arial" w:hAnsi="Arial" w:cs="Arial"/>
          <w:sz w:val="20"/>
          <w:szCs w:val="20"/>
          <w:lang w:val="en-US"/>
        </w:rPr>
        <w:t xml:space="preserve">marriage. </w:t>
      </w:r>
    </w:p>
    <w:p w14:paraId="54DAFD69" w14:textId="76D100D1" w:rsidR="00971521" w:rsidRPr="00E10A47" w:rsidRDefault="0060797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 xml:space="preserve">are </w:t>
      </w:r>
      <w:r w:rsidR="00971521" w:rsidRPr="00E10A47">
        <w:rPr>
          <w:rFonts w:ascii="Arial" w:hAnsi="Arial" w:cs="Arial"/>
          <w:sz w:val="20"/>
          <w:szCs w:val="20"/>
          <w:lang w:val="en-US"/>
        </w:rPr>
        <w:t xml:space="preserve">facing serious financial hardship, including </w:t>
      </w:r>
      <w:r w:rsidRPr="00E10A47">
        <w:rPr>
          <w:rFonts w:ascii="Arial" w:hAnsi="Arial" w:cs="Arial"/>
          <w:sz w:val="20"/>
          <w:szCs w:val="20"/>
          <w:lang w:val="en-US"/>
        </w:rPr>
        <w:t>if you are</w:t>
      </w:r>
      <w:r w:rsidR="00971521" w:rsidRPr="00E10A47">
        <w:rPr>
          <w:rFonts w:ascii="Arial" w:hAnsi="Arial" w:cs="Arial"/>
          <w:sz w:val="20"/>
          <w:szCs w:val="20"/>
          <w:lang w:val="en-US"/>
        </w:rPr>
        <w:t xml:space="preserve"> without a home or are living in crisis or emergency accommodation or are supported by a housing agency or family services</w:t>
      </w:r>
      <w:r w:rsidRPr="00E10A47">
        <w:rPr>
          <w:rFonts w:ascii="Arial" w:hAnsi="Arial" w:cs="Arial"/>
          <w:sz w:val="20"/>
          <w:szCs w:val="20"/>
          <w:lang w:val="en-US"/>
        </w:rPr>
        <w:t>.</w:t>
      </w:r>
    </w:p>
    <w:p w14:paraId="7038856D" w14:textId="6ACB818D" w:rsidR="00971521" w:rsidRPr="00E10A47" w:rsidRDefault="0060797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are</w:t>
      </w:r>
      <w:r w:rsidR="00971521" w:rsidRPr="00E10A47">
        <w:rPr>
          <w:rFonts w:ascii="Arial" w:hAnsi="Arial" w:cs="Arial"/>
          <w:sz w:val="20"/>
          <w:szCs w:val="20"/>
          <w:lang w:val="en-US"/>
        </w:rPr>
        <w:t xml:space="preserve"> experiencing family violence or dysfunction</w:t>
      </w:r>
      <w:r w:rsidRPr="00E10A47">
        <w:rPr>
          <w:rFonts w:ascii="Arial" w:hAnsi="Arial" w:cs="Arial"/>
          <w:sz w:val="20"/>
          <w:szCs w:val="20"/>
          <w:lang w:val="en-US"/>
        </w:rPr>
        <w:t>.</w:t>
      </w:r>
    </w:p>
    <w:p w14:paraId="43639019" w14:textId="14440356" w:rsidR="00971521" w:rsidRPr="00E10A47" w:rsidRDefault="00971521" w:rsidP="004E6FB5">
      <w:pPr>
        <w:pStyle w:val="ListParagraph"/>
        <w:numPr>
          <w:ilvl w:val="0"/>
          <w:numId w:val="9"/>
        </w:numPr>
        <w:spacing w:after="240" w:line="254" w:lineRule="auto"/>
        <w:contextualSpacing w:val="0"/>
        <w:jc w:val="both"/>
        <w:rPr>
          <w:rFonts w:ascii="Arial" w:hAnsi="Arial" w:cs="Arial"/>
          <w:sz w:val="20"/>
          <w:szCs w:val="20"/>
          <w:lang w:val="en-US"/>
        </w:rPr>
      </w:pPr>
      <w:r w:rsidRPr="00E10A47">
        <w:rPr>
          <w:rFonts w:ascii="Arial" w:hAnsi="Arial" w:cs="Arial"/>
          <w:sz w:val="20"/>
          <w:szCs w:val="20"/>
          <w:lang w:val="en-US"/>
        </w:rPr>
        <w:t>suffer from a serious drug or alcohol dependence</w:t>
      </w:r>
      <w:r w:rsidR="00607971" w:rsidRPr="00E10A47">
        <w:rPr>
          <w:rFonts w:ascii="Arial" w:hAnsi="Arial" w:cs="Arial"/>
          <w:sz w:val="20"/>
          <w:szCs w:val="20"/>
          <w:lang w:val="en-US"/>
        </w:rPr>
        <w:t>.</w:t>
      </w:r>
    </w:p>
    <w:p w14:paraId="61E343AC" w14:textId="63147B0E" w:rsidR="004912DC" w:rsidRPr="00E10A47" w:rsidRDefault="00607971">
      <w:pPr>
        <w:spacing w:after="160" w:line="259" w:lineRule="auto"/>
        <w:rPr>
          <w:rFonts w:ascii="Arial" w:hAnsi="Arial" w:cs="Arial"/>
          <w:sz w:val="20"/>
          <w:szCs w:val="20"/>
          <w:lang w:val="en-US"/>
        </w:rPr>
      </w:pPr>
      <w:r w:rsidRPr="00E10A47">
        <w:rPr>
          <w:rFonts w:ascii="Arial" w:hAnsi="Arial" w:cs="Arial"/>
          <w:sz w:val="20"/>
          <w:szCs w:val="20"/>
          <w:lang w:val="en-US"/>
        </w:rPr>
        <w:t>are</w:t>
      </w:r>
      <w:r w:rsidR="00971521" w:rsidRPr="00E10A47">
        <w:rPr>
          <w:rFonts w:ascii="Arial" w:hAnsi="Arial" w:cs="Arial"/>
          <w:sz w:val="20"/>
          <w:szCs w:val="20"/>
          <w:lang w:val="en-US"/>
        </w:rPr>
        <w:t xml:space="preserve"> elderly or frail, for example, where </w:t>
      </w:r>
      <w:r w:rsidRPr="00E10A47">
        <w:rPr>
          <w:rFonts w:ascii="Arial" w:hAnsi="Arial" w:cs="Arial"/>
          <w:sz w:val="20"/>
          <w:szCs w:val="20"/>
          <w:lang w:val="en-US"/>
        </w:rPr>
        <w:t>your</w:t>
      </w:r>
      <w:r w:rsidR="00971521" w:rsidRPr="00E10A47">
        <w:rPr>
          <w:rFonts w:ascii="Arial" w:hAnsi="Arial" w:cs="Arial"/>
          <w:sz w:val="20"/>
          <w:szCs w:val="20"/>
          <w:lang w:val="en-US"/>
        </w:rPr>
        <w:t xml:space="preserve"> age and condition causes or contributes to memory loss, inability to cope with complex decision-making and sensory and mobility problems which prevent the ability to access and learn new information.</w:t>
      </w:r>
      <w:r w:rsidR="004912DC" w:rsidRPr="00E10A47">
        <w:rPr>
          <w:rFonts w:ascii="Arial" w:hAnsi="Arial" w:cs="Arial"/>
          <w:sz w:val="20"/>
          <w:szCs w:val="20"/>
          <w:lang w:val="en-US"/>
        </w:rPr>
        <w:br w:type="page"/>
      </w:r>
    </w:p>
    <w:p w14:paraId="1010B52B" w14:textId="23C1AA3E" w:rsidR="00B63B93" w:rsidRPr="00E10A47" w:rsidRDefault="00B63B93" w:rsidP="00B63B93">
      <w:pPr>
        <w:jc w:val="right"/>
        <w:rPr>
          <w:rFonts w:ascii="Arial" w:eastAsia="Times New Roman" w:hAnsi="Arial" w:cs="Times New Roman"/>
          <w:b/>
          <w:caps/>
          <w:color w:val="004EA8"/>
          <w:sz w:val="26"/>
          <w:szCs w:val="26"/>
          <w:lang w:val="en-AU"/>
        </w:rPr>
      </w:pPr>
      <w:r w:rsidRPr="00E10A47">
        <w:rPr>
          <w:rFonts w:ascii="Arial" w:eastAsia="Times New Roman" w:hAnsi="Arial" w:cs="Times New Roman"/>
          <w:b/>
          <w:caps/>
          <w:color w:val="004EA8"/>
          <w:sz w:val="26"/>
          <w:szCs w:val="26"/>
          <w:lang w:val="en-AU"/>
        </w:rPr>
        <w:lastRenderedPageBreak/>
        <w:t xml:space="preserve">Attachment </w:t>
      </w:r>
      <w:r w:rsidR="00D53C1F" w:rsidRPr="00E10A47">
        <w:rPr>
          <w:rFonts w:ascii="Arial" w:eastAsia="Times New Roman" w:hAnsi="Arial" w:cs="Times New Roman"/>
          <w:b/>
          <w:caps/>
          <w:color w:val="004EA8"/>
          <w:sz w:val="26"/>
          <w:szCs w:val="26"/>
          <w:lang w:val="en-AU"/>
        </w:rPr>
        <w:t>3</w:t>
      </w:r>
    </w:p>
    <w:p w14:paraId="1AFBD45F" w14:textId="77777777" w:rsidR="00B63B93" w:rsidRPr="00E10A47" w:rsidRDefault="00B63B93" w:rsidP="00B63B93">
      <w:pPr>
        <w:keepNext/>
        <w:keepLines/>
        <w:spacing w:before="240"/>
        <w:jc w:val="center"/>
        <w:outlineLvl w:val="0"/>
        <w:rPr>
          <w:rFonts w:ascii="Arial" w:eastAsia="Times New Roman" w:hAnsi="Arial" w:cs="Arial"/>
          <w:bCs/>
          <w:color w:val="E57100"/>
          <w:sz w:val="56"/>
          <w:szCs w:val="40"/>
        </w:rPr>
      </w:pPr>
      <w:r w:rsidRPr="00E10A47">
        <w:rPr>
          <w:rFonts w:ascii="Arial" w:eastAsia="Calibri" w:hAnsi="Arial" w:cs="Arial"/>
          <w:b/>
          <w:color w:val="E57100"/>
          <w:sz w:val="32"/>
          <w:szCs w:val="32"/>
        </w:rPr>
        <w:t xml:space="preserve">Fact sheet - Ongoing School Community Safety Order </w:t>
      </w:r>
    </w:p>
    <w:p w14:paraId="4A0EF9AF" w14:textId="77777777" w:rsidR="00B63B93" w:rsidRPr="00E10A47" w:rsidRDefault="00B63B93" w:rsidP="00B63B93">
      <w:pPr>
        <w:rPr>
          <w:rFonts w:ascii="Arial" w:eastAsia="Arial" w:hAnsi="Arial" w:cs="Arial"/>
        </w:rPr>
      </w:pPr>
    </w:p>
    <w:p w14:paraId="3B8D78C1"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 xml:space="preserve">What is an Ongoing School Community Safety Order? </w:t>
      </w:r>
    </w:p>
    <w:p w14:paraId="3D5E5736"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Some people, like principals and Department of Education and Training staff, are called ‘authorised persons’. They have the power to make Orders that set rules for you to follow when you go to or engage with the school.</w:t>
      </w:r>
    </w:p>
    <w:p w14:paraId="674476F3"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The Order may stop you </w:t>
      </w:r>
      <w:r w:rsidRPr="00E10A47">
        <w:rPr>
          <w:rFonts w:ascii="Calibri" w:eastAsia="Calibri" w:hAnsi="Calibri" w:cs="Calibri"/>
          <w:szCs w:val="22"/>
        </w:rPr>
        <w:t>from entering or staying on school grounds or other places where school activities happen.</w:t>
      </w:r>
      <w:r w:rsidRPr="00E10A47">
        <w:rPr>
          <w:rFonts w:ascii="Calibri" w:eastAsia="Arial" w:hAnsi="Calibri" w:cs="Calibri"/>
          <w:szCs w:val="22"/>
        </w:rPr>
        <w:t xml:space="preserve"> The Order may state that you are not allowed to behave in a certain way to certain people, at certain times, at the school or other places where school activities happen. The Order may include special circumstances like times when, or areas where, the Order does not apply. </w:t>
      </w:r>
    </w:p>
    <w:p w14:paraId="48943B4B" w14:textId="77777777" w:rsidR="00B63B93" w:rsidRPr="00E10A47" w:rsidRDefault="00B63B93" w:rsidP="00B63B93">
      <w:pPr>
        <w:rPr>
          <w:rFonts w:ascii="Calibri" w:eastAsia="Calibri" w:hAnsi="Calibri" w:cs="Calibri"/>
          <w:szCs w:val="22"/>
        </w:rPr>
      </w:pPr>
      <w:r w:rsidRPr="00E10A47">
        <w:rPr>
          <w:rFonts w:ascii="Calibri" w:eastAsia="Arial" w:hAnsi="Calibri" w:cs="Calibri"/>
          <w:szCs w:val="22"/>
        </w:rPr>
        <w:t xml:space="preserve">You have been given this Order so that teachers, students and other people at school feel safe. More information about School Community Safety Orders can be found </w:t>
      </w:r>
      <w:hyperlink r:id="rId16" w:history="1">
        <w:r w:rsidRPr="00E10A47">
          <w:rPr>
            <w:rFonts w:ascii="Calibri" w:eastAsia="Calibri" w:hAnsi="Calibri" w:cs="Calibri"/>
            <w:color w:val="0090DA"/>
            <w:szCs w:val="22"/>
            <w:u w:val="single"/>
          </w:rPr>
          <w:t>here</w:t>
        </w:r>
      </w:hyperlink>
      <w:r w:rsidRPr="00E10A47">
        <w:rPr>
          <w:rFonts w:ascii="Calibri" w:eastAsia="Arial" w:hAnsi="Calibri" w:cs="Calibri"/>
          <w:szCs w:val="22"/>
        </w:rPr>
        <w:t xml:space="preserve">. </w:t>
      </w:r>
      <w:r w:rsidRPr="00E10A47">
        <w:rPr>
          <w:rFonts w:ascii="Calibri" w:eastAsia="Calibri" w:hAnsi="Calibri" w:cs="Calibri"/>
          <w:szCs w:val="22"/>
        </w:rPr>
        <w:t xml:space="preserve">You can watch a video </w:t>
      </w:r>
      <w:hyperlink r:id="rId17" w:history="1">
        <w:r w:rsidRPr="00E10A47">
          <w:rPr>
            <w:rFonts w:ascii="Calibri" w:eastAsia="Calibri" w:hAnsi="Calibri" w:cs="Calibri"/>
            <w:color w:val="0090DA"/>
            <w:szCs w:val="22"/>
            <w:u w:val="single"/>
          </w:rPr>
          <w:t>here</w:t>
        </w:r>
      </w:hyperlink>
      <w:r w:rsidRPr="00E10A47">
        <w:rPr>
          <w:rFonts w:ascii="Calibri" w:eastAsia="Calibri" w:hAnsi="Calibri" w:cs="Calibri"/>
          <w:szCs w:val="22"/>
        </w:rPr>
        <w:t xml:space="preserve"> to help you understand what School Community Safety Orders do.</w:t>
      </w:r>
    </w:p>
    <w:p w14:paraId="79B37F1D" w14:textId="77777777" w:rsidR="00B63B93" w:rsidRPr="00E10A47" w:rsidRDefault="00B63B93" w:rsidP="00B63B93">
      <w:pPr>
        <w:rPr>
          <w:rFonts w:ascii="Calibri" w:eastAsia="Calibri" w:hAnsi="Calibri" w:cs="Calibri"/>
          <w:szCs w:val="22"/>
        </w:rPr>
      </w:pPr>
    </w:p>
    <w:p w14:paraId="762077B0"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How long is an Order in place for?</w:t>
      </w:r>
    </w:p>
    <w:p w14:paraId="569C9A64"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The Order also tells you how long these rules will be in place for. The longest amount of time they can be in place for is 12 months. </w:t>
      </w:r>
    </w:p>
    <w:p w14:paraId="50DBC71E" w14:textId="77777777" w:rsidR="00B63B93" w:rsidRPr="00E10A47" w:rsidRDefault="00B63B93" w:rsidP="00B63B93">
      <w:pPr>
        <w:rPr>
          <w:rFonts w:ascii="Calibri" w:eastAsia="Arial" w:hAnsi="Calibri" w:cs="Calibri"/>
          <w:szCs w:val="22"/>
        </w:rPr>
      </w:pPr>
    </w:p>
    <w:p w14:paraId="1A72AD1B"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How do I tell the school that I disagree with an Order being made?</w:t>
      </w:r>
    </w:p>
    <w:p w14:paraId="3C67AB2B" w14:textId="77777777" w:rsidR="00B63B93" w:rsidRPr="00E10A47" w:rsidRDefault="00B63B93" w:rsidP="00B63B93">
      <w:pPr>
        <w:spacing w:after="240" w:line="254" w:lineRule="auto"/>
        <w:jc w:val="both"/>
        <w:rPr>
          <w:rFonts w:ascii="Calibri" w:eastAsia="Arial" w:hAnsi="Calibri" w:cs="Calibri"/>
          <w:szCs w:val="22"/>
        </w:rPr>
      </w:pPr>
      <w:r w:rsidRPr="00E10A47">
        <w:rPr>
          <w:rFonts w:ascii="Calibri" w:eastAsia="Arial" w:hAnsi="Calibri" w:cs="Calibri"/>
          <w:szCs w:val="22"/>
        </w:rPr>
        <w:t>Before an authorised person can make an Order, they must let you know they are thinking about making an Order and why they think they will make an Order. You can make a ‘submission’ to the authorised person to explain why you acted in a certain way, how it will impact you or your child or anything else they need to know so that they can decide whether to make an Order. For example, you may want to tell the authorised person that your child has a disability so that they can make arrangements to make sure you can continue to support them to go to school.</w:t>
      </w:r>
    </w:p>
    <w:p w14:paraId="701E5999" w14:textId="77777777" w:rsidR="00B63B93" w:rsidRPr="00E10A47" w:rsidRDefault="00B63B93" w:rsidP="00B63B93">
      <w:pPr>
        <w:spacing w:after="240" w:line="254" w:lineRule="auto"/>
        <w:jc w:val="both"/>
        <w:rPr>
          <w:rFonts w:ascii="Calibri" w:eastAsia="Arial" w:hAnsi="Calibri" w:cs="Calibri"/>
          <w:szCs w:val="22"/>
        </w:rPr>
      </w:pPr>
      <w:r w:rsidRPr="00E10A47">
        <w:rPr>
          <w:rFonts w:ascii="Calibri" w:eastAsia="Arial" w:hAnsi="Calibri" w:cs="Calibri"/>
          <w:szCs w:val="22"/>
        </w:rPr>
        <w:t xml:space="preserve">You have 7 days to make a submission after being told by the authorised person that they are thinking about making an Order. You can also ask for more time to make a submission if you need it. </w:t>
      </w:r>
    </w:p>
    <w:p w14:paraId="57603FA3" w14:textId="77777777" w:rsidR="00B63B93" w:rsidRPr="00E10A47" w:rsidRDefault="00B63B93" w:rsidP="00B63B93">
      <w:pPr>
        <w:spacing w:after="240" w:line="254" w:lineRule="auto"/>
        <w:jc w:val="both"/>
        <w:rPr>
          <w:rFonts w:ascii="Calibri" w:eastAsia="Arial" w:hAnsi="Calibri" w:cs="Calibri"/>
          <w:szCs w:val="22"/>
        </w:rPr>
      </w:pPr>
      <w:r w:rsidRPr="00E10A47">
        <w:rPr>
          <w:rFonts w:ascii="Calibri" w:eastAsia="Arial" w:hAnsi="Calibri" w:cs="Calibri"/>
          <w:szCs w:val="22"/>
        </w:rPr>
        <w:t xml:space="preserve">A written submission can be an email or a letter to the authorised person. You can use the template found on the </w:t>
      </w:r>
      <w:r w:rsidRPr="00E10A47">
        <w:rPr>
          <w:rFonts w:ascii="Calibri" w:eastAsia="Calibri" w:hAnsi="Calibri" w:cs="Calibri"/>
          <w:szCs w:val="22"/>
        </w:rPr>
        <w:t xml:space="preserve">Department of Education and Training website </w:t>
      </w:r>
      <w:hyperlink r:id="rId18" w:history="1">
        <w:r w:rsidRPr="00E10A47">
          <w:rPr>
            <w:rFonts w:ascii="Calibri" w:eastAsia="Calibri" w:hAnsi="Calibri" w:cs="Calibri"/>
            <w:color w:val="0090DA"/>
            <w:szCs w:val="22"/>
            <w:u w:val="single"/>
          </w:rPr>
          <w:t>here</w:t>
        </w:r>
      </w:hyperlink>
      <w:r w:rsidRPr="00E10A47">
        <w:rPr>
          <w:rFonts w:ascii="Calibri" w:eastAsia="Arial" w:hAnsi="Calibri" w:cs="Calibri"/>
          <w:szCs w:val="22"/>
        </w:rPr>
        <w:t>.</w:t>
      </w:r>
    </w:p>
    <w:p w14:paraId="22763033" w14:textId="77777777" w:rsidR="00B63B93" w:rsidRPr="00E10A47" w:rsidRDefault="00B63B93" w:rsidP="00B63B93">
      <w:pPr>
        <w:spacing w:after="240" w:line="254" w:lineRule="auto"/>
        <w:jc w:val="both"/>
        <w:rPr>
          <w:rFonts w:ascii="Calibri" w:eastAsia="Arial" w:hAnsi="Calibri" w:cs="Calibri"/>
          <w:szCs w:val="22"/>
        </w:rPr>
      </w:pPr>
      <w:r w:rsidRPr="00E10A47">
        <w:rPr>
          <w:rFonts w:ascii="Calibri" w:eastAsia="Arial" w:hAnsi="Calibri" w:cs="Calibri"/>
          <w:szCs w:val="22"/>
        </w:rPr>
        <w:t xml:space="preserve">If you don’t want to write a submission, you can ask to give a verbal submission instead. You can also ask someone else to make a submission for you, such as your disability support person or interpreter. </w:t>
      </w:r>
    </w:p>
    <w:p w14:paraId="2B23E228" w14:textId="77777777" w:rsidR="00B63B93" w:rsidRPr="00E10A47" w:rsidRDefault="00B63B93" w:rsidP="00B63B93">
      <w:pPr>
        <w:spacing w:after="0"/>
        <w:rPr>
          <w:rFonts w:ascii="Calibri" w:eastAsia="Arial" w:hAnsi="Calibri" w:cs="Calibri"/>
          <w:szCs w:val="22"/>
        </w:rPr>
      </w:pPr>
    </w:p>
    <w:p w14:paraId="1AA7D2E7" w14:textId="77777777" w:rsidR="00B63B93" w:rsidRPr="00E10A47" w:rsidRDefault="00B63B93" w:rsidP="00B63B93">
      <w:pPr>
        <w:rPr>
          <w:rFonts w:ascii="Calibri" w:eastAsia="Arial" w:hAnsi="Calibri" w:cs="Calibri"/>
          <w:szCs w:val="22"/>
        </w:rPr>
      </w:pPr>
      <w:r w:rsidRPr="00E10A47">
        <w:rPr>
          <w:rFonts w:ascii="Calibri" w:eastAsia="Calibri" w:hAnsi="Calibri" w:cs="Calibri"/>
          <w:b/>
          <w:bCs/>
          <w:szCs w:val="22"/>
        </w:rPr>
        <w:t>If I have a child at the school, what happens to them now that I have to follow an Ongoing Order?</w:t>
      </w:r>
    </w:p>
    <w:p w14:paraId="3352AE80"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Your school has thought carefully about how the Order will affect your child and how you care for them. An Order is not meant to stop you from caring for them or being involved with their education. </w:t>
      </w:r>
    </w:p>
    <w:p w14:paraId="05FD4264"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Your school will give you a ‘Communications and Access Protocol’ as soon as possible after giving you an Order. This will set out: </w:t>
      </w:r>
    </w:p>
    <w:p w14:paraId="5FE89A4B"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how you can be told about your child’s education</w:t>
      </w:r>
    </w:p>
    <w:p w14:paraId="79741046"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lastRenderedPageBreak/>
        <w:t xml:space="preserve">how your child can continue to go to school and participate in school activities safely </w:t>
      </w:r>
    </w:p>
    <w:p w14:paraId="74A1563F"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 xml:space="preserve">what they will do to make sure your child is supported and looked after. </w:t>
      </w:r>
    </w:p>
    <w:p w14:paraId="6C76A2CC" w14:textId="77777777" w:rsidR="00B63B93" w:rsidRPr="00E10A47" w:rsidRDefault="00B63B93" w:rsidP="00B63B93">
      <w:pPr>
        <w:spacing w:after="160" w:line="252" w:lineRule="auto"/>
        <w:ind w:left="360"/>
        <w:contextualSpacing/>
        <w:rPr>
          <w:rFonts w:ascii="Calibri" w:eastAsia="Arial" w:hAnsi="Calibri" w:cs="Calibri"/>
          <w:szCs w:val="22"/>
          <w:lang w:val="en-AU"/>
        </w:rPr>
      </w:pPr>
    </w:p>
    <w:p w14:paraId="1E506C50"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What happens if I don’t follow an Order?</w:t>
      </w:r>
    </w:p>
    <w:p w14:paraId="0E580AD0"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If you don’t follow the rules set out in the Order, the school may apply to the Magistrate’s Court to make you follow the Order.</w:t>
      </w:r>
    </w:p>
    <w:p w14:paraId="62A3878E"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If the Magistrate’s Court finds that you were wrong in not following an Order, they may: </w:t>
      </w:r>
    </w:p>
    <w:p w14:paraId="3694430E"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require you to pay a fine</w:t>
      </w:r>
    </w:p>
    <w:p w14:paraId="70DD3C36"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require you to comply with the Order</w:t>
      </w:r>
    </w:p>
    <w:p w14:paraId="725BD26F"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 xml:space="preserve">require you take specific action to comply with the Order </w:t>
      </w:r>
    </w:p>
    <w:p w14:paraId="47A4DF0A"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 xml:space="preserve">require you do anything else that the Court thinks is appropriate. </w:t>
      </w:r>
    </w:p>
    <w:p w14:paraId="1B0D6012"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You will not be jailed, receive a criminal record or a criminal penalty for not following an Order. </w:t>
      </w:r>
    </w:p>
    <w:p w14:paraId="6B2B596B" w14:textId="77777777" w:rsidR="00B63B93" w:rsidRPr="00E10A47" w:rsidRDefault="00B63B93" w:rsidP="00B63B93">
      <w:pPr>
        <w:rPr>
          <w:rFonts w:ascii="Calibri" w:eastAsia="Arial" w:hAnsi="Calibri" w:cs="Calibri"/>
          <w:szCs w:val="22"/>
        </w:rPr>
      </w:pPr>
    </w:p>
    <w:p w14:paraId="791257A0"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 xml:space="preserve">What if I need an order to be changed? </w:t>
      </w:r>
    </w:p>
    <w:p w14:paraId="4FB89BC5"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If you want to have rules in an order removed or changed, you can ask the authorised person who made the order to make those changes. If the authorised person agrees, they need to give you a written copy of the changed order. If they disagree, they need to follow the same requirements as when making an ongoing order.</w:t>
      </w:r>
    </w:p>
    <w:p w14:paraId="783CBE23"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If an authorised person wants to add new rules to an order, they need to follow the same requirements as when making an ongoing order.</w:t>
      </w:r>
    </w:p>
    <w:p w14:paraId="4D57424B" w14:textId="77777777" w:rsidR="00B63B93" w:rsidRPr="00E10A47" w:rsidRDefault="00B63B93" w:rsidP="00B63B93">
      <w:pPr>
        <w:rPr>
          <w:rFonts w:ascii="Calibri" w:eastAsia="Arial" w:hAnsi="Calibri" w:cs="Calibri"/>
          <w:szCs w:val="22"/>
        </w:rPr>
      </w:pPr>
    </w:p>
    <w:p w14:paraId="27972192"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What if I want to appeal an Order?</w:t>
      </w:r>
    </w:p>
    <w:p w14:paraId="6BEFAE36"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You can apply to your school to appeal an Order for the following reasons:</w:t>
      </w:r>
    </w:p>
    <w:p w14:paraId="64FB3517"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If you don’t agree that an Order should have been made against you</w:t>
      </w:r>
    </w:p>
    <w:p w14:paraId="1430ADB7"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If you have asked the authorised person to change something in the Order but they refused, and you’re unhappy with this decision</w:t>
      </w:r>
    </w:p>
    <w:p w14:paraId="2A8510B6"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If the authorised person changed the Order and you are unhappy with this decision</w:t>
      </w:r>
    </w:p>
    <w:p w14:paraId="4DDED7AE" w14:textId="77777777" w:rsidR="00B63B93" w:rsidRPr="00E10A47" w:rsidRDefault="00B63B93" w:rsidP="00B63B93">
      <w:pPr>
        <w:numPr>
          <w:ilvl w:val="0"/>
          <w:numId w:val="20"/>
        </w:numPr>
        <w:spacing w:after="160" w:line="252" w:lineRule="auto"/>
        <w:contextualSpacing/>
        <w:rPr>
          <w:rFonts w:ascii="Calibri" w:eastAsia="Arial" w:hAnsi="Calibri" w:cs="Calibri"/>
          <w:szCs w:val="22"/>
          <w:lang w:val="en-AU"/>
        </w:rPr>
      </w:pPr>
      <w:r w:rsidRPr="00E10A47">
        <w:rPr>
          <w:rFonts w:ascii="Calibri" w:eastAsia="Arial" w:hAnsi="Calibri" w:cs="Calibri"/>
          <w:szCs w:val="22"/>
          <w:lang w:val="en-AU"/>
        </w:rPr>
        <w:t xml:space="preserve">If the authorised person has decided not to cancel the order, and you are unhappy with this decision. </w:t>
      </w:r>
    </w:p>
    <w:p w14:paraId="79050593"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An internal review decision can take 28 days from the time your application is sent to the principal. This time is used to carefully assess the reasons behind the Order being made against you and the reasons provided in your submission. </w:t>
      </w:r>
    </w:p>
    <w:p w14:paraId="50B3D0A9"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The internal reviewer may make changes to the Order, cancel the Order or not do either. Once a decision is made, you will be notified by email and/or by post and you will receive a copy of the reasons for the internal review outcome to help you understand the decision made. </w:t>
      </w:r>
    </w:p>
    <w:p w14:paraId="1D58D1C4"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If you are unhappy with the outcome of the internal review, you may appeal the decision to the Victorian Civil and Administrative Tribunal. You can find more information about this on the </w:t>
      </w:r>
      <w:r w:rsidRPr="00E10A47">
        <w:rPr>
          <w:rFonts w:ascii="Calibri" w:eastAsia="Calibri" w:hAnsi="Calibri" w:cs="Calibri"/>
          <w:szCs w:val="22"/>
        </w:rPr>
        <w:t xml:space="preserve">Department of Education and Training website </w:t>
      </w:r>
      <w:hyperlink r:id="rId19" w:history="1">
        <w:r w:rsidRPr="00E10A47">
          <w:rPr>
            <w:rFonts w:ascii="Calibri" w:eastAsia="Calibri" w:hAnsi="Calibri" w:cs="Calibri"/>
            <w:color w:val="0090DA"/>
            <w:szCs w:val="22"/>
            <w:u w:val="single"/>
          </w:rPr>
          <w:t>here</w:t>
        </w:r>
      </w:hyperlink>
      <w:r w:rsidRPr="00E10A47">
        <w:rPr>
          <w:rFonts w:ascii="Calibri" w:eastAsia="Arial" w:hAnsi="Calibri" w:cs="Calibri"/>
          <w:szCs w:val="22"/>
        </w:rPr>
        <w:t xml:space="preserve">. </w:t>
      </w:r>
    </w:p>
    <w:p w14:paraId="73741508" w14:textId="77777777" w:rsidR="00B63B93" w:rsidRPr="00E10A47" w:rsidRDefault="00B63B93" w:rsidP="00B63B93">
      <w:pPr>
        <w:rPr>
          <w:rFonts w:ascii="Calibri" w:eastAsia="Arial" w:hAnsi="Calibri" w:cs="Calibri"/>
          <w:szCs w:val="22"/>
        </w:rPr>
      </w:pPr>
    </w:p>
    <w:p w14:paraId="4757C306" w14:textId="77777777" w:rsidR="00B63B93" w:rsidRPr="00E10A47" w:rsidRDefault="00B63B93" w:rsidP="00B63B93">
      <w:pPr>
        <w:rPr>
          <w:rFonts w:ascii="Calibri" w:eastAsia="Arial" w:hAnsi="Calibri" w:cs="Calibri"/>
          <w:b/>
          <w:bCs/>
          <w:szCs w:val="22"/>
        </w:rPr>
      </w:pPr>
      <w:r w:rsidRPr="00E10A47">
        <w:rPr>
          <w:rFonts w:ascii="Calibri" w:eastAsia="Arial" w:hAnsi="Calibri" w:cs="Calibri"/>
          <w:b/>
          <w:bCs/>
          <w:szCs w:val="22"/>
        </w:rPr>
        <w:t>What if I need a translator/interpreter or other support?</w:t>
      </w:r>
    </w:p>
    <w:p w14:paraId="0CE1A569" w14:textId="77777777" w:rsidR="00B63B93" w:rsidRPr="00E10A47" w:rsidRDefault="00B63B93" w:rsidP="00B63B93">
      <w:pPr>
        <w:spacing w:after="240" w:line="254" w:lineRule="auto"/>
        <w:jc w:val="both"/>
        <w:rPr>
          <w:rFonts w:ascii="Calibri" w:eastAsia="Arial" w:hAnsi="Calibri" w:cs="Calibri"/>
          <w:szCs w:val="22"/>
          <w:lang w:val="en-US"/>
        </w:rPr>
      </w:pPr>
      <w:r w:rsidRPr="00E10A47">
        <w:rPr>
          <w:rFonts w:ascii="Calibri" w:eastAsia="Arial" w:hAnsi="Calibri" w:cs="Calibri"/>
          <w:szCs w:val="22"/>
          <w:lang w:val="en-US"/>
        </w:rPr>
        <w:t xml:space="preserve">If you need a translator, interpreter or a support person, you can tell the school principal who can help you get support. </w:t>
      </w:r>
    </w:p>
    <w:p w14:paraId="479353A8"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lastRenderedPageBreak/>
        <w:t xml:space="preserve">If your child goes to a government school, you can also contact the Department of Education and Training’s regional office for more support.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CellMar>
          <w:left w:w="0" w:type="dxa"/>
          <w:right w:w="0" w:type="dxa"/>
        </w:tblCellMar>
        <w:tblLook w:val="04A0" w:firstRow="1" w:lastRow="0" w:firstColumn="1" w:lastColumn="0" w:noHBand="0" w:noVBand="1"/>
      </w:tblPr>
      <w:tblGrid>
        <w:gridCol w:w="4138"/>
        <w:gridCol w:w="4148"/>
      </w:tblGrid>
      <w:tr w:rsidR="00B63B93" w:rsidRPr="00E10A47" w14:paraId="7F314C42" w14:textId="77777777" w:rsidTr="00B63B93">
        <w:tc>
          <w:tcPr>
            <w:tcW w:w="413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79FD3BCE"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North Eastern Victoria</w:t>
            </w:r>
          </w:p>
          <w:p w14:paraId="02EC3DA2"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Phone: 1300 333 231</w:t>
            </w:r>
          </w:p>
          <w:p w14:paraId="3C0523A1"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 xml:space="preserve">Email: </w:t>
            </w:r>
            <w:hyperlink r:id="rId20" w:history="1">
              <w:r w:rsidRPr="00E10A47">
                <w:rPr>
                  <w:rFonts w:ascii="Calibri" w:eastAsia="Arial" w:hAnsi="Calibri" w:cs="Calibri"/>
                  <w:color w:val="0090DA"/>
                  <w:szCs w:val="22"/>
                  <w:u w:val="single"/>
                </w:rPr>
                <w:t>nevr@education.vic.gov.au</w:t>
              </w:r>
            </w:hyperlink>
            <w:r w:rsidRPr="00E10A47">
              <w:rPr>
                <w:rFonts w:ascii="Calibri" w:eastAsia="Arial" w:hAnsi="Calibri" w:cs="Calibri"/>
                <w:szCs w:val="22"/>
              </w:rPr>
              <w:t xml:space="preserve"> </w:t>
            </w:r>
          </w:p>
        </w:tc>
        <w:tc>
          <w:tcPr>
            <w:tcW w:w="414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2C349EAD"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North Western Victoria</w:t>
            </w:r>
          </w:p>
          <w:p w14:paraId="79B80C64"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Phone: 1300 338 691</w:t>
            </w:r>
          </w:p>
          <w:p w14:paraId="24C0455A"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 xml:space="preserve">Email: </w:t>
            </w:r>
            <w:hyperlink r:id="rId21" w:history="1">
              <w:r w:rsidRPr="00E10A47">
                <w:rPr>
                  <w:rFonts w:ascii="Calibri" w:eastAsia="Arial" w:hAnsi="Calibri" w:cs="Calibri"/>
                  <w:color w:val="0090DA"/>
                  <w:szCs w:val="22"/>
                  <w:u w:val="single"/>
                </w:rPr>
                <w:t>nwvr@education.vic.gov.au</w:t>
              </w:r>
            </w:hyperlink>
            <w:r w:rsidRPr="00E10A47">
              <w:rPr>
                <w:rFonts w:ascii="Calibri" w:eastAsia="Arial" w:hAnsi="Calibri" w:cs="Calibri"/>
                <w:szCs w:val="22"/>
              </w:rPr>
              <w:t xml:space="preserve"> </w:t>
            </w:r>
          </w:p>
        </w:tc>
      </w:tr>
      <w:tr w:rsidR="00B63B93" w:rsidRPr="00E10A47" w14:paraId="023A0258" w14:textId="77777777" w:rsidTr="00B63B93">
        <w:tc>
          <w:tcPr>
            <w:tcW w:w="413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21477385"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South Eastern Victoria</w:t>
            </w:r>
          </w:p>
          <w:p w14:paraId="4D276C63"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Phone: 1300 338 738</w:t>
            </w:r>
          </w:p>
          <w:p w14:paraId="7C75FF35"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 xml:space="preserve">Email: </w:t>
            </w:r>
            <w:hyperlink r:id="rId22" w:history="1">
              <w:r w:rsidRPr="00E10A47">
                <w:rPr>
                  <w:rFonts w:ascii="Calibri" w:eastAsia="Arial" w:hAnsi="Calibri" w:cs="Calibri"/>
                  <w:color w:val="0090DA"/>
                  <w:szCs w:val="22"/>
                  <w:u w:val="single"/>
                </w:rPr>
                <w:t>sevr@education.vic.gov.au</w:t>
              </w:r>
            </w:hyperlink>
            <w:r w:rsidRPr="00E10A47">
              <w:rPr>
                <w:rFonts w:ascii="Calibri" w:eastAsia="Arial" w:hAnsi="Calibri" w:cs="Calibri"/>
                <w:color w:val="0090DA"/>
                <w:szCs w:val="22"/>
                <w:u w:val="single"/>
              </w:rPr>
              <w:t xml:space="preserve"> </w:t>
            </w:r>
          </w:p>
        </w:tc>
        <w:tc>
          <w:tcPr>
            <w:tcW w:w="414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55CC8E03"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South Western Victoria</w:t>
            </w:r>
          </w:p>
          <w:p w14:paraId="2370E960"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Phone: 1300 333 232</w:t>
            </w:r>
          </w:p>
          <w:p w14:paraId="3DB5CB03" w14:textId="77777777" w:rsidR="00B63B93" w:rsidRPr="00E10A47" w:rsidRDefault="00B63B93" w:rsidP="00B63B93">
            <w:pPr>
              <w:spacing w:before="120"/>
              <w:rPr>
                <w:rFonts w:ascii="Calibri" w:eastAsia="Arial" w:hAnsi="Calibri" w:cs="Calibri"/>
                <w:szCs w:val="22"/>
              </w:rPr>
            </w:pPr>
            <w:r w:rsidRPr="00E10A47">
              <w:rPr>
                <w:rFonts w:ascii="Calibri" w:eastAsia="Arial" w:hAnsi="Calibri" w:cs="Calibri"/>
                <w:szCs w:val="22"/>
              </w:rPr>
              <w:t xml:space="preserve">Email: </w:t>
            </w:r>
            <w:hyperlink r:id="rId23" w:history="1">
              <w:r w:rsidRPr="00E10A47">
                <w:rPr>
                  <w:rFonts w:ascii="Calibri" w:eastAsia="Arial" w:hAnsi="Calibri" w:cs="Calibri"/>
                  <w:color w:val="0090DA"/>
                  <w:szCs w:val="22"/>
                  <w:u w:val="single"/>
                </w:rPr>
                <w:t>swvr@education.vic.gov.au</w:t>
              </w:r>
            </w:hyperlink>
            <w:r w:rsidRPr="00E10A47">
              <w:rPr>
                <w:rFonts w:ascii="Calibri" w:eastAsia="Arial" w:hAnsi="Calibri" w:cs="Calibri"/>
                <w:szCs w:val="22"/>
              </w:rPr>
              <w:t xml:space="preserve"> </w:t>
            </w:r>
          </w:p>
        </w:tc>
      </w:tr>
    </w:tbl>
    <w:p w14:paraId="06788BB1" w14:textId="77777777" w:rsidR="00B63B93" w:rsidRPr="00E10A47" w:rsidRDefault="00B63B93" w:rsidP="00B63B93">
      <w:pPr>
        <w:rPr>
          <w:rFonts w:ascii="Calibri" w:eastAsia="Arial" w:hAnsi="Calibri" w:cs="Calibri"/>
          <w:szCs w:val="22"/>
        </w:rPr>
      </w:pPr>
      <w:r w:rsidRPr="00E10A47">
        <w:rPr>
          <w:rFonts w:ascii="Calibri" w:eastAsia="Arial" w:hAnsi="Calibri" w:cs="Calibri"/>
          <w:szCs w:val="22"/>
        </w:rPr>
        <w:t xml:space="preserve"> </w:t>
      </w:r>
    </w:p>
    <w:p w14:paraId="5993AEBD" w14:textId="77777777" w:rsidR="00B63B93" w:rsidRPr="00E10A47" w:rsidRDefault="00B63B93" w:rsidP="00B63B93">
      <w:pPr>
        <w:rPr>
          <w:rFonts w:ascii="Calibri" w:eastAsia="Arial" w:hAnsi="Calibri" w:cs="Calibri"/>
          <w:szCs w:val="22"/>
        </w:rPr>
      </w:pPr>
      <w:r w:rsidRPr="00E10A47">
        <w:rPr>
          <w:rFonts w:ascii="Calibri" w:eastAsia="Calibri" w:hAnsi="Calibri" w:cs="Calibri"/>
          <w:b/>
          <w:bCs/>
          <w:szCs w:val="22"/>
        </w:rPr>
        <w:t>What if I want more information?</w:t>
      </w:r>
    </w:p>
    <w:p w14:paraId="3D1D1802" w14:textId="16577C71" w:rsidR="001106C0" w:rsidRPr="004E6FB5" w:rsidRDefault="00B63B93" w:rsidP="004E6FB5">
      <w:pPr>
        <w:rPr>
          <w:lang w:val="en-US"/>
        </w:rPr>
      </w:pPr>
      <w:r w:rsidRPr="00E10A47">
        <w:rPr>
          <w:rFonts w:ascii="Calibri" w:eastAsia="Calibri" w:hAnsi="Calibri" w:cs="Calibri"/>
          <w:szCs w:val="22"/>
        </w:rPr>
        <w:t xml:space="preserve">You can go to the Department of Education and Training website </w:t>
      </w:r>
      <w:hyperlink r:id="rId24" w:history="1">
        <w:r w:rsidRPr="00E10A47">
          <w:rPr>
            <w:rFonts w:ascii="Calibri" w:eastAsia="Calibri" w:hAnsi="Calibri" w:cs="Calibri"/>
            <w:color w:val="0090DA"/>
            <w:szCs w:val="22"/>
            <w:u w:val="single"/>
          </w:rPr>
          <w:t>here</w:t>
        </w:r>
      </w:hyperlink>
      <w:r w:rsidRPr="00E10A47">
        <w:rPr>
          <w:rFonts w:ascii="Calibri" w:eastAsia="Arial" w:hAnsi="Calibri" w:cs="Calibri"/>
          <w:szCs w:val="22"/>
        </w:rPr>
        <w:t xml:space="preserve"> for more information.</w:t>
      </w:r>
    </w:p>
    <w:sectPr w:rsidR="001106C0" w:rsidRPr="004E6F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FBCF" w14:textId="77777777" w:rsidR="00D65F41" w:rsidRDefault="00D65F41" w:rsidP="0002223F">
      <w:pPr>
        <w:spacing w:after="0"/>
      </w:pPr>
      <w:r>
        <w:separator/>
      </w:r>
    </w:p>
  </w:endnote>
  <w:endnote w:type="continuationSeparator" w:id="0">
    <w:p w14:paraId="4BC63CB7" w14:textId="77777777" w:rsidR="00D65F41" w:rsidRDefault="00D65F41" w:rsidP="0002223F">
      <w:pPr>
        <w:spacing w:after="0"/>
      </w:pPr>
      <w:r>
        <w:continuationSeparator/>
      </w:r>
    </w:p>
  </w:endnote>
  <w:endnote w:type="continuationNotice" w:id="1">
    <w:p w14:paraId="1217EE0E" w14:textId="77777777" w:rsidR="00D65F41" w:rsidRDefault="00D65F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B692" w14:textId="77777777" w:rsidR="00D65F41" w:rsidRDefault="00D65F41" w:rsidP="0002223F">
      <w:pPr>
        <w:spacing w:after="0"/>
      </w:pPr>
      <w:r>
        <w:separator/>
      </w:r>
    </w:p>
  </w:footnote>
  <w:footnote w:type="continuationSeparator" w:id="0">
    <w:p w14:paraId="4D788434" w14:textId="77777777" w:rsidR="00D65F41" w:rsidRDefault="00D65F41" w:rsidP="0002223F">
      <w:pPr>
        <w:spacing w:after="0"/>
      </w:pPr>
      <w:r>
        <w:continuationSeparator/>
      </w:r>
    </w:p>
  </w:footnote>
  <w:footnote w:type="continuationNotice" w:id="1">
    <w:p w14:paraId="4AE331CE" w14:textId="77777777" w:rsidR="00D65F41" w:rsidRDefault="00D65F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686"/>
    <w:multiLevelType w:val="hybridMultilevel"/>
    <w:tmpl w:val="01B6DF7C"/>
    <w:lvl w:ilvl="0" w:tplc="EB825B04">
      <w:numFmt w:val="bullet"/>
      <w:lvlText w:val="-"/>
      <w:lvlJc w:val="left"/>
      <w:pPr>
        <w:ind w:left="0" w:hanging="360"/>
      </w:pPr>
      <w:rPr>
        <w:rFonts w:ascii="Calibri" w:eastAsia="Calibri" w:hAnsi="Calibri" w:cs="Calibr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058"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2BD3DD6"/>
    <w:multiLevelType w:val="hybridMultilevel"/>
    <w:tmpl w:val="2E980524"/>
    <w:lvl w:ilvl="0" w:tplc="FFFFFFFF">
      <w:start w:val="1"/>
      <w:numFmt w:val="decimal"/>
      <w:lvlText w:val="%1."/>
      <w:lvlJc w:val="left"/>
      <w:pPr>
        <w:ind w:left="1800" w:hanging="360"/>
      </w:pPr>
      <w:rPr>
        <w:rFonts w:hint="default"/>
        <w:b w:val="0"/>
        <w:bCs/>
        <w:color w:val="auto"/>
        <w:sz w:val="22"/>
        <w:szCs w:val="22"/>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60" w:hanging="180"/>
      </w:pPr>
    </w:lvl>
    <w:lvl w:ilvl="3" w:tplc="0C090003">
      <w:start w:val="1"/>
      <w:numFmt w:val="bullet"/>
      <w:lvlText w:val="o"/>
      <w:lvlJc w:val="left"/>
      <w:pPr>
        <w:ind w:left="786" w:hanging="360"/>
      </w:pPr>
      <w:rPr>
        <w:rFonts w:ascii="Courier New" w:hAnsi="Courier New" w:cs="Courier New" w:hint="default"/>
      </w:rPr>
    </w:lvl>
    <w:lvl w:ilvl="4" w:tplc="FFFFFFFF" w:tentative="1">
      <w:start w:val="1"/>
      <w:numFmt w:val="lowerLetter"/>
      <w:lvlText w:val="%5."/>
      <w:lvlJc w:val="left"/>
      <w:pPr>
        <w:ind w:left="2488" w:hanging="360"/>
      </w:pPr>
    </w:lvl>
    <w:lvl w:ilvl="5" w:tplc="FFFFFFFF" w:tentative="1">
      <w:start w:val="1"/>
      <w:numFmt w:val="lowerRoman"/>
      <w:lvlText w:val="%6."/>
      <w:lvlJc w:val="right"/>
      <w:pPr>
        <w:ind w:left="3208" w:hanging="180"/>
      </w:pPr>
    </w:lvl>
    <w:lvl w:ilvl="6" w:tplc="FFFFFFFF" w:tentative="1">
      <w:start w:val="1"/>
      <w:numFmt w:val="decimal"/>
      <w:lvlText w:val="%7."/>
      <w:lvlJc w:val="left"/>
      <w:pPr>
        <w:ind w:left="3928" w:hanging="360"/>
      </w:pPr>
    </w:lvl>
    <w:lvl w:ilvl="7" w:tplc="FFFFFFFF" w:tentative="1">
      <w:start w:val="1"/>
      <w:numFmt w:val="lowerLetter"/>
      <w:lvlText w:val="%8."/>
      <w:lvlJc w:val="left"/>
      <w:pPr>
        <w:ind w:left="4648" w:hanging="360"/>
      </w:pPr>
    </w:lvl>
    <w:lvl w:ilvl="8" w:tplc="FFFFFFFF" w:tentative="1">
      <w:start w:val="1"/>
      <w:numFmt w:val="lowerRoman"/>
      <w:lvlText w:val="%9."/>
      <w:lvlJc w:val="right"/>
      <w:pPr>
        <w:ind w:left="5368" w:hanging="180"/>
      </w:pPr>
    </w:lvl>
  </w:abstractNum>
  <w:abstractNum w:abstractNumId="2" w15:restartNumberingAfterBreak="0">
    <w:nsid w:val="08E561A4"/>
    <w:multiLevelType w:val="hybridMultilevel"/>
    <w:tmpl w:val="5E6E1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7914D1"/>
    <w:multiLevelType w:val="hybridMultilevel"/>
    <w:tmpl w:val="B37C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306812"/>
    <w:multiLevelType w:val="hybridMultilevel"/>
    <w:tmpl w:val="6D20FD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5" w15:restartNumberingAfterBreak="0">
    <w:nsid w:val="25F43FB7"/>
    <w:multiLevelType w:val="hybridMultilevel"/>
    <w:tmpl w:val="05D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24DE8"/>
    <w:multiLevelType w:val="hybridMultilevel"/>
    <w:tmpl w:val="E0E8BD8A"/>
    <w:lvl w:ilvl="0" w:tplc="0BD2E1C8">
      <w:start w:val="1"/>
      <w:numFmt w:val="decimal"/>
      <w:lvlText w:val="%1."/>
      <w:lvlJc w:val="left"/>
      <w:pPr>
        <w:ind w:left="720" w:hanging="360"/>
      </w:pPr>
      <w:rPr>
        <w:rFonts w:hint="default"/>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7E1699"/>
    <w:multiLevelType w:val="hybridMultilevel"/>
    <w:tmpl w:val="4B7403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33EE760E"/>
    <w:multiLevelType w:val="hybridMultilevel"/>
    <w:tmpl w:val="B24EE37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36051B72"/>
    <w:multiLevelType w:val="hybridMultilevel"/>
    <w:tmpl w:val="1D8A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2187F"/>
    <w:multiLevelType w:val="hybridMultilevel"/>
    <w:tmpl w:val="F014F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2F14BB"/>
    <w:multiLevelType w:val="hybridMultilevel"/>
    <w:tmpl w:val="EA0A1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F232FE"/>
    <w:multiLevelType w:val="hybridMultilevel"/>
    <w:tmpl w:val="07E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C3478"/>
    <w:multiLevelType w:val="hybridMultilevel"/>
    <w:tmpl w:val="FCA86432"/>
    <w:lvl w:ilvl="0" w:tplc="6C14D564">
      <w:start w:val="1"/>
      <w:numFmt w:val="bullet"/>
      <w:lvlText w:val=""/>
      <w:lvlJc w:val="left"/>
      <w:pPr>
        <w:ind w:left="360" w:hanging="360"/>
      </w:pPr>
      <w:rPr>
        <w:rFonts w:ascii="Symbol" w:hAnsi="Symbol" w:hint="default"/>
        <w:b w:val="0"/>
        <w:bCs/>
        <w:color w:val="00B0F0"/>
        <w:sz w:val="22"/>
        <w:szCs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380" w:hanging="180"/>
      </w:pPr>
    </w:lvl>
    <w:lvl w:ilvl="3" w:tplc="0C09000F">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4" w15:restartNumberingAfterBreak="0">
    <w:nsid w:val="5AF06BD8"/>
    <w:multiLevelType w:val="hybridMultilevel"/>
    <w:tmpl w:val="1E82B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34641E"/>
    <w:multiLevelType w:val="hybridMultilevel"/>
    <w:tmpl w:val="206E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21092D"/>
    <w:multiLevelType w:val="hybridMultilevel"/>
    <w:tmpl w:val="4C6AE3D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17" w15:restartNumberingAfterBreak="0">
    <w:nsid w:val="6A9518D7"/>
    <w:multiLevelType w:val="hybridMultilevel"/>
    <w:tmpl w:val="4C6AE3D0"/>
    <w:lvl w:ilvl="0" w:tplc="E90C1C02">
      <w:start w:val="1"/>
      <w:numFmt w:val="lowerLetter"/>
      <w:lvlText w:val="%1)"/>
      <w:lvlJc w:val="left"/>
      <w:pPr>
        <w:ind w:left="360" w:hanging="360"/>
      </w:pPr>
      <w:rPr>
        <w:rFonts w:hint="default"/>
      </w:rPr>
    </w:lvl>
    <w:lvl w:ilvl="1" w:tplc="0C090019" w:tentative="1">
      <w:start w:val="1"/>
      <w:numFmt w:val="lowerLetter"/>
      <w:lvlText w:val="%2."/>
      <w:lvlJc w:val="left"/>
      <w:pPr>
        <w:ind w:left="2142" w:hanging="360"/>
      </w:pPr>
    </w:lvl>
    <w:lvl w:ilvl="2" w:tplc="0C09001B" w:tentative="1">
      <w:start w:val="1"/>
      <w:numFmt w:val="lowerRoman"/>
      <w:lvlText w:val="%3."/>
      <w:lvlJc w:val="right"/>
      <w:pPr>
        <w:ind w:left="2862" w:hanging="180"/>
      </w:pPr>
    </w:lvl>
    <w:lvl w:ilvl="3" w:tplc="0C09000F" w:tentative="1">
      <w:start w:val="1"/>
      <w:numFmt w:val="decimal"/>
      <w:lvlText w:val="%4."/>
      <w:lvlJc w:val="left"/>
      <w:pPr>
        <w:ind w:left="3582" w:hanging="360"/>
      </w:pPr>
    </w:lvl>
    <w:lvl w:ilvl="4" w:tplc="0C090019" w:tentative="1">
      <w:start w:val="1"/>
      <w:numFmt w:val="lowerLetter"/>
      <w:lvlText w:val="%5."/>
      <w:lvlJc w:val="left"/>
      <w:pPr>
        <w:ind w:left="4302" w:hanging="360"/>
      </w:pPr>
    </w:lvl>
    <w:lvl w:ilvl="5" w:tplc="0C09001B" w:tentative="1">
      <w:start w:val="1"/>
      <w:numFmt w:val="lowerRoman"/>
      <w:lvlText w:val="%6."/>
      <w:lvlJc w:val="right"/>
      <w:pPr>
        <w:ind w:left="5022" w:hanging="180"/>
      </w:pPr>
    </w:lvl>
    <w:lvl w:ilvl="6" w:tplc="0C09000F" w:tentative="1">
      <w:start w:val="1"/>
      <w:numFmt w:val="decimal"/>
      <w:lvlText w:val="%7."/>
      <w:lvlJc w:val="left"/>
      <w:pPr>
        <w:ind w:left="5742" w:hanging="360"/>
      </w:pPr>
    </w:lvl>
    <w:lvl w:ilvl="7" w:tplc="0C090019" w:tentative="1">
      <w:start w:val="1"/>
      <w:numFmt w:val="lowerLetter"/>
      <w:lvlText w:val="%8."/>
      <w:lvlJc w:val="left"/>
      <w:pPr>
        <w:ind w:left="6462" w:hanging="360"/>
      </w:pPr>
    </w:lvl>
    <w:lvl w:ilvl="8" w:tplc="0C09001B" w:tentative="1">
      <w:start w:val="1"/>
      <w:numFmt w:val="lowerRoman"/>
      <w:lvlText w:val="%9."/>
      <w:lvlJc w:val="right"/>
      <w:pPr>
        <w:ind w:left="7182" w:hanging="180"/>
      </w:pPr>
    </w:lvl>
  </w:abstractNum>
  <w:abstractNum w:abstractNumId="18" w15:restartNumberingAfterBreak="0">
    <w:nsid w:val="75B15AFE"/>
    <w:multiLevelType w:val="hybridMultilevel"/>
    <w:tmpl w:val="06FE84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08304968">
    <w:abstractNumId w:val="5"/>
  </w:num>
  <w:num w:numId="2" w16cid:durableId="157620742">
    <w:abstractNumId w:val="14"/>
  </w:num>
  <w:num w:numId="3" w16cid:durableId="488012095">
    <w:abstractNumId w:val="4"/>
  </w:num>
  <w:num w:numId="4" w16cid:durableId="1836459235">
    <w:abstractNumId w:val="0"/>
  </w:num>
  <w:num w:numId="5" w16cid:durableId="1828476897">
    <w:abstractNumId w:val="13"/>
  </w:num>
  <w:num w:numId="6" w16cid:durableId="680741687">
    <w:abstractNumId w:val="6"/>
  </w:num>
  <w:num w:numId="7" w16cid:durableId="2058774762">
    <w:abstractNumId w:val="0"/>
  </w:num>
  <w:num w:numId="8" w16cid:durableId="2098671329">
    <w:abstractNumId w:val="8"/>
  </w:num>
  <w:num w:numId="9" w16cid:durableId="99226377">
    <w:abstractNumId w:val="18"/>
  </w:num>
  <w:num w:numId="10" w16cid:durableId="1758355923">
    <w:abstractNumId w:val="9"/>
  </w:num>
  <w:num w:numId="11" w16cid:durableId="914048727">
    <w:abstractNumId w:val="12"/>
  </w:num>
  <w:num w:numId="12" w16cid:durableId="1045910939">
    <w:abstractNumId w:val="15"/>
  </w:num>
  <w:num w:numId="13" w16cid:durableId="1196381781">
    <w:abstractNumId w:val="7"/>
  </w:num>
  <w:num w:numId="14" w16cid:durableId="773139016">
    <w:abstractNumId w:val="13"/>
  </w:num>
  <w:num w:numId="15" w16cid:durableId="705177050">
    <w:abstractNumId w:val="11"/>
  </w:num>
  <w:num w:numId="16" w16cid:durableId="1539201653">
    <w:abstractNumId w:val="3"/>
  </w:num>
  <w:num w:numId="17" w16cid:durableId="28654896">
    <w:abstractNumId w:val="1"/>
  </w:num>
  <w:num w:numId="18" w16cid:durableId="12726735">
    <w:abstractNumId w:val="17"/>
  </w:num>
  <w:num w:numId="19" w16cid:durableId="103575900">
    <w:abstractNumId w:val="16"/>
  </w:num>
  <w:num w:numId="20" w16cid:durableId="940840053">
    <w:abstractNumId w:val="2"/>
  </w:num>
  <w:num w:numId="21" w16cid:durableId="978346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B5"/>
    <w:rsid w:val="00001D79"/>
    <w:rsid w:val="00007361"/>
    <w:rsid w:val="0002223F"/>
    <w:rsid w:val="00041870"/>
    <w:rsid w:val="000473B6"/>
    <w:rsid w:val="000562DE"/>
    <w:rsid w:val="00074571"/>
    <w:rsid w:val="000A3344"/>
    <w:rsid w:val="000A36E2"/>
    <w:rsid w:val="000A5795"/>
    <w:rsid w:val="000B0E58"/>
    <w:rsid w:val="000C2824"/>
    <w:rsid w:val="000C7745"/>
    <w:rsid w:val="000E07C5"/>
    <w:rsid w:val="001106C0"/>
    <w:rsid w:val="00126D3B"/>
    <w:rsid w:val="001272BD"/>
    <w:rsid w:val="00130C2C"/>
    <w:rsid w:val="001315F9"/>
    <w:rsid w:val="001373BA"/>
    <w:rsid w:val="00151BB7"/>
    <w:rsid w:val="00155DF0"/>
    <w:rsid w:val="00174340"/>
    <w:rsid w:val="00176A3A"/>
    <w:rsid w:val="001779E1"/>
    <w:rsid w:val="00185494"/>
    <w:rsid w:val="00186D3B"/>
    <w:rsid w:val="00194F6C"/>
    <w:rsid w:val="001A0F16"/>
    <w:rsid w:val="001A3489"/>
    <w:rsid w:val="001B2783"/>
    <w:rsid w:val="001C703B"/>
    <w:rsid w:val="001C7238"/>
    <w:rsid w:val="001D475F"/>
    <w:rsid w:val="001E5348"/>
    <w:rsid w:val="001E761F"/>
    <w:rsid w:val="001F2F39"/>
    <w:rsid w:val="00234929"/>
    <w:rsid w:val="0023500C"/>
    <w:rsid w:val="00243FBA"/>
    <w:rsid w:val="00251112"/>
    <w:rsid w:val="002C4E6C"/>
    <w:rsid w:val="002D78D5"/>
    <w:rsid w:val="002F26D9"/>
    <w:rsid w:val="00304954"/>
    <w:rsid w:val="0031150E"/>
    <w:rsid w:val="00315834"/>
    <w:rsid w:val="00323842"/>
    <w:rsid w:val="00334D21"/>
    <w:rsid w:val="0034006A"/>
    <w:rsid w:val="0036032E"/>
    <w:rsid w:val="0036360E"/>
    <w:rsid w:val="00372103"/>
    <w:rsid w:val="003873C1"/>
    <w:rsid w:val="00397023"/>
    <w:rsid w:val="003B431A"/>
    <w:rsid w:val="003D3309"/>
    <w:rsid w:val="003D664C"/>
    <w:rsid w:val="003F65D1"/>
    <w:rsid w:val="0040310E"/>
    <w:rsid w:val="00405756"/>
    <w:rsid w:val="00417D7A"/>
    <w:rsid w:val="004311FA"/>
    <w:rsid w:val="0043633F"/>
    <w:rsid w:val="004520DB"/>
    <w:rsid w:val="00453CC6"/>
    <w:rsid w:val="004912DC"/>
    <w:rsid w:val="004941DF"/>
    <w:rsid w:val="004B3314"/>
    <w:rsid w:val="004E0654"/>
    <w:rsid w:val="004E33BA"/>
    <w:rsid w:val="004E6FB5"/>
    <w:rsid w:val="004F12DC"/>
    <w:rsid w:val="004F6943"/>
    <w:rsid w:val="00502CE9"/>
    <w:rsid w:val="0053770E"/>
    <w:rsid w:val="00540F40"/>
    <w:rsid w:val="00554843"/>
    <w:rsid w:val="005746F0"/>
    <w:rsid w:val="0057508E"/>
    <w:rsid w:val="005A2D01"/>
    <w:rsid w:val="005B7826"/>
    <w:rsid w:val="005D3F42"/>
    <w:rsid w:val="005E1C30"/>
    <w:rsid w:val="005E4A82"/>
    <w:rsid w:val="00603437"/>
    <w:rsid w:val="00607971"/>
    <w:rsid w:val="00642997"/>
    <w:rsid w:val="00672C0F"/>
    <w:rsid w:val="006832C3"/>
    <w:rsid w:val="006976A5"/>
    <w:rsid w:val="00697E68"/>
    <w:rsid w:val="006A240F"/>
    <w:rsid w:val="006D03DE"/>
    <w:rsid w:val="006D2FB9"/>
    <w:rsid w:val="006E3D11"/>
    <w:rsid w:val="006F1764"/>
    <w:rsid w:val="00712294"/>
    <w:rsid w:val="0072049D"/>
    <w:rsid w:val="00727590"/>
    <w:rsid w:val="00747CC4"/>
    <w:rsid w:val="00764603"/>
    <w:rsid w:val="007858BC"/>
    <w:rsid w:val="00790506"/>
    <w:rsid w:val="007A250D"/>
    <w:rsid w:val="007A33C4"/>
    <w:rsid w:val="007C75E5"/>
    <w:rsid w:val="007E3E46"/>
    <w:rsid w:val="007E6C4C"/>
    <w:rsid w:val="007E788B"/>
    <w:rsid w:val="007F4D9F"/>
    <w:rsid w:val="008073D2"/>
    <w:rsid w:val="0081265C"/>
    <w:rsid w:val="0083083A"/>
    <w:rsid w:val="008368C9"/>
    <w:rsid w:val="00851C9D"/>
    <w:rsid w:val="00871166"/>
    <w:rsid w:val="00872795"/>
    <w:rsid w:val="0087469C"/>
    <w:rsid w:val="00894A32"/>
    <w:rsid w:val="008A5FEF"/>
    <w:rsid w:val="008E00BA"/>
    <w:rsid w:val="008F2720"/>
    <w:rsid w:val="008F6977"/>
    <w:rsid w:val="0090310C"/>
    <w:rsid w:val="00903B16"/>
    <w:rsid w:val="00907EBC"/>
    <w:rsid w:val="009121C9"/>
    <w:rsid w:val="009239F0"/>
    <w:rsid w:val="009436A4"/>
    <w:rsid w:val="009541B2"/>
    <w:rsid w:val="009619BC"/>
    <w:rsid w:val="0096378B"/>
    <w:rsid w:val="00964294"/>
    <w:rsid w:val="00971521"/>
    <w:rsid w:val="00980D3F"/>
    <w:rsid w:val="00980E16"/>
    <w:rsid w:val="009870F2"/>
    <w:rsid w:val="009978D1"/>
    <w:rsid w:val="009A0217"/>
    <w:rsid w:val="009A4428"/>
    <w:rsid w:val="009A5F56"/>
    <w:rsid w:val="009B4BDB"/>
    <w:rsid w:val="009D25CF"/>
    <w:rsid w:val="009F46CA"/>
    <w:rsid w:val="00A020EA"/>
    <w:rsid w:val="00A61915"/>
    <w:rsid w:val="00A76EF5"/>
    <w:rsid w:val="00A97798"/>
    <w:rsid w:val="00AA050E"/>
    <w:rsid w:val="00AC045D"/>
    <w:rsid w:val="00AF4B12"/>
    <w:rsid w:val="00B33FA4"/>
    <w:rsid w:val="00B40992"/>
    <w:rsid w:val="00B40A86"/>
    <w:rsid w:val="00B522D5"/>
    <w:rsid w:val="00B63B93"/>
    <w:rsid w:val="00B76B04"/>
    <w:rsid w:val="00BC1F02"/>
    <w:rsid w:val="00BF66B4"/>
    <w:rsid w:val="00C15228"/>
    <w:rsid w:val="00C3280C"/>
    <w:rsid w:val="00C35DC8"/>
    <w:rsid w:val="00C37018"/>
    <w:rsid w:val="00C41205"/>
    <w:rsid w:val="00C71A60"/>
    <w:rsid w:val="00C743D8"/>
    <w:rsid w:val="00CA2C81"/>
    <w:rsid w:val="00CB61C4"/>
    <w:rsid w:val="00D20D43"/>
    <w:rsid w:val="00D228F1"/>
    <w:rsid w:val="00D271C4"/>
    <w:rsid w:val="00D47611"/>
    <w:rsid w:val="00D52B37"/>
    <w:rsid w:val="00D53C1F"/>
    <w:rsid w:val="00D65F41"/>
    <w:rsid w:val="00D920C4"/>
    <w:rsid w:val="00DB2E16"/>
    <w:rsid w:val="00DC6259"/>
    <w:rsid w:val="00DE79B5"/>
    <w:rsid w:val="00DF177B"/>
    <w:rsid w:val="00DF3989"/>
    <w:rsid w:val="00E10A47"/>
    <w:rsid w:val="00E25D31"/>
    <w:rsid w:val="00E36CCD"/>
    <w:rsid w:val="00E57A97"/>
    <w:rsid w:val="00E729EC"/>
    <w:rsid w:val="00E86952"/>
    <w:rsid w:val="00EA30ED"/>
    <w:rsid w:val="00F03F1A"/>
    <w:rsid w:val="00F1403B"/>
    <w:rsid w:val="00F164B9"/>
    <w:rsid w:val="00F33189"/>
    <w:rsid w:val="00F50016"/>
    <w:rsid w:val="00F71117"/>
    <w:rsid w:val="00F73F40"/>
    <w:rsid w:val="00F772A1"/>
    <w:rsid w:val="00F82772"/>
    <w:rsid w:val="00F972B1"/>
    <w:rsid w:val="00FF2787"/>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FE9"/>
  <w15:chartTrackingRefBased/>
  <w15:docId w15:val="{73DBF4A8-7B2F-47C5-A299-D28FDFE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5"/>
    <w:pPr>
      <w:spacing w:after="120" w:line="240" w:lineRule="auto"/>
    </w:pPr>
    <w:rPr>
      <w:szCs w:val="24"/>
      <w:lang w:val="en-GB"/>
    </w:rPr>
  </w:style>
  <w:style w:type="paragraph" w:styleId="Heading1">
    <w:name w:val="heading 1"/>
    <w:basedOn w:val="Normal"/>
    <w:next w:val="Normal"/>
    <w:link w:val="Heading1Char"/>
    <w:uiPriority w:val="9"/>
    <w:qFormat/>
    <w:rsid w:val="00B6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A250D"/>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79B5"/>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table" w:styleId="TableGrid">
    <w:name w:val="Table Grid"/>
    <w:basedOn w:val="TableNormal"/>
    <w:uiPriority w:val="39"/>
    <w:rsid w:val="00D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E79B5"/>
    <w:pPr>
      <w:ind w:left="720"/>
      <w:contextualSpacing/>
    </w:pPr>
  </w:style>
  <w:style w:type="character" w:styleId="CommentReference">
    <w:name w:val="annotation reference"/>
    <w:basedOn w:val="DefaultParagraphFont"/>
    <w:uiPriority w:val="99"/>
    <w:unhideWhenUsed/>
    <w:rsid w:val="00DE79B5"/>
    <w:rPr>
      <w:sz w:val="16"/>
      <w:szCs w:val="16"/>
    </w:rPr>
  </w:style>
  <w:style w:type="paragraph" w:styleId="CommentText">
    <w:name w:val="annotation text"/>
    <w:basedOn w:val="Normal"/>
    <w:link w:val="CommentTextChar"/>
    <w:uiPriority w:val="99"/>
    <w:unhideWhenUsed/>
    <w:rsid w:val="00DE79B5"/>
    <w:rPr>
      <w:sz w:val="20"/>
      <w:szCs w:val="20"/>
    </w:rPr>
  </w:style>
  <w:style w:type="character" w:customStyle="1" w:styleId="CommentTextChar">
    <w:name w:val="Comment Text Char"/>
    <w:basedOn w:val="DefaultParagraphFont"/>
    <w:link w:val="CommentText"/>
    <w:uiPriority w:val="99"/>
    <w:rsid w:val="00DE79B5"/>
    <w:rPr>
      <w:sz w:val="20"/>
      <w:szCs w:val="20"/>
      <w:lang w:val="en-GB"/>
    </w:rPr>
  </w:style>
  <w:style w:type="table" w:customStyle="1" w:styleId="TableGrid2">
    <w:name w:val="Table Grid2"/>
    <w:basedOn w:val="TableNormal"/>
    <w:next w:val="TableGrid"/>
    <w:uiPriority w:val="59"/>
    <w:rsid w:val="0002223F"/>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customStyle="1" w:styleId="FootnoteText1">
    <w:name w:val="Footnote Text1"/>
    <w:basedOn w:val="Normal"/>
    <w:next w:val="FootnoteText"/>
    <w:link w:val="FootnoteTextChar"/>
    <w:uiPriority w:val="99"/>
    <w:semiHidden/>
    <w:unhideWhenUsed/>
    <w:rsid w:val="0002223F"/>
    <w:pPr>
      <w:spacing w:after="0"/>
    </w:pPr>
    <w:rPr>
      <w:rFonts w:eastAsia="Times New Roman"/>
      <w:sz w:val="20"/>
      <w:szCs w:val="20"/>
      <w:lang w:val="en-AU" w:eastAsia="en-AU"/>
    </w:rPr>
  </w:style>
  <w:style w:type="character" w:customStyle="1" w:styleId="FootnoteTextChar">
    <w:name w:val="Footnote Text Char"/>
    <w:basedOn w:val="DefaultParagraphFont"/>
    <w:link w:val="FootnoteText1"/>
    <w:uiPriority w:val="99"/>
    <w:rsid w:val="0002223F"/>
    <w:rPr>
      <w:rFonts w:eastAsia="Times New Roman"/>
      <w:sz w:val="20"/>
      <w:szCs w:val="20"/>
      <w:lang w:val="en-AU" w:eastAsia="en-AU"/>
    </w:rPr>
  </w:style>
  <w:style w:type="character" w:styleId="FootnoteReference">
    <w:name w:val="footnote reference"/>
    <w:basedOn w:val="DefaultParagraphFont"/>
    <w:uiPriority w:val="99"/>
    <w:unhideWhenUsed/>
    <w:rsid w:val="0002223F"/>
    <w:rPr>
      <w:vertAlign w:val="superscript"/>
    </w:rPr>
  </w:style>
  <w:style w:type="character" w:customStyle="1" w:styleId="Hyperlink1">
    <w:name w:val="Hyperlink1"/>
    <w:basedOn w:val="DefaultParagraphFont"/>
    <w:uiPriority w:val="99"/>
    <w:unhideWhenUsed/>
    <w:rsid w:val="0002223F"/>
    <w:rPr>
      <w:color w:val="004EA8"/>
      <w:u w:val="single"/>
    </w:rPr>
  </w:style>
  <w:style w:type="paragraph" w:styleId="FootnoteText">
    <w:name w:val="footnote text"/>
    <w:basedOn w:val="Normal"/>
    <w:link w:val="FootnoteTextChar1"/>
    <w:uiPriority w:val="99"/>
    <w:unhideWhenUsed/>
    <w:rsid w:val="0002223F"/>
    <w:pPr>
      <w:spacing w:after="0"/>
    </w:pPr>
    <w:rPr>
      <w:sz w:val="20"/>
      <w:szCs w:val="20"/>
    </w:rPr>
  </w:style>
  <w:style w:type="character" w:customStyle="1" w:styleId="FootnoteTextChar1">
    <w:name w:val="Footnote Text Char1"/>
    <w:basedOn w:val="DefaultParagraphFont"/>
    <w:link w:val="FootnoteText"/>
    <w:uiPriority w:val="99"/>
    <w:semiHidden/>
    <w:rsid w:val="0002223F"/>
    <w:rPr>
      <w:sz w:val="20"/>
      <w:szCs w:val="20"/>
      <w:lang w:val="en-GB"/>
    </w:rPr>
  </w:style>
  <w:style w:type="character" w:styleId="Hyperlink">
    <w:name w:val="Hyperlink"/>
    <w:basedOn w:val="DefaultParagraphFont"/>
    <w:uiPriority w:val="99"/>
    <w:unhideWhenUsed/>
    <w:rsid w:val="0002223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2223F"/>
    <w:rPr>
      <w:b/>
      <w:bCs/>
    </w:rPr>
  </w:style>
  <w:style w:type="character" w:customStyle="1" w:styleId="CommentSubjectChar">
    <w:name w:val="Comment Subject Char"/>
    <w:basedOn w:val="CommentTextChar"/>
    <w:link w:val="CommentSubject"/>
    <w:uiPriority w:val="99"/>
    <w:semiHidden/>
    <w:rsid w:val="0002223F"/>
    <w:rPr>
      <w:b/>
      <w:bCs/>
      <w:sz w:val="20"/>
      <w:szCs w:val="20"/>
      <w:lang w:val="en-GB"/>
    </w:rPr>
  </w:style>
  <w:style w:type="character" w:customStyle="1" w:styleId="Heading3Char">
    <w:name w:val="Heading 3 Char"/>
    <w:basedOn w:val="DefaultParagraphFont"/>
    <w:link w:val="Heading3"/>
    <w:uiPriority w:val="9"/>
    <w:rsid w:val="007A250D"/>
    <w:rPr>
      <w:rFonts w:asciiTheme="majorHAnsi" w:eastAsiaTheme="majorEastAsia" w:hAnsiTheme="majorHAnsi" w:cstheme="majorBidi"/>
      <w:b/>
      <w:color w:val="4472C4" w:themeColor="accent1"/>
      <w:sz w:val="24"/>
      <w:szCs w:val="24"/>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7A250D"/>
    <w:rPr>
      <w:szCs w:val="24"/>
      <w:lang w:val="en-GB"/>
    </w:rPr>
  </w:style>
  <w:style w:type="character" w:styleId="UnresolvedMention">
    <w:name w:val="Unresolved Mention"/>
    <w:basedOn w:val="DefaultParagraphFont"/>
    <w:uiPriority w:val="99"/>
    <w:semiHidden/>
    <w:unhideWhenUsed/>
    <w:rsid w:val="00251112"/>
    <w:rPr>
      <w:color w:val="605E5C"/>
      <w:shd w:val="clear" w:color="auto" w:fill="E1DFDD"/>
    </w:rPr>
  </w:style>
  <w:style w:type="character" w:styleId="FollowedHyperlink">
    <w:name w:val="FollowedHyperlink"/>
    <w:basedOn w:val="DefaultParagraphFont"/>
    <w:uiPriority w:val="99"/>
    <w:semiHidden/>
    <w:unhideWhenUsed/>
    <w:rsid w:val="0040310E"/>
    <w:rPr>
      <w:color w:val="954F72" w:themeColor="followedHyperlink"/>
      <w:u w:val="single"/>
    </w:rPr>
  </w:style>
  <w:style w:type="paragraph" w:styleId="Header">
    <w:name w:val="header"/>
    <w:basedOn w:val="Normal"/>
    <w:link w:val="HeaderChar"/>
    <w:uiPriority w:val="99"/>
    <w:unhideWhenUsed/>
    <w:rsid w:val="0057508E"/>
    <w:pPr>
      <w:tabs>
        <w:tab w:val="center" w:pos="4513"/>
        <w:tab w:val="right" w:pos="9026"/>
      </w:tabs>
      <w:spacing w:after="0"/>
    </w:pPr>
  </w:style>
  <w:style w:type="character" w:customStyle="1" w:styleId="HeaderChar">
    <w:name w:val="Header Char"/>
    <w:basedOn w:val="DefaultParagraphFont"/>
    <w:link w:val="Header"/>
    <w:uiPriority w:val="99"/>
    <w:rsid w:val="0057508E"/>
    <w:rPr>
      <w:szCs w:val="24"/>
      <w:lang w:val="en-GB"/>
    </w:rPr>
  </w:style>
  <w:style w:type="paragraph" w:styleId="Footer">
    <w:name w:val="footer"/>
    <w:basedOn w:val="Normal"/>
    <w:link w:val="FooterChar"/>
    <w:uiPriority w:val="99"/>
    <w:unhideWhenUsed/>
    <w:rsid w:val="0057508E"/>
    <w:pPr>
      <w:tabs>
        <w:tab w:val="center" w:pos="4513"/>
        <w:tab w:val="right" w:pos="9026"/>
      </w:tabs>
      <w:spacing w:after="0"/>
    </w:pPr>
  </w:style>
  <w:style w:type="character" w:customStyle="1" w:styleId="FooterChar">
    <w:name w:val="Footer Char"/>
    <w:basedOn w:val="DefaultParagraphFont"/>
    <w:link w:val="Footer"/>
    <w:uiPriority w:val="99"/>
    <w:rsid w:val="0057508E"/>
    <w:rPr>
      <w:szCs w:val="24"/>
      <w:lang w:val="en-GB"/>
    </w:rPr>
  </w:style>
  <w:style w:type="paragraph" w:styleId="Revision">
    <w:name w:val="Revision"/>
    <w:hidden/>
    <w:uiPriority w:val="99"/>
    <w:semiHidden/>
    <w:rsid w:val="00185494"/>
    <w:pPr>
      <w:spacing w:after="0" w:line="240" w:lineRule="auto"/>
    </w:pPr>
    <w:rPr>
      <w:szCs w:val="24"/>
      <w:lang w:val="en-GB"/>
    </w:rPr>
  </w:style>
  <w:style w:type="character" w:customStyle="1" w:styleId="rpl-text-label">
    <w:name w:val="rpl-text-label"/>
    <w:basedOn w:val="DefaultParagraphFont"/>
    <w:rsid w:val="001315F9"/>
  </w:style>
  <w:style w:type="character" w:customStyle="1" w:styleId="rpl-text-icongroup">
    <w:name w:val="rpl-text-icon__group"/>
    <w:basedOn w:val="DefaultParagraphFont"/>
    <w:rsid w:val="001315F9"/>
  </w:style>
  <w:style w:type="character" w:customStyle="1" w:styleId="Heading1Char">
    <w:name w:val="Heading 1 Char"/>
    <w:basedOn w:val="DefaultParagraphFont"/>
    <w:link w:val="Heading1"/>
    <w:uiPriority w:val="9"/>
    <w:rsid w:val="00B63B93"/>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9864">
      <w:bodyDiv w:val="1"/>
      <w:marLeft w:val="0"/>
      <w:marRight w:val="0"/>
      <w:marTop w:val="0"/>
      <w:marBottom w:val="0"/>
      <w:divBdr>
        <w:top w:val="none" w:sz="0" w:space="0" w:color="auto"/>
        <w:left w:val="none" w:sz="0" w:space="0" w:color="auto"/>
        <w:bottom w:val="none" w:sz="0" w:space="0" w:color="auto"/>
        <w:right w:val="none" w:sz="0" w:space="0" w:color="auto"/>
      </w:divBdr>
    </w:div>
    <w:div w:id="947929784">
      <w:bodyDiv w:val="1"/>
      <w:marLeft w:val="0"/>
      <w:marRight w:val="0"/>
      <w:marTop w:val="0"/>
      <w:marBottom w:val="0"/>
      <w:divBdr>
        <w:top w:val="none" w:sz="0" w:space="0" w:color="auto"/>
        <w:left w:val="none" w:sz="0" w:space="0" w:color="auto"/>
        <w:bottom w:val="none" w:sz="0" w:space="0" w:color="auto"/>
        <w:right w:val="none" w:sz="0" w:space="0" w:color="auto"/>
      </w:divBdr>
    </w:div>
    <w:div w:id="1402411516">
      <w:bodyDiv w:val="1"/>
      <w:marLeft w:val="0"/>
      <w:marRight w:val="0"/>
      <w:marTop w:val="0"/>
      <w:marBottom w:val="0"/>
      <w:divBdr>
        <w:top w:val="none" w:sz="0" w:space="0" w:color="auto"/>
        <w:left w:val="none" w:sz="0" w:space="0" w:color="auto"/>
        <w:bottom w:val="none" w:sz="0" w:space="0" w:color="auto"/>
        <w:right w:val="none" w:sz="0" w:space="0" w:color="auto"/>
      </w:divBdr>
    </w:div>
    <w:div w:id="16849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yperlink" Target="https://www.vic.gov.au/school-community-safety-or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wvr@education.vic.gov.au" TargetMode="External"/><Relationship Id="rId7" Type="http://schemas.openxmlformats.org/officeDocument/2006/relationships/styles" Target="styles.xml"/><Relationship Id="rId12" Type="http://schemas.openxmlformats.org/officeDocument/2006/relationships/hyperlink" Target="https://www2.education.vic.gov.au/pal/records-management/policy" TargetMode="External"/><Relationship Id="rId17" Type="http://schemas.openxmlformats.org/officeDocument/2006/relationships/hyperlink" Target="https://vimeo.com/723185699/0195aac2e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school-community-safety-orders" TargetMode="External"/><Relationship Id="rId20" Type="http://schemas.openxmlformats.org/officeDocument/2006/relationships/hyperlink" Target="mailto:n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school-community-safety-orders" TargetMode="External"/><Relationship Id="rId5" Type="http://schemas.openxmlformats.org/officeDocument/2006/relationships/customXml" Target="../customXml/item5.xml"/><Relationship Id="rId15" Type="http://schemas.openxmlformats.org/officeDocument/2006/relationships/hyperlink" Target="https://www.education.vic.gov.au/pages/privacypolicy.aspx" TargetMode="External"/><Relationship Id="rId23" Type="http://schemas.openxmlformats.org/officeDocument/2006/relationships/hyperlink" Target="mailto:swvr@education.vic.gov.au" TargetMode="External"/><Relationship Id="rId10" Type="http://schemas.openxmlformats.org/officeDocument/2006/relationships/footnotes" Target="footnotes.xml"/><Relationship Id="rId19" Type="http://schemas.openxmlformats.org/officeDocument/2006/relationships/hyperlink" Target="https://www.vic.gov.au/school-community-safety-orders" TargetMode="External"/><Relationship Id="rId22" Type="http://schemas.openxmlformats.org/officeDocument/2006/relationships/hyperlink" Target="mailto:sevr@education.vic.gov.au" TargetMode="External"/><Relationship Id="rId9" Type="http://schemas.openxmlformats.org/officeDocument/2006/relationships/webSettings" Target="webSettings.xml"/><Relationship Id="rId14" Type="http://schemas.openxmlformats.org/officeDocument/2006/relationships/hyperlink" Target="https://www.education.vic.gov.au/page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175e385c0679693530ad48efa57c07ae">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3bc12be060f5a7e1d19df33d6494707"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Archiv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enumeration value="SCSO INTERNAL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FF7FF-487D-4C77-B2DC-124B4D5E7C79}">
  <ds:schemaRefs>
    <ds:schemaRef ds:uri="04f06fea-4a06-4e5c-9d52-11edbbee147f"/>
    <ds:schemaRef ds:uri="http://schemas.microsoft.com/office/2006/documentManagement/types"/>
    <ds:schemaRef ds:uri="http://purl.org/dc/dcmitype/"/>
    <ds:schemaRef ds:uri="http://schemas.microsoft.com/Sharepoint/v3"/>
    <ds:schemaRef ds:uri="http://schemas.microsoft.com/office/2006/metadata/properties"/>
    <ds:schemaRef ds:uri="e9cd4066-4b6f-4ba3-ae85-b624a9073355"/>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0505A0F-BED9-4EBD-88A3-CE2EA5F86F84}">
  <ds:schemaRefs>
    <ds:schemaRef ds:uri="http://schemas.microsoft.com/sharepoint/v3/contenttype/forms"/>
  </ds:schemaRefs>
</ds:datastoreItem>
</file>

<file path=customXml/itemProps3.xml><?xml version="1.0" encoding="utf-8"?>
<ds:datastoreItem xmlns:ds="http://schemas.openxmlformats.org/officeDocument/2006/customXml" ds:itemID="{37300B6B-659C-491C-8778-1E975D42E1BB}">
  <ds:schemaRefs>
    <ds:schemaRef ds:uri="http://schemas.openxmlformats.org/officeDocument/2006/bibliography"/>
  </ds:schemaRefs>
</ds:datastoreItem>
</file>

<file path=customXml/itemProps4.xml><?xml version="1.0" encoding="utf-8"?>
<ds:datastoreItem xmlns:ds="http://schemas.openxmlformats.org/officeDocument/2006/customXml" ds:itemID="{70A0C9CF-D80F-4453-BBF4-1BA68FB977D0}"/>
</file>

<file path=customXml/itemProps5.xml><?xml version="1.0" encoding="utf-8"?>
<ds:datastoreItem xmlns:ds="http://schemas.openxmlformats.org/officeDocument/2006/customXml" ds:itemID="{94971451-1970-4974-877E-34C088ABE5AF}"/>
</file>

<file path=docProps/app.xml><?xml version="1.0" encoding="utf-8"?>
<Properties xmlns="http://schemas.openxmlformats.org/officeDocument/2006/extended-properties" xmlns:vt="http://schemas.openxmlformats.org/officeDocument/2006/docPropsVTypes">
  <Template>Normal.dotm</Template>
  <TotalTime>7</TotalTime>
  <Pages>10</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Sarah Vernon</cp:lastModifiedBy>
  <cp:revision>5</cp:revision>
  <dcterms:created xsi:type="dcterms:W3CDTF">2022-10-11T04:34:00Z</dcterms:created>
  <dcterms:modified xsi:type="dcterms:W3CDTF">2022-10-19T23:33:00Z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4;#1.2.2 Project Documentation|a3ce4c3c-7960-4756-834e-8cbbf9028802</vt:lpwstr>
  </property>
  <property fmtid="{D5CDD505-2E9C-101B-9397-08002B2CF9AE}" pid="6" name="RecordPoint_WorkflowType">
    <vt:lpwstr>ActiveSubmitStub</vt:lpwstr>
  </property>
  <property fmtid="{D5CDD505-2E9C-101B-9397-08002B2CF9AE}" pid="7" name="RecordPoint_ActiveItemUniqueId">
    <vt:lpwstr>{902c97a2-d0d5-417c-afac-ad4ae42db562}</vt:lpwstr>
  </property>
  <property fmtid="{D5CDD505-2E9C-101B-9397-08002B2CF9AE}" pid="8" name="RecordPoint_ActiveItemWebId">
    <vt:lpwstr>{d5c65e0f-6217-4eb9-bbad-30574491c15b}</vt:lpwstr>
  </property>
  <property fmtid="{D5CDD505-2E9C-101B-9397-08002B2CF9AE}" pid="9" name="RecordPoint_ActiveItemSiteId">
    <vt:lpwstr>{9bd553d7-75bb-42c2-b3eb-09f776436aea}</vt:lpwstr>
  </property>
  <property fmtid="{D5CDD505-2E9C-101B-9397-08002B2CF9AE}" pid="10" name="RecordPoint_ActiveItemListId">
    <vt:lpwstr>{04f06fea-4a06-4e5c-9d52-11edbbee147f}</vt:lpwstr>
  </property>
  <property fmtid="{D5CDD505-2E9C-101B-9397-08002B2CF9AE}" pid="11" name="RecordPoint_RecordNumberSubmitted">
    <vt:lpwstr>R20220545655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2022-10-20T10:34:42.7297172+11:00</vt:lpwstr>
  </property>
</Properties>
</file>