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endnotes.xml" ContentType="application/vnd.openxmlformats-officedocument.wordprocessingml.endnotes+xml"/>
  <Override PartName="/word/header9.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1309D772" w:rsidR="00A63D55" w:rsidRPr="00A63D55" w:rsidRDefault="00350778" w:rsidP="00A63D55">
      <w:pPr>
        <w:pStyle w:val="Covertitle"/>
      </w:pPr>
      <w:r>
        <w:t>Conveyance Allowance</w:t>
      </w:r>
    </w:p>
    <w:p w14:paraId="385AAE9A" w14:textId="6595E20D" w:rsidR="00A63D55" w:rsidRPr="00A63D55" w:rsidRDefault="00E2509B" w:rsidP="00A63D55">
      <w:pPr>
        <w:pStyle w:val="Coversubtitle"/>
      </w:pPr>
      <w:r>
        <w:t>Manual Claims Workbook School User Guide v.5.0</w:t>
      </w:r>
    </w:p>
    <w:p w14:paraId="2BE6D8BB" w14:textId="77777777" w:rsidR="00DA3218" w:rsidRDefault="00DA3218" w:rsidP="00624A55">
      <w:pPr>
        <w:pStyle w:val="Heading1"/>
        <w:rPr>
          <w:lang w:val="en-AU"/>
        </w:rPr>
        <w:sectPr w:rsidR="00DA3218" w:rsidSect="00E252D1">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701" w:left="1134" w:header="709" w:footer="709" w:gutter="0"/>
          <w:cols w:space="708"/>
          <w:docGrid w:linePitch="360"/>
        </w:sectPr>
      </w:pPr>
    </w:p>
    <w:p w14:paraId="0692BD75" w14:textId="294771C1" w:rsidR="00DA3218" w:rsidRPr="007B3A5A" w:rsidRDefault="00144FD5" w:rsidP="00144FD5">
      <w:pPr>
        <w:pStyle w:val="Covertitle"/>
      </w:pPr>
      <w:r w:rsidRPr="007B3A5A">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1D49B1A8" w14:textId="223B7B91" w:rsidR="006E4004" w:rsidRDefault="00DA3218" w:rsidP="000826BF">
      <w:pPr>
        <w:pStyle w:val="TOC1"/>
        <w:rPr>
          <w:rFonts w:asciiTheme="minorHAnsi" w:hAnsiTheme="minorHAnsi" w:cstheme="minorBidi"/>
          <w:color w:val="auto"/>
          <w:szCs w:val="22"/>
          <w:lang w:val="en-AU" w:eastAsia="en-AU"/>
        </w:rPr>
      </w:pPr>
      <w:r>
        <w:fldChar w:fldCharType="begin"/>
      </w:r>
      <w:r w:rsidRPr="006E4004">
        <w:instrText xml:space="preserve"> TOC \t "HEADING 1,1,HEADING 2,2,Heading 3,3" </w:instrText>
      </w:r>
      <w:r>
        <w:fldChar w:fldCharType="separate"/>
      </w:r>
      <w:r w:rsidR="006E4004" w:rsidRPr="006E4004">
        <w:rPr>
          <w:rFonts w:cs="Calibri"/>
        </w:rPr>
        <w:t>1</w:t>
      </w:r>
      <w:r w:rsidR="006E4004" w:rsidRPr="00730EC8">
        <w:rPr>
          <w:rFonts w:cs="Calibri"/>
          <w:color w:val="365F91"/>
        </w:rPr>
        <w:t xml:space="preserve"> About Conveyance Allowance</w:t>
      </w:r>
      <w:r w:rsidR="006E4004">
        <w:tab/>
      </w:r>
      <w:r w:rsidR="006E4004">
        <w:fldChar w:fldCharType="begin"/>
      </w:r>
      <w:r w:rsidR="006E4004">
        <w:instrText xml:space="preserve"> PAGEREF _Toc123645103 \h </w:instrText>
      </w:r>
      <w:r w:rsidR="006E4004">
        <w:fldChar w:fldCharType="separate"/>
      </w:r>
      <w:r w:rsidR="00B95556">
        <w:t>3</w:t>
      </w:r>
      <w:r w:rsidR="006E4004">
        <w:fldChar w:fldCharType="end"/>
      </w:r>
    </w:p>
    <w:p w14:paraId="112C520B" w14:textId="25F789FA" w:rsidR="006E4004" w:rsidRDefault="006E4004" w:rsidP="000826BF">
      <w:pPr>
        <w:pStyle w:val="TOC1"/>
        <w:rPr>
          <w:rFonts w:asciiTheme="minorHAnsi" w:hAnsiTheme="minorHAnsi" w:cstheme="minorBidi"/>
          <w:color w:val="auto"/>
          <w:szCs w:val="22"/>
          <w:lang w:val="en-AU" w:eastAsia="en-AU"/>
        </w:rPr>
      </w:pPr>
      <w:r w:rsidRPr="00730EC8">
        <w:rPr>
          <w:rFonts w:cs="Calibri"/>
          <w:color w:val="365F91"/>
        </w:rPr>
        <w:t>2 Introduction</w:t>
      </w:r>
      <w:r>
        <w:tab/>
      </w:r>
      <w:r>
        <w:fldChar w:fldCharType="begin"/>
      </w:r>
      <w:r>
        <w:instrText xml:space="preserve"> PAGEREF _Toc123645105 \h </w:instrText>
      </w:r>
      <w:r>
        <w:fldChar w:fldCharType="separate"/>
      </w:r>
      <w:r w:rsidR="00B95556">
        <w:t>3</w:t>
      </w:r>
      <w:r>
        <w:fldChar w:fldCharType="end"/>
      </w:r>
    </w:p>
    <w:p w14:paraId="6C542019" w14:textId="354C4570"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2.1 Purpose</w:t>
      </w:r>
      <w:r>
        <w:rPr>
          <w:noProof/>
        </w:rPr>
        <w:tab/>
      </w:r>
      <w:r>
        <w:rPr>
          <w:noProof/>
        </w:rPr>
        <w:fldChar w:fldCharType="begin"/>
      </w:r>
      <w:r>
        <w:rPr>
          <w:noProof/>
        </w:rPr>
        <w:instrText xml:space="preserve"> PAGEREF _Toc123645106 \h </w:instrText>
      </w:r>
      <w:r>
        <w:rPr>
          <w:noProof/>
        </w:rPr>
      </w:r>
      <w:r>
        <w:rPr>
          <w:noProof/>
        </w:rPr>
        <w:fldChar w:fldCharType="separate"/>
      </w:r>
      <w:r w:rsidR="00B95556">
        <w:rPr>
          <w:noProof/>
        </w:rPr>
        <w:t>3</w:t>
      </w:r>
      <w:r>
        <w:rPr>
          <w:noProof/>
        </w:rPr>
        <w:fldChar w:fldCharType="end"/>
      </w:r>
    </w:p>
    <w:p w14:paraId="73FB1EDF" w14:textId="7B9C2C8B" w:rsidR="006E4004" w:rsidRDefault="006E4004" w:rsidP="000826BF">
      <w:pPr>
        <w:pStyle w:val="TOC1"/>
        <w:rPr>
          <w:rFonts w:asciiTheme="minorHAnsi" w:hAnsiTheme="minorHAnsi" w:cstheme="minorBidi"/>
          <w:color w:val="auto"/>
          <w:szCs w:val="22"/>
          <w:lang w:val="en-AU" w:eastAsia="en-AU"/>
        </w:rPr>
      </w:pPr>
      <w:r w:rsidRPr="00730EC8">
        <w:t>3 Manage Students, Applications and Claims</w:t>
      </w:r>
      <w:r>
        <w:tab/>
      </w:r>
      <w:r>
        <w:fldChar w:fldCharType="begin"/>
      </w:r>
      <w:r>
        <w:instrText xml:space="preserve"> PAGEREF _Toc123645108 \h </w:instrText>
      </w:r>
      <w:r>
        <w:fldChar w:fldCharType="separate"/>
      </w:r>
      <w:r w:rsidR="00B95556">
        <w:t>4</w:t>
      </w:r>
      <w:r>
        <w:fldChar w:fldCharType="end"/>
      </w:r>
    </w:p>
    <w:p w14:paraId="03DC3BCA" w14:textId="27CB0E62"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3.1 Workbook</w:t>
      </w:r>
      <w:r>
        <w:rPr>
          <w:noProof/>
        </w:rPr>
        <w:tab/>
      </w:r>
      <w:r>
        <w:rPr>
          <w:noProof/>
        </w:rPr>
        <w:fldChar w:fldCharType="begin"/>
      </w:r>
      <w:r>
        <w:rPr>
          <w:noProof/>
        </w:rPr>
        <w:instrText xml:space="preserve"> PAGEREF _Toc123645109 \h </w:instrText>
      </w:r>
      <w:r>
        <w:rPr>
          <w:noProof/>
        </w:rPr>
      </w:r>
      <w:r>
        <w:rPr>
          <w:noProof/>
        </w:rPr>
        <w:fldChar w:fldCharType="separate"/>
      </w:r>
      <w:r w:rsidR="00B95556">
        <w:rPr>
          <w:noProof/>
        </w:rPr>
        <w:t>4</w:t>
      </w:r>
      <w:r>
        <w:rPr>
          <w:noProof/>
        </w:rPr>
        <w:fldChar w:fldCharType="end"/>
      </w:r>
    </w:p>
    <w:p w14:paraId="4C479993" w14:textId="20FF88D7"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3.2 Save</w:t>
      </w:r>
      <w:r>
        <w:rPr>
          <w:noProof/>
        </w:rPr>
        <w:tab/>
      </w:r>
      <w:r>
        <w:rPr>
          <w:noProof/>
        </w:rPr>
        <w:fldChar w:fldCharType="begin"/>
      </w:r>
      <w:r>
        <w:rPr>
          <w:noProof/>
        </w:rPr>
        <w:instrText xml:space="preserve"> PAGEREF _Toc123645112 \h </w:instrText>
      </w:r>
      <w:r>
        <w:rPr>
          <w:noProof/>
        </w:rPr>
      </w:r>
      <w:r>
        <w:rPr>
          <w:noProof/>
        </w:rPr>
        <w:fldChar w:fldCharType="separate"/>
      </w:r>
      <w:r w:rsidR="00B95556">
        <w:rPr>
          <w:noProof/>
        </w:rPr>
        <w:t>9</w:t>
      </w:r>
      <w:r>
        <w:rPr>
          <w:noProof/>
        </w:rPr>
        <w:fldChar w:fldCharType="end"/>
      </w:r>
    </w:p>
    <w:p w14:paraId="0ABE80EC" w14:textId="3214B69D" w:rsidR="006E4004" w:rsidRDefault="006E4004" w:rsidP="000826BF">
      <w:pPr>
        <w:pStyle w:val="TOC1"/>
        <w:rPr>
          <w:rFonts w:asciiTheme="minorHAnsi" w:hAnsiTheme="minorHAnsi" w:cstheme="minorBidi"/>
          <w:color w:val="auto"/>
          <w:szCs w:val="22"/>
          <w:lang w:val="en-AU" w:eastAsia="en-AU"/>
        </w:rPr>
      </w:pPr>
      <w:r w:rsidRPr="00730EC8">
        <w:rPr>
          <w:rFonts w:cs="Calibri"/>
          <w:color w:val="365F91"/>
        </w:rPr>
        <w:t>4</w:t>
      </w:r>
      <w:r w:rsidR="000826BF">
        <w:rPr>
          <w:rFonts w:asciiTheme="minorHAnsi" w:hAnsiTheme="minorHAnsi" w:cstheme="minorBidi"/>
          <w:color w:val="auto"/>
          <w:szCs w:val="22"/>
          <w:lang w:val="en-AU" w:eastAsia="en-AU"/>
        </w:rPr>
        <w:t xml:space="preserve"> </w:t>
      </w:r>
      <w:r w:rsidRPr="00730EC8">
        <w:rPr>
          <w:rFonts w:cs="Calibri"/>
          <w:color w:val="365F91"/>
        </w:rPr>
        <w:t>Claim Submission Closing Dates</w:t>
      </w:r>
      <w:r>
        <w:tab/>
      </w:r>
      <w:r>
        <w:fldChar w:fldCharType="begin"/>
      </w:r>
      <w:r>
        <w:instrText xml:space="preserve"> PAGEREF _Toc123645114 \h </w:instrText>
      </w:r>
      <w:r>
        <w:fldChar w:fldCharType="separate"/>
      </w:r>
      <w:r w:rsidR="00B95556">
        <w:t>10</w:t>
      </w:r>
      <w:r>
        <w:fldChar w:fldCharType="end"/>
      </w:r>
    </w:p>
    <w:p w14:paraId="4964A763" w14:textId="44268A78" w:rsidR="006E4004" w:rsidRDefault="006E4004" w:rsidP="000826BF">
      <w:pPr>
        <w:pStyle w:val="TOC1"/>
        <w:rPr>
          <w:rFonts w:asciiTheme="minorHAnsi" w:hAnsiTheme="minorHAnsi" w:cstheme="minorBidi"/>
          <w:color w:val="auto"/>
          <w:szCs w:val="22"/>
          <w:lang w:val="en-AU" w:eastAsia="en-AU"/>
        </w:rPr>
      </w:pPr>
      <w:r w:rsidRPr="00730EC8">
        <w:rPr>
          <w:rFonts w:cs="Calibri"/>
          <w:color w:val="365F91"/>
        </w:rPr>
        <w:t>5 Troubleshooting</w:t>
      </w:r>
      <w:r>
        <w:tab/>
      </w:r>
      <w:r>
        <w:fldChar w:fldCharType="begin"/>
      </w:r>
      <w:r>
        <w:instrText xml:space="preserve"> PAGEREF _Toc123645115 \h </w:instrText>
      </w:r>
      <w:r>
        <w:fldChar w:fldCharType="separate"/>
      </w:r>
      <w:r w:rsidR="00B95556">
        <w:t>11</w:t>
      </w:r>
      <w:r>
        <w:fldChar w:fldCharType="end"/>
      </w:r>
    </w:p>
    <w:p w14:paraId="35767002" w14:textId="760D43BE" w:rsidR="006E4004" w:rsidRDefault="006E4004" w:rsidP="000826BF">
      <w:pPr>
        <w:pStyle w:val="TOC1"/>
        <w:rPr>
          <w:rFonts w:asciiTheme="minorHAnsi" w:hAnsiTheme="minorHAnsi" w:cstheme="minorBidi"/>
          <w:color w:val="auto"/>
          <w:szCs w:val="22"/>
          <w:lang w:val="en-AU" w:eastAsia="en-AU"/>
        </w:rPr>
      </w:pPr>
      <w:r w:rsidRPr="00730EC8">
        <w:rPr>
          <w:rFonts w:cs="Calibri"/>
          <w:color w:val="365F91"/>
        </w:rPr>
        <w:t>6</w:t>
      </w:r>
      <w:r w:rsidR="000826BF">
        <w:rPr>
          <w:rFonts w:asciiTheme="minorHAnsi" w:hAnsiTheme="minorHAnsi" w:cstheme="minorBidi"/>
          <w:color w:val="auto"/>
          <w:szCs w:val="22"/>
          <w:lang w:val="en-AU" w:eastAsia="en-AU"/>
        </w:rPr>
        <w:t xml:space="preserve"> </w:t>
      </w:r>
      <w:r w:rsidRPr="00730EC8">
        <w:rPr>
          <w:rFonts w:cs="Calibri"/>
          <w:color w:val="365F91"/>
        </w:rPr>
        <w:t>Help</w:t>
      </w:r>
      <w:r>
        <w:tab/>
      </w:r>
      <w:r>
        <w:fldChar w:fldCharType="begin"/>
      </w:r>
      <w:r>
        <w:instrText xml:space="preserve"> PAGEREF _Toc123645116 \h </w:instrText>
      </w:r>
      <w:r>
        <w:fldChar w:fldCharType="separate"/>
      </w:r>
      <w:r w:rsidR="00B95556">
        <w:t>12</w:t>
      </w:r>
      <w:r>
        <w:fldChar w:fldCharType="end"/>
      </w:r>
    </w:p>
    <w:p w14:paraId="1BB3DDE9" w14:textId="16EF0A69" w:rsidR="006E4004" w:rsidRDefault="006E4004" w:rsidP="000826BF">
      <w:pPr>
        <w:pStyle w:val="TOC1"/>
        <w:rPr>
          <w:rFonts w:asciiTheme="minorHAnsi" w:hAnsiTheme="minorHAnsi" w:cstheme="minorBidi"/>
          <w:color w:val="auto"/>
          <w:szCs w:val="22"/>
          <w:lang w:val="en-AU" w:eastAsia="en-AU"/>
        </w:rPr>
      </w:pPr>
      <w:r w:rsidRPr="000826BF">
        <w:rPr>
          <w:rFonts w:cs="Calibri"/>
          <w:bCs/>
          <w:color w:val="365F91"/>
        </w:rPr>
        <w:t>6.1 Microsoft Excel 2010</w:t>
      </w:r>
      <w:r>
        <w:tab/>
      </w:r>
      <w:r>
        <w:fldChar w:fldCharType="begin"/>
      </w:r>
      <w:r>
        <w:instrText xml:space="preserve"> PAGEREF _Toc123645117 \h </w:instrText>
      </w:r>
      <w:r>
        <w:fldChar w:fldCharType="separate"/>
      </w:r>
      <w:r w:rsidR="00B95556">
        <w:t>12</w:t>
      </w:r>
      <w:r>
        <w:fldChar w:fldCharType="end"/>
      </w:r>
    </w:p>
    <w:p w14:paraId="5E54FDAC" w14:textId="22BE2780"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6.2 For Information Regarding Conveyance Allowance</w:t>
      </w:r>
      <w:r>
        <w:rPr>
          <w:noProof/>
        </w:rPr>
        <w:tab/>
      </w:r>
      <w:r>
        <w:rPr>
          <w:noProof/>
        </w:rPr>
        <w:fldChar w:fldCharType="begin"/>
      </w:r>
      <w:r>
        <w:rPr>
          <w:noProof/>
        </w:rPr>
        <w:instrText xml:space="preserve"> PAGEREF _Toc123645118 \h </w:instrText>
      </w:r>
      <w:r>
        <w:rPr>
          <w:noProof/>
        </w:rPr>
      </w:r>
      <w:r>
        <w:rPr>
          <w:noProof/>
        </w:rPr>
        <w:fldChar w:fldCharType="separate"/>
      </w:r>
      <w:r w:rsidR="00B95556">
        <w:rPr>
          <w:noProof/>
        </w:rPr>
        <w:t>12</w:t>
      </w:r>
      <w:r>
        <w:rPr>
          <w:noProof/>
        </w:rPr>
        <w:fldChar w:fldCharType="end"/>
      </w:r>
    </w:p>
    <w:p w14:paraId="7D949B01" w14:textId="76278EC3"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6.3 Student Conveyance Allowance System (SCAS)</w:t>
      </w:r>
      <w:r>
        <w:rPr>
          <w:noProof/>
        </w:rPr>
        <w:tab/>
      </w:r>
      <w:r>
        <w:rPr>
          <w:noProof/>
        </w:rPr>
        <w:fldChar w:fldCharType="begin"/>
      </w:r>
      <w:r>
        <w:rPr>
          <w:noProof/>
        </w:rPr>
        <w:instrText xml:space="preserve"> PAGEREF _Toc123645119 \h </w:instrText>
      </w:r>
      <w:r>
        <w:rPr>
          <w:noProof/>
        </w:rPr>
      </w:r>
      <w:r>
        <w:rPr>
          <w:noProof/>
        </w:rPr>
        <w:fldChar w:fldCharType="separate"/>
      </w:r>
      <w:r w:rsidR="00B95556">
        <w:rPr>
          <w:noProof/>
        </w:rPr>
        <w:t>12</w:t>
      </w:r>
      <w:r>
        <w:rPr>
          <w:noProof/>
        </w:rPr>
        <w:fldChar w:fldCharType="end"/>
      </w:r>
    </w:p>
    <w:p w14:paraId="490B684E" w14:textId="286F2E5E" w:rsidR="006E4004" w:rsidRDefault="006E4004">
      <w:pPr>
        <w:pStyle w:val="TOC2"/>
        <w:tabs>
          <w:tab w:val="right" w:leader="dot" w:pos="9622"/>
        </w:tabs>
        <w:rPr>
          <w:rFonts w:asciiTheme="minorHAnsi" w:hAnsiTheme="minorHAnsi" w:cstheme="minorBidi"/>
          <w:noProof/>
          <w:color w:val="auto"/>
          <w:szCs w:val="22"/>
          <w:lang w:val="en-AU" w:eastAsia="en-AU"/>
        </w:rPr>
      </w:pPr>
      <w:r w:rsidRPr="00730EC8">
        <w:rPr>
          <w:rFonts w:cs="Calibri"/>
          <w:noProof/>
          <w:color w:val="365F91"/>
        </w:rPr>
        <w:t>6.4 Contacting the SCAS Helpdesk in the Conveyance Allowance Unit</w:t>
      </w:r>
      <w:r>
        <w:rPr>
          <w:noProof/>
        </w:rPr>
        <w:tab/>
      </w:r>
      <w:r>
        <w:rPr>
          <w:noProof/>
        </w:rPr>
        <w:fldChar w:fldCharType="begin"/>
      </w:r>
      <w:r>
        <w:rPr>
          <w:noProof/>
        </w:rPr>
        <w:instrText xml:space="preserve"> PAGEREF _Toc123645120 \h </w:instrText>
      </w:r>
      <w:r>
        <w:rPr>
          <w:noProof/>
        </w:rPr>
      </w:r>
      <w:r>
        <w:rPr>
          <w:noProof/>
        </w:rPr>
        <w:fldChar w:fldCharType="separate"/>
      </w:r>
      <w:r w:rsidR="00B95556">
        <w:rPr>
          <w:noProof/>
        </w:rPr>
        <w:t>12</w:t>
      </w:r>
      <w:r>
        <w:rPr>
          <w:noProof/>
        </w:rPr>
        <w:fldChar w:fldCharType="end"/>
      </w:r>
    </w:p>
    <w:p w14:paraId="55AD4463" w14:textId="14FC8308" w:rsidR="006E4004" w:rsidRPr="000826BF" w:rsidRDefault="006E4004" w:rsidP="000826BF">
      <w:pPr>
        <w:pStyle w:val="TOC1"/>
        <w:rPr>
          <w:rFonts w:asciiTheme="minorHAnsi" w:hAnsiTheme="minorHAnsi" w:cstheme="minorBidi"/>
          <w:szCs w:val="22"/>
          <w:lang w:val="en-AU" w:eastAsia="en-AU"/>
        </w:rPr>
      </w:pPr>
      <w:r w:rsidRPr="000826BF">
        <w:t>7 Glossary</w:t>
      </w:r>
      <w:r w:rsidRPr="000826BF">
        <w:tab/>
      </w:r>
      <w:r w:rsidRPr="000826BF">
        <w:fldChar w:fldCharType="begin"/>
      </w:r>
      <w:r w:rsidRPr="000826BF">
        <w:instrText xml:space="preserve"> PAGEREF _Toc123645121 \h </w:instrText>
      </w:r>
      <w:r w:rsidRPr="000826BF">
        <w:fldChar w:fldCharType="separate"/>
      </w:r>
      <w:r w:rsidR="00B95556">
        <w:t>13</w:t>
      </w:r>
      <w:r w:rsidRPr="000826BF">
        <w:fldChar w:fldCharType="end"/>
      </w:r>
    </w:p>
    <w:p w14:paraId="0042E7F9" w14:textId="732571D0" w:rsidR="00DA3218" w:rsidRDefault="00DA3218" w:rsidP="006C68CF">
      <w:pPr>
        <w:pStyle w:val="TOC3"/>
        <w:rPr>
          <w:rFonts w:cstheme="minorHAnsi"/>
          <w:color w:val="7F7F7F" w:themeColor="text1" w:themeTint="80"/>
          <w:sz w:val="13"/>
          <w:szCs w:val="13"/>
        </w:rPr>
      </w:pPr>
      <w:r>
        <w:fldChar w:fldCharType="end"/>
      </w:r>
    </w:p>
    <w:p w14:paraId="590C6889" w14:textId="77777777" w:rsidR="00714D72" w:rsidRDefault="00714D72" w:rsidP="00714D72">
      <w:pPr>
        <w:spacing w:after="7800"/>
        <w:rPr>
          <w:lang w:val="en-AU"/>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even" r:id="rId17"/>
          <w:headerReference w:type="default" r:id="rId18"/>
          <w:footerReference w:type="default" r:id="rId19"/>
          <w:headerReference w:type="first" r:id="rId20"/>
          <w:pgSz w:w="11900" w:h="16840"/>
          <w:pgMar w:top="1134" w:right="1134" w:bottom="1701" w:left="1134" w:header="709" w:footer="709" w:gutter="0"/>
          <w:cols w:space="708"/>
          <w:docGrid w:linePitch="360"/>
        </w:sectPr>
      </w:pPr>
    </w:p>
    <w:p w14:paraId="1410AB43" w14:textId="1D444CD5" w:rsidR="00564F57" w:rsidRPr="005E7F48" w:rsidRDefault="00564F57" w:rsidP="00564F57">
      <w:pPr>
        <w:pStyle w:val="Heading1"/>
        <w:rPr>
          <w:rFonts w:cs="Calibri"/>
          <w:color w:val="365F91"/>
          <w:sz w:val="36"/>
        </w:rPr>
      </w:pPr>
      <w:bookmarkStart w:id="0" w:name="_Toc419208732"/>
      <w:bookmarkStart w:id="1" w:name="_Toc123645103"/>
      <w:r>
        <w:rPr>
          <w:rFonts w:cs="Calibri"/>
          <w:color w:val="365F91"/>
          <w:sz w:val="36"/>
        </w:rPr>
        <w:lastRenderedPageBreak/>
        <w:t>1 About Conveyance A</w:t>
      </w:r>
      <w:r w:rsidRPr="005E7F48">
        <w:rPr>
          <w:rFonts w:cs="Calibri"/>
          <w:color w:val="365F91"/>
          <w:sz w:val="36"/>
        </w:rPr>
        <w:t>llowance</w:t>
      </w:r>
      <w:bookmarkEnd w:id="0"/>
      <w:bookmarkEnd w:id="1"/>
    </w:p>
    <w:p w14:paraId="76AFA918" w14:textId="77777777" w:rsidR="00470FBE" w:rsidRDefault="00470FBE" w:rsidP="00470FBE">
      <w:pPr>
        <w:autoSpaceDE w:val="0"/>
        <w:autoSpaceDN w:val="0"/>
        <w:adjustRightInd w:val="0"/>
        <w:spacing w:after="0"/>
        <w:rPr>
          <w:rFonts w:cs="Calibri"/>
          <w:szCs w:val="22"/>
        </w:rPr>
      </w:pPr>
      <w:r>
        <w:rPr>
          <w:rFonts w:cs="Calibri"/>
          <w:szCs w:val="22"/>
        </w:rPr>
        <w:t xml:space="preserve">The </w:t>
      </w:r>
      <w:r w:rsidRPr="006517F0">
        <w:rPr>
          <w:rFonts w:cs="Calibri"/>
          <w:b/>
          <w:szCs w:val="22"/>
        </w:rPr>
        <w:t xml:space="preserve">Conveyance Allowance </w:t>
      </w:r>
      <w:r>
        <w:rPr>
          <w:rFonts w:cs="Calibri"/>
          <w:b/>
          <w:szCs w:val="22"/>
        </w:rPr>
        <w:t>Program</w:t>
      </w:r>
      <w:r w:rsidRPr="006517F0">
        <w:rPr>
          <w:rFonts w:cs="Calibri"/>
          <w:b/>
          <w:szCs w:val="22"/>
        </w:rPr>
        <w:t xml:space="preserve"> (CAP)</w:t>
      </w:r>
      <w:r>
        <w:rPr>
          <w:rFonts w:cs="Calibri"/>
          <w:szCs w:val="22"/>
        </w:rPr>
        <w:t xml:space="preserve"> </w:t>
      </w:r>
      <w:r w:rsidRPr="00097E00">
        <w:rPr>
          <w:rFonts w:cs="Calibri"/>
          <w:szCs w:val="22"/>
        </w:rPr>
        <w:t>is a form of financial assistance for parents</w:t>
      </w:r>
      <w:r>
        <w:rPr>
          <w:rFonts w:cs="Calibri"/>
          <w:szCs w:val="22"/>
        </w:rPr>
        <w:t xml:space="preserve">, </w:t>
      </w:r>
      <w:proofErr w:type="gramStart"/>
      <w:r w:rsidRPr="004726E4">
        <w:rPr>
          <w:rFonts w:cs="Calibri"/>
          <w:szCs w:val="22"/>
        </w:rPr>
        <w:t>guardians</w:t>
      </w:r>
      <w:proofErr w:type="gramEnd"/>
      <w:r>
        <w:rPr>
          <w:rFonts w:cs="Calibri"/>
          <w:szCs w:val="22"/>
        </w:rPr>
        <w:t xml:space="preserve"> or </w:t>
      </w:r>
      <w:r w:rsidRPr="00097E00">
        <w:rPr>
          <w:rFonts w:cs="Calibri"/>
          <w:szCs w:val="22"/>
        </w:rPr>
        <w:t>carers to transport children to and from school </w:t>
      </w:r>
      <w:r>
        <w:rPr>
          <w:rFonts w:cs="Calibri"/>
          <w:szCs w:val="22"/>
        </w:rPr>
        <w:t xml:space="preserve">predominantly </w:t>
      </w:r>
      <w:r w:rsidRPr="00097E00">
        <w:rPr>
          <w:rFonts w:cs="Calibri"/>
          <w:szCs w:val="22"/>
        </w:rPr>
        <w:t xml:space="preserve">in rural and regional Victoria. </w:t>
      </w:r>
    </w:p>
    <w:p w14:paraId="4BF6F262" w14:textId="77777777" w:rsidR="00470FBE" w:rsidRDefault="00470FBE" w:rsidP="00470FBE">
      <w:pPr>
        <w:autoSpaceDE w:val="0"/>
        <w:autoSpaceDN w:val="0"/>
        <w:adjustRightInd w:val="0"/>
        <w:spacing w:after="0"/>
        <w:rPr>
          <w:rFonts w:cs="Calibri"/>
          <w:szCs w:val="22"/>
        </w:rPr>
      </w:pPr>
    </w:p>
    <w:p w14:paraId="014AAF34" w14:textId="41352898" w:rsidR="00DF7020" w:rsidRDefault="00470FBE" w:rsidP="003E1B2F">
      <w:pPr>
        <w:pStyle w:val="Heading2"/>
        <w:rPr>
          <w:rFonts w:asciiTheme="minorHAnsi" w:eastAsiaTheme="minorHAnsi" w:hAnsiTheme="minorHAnsi" w:cs="Calibri"/>
          <w:b w:val="0"/>
          <w:color w:val="auto"/>
          <w:sz w:val="22"/>
          <w:szCs w:val="22"/>
        </w:rPr>
      </w:pPr>
      <w:bookmarkStart w:id="2" w:name="_Toc123645000"/>
      <w:bookmarkStart w:id="3" w:name="_Toc123645104"/>
      <w:r w:rsidRPr="00470FBE">
        <w:rPr>
          <w:rFonts w:asciiTheme="minorHAnsi" w:eastAsiaTheme="minorHAnsi" w:hAnsiTheme="minorHAnsi" w:cs="Calibri"/>
          <w:b w:val="0"/>
          <w:color w:val="auto"/>
          <w:sz w:val="22"/>
          <w:szCs w:val="22"/>
        </w:rPr>
        <w:t xml:space="preserve">CAP applies to both government and non-government schools including all special settings based on the eligibility criteria outlined in the Conveyance Allowance Policy found at: </w:t>
      </w:r>
      <w:r w:rsidR="00144FD5" w:rsidRPr="00470FBE">
        <w:rPr>
          <w:rFonts w:asciiTheme="minorHAnsi" w:eastAsiaTheme="minorHAnsi" w:hAnsiTheme="minorHAnsi" w:cs="Calibri"/>
          <w:b w:val="0"/>
          <w:color w:val="auto"/>
          <w:sz w:val="22"/>
          <w:szCs w:val="22"/>
        </w:rPr>
        <w:t xml:space="preserve"> </w:t>
      </w:r>
      <w:hyperlink r:id="rId21" w:history="1">
        <w:r w:rsidR="003E1B2F" w:rsidRPr="006A3482">
          <w:rPr>
            <w:rStyle w:val="Hyperlink"/>
            <w:rFonts w:asciiTheme="minorHAnsi" w:eastAsiaTheme="minorHAnsi" w:hAnsiTheme="minorHAnsi" w:cs="Calibri"/>
            <w:b w:val="0"/>
            <w:sz w:val="22"/>
            <w:szCs w:val="22"/>
          </w:rPr>
          <w:t>https://www2.education.vic.gov.au/pal/conveyance-allowance/policy?Redirect=1</w:t>
        </w:r>
        <w:bookmarkEnd w:id="2"/>
        <w:bookmarkEnd w:id="3"/>
      </w:hyperlink>
      <w:r w:rsidR="003E1B2F">
        <w:rPr>
          <w:rFonts w:asciiTheme="minorHAnsi" w:eastAsiaTheme="minorHAnsi" w:hAnsiTheme="minorHAnsi" w:cs="Calibri"/>
          <w:b w:val="0"/>
          <w:color w:val="auto"/>
          <w:sz w:val="22"/>
          <w:szCs w:val="22"/>
        </w:rPr>
        <w:t xml:space="preserve"> </w:t>
      </w:r>
    </w:p>
    <w:p w14:paraId="2F632EE7" w14:textId="0B0B2C0A" w:rsidR="00714AD3" w:rsidRDefault="00714AD3" w:rsidP="00714AD3"/>
    <w:p w14:paraId="47CE30B5" w14:textId="27E92BBF" w:rsidR="00714AD3" w:rsidRDefault="00714AD3" w:rsidP="00714AD3">
      <w:pPr>
        <w:autoSpaceDE w:val="0"/>
        <w:autoSpaceDN w:val="0"/>
        <w:adjustRightInd w:val="0"/>
        <w:spacing w:after="0"/>
        <w:rPr>
          <w:rFonts w:cs="Calibri"/>
          <w:szCs w:val="22"/>
        </w:rPr>
      </w:pPr>
      <w:r w:rsidRPr="00097E00">
        <w:rPr>
          <w:rFonts w:cs="Calibri"/>
          <w:szCs w:val="22"/>
        </w:rPr>
        <w:t xml:space="preserve">Allowances are available for public transport, private </w:t>
      </w:r>
      <w:proofErr w:type="gramStart"/>
      <w:r w:rsidRPr="00097E00">
        <w:rPr>
          <w:rFonts w:cs="Calibri"/>
          <w:szCs w:val="22"/>
        </w:rPr>
        <w:t>car</w:t>
      </w:r>
      <w:proofErr w:type="gramEnd"/>
      <w:r w:rsidRPr="00097E00">
        <w:rPr>
          <w:rFonts w:cs="Calibri"/>
          <w:szCs w:val="22"/>
        </w:rPr>
        <w:t xml:space="preserve"> and private bus.</w:t>
      </w:r>
    </w:p>
    <w:p w14:paraId="373FF96E" w14:textId="61A44165" w:rsidR="004C3AFC" w:rsidRDefault="004C3AFC" w:rsidP="00714AD3">
      <w:pPr>
        <w:autoSpaceDE w:val="0"/>
        <w:autoSpaceDN w:val="0"/>
        <w:adjustRightInd w:val="0"/>
        <w:spacing w:after="0"/>
        <w:rPr>
          <w:rFonts w:cs="Calibri"/>
          <w:szCs w:val="22"/>
        </w:rPr>
      </w:pPr>
    </w:p>
    <w:p w14:paraId="598B1857" w14:textId="1F501438" w:rsidR="003C1752" w:rsidRPr="00283856" w:rsidRDefault="003C1752" w:rsidP="003C1752">
      <w:pPr>
        <w:pStyle w:val="Heading1"/>
        <w:rPr>
          <w:rFonts w:cs="Calibri"/>
          <w:color w:val="365F91"/>
          <w:sz w:val="36"/>
        </w:rPr>
      </w:pPr>
      <w:bookmarkStart w:id="4" w:name="_Toc419208733"/>
      <w:bookmarkStart w:id="5" w:name="_Toc123645105"/>
      <w:r>
        <w:rPr>
          <w:rFonts w:cs="Calibri"/>
          <w:color w:val="365F91"/>
          <w:sz w:val="36"/>
        </w:rPr>
        <w:t xml:space="preserve">2 </w:t>
      </w:r>
      <w:r w:rsidRPr="00283856">
        <w:rPr>
          <w:rFonts w:cs="Calibri"/>
          <w:color w:val="365F91"/>
          <w:sz w:val="36"/>
        </w:rPr>
        <w:t>Introduction</w:t>
      </w:r>
      <w:bookmarkEnd w:id="4"/>
      <w:bookmarkEnd w:id="5"/>
    </w:p>
    <w:p w14:paraId="1FA97222" w14:textId="008DAF49" w:rsidR="0078068A" w:rsidRDefault="0078068A" w:rsidP="0078068A">
      <w:pPr>
        <w:jc w:val="both"/>
        <w:rPr>
          <w:rFonts w:cs="Calibri"/>
          <w:szCs w:val="22"/>
        </w:rPr>
      </w:pPr>
      <w:r w:rsidRPr="007510E7">
        <w:rPr>
          <w:rFonts w:cs="Calibri"/>
          <w:szCs w:val="22"/>
        </w:rPr>
        <w:t xml:space="preserve">This guide is produced by the </w:t>
      </w:r>
      <w:r>
        <w:rPr>
          <w:rFonts w:cs="Calibri"/>
          <w:szCs w:val="22"/>
        </w:rPr>
        <w:t>Conveyance Allowance Unit (CAU)</w:t>
      </w:r>
      <w:r w:rsidRPr="007510E7">
        <w:rPr>
          <w:rFonts w:cs="Calibri"/>
          <w:szCs w:val="22"/>
        </w:rPr>
        <w:t xml:space="preserve"> of the Department of Education </w:t>
      </w:r>
      <w:r>
        <w:rPr>
          <w:rFonts w:cs="Calibri"/>
          <w:szCs w:val="22"/>
        </w:rPr>
        <w:t>(DE) of Victoria.</w:t>
      </w:r>
    </w:p>
    <w:p w14:paraId="428C50F4" w14:textId="73D46C78" w:rsidR="0078068A" w:rsidRPr="007510E7" w:rsidRDefault="0078068A" w:rsidP="0078068A">
      <w:pPr>
        <w:jc w:val="both"/>
        <w:rPr>
          <w:rFonts w:cs="Calibri"/>
          <w:szCs w:val="22"/>
        </w:rPr>
      </w:pPr>
      <w:r w:rsidRPr="007510E7">
        <w:rPr>
          <w:rFonts w:cs="Calibri"/>
          <w:szCs w:val="22"/>
        </w:rPr>
        <w:t xml:space="preserve">The </w:t>
      </w:r>
      <w:r>
        <w:rPr>
          <w:rFonts w:cs="Calibri"/>
          <w:szCs w:val="22"/>
        </w:rPr>
        <w:t>Conveyance Allowance Unit (CAU)</w:t>
      </w:r>
      <w:r w:rsidRPr="007510E7">
        <w:rPr>
          <w:rFonts w:cs="Calibri"/>
          <w:szCs w:val="22"/>
        </w:rPr>
        <w:t xml:space="preserve"> is responsible for the management of the Student Conveyance Allowance Program </w:t>
      </w:r>
      <w:r>
        <w:rPr>
          <w:rFonts w:cs="Calibri"/>
          <w:szCs w:val="22"/>
        </w:rPr>
        <w:t xml:space="preserve">(CAP) </w:t>
      </w:r>
      <w:proofErr w:type="gramStart"/>
      <w:r>
        <w:rPr>
          <w:rFonts w:cs="Calibri"/>
          <w:szCs w:val="22"/>
        </w:rPr>
        <w:t>through the use of</w:t>
      </w:r>
      <w:proofErr w:type="gramEnd"/>
      <w:r>
        <w:rPr>
          <w:rFonts w:cs="Calibri"/>
          <w:szCs w:val="22"/>
        </w:rPr>
        <w:t xml:space="preserve"> t</w:t>
      </w:r>
      <w:r w:rsidRPr="007510E7">
        <w:rPr>
          <w:rFonts w:cs="Calibri"/>
          <w:szCs w:val="22"/>
        </w:rPr>
        <w:t xml:space="preserve">he </w:t>
      </w:r>
      <w:r w:rsidRPr="001B4524">
        <w:rPr>
          <w:rFonts w:cs="Calibri"/>
          <w:b/>
          <w:szCs w:val="22"/>
        </w:rPr>
        <w:t>Student Conveyance Allowance System</w:t>
      </w:r>
      <w:r>
        <w:rPr>
          <w:rFonts w:cs="Calibri"/>
          <w:szCs w:val="22"/>
        </w:rPr>
        <w:t xml:space="preserve"> (</w:t>
      </w:r>
      <w:r w:rsidRPr="001B4524">
        <w:rPr>
          <w:rFonts w:cs="Calibri"/>
          <w:b/>
          <w:szCs w:val="22"/>
        </w:rPr>
        <w:t>SCAS</w:t>
      </w:r>
      <w:r>
        <w:rPr>
          <w:rFonts w:cs="Calibri"/>
          <w:szCs w:val="22"/>
        </w:rPr>
        <w:t xml:space="preserve">) and for </w:t>
      </w:r>
      <w:r w:rsidRPr="00743BE4">
        <w:rPr>
          <w:rFonts w:cs="Calibri"/>
          <w:b/>
          <w:sz w:val="24"/>
        </w:rPr>
        <w:t>*</w:t>
      </w:r>
      <w:r>
        <w:rPr>
          <w:rFonts w:cs="Calibri"/>
          <w:szCs w:val="22"/>
        </w:rPr>
        <w:t xml:space="preserve">selected schools, in addition to SCAS, the use of the manual Microsoft Excel </w:t>
      </w:r>
      <w:r w:rsidRPr="001B4524">
        <w:rPr>
          <w:rFonts w:cs="Calibri"/>
          <w:b/>
          <w:szCs w:val="22"/>
        </w:rPr>
        <w:t>Conveyance Allowance School Claim</w:t>
      </w:r>
      <w:r>
        <w:rPr>
          <w:rFonts w:cs="Calibri"/>
          <w:szCs w:val="22"/>
        </w:rPr>
        <w:t xml:space="preserve"> </w:t>
      </w:r>
      <w:r w:rsidRPr="00D349DA">
        <w:rPr>
          <w:rFonts w:cs="Calibri"/>
          <w:b/>
          <w:szCs w:val="22"/>
        </w:rPr>
        <w:t>workbook</w:t>
      </w:r>
      <w:r>
        <w:rPr>
          <w:rFonts w:cs="Calibri"/>
          <w:szCs w:val="22"/>
        </w:rPr>
        <w:t>.</w:t>
      </w:r>
    </w:p>
    <w:p w14:paraId="1C0A68E0" w14:textId="77777777" w:rsidR="0078068A" w:rsidRPr="00743BE4" w:rsidRDefault="0078068A" w:rsidP="0078068A">
      <w:pPr>
        <w:jc w:val="both"/>
        <w:rPr>
          <w:rFonts w:cs="Calibri"/>
          <w:sz w:val="4"/>
          <w:szCs w:val="22"/>
        </w:rPr>
      </w:pPr>
    </w:p>
    <w:p w14:paraId="566610BF" w14:textId="77777777" w:rsidR="0078068A" w:rsidRPr="00743BE4" w:rsidRDefault="0078068A" w:rsidP="0078068A">
      <w:pPr>
        <w:jc w:val="both"/>
        <w:rPr>
          <w:rFonts w:cs="Calibri"/>
          <w:szCs w:val="22"/>
        </w:rPr>
      </w:pPr>
      <w:r w:rsidRPr="00743BE4">
        <w:rPr>
          <w:rFonts w:cs="Calibri"/>
          <w:b/>
          <w:sz w:val="24"/>
        </w:rPr>
        <w:t>*</w:t>
      </w:r>
      <w:r w:rsidRPr="00743BE4">
        <w:rPr>
          <w:rFonts w:cs="Calibri"/>
          <w:szCs w:val="22"/>
        </w:rPr>
        <w:t xml:space="preserve">An explanation of </w:t>
      </w:r>
      <w:r>
        <w:rPr>
          <w:rFonts w:cs="Calibri"/>
          <w:szCs w:val="22"/>
        </w:rPr>
        <w:t>selected s</w:t>
      </w:r>
      <w:r w:rsidRPr="009F0B53">
        <w:rPr>
          <w:rFonts w:cs="Calibri"/>
          <w:szCs w:val="22"/>
        </w:rPr>
        <w:t>chools</w:t>
      </w:r>
      <w:r w:rsidRPr="00743BE4">
        <w:rPr>
          <w:rFonts w:cs="Calibri"/>
          <w:szCs w:val="22"/>
        </w:rPr>
        <w:t xml:space="preserve"> </w:t>
      </w:r>
      <w:r>
        <w:rPr>
          <w:rFonts w:cs="Calibri"/>
          <w:szCs w:val="22"/>
        </w:rPr>
        <w:t xml:space="preserve">is defined in the </w:t>
      </w:r>
      <w:r w:rsidRPr="00743BE4">
        <w:rPr>
          <w:rFonts w:cs="Calibri"/>
          <w:b/>
          <w:szCs w:val="22"/>
        </w:rPr>
        <w:t>Glossary</w:t>
      </w:r>
      <w:r>
        <w:rPr>
          <w:rFonts w:cs="Calibri"/>
          <w:szCs w:val="22"/>
        </w:rPr>
        <w:t xml:space="preserve"> section of this document.</w:t>
      </w:r>
    </w:p>
    <w:p w14:paraId="756DA764" w14:textId="77777777" w:rsidR="004C3AFC" w:rsidRDefault="004C3AFC" w:rsidP="00714AD3">
      <w:pPr>
        <w:autoSpaceDE w:val="0"/>
        <w:autoSpaceDN w:val="0"/>
        <w:adjustRightInd w:val="0"/>
        <w:spacing w:after="0"/>
        <w:rPr>
          <w:rFonts w:cs="Calibri"/>
          <w:szCs w:val="22"/>
        </w:rPr>
      </w:pPr>
    </w:p>
    <w:p w14:paraId="44191FAC" w14:textId="134C6835" w:rsidR="00B3545F" w:rsidRPr="00283856" w:rsidRDefault="00B3545F" w:rsidP="00B3545F">
      <w:pPr>
        <w:pStyle w:val="Heading2"/>
        <w:rPr>
          <w:rFonts w:cs="Calibri"/>
          <w:color w:val="365F91"/>
          <w:sz w:val="28"/>
        </w:rPr>
      </w:pPr>
      <w:bookmarkStart w:id="6" w:name="_Toc419208734"/>
      <w:bookmarkStart w:id="7" w:name="_Toc123645106"/>
      <w:r>
        <w:rPr>
          <w:rFonts w:cs="Calibri"/>
          <w:color w:val="365F91"/>
          <w:sz w:val="28"/>
        </w:rPr>
        <w:t xml:space="preserve">2.1 </w:t>
      </w:r>
      <w:r w:rsidRPr="00283856">
        <w:rPr>
          <w:rFonts w:cs="Calibri"/>
          <w:color w:val="365F91"/>
          <w:sz w:val="28"/>
        </w:rPr>
        <w:t>Purpose</w:t>
      </w:r>
      <w:bookmarkEnd w:id="6"/>
      <w:bookmarkEnd w:id="7"/>
    </w:p>
    <w:p w14:paraId="12E0EB6B" w14:textId="77777777" w:rsidR="00B3545F" w:rsidRDefault="00B3545F" w:rsidP="00B3545F">
      <w:pPr>
        <w:jc w:val="both"/>
        <w:rPr>
          <w:rFonts w:cs="Calibri"/>
          <w:szCs w:val="22"/>
        </w:rPr>
      </w:pPr>
      <w:r w:rsidRPr="003A635B">
        <w:rPr>
          <w:rFonts w:cs="Calibri"/>
          <w:color w:val="000000"/>
          <w:szCs w:val="22"/>
        </w:rPr>
        <w:t xml:space="preserve">The purpose of this guide is to </w:t>
      </w:r>
      <w:r>
        <w:rPr>
          <w:rFonts w:cs="Calibri"/>
          <w:color w:val="000000"/>
          <w:szCs w:val="22"/>
        </w:rPr>
        <w:t xml:space="preserve">assist schools with the manual </w:t>
      </w:r>
      <w:r>
        <w:rPr>
          <w:rFonts w:cs="Calibri"/>
          <w:szCs w:val="22"/>
        </w:rPr>
        <w:t xml:space="preserve">Microsoft Excel Conveyance Allowance School Claim </w:t>
      </w:r>
      <w:r w:rsidRPr="00D349DA">
        <w:rPr>
          <w:rFonts w:cs="Calibri"/>
          <w:b/>
          <w:szCs w:val="22"/>
        </w:rPr>
        <w:t>workbook</w:t>
      </w:r>
      <w:r>
        <w:rPr>
          <w:rFonts w:cs="Calibri"/>
          <w:szCs w:val="22"/>
        </w:rPr>
        <w:t xml:space="preserve"> in conjunction with SCAS to process conveyance allowance claims.</w:t>
      </w:r>
    </w:p>
    <w:p w14:paraId="59B42ADB" w14:textId="77777777" w:rsidR="00B3545F" w:rsidRPr="00D349DA" w:rsidRDefault="00B3545F" w:rsidP="00B3545F">
      <w:pPr>
        <w:jc w:val="both"/>
        <w:rPr>
          <w:rFonts w:cs="Calibri"/>
          <w:color w:val="000000"/>
          <w:sz w:val="4"/>
          <w:szCs w:val="22"/>
        </w:rPr>
      </w:pPr>
    </w:p>
    <w:p w14:paraId="6FDCFC3B" w14:textId="77777777" w:rsidR="00B3545F" w:rsidRDefault="00B3545F" w:rsidP="00B3545F">
      <w:pPr>
        <w:jc w:val="both"/>
      </w:pPr>
      <w:r>
        <w:rPr>
          <w:rFonts w:cs="Calibri"/>
          <w:color w:val="000000"/>
          <w:szCs w:val="22"/>
        </w:rPr>
        <w:t xml:space="preserve">The </w:t>
      </w:r>
      <w:r>
        <w:rPr>
          <w:rFonts w:cs="Calibri"/>
          <w:szCs w:val="22"/>
        </w:rPr>
        <w:t xml:space="preserve">Microsoft Excel Conveyance Allowance School Claim </w:t>
      </w:r>
      <w:r>
        <w:t xml:space="preserve">is now referred as the </w:t>
      </w:r>
      <w:r w:rsidRPr="00D349DA">
        <w:rPr>
          <w:rFonts w:cs="Calibri"/>
          <w:b/>
          <w:szCs w:val="22"/>
        </w:rPr>
        <w:t>workbook</w:t>
      </w:r>
      <w:r>
        <w:t xml:space="preserve"> in this document (unless stated otherwise).</w:t>
      </w:r>
    </w:p>
    <w:p w14:paraId="0BC55A20" w14:textId="77777777" w:rsidR="00B3545F" w:rsidRDefault="00B3545F" w:rsidP="00B3545F">
      <w:pPr>
        <w:jc w:val="both"/>
        <w:rPr>
          <w:rFonts w:cs="Calibri"/>
          <w:szCs w:val="22"/>
        </w:rPr>
      </w:pPr>
    </w:p>
    <w:p w14:paraId="01C1B7B9" w14:textId="77777777" w:rsidR="000223DB" w:rsidRPr="00CF59E4" w:rsidRDefault="000223DB" w:rsidP="000223DB">
      <w:pPr>
        <w:pStyle w:val="Heading3"/>
        <w:rPr>
          <w:rFonts w:cs="Calibri"/>
          <w:color w:val="365F91"/>
          <w:sz w:val="22"/>
          <w:szCs w:val="22"/>
        </w:rPr>
      </w:pPr>
      <w:bookmarkStart w:id="8" w:name="_Toc123645107"/>
      <w:r w:rsidRPr="00CF59E4">
        <w:rPr>
          <w:sz w:val="22"/>
          <w:szCs w:val="22"/>
        </w:rPr>
        <w:t xml:space="preserve">2.1.1 </w:t>
      </w:r>
      <w:r w:rsidRPr="00CF59E4">
        <w:rPr>
          <w:rFonts w:cs="Calibri"/>
          <w:color w:val="365F91"/>
          <w:sz w:val="22"/>
          <w:szCs w:val="22"/>
        </w:rPr>
        <w:t>Student ‘Conveyance Allowance Application’ Form</w:t>
      </w:r>
      <w:bookmarkEnd w:id="8"/>
    </w:p>
    <w:p w14:paraId="7FB1EC7A" w14:textId="77777777" w:rsidR="000223DB" w:rsidRDefault="000223DB" w:rsidP="000223DB">
      <w:r w:rsidRPr="007510E7">
        <w:t>Completed conveyance application forms must be submitted to the student</w:t>
      </w:r>
      <w:r>
        <w:t>’</w:t>
      </w:r>
      <w:r w:rsidRPr="007510E7">
        <w:t xml:space="preserve">s school for input into </w:t>
      </w:r>
      <w:r>
        <w:t xml:space="preserve">the manual </w:t>
      </w:r>
      <w:r w:rsidRPr="00D349DA">
        <w:rPr>
          <w:rFonts w:cs="Calibri"/>
          <w:b/>
          <w:szCs w:val="22"/>
        </w:rPr>
        <w:t>workbook</w:t>
      </w:r>
      <w:r w:rsidRPr="00B97CA5">
        <w:rPr>
          <w:b/>
        </w:rPr>
        <w:t xml:space="preserve"> </w:t>
      </w:r>
      <w:r w:rsidRPr="007510E7">
        <w:t xml:space="preserve">in accordance with the ‘Conveyance Allowance </w:t>
      </w:r>
      <w:r>
        <w:t>Policy’</w:t>
      </w:r>
      <w:proofErr w:type="gramStart"/>
      <w:r>
        <w:t>, in particular, the</w:t>
      </w:r>
      <w:proofErr w:type="gramEnd"/>
      <w:r>
        <w:t xml:space="preserve"> </w:t>
      </w:r>
      <w:r w:rsidRPr="00F13848">
        <w:t>Section for Administration by Schools.</w:t>
      </w:r>
      <w:r>
        <w:t xml:space="preserve"> </w:t>
      </w:r>
    </w:p>
    <w:p w14:paraId="67C9EDF8" w14:textId="77777777" w:rsidR="000223DB" w:rsidRPr="007510E7" w:rsidRDefault="000223DB" w:rsidP="000223DB">
      <w:r w:rsidRPr="007510E7">
        <w:t>Schools need to request a completed conveyance applicati</w:t>
      </w:r>
      <w:r>
        <w:t xml:space="preserve">on form signed by the parent, </w:t>
      </w:r>
      <w:proofErr w:type="gramStart"/>
      <w:r w:rsidRPr="007510E7">
        <w:t>guardian</w:t>
      </w:r>
      <w:proofErr w:type="gramEnd"/>
      <w:r w:rsidRPr="007510E7">
        <w:t xml:space="preserve"> </w:t>
      </w:r>
      <w:r>
        <w:t xml:space="preserve">or carer </w:t>
      </w:r>
      <w:r w:rsidRPr="007510E7">
        <w:t xml:space="preserve">prior to creating an application </w:t>
      </w:r>
      <w:r>
        <w:t>for conveyance allowance</w:t>
      </w:r>
      <w:r w:rsidRPr="007510E7">
        <w:t xml:space="preserve"> in the following circumstances:</w:t>
      </w:r>
    </w:p>
    <w:p w14:paraId="48BB385B" w14:textId="77777777" w:rsidR="000223DB" w:rsidRPr="007510E7" w:rsidRDefault="000223DB" w:rsidP="000223DB">
      <w:pPr>
        <w:pStyle w:val="ListParagraph"/>
        <w:numPr>
          <w:ilvl w:val="0"/>
          <w:numId w:val="18"/>
        </w:numPr>
      </w:pPr>
      <w:r w:rsidRPr="007510E7">
        <w:t xml:space="preserve">Students applying for the allowance for the first time at this </w:t>
      </w:r>
      <w:proofErr w:type="gramStart"/>
      <w:r w:rsidRPr="007510E7">
        <w:t>school;</w:t>
      </w:r>
      <w:proofErr w:type="gramEnd"/>
      <w:r w:rsidRPr="007510E7">
        <w:t xml:space="preserve"> </w:t>
      </w:r>
    </w:p>
    <w:p w14:paraId="516DDF29" w14:textId="77777777" w:rsidR="000223DB" w:rsidRPr="007510E7" w:rsidRDefault="000223DB" w:rsidP="000223DB">
      <w:pPr>
        <w:pStyle w:val="ListParagraph"/>
        <w:numPr>
          <w:ilvl w:val="0"/>
          <w:numId w:val="18"/>
        </w:numPr>
      </w:pPr>
      <w:r w:rsidRPr="007510E7">
        <w:t xml:space="preserve">Existing conveyance allowance claimants who have a change of circumstances affecting eligibility. For </w:t>
      </w:r>
      <w:proofErr w:type="gramStart"/>
      <w:r w:rsidRPr="007510E7">
        <w:t>example</w:t>
      </w:r>
      <w:proofErr w:type="gramEnd"/>
      <w:r w:rsidRPr="007510E7">
        <w:t xml:space="preserve"> are:</w:t>
      </w:r>
    </w:p>
    <w:p w14:paraId="7F171B81" w14:textId="77777777" w:rsidR="000223DB" w:rsidRPr="007510E7" w:rsidRDefault="000223DB" w:rsidP="000223DB">
      <w:pPr>
        <w:pStyle w:val="ListParagraph"/>
        <w:numPr>
          <w:ilvl w:val="0"/>
          <w:numId w:val="19"/>
        </w:numPr>
      </w:pPr>
      <w:r w:rsidRPr="007510E7">
        <w:t xml:space="preserve">Moving </w:t>
      </w:r>
      <w:proofErr w:type="gramStart"/>
      <w:r w:rsidRPr="007510E7">
        <w:t>residence;</w:t>
      </w:r>
      <w:proofErr w:type="gramEnd"/>
    </w:p>
    <w:p w14:paraId="34872E7B" w14:textId="77777777" w:rsidR="000223DB" w:rsidRPr="007510E7" w:rsidRDefault="000223DB" w:rsidP="000223DB">
      <w:pPr>
        <w:pStyle w:val="ListParagraph"/>
        <w:numPr>
          <w:ilvl w:val="0"/>
          <w:numId w:val="19"/>
        </w:numPr>
      </w:pPr>
      <w:r w:rsidRPr="007510E7">
        <w:t xml:space="preserve">Changing their mode of </w:t>
      </w:r>
      <w:proofErr w:type="gramStart"/>
      <w:r w:rsidRPr="007510E7">
        <w:t>transport;</w:t>
      </w:r>
      <w:proofErr w:type="gramEnd"/>
    </w:p>
    <w:p w14:paraId="410F0005" w14:textId="77777777" w:rsidR="000223DB" w:rsidRPr="007510E7" w:rsidRDefault="000223DB" w:rsidP="000223DB">
      <w:pPr>
        <w:pStyle w:val="ListParagraph"/>
        <w:numPr>
          <w:ilvl w:val="0"/>
          <w:numId w:val="19"/>
        </w:numPr>
      </w:pPr>
      <w:r w:rsidRPr="007510E7">
        <w:t>Changing schools/campuses.</w:t>
      </w:r>
    </w:p>
    <w:p w14:paraId="7780A9C3" w14:textId="77777777" w:rsidR="000223DB" w:rsidRPr="007510E7" w:rsidRDefault="000223DB" w:rsidP="000223DB">
      <w:proofErr w:type="gramStart"/>
      <w:r w:rsidRPr="007510E7">
        <w:lastRenderedPageBreak/>
        <w:t>However</w:t>
      </w:r>
      <w:proofErr w:type="gramEnd"/>
      <w:r w:rsidRPr="007510E7">
        <w:t xml:space="preserve"> if schools are satisfied that existing conveyance allowance claimants have no changes of circumstance then there is no need for annual ‘Student Conveyance Allowance Application’ forms to be submitted to the school.</w:t>
      </w:r>
    </w:p>
    <w:p w14:paraId="1DFD97E7" w14:textId="77777777" w:rsidR="000223DB" w:rsidRPr="007510E7" w:rsidRDefault="000223DB" w:rsidP="000223DB">
      <w:pPr>
        <w:rPr>
          <w:sz w:val="4"/>
        </w:rPr>
      </w:pPr>
    </w:p>
    <w:p w14:paraId="24B92859" w14:textId="08DB00E7" w:rsidR="000223DB" w:rsidRDefault="000223DB" w:rsidP="000223DB">
      <w:pPr>
        <w:rPr>
          <w:color w:val="000000"/>
        </w:rPr>
      </w:pPr>
      <w:r>
        <w:t>Current ‘Student c</w:t>
      </w:r>
      <w:r w:rsidRPr="007510E7">
        <w:t>onveyance application forms</w:t>
      </w:r>
      <w:r>
        <w:t>’</w:t>
      </w:r>
      <w:r w:rsidRPr="007510E7">
        <w:t xml:space="preserve"> can be found at: </w:t>
      </w:r>
      <w:hyperlink r:id="rId22" w:history="1">
        <w:r w:rsidR="0050724C" w:rsidRPr="006A3482">
          <w:rPr>
            <w:rStyle w:val="Hyperlink"/>
          </w:rPr>
          <w:t>https://www2.education.vic.gov.au/pal/conveyance-allowance/resources</w:t>
        </w:r>
      </w:hyperlink>
      <w:r w:rsidR="0050724C">
        <w:t xml:space="preserve"> </w:t>
      </w:r>
    </w:p>
    <w:p w14:paraId="6E4DB758" w14:textId="77777777" w:rsidR="000223DB" w:rsidRDefault="000223DB" w:rsidP="000223DB">
      <w:pPr>
        <w:rPr>
          <w:color w:val="000000"/>
        </w:rPr>
      </w:pPr>
    </w:p>
    <w:p w14:paraId="367FA314" w14:textId="77777777" w:rsidR="000223DB" w:rsidRDefault="000223DB" w:rsidP="000223DB">
      <w:pPr>
        <w:autoSpaceDE w:val="0"/>
        <w:autoSpaceDN w:val="0"/>
        <w:adjustRightInd w:val="0"/>
        <w:spacing w:after="0"/>
        <w:rPr>
          <w:rFonts w:cs="Calibri"/>
          <w:szCs w:val="22"/>
        </w:rPr>
      </w:pPr>
      <w:r w:rsidRPr="007510E7">
        <w:t xml:space="preserve">‘Student Conveyance Allowance Application’ forms </w:t>
      </w:r>
      <w:r w:rsidRPr="005E7F48">
        <w:rPr>
          <w:rFonts w:cs="Calibri"/>
          <w:szCs w:val="22"/>
        </w:rPr>
        <w:t>are to be retained by the school for audit and accountability purposes.</w:t>
      </w:r>
    </w:p>
    <w:p w14:paraId="46A5201F" w14:textId="476D5681" w:rsidR="00714AD3" w:rsidRDefault="00714AD3" w:rsidP="00714AD3"/>
    <w:p w14:paraId="38EBF570" w14:textId="36B878E8" w:rsidR="00E97567" w:rsidRPr="00283856" w:rsidRDefault="00E97567" w:rsidP="00E97567">
      <w:pPr>
        <w:pStyle w:val="Heading1"/>
        <w:rPr>
          <w:rFonts w:cs="Calibri"/>
          <w:color w:val="365F91"/>
          <w:sz w:val="36"/>
        </w:rPr>
      </w:pPr>
      <w:bookmarkStart w:id="9" w:name="_Toc419208735"/>
      <w:bookmarkStart w:id="10" w:name="_Toc123645108"/>
      <w:r>
        <w:rPr>
          <w:rFonts w:cs="Calibri"/>
          <w:color w:val="365F91"/>
          <w:sz w:val="36"/>
        </w:rPr>
        <w:t xml:space="preserve">3 </w:t>
      </w:r>
      <w:r w:rsidRPr="00283856">
        <w:rPr>
          <w:rFonts w:cs="Calibri"/>
          <w:color w:val="365F91"/>
          <w:sz w:val="36"/>
        </w:rPr>
        <w:t>Manage Students</w:t>
      </w:r>
      <w:r>
        <w:rPr>
          <w:rFonts w:cs="Calibri"/>
          <w:color w:val="365F91"/>
          <w:sz w:val="36"/>
        </w:rPr>
        <w:t xml:space="preserve">, </w:t>
      </w:r>
      <w:r w:rsidRPr="00283856">
        <w:rPr>
          <w:rFonts w:cs="Calibri"/>
          <w:color w:val="365F91"/>
          <w:sz w:val="36"/>
        </w:rPr>
        <w:t>Applications</w:t>
      </w:r>
      <w:r>
        <w:rPr>
          <w:rFonts w:cs="Calibri"/>
          <w:color w:val="365F91"/>
          <w:sz w:val="36"/>
        </w:rPr>
        <w:t xml:space="preserve"> and Claims</w:t>
      </w:r>
      <w:bookmarkEnd w:id="9"/>
      <w:bookmarkEnd w:id="10"/>
    </w:p>
    <w:p w14:paraId="3F266A11" w14:textId="77777777" w:rsidR="00BF7575" w:rsidRPr="00857D4C" w:rsidRDefault="00BF7575" w:rsidP="00BF7575">
      <w:pPr>
        <w:autoSpaceDE w:val="0"/>
        <w:autoSpaceDN w:val="0"/>
        <w:adjustRightInd w:val="0"/>
        <w:spacing w:after="0"/>
        <w:rPr>
          <w:rFonts w:cs="Calibri"/>
          <w:szCs w:val="22"/>
        </w:rPr>
      </w:pPr>
      <w:r w:rsidRPr="00857D4C">
        <w:rPr>
          <w:rFonts w:cs="Calibri"/>
          <w:szCs w:val="22"/>
        </w:rPr>
        <w:t xml:space="preserve">SCAS normally manages all aspects of conveyance allowance </w:t>
      </w:r>
      <w:r>
        <w:rPr>
          <w:rFonts w:cs="Calibri"/>
          <w:szCs w:val="22"/>
        </w:rPr>
        <w:t>Applications or C</w:t>
      </w:r>
      <w:r w:rsidRPr="00857D4C">
        <w:rPr>
          <w:rFonts w:cs="Calibri"/>
          <w:szCs w:val="22"/>
        </w:rPr>
        <w:t xml:space="preserve">laims </w:t>
      </w:r>
      <w:r>
        <w:rPr>
          <w:rFonts w:cs="Calibri"/>
          <w:szCs w:val="22"/>
        </w:rPr>
        <w:t>h</w:t>
      </w:r>
      <w:r w:rsidRPr="00857D4C">
        <w:rPr>
          <w:rFonts w:cs="Calibri"/>
          <w:szCs w:val="22"/>
        </w:rPr>
        <w:t xml:space="preserve">owever for selected schools; </w:t>
      </w:r>
      <w:r w:rsidRPr="00FE6F41">
        <w:rPr>
          <w:rFonts w:cs="Calibri"/>
          <w:szCs w:val="22"/>
        </w:rPr>
        <w:t xml:space="preserve">SCAS </w:t>
      </w:r>
      <w:r w:rsidRPr="00857D4C">
        <w:rPr>
          <w:rFonts w:cs="Calibri"/>
          <w:szCs w:val="22"/>
        </w:rPr>
        <w:t>cannot be used to fully support the conveyance allowance claim process.</w:t>
      </w:r>
    </w:p>
    <w:p w14:paraId="3FBFE073" w14:textId="77777777" w:rsidR="00BF7575" w:rsidRPr="00857D4C" w:rsidRDefault="00BF7575" w:rsidP="00BF7575">
      <w:pPr>
        <w:autoSpaceDE w:val="0"/>
        <w:autoSpaceDN w:val="0"/>
        <w:adjustRightInd w:val="0"/>
        <w:spacing w:after="0"/>
        <w:rPr>
          <w:rFonts w:cs="Calibri"/>
          <w:szCs w:val="22"/>
        </w:rPr>
      </w:pPr>
    </w:p>
    <w:p w14:paraId="3F126030" w14:textId="77777777" w:rsidR="00BF7575" w:rsidRPr="00857D4C" w:rsidRDefault="00BF7575" w:rsidP="00BF7575">
      <w:pPr>
        <w:autoSpaceDE w:val="0"/>
        <w:autoSpaceDN w:val="0"/>
        <w:adjustRightInd w:val="0"/>
        <w:spacing w:after="0"/>
        <w:rPr>
          <w:rFonts w:cs="Calibri"/>
          <w:szCs w:val="22"/>
        </w:rPr>
      </w:pPr>
      <w:r w:rsidRPr="00857D4C">
        <w:rPr>
          <w:rFonts w:cs="Calibri"/>
          <w:szCs w:val="22"/>
        </w:rPr>
        <w:t xml:space="preserve">In this case, SCAS and the </w:t>
      </w:r>
      <w:r w:rsidRPr="00FE6F41">
        <w:rPr>
          <w:rFonts w:cs="Calibri"/>
          <w:b/>
          <w:szCs w:val="22"/>
        </w:rPr>
        <w:t>workbook</w:t>
      </w:r>
      <w:r w:rsidRPr="00857D4C">
        <w:rPr>
          <w:rFonts w:cs="Calibri"/>
          <w:szCs w:val="22"/>
        </w:rPr>
        <w:t xml:space="preserve"> are used together to pro</w:t>
      </w:r>
      <w:r>
        <w:rPr>
          <w:rFonts w:cs="Calibri"/>
          <w:szCs w:val="22"/>
        </w:rPr>
        <w:t>cess conveyance allowance</w:t>
      </w:r>
      <w:r w:rsidRPr="00857D4C">
        <w:rPr>
          <w:rFonts w:cs="Calibri"/>
          <w:szCs w:val="22"/>
        </w:rPr>
        <w:t>.</w:t>
      </w:r>
    </w:p>
    <w:p w14:paraId="3F00E50F" w14:textId="77777777" w:rsidR="00BF7575" w:rsidRPr="00857D4C" w:rsidRDefault="00BF7575" w:rsidP="00BF7575">
      <w:pPr>
        <w:autoSpaceDE w:val="0"/>
        <w:autoSpaceDN w:val="0"/>
        <w:adjustRightInd w:val="0"/>
        <w:spacing w:after="0"/>
        <w:rPr>
          <w:rFonts w:cs="Calibri"/>
          <w:szCs w:val="22"/>
        </w:rPr>
      </w:pPr>
    </w:p>
    <w:p w14:paraId="489C753E" w14:textId="55B80BBB" w:rsidR="0050724C" w:rsidRDefault="00BF7575" w:rsidP="00BF7575">
      <w:r>
        <w:rPr>
          <w:rFonts w:cs="Calibri"/>
          <w:szCs w:val="22"/>
        </w:rPr>
        <w:t xml:space="preserve">Schools </w:t>
      </w:r>
      <w:r w:rsidRPr="00857D4C">
        <w:rPr>
          <w:rFonts w:cs="Calibri"/>
          <w:szCs w:val="22"/>
        </w:rPr>
        <w:t>manual</w:t>
      </w:r>
      <w:r>
        <w:rPr>
          <w:rFonts w:cs="Calibri"/>
          <w:szCs w:val="22"/>
        </w:rPr>
        <w:t>ly</w:t>
      </w:r>
      <w:r w:rsidRPr="00857D4C">
        <w:rPr>
          <w:rFonts w:cs="Calibri"/>
          <w:szCs w:val="22"/>
        </w:rPr>
        <w:t xml:space="preserve"> ent</w:t>
      </w:r>
      <w:r>
        <w:rPr>
          <w:rFonts w:cs="Calibri"/>
          <w:szCs w:val="22"/>
        </w:rPr>
        <w:t>e</w:t>
      </w:r>
      <w:r w:rsidRPr="00857D4C">
        <w:rPr>
          <w:rFonts w:cs="Calibri"/>
          <w:szCs w:val="22"/>
        </w:rPr>
        <w:t>r</w:t>
      </w:r>
      <w:r>
        <w:rPr>
          <w:rFonts w:cs="Calibri"/>
          <w:szCs w:val="22"/>
        </w:rPr>
        <w:t xml:space="preserve"> data into the</w:t>
      </w:r>
      <w:r w:rsidRPr="00857D4C">
        <w:rPr>
          <w:rFonts w:cs="Calibri"/>
          <w:szCs w:val="22"/>
        </w:rPr>
        <w:t xml:space="preserve"> </w:t>
      </w:r>
      <w:r w:rsidRPr="00FE6F41">
        <w:rPr>
          <w:rFonts w:cs="Calibri"/>
          <w:b/>
          <w:szCs w:val="22"/>
        </w:rPr>
        <w:t xml:space="preserve">workbook </w:t>
      </w:r>
      <w:r>
        <w:rPr>
          <w:rFonts w:cs="Calibri"/>
          <w:szCs w:val="22"/>
        </w:rPr>
        <w:t xml:space="preserve">based on the returned </w:t>
      </w:r>
      <w:r>
        <w:t>‘Student c</w:t>
      </w:r>
      <w:r w:rsidRPr="007510E7">
        <w:t>onveyance application forms</w:t>
      </w:r>
      <w:r>
        <w:t xml:space="preserve">’ from parents, guardians or carers and submit the </w:t>
      </w:r>
      <w:r w:rsidRPr="002E6872">
        <w:rPr>
          <w:b/>
        </w:rPr>
        <w:t xml:space="preserve">workbook </w:t>
      </w:r>
      <w:r>
        <w:t xml:space="preserve">by email to the CAU at </w:t>
      </w:r>
      <w:hyperlink r:id="rId23" w:history="1">
        <w:r w:rsidRPr="006A3482">
          <w:rPr>
            <w:rStyle w:val="Hyperlink"/>
          </w:rPr>
          <w:t>conveyance@education.vic.gov.au</w:t>
        </w:r>
      </w:hyperlink>
      <w:r>
        <w:t xml:space="preserve"> </w:t>
      </w:r>
    </w:p>
    <w:p w14:paraId="10A6F03C" w14:textId="6F5AE577" w:rsidR="00EC041D" w:rsidRDefault="00EC041D" w:rsidP="00BF7575"/>
    <w:p w14:paraId="6D2144DC" w14:textId="0C9DEE54" w:rsidR="00EC041D" w:rsidRDefault="00EC041D" w:rsidP="00EC041D">
      <w:pPr>
        <w:autoSpaceDE w:val="0"/>
        <w:autoSpaceDN w:val="0"/>
        <w:adjustRightInd w:val="0"/>
        <w:spacing w:after="0"/>
        <w:rPr>
          <w:rFonts w:cs="Calibri"/>
          <w:szCs w:val="22"/>
        </w:rPr>
      </w:pPr>
      <w:r>
        <w:rPr>
          <w:rFonts w:cs="Calibri"/>
          <w:szCs w:val="22"/>
        </w:rPr>
        <w:t xml:space="preserve">The CAU will check the </w:t>
      </w:r>
      <w:r w:rsidRPr="00093293">
        <w:rPr>
          <w:rFonts w:cs="Calibri"/>
          <w:b/>
          <w:szCs w:val="22"/>
        </w:rPr>
        <w:t>workbook</w:t>
      </w:r>
      <w:r w:rsidRPr="00093293">
        <w:rPr>
          <w:rFonts w:cs="Calibri"/>
          <w:szCs w:val="22"/>
        </w:rPr>
        <w:t>,</w:t>
      </w:r>
      <w:r w:rsidRPr="00093293">
        <w:rPr>
          <w:rFonts w:cs="Calibri"/>
          <w:b/>
          <w:szCs w:val="22"/>
        </w:rPr>
        <w:t xml:space="preserve"> </w:t>
      </w:r>
      <w:r>
        <w:rPr>
          <w:rFonts w:cs="Calibri"/>
          <w:szCs w:val="22"/>
        </w:rPr>
        <w:t>and if approved, will process</w:t>
      </w:r>
      <w:r w:rsidRPr="00857D4C">
        <w:rPr>
          <w:rFonts w:cs="Calibri"/>
          <w:szCs w:val="22"/>
        </w:rPr>
        <w:t xml:space="preserve"> </w:t>
      </w:r>
      <w:r>
        <w:rPr>
          <w:rFonts w:cs="Calibri"/>
          <w:szCs w:val="22"/>
        </w:rPr>
        <w:t xml:space="preserve">a SCAS </w:t>
      </w:r>
      <w:proofErr w:type="spellStart"/>
      <w:r w:rsidRPr="00FE6F41">
        <w:rPr>
          <w:rFonts w:cs="Calibri"/>
          <w:b/>
          <w:szCs w:val="22"/>
        </w:rPr>
        <w:t>Adhoc</w:t>
      </w:r>
      <w:proofErr w:type="spellEnd"/>
      <w:r w:rsidRPr="00FE6F41">
        <w:rPr>
          <w:rFonts w:cs="Calibri"/>
          <w:b/>
          <w:szCs w:val="22"/>
        </w:rPr>
        <w:t xml:space="preserve"> Payment</w:t>
      </w:r>
      <w:r w:rsidRPr="00857D4C">
        <w:rPr>
          <w:rFonts w:cs="Calibri"/>
          <w:szCs w:val="22"/>
        </w:rPr>
        <w:t xml:space="preserve"> that is used for </w:t>
      </w:r>
      <w:r>
        <w:rPr>
          <w:rFonts w:cs="Calibri"/>
          <w:szCs w:val="22"/>
        </w:rPr>
        <w:t xml:space="preserve">school </w:t>
      </w:r>
      <w:r w:rsidRPr="00857D4C">
        <w:rPr>
          <w:rFonts w:cs="Calibri"/>
          <w:szCs w:val="22"/>
        </w:rPr>
        <w:t xml:space="preserve">payment </w:t>
      </w:r>
      <w:proofErr w:type="gramStart"/>
      <w:r w:rsidRPr="00857D4C">
        <w:rPr>
          <w:rFonts w:cs="Calibri"/>
          <w:szCs w:val="22"/>
        </w:rPr>
        <w:t xml:space="preserve">and </w:t>
      </w:r>
      <w:r>
        <w:rPr>
          <w:rFonts w:cs="Calibri"/>
          <w:szCs w:val="22"/>
        </w:rPr>
        <w:t>also</w:t>
      </w:r>
      <w:proofErr w:type="gramEnd"/>
      <w:r>
        <w:rPr>
          <w:rFonts w:cs="Calibri"/>
          <w:szCs w:val="22"/>
        </w:rPr>
        <w:t xml:space="preserve"> </w:t>
      </w:r>
      <w:r w:rsidRPr="00857D4C">
        <w:rPr>
          <w:rFonts w:cs="Calibri"/>
          <w:szCs w:val="22"/>
        </w:rPr>
        <w:t xml:space="preserve">historical </w:t>
      </w:r>
      <w:r>
        <w:rPr>
          <w:rFonts w:cs="Calibri"/>
          <w:szCs w:val="22"/>
        </w:rPr>
        <w:t>and</w:t>
      </w:r>
      <w:r w:rsidRPr="00857D4C">
        <w:rPr>
          <w:rFonts w:cs="Calibri"/>
          <w:szCs w:val="22"/>
        </w:rPr>
        <w:t xml:space="preserve"> auditing purposes.</w:t>
      </w:r>
      <w:r>
        <w:rPr>
          <w:rFonts w:cs="Calibri"/>
          <w:szCs w:val="22"/>
        </w:rPr>
        <w:t xml:space="preserve"> </w:t>
      </w:r>
    </w:p>
    <w:p w14:paraId="305B9D11" w14:textId="77777777" w:rsidR="00EC041D" w:rsidRDefault="00EC041D" w:rsidP="00EC041D">
      <w:pPr>
        <w:autoSpaceDE w:val="0"/>
        <w:autoSpaceDN w:val="0"/>
        <w:adjustRightInd w:val="0"/>
        <w:spacing w:after="0"/>
        <w:rPr>
          <w:rFonts w:cs="Calibri"/>
          <w:szCs w:val="22"/>
        </w:rPr>
      </w:pPr>
    </w:p>
    <w:p w14:paraId="41C359A3" w14:textId="77777777" w:rsidR="009A45C9" w:rsidRDefault="00EC041D" w:rsidP="00EC041D">
      <w:pPr>
        <w:autoSpaceDE w:val="0"/>
        <w:autoSpaceDN w:val="0"/>
        <w:adjustRightInd w:val="0"/>
        <w:spacing w:after="0"/>
        <w:rPr>
          <w:rFonts w:cs="Calibri"/>
          <w:szCs w:val="22"/>
        </w:rPr>
      </w:pPr>
      <w:r>
        <w:rPr>
          <w:rFonts w:cs="Calibri"/>
          <w:szCs w:val="22"/>
        </w:rPr>
        <w:t xml:space="preserve">Selected schools </w:t>
      </w:r>
      <w:proofErr w:type="gramStart"/>
      <w:r>
        <w:rPr>
          <w:rFonts w:cs="Calibri"/>
          <w:szCs w:val="22"/>
        </w:rPr>
        <w:t>have the ability to</w:t>
      </w:r>
      <w:proofErr w:type="gramEnd"/>
      <w:r>
        <w:rPr>
          <w:rFonts w:cs="Calibri"/>
          <w:szCs w:val="22"/>
        </w:rPr>
        <w:t xml:space="preserve"> </w:t>
      </w:r>
      <w:r w:rsidRPr="00C71928">
        <w:rPr>
          <w:rFonts w:cs="Calibri"/>
          <w:b/>
          <w:szCs w:val="22"/>
        </w:rPr>
        <w:t xml:space="preserve">View </w:t>
      </w:r>
      <w:r w:rsidRPr="00C71928">
        <w:rPr>
          <w:rFonts w:cs="Calibri"/>
          <w:szCs w:val="22"/>
        </w:rPr>
        <w:t xml:space="preserve">their </w:t>
      </w:r>
      <w:proofErr w:type="spellStart"/>
      <w:r w:rsidRPr="00C71928">
        <w:rPr>
          <w:rFonts w:cs="Calibri"/>
          <w:b/>
          <w:szCs w:val="22"/>
        </w:rPr>
        <w:t>Adhoc</w:t>
      </w:r>
      <w:proofErr w:type="spellEnd"/>
      <w:r w:rsidRPr="00C71928">
        <w:rPr>
          <w:rFonts w:cs="Calibri"/>
          <w:b/>
          <w:szCs w:val="22"/>
        </w:rPr>
        <w:t xml:space="preserve"> Payment</w:t>
      </w:r>
      <w:r w:rsidRPr="00C71928">
        <w:rPr>
          <w:rFonts w:cs="Calibri"/>
          <w:szCs w:val="22"/>
        </w:rPr>
        <w:t>s</w:t>
      </w:r>
      <w:r>
        <w:rPr>
          <w:rFonts w:cs="Calibri"/>
          <w:szCs w:val="22"/>
        </w:rPr>
        <w:t xml:space="preserve"> through the SCAS school web portal. </w:t>
      </w:r>
    </w:p>
    <w:p w14:paraId="727EEDB7" w14:textId="136FC41D" w:rsidR="00EC041D" w:rsidRDefault="00EC041D" w:rsidP="00EC041D">
      <w:pPr>
        <w:autoSpaceDE w:val="0"/>
        <w:autoSpaceDN w:val="0"/>
        <w:adjustRightInd w:val="0"/>
        <w:spacing w:after="0"/>
        <w:rPr>
          <w:rFonts w:cs="Calibri"/>
          <w:szCs w:val="22"/>
        </w:rPr>
      </w:pPr>
      <w:r>
        <w:rPr>
          <w:rFonts w:cs="Calibri"/>
          <w:szCs w:val="22"/>
        </w:rPr>
        <w:t xml:space="preserve">This includes opening the respective Excel </w:t>
      </w:r>
      <w:r w:rsidRPr="00C71928">
        <w:rPr>
          <w:rFonts w:cs="Calibri"/>
          <w:b/>
          <w:szCs w:val="22"/>
        </w:rPr>
        <w:t>workbook</w:t>
      </w:r>
      <w:r>
        <w:rPr>
          <w:rFonts w:cs="Calibri"/>
          <w:szCs w:val="22"/>
        </w:rPr>
        <w:t xml:space="preserve"> that contains Applications and Claim details.</w:t>
      </w:r>
    </w:p>
    <w:p w14:paraId="0A727341" w14:textId="77777777" w:rsidR="00EC041D" w:rsidRPr="00857D4C" w:rsidRDefault="00EC041D" w:rsidP="00EC041D">
      <w:pPr>
        <w:autoSpaceDE w:val="0"/>
        <w:autoSpaceDN w:val="0"/>
        <w:adjustRightInd w:val="0"/>
        <w:spacing w:after="0"/>
        <w:rPr>
          <w:rFonts w:cs="Calibri"/>
          <w:szCs w:val="22"/>
        </w:rPr>
      </w:pPr>
      <w:r>
        <w:rPr>
          <w:rFonts w:cs="Calibri"/>
          <w:szCs w:val="22"/>
        </w:rPr>
        <w:t xml:space="preserve">Editing or submitting of Applications or Claims by selected schools through SCAS is </w:t>
      </w:r>
      <w:r w:rsidRPr="005534C5">
        <w:rPr>
          <w:rFonts w:cs="Calibri"/>
          <w:b/>
          <w:szCs w:val="22"/>
        </w:rPr>
        <w:t xml:space="preserve">NOT </w:t>
      </w:r>
      <w:r>
        <w:rPr>
          <w:rFonts w:cs="Calibri"/>
          <w:szCs w:val="22"/>
        </w:rPr>
        <w:t>supported.</w:t>
      </w:r>
    </w:p>
    <w:p w14:paraId="0D2204DD" w14:textId="1CC4A6C2" w:rsidR="00EC041D" w:rsidRDefault="00EC041D" w:rsidP="00BF7575"/>
    <w:p w14:paraId="4DCC4F93" w14:textId="3A5DADC7" w:rsidR="00B016EC" w:rsidRPr="00283856" w:rsidRDefault="00B016EC" w:rsidP="00B016EC">
      <w:pPr>
        <w:pStyle w:val="Heading2"/>
        <w:rPr>
          <w:rFonts w:cs="Calibri"/>
          <w:color w:val="365F91"/>
          <w:sz w:val="28"/>
        </w:rPr>
      </w:pPr>
      <w:bookmarkStart w:id="11" w:name="_Toc419208736"/>
      <w:bookmarkStart w:id="12" w:name="_Toc123645109"/>
      <w:r>
        <w:rPr>
          <w:rFonts w:cs="Calibri"/>
          <w:color w:val="365F91"/>
          <w:sz w:val="28"/>
        </w:rPr>
        <w:t>3.1 Workbook</w:t>
      </w:r>
      <w:bookmarkEnd w:id="11"/>
      <w:bookmarkEnd w:id="12"/>
    </w:p>
    <w:p w14:paraId="1276B669" w14:textId="77777777" w:rsidR="000820CC" w:rsidRDefault="000820CC" w:rsidP="000820CC">
      <w:pPr>
        <w:autoSpaceDE w:val="0"/>
        <w:autoSpaceDN w:val="0"/>
        <w:adjustRightInd w:val="0"/>
        <w:spacing w:after="0"/>
        <w:rPr>
          <w:rFonts w:cs="Calibri"/>
          <w:szCs w:val="22"/>
        </w:rPr>
      </w:pPr>
      <w:r w:rsidRPr="00D349DA">
        <w:rPr>
          <w:rFonts w:cs="Calibri"/>
          <w:szCs w:val="22"/>
        </w:rPr>
        <w:t xml:space="preserve">The </w:t>
      </w:r>
      <w:r w:rsidRPr="00D349DA">
        <w:rPr>
          <w:rFonts w:cs="Calibri"/>
          <w:b/>
          <w:szCs w:val="22"/>
        </w:rPr>
        <w:t>workbook</w:t>
      </w:r>
      <w:r w:rsidRPr="00D349DA">
        <w:rPr>
          <w:rFonts w:cs="Calibri"/>
          <w:szCs w:val="22"/>
        </w:rPr>
        <w:t xml:space="preserve"> has been designed to assist schools with the </w:t>
      </w:r>
      <w:r>
        <w:rPr>
          <w:rFonts w:cs="Calibri"/>
          <w:szCs w:val="22"/>
        </w:rPr>
        <w:t xml:space="preserve">manual </w:t>
      </w:r>
      <w:r w:rsidRPr="00D349DA">
        <w:rPr>
          <w:rFonts w:cs="Calibri"/>
          <w:szCs w:val="22"/>
        </w:rPr>
        <w:t xml:space="preserve">entry of </w:t>
      </w:r>
      <w:r>
        <w:rPr>
          <w:rFonts w:cs="Calibri"/>
          <w:szCs w:val="22"/>
        </w:rPr>
        <w:t>student Applications</w:t>
      </w:r>
      <w:r w:rsidRPr="00D349DA">
        <w:rPr>
          <w:rFonts w:cs="Calibri"/>
          <w:szCs w:val="22"/>
        </w:rPr>
        <w:t xml:space="preserve"> by the use of </w:t>
      </w:r>
      <w:proofErr w:type="gramStart"/>
      <w:r w:rsidRPr="00D349DA">
        <w:rPr>
          <w:rFonts w:cs="Calibri"/>
          <w:szCs w:val="22"/>
        </w:rPr>
        <w:t>drop down</w:t>
      </w:r>
      <w:proofErr w:type="gramEnd"/>
      <w:r w:rsidRPr="00D349DA">
        <w:rPr>
          <w:rFonts w:cs="Calibri"/>
          <w:szCs w:val="22"/>
        </w:rPr>
        <w:t xml:space="preserve"> lists </w:t>
      </w:r>
      <w:r>
        <w:rPr>
          <w:rFonts w:cs="Calibri"/>
          <w:szCs w:val="22"/>
        </w:rPr>
        <w:t>and specific</w:t>
      </w:r>
      <w:r w:rsidRPr="00D349DA">
        <w:rPr>
          <w:rFonts w:cs="Calibri"/>
          <w:szCs w:val="22"/>
        </w:rPr>
        <w:t xml:space="preserve"> fields that automatically calculate </w:t>
      </w:r>
      <w:r>
        <w:rPr>
          <w:rFonts w:cs="Calibri"/>
          <w:szCs w:val="22"/>
        </w:rPr>
        <w:t xml:space="preserve">and populate the </w:t>
      </w:r>
      <w:r w:rsidRPr="00A3336B">
        <w:rPr>
          <w:rFonts w:cs="Calibri"/>
          <w:b/>
          <w:szCs w:val="22"/>
        </w:rPr>
        <w:t>Summary</w:t>
      </w:r>
      <w:r>
        <w:rPr>
          <w:rFonts w:cs="Calibri"/>
          <w:szCs w:val="22"/>
        </w:rPr>
        <w:t xml:space="preserve"> or </w:t>
      </w:r>
      <w:r w:rsidRPr="008B21B2">
        <w:rPr>
          <w:rFonts w:cs="Calibri"/>
          <w:b/>
          <w:szCs w:val="22"/>
        </w:rPr>
        <w:t>Students</w:t>
      </w:r>
      <w:r w:rsidRPr="00A3336B">
        <w:rPr>
          <w:rFonts w:cs="Calibri"/>
          <w:b/>
          <w:szCs w:val="22"/>
        </w:rPr>
        <w:t xml:space="preserve"> Details</w:t>
      </w:r>
      <w:r>
        <w:rPr>
          <w:rFonts w:cs="Calibri"/>
          <w:szCs w:val="22"/>
        </w:rPr>
        <w:t xml:space="preserve"> worksheets.</w:t>
      </w:r>
    </w:p>
    <w:p w14:paraId="6F409EDA" w14:textId="0B0B55DA" w:rsidR="000820CC" w:rsidRDefault="000820CC" w:rsidP="000820CC">
      <w:pPr>
        <w:autoSpaceDE w:val="0"/>
        <w:autoSpaceDN w:val="0"/>
        <w:adjustRightInd w:val="0"/>
        <w:spacing w:after="0"/>
        <w:rPr>
          <w:rFonts w:cs="Calibri"/>
          <w:szCs w:val="22"/>
        </w:rPr>
      </w:pPr>
      <w:r>
        <w:rPr>
          <w:noProof/>
        </w:rPr>
        <mc:AlternateContent>
          <mc:Choice Requires="wps">
            <w:drawing>
              <wp:anchor distT="0" distB="0" distL="114300" distR="114300" simplePos="0" relativeHeight="251565056" behindDoc="0" locked="0" layoutInCell="1" allowOverlap="1" wp14:anchorId="3DE252CB" wp14:editId="23D9E076">
                <wp:simplePos x="0" y="0"/>
                <wp:positionH relativeFrom="column">
                  <wp:posOffset>2889885</wp:posOffset>
                </wp:positionH>
                <wp:positionV relativeFrom="paragraph">
                  <wp:posOffset>114300</wp:posOffset>
                </wp:positionV>
                <wp:extent cx="539750" cy="172720"/>
                <wp:effectExtent l="0" t="0" r="12700" b="17780"/>
                <wp:wrapNone/>
                <wp:docPr id="15" name="Rectangle 15"/>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DE5E0" id="Rectangle 15" o:spid="_x0000_s1026" style="position:absolute;margin-left:227.55pt;margin-top:9pt;width:42.5pt;height:13.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" fillcolor="#ffc000" strokecolor="#ffc000" strokeweight="1pt"/>
            </w:pict>
          </mc:Fallback>
        </mc:AlternateContent>
      </w:r>
    </w:p>
    <w:p w14:paraId="1D1B00B1" w14:textId="7C235FA7" w:rsidR="000820CC" w:rsidRDefault="000820CC" w:rsidP="000820CC">
      <w:pPr>
        <w:autoSpaceDE w:val="0"/>
        <w:autoSpaceDN w:val="0"/>
        <w:adjustRightInd w:val="0"/>
        <w:spacing w:after="0"/>
        <w:rPr>
          <w:rFonts w:cs="Calibri"/>
          <w:szCs w:val="22"/>
        </w:rPr>
      </w:pPr>
      <w:r>
        <w:t xml:space="preserve">Any data entry errors will be displayed with a                    background and </w:t>
      </w:r>
      <w:r w:rsidRPr="002A3622">
        <w:rPr>
          <w:b/>
        </w:rPr>
        <w:t>MUST</w:t>
      </w:r>
      <w:r>
        <w:t xml:space="preserve"> be corrected by the school before submitting any claim to the CAU. The error needs to be corrected in the </w:t>
      </w:r>
      <w:r w:rsidRPr="00E131C1">
        <w:rPr>
          <w:b/>
        </w:rPr>
        <w:t>Student Details</w:t>
      </w:r>
      <w:r>
        <w:t xml:space="preserve"> worksheet.</w:t>
      </w:r>
    </w:p>
    <w:p w14:paraId="2FF64491" w14:textId="77777777" w:rsidR="000820CC" w:rsidRDefault="000820CC" w:rsidP="000820CC">
      <w:pPr>
        <w:autoSpaceDE w:val="0"/>
        <w:autoSpaceDN w:val="0"/>
        <w:adjustRightInd w:val="0"/>
        <w:spacing w:after="0"/>
        <w:rPr>
          <w:rFonts w:cs="Calibri"/>
          <w:szCs w:val="22"/>
        </w:rPr>
      </w:pPr>
    </w:p>
    <w:p w14:paraId="15B14658" w14:textId="77777777" w:rsidR="000820CC" w:rsidRDefault="000820CC" w:rsidP="000820CC">
      <w:pPr>
        <w:autoSpaceDE w:val="0"/>
        <w:autoSpaceDN w:val="0"/>
        <w:adjustRightInd w:val="0"/>
        <w:spacing w:after="0"/>
        <w:rPr>
          <w:rFonts w:cs="Calibri"/>
          <w:szCs w:val="22"/>
        </w:rPr>
      </w:pPr>
      <w:r>
        <w:rPr>
          <w:rFonts w:cs="Calibri"/>
          <w:szCs w:val="22"/>
        </w:rPr>
        <w:t xml:space="preserve">The </w:t>
      </w:r>
      <w:r w:rsidRPr="00D349DA">
        <w:rPr>
          <w:rFonts w:cs="Calibri"/>
          <w:b/>
          <w:szCs w:val="22"/>
        </w:rPr>
        <w:t>workbook</w:t>
      </w:r>
      <w:r>
        <w:rPr>
          <w:rFonts w:cs="Calibri"/>
          <w:szCs w:val="22"/>
        </w:rPr>
        <w:t xml:space="preserve"> contains the </w:t>
      </w:r>
      <w:r w:rsidRPr="00A3336B">
        <w:rPr>
          <w:rFonts w:cs="Calibri"/>
          <w:b/>
          <w:szCs w:val="22"/>
        </w:rPr>
        <w:t>Summary</w:t>
      </w:r>
      <w:r>
        <w:rPr>
          <w:rFonts w:cs="Calibri"/>
          <w:szCs w:val="22"/>
        </w:rPr>
        <w:t xml:space="preserve">, </w:t>
      </w:r>
      <w:r w:rsidRPr="00A3336B">
        <w:rPr>
          <w:rFonts w:cs="Calibri"/>
          <w:b/>
          <w:szCs w:val="22"/>
        </w:rPr>
        <w:t xml:space="preserve">Student Details </w:t>
      </w:r>
      <w:r>
        <w:rPr>
          <w:rFonts w:cs="Calibri"/>
          <w:szCs w:val="22"/>
        </w:rPr>
        <w:t xml:space="preserve">and </w:t>
      </w:r>
      <w:r>
        <w:rPr>
          <w:rFonts w:cs="Calibri"/>
          <w:b/>
          <w:szCs w:val="22"/>
        </w:rPr>
        <w:t>User Guide</w:t>
      </w:r>
      <w:r>
        <w:rPr>
          <w:rFonts w:cs="Calibri"/>
          <w:szCs w:val="22"/>
        </w:rPr>
        <w:t xml:space="preserve"> worksheets that are located at the bottom of the </w:t>
      </w:r>
      <w:r w:rsidRPr="00FA2B28">
        <w:rPr>
          <w:rFonts w:cs="Calibri"/>
          <w:b/>
          <w:szCs w:val="22"/>
        </w:rPr>
        <w:t xml:space="preserve">workbook </w:t>
      </w:r>
      <w:proofErr w:type="gramStart"/>
      <w:r>
        <w:rPr>
          <w:rFonts w:cs="Calibri"/>
          <w:szCs w:val="22"/>
        </w:rPr>
        <w:t>similar to</w:t>
      </w:r>
      <w:proofErr w:type="gramEnd"/>
      <w:r>
        <w:rPr>
          <w:rFonts w:cs="Calibri"/>
          <w:szCs w:val="22"/>
        </w:rPr>
        <w:t xml:space="preserve"> the display below.</w:t>
      </w:r>
    </w:p>
    <w:p w14:paraId="4CE46560" w14:textId="77777777" w:rsidR="000820CC" w:rsidRDefault="000820CC" w:rsidP="000820CC">
      <w:pPr>
        <w:autoSpaceDE w:val="0"/>
        <w:autoSpaceDN w:val="0"/>
        <w:adjustRightInd w:val="0"/>
        <w:spacing w:after="0"/>
        <w:rPr>
          <w:rFonts w:cs="Calibri"/>
          <w:szCs w:val="22"/>
        </w:rPr>
      </w:pPr>
      <w:r>
        <w:rPr>
          <w:rFonts w:cs="Calibri"/>
          <w:noProof/>
          <w:szCs w:val="22"/>
        </w:rPr>
        <mc:AlternateContent>
          <mc:Choice Requires="wps">
            <w:drawing>
              <wp:anchor distT="0" distB="0" distL="114300" distR="114300" simplePos="0" relativeHeight="251561984" behindDoc="0" locked="0" layoutInCell="1" allowOverlap="1" wp14:anchorId="3F6195AB" wp14:editId="1DB78EAD">
                <wp:simplePos x="0" y="0"/>
                <wp:positionH relativeFrom="column">
                  <wp:posOffset>-1905</wp:posOffset>
                </wp:positionH>
                <wp:positionV relativeFrom="paragraph">
                  <wp:posOffset>146627</wp:posOffset>
                </wp:positionV>
                <wp:extent cx="2355273" cy="221673"/>
                <wp:effectExtent l="0" t="0" r="26035" b="26035"/>
                <wp:wrapNone/>
                <wp:docPr id="1148" name="Rectangle 1148"/>
                <wp:cNvGraphicFramePr/>
                <a:graphic xmlns:a="http://schemas.openxmlformats.org/drawingml/2006/main">
                  <a:graphicData uri="http://schemas.microsoft.com/office/word/2010/wordprocessingShape">
                    <wps:wsp>
                      <wps:cNvSpPr/>
                      <wps:spPr>
                        <a:xfrm>
                          <a:off x="0" y="0"/>
                          <a:ext cx="2355273" cy="2216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9FF08" id="Rectangle 1148" o:spid="_x0000_s1026" style="position:absolute;margin-left:-.15pt;margin-top:11.55pt;width:185.45pt;height:17.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" filled="f" strokecolor="red" strokeweight="1pt"/>
            </w:pict>
          </mc:Fallback>
        </mc:AlternateContent>
      </w:r>
    </w:p>
    <w:p w14:paraId="7111F1AF" w14:textId="77777777" w:rsidR="000820CC" w:rsidRPr="00D349DA" w:rsidRDefault="000820CC" w:rsidP="000820CC">
      <w:pPr>
        <w:autoSpaceDE w:val="0"/>
        <w:autoSpaceDN w:val="0"/>
        <w:adjustRightInd w:val="0"/>
        <w:spacing w:after="0"/>
        <w:rPr>
          <w:rFonts w:cs="Calibri"/>
          <w:szCs w:val="22"/>
        </w:rPr>
      </w:pPr>
      <w:r>
        <w:rPr>
          <w:noProof/>
        </w:rPr>
        <w:drawing>
          <wp:inline distT="0" distB="0" distL="0" distR="0" wp14:anchorId="25E93640" wp14:editId="7ED2FFF3">
            <wp:extent cx="2410691" cy="176558"/>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07608" cy="176332"/>
                    </a:xfrm>
                    <a:prstGeom prst="rect">
                      <a:avLst/>
                    </a:prstGeom>
                  </pic:spPr>
                </pic:pic>
              </a:graphicData>
            </a:graphic>
          </wp:inline>
        </w:drawing>
      </w:r>
    </w:p>
    <w:p w14:paraId="5871B04C" w14:textId="77777777" w:rsidR="000820CC" w:rsidRDefault="000820CC" w:rsidP="000820CC">
      <w:pPr>
        <w:spacing w:after="0"/>
        <w:rPr>
          <w:rFonts w:cs="Calibri"/>
          <w:szCs w:val="22"/>
        </w:rPr>
      </w:pPr>
    </w:p>
    <w:p w14:paraId="1C8538D7" w14:textId="629A915A" w:rsidR="000820CC" w:rsidRDefault="000820CC" w:rsidP="000820CC">
      <w:pPr>
        <w:spacing w:after="0"/>
        <w:rPr>
          <w:rFonts w:cs="Calibri"/>
          <w:szCs w:val="22"/>
        </w:rPr>
      </w:pPr>
      <w:r>
        <w:rPr>
          <w:rFonts w:cs="Calibri"/>
          <w:noProof/>
        </w:rPr>
        <mc:AlternateContent>
          <mc:Choice Requires="wps">
            <w:drawing>
              <wp:anchor distT="0" distB="0" distL="114300" distR="114300" simplePos="0" relativeHeight="251563008" behindDoc="0" locked="0" layoutInCell="1" allowOverlap="1" wp14:anchorId="7FB21126" wp14:editId="6D48D304">
                <wp:simplePos x="0" y="0"/>
                <wp:positionH relativeFrom="column">
                  <wp:posOffset>2255924</wp:posOffset>
                </wp:positionH>
                <wp:positionV relativeFrom="paragraph">
                  <wp:posOffset>267335</wp:posOffset>
                </wp:positionV>
                <wp:extent cx="1419860" cy="748030"/>
                <wp:effectExtent l="1352550" t="457200" r="27940" b="13970"/>
                <wp:wrapNone/>
                <wp:docPr id="20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748030"/>
                        </a:xfrm>
                        <a:prstGeom prst="wedgeRoundRectCallout">
                          <a:avLst>
                            <a:gd name="adj1" fmla="val -142180"/>
                            <a:gd name="adj2" fmla="val -107574"/>
                            <a:gd name="adj3" fmla="val 16667"/>
                          </a:avLst>
                        </a:prstGeom>
                        <a:solidFill>
                          <a:srgbClr val="FFFFFF"/>
                        </a:solidFill>
                        <a:ln w="9525">
                          <a:solidFill>
                            <a:srgbClr val="808080"/>
                          </a:solidFill>
                          <a:miter lim="800000"/>
                          <a:headEnd/>
                          <a:tailEnd/>
                        </a:ln>
                      </wps:spPr>
                      <wps:txbx>
                        <w:txbxContent>
                          <w:p w14:paraId="4476C019" w14:textId="77777777" w:rsidR="000820CC" w:rsidRPr="007568C1" w:rsidRDefault="000820CC" w:rsidP="000820CC">
                            <w:pPr>
                              <w:jc w:val="center"/>
                              <w:rPr>
                                <w:sz w:val="16"/>
                                <w:szCs w:val="16"/>
                              </w:rPr>
                            </w:pPr>
                            <w:r>
                              <w:rPr>
                                <w:sz w:val="16"/>
                                <w:szCs w:val="16"/>
                              </w:rPr>
                              <w:t>Worksheets used by selected schools to process conveyance allowance Applications / Claims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211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177.65pt;margin-top:21.05pt;width:111.8pt;height:58.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" adj="-19911,-12436" strokecolor="gray">
                <v:textbox>
                  <w:txbxContent>
                    <w:p w14:paraId="4476C019" w14:textId="77777777" w:rsidR="000820CC" w:rsidRPr="007568C1" w:rsidRDefault="000820CC" w:rsidP="000820CC">
                      <w:pPr>
                        <w:jc w:val="center"/>
                        <w:rPr>
                          <w:sz w:val="16"/>
                          <w:szCs w:val="16"/>
                        </w:rPr>
                      </w:pPr>
                      <w:r>
                        <w:rPr>
                          <w:sz w:val="16"/>
                          <w:szCs w:val="16"/>
                        </w:rPr>
                        <w:t>Worksheets used by selected schools to process conveyance allowance Applications / Claims</w:t>
                      </w:r>
                    </w:p>
                  </w:txbxContent>
                </v:textbox>
              </v:shape>
            </w:pict>
          </mc:Fallback>
        </mc:AlternateContent>
      </w:r>
      <w:r>
        <w:rPr>
          <w:rFonts w:cs="Calibri"/>
          <w:szCs w:val="22"/>
        </w:rPr>
        <w:br w:type="page"/>
      </w:r>
    </w:p>
    <w:p w14:paraId="69E3CEC2" w14:textId="3D917CB5" w:rsidR="0095001D" w:rsidRPr="00CF59E4" w:rsidRDefault="00540681" w:rsidP="0095001D">
      <w:pPr>
        <w:pStyle w:val="Heading3"/>
        <w:rPr>
          <w:rFonts w:cs="Calibri"/>
          <w:color w:val="365F91"/>
          <w:sz w:val="22"/>
          <w:szCs w:val="22"/>
        </w:rPr>
      </w:pPr>
      <w:bookmarkStart w:id="13" w:name="_Toc123645110"/>
      <w:r w:rsidRPr="00CF59E4">
        <w:rPr>
          <w:rFonts w:cs="Calibri"/>
          <w:color w:val="365F91"/>
          <w:sz w:val="22"/>
          <w:szCs w:val="22"/>
        </w:rPr>
        <w:lastRenderedPageBreak/>
        <w:t xml:space="preserve">3.1.1 </w:t>
      </w:r>
      <w:r w:rsidR="0095001D" w:rsidRPr="00CF59E4">
        <w:rPr>
          <w:rFonts w:cs="Calibri"/>
          <w:color w:val="365F91"/>
          <w:sz w:val="22"/>
          <w:szCs w:val="22"/>
        </w:rPr>
        <w:t>Summary Worksheet - Entering Data</w:t>
      </w:r>
      <w:bookmarkEnd w:id="13"/>
    </w:p>
    <w:p w14:paraId="4D659748" w14:textId="4E738636" w:rsidR="003F7479" w:rsidRDefault="003F7479" w:rsidP="003F7479">
      <w:pPr>
        <w:autoSpaceDE w:val="0"/>
        <w:autoSpaceDN w:val="0"/>
        <w:adjustRightInd w:val="0"/>
        <w:spacing w:after="0"/>
        <w:rPr>
          <w:rFonts w:cs="Calibri"/>
        </w:rPr>
      </w:pPr>
      <w:r w:rsidRPr="00964D15">
        <w:rPr>
          <w:rFonts w:cs="Calibri"/>
        </w:rPr>
        <w:t xml:space="preserve">Schools should fill in all the </w:t>
      </w:r>
      <w:r w:rsidRPr="00964D15">
        <w:rPr>
          <w:rFonts w:cs="Calibri"/>
          <w:highlight w:val="yellow"/>
        </w:rPr>
        <w:t>yellow</w:t>
      </w:r>
      <w:r w:rsidRPr="00964D15">
        <w:rPr>
          <w:rFonts w:cs="Calibri"/>
        </w:rPr>
        <w:t xml:space="preserve"> fields</w:t>
      </w:r>
      <w:r>
        <w:rPr>
          <w:rFonts w:cs="Calibri"/>
        </w:rPr>
        <w:t xml:space="preserve"> in the </w:t>
      </w:r>
      <w:r w:rsidRPr="00884A00">
        <w:rPr>
          <w:rFonts w:cs="Calibri"/>
          <w:b/>
        </w:rPr>
        <w:t xml:space="preserve">Summary </w:t>
      </w:r>
      <w:r>
        <w:rPr>
          <w:rFonts w:cs="Calibri"/>
        </w:rPr>
        <w:t>worksheet.</w:t>
      </w:r>
    </w:p>
    <w:p w14:paraId="4D697BD9" w14:textId="58EB96E6" w:rsidR="003F7479" w:rsidRDefault="003F7479" w:rsidP="003F7479">
      <w:pPr>
        <w:autoSpaceDE w:val="0"/>
        <w:autoSpaceDN w:val="0"/>
        <w:adjustRightInd w:val="0"/>
        <w:spacing w:after="0"/>
        <w:rPr>
          <w:rFonts w:cs="Calibri"/>
        </w:rPr>
      </w:pPr>
      <w:r>
        <w:rPr>
          <w:noProof/>
        </w:rPr>
        <mc:AlternateContent>
          <mc:Choice Requires="wps">
            <w:drawing>
              <wp:anchor distT="0" distB="0" distL="114300" distR="114300" simplePos="0" relativeHeight="251568128" behindDoc="0" locked="0" layoutInCell="1" allowOverlap="1" wp14:anchorId="165FD189" wp14:editId="2B08FBDB">
                <wp:simplePos x="0" y="0"/>
                <wp:positionH relativeFrom="column">
                  <wp:posOffset>2801620</wp:posOffset>
                </wp:positionH>
                <wp:positionV relativeFrom="paragraph">
                  <wp:posOffset>121285</wp:posOffset>
                </wp:positionV>
                <wp:extent cx="539750" cy="172720"/>
                <wp:effectExtent l="0" t="0" r="12700" b="17780"/>
                <wp:wrapNone/>
                <wp:docPr id="1030" name="Rectangle 1030"/>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8C69" id="Rectangle 1030" o:spid="_x0000_s1026" style="position:absolute;margin-left:220.6pt;margin-top:9.55pt;width:42.5pt;height:1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" fillcolor="#ffc000" strokecolor="#ffc000" strokeweight="1pt"/>
            </w:pict>
          </mc:Fallback>
        </mc:AlternateContent>
      </w:r>
    </w:p>
    <w:p w14:paraId="62C113BD" w14:textId="7B442CA7" w:rsidR="003F7479" w:rsidRDefault="003F7479" w:rsidP="003F7479">
      <w:pPr>
        <w:autoSpaceDE w:val="0"/>
        <w:autoSpaceDN w:val="0"/>
        <w:adjustRightInd w:val="0"/>
        <w:spacing w:after="0"/>
      </w:pPr>
      <w:r>
        <w:t xml:space="preserve">Any data entry errors will be displayed with                    background and </w:t>
      </w:r>
      <w:r w:rsidRPr="002A3622">
        <w:rPr>
          <w:b/>
        </w:rPr>
        <w:t>MUST</w:t>
      </w:r>
      <w:r>
        <w:t xml:space="preserve"> be corrected by the school before submitting any claim to the </w:t>
      </w:r>
      <w:r w:rsidR="006D4311">
        <w:t>CAU</w:t>
      </w:r>
      <w:r>
        <w:t xml:space="preserve">. The error needs to be corrected in the </w:t>
      </w:r>
      <w:r w:rsidRPr="00E131C1">
        <w:rPr>
          <w:b/>
        </w:rPr>
        <w:t>Student Details</w:t>
      </w:r>
      <w:r>
        <w:t xml:space="preserve"> worksheet.</w:t>
      </w:r>
    </w:p>
    <w:p w14:paraId="241F26AF" w14:textId="77777777" w:rsidR="003F7479" w:rsidRDefault="003F7479" w:rsidP="003F7479">
      <w:pPr>
        <w:autoSpaceDE w:val="0"/>
        <w:autoSpaceDN w:val="0"/>
        <w:adjustRightInd w:val="0"/>
        <w:spacing w:after="0"/>
        <w:rPr>
          <w:rFonts w:cs="Calibri"/>
        </w:rPr>
      </w:pPr>
    </w:p>
    <w:p w14:paraId="5A1BC610" w14:textId="77777777" w:rsidR="003F7479" w:rsidRDefault="003F7479" w:rsidP="003F7479">
      <w:pPr>
        <w:autoSpaceDE w:val="0"/>
        <w:autoSpaceDN w:val="0"/>
        <w:adjustRightInd w:val="0"/>
        <w:spacing w:after="0"/>
        <w:rPr>
          <w:rFonts w:cs="Calibri"/>
        </w:rPr>
      </w:pPr>
      <w:r>
        <w:rPr>
          <w:rFonts w:cs="Calibri"/>
        </w:rPr>
        <w:t xml:space="preserve">The following </w:t>
      </w:r>
      <w:r w:rsidRPr="00EE576B">
        <w:rPr>
          <w:rFonts w:cs="Calibri"/>
          <w:highlight w:val="yellow"/>
        </w:rPr>
        <w:t>yellow</w:t>
      </w:r>
      <w:r>
        <w:rPr>
          <w:rFonts w:cs="Calibri"/>
        </w:rPr>
        <w:t xml:space="preserve"> fields will automatically populate when using the </w:t>
      </w:r>
      <w:proofErr w:type="gramStart"/>
      <w:r>
        <w:rPr>
          <w:rFonts w:cs="Calibri"/>
        </w:rPr>
        <w:t>drop down</w:t>
      </w:r>
      <w:proofErr w:type="gramEnd"/>
      <w:r>
        <w:rPr>
          <w:rFonts w:cs="Calibri"/>
        </w:rPr>
        <w:t xml:space="preserve"> lists and highlighting the appropriate selection:</w:t>
      </w:r>
    </w:p>
    <w:p w14:paraId="768A4061" w14:textId="77777777" w:rsidR="003F7479" w:rsidRPr="004A7FA6" w:rsidRDefault="003F7479" w:rsidP="003F7479">
      <w:pPr>
        <w:pStyle w:val="ListParagraph"/>
        <w:numPr>
          <w:ilvl w:val="0"/>
          <w:numId w:val="22"/>
        </w:numPr>
        <w:autoSpaceDE w:val="0"/>
        <w:autoSpaceDN w:val="0"/>
        <w:adjustRightInd w:val="0"/>
        <w:spacing w:before="0" w:after="0"/>
        <w:rPr>
          <w:rFonts w:cs="Calibri"/>
          <w:b/>
        </w:rPr>
      </w:pPr>
      <w:r w:rsidRPr="00912145">
        <w:rPr>
          <w:rFonts w:cs="Calibri"/>
          <w:b/>
        </w:rPr>
        <w:t xml:space="preserve">SCHOOL </w:t>
      </w:r>
      <w:proofErr w:type="gramStart"/>
      <w:r w:rsidRPr="00912145">
        <w:rPr>
          <w:rFonts w:cs="Calibri"/>
          <w:b/>
        </w:rPr>
        <w:t>YEAR</w:t>
      </w:r>
      <w:r w:rsidRPr="004A7FA6">
        <w:rPr>
          <w:rFonts w:cs="Calibri"/>
          <w:b/>
        </w:rPr>
        <w:t>;</w:t>
      </w:r>
      <w:proofErr w:type="gramEnd"/>
    </w:p>
    <w:p w14:paraId="30D4D102" w14:textId="77777777" w:rsidR="003F7479" w:rsidRPr="004A7FA6" w:rsidRDefault="003F7479" w:rsidP="003F7479">
      <w:pPr>
        <w:pStyle w:val="ListParagraph"/>
        <w:numPr>
          <w:ilvl w:val="0"/>
          <w:numId w:val="22"/>
        </w:numPr>
        <w:autoSpaceDE w:val="0"/>
        <w:autoSpaceDN w:val="0"/>
        <w:adjustRightInd w:val="0"/>
        <w:spacing w:before="0" w:after="0"/>
        <w:rPr>
          <w:rFonts w:cs="Calibri"/>
          <w:b/>
        </w:rPr>
      </w:pPr>
      <w:proofErr w:type="gramStart"/>
      <w:r w:rsidRPr="00912145">
        <w:rPr>
          <w:rFonts w:cs="Calibri"/>
          <w:b/>
        </w:rPr>
        <w:t>TERMS</w:t>
      </w:r>
      <w:r w:rsidRPr="004A7FA6">
        <w:rPr>
          <w:rFonts w:cs="Calibri"/>
          <w:b/>
        </w:rPr>
        <w:t>;</w:t>
      </w:r>
      <w:proofErr w:type="gramEnd"/>
    </w:p>
    <w:p w14:paraId="6F6318A8" w14:textId="77777777" w:rsidR="003F7479" w:rsidRPr="004A7FA6" w:rsidRDefault="003F7479" w:rsidP="003F7479">
      <w:pPr>
        <w:pStyle w:val="ListParagraph"/>
        <w:numPr>
          <w:ilvl w:val="0"/>
          <w:numId w:val="22"/>
        </w:numPr>
        <w:autoSpaceDE w:val="0"/>
        <w:autoSpaceDN w:val="0"/>
        <w:adjustRightInd w:val="0"/>
        <w:spacing w:before="0" w:after="0"/>
        <w:rPr>
          <w:rFonts w:cs="Calibri"/>
          <w:b/>
        </w:rPr>
      </w:pPr>
      <w:r w:rsidRPr="00912145">
        <w:rPr>
          <w:rFonts w:cs="Calibri"/>
          <w:b/>
        </w:rPr>
        <w:t>SCHOOL NUMBER</w:t>
      </w:r>
      <w:r w:rsidRPr="004A7FA6">
        <w:rPr>
          <w:rFonts w:cs="Calibri"/>
          <w:b/>
        </w:rPr>
        <w:t>:</w:t>
      </w:r>
    </w:p>
    <w:p w14:paraId="47B5EA8E" w14:textId="77777777" w:rsidR="003F7479" w:rsidRPr="00C61472" w:rsidRDefault="003F7479" w:rsidP="003F7479">
      <w:pPr>
        <w:pStyle w:val="ListParagraph"/>
        <w:numPr>
          <w:ilvl w:val="1"/>
          <w:numId w:val="21"/>
        </w:numPr>
        <w:autoSpaceDE w:val="0"/>
        <w:autoSpaceDN w:val="0"/>
        <w:adjustRightInd w:val="0"/>
        <w:spacing w:before="0" w:after="0"/>
        <w:rPr>
          <w:rFonts w:cs="Calibri"/>
        </w:rPr>
      </w:pPr>
      <w:r w:rsidRPr="00C61472">
        <w:rPr>
          <w:rFonts w:cs="Calibri"/>
        </w:rPr>
        <w:t>That will</w:t>
      </w:r>
      <w:r>
        <w:rPr>
          <w:rFonts w:cs="Calibri"/>
        </w:rPr>
        <w:t>,</w:t>
      </w:r>
      <w:r w:rsidRPr="00C61472">
        <w:rPr>
          <w:rFonts w:cs="Calibri"/>
        </w:rPr>
        <w:t xml:space="preserve"> </w:t>
      </w:r>
      <w:r>
        <w:rPr>
          <w:rFonts w:cs="Calibri"/>
        </w:rPr>
        <w:t xml:space="preserve">in turn, </w:t>
      </w:r>
      <w:r w:rsidRPr="00C61472">
        <w:rPr>
          <w:rFonts w:cs="Calibri"/>
        </w:rPr>
        <w:t>automatically populate the</w:t>
      </w:r>
      <w:r>
        <w:rPr>
          <w:rFonts w:cs="Calibri"/>
        </w:rPr>
        <w:t xml:space="preserve"> following fields</w:t>
      </w:r>
      <w:r w:rsidRPr="00C61472">
        <w:rPr>
          <w:rFonts w:cs="Calibri"/>
        </w:rPr>
        <w:t xml:space="preserve">: </w:t>
      </w:r>
    </w:p>
    <w:p w14:paraId="28F41770" w14:textId="77777777" w:rsidR="003F7479" w:rsidRPr="00C61472" w:rsidRDefault="003F7479" w:rsidP="003F7479">
      <w:pPr>
        <w:pStyle w:val="ListParagraph"/>
        <w:numPr>
          <w:ilvl w:val="2"/>
          <w:numId w:val="21"/>
        </w:numPr>
        <w:autoSpaceDE w:val="0"/>
        <w:autoSpaceDN w:val="0"/>
        <w:adjustRightInd w:val="0"/>
        <w:spacing w:before="0" w:after="0" w:line="240" w:lineRule="auto"/>
        <w:rPr>
          <w:rFonts w:cs="Calibri"/>
        </w:rPr>
      </w:pPr>
      <w:r w:rsidRPr="00912145">
        <w:rPr>
          <w:rFonts w:cs="Calibri"/>
          <w:b/>
        </w:rPr>
        <w:t xml:space="preserve">SCHOOL </w:t>
      </w:r>
      <w:proofErr w:type="gramStart"/>
      <w:r w:rsidRPr="00912145">
        <w:rPr>
          <w:rFonts w:cs="Calibri"/>
          <w:b/>
        </w:rPr>
        <w:t>NAME</w:t>
      </w:r>
      <w:r w:rsidRPr="00C61472">
        <w:rPr>
          <w:rFonts w:cs="Calibri"/>
        </w:rPr>
        <w:t>;</w:t>
      </w:r>
      <w:proofErr w:type="gramEnd"/>
    </w:p>
    <w:p w14:paraId="3733F2F6" w14:textId="77777777" w:rsidR="003F7479" w:rsidRDefault="003F7479" w:rsidP="003F7479">
      <w:pPr>
        <w:pStyle w:val="ListParagraph"/>
        <w:numPr>
          <w:ilvl w:val="2"/>
          <w:numId w:val="21"/>
        </w:numPr>
        <w:autoSpaceDE w:val="0"/>
        <w:autoSpaceDN w:val="0"/>
        <w:adjustRightInd w:val="0"/>
        <w:spacing w:before="0" w:after="0" w:line="240" w:lineRule="auto"/>
        <w:rPr>
          <w:rFonts w:cs="Calibri"/>
        </w:rPr>
      </w:pPr>
      <w:proofErr w:type="gramStart"/>
      <w:r w:rsidRPr="00912145">
        <w:rPr>
          <w:rFonts w:cs="Calibri"/>
          <w:b/>
        </w:rPr>
        <w:t>ADDRESS</w:t>
      </w:r>
      <w:r>
        <w:rPr>
          <w:rFonts w:cs="Calibri"/>
        </w:rPr>
        <w:t>;</w:t>
      </w:r>
      <w:proofErr w:type="gramEnd"/>
    </w:p>
    <w:p w14:paraId="5EFCA7F3" w14:textId="77777777" w:rsidR="003F7479" w:rsidRDefault="003F7479" w:rsidP="003F7479">
      <w:pPr>
        <w:pStyle w:val="ListParagraph"/>
        <w:numPr>
          <w:ilvl w:val="2"/>
          <w:numId w:val="21"/>
        </w:numPr>
        <w:autoSpaceDE w:val="0"/>
        <w:autoSpaceDN w:val="0"/>
        <w:adjustRightInd w:val="0"/>
        <w:spacing w:before="0" w:after="0" w:line="240" w:lineRule="auto"/>
        <w:rPr>
          <w:rFonts w:cs="Calibri"/>
        </w:rPr>
      </w:pPr>
      <w:proofErr w:type="gramStart"/>
      <w:r w:rsidRPr="00912145">
        <w:rPr>
          <w:rFonts w:cs="Calibri"/>
          <w:b/>
        </w:rPr>
        <w:t>POSTCODE</w:t>
      </w:r>
      <w:r>
        <w:rPr>
          <w:rFonts w:cs="Calibri"/>
        </w:rPr>
        <w:t>;</w:t>
      </w:r>
      <w:proofErr w:type="gramEnd"/>
    </w:p>
    <w:p w14:paraId="1DC3F44A" w14:textId="77777777" w:rsidR="003F7479" w:rsidRDefault="003F7479" w:rsidP="003F7479">
      <w:pPr>
        <w:pStyle w:val="ListParagraph"/>
        <w:numPr>
          <w:ilvl w:val="2"/>
          <w:numId w:val="21"/>
        </w:numPr>
        <w:autoSpaceDE w:val="0"/>
        <w:autoSpaceDN w:val="0"/>
        <w:adjustRightInd w:val="0"/>
        <w:spacing w:before="0" w:after="0" w:line="240" w:lineRule="auto"/>
        <w:rPr>
          <w:rFonts w:cs="Calibri"/>
        </w:rPr>
      </w:pPr>
      <w:r w:rsidRPr="00912145">
        <w:rPr>
          <w:rFonts w:cs="Calibri"/>
          <w:b/>
        </w:rPr>
        <w:t xml:space="preserve">TELEPHONE </w:t>
      </w:r>
      <w:proofErr w:type="gramStart"/>
      <w:r w:rsidRPr="00912145">
        <w:rPr>
          <w:rFonts w:cs="Calibri"/>
          <w:b/>
        </w:rPr>
        <w:t>NO</w:t>
      </w:r>
      <w:r>
        <w:rPr>
          <w:rFonts w:cs="Calibri"/>
        </w:rPr>
        <w:t>;</w:t>
      </w:r>
      <w:proofErr w:type="gramEnd"/>
    </w:p>
    <w:p w14:paraId="017F7AA7" w14:textId="77777777" w:rsidR="003F7479" w:rsidRDefault="003F7479" w:rsidP="003F7479">
      <w:pPr>
        <w:pStyle w:val="ListParagraph"/>
        <w:numPr>
          <w:ilvl w:val="2"/>
          <w:numId w:val="21"/>
        </w:numPr>
        <w:autoSpaceDE w:val="0"/>
        <w:autoSpaceDN w:val="0"/>
        <w:adjustRightInd w:val="0"/>
        <w:spacing w:before="0" w:after="0" w:line="240" w:lineRule="auto"/>
        <w:rPr>
          <w:rFonts w:cs="Calibri"/>
        </w:rPr>
      </w:pPr>
      <w:r w:rsidRPr="00912145">
        <w:rPr>
          <w:rFonts w:cs="Calibri"/>
          <w:b/>
        </w:rPr>
        <w:t>FAX NO</w:t>
      </w:r>
      <w:r>
        <w:rPr>
          <w:rFonts w:cs="Calibri"/>
        </w:rPr>
        <w:t xml:space="preserve"> (optional information).</w:t>
      </w:r>
    </w:p>
    <w:p w14:paraId="1290FBE3" w14:textId="77777777" w:rsidR="003F7479" w:rsidRPr="004A7FA6" w:rsidRDefault="003F7479" w:rsidP="003F7479">
      <w:pPr>
        <w:autoSpaceDE w:val="0"/>
        <w:autoSpaceDN w:val="0"/>
        <w:adjustRightInd w:val="0"/>
        <w:spacing w:after="0"/>
        <w:rPr>
          <w:rFonts w:cs="Calibri"/>
          <w:sz w:val="4"/>
        </w:rPr>
      </w:pPr>
    </w:p>
    <w:p w14:paraId="5F1BF52D" w14:textId="77777777" w:rsidR="003F7479" w:rsidRDefault="003F7479" w:rsidP="003F7479">
      <w:pPr>
        <w:autoSpaceDE w:val="0"/>
        <w:autoSpaceDN w:val="0"/>
        <w:adjustRightInd w:val="0"/>
        <w:spacing w:after="0"/>
        <w:rPr>
          <w:rFonts w:cs="Calibri"/>
        </w:rPr>
      </w:pPr>
    </w:p>
    <w:p w14:paraId="4E99B027" w14:textId="77777777" w:rsidR="003F7479" w:rsidRPr="00964D15" w:rsidRDefault="003F7479" w:rsidP="003F7479">
      <w:pPr>
        <w:autoSpaceDE w:val="0"/>
        <w:autoSpaceDN w:val="0"/>
        <w:adjustRightInd w:val="0"/>
        <w:spacing w:after="0"/>
        <w:rPr>
          <w:rFonts w:cs="Calibri"/>
        </w:rPr>
      </w:pPr>
      <w:r w:rsidRPr="00712D00">
        <w:rPr>
          <w:rFonts w:cs="Calibri"/>
        </w:rPr>
        <w:t xml:space="preserve">The </w:t>
      </w:r>
      <w:r w:rsidRPr="00912145">
        <w:rPr>
          <w:rFonts w:cs="Calibri"/>
          <w:b/>
        </w:rPr>
        <w:t>ENROLMENT</w:t>
      </w:r>
      <w:r w:rsidRPr="00712D00">
        <w:rPr>
          <w:rFonts w:cs="Calibri"/>
        </w:rPr>
        <w:t xml:space="preserve"> field</w:t>
      </w:r>
      <w:r>
        <w:rPr>
          <w:rFonts w:cs="Calibri"/>
        </w:rPr>
        <w:t xml:space="preserve"> will automatically populate with the t</w:t>
      </w:r>
      <w:r w:rsidRPr="00712D00">
        <w:rPr>
          <w:rFonts w:cs="Calibri"/>
        </w:rPr>
        <w:t>otal number of students claiming conveyance allowance</w:t>
      </w:r>
      <w:r>
        <w:rPr>
          <w:rFonts w:cs="Calibri"/>
        </w:rPr>
        <w:t xml:space="preserve"> after entering data in </w:t>
      </w:r>
      <w:r w:rsidRPr="00712D00">
        <w:rPr>
          <w:rFonts w:cs="Calibri"/>
          <w:b/>
        </w:rPr>
        <w:t>Student Details</w:t>
      </w:r>
      <w:r w:rsidRPr="00964D15">
        <w:rPr>
          <w:rFonts w:cs="Calibri"/>
        </w:rPr>
        <w:t xml:space="preserve"> </w:t>
      </w:r>
      <w:r>
        <w:rPr>
          <w:rFonts w:cs="Calibri"/>
        </w:rPr>
        <w:t>worksheet.</w:t>
      </w:r>
    </w:p>
    <w:p w14:paraId="7907A06E" w14:textId="77777777" w:rsidR="003F7479" w:rsidRPr="00422465" w:rsidRDefault="003F7479" w:rsidP="003F7479">
      <w:pPr>
        <w:autoSpaceDE w:val="0"/>
        <w:autoSpaceDN w:val="0"/>
        <w:adjustRightInd w:val="0"/>
        <w:spacing w:after="0"/>
        <w:rPr>
          <w:rFonts w:cs="Calibri"/>
          <w:sz w:val="4"/>
        </w:rPr>
      </w:pPr>
    </w:p>
    <w:p w14:paraId="34A29B1E" w14:textId="77777777" w:rsidR="003F7479" w:rsidRDefault="003F7479" w:rsidP="003F7479">
      <w:pPr>
        <w:autoSpaceDE w:val="0"/>
        <w:autoSpaceDN w:val="0"/>
        <w:adjustRightInd w:val="0"/>
        <w:spacing w:after="0"/>
        <w:rPr>
          <w:rFonts w:cs="Calibri"/>
        </w:rPr>
      </w:pPr>
    </w:p>
    <w:p w14:paraId="5D258AD0" w14:textId="77777777" w:rsidR="003F7479" w:rsidRPr="00964D15" w:rsidRDefault="003F7479" w:rsidP="003F7479">
      <w:pPr>
        <w:autoSpaceDE w:val="0"/>
        <w:autoSpaceDN w:val="0"/>
        <w:adjustRightInd w:val="0"/>
        <w:spacing w:after="0"/>
        <w:rPr>
          <w:rFonts w:cs="Calibri"/>
        </w:rPr>
      </w:pPr>
      <w:r>
        <w:rPr>
          <w:rFonts w:cs="Calibri"/>
        </w:rPr>
        <w:t xml:space="preserve">The following </w:t>
      </w:r>
      <w:r w:rsidRPr="00964D15">
        <w:rPr>
          <w:rFonts w:cs="Calibri"/>
          <w:highlight w:val="yellow"/>
        </w:rPr>
        <w:t>yellow</w:t>
      </w:r>
      <w:r w:rsidRPr="00964D15">
        <w:rPr>
          <w:rFonts w:cs="Calibri"/>
        </w:rPr>
        <w:t xml:space="preserve"> fields </w:t>
      </w:r>
      <w:r>
        <w:rPr>
          <w:rFonts w:cs="Calibri"/>
        </w:rPr>
        <w:t>need manual data entry:</w:t>
      </w:r>
    </w:p>
    <w:p w14:paraId="044B4141" w14:textId="77777777" w:rsidR="003F7479"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CAMPUS</w:t>
      </w:r>
      <w:r w:rsidRPr="00964D15">
        <w:rPr>
          <w:rFonts w:cs="Calibri"/>
        </w:rPr>
        <w:t xml:space="preserve"> </w:t>
      </w:r>
      <w:r>
        <w:rPr>
          <w:rFonts w:cs="Calibri"/>
        </w:rPr>
        <w:t>–</w:t>
      </w:r>
      <w:r w:rsidRPr="00964D15">
        <w:rPr>
          <w:rFonts w:cs="Calibri"/>
        </w:rPr>
        <w:t xml:space="preserve"> </w:t>
      </w:r>
      <w:r>
        <w:rPr>
          <w:rFonts w:cs="Calibri"/>
        </w:rPr>
        <w:t xml:space="preserve">Specify the </w:t>
      </w:r>
      <w:r w:rsidRPr="00964D15">
        <w:rPr>
          <w:rFonts w:cs="Calibri"/>
        </w:rPr>
        <w:t xml:space="preserve">campus </w:t>
      </w:r>
      <w:r>
        <w:rPr>
          <w:rFonts w:cs="Calibri"/>
        </w:rPr>
        <w:t>number:</w:t>
      </w:r>
    </w:p>
    <w:p w14:paraId="56131F79" w14:textId="77777777" w:rsidR="003F7479" w:rsidRPr="00964D15" w:rsidRDefault="003F7479" w:rsidP="003F7479">
      <w:pPr>
        <w:pStyle w:val="ListParagraph"/>
        <w:numPr>
          <w:ilvl w:val="1"/>
          <w:numId w:val="22"/>
        </w:numPr>
        <w:autoSpaceDE w:val="0"/>
        <w:autoSpaceDN w:val="0"/>
        <w:adjustRightInd w:val="0"/>
        <w:spacing w:before="0" w:after="0" w:line="240" w:lineRule="auto"/>
        <w:rPr>
          <w:rFonts w:cs="Calibri"/>
        </w:rPr>
      </w:pPr>
      <w:r>
        <w:rPr>
          <w:rFonts w:cs="Calibri"/>
        </w:rPr>
        <w:t xml:space="preserve">For </w:t>
      </w:r>
      <w:proofErr w:type="gramStart"/>
      <w:r w:rsidRPr="00F456E8">
        <w:rPr>
          <w:rFonts w:cs="Calibri"/>
          <w:b/>
        </w:rPr>
        <w:t>NON Victorian</w:t>
      </w:r>
      <w:proofErr w:type="gramEnd"/>
      <w:r>
        <w:rPr>
          <w:rFonts w:cs="Calibri"/>
        </w:rPr>
        <w:t xml:space="preserve"> schools, always enter the digit, 1;</w:t>
      </w:r>
    </w:p>
    <w:p w14:paraId="36AB3C06" w14:textId="77777777" w:rsidR="003F7479"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FORM COMPLETED BY</w:t>
      </w:r>
      <w:r w:rsidRPr="00964D15">
        <w:rPr>
          <w:rFonts w:cs="Calibri"/>
        </w:rPr>
        <w:t xml:space="preserve"> </w:t>
      </w:r>
      <w:r>
        <w:rPr>
          <w:rFonts w:cs="Calibri"/>
        </w:rPr>
        <w:t>–</w:t>
      </w:r>
      <w:r w:rsidRPr="00964D15">
        <w:rPr>
          <w:rFonts w:cs="Calibri"/>
        </w:rPr>
        <w:t xml:space="preserve"> </w:t>
      </w:r>
      <w:r>
        <w:rPr>
          <w:rFonts w:cs="Calibri"/>
        </w:rPr>
        <w:t>The p</w:t>
      </w:r>
      <w:r w:rsidRPr="00964D15">
        <w:rPr>
          <w:rFonts w:cs="Calibri"/>
        </w:rPr>
        <w:t xml:space="preserve">erson </w:t>
      </w:r>
      <w:r>
        <w:rPr>
          <w:rFonts w:cs="Calibri"/>
        </w:rPr>
        <w:t xml:space="preserve">at the school who </w:t>
      </w:r>
      <w:r w:rsidRPr="00964D15">
        <w:rPr>
          <w:rFonts w:cs="Calibri"/>
        </w:rPr>
        <w:t xml:space="preserve">can be contacted if there are any </w:t>
      </w:r>
      <w:proofErr w:type="gramStart"/>
      <w:r w:rsidRPr="00964D15">
        <w:rPr>
          <w:rFonts w:cs="Calibri"/>
        </w:rPr>
        <w:t>queries</w:t>
      </w:r>
      <w:r>
        <w:rPr>
          <w:rFonts w:cs="Calibri"/>
        </w:rPr>
        <w:t>;</w:t>
      </w:r>
      <w:proofErr w:type="gramEnd"/>
    </w:p>
    <w:p w14:paraId="622A8E91" w14:textId="77777777" w:rsidR="003F7479" w:rsidRPr="00964D15"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CONTACT PH</w:t>
      </w:r>
      <w:r>
        <w:rPr>
          <w:rFonts w:cs="Calibri"/>
        </w:rPr>
        <w:t xml:space="preserve"> – The </w:t>
      </w:r>
      <w:proofErr w:type="gramStart"/>
      <w:r>
        <w:rPr>
          <w:rFonts w:cs="Calibri"/>
        </w:rPr>
        <w:t>person’s  contact</w:t>
      </w:r>
      <w:proofErr w:type="gramEnd"/>
      <w:r>
        <w:rPr>
          <w:rFonts w:cs="Calibri"/>
        </w:rPr>
        <w:t xml:space="preserve"> number at the school </w:t>
      </w:r>
      <w:r w:rsidRPr="00964D15">
        <w:rPr>
          <w:rFonts w:cs="Calibri"/>
        </w:rPr>
        <w:t>if there are any</w:t>
      </w:r>
      <w:r>
        <w:rPr>
          <w:rFonts w:cs="Calibri"/>
        </w:rPr>
        <w:t xml:space="preserve"> queries;</w:t>
      </w:r>
    </w:p>
    <w:p w14:paraId="15AC2918" w14:textId="77777777" w:rsidR="003F7479" w:rsidRPr="00964D15"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PRINCIPAL’S SIGNATURE</w:t>
      </w:r>
      <w:r>
        <w:rPr>
          <w:rFonts w:cs="Calibri"/>
        </w:rPr>
        <w:t xml:space="preserve"> - The</w:t>
      </w:r>
      <w:r w:rsidRPr="00964D15">
        <w:rPr>
          <w:rFonts w:cs="Calibri"/>
        </w:rPr>
        <w:t xml:space="preserve"> principal’s </w:t>
      </w:r>
      <w:proofErr w:type="gramStart"/>
      <w:r w:rsidRPr="00964D15">
        <w:rPr>
          <w:rFonts w:cs="Calibri"/>
        </w:rPr>
        <w:t>name</w:t>
      </w:r>
      <w:r>
        <w:rPr>
          <w:rFonts w:cs="Calibri"/>
        </w:rPr>
        <w:t>;</w:t>
      </w:r>
      <w:proofErr w:type="gramEnd"/>
    </w:p>
    <w:p w14:paraId="08B13E16" w14:textId="77777777" w:rsidR="003F7479" w:rsidRPr="00964D15"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DATE</w:t>
      </w:r>
      <w:r w:rsidRPr="00964D15">
        <w:rPr>
          <w:rFonts w:cs="Calibri"/>
        </w:rPr>
        <w:t xml:space="preserve"> - Date of claim or amended </w:t>
      </w:r>
      <w:proofErr w:type="gramStart"/>
      <w:r w:rsidRPr="00964D15">
        <w:rPr>
          <w:rFonts w:cs="Calibri"/>
        </w:rPr>
        <w:t>claim</w:t>
      </w:r>
      <w:r>
        <w:rPr>
          <w:rFonts w:cs="Calibri"/>
        </w:rPr>
        <w:t>;</w:t>
      </w:r>
      <w:proofErr w:type="gramEnd"/>
    </w:p>
    <w:p w14:paraId="12A78698" w14:textId="0EC80C9F" w:rsidR="003F7479" w:rsidRPr="00964D15" w:rsidRDefault="003F7479" w:rsidP="003F7479">
      <w:pPr>
        <w:pStyle w:val="ListParagraph"/>
        <w:numPr>
          <w:ilvl w:val="0"/>
          <w:numId w:val="22"/>
        </w:numPr>
        <w:autoSpaceDE w:val="0"/>
        <w:autoSpaceDN w:val="0"/>
        <w:adjustRightInd w:val="0"/>
        <w:spacing w:before="0" w:after="0" w:line="240" w:lineRule="auto"/>
        <w:rPr>
          <w:rFonts w:cs="Calibri"/>
        </w:rPr>
      </w:pPr>
      <w:r w:rsidRPr="00DA2D2D">
        <w:rPr>
          <w:rFonts w:cs="Calibri"/>
          <w:b/>
        </w:rPr>
        <w:t>COMMENTS</w:t>
      </w:r>
      <w:r w:rsidRPr="00964D15">
        <w:rPr>
          <w:rFonts w:cs="Calibri"/>
        </w:rPr>
        <w:t xml:space="preserve"> – </w:t>
      </w:r>
      <w:r>
        <w:rPr>
          <w:rFonts w:cs="Calibri"/>
        </w:rPr>
        <w:t xml:space="preserve">This is an optional free text field and usually has information about the claim the </w:t>
      </w:r>
      <w:r w:rsidR="006D4311">
        <w:rPr>
          <w:rFonts w:cs="Calibri"/>
        </w:rPr>
        <w:t>CAU</w:t>
      </w:r>
      <w:r>
        <w:rPr>
          <w:rFonts w:cs="Calibri"/>
        </w:rPr>
        <w:t xml:space="preserve"> needs to know.</w:t>
      </w:r>
    </w:p>
    <w:p w14:paraId="3FE33C53" w14:textId="77777777" w:rsidR="003F7479" w:rsidRPr="002960B2" w:rsidRDefault="003F7479" w:rsidP="003F7479">
      <w:pPr>
        <w:autoSpaceDE w:val="0"/>
        <w:autoSpaceDN w:val="0"/>
        <w:adjustRightInd w:val="0"/>
        <w:spacing w:after="0"/>
        <w:rPr>
          <w:rFonts w:cs="Calibri"/>
          <w:sz w:val="4"/>
        </w:rPr>
      </w:pPr>
    </w:p>
    <w:p w14:paraId="0B8E2475" w14:textId="77777777" w:rsidR="003F7479" w:rsidRDefault="003F7479" w:rsidP="003F7479">
      <w:pPr>
        <w:autoSpaceDE w:val="0"/>
        <w:autoSpaceDN w:val="0"/>
        <w:adjustRightInd w:val="0"/>
        <w:spacing w:after="0"/>
        <w:rPr>
          <w:rFonts w:cs="Calibri"/>
        </w:rPr>
      </w:pPr>
      <w:r>
        <w:rPr>
          <w:rFonts w:cs="Calibri"/>
          <w:noProof/>
          <w:color w:val="000000"/>
          <w:szCs w:val="22"/>
        </w:rPr>
        <w:drawing>
          <wp:inline distT="0" distB="0" distL="0" distR="0" wp14:anchorId="211CB9F3" wp14:editId="6616706C">
            <wp:extent cx="228600" cy="236220"/>
            <wp:effectExtent l="0" t="0" r="0" b="0"/>
            <wp:docPr id="1060" name="Picture 1060" descr="MC90029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92594[1]"/>
                    <pic:cNvPicPr>
                      <a:picLocks noChangeAspect="1" noChangeArrowheads="1"/>
                    </pic:cNvPicPr>
                  </pic:nvPicPr>
                  <pic:blipFill>
                    <a:blip r:embed="rId2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Pr>
          <w:rFonts w:cs="Calibri"/>
        </w:rPr>
        <w:t xml:space="preserve"> Notes about the </w:t>
      </w:r>
      <w:r w:rsidRPr="001B5427">
        <w:rPr>
          <w:rFonts w:cs="Calibri"/>
          <w:b/>
        </w:rPr>
        <w:t>Summary</w:t>
      </w:r>
      <w:r>
        <w:rPr>
          <w:rFonts w:cs="Calibri"/>
        </w:rPr>
        <w:t xml:space="preserve"> worksheet.</w:t>
      </w:r>
    </w:p>
    <w:p w14:paraId="671949FC" w14:textId="77777777" w:rsidR="003F7479" w:rsidRDefault="003F7479" w:rsidP="003F7479">
      <w:pPr>
        <w:pStyle w:val="ListParagraph"/>
        <w:numPr>
          <w:ilvl w:val="0"/>
          <w:numId w:val="23"/>
        </w:numPr>
        <w:autoSpaceDE w:val="0"/>
        <w:autoSpaceDN w:val="0"/>
        <w:adjustRightInd w:val="0"/>
        <w:spacing w:before="0" w:after="0"/>
        <w:rPr>
          <w:rFonts w:cs="Calibri"/>
        </w:rPr>
      </w:pPr>
      <w:r w:rsidRPr="000E5D98">
        <w:rPr>
          <w:rFonts w:cs="Calibri"/>
        </w:rPr>
        <w:t xml:space="preserve">When making adjustments to a prior claim, </w:t>
      </w:r>
      <w:r>
        <w:rPr>
          <w:rFonts w:cs="Calibri"/>
        </w:rPr>
        <w:t xml:space="preserve">schools should select the </w:t>
      </w:r>
      <w:r w:rsidRPr="00D2753A">
        <w:rPr>
          <w:rFonts w:cs="Calibri"/>
          <w:b/>
        </w:rPr>
        <w:t>Amended</w:t>
      </w:r>
      <w:r w:rsidRPr="000E5D98">
        <w:rPr>
          <w:rFonts w:cs="Calibri"/>
        </w:rPr>
        <w:t xml:space="preserve"> option for the relevant </w:t>
      </w:r>
      <w:r>
        <w:rPr>
          <w:rFonts w:cs="Calibri"/>
        </w:rPr>
        <w:t>t</w:t>
      </w:r>
      <w:r w:rsidRPr="00D2753A">
        <w:rPr>
          <w:rFonts w:cs="Calibri"/>
        </w:rPr>
        <w:t>erm</w:t>
      </w:r>
      <w:r w:rsidRPr="000E5D98">
        <w:rPr>
          <w:rFonts w:cs="Calibri"/>
        </w:rPr>
        <w:t xml:space="preserve"> by using the </w:t>
      </w:r>
      <w:proofErr w:type="gramStart"/>
      <w:r w:rsidRPr="000E5D98">
        <w:rPr>
          <w:rFonts w:cs="Calibri"/>
        </w:rPr>
        <w:t>dr</w:t>
      </w:r>
      <w:r>
        <w:rPr>
          <w:rFonts w:cs="Calibri"/>
        </w:rPr>
        <w:t>op down</w:t>
      </w:r>
      <w:proofErr w:type="gramEnd"/>
      <w:r>
        <w:rPr>
          <w:rFonts w:cs="Calibri"/>
        </w:rPr>
        <w:t xml:space="preserve"> list in the </w:t>
      </w:r>
      <w:r w:rsidRPr="00087214">
        <w:rPr>
          <w:rFonts w:cs="Calibri"/>
          <w:b/>
        </w:rPr>
        <w:t>TERM</w:t>
      </w:r>
      <w:r>
        <w:rPr>
          <w:rFonts w:cs="Calibri"/>
        </w:rPr>
        <w:t xml:space="preserve"> field:</w:t>
      </w:r>
    </w:p>
    <w:p w14:paraId="50382C33" w14:textId="77777777" w:rsidR="003F7479" w:rsidRDefault="003F7479" w:rsidP="003F7479">
      <w:pPr>
        <w:pStyle w:val="ListParagraph"/>
        <w:numPr>
          <w:ilvl w:val="1"/>
          <w:numId w:val="23"/>
        </w:numPr>
        <w:autoSpaceDE w:val="0"/>
        <w:autoSpaceDN w:val="0"/>
        <w:adjustRightInd w:val="0"/>
        <w:spacing w:before="0" w:after="0"/>
        <w:rPr>
          <w:rFonts w:cs="Calibri"/>
        </w:rPr>
      </w:pPr>
      <w:r w:rsidRPr="000E5D98">
        <w:rPr>
          <w:rFonts w:cs="Calibri"/>
        </w:rPr>
        <w:t>This option should be used in cases where students have left the school a</w:t>
      </w:r>
      <w:r>
        <w:rPr>
          <w:rFonts w:cs="Calibri"/>
        </w:rPr>
        <w:t xml:space="preserve">fter a prior claim has been </w:t>
      </w:r>
      <w:proofErr w:type="gramStart"/>
      <w:r>
        <w:rPr>
          <w:rFonts w:cs="Calibri"/>
        </w:rPr>
        <w:t>submitted;</w:t>
      </w:r>
      <w:proofErr w:type="gramEnd"/>
    </w:p>
    <w:p w14:paraId="160490B3" w14:textId="77777777" w:rsidR="003F7479" w:rsidRPr="00D2753A" w:rsidRDefault="003F7479" w:rsidP="003F7479">
      <w:pPr>
        <w:pStyle w:val="ListParagraph"/>
        <w:numPr>
          <w:ilvl w:val="1"/>
          <w:numId w:val="23"/>
        </w:numPr>
        <w:autoSpaceDE w:val="0"/>
        <w:autoSpaceDN w:val="0"/>
        <w:adjustRightInd w:val="0"/>
        <w:spacing w:before="0" w:after="0"/>
        <w:rPr>
          <w:rFonts w:cs="Calibri"/>
        </w:rPr>
      </w:pPr>
      <w:r w:rsidRPr="00D2753A">
        <w:rPr>
          <w:rFonts w:cs="Calibri"/>
        </w:rPr>
        <w:t xml:space="preserve">To add additional student </w:t>
      </w:r>
      <w:r>
        <w:rPr>
          <w:rFonts w:cs="Calibri"/>
        </w:rPr>
        <w:t>Applications</w:t>
      </w:r>
      <w:r w:rsidRPr="00D2753A">
        <w:rPr>
          <w:rFonts w:cs="Calibri"/>
        </w:rPr>
        <w:t xml:space="preserve"> mid-term / semester </w:t>
      </w:r>
      <w:r>
        <w:rPr>
          <w:rFonts w:cs="Calibri"/>
        </w:rPr>
        <w:t xml:space="preserve">or to correct errors, schools should change the </w:t>
      </w:r>
      <w:r w:rsidRPr="00D2753A">
        <w:rPr>
          <w:rFonts w:cs="Calibri"/>
        </w:rPr>
        <w:t xml:space="preserve">details to be entered in </w:t>
      </w:r>
      <w:r w:rsidRPr="00D2753A">
        <w:rPr>
          <w:rFonts w:cs="Calibri"/>
          <w:b/>
        </w:rPr>
        <w:t xml:space="preserve">Student Details </w:t>
      </w:r>
      <w:r>
        <w:rPr>
          <w:rFonts w:cs="Calibri"/>
        </w:rPr>
        <w:t xml:space="preserve">worksheet. Refer to section </w:t>
      </w:r>
      <w:r>
        <w:rPr>
          <w:rFonts w:cs="Calibri"/>
          <w:b/>
        </w:rPr>
        <w:t>3</w:t>
      </w:r>
      <w:r w:rsidRPr="00D17809">
        <w:rPr>
          <w:rFonts w:cs="Calibri"/>
          <w:b/>
        </w:rPr>
        <w:t>.1.2</w:t>
      </w:r>
      <w:r w:rsidRPr="00D17809">
        <w:rPr>
          <w:rFonts w:cs="Calibri"/>
          <w:b/>
        </w:rPr>
        <w:tab/>
        <w:t>Student Details Worksheet – Entering Data</w:t>
      </w:r>
      <w:r>
        <w:rPr>
          <w:rFonts w:cs="Calibri"/>
        </w:rPr>
        <w:t xml:space="preserve"> of this document for details.</w:t>
      </w:r>
    </w:p>
    <w:p w14:paraId="482FD348" w14:textId="228C2142" w:rsidR="003F7479" w:rsidRDefault="003F7479" w:rsidP="003F7479">
      <w:pPr>
        <w:pStyle w:val="ListParagraph"/>
        <w:numPr>
          <w:ilvl w:val="0"/>
          <w:numId w:val="23"/>
        </w:numPr>
        <w:autoSpaceDE w:val="0"/>
        <w:autoSpaceDN w:val="0"/>
        <w:adjustRightInd w:val="0"/>
        <w:spacing w:before="0" w:after="0"/>
        <w:rPr>
          <w:rFonts w:cs="Calibri"/>
        </w:rPr>
      </w:pPr>
      <w:r w:rsidRPr="001B5427">
        <w:rPr>
          <w:rFonts w:cs="Calibri"/>
        </w:rPr>
        <w:t xml:space="preserve">Schools need to inform the </w:t>
      </w:r>
      <w:r w:rsidR="006D4311">
        <w:rPr>
          <w:rFonts w:cs="Calibri"/>
        </w:rPr>
        <w:t>CAU</w:t>
      </w:r>
      <w:r w:rsidRPr="001B5427">
        <w:rPr>
          <w:rFonts w:cs="Calibri"/>
        </w:rPr>
        <w:t xml:space="preserve"> </w:t>
      </w:r>
      <w:r w:rsidRPr="001B5427">
        <w:rPr>
          <w:rFonts w:asciiTheme="minorHAnsi" w:hAnsiTheme="minorHAnsi" w:cs="Calibri"/>
        </w:rPr>
        <w:t xml:space="preserve">by email </w:t>
      </w:r>
      <w:hyperlink r:id="rId26" w:history="1">
        <w:r w:rsidRPr="006A3482">
          <w:rPr>
            <w:rStyle w:val="Hyperlink"/>
            <w:rFonts w:asciiTheme="minorHAnsi" w:hAnsiTheme="minorHAnsi" w:cs="Helvetica"/>
          </w:rPr>
          <w:t>conveyance@education.vic.gov</w:t>
        </w:r>
        <w:r w:rsidRPr="006A3482">
          <w:rPr>
            <w:rStyle w:val="Hyperlink"/>
            <w:rFonts w:cs="Calibri"/>
          </w:rPr>
          <w:t>.au</w:t>
        </w:r>
      </w:hyperlink>
      <w:r>
        <w:rPr>
          <w:rFonts w:cs="Calibri"/>
        </w:rPr>
        <w:t xml:space="preserve">  for changes of school address, campus, etc. </w:t>
      </w:r>
      <w:r w:rsidRPr="001B5427">
        <w:rPr>
          <w:rFonts w:cs="Calibri"/>
        </w:rPr>
        <w:t xml:space="preserve"> </w:t>
      </w:r>
    </w:p>
    <w:p w14:paraId="6DC94A18" w14:textId="77777777" w:rsidR="003F7479" w:rsidRPr="008B7E2B" w:rsidRDefault="003F7479" w:rsidP="003F7479">
      <w:pPr>
        <w:pStyle w:val="ListParagraph"/>
        <w:autoSpaceDE w:val="0"/>
        <w:autoSpaceDN w:val="0"/>
        <w:adjustRightInd w:val="0"/>
        <w:spacing w:before="0" w:after="0"/>
        <w:rPr>
          <w:rFonts w:cs="Calibri"/>
          <w:sz w:val="4"/>
        </w:rPr>
      </w:pPr>
    </w:p>
    <w:p w14:paraId="5E2C6BDC" w14:textId="77777777" w:rsidR="003F7479" w:rsidRDefault="003F7479" w:rsidP="003F7479">
      <w:pPr>
        <w:autoSpaceDE w:val="0"/>
        <w:autoSpaceDN w:val="0"/>
        <w:adjustRightInd w:val="0"/>
        <w:spacing w:after="0"/>
        <w:rPr>
          <w:rFonts w:cs="Calibri"/>
        </w:rPr>
      </w:pPr>
    </w:p>
    <w:p w14:paraId="4DC515F1" w14:textId="77777777" w:rsidR="003F7479" w:rsidRPr="003F7479" w:rsidRDefault="003F7479" w:rsidP="003F7479">
      <w:pPr>
        <w:pStyle w:val="ListParagraph"/>
        <w:numPr>
          <w:ilvl w:val="0"/>
          <w:numId w:val="20"/>
        </w:numPr>
        <w:autoSpaceDE w:val="0"/>
        <w:autoSpaceDN w:val="0"/>
        <w:adjustRightInd w:val="0"/>
        <w:spacing w:before="0" w:after="0"/>
        <w:rPr>
          <w:rFonts w:asciiTheme="majorHAnsi" w:eastAsiaTheme="majorEastAsia" w:hAnsiTheme="majorHAnsi" w:cs="Calibri"/>
          <w:b/>
          <w:vanish/>
          <w:color w:val="365F91"/>
          <w:sz w:val="24"/>
          <w:szCs w:val="24"/>
          <w:lang w:val="en-GB"/>
        </w:rPr>
      </w:pPr>
    </w:p>
    <w:p w14:paraId="7C803DFA" w14:textId="77777777" w:rsidR="003F7479" w:rsidRPr="003F7479" w:rsidRDefault="003F7479" w:rsidP="003F7479">
      <w:pPr>
        <w:pStyle w:val="ListParagraph"/>
        <w:numPr>
          <w:ilvl w:val="0"/>
          <w:numId w:val="20"/>
        </w:numPr>
        <w:autoSpaceDE w:val="0"/>
        <w:autoSpaceDN w:val="0"/>
        <w:adjustRightInd w:val="0"/>
        <w:spacing w:before="0" w:after="0"/>
        <w:rPr>
          <w:rFonts w:asciiTheme="majorHAnsi" w:eastAsiaTheme="majorEastAsia" w:hAnsiTheme="majorHAnsi" w:cs="Calibri"/>
          <w:b/>
          <w:vanish/>
          <w:color w:val="365F91"/>
          <w:sz w:val="24"/>
          <w:szCs w:val="24"/>
          <w:lang w:val="en-GB"/>
        </w:rPr>
      </w:pPr>
    </w:p>
    <w:p w14:paraId="6CA8C233" w14:textId="77777777" w:rsidR="003F7479" w:rsidRPr="003F7479" w:rsidRDefault="003F7479" w:rsidP="003F7479">
      <w:pPr>
        <w:pStyle w:val="ListParagraph"/>
        <w:numPr>
          <w:ilvl w:val="0"/>
          <w:numId w:val="20"/>
        </w:numPr>
        <w:autoSpaceDE w:val="0"/>
        <w:autoSpaceDN w:val="0"/>
        <w:adjustRightInd w:val="0"/>
        <w:spacing w:before="0" w:after="0"/>
        <w:rPr>
          <w:rFonts w:asciiTheme="majorHAnsi" w:eastAsiaTheme="majorEastAsia" w:hAnsiTheme="majorHAnsi" w:cs="Calibri"/>
          <w:b/>
          <w:vanish/>
          <w:color w:val="365F91"/>
          <w:sz w:val="24"/>
          <w:szCs w:val="24"/>
          <w:lang w:val="en-GB"/>
        </w:rPr>
      </w:pPr>
    </w:p>
    <w:p w14:paraId="22B017D3" w14:textId="77777777" w:rsidR="003F7479" w:rsidRPr="003F7479" w:rsidRDefault="003F7479" w:rsidP="003F7479">
      <w:pPr>
        <w:pStyle w:val="ListParagraph"/>
        <w:numPr>
          <w:ilvl w:val="1"/>
          <w:numId w:val="20"/>
        </w:numPr>
        <w:autoSpaceDE w:val="0"/>
        <w:autoSpaceDN w:val="0"/>
        <w:adjustRightInd w:val="0"/>
        <w:spacing w:before="0" w:after="0"/>
        <w:rPr>
          <w:rFonts w:asciiTheme="majorHAnsi" w:eastAsiaTheme="majorEastAsia" w:hAnsiTheme="majorHAnsi" w:cs="Calibri"/>
          <w:b/>
          <w:vanish/>
          <w:color w:val="365F91"/>
          <w:sz w:val="24"/>
          <w:szCs w:val="24"/>
          <w:lang w:val="en-GB"/>
        </w:rPr>
      </w:pPr>
    </w:p>
    <w:p w14:paraId="77F015FD" w14:textId="77777777" w:rsidR="003F7479" w:rsidRPr="003F7479" w:rsidRDefault="003F7479" w:rsidP="003F7479">
      <w:pPr>
        <w:pStyle w:val="ListParagraph"/>
        <w:numPr>
          <w:ilvl w:val="2"/>
          <w:numId w:val="20"/>
        </w:numPr>
        <w:autoSpaceDE w:val="0"/>
        <w:autoSpaceDN w:val="0"/>
        <w:adjustRightInd w:val="0"/>
        <w:spacing w:before="0" w:after="0"/>
        <w:rPr>
          <w:rFonts w:asciiTheme="majorHAnsi" w:eastAsiaTheme="majorEastAsia" w:hAnsiTheme="majorHAnsi" w:cs="Calibri"/>
          <w:b/>
          <w:vanish/>
          <w:color w:val="365F91"/>
          <w:sz w:val="24"/>
          <w:szCs w:val="24"/>
          <w:lang w:val="en-GB"/>
        </w:rPr>
      </w:pPr>
    </w:p>
    <w:p w14:paraId="6932BB8C" w14:textId="588EC388" w:rsidR="003F7479" w:rsidRPr="00A25E42" w:rsidRDefault="003F7479" w:rsidP="003F7479">
      <w:pPr>
        <w:pStyle w:val="ListParagraph"/>
        <w:numPr>
          <w:ilvl w:val="3"/>
          <w:numId w:val="20"/>
        </w:numPr>
        <w:autoSpaceDE w:val="0"/>
        <w:autoSpaceDN w:val="0"/>
        <w:adjustRightInd w:val="0"/>
        <w:spacing w:before="0" w:after="0"/>
        <w:rPr>
          <w:rFonts w:asciiTheme="majorHAnsi" w:eastAsiaTheme="majorEastAsia" w:hAnsiTheme="majorHAnsi" w:cs="Calibri"/>
          <w:b/>
          <w:color w:val="365F91"/>
          <w:lang w:val="en-GB"/>
        </w:rPr>
      </w:pPr>
      <w:r w:rsidRPr="00A25E42">
        <w:rPr>
          <w:rFonts w:asciiTheme="majorHAnsi" w:eastAsiaTheme="majorEastAsia" w:hAnsiTheme="majorHAnsi" w:cs="Calibri"/>
          <w:b/>
          <w:color w:val="365F91"/>
          <w:lang w:val="en-GB"/>
        </w:rPr>
        <w:t>Automatic Populating Fields</w:t>
      </w:r>
    </w:p>
    <w:p w14:paraId="5A51E7E3" w14:textId="77777777" w:rsidR="003F7479" w:rsidRPr="00F46F41" w:rsidRDefault="003F7479" w:rsidP="003F7479">
      <w:pPr>
        <w:autoSpaceDE w:val="0"/>
        <w:autoSpaceDN w:val="0"/>
        <w:adjustRightInd w:val="0"/>
        <w:spacing w:after="0"/>
        <w:rPr>
          <w:rFonts w:cs="Calibri"/>
        </w:rPr>
      </w:pPr>
      <w:r w:rsidRPr="00F46F41">
        <w:rPr>
          <w:rFonts w:cs="Calibri"/>
        </w:rPr>
        <w:t xml:space="preserve">The </w:t>
      </w:r>
      <w:r w:rsidRPr="00F46F41">
        <w:rPr>
          <w:rFonts w:cs="Calibri"/>
          <w:b/>
        </w:rPr>
        <w:t>MODE OF TRAVEL</w:t>
      </w:r>
      <w:r w:rsidRPr="00F46F41">
        <w:rPr>
          <w:rFonts w:cs="Calibri"/>
        </w:rPr>
        <w:t>,</w:t>
      </w:r>
      <w:r w:rsidRPr="00F46F41">
        <w:rPr>
          <w:rFonts w:cs="Calibri"/>
          <w:b/>
        </w:rPr>
        <w:t xml:space="preserve"> NUMBER OF STUDENTS</w:t>
      </w:r>
      <w:r w:rsidRPr="00F46F41">
        <w:rPr>
          <w:rFonts w:cs="Calibri"/>
        </w:rPr>
        <w:t xml:space="preserve"> and </w:t>
      </w:r>
      <w:r w:rsidRPr="00F46F41">
        <w:rPr>
          <w:rFonts w:cs="Calibri"/>
          <w:b/>
        </w:rPr>
        <w:t xml:space="preserve">CLAIM </w:t>
      </w:r>
      <w:r w:rsidRPr="00F46F41">
        <w:rPr>
          <w:rFonts w:cs="Calibri"/>
        </w:rPr>
        <w:t>fields will automatically be populated when the relevant</w:t>
      </w:r>
      <w:r>
        <w:rPr>
          <w:rFonts w:cs="Calibri"/>
        </w:rPr>
        <w:t xml:space="preserve"> data is entered in the </w:t>
      </w:r>
      <w:r w:rsidRPr="00F46F41">
        <w:rPr>
          <w:rFonts w:cs="Calibri"/>
          <w:b/>
        </w:rPr>
        <w:t>Student Details</w:t>
      </w:r>
      <w:r>
        <w:rPr>
          <w:rFonts w:cs="Calibri"/>
        </w:rPr>
        <w:t xml:space="preserve"> worksheet.</w:t>
      </w:r>
    </w:p>
    <w:p w14:paraId="1339DD3D" w14:textId="77777777" w:rsidR="003F7479" w:rsidRPr="00B95C8D" w:rsidRDefault="003F7479" w:rsidP="003F7479">
      <w:pPr>
        <w:spacing w:after="0"/>
        <w:rPr>
          <w:rFonts w:cs="Calibri"/>
        </w:rPr>
      </w:pPr>
    </w:p>
    <w:p w14:paraId="2DE9249C" w14:textId="77777777" w:rsidR="003F7479" w:rsidRPr="008B7E2B" w:rsidRDefault="003F7479" w:rsidP="003F7479">
      <w:pPr>
        <w:autoSpaceDE w:val="0"/>
        <w:autoSpaceDN w:val="0"/>
        <w:adjustRightInd w:val="0"/>
        <w:spacing w:after="0"/>
        <w:rPr>
          <w:rFonts w:cs="Calibri"/>
        </w:rPr>
      </w:pPr>
      <w:r w:rsidRPr="00B95C8D">
        <w:rPr>
          <w:rFonts w:cs="Calibri"/>
        </w:rPr>
        <w:t xml:space="preserve">Refer to section </w:t>
      </w:r>
      <w:r w:rsidRPr="00B95C8D">
        <w:rPr>
          <w:rFonts w:cs="Calibri"/>
          <w:b/>
        </w:rPr>
        <w:t xml:space="preserve">3.1.2 Student Details Worksheet </w:t>
      </w:r>
      <w:r w:rsidRPr="00973A18">
        <w:rPr>
          <w:rFonts w:cs="Calibri"/>
          <w:b/>
        </w:rPr>
        <w:t>– Entering Data</w:t>
      </w:r>
      <w:r>
        <w:rPr>
          <w:rFonts w:cs="Calibri"/>
        </w:rPr>
        <w:t xml:space="preserve"> in this document for details. </w:t>
      </w:r>
    </w:p>
    <w:p w14:paraId="5C28700F" w14:textId="77777777" w:rsidR="003F7479" w:rsidRPr="008B7E2B" w:rsidRDefault="003F7479" w:rsidP="003F7479">
      <w:pPr>
        <w:autoSpaceDE w:val="0"/>
        <w:autoSpaceDN w:val="0"/>
        <w:adjustRightInd w:val="0"/>
        <w:spacing w:after="0"/>
        <w:rPr>
          <w:rFonts w:cs="Calibri"/>
        </w:rPr>
      </w:pPr>
      <w:r w:rsidRPr="008B7E2B">
        <w:rPr>
          <w:rFonts w:cs="Calibri"/>
        </w:rPr>
        <w:t xml:space="preserve">Refer to the </w:t>
      </w:r>
      <w:r w:rsidRPr="002960B2">
        <w:rPr>
          <w:rFonts w:cs="Calibri"/>
          <w:b/>
        </w:rPr>
        <w:t>Summary Worksheet Overview</w:t>
      </w:r>
      <w:r w:rsidRPr="008B7E2B">
        <w:rPr>
          <w:rFonts w:cs="Calibri"/>
        </w:rPr>
        <w:t xml:space="preserve"> below for more information</w:t>
      </w:r>
      <w:r>
        <w:rPr>
          <w:rFonts w:cs="Calibri"/>
        </w:rPr>
        <w:t>.</w:t>
      </w:r>
    </w:p>
    <w:p w14:paraId="1C126A93" w14:textId="6EF7E564" w:rsidR="00F53264" w:rsidRPr="00F53264" w:rsidRDefault="00F43FDA" w:rsidP="00F53264">
      <w:pPr>
        <w:autoSpaceDE w:val="0"/>
        <w:autoSpaceDN w:val="0"/>
        <w:adjustRightInd w:val="0"/>
        <w:spacing w:after="0"/>
        <w:rPr>
          <w:rFonts w:cs="Calibri"/>
        </w:rPr>
      </w:pPr>
      <w:r w:rsidRPr="00F53264">
        <w:rPr>
          <w:rFonts w:cs="Calibri"/>
        </w:rPr>
        <w:t xml:space="preserve">Summary Worksheet Overview </w:t>
      </w:r>
      <w:r w:rsidR="00F53264" w:rsidRPr="00C9630E">
        <w:rPr>
          <w:rFonts w:cs="Calibri"/>
          <w:b/>
          <w:color w:val="000000" w:themeColor="text2"/>
        </w:rPr>
        <w:t>Summary Worksheet Overview</w:t>
      </w:r>
    </w:p>
    <w:p w14:paraId="190BE750" w14:textId="2720D47A" w:rsidR="00F53264" w:rsidRDefault="00743989" w:rsidP="00BF7575">
      <w:pPr>
        <w:rPr>
          <w:noProof/>
        </w:rPr>
      </w:pPr>
      <w:r>
        <w:rPr>
          <w:noProof/>
        </w:rPr>
        <w:lastRenderedPageBreak/>
        <w:t xml:space="preserve"> </w:t>
      </w:r>
    </w:p>
    <w:p w14:paraId="6E4CFE90" w14:textId="39B8AB6B" w:rsidR="00F53264" w:rsidRPr="00F53264" w:rsidRDefault="00F53264" w:rsidP="00F53264">
      <w:pPr>
        <w:pStyle w:val="ListParagraph"/>
        <w:numPr>
          <w:ilvl w:val="3"/>
          <w:numId w:val="20"/>
        </w:numPr>
        <w:rPr>
          <w:rFonts w:asciiTheme="majorHAnsi" w:eastAsiaTheme="majorEastAsia" w:hAnsiTheme="majorHAnsi" w:cs="Calibri"/>
          <w:b/>
          <w:color w:val="365F91"/>
          <w:lang w:val="en-GB"/>
        </w:rPr>
      </w:pPr>
      <w:r w:rsidRPr="00F53264">
        <w:rPr>
          <w:rFonts w:asciiTheme="majorHAnsi" w:eastAsiaTheme="majorEastAsia" w:hAnsiTheme="majorHAnsi" w:cs="Calibri"/>
          <w:b/>
          <w:color w:val="365F91"/>
          <w:lang w:val="en-GB"/>
        </w:rPr>
        <w:t>Summary Worksheet Overview</w:t>
      </w:r>
    </w:p>
    <w:p w14:paraId="670AE546" w14:textId="5F146D6D" w:rsidR="00F53264" w:rsidRDefault="00045C69" w:rsidP="006814BD">
      <w:pPr>
        <w:rPr>
          <w:noProof/>
        </w:rPr>
      </w:pPr>
      <w:r>
        <w:rPr>
          <w:noProof/>
        </w:rPr>
        <mc:AlternateContent>
          <mc:Choice Requires="wps">
            <w:drawing>
              <wp:anchor distT="0" distB="0" distL="114300" distR="114300" simplePos="0" relativeHeight="251662336" behindDoc="0" locked="0" layoutInCell="1" allowOverlap="1" wp14:anchorId="58DD2BDE" wp14:editId="58EC3A15">
                <wp:simplePos x="0" y="0"/>
                <wp:positionH relativeFrom="column">
                  <wp:posOffset>5033010</wp:posOffset>
                </wp:positionH>
                <wp:positionV relativeFrom="paragraph">
                  <wp:posOffset>120015</wp:posOffset>
                </wp:positionV>
                <wp:extent cx="892810" cy="886460"/>
                <wp:effectExtent l="876300" t="0" r="21590" b="142240"/>
                <wp:wrapNone/>
                <wp:docPr id="11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886460"/>
                        </a:xfrm>
                        <a:prstGeom prst="wedgeRoundRectCallout">
                          <a:avLst>
                            <a:gd name="adj1" fmla="val -143601"/>
                            <a:gd name="adj2" fmla="val 59814"/>
                            <a:gd name="adj3" fmla="val 16667"/>
                          </a:avLst>
                        </a:prstGeom>
                        <a:solidFill>
                          <a:srgbClr val="C0504D">
                            <a:lumMod val="75000"/>
                          </a:srgbClr>
                        </a:solidFill>
                        <a:ln w="9525">
                          <a:solidFill>
                            <a:srgbClr val="C0504D">
                              <a:lumMod val="75000"/>
                            </a:srgbClr>
                          </a:solidFill>
                          <a:miter lim="800000"/>
                          <a:headEnd/>
                          <a:tailEnd/>
                        </a:ln>
                      </wps:spPr>
                      <wps:txbx>
                        <w:txbxContent>
                          <w:p w14:paraId="655F9D1C" w14:textId="77777777" w:rsidR="00045C69" w:rsidRPr="001913E7" w:rsidRDefault="00045C69" w:rsidP="00045C69">
                            <w:pPr>
                              <w:jc w:val="center"/>
                              <w:rPr>
                                <w:color w:val="FFFFFF" w:themeColor="background1"/>
                                <w:sz w:val="16"/>
                                <w:szCs w:val="16"/>
                              </w:rPr>
                            </w:pPr>
                            <w:r w:rsidRPr="001913E7">
                              <w:rPr>
                                <w:color w:val="FFFFFF" w:themeColor="background1"/>
                                <w:sz w:val="16"/>
                                <w:szCs w:val="16"/>
                              </w:rPr>
                              <w:t xml:space="preserve">Select from drop down list </w:t>
                            </w:r>
                            <w:r w:rsidRPr="001913E7">
                              <w:rPr>
                                <w:b/>
                                <w:color w:val="FFFFFF" w:themeColor="background1"/>
                                <w:sz w:val="16"/>
                                <w:szCs w:val="16"/>
                              </w:rPr>
                              <w:t>TERMS</w:t>
                            </w:r>
                            <w:r w:rsidRPr="001913E7">
                              <w:rPr>
                                <w:color w:val="FFFFFF" w:themeColor="background1"/>
                                <w:sz w:val="16"/>
                                <w:szCs w:val="16"/>
                              </w:rPr>
                              <w:t>, the period of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D2BDE" id="_x0000_s1027" type="#_x0000_t62" style="position:absolute;margin-left:396.3pt;margin-top:9.45pt;width:70.3pt;height:6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" adj="-20218,23720" fillcolor="#953735" strokecolor="#953735">
                <v:textbox>
                  <w:txbxContent>
                    <w:p w14:paraId="655F9D1C" w14:textId="77777777" w:rsidR="00045C69" w:rsidRPr="001913E7" w:rsidRDefault="00045C69" w:rsidP="00045C69">
                      <w:pPr>
                        <w:jc w:val="center"/>
                        <w:rPr>
                          <w:color w:val="FFFFFF" w:themeColor="background1"/>
                          <w:sz w:val="16"/>
                          <w:szCs w:val="16"/>
                        </w:rPr>
                      </w:pPr>
                      <w:r w:rsidRPr="001913E7">
                        <w:rPr>
                          <w:color w:val="FFFFFF" w:themeColor="background1"/>
                          <w:sz w:val="16"/>
                          <w:szCs w:val="16"/>
                        </w:rPr>
                        <w:t xml:space="preserve">Select from drop down list </w:t>
                      </w:r>
                      <w:r w:rsidRPr="001913E7">
                        <w:rPr>
                          <w:b/>
                          <w:color w:val="FFFFFF" w:themeColor="background1"/>
                          <w:sz w:val="16"/>
                          <w:szCs w:val="16"/>
                        </w:rPr>
                        <w:t>TERMS</w:t>
                      </w:r>
                      <w:r w:rsidRPr="001913E7">
                        <w:rPr>
                          <w:color w:val="FFFFFF" w:themeColor="background1"/>
                          <w:sz w:val="16"/>
                          <w:szCs w:val="16"/>
                        </w:rPr>
                        <w:t>, the period of the claim</w:t>
                      </w:r>
                    </w:p>
                  </w:txbxContent>
                </v:textbox>
              </v:shape>
            </w:pict>
          </mc:Fallback>
        </mc:AlternateContent>
      </w:r>
      <w:r w:rsidR="006814BD">
        <w:rPr>
          <w:noProof/>
        </w:rPr>
        <w:t xml:space="preserve">The </w:t>
      </w:r>
      <w:r w:rsidR="006814BD" w:rsidRPr="006814BD">
        <w:rPr>
          <w:b/>
          <w:bCs/>
          <w:noProof/>
        </w:rPr>
        <w:t>Summary</w:t>
      </w:r>
      <w:r w:rsidR="006814BD">
        <w:rPr>
          <w:noProof/>
        </w:rPr>
        <w:t xml:space="preserve"> worksheet is selected.</w:t>
      </w:r>
    </w:p>
    <w:p w14:paraId="3F3E22DD" w14:textId="1463F692" w:rsidR="00B016EC" w:rsidRDefault="009E58DA" w:rsidP="00BF7575">
      <w:pPr>
        <w:rPr>
          <w:noProof/>
        </w:rPr>
      </w:pPr>
      <w:r w:rsidRPr="009E58DA">
        <w:rPr>
          <w:noProof/>
        </w:rPr>
        <w:drawing>
          <wp:anchor distT="0" distB="0" distL="114300" distR="114300" simplePos="0" relativeHeight="251758592" behindDoc="0" locked="1" layoutInCell="1" allowOverlap="1" wp14:anchorId="0C51E145" wp14:editId="46BF4F69">
            <wp:simplePos x="0" y="0"/>
            <wp:positionH relativeFrom="column">
              <wp:posOffset>251460</wp:posOffset>
            </wp:positionH>
            <wp:positionV relativeFrom="paragraph">
              <wp:posOffset>7110730</wp:posOffset>
            </wp:positionV>
            <wp:extent cx="4323080" cy="629920"/>
            <wp:effectExtent l="0" t="0" r="1270" b="0"/>
            <wp:wrapNone/>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323080" cy="629920"/>
                    </a:xfrm>
                    <a:prstGeom prst="rect">
                      <a:avLst/>
                    </a:prstGeom>
                  </pic:spPr>
                </pic:pic>
              </a:graphicData>
            </a:graphic>
            <wp14:sizeRelH relativeFrom="margin">
              <wp14:pctWidth>0</wp14:pctWidth>
            </wp14:sizeRelH>
            <wp14:sizeRelV relativeFrom="margin">
              <wp14:pctHeight>0</wp14:pctHeight>
            </wp14:sizeRelV>
          </wp:anchor>
        </w:drawing>
      </w:r>
      <w:r w:rsidR="00E423EA">
        <w:rPr>
          <w:rFonts w:cs="Calibri"/>
          <w:noProof/>
        </w:rPr>
        <mc:AlternateContent>
          <mc:Choice Requires="wps">
            <w:drawing>
              <wp:anchor distT="0" distB="0" distL="114300" distR="114300" simplePos="0" relativeHeight="251681792" behindDoc="0" locked="0" layoutInCell="1" allowOverlap="1" wp14:anchorId="7AC4F615" wp14:editId="4D1AAEBF">
                <wp:simplePos x="0" y="0"/>
                <wp:positionH relativeFrom="column">
                  <wp:posOffset>1450975</wp:posOffset>
                </wp:positionH>
                <wp:positionV relativeFrom="paragraph">
                  <wp:posOffset>2667000</wp:posOffset>
                </wp:positionV>
                <wp:extent cx="2181225" cy="1047750"/>
                <wp:effectExtent l="0" t="1314450" r="28575" b="19050"/>
                <wp:wrapNone/>
                <wp:docPr id="1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047750"/>
                        </a:xfrm>
                        <a:prstGeom prst="wedgeRoundRectCallout">
                          <a:avLst>
                            <a:gd name="adj1" fmla="val -35823"/>
                            <a:gd name="adj2" fmla="val -170705"/>
                            <a:gd name="adj3" fmla="val 16667"/>
                          </a:avLst>
                        </a:prstGeom>
                        <a:solidFill>
                          <a:srgbClr val="92D050"/>
                        </a:solidFill>
                        <a:ln w="9525">
                          <a:solidFill>
                            <a:srgbClr val="92D050"/>
                          </a:solidFill>
                          <a:miter lim="800000"/>
                          <a:headEnd/>
                          <a:tailEnd/>
                        </a:ln>
                      </wps:spPr>
                      <wps:txbx>
                        <w:txbxContent>
                          <w:p w14:paraId="72E8DF7B" w14:textId="77777777" w:rsidR="0012434D" w:rsidRDefault="0012434D" w:rsidP="0012434D">
                            <w:pPr>
                              <w:jc w:val="center"/>
                              <w:rPr>
                                <w:sz w:val="16"/>
                                <w:szCs w:val="16"/>
                              </w:rPr>
                            </w:pPr>
                            <w:r>
                              <w:rPr>
                                <w:sz w:val="16"/>
                                <w:szCs w:val="16"/>
                              </w:rPr>
                              <w:t xml:space="preserve">Select from drop down list the </w:t>
                            </w:r>
                            <w:r w:rsidRPr="002B7F44">
                              <w:rPr>
                                <w:b/>
                                <w:sz w:val="16"/>
                                <w:szCs w:val="16"/>
                              </w:rPr>
                              <w:t>SCHOOL NUMBER</w:t>
                            </w:r>
                            <w:r>
                              <w:rPr>
                                <w:sz w:val="16"/>
                                <w:szCs w:val="16"/>
                              </w:rPr>
                              <w:t xml:space="preserve">. </w:t>
                            </w:r>
                          </w:p>
                          <w:p w14:paraId="6AD25C3B" w14:textId="77777777" w:rsidR="0012434D" w:rsidRPr="007568C1" w:rsidRDefault="0012434D" w:rsidP="0012434D">
                            <w:pPr>
                              <w:jc w:val="center"/>
                              <w:rPr>
                                <w:sz w:val="16"/>
                                <w:szCs w:val="16"/>
                              </w:rPr>
                            </w:pPr>
                            <w:r>
                              <w:rPr>
                                <w:sz w:val="16"/>
                                <w:szCs w:val="16"/>
                              </w:rPr>
                              <w:t xml:space="preserve">The </w:t>
                            </w:r>
                            <w:r w:rsidRPr="002B7F44">
                              <w:rPr>
                                <w:b/>
                                <w:sz w:val="16"/>
                                <w:szCs w:val="16"/>
                              </w:rPr>
                              <w:t>SCHOOL NAME</w:t>
                            </w:r>
                            <w:r>
                              <w:rPr>
                                <w:sz w:val="16"/>
                                <w:szCs w:val="16"/>
                              </w:rPr>
                              <w:t xml:space="preserve">, </w:t>
                            </w:r>
                            <w:r w:rsidRPr="002B7F44">
                              <w:rPr>
                                <w:b/>
                                <w:sz w:val="16"/>
                                <w:szCs w:val="16"/>
                              </w:rPr>
                              <w:t>ADDRESS</w:t>
                            </w:r>
                            <w:r>
                              <w:rPr>
                                <w:sz w:val="16"/>
                                <w:szCs w:val="16"/>
                              </w:rPr>
                              <w:t xml:space="preserve">, </w:t>
                            </w:r>
                            <w:r w:rsidRPr="002B7F44">
                              <w:rPr>
                                <w:b/>
                                <w:sz w:val="16"/>
                                <w:szCs w:val="16"/>
                              </w:rPr>
                              <w:t>POSTCODE</w:t>
                            </w:r>
                            <w:r>
                              <w:rPr>
                                <w:sz w:val="16"/>
                                <w:szCs w:val="16"/>
                              </w:rPr>
                              <w:t xml:space="preserve">, </w:t>
                            </w:r>
                            <w:r w:rsidRPr="002B7F44">
                              <w:rPr>
                                <w:b/>
                                <w:sz w:val="16"/>
                                <w:szCs w:val="16"/>
                              </w:rPr>
                              <w:t>TELEPHONE NO</w:t>
                            </w:r>
                            <w:r>
                              <w:rPr>
                                <w:sz w:val="16"/>
                                <w:szCs w:val="16"/>
                              </w:rPr>
                              <w:t xml:space="preserve"> and (optionally) </w:t>
                            </w:r>
                            <w:r w:rsidRPr="002B7F44">
                              <w:rPr>
                                <w:b/>
                                <w:sz w:val="16"/>
                                <w:szCs w:val="16"/>
                              </w:rPr>
                              <w:t xml:space="preserve">FAX NO </w:t>
                            </w:r>
                            <w:r>
                              <w:rPr>
                                <w:sz w:val="16"/>
                                <w:szCs w:val="16"/>
                              </w:rPr>
                              <w:t>should be automatically populated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F615" id="_x0000_s1028" type="#_x0000_t62" style="position:absolute;margin-left:114.25pt;margin-top:210pt;width:171.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" adj="3062,-26072" fillcolor="#92d050" strokecolor="#92d050">
                <v:textbox>
                  <w:txbxContent>
                    <w:p w14:paraId="72E8DF7B" w14:textId="77777777" w:rsidR="0012434D" w:rsidRDefault="0012434D" w:rsidP="0012434D">
                      <w:pPr>
                        <w:jc w:val="center"/>
                        <w:rPr>
                          <w:sz w:val="16"/>
                          <w:szCs w:val="16"/>
                        </w:rPr>
                      </w:pPr>
                      <w:r>
                        <w:rPr>
                          <w:sz w:val="16"/>
                          <w:szCs w:val="16"/>
                        </w:rPr>
                        <w:t xml:space="preserve">Select from drop down list the </w:t>
                      </w:r>
                      <w:r w:rsidRPr="002B7F44">
                        <w:rPr>
                          <w:b/>
                          <w:sz w:val="16"/>
                          <w:szCs w:val="16"/>
                        </w:rPr>
                        <w:t>SCHOOL NUMBER</w:t>
                      </w:r>
                      <w:r>
                        <w:rPr>
                          <w:sz w:val="16"/>
                          <w:szCs w:val="16"/>
                        </w:rPr>
                        <w:t xml:space="preserve">. </w:t>
                      </w:r>
                    </w:p>
                    <w:p w14:paraId="6AD25C3B" w14:textId="77777777" w:rsidR="0012434D" w:rsidRPr="007568C1" w:rsidRDefault="0012434D" w:rsidP="0012434D">
                      <w:pPr>
                        <w:jc w:val="center"/>
                        <w:rPr>
                          <w:sz w:val="16"/>
                          <w:szCs w:val="16"/>
                        </w:rPr>
                      </w:pPr>
                      <w:r>
                        <w:rPr>
                          <w:sz w:val="16"/>
                          <w:szCs w:val="16"/>
                        </w:rPr>
                        <w:t xml:space="preserve">The </w:t>
                      </w:r>
                      <w:r w:rsidRPr="002B7F44">
                        <w:rPr>
                          <w:b/>
                          <w:sz w:val="16"/>
                          <w:szCs w:val="16"/>
                        </w:rPr>
                        <w:t>SCHOOL NAME</w:t>
                      </w:r>
                      <w:r>
                        <w:rPr>
                          <w:sz w:val="16"/>
                          <w:szCs w:val="16"/>
                        </w:rPr>
                        <w:t xml:space="preserve">, </w:t>
                      </w:r>
                      <w:r w:rsidRPr="002B7F44">
                        <w:rPr>
                          <w:b/>
                          <w:sz w:val="16"/>
                          <w:szCs w:val="16"/>
                        </w:rPr>
                        <w:t>ADDRESS</w:t>
                      </w:r>
                      <w:r>
                        <w:rPr>
                          <w:sz w:val="16"/>
                          <w:szCs w:val="16"/>
                        </w:rPr>
                        <w:t xml:space="preserve">, </w:t>
                      </w:r>
                      <w:r w:rsidRPr="002B7F44">
                        <w:rPr>
                          <w:b/>
                          <w:sz w:val="16"/>
                          <w:szCs w:val="16"/>
                        </w:rPr>
                        <w:t>POSTCODE</w:t>
                      </w:r>
                      <w:r>
                        <w:rPr>
                          <w:sz w:val="16"/>
                          <w:szCs w:val="16"/>
                        </w:rPr>
                        <w:t xml:space="preserve">, </w:t>
                      </w:r>
                      <w:r w:rsidRPr="002B7F44">
                        <w:rPr>
                          <w:b/>
                          <w:sz w:val="16"/>
                          <w:szCs w:val="16"/>
                        </w:rPr>
                        <w:t>TELEPHONE NO</w:t>
                      </w:r>
                      <w:r>
                        <w:rPr>
                          <w:sz w:val="16"/>
                          <w:szCs w:val="16"/>
                        </w:rPr>
                        <w:t xml:space="preserve"> and (optionally) </w:t>
                      </w:r>
                      <w:r w:rsidRPr="002B7F44">
                        <w:rPr>
                          <w:b/>
                          <w:sz w:val="16"/>
                          <w:szCs w:val="16"/>
                        </w:rPr>
                        <w:t xml:space="preserve">FAX NO </w:t>
                      </w:r>
                      <w:r>
                        <w:rPr>
                          <w:sz w:val="16"/>
                          <w:szCs w:val="16"/>
                        </w:rPr>
                        <w:t>should be automatically populated</w:t>
                      </w:r>
                    </w:p>
                  </w:txbxContent>
                </v:textbox>
              </v:shape>
            </w:pict>
          </mc:Fallback>
        </mc:AlternateContent>
      </w:r>
      <w:r w:rsidR="00E423EA">
        <w:rPr>
          <w:rFonts w:cs="Calibri"/>
          <w:noProof/>
        </w:rPr>
        <mc:AlternateContent>
          <mc:Choice Requires="wps">
            <w:drawing>
              <wp:anchor distT="0" distB="0" distL="114300" distR="114300" simplePos="0" relativeHeight="251713536" behindDoc="0" locked="0" layoutInCell="1" allowOverlap="1" wp14:anchorId="1E9AF322" wp14:editId="2C92993F">
                <wp:simplePos x="0" y="0"/>
                <wp:positionH relativeFrom="column">
                  <wp:posOffset>1866900</wp:posOffset>
                </wp:positionH>
                <wp:positionV relativeFrom="paragraph">
                  <wp:posOffset>4476115</wp:posOffset>
                </wp:positionV>
                <wp:extent cx="762000" cy="635000"/>
                <wp:effectExtent l="0" t="0" r="457200" b="241300"/>
                <wp:wrapNone/>
                <wp:docPr id="11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35000"/>
                        </a:xfrm>
                        <a:prstGeom prst="wedgeRoundRectCallout">
                          <a:avLst>
                            <a:gd name="adj1" fmla="val 101415"/>
                            <a:gd name="adj2" fmla="val 79749"/>
                            <a:gd name="adj3" fmla="val 16667"/>
                          </a:avLst>
                        </a:prstGeom>
                        <a:solidFill>
                          <a:schemeClr val="accent4">
                            <a:lumMod val="40000"/>
                            <a:lumOff val="60000"/>
                          </a:schemeClr>
                        </a:solidFill>
                        <a:ln w="9525">
                          <a:solidFill>
                            <a:schemeClr val="accent4">
                              <a:lumMod val="40000"/>
                              <a:lumOff val="60000"/>
                            </a:schemeClr>
                          </a:solidFill>
                          <a:miter lim="800000"/>
                          <a:headEnd/>
                          <a:tailEnd/>
                        </a:ln>
                      </wps:spPr>
                      <wps:txbx>
                        <w:txbxContent>
                          <w:p w14:paraId="1EEABE41" w14:textId="77777777" w:rsidR="009C562A" w:rsidRPr="007568C1" w:rsidRDefault="009C562A" w:rsidP="009C562A">
                            <w:pPr>
                              <w:jc w:val="center"/>
                              <w:rPr>
                                <w:sz w:val="16"/>
                                <w:szCs w:val="16"/>
                              </w:rPr>
                            </w:pPr>
                            <w:r>
                              <w:rPr>
                                <w:sz w:val="16"/>
                                <w:szCs w:val="16"/>
                              </w:rPr>
                              <w:t>Contact person at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F322" id="_x0000_s1029" type="#_x0000_t62" style="position:absolute;margin-left:147pt;margin-top:352.45pt;width:60pt;height:5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" adj="32706,28026" fillcolor="#7afff7 [1303]" strokecolor="#7afff7 [1303]">
                <v:textbox>
                  <w:txbxContent>
                    <w:p w14:paraId="1EEABE41" w14:textId="77777777" w:rsidR="009C562A" w:rsidRPr="007568C1" w:rsidRDefault="009C562A" w:rsidP="009C562A">
                      <w:pPr>
                        <w:jc w:val="center"/>
                        <w:rPr>
                          <w:sz w:val="16"/>
                          <w:szCs w:val="16"/>
                        </w:rPr>
                      </w:pPr>
                      <w:r>
                        <w:rPr>
                          <w:sz w:val="16"/>
                          <w:szCs w:val="16"/>
                        </w:rPr>
                        <w:t>Contact person at the school</w:t>
                      </w:r>
                    </w:p>
                  </w:txbxContent>
                </v:textbox>
              </v:shape>
            </w:pict>
          </mc:Fallback>
        </mc:AlternateContent>
      </w:r>
      <w:r w:rsidR="00E423EA">
        <w:rPr>
          <w:rFonts w:cs="Calibri"/>
          <w:noProof/>
        </w:rPr>
        <mc:AlternateContent>
          <mc:Choice Requires="wps">
            <w:drawing>
              <wp:anchor distT="0" distB="0" distL="114300" distR="114300" simplePos="0" relativeHeight="251700224" behindDoc="0" locked="0" layoutInCell="1" allowOverlap="1" wp14:anchorId="0AFE0473" wp14:editId="2CA0B0D8">
                <wp:simplePos x="0" y="0"/>
                <wp:positionH relativeFrom="column">
                  <wp:posOffset>4829175</wp:posOffset>
                </wp:positionH>
                <wp:positionV relativeFrom="paragraph">
                  <wp:posOffset>4104640</wp:posOffset>
                </wp:positionV>
                <wp:extent cx="941705" cy="594995"/>
                <wp:effectExtent l="438150" t="0" r="10795" b="700405"/>
                <wp:wrapNone/>
                <wp:docPr id="1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594995"/>
                        </a:xfrm>
                        <a:prstGeom prst="wedgeRoundRectCallout">
                          <a:avLst>
                            <a:gd name="adj1" fmla="val -92037"/>
                            <a:gd name="adj2" fmla="val 158714"/>
                            <a:gd name="adj3" fmla="val 16667"/>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730C533B" w14:textId="77777777" w:rsidR="00192A1B" w:rsidRPr="007568C1" w:rsidRDefault="00192A1B" w:rsidP="00192A1B">
                            <w:pPr>
                              <w:jc w:val="center"/>
                              <w:rPr>
                                <w:sz w:val="16"/>
                                <w:szCs w:val="16"/>
                              </w:rPr>
                            </w:pPr>
                            <w:r w:rsidRPr="002B7F44">
                              <w:rPr>
                                <w:b/>
                                <w:sz w:val="16"/>
                                <w:szCs w:val="16"/>
                              </w:rPr>
                              <w:t>CONTACT PH</w:t>
                            </w:r>
                            <w:r>
                              <w:rPr>
                                <w:sz w:val="16"/>
                                <w:szCs w:val="16"/>
                              </w:rPr>
                              <w:t xml:space="preserve"> for the person at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0473" id="_x0000_s1030" type="#_x0000_t62" style="position:absolute;margin-left:380.25pt;margin-top:323.2pt;width:74.15pt;height:4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" adj="-9080,45082" fillcolor="#917dd8 [1301]" strokecolor="#917dd8 [1301]">
                <v:textbox>
                  <w:txbxContent>
                    <w:p w14:paraId="730C533B" w14:textId="77777777" w:rsidR="00192A1B" w:rsidRPr="007568C1" w:rsidRDefault="00192A1B" w:rsidP="00192A1B">
                      <w:pPr>
                        <w:jc w:val="center"/>
                        <w:rPr>
                          <w:sz w:val="16"/>
                          <w:szCs w:val="16"/>
                        </w:rPr>
                      </w:pPr>
                      <w:r w:rsidRPr="002B7F44">
                        <w:rPr>
                          <w:b/>
                          <w:sz w:val="16"/>
                          <w:szCs w:val="16"/>
                        </w:rPr>
                        <w:t>CONTACT PH</w:t>
                      </w:r>
                      <w:r>
                        <w:rPr>
                          <w:sz w:val="16"/>
                          <w:szCs w:val="16"/>
                        </w:rPr>
                        <w:t xml:space="preserve"> for the person at the school</w:t>
                      </w:r>
                    </w:p>
                  </w:txbxContent>
                </v:textbox>
              </v:shape>
            </w:pict>
          </mc:Fallback>
        </mc:AlternateContent>
      </w:r>
      <w:r w:rsidR="00E423EA">
        <w:rPr>
          <w:rFonts w:cs="Calibri"/>
          <w:noProof/>
        </w:rPr>
        <mc:AlternateContent>
          <mc:Choice Requires="wps">
            <w:drawing>
              <wp:anchor distT="0" distB="0" distL="114300" distR="114300" simplePos="0" relativeHeight="251707392" behindDoc="0" locked="0" layoutInCell="1" allowOverlap="1" wp14:anchorId="7E08C9B9" wp14:editId="5F00ACCF">
                <wp:simplePos x="0" y="0"/>
                <wp:positionH relativeFrom="column">
                  <wp:posOffset>-577215</wp:posOffset>
                </wp:positionH>
                <wp:positionV relativeFrom="paragraph">
                  <wp:posOffset>4819650</wp:posOffset>
                </wp:positionV>
                <wp:extent cx="828675" cy="1257300"/>
                <wp:effectExtent l="0" t="0" r="371475" b="495300"/>
                <wp:wrapNone/>
                <wp:docPr id="1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257300"/>
                        </a:xfrm>
                        <a:prstGeom prst="wedgeRoundRectCallout">
                          <a:avLst>
                            <a:gd name="adj1" fmla="val 86690"/>
                            <a:gd name="adj2" fmla="val 83973"/>
                            <a:gd name="adj3" fmla="val 16667"/>
                          </a:avLst>
                        </a:prstGeom>
                        <a:solidFill>
                          <a:srgbClr val="7030A0"/>
                        </a:solidFill>
                        <a:ln w="9525">
                          <a:solidFill>
                            <a:srgbClr val="7030A0"/>
                          </a:solidFill>
                          <a:miter lim="800000"/>
                          <a:headEnd/>
                          <a:tailEnd/>
                        </a:ln>
                      </wps:spPr>
                      <wps:txbx>
                        <w:txbxContent>
                          <w:p w14:paraId="6E2097D9" w14:textId="0D1CCCCE" w:rsidR="00353320" w:rsidRPr="009A37E0" w:rsidRDefault="00353320" w:rsidP="00353320">
                            <w:pPr>
                              <w:jc w:val="center"/>
                              <w:rPr>
                                <w:color w:val="FFFFFF" w:themeColor="background1"/>
                                <w:sz w:val="16"/>
                                <w:szCs w:val="16"/>
                              </w:rPr>
                            </w:pPr>
                            <w:r w:rsidRPr="009A37E0">
                              <w:rPr>
                                <w:color w:val="FFFFFF" w:themeColor="background1"/>
                                <w:sz w:val="16"/>
                                <w:szCs w:val="16"/>
                              </w:rPr>
                              <w:t xml:space="preserve">Optional, additional information the </w:t>
                            </w:r>
                            <w:r>
                              <w:rPr>
                                <w:color w:val="FFFFFF" w:themeColor="background1"/>
                                <w:sz w:val="16"/>
                                <w:szCs w:val="16"/>
                              </w:rPr>
                              <w:t>CAU</w:t>
                            </w:r>
                            <w:r w:rsidRPr="009A37E0">
                              <w:rPr>
                                <w:color w:val="FFFFFF" w:themeColor="background1"/>
                                <w:sz w:val="16"/>
                                <w:szCs w:val="16"/>
                              </w:rPr>
                              <w:t xml:space="preserve"> needs to know regarding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8C9B9" id="_x0000_s1031" type="#_x0000_t62" style="position:absolute;margin-left:-45.45pt;margin-top:379.5pt;width:65.25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" adj="29525,28938" fillcolor="#7030a0" strokecolor="#7030a0">
                <v:textbox>
                  <w:txbxContent>
                    <w:p w14:paraId="6E2097D9" w14:textId="0D1CCCCE" w:rsidR="00353320" w:rsidRPr="009A37E0" w:rsidRDefault="00353320" w:rsidP="00353320">
                      <w:pPr>
                        <w:jc w:val="center"/>
                        <w:rPr>
                          <w:color w:val="FFFFFF" w:themeColor="background1"/>
                          <w:sz w:val="16"/>
                          <w:szCs w:val="16"/>
                        </w:rPr>
                      </w:pPr>
                      <w:r w:rsidRPr="009A37E0">
                        <w:rPr>
                          <w:color w:val="FFFFFF" w:themeColor="background1"/>
                          <w:sz w:val="16"/>
                          <w:szCs w:val="16"/>
                        </w:rPr>
                        <w:t xml:space="preserve">Optional, additional information the </w:t>
                      </w:r>
                      <w:r>
                        <w:rPr>
                          <w:color w:val="FFFFFF" w:themeColor="background1"/>
                          <w:sz w:val="16"/>
                          <w:szCs w:val="16"/>
                        </w:rPr>
                        <w:t>CAU</w:t>
                      </w:r>
                      <w:r w:rsidRPr="009A37E0">
                        <w:rPr>
                          <w:color w:val="FFFFFF" w:themeColor="background1"/>
                          <w:sz w:val="16"/>
                          <w:szCs w:val="16"/>
                        </w:rPr>
                        <w:t xml:space="preserve"> needs to know regarding the claim</w:t>
                      </w:r>
                    </w:p>
                  </w:txbxContent>
                </v:textbox>
              </v:shape>
            </w:pict>
          </mc:Fallback>
        </mc:AlternateContent>
      </w:r>
      <w:r w:rsidR="00E423EA">
        <w:rPr>
          <w:rFonts w:cs="Calibri"/>
          <w:noProof/>
        </w:rPr>
        <mc:AlternateContent>
          <mc:Choice Requires="wps">
            <w:drawing>
              <wp:anchor distT="0" distB="0" distL="114300" distR="114300" simplePos="0" relativeHeight="251718656" behindDoc="0" locked="0" layoutInCell="1" allowOverlap="1" wp14:anchorId="249CE539" wp14:editId="76739BA7">
                <wp:simplePos x="0" y="0"/>
                <wp:positionH relativeFrom="column">
                  <wp:posOffset>2870835</wp:posOffset>
                </wp:positionH>
                <wp:positionV relativeFrom="paragraph">
                  <wp:posOffset>6000750</wp:posOffset>
                </wp:positionV>
                <wp:extent cx="1028700" cy="442595"/>
                <wp:effectExtent l="0" t="228600" r="19050" b="14605"/>
                <wp:wrapNone/>
                <wp:docPr id="11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42595"/>
                        </a:xfrm>
                        <a:prstGeom prst="wedgeRoundRectCallout">
                          <a:avLst>
                            <a:gd name="adj1" fmla="val -46572"/>
                            <a:gd name="adj2" fmla="val -96374"/>
                            <a:gd name="adj3" fmla="val 16667"/>
                          </a:avLst>
                        </a:prstGeom>
                        <a:solidFill>
                          <a:schemeClr val="accent3">
                            <a:lumMod val="40000"/>
                            <a:lumOff val="60000"/>
                          </a:schemeClr>
                        </a:solidFill>
                        <a:ln w="9525">
                          <a:solidFill>
                            <a:schemeClr val="accent3">
                              <a:lumMod val="40000"/>
                              <a:lumOff val="60000"/>
                            </a:schemeClr>
                          </a:solidFill>
                          <a:miter lim="800000"/>
                          <a:headEnd/>
                          <a:tailEnd/>
                        </a:ln>
                      </wps:spPr>
                      <wps:txbx>
                        <w:txbxContent>
                          <w:p w14:paraId="4C82DE26" w14:textId="77777777" w:rsidR="00911D35" w:rsidRPr="007568C1" w:rsidRDefault="00911D35" w:rsidP="00911D35">
                            <w:pPr>
                              <w:jc w:val="center"/>
                              <w:rPr>
                                <w:sz w:val="16"/>
                                <w:szCs w:val="16"/>
                              </w:rPr>
                            </w:pPr>
                            <w:r w:rsidRPr="002B7F44">
                              <w:rPr>
                                <w:b/>
                                <w:sz w:val="16"/>
                                <w:szCs w:val="16"/>
                              </w:rPr>
                              <w:t xml:space="preserve">PRINCIPAL’S </w:t>
                            </w:r>
                            <w:r>
                              <w:rPr>
                                <w:sz w:val="16"/>
                                <w:szCs w:val="16"/>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E539" id="_x0000_s1032" type="#_x0000_t62" style="position:absolute;margin-left:226.05pt;margin-top:472.5pt;width:81pt;height:3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" adj="740,-10017" fillcolor="#dd8ced [1302]" strokecolor="#dd8ced [1302]">
                <v:textbox>
                  <w:txbxContent>
                    <w:p w14:paraId="4C82DE26" w14:textId="77777777" w:rsidR="00911D35" w:rsidRPr="007568C1" w:rsidRDefault="00911D35" w:rsidP="00911D35">
                      <w:pPr>
                        <w:jc w:val="center"/>
                        <w:rPr>
                          <w:sz w:val="16"/>
                          <w:szCs w:val="16"/>
                        </w:rPr>
                      </w:pPr>
                      <w:r w:rsidRPr="002B7F44">
                        <w:rPr>
                          <w:b/>
                          <w:sz w:val="16"/>
                          <w:szCs w:val="16"/>
                        </w:rPr>
                        <w:t xml:space="preserve">PRINCIPAL’S </w:t>
                      </w:r>
                      <w:r>
                        <w:rPr>
                          <w:sz w:val="16"/>
                          <w:szCs w:val="16"/>
                        </w:rPr>
                        <w:t>name</w:t>
                      </w:r>
                    </w:p>
                  </w:txbxContent>
                </v:textbox>
              </v:shape>
            </w:pict>
          </mc:Fallback>
        </mc:AlternateContent>
      </w:r>
      <w:r w:rsidR="00E423EA">
        <w:rPr>
          <w:rFonts w:cs="Calibri"/>
          <w:noProof/>
        </w:rPr>
        <mc:AlternateContent>
          <mc:Choice Requires="wps">
            <w:drawing>
              <wp:anchor distT="0" distB="0" distL="114300" distR="114300" simplePos="0" relativeHeight="251725824" behindDoc="0" locked="0" layoutInCell="1" allowOverlap="1" wp14:anchorId="6DDF6A8B" wp14:editId="682A97DC">
                <wp:simplePos x="0" y="0"/>
                <wp:positionH relativeFrom="column">
                  <wp:posOffset>5012690</wp:posOffset>
                </wp:positionH>
                <wp:positionV relativeFrom="paragraph">
                  <wp:posOffset>6496050</wp:posOffset>
                </wp:positionV>
                <wp:extent cx="1219200" cy="676275"/>
                <wp:effectExtent l="1333500" t="0" r="19050" b="28575"/>
                <wp:wrapNone/>
                <wp:docPr id="11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76275"/>
                        </a:xfrm>
                        <a:prstGeom prst="wedgeRoundRectCallout">
                          <a:avLst>
                            <a:gd name="adj1" fmla="val -156232"/>
                            <a:gd name="adj2" fmla="val 30560"/>
                            <a:gd name="adj3" fmla="val 16667"/>
                          </a:avLst>
                        </a:prstGeom>
                        <a:solidFill>
                          <a:srgbClr val="FFFFFF"/>
                        </a:solidFill>
                        <a:ln w="9525">
                          <a:solidFill>
                            <a:srgbClr val="808080"/>
                          </a:solidFill>
                          <a:miter lim="800000"/>
                          <a:headEnd/>
                          <a:tailEnd/>
                        </a:ln>
                      </wps:spPr>
                      <wps:txbx>
                        <w:txbxContent>
                          <w:p w14:paraId="6AE4A40A" w14:textId="77777777" w:rsidR="003F1935" w:rsidRPr="007568C1" w:rsidRDefault="003F1935" w:rsidP="003F1935">
                            <w:pPr>
                              <w:jc w:val="center"/>
                              <w:rPr>
                                <w:sz w:val="16"/>
                                <w:szCs w:val="16"/>
                              </w:rPr>
                            </w:pPr>
                            <w:r>
                              <w:rPr>
                                <w:sz w:val="16"/>
                                <w:szCs w:val="16"/>
                              </w:rPr>
                              <w:t>Send the completed work</w:t>
                            </w:r>
                            <w:r w:rsidRPr="00860AC6">
                              <w:rPr>
                                <w:sz w:val="16"/>
                                <w:szCs w:val="16"/>
                                <w:u w:val="single"/>
                              </w:rPr>
                              <w:t>s</w:t>
                            </w:r>
                            <w:r>
                              <w:rPr>
                                <w:sz w:val="16"/>
                                <w:szCs w:val="16"/>
                              </w:rPr>
                              <w:t>heet to the CAU with this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6A8B" id="_x0000_s1033" type="#_x0000_t62" style="position:absolute;margin-left:394.7pt;margin-top:511.5pt;width:96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" adj="-22946,17401" strokecolor="gray">
                <v:textbox>
                  <w:txbxContent>
                    <w:p w14:paraId="6AE4A40A" w14:textId="77777777" w:rsidR="003F1935" w:rsidRPr="007568C1" w:rsidRDefault="003F1935" w:rsidP="003F1935">
                      <w:pPr>
                        <w:jc w:val="center"/>
                        <w:rPr>
                          <w:sz w:val="16"/>
                          <w:szCs w:val="16"/>
                        </w:rPr>
                      </w:pPr>
                      <w:r>
                        <w:rPr>
                          <w:sz w:val="16"/>
                          <w:szCs w:val="16"/>
                        </w:rPr>
                        <w:t>Send the completed work</w:t>
                      </w:r>
                      <w:r w:rsidRPr="00860AC6">
                        <w:rPr>
                          <w:sz w:val="16"/>
                          <w:szCs w:val="16"/>
                          <w:u w:val="single"/>
                        </w:rPr>
                        <w:t>s</w:t>
                      </w:r>
                      <w:r>
                        <w:rPr>
                          <w:sz w:val="16"/>
                          <w:szCs w:val="16"/>
                        </w:rPr>
                        <w:t>heet to the CAU with this email address</w:t>
                      </w:r>
                    </w:p>
                  </w:txbxContent>
                </v:textbox>
              </v:shape>
            </w:pict>
          </mc:Fallback>
        </mc:AlternateContent>
      </w:r>
      <w:r w:rsidR="00707E50">
        <w:rPr>
          <w:rFonts w:cs="Calibri"/>
          <w:noProof/>
        </w:rPr>
        <mc:AlternateContent>
          <mc:Choice Requires="wps">
            <w:drawing>
              <wp:anchor distT="0" distB="0" distL="114300" distR="114300" simplePos="0" relativeHeight="251691008" behindDoc="0" locked="0" layoutInCell="1" allowOverlap="1" wp14:anchorId="370D2B0B" wp14:editId="26F5C5EA">
                <wp:simplePos x="0" y="0"/>
                <wp:positionH relativeFrom="column">
                  <wp:posOffset>4994910</wp:posOffset>
                </wp:positionH>
                <wp:positionV relativeFrom="paragraph">
                  <wp:posOffset>2030095</wp:posOffset>
                </wp:positionV>
                <wp:extent cx="941705" cy="1384935"/>
                <wp:effectExtent l="476250" t="0" r="10795" b="24765"/>
                <wp:wrapNone/>
                <wp:docPr id="10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1384935"/>
                        </a:xfrm>
                        <a:prstGeom prst="wedgeRoundRectCallout">
                          <a:avLst>
                            <a:gd name="adj1" fmla="val -96807"/>
                            <a:gd name="adj2" fmla="val 45693"/>
                            <a:gd name="adj3" fmla="val 16667"/>
                          </a:avLst>
                        </a:prstGeom>
                        <a:solidFill>
                          <a:srgbClr val="FFC000"/>
                        </a:solidFill>
                        <a:ln w="9525">
                          <a:solidFill>
                            <a:srgbClr val="FFC000"/>
                          </a:solidFill>
                          <a:miter lim="800000"/>
                          <a:headEnd/>
                          <a:tailEnd/>
                        </a:ln>
                      </wps:spPr>
                      <wps:txbx>
                        <w:txbxContent>
                          <w:p w14:paraId="60A018C5" w14:textId="77777777" w:rsidR="00707E50" w:rsidRPr="007568C1" w:rsidRDefault="00707E50" w:rsidP="00707E50">
                            <w:pPr>
                              <w:jc w:val="center"/>
                              <w:rPr>
                                <w:sz w:val="16"/>
                                <w:szCs w:val="16"/>
                              </w:rPr>
                            </w:pPr>
                            <w:r>
                              <w:rPr>
                                <w:sz w:val="16"/>
                                <w:szCs w:val="16"/>
                              </w:rPr>
                              <w:t xml:space="preserve">Any cells with orange background are errors that </w:t>
                            </w:r>
                            <w:r w:rsidRPr="001913E7">
                              <w:rPr>
                                <w:b/>
                                <w:sz w:val="16"/>
                                <w:szCs w:val="16"/>
                              </w:rPr>
                              <w:t>MUST</w:t>
                            </w:r>
                            <w:r>
                              <w:rPr>
                                <w:sz w:val="16"/>
                                <w:szCs w:val="16"/>
                              </w:rPr>
                              <w:t xml:space="preserve"> be corrected by schools in the </w:t>
                            </w:r>
                            <w:r w:rsidRPr="00011F5D">
                              <w:rPr>
                                <w:b/>
                                <w:sz w:val="16"/>
                                <w:szCs w:val="16"/>
                              </w:rPr>
                              <w:t>Student Details</w:t>
                            </w:r>
                            <w:r>
                              <w:rPr>
                                <w:sz w:val="16"/>
                                <w:szCs w:val="16"/>
                              </w:rPr>
                              <w:t xml:space="preserve"> worksheet.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2B0B" id="_x0000_s1034" type="#_x0000_t62" style="position:absolute;margin-left:393.3pt;margin-top:159.85pt;width:74.15pt;height:10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" adj="-10110,20670" fillcolor="#ffc000" strokecolor="#ffc000">
                <v:textbox>
                  <w:txbxContent>
                    <w:p w14:paraId="60A018C5" w14:textId="77777777" w:rsidR="00707E50" w:rsidRPr="007568C1" w:rsidRDefault="00707E50" w:rsidP="00707E50">
                      <w:pPr>
                        <w:jc w:val="center"/>
                        <w:rPr>
                          <w:sz w:val="16"/>
                          <w:szCs w:val="16"/>
                        </w:rPr>
                      </w:pPr>
                      <w:r>
                        <w:rPr>
                          <w:sz w:val="16"/>
                          <w:szCs w:val="16"/>
                        </w:rPr>
                        <w:t xml:space="preserve">Any cells with orange background are errors that </w:t>
                      </w:r>
                      <w:r w:rsidRPr="001913E7">
                        <w:rPr>
                          <w:b/>
                          <w:sz w:val="16"/>
                          <w:szCs w:val="16"/>
                        </w:rPr>
                        <w:t>MUST</w:t>
                      </w:r>
                      <w:r>
                        <w:rPr>
                          <w:sz w:val="16"/>
                          <w:szCs w:val="16"/>
                        </w:rPr>
                        <w:t xml:space="preserve"> be corrected by schools in the </w:t>
                      </w:r>
                      <w:r w:rsidRPr="00011F5D">
                        <w:rPr>
                          <w:b/>
                          <w:sz w:val="16"/>
                          <w:szCs w:val="16"/>
                        </w:rPr>
                        <w:t>Student Details</w:t>
                      </w:r>
                      <w:r>
                        <w:rPr>
                          <w:sz w:val="16"/>
                          <w:szCs w:val="16"/>
                        </w:rPr>
                        <w:t xml:space="preserve"> worksheet.</w:t>
                      </w:r>
                    </w:p>
                  </w:txbxContent>
                </v:textbox>
              </v:shape>
            </w:pict>
          </mc:Fallback>
        </mc:AlternateContent>
      </w:r>
      <w:r w:rsidR="00D301B1">
        <w:rPr>
          <w:rFonts w:cs="Calibri"/>
          <w:noProof/>
        </w:rPr>
        <mc:AlternateContent>
          <mc:Choice Requires="wps">
            <w:drawing>
              <wp:anchor distT="0" distB="0" distL="114300" distR="114300" simplePos="0" relativeHeight="251671552" behindDoc="0" locked="0" layoutInCell="1" allowOverlap="1" wp14:anchorId="6DE72529" wp14:editId="132C6D73">
                <wp:simplePos x="0" y="0"/>
                <wp:positionH relativeFrom="column">
                  <wp:posOffset>5033010</wp:posOffset>
                </wp:positionH>
                <wp:positionV relativeFrom="paragraph">
                  <wp:posOffset>1476375</wp:posOffset>
                </wp:positionV>
                <wp:extent cx="941705" cy="553720"/>
                <wp:effectExtent l="571500" t="190500" r="10795" b="17780"/>
                <wp:wrapNone/>
                <wp:docPr id="11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553720"/>
                        </a:xfrm>
                        <a:prstGeom prst="wedgeRoundRectCallout">
                          <a:avLst>
                            <a:gd name="adj1" fmla="val -106186"/>
                            <a:gd name="adj2" fmla="val -78396"/>
                            <a:gd name="adj3" fmla="val 16667"/>
                          </a:avLst>
                        </a:prstGeom>
                        <a:solidFill>
                          <a:schemeClr val="accent4">
                            <a:lumMod val="60000"/>
                            <a:lumOff val="40000"/>
                          </a:schemeClr>
                        </a:solidFill>
                        <a:ln w="9525">
                          <a:solidFill>
                            <a:schemeClr val="accent4">
                              <a:lumMod val="60000"/>
                              <a:lumOff val="40000"/>
                            </a:schemeClr>
                          </a:solidFill>
                          <a:miter lim="800000"/>
                          <a:headEnd/>
                          <a:tailEnd/>
                        </a:ln>
                      </wps:spPr>
                      <wps:txbx>
                        <w:txbxContent>
                          <w:p w14:paraId="375DAF81" w14:textId="77777777" w:rsidR="00D301B1" w:rsidRPr="007568C1" w:rsidRDefault="00D301B1" w:rsidP="00D301B1">
                            <w:pPr>
                              <w:jc w:val="center"/>
                              <w:rPr>
                                <w:sz w:val="16"/>
                                <w:szCs w:val="16"/>
                              </w:rPr>
                            </w:pPr>
                            <w:r>
                              <w:rPr>
                                <w:sz w:val="16"/>
                                <w:szCs w:val="16"/>
                              </w:rPr>
                              <w:t>Total number of students in the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2529" id="_x0000_s1035" type="#_x0000_t62" style="position:absolute;margin-left:396.3pt;margin-top:116.25pt;width:74.15pt;height:4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" adj="-12136,-6134" fillcolor="#37fff3 [1943]" strokecolor="#37fff3 [1943]">
                <v:textbox>
                  <w:txbxContent>
                    <w:p w14:paraId="375DAF81" w14:textId="77777777" w:rsidR="00D301B1" w:rsidRPr="007568C1" w:rsidRDefault="00D301B1" w:rsidP="00D301B1">
                      <w:pPr>
                        <w:jc w:val="center"/>
                        <w:rPr>
                          <w:sz w:val="16"/>
                          <w:szCs w:val="16"/>
                        </w:rPr>
                      </w:pPr>
                      <w:r>
                        <w:rPr>
                          <w:sz w:val="16"/>
                          <w:szCs w:val="16"/>
                        </w:rPr>
                        <w:t>Total number of students in the claim</w:t>
                      </w:r>
                    </w:p>
                  </w:txbxContent>
                </v:textbox>
              </v:shape>
            </w:pict>
          </mc:Fallback>
        </mc:AlternateContent>
      </w:r>
      <w:r w:rsidR="00C871EF">
        <w:rPr>
          <w:rFonts w:cs="Calibri"/>
          <w:noProof/>
        </w:rPr>
        <mc:AlternateContent>
          <mc:Choice Requires="wps">
            <w:drawing>
              <wp:anchor distT="0" distB="0" distL="114300" distR="114300" simplePos="0" relativeHeight="251651072" behindDoc="0" locked="0" layoutInCell="1" allowOverlap="1" wp14:anchorId="33299711" wp14:editId="031EF75A">
                <wp:simplePos x="0" y="0"/>
                <wp:positionH relativeFrom="column">
                  <wp:posOffset>-643890</wp:posOffset>
                </wp:positionH>
                <wp:positionV relativeFrom="paragraph">
                  <wp:posOffset>1200150</wp:posOffset>
                </wp:positionV>
                <wp:extent cx="895350" cy="666750"/>
                <wp:effectExtent l="0" t="514350" r="1257300" b="19050"/>
                <wp:wrapNone/>
                <wp:docPr id="11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66750"/>
                        </a:xfrm>
                        <a:prstGeom prst="wedgeRoundRectCallout">
                          <a:avLst>
                            <a:gd name="adj1" fmla="val 182487"/>
                            <a:gd name="adj2" fmla="val -121974"/>
                            <a:gd name="adj3" fmla="val 16667"/>
                          </a:avLst>
                        </a:prstGeom>
                        <a:solidFill>
                          <a:schemeClr val="tx2">
                            <a:lumMod val="60000"/>
                            <a:lumOff val="40000"/>
                          </a:schemeClr>
                        </a:solidFill>
                        <a:ln w="9525">
                          <a:solidFill>
                            <a:srgbClr val="0070C0"/>
                          </a:solidFill>
                          <a:miter lim="800000"/>
                          <a:headEnd/>
                          <a:tailEnd/>
                        </a:ln>
                      </wps:spPr>
                      <wps:txbx>
                        <w:txbxContent>
                          <w:p w14:paraId="0CBB6EA9" w14:textId="77777777" w:rsidR="00C871EF" w:rsidRPr="007568C1" w:rsidRDefault="00C871EF" w:rsidP="00C871EF">
                            <w:pPr>
                              <w:jc w:val="center"/>
                              <w:rPr>
                                <w:sz w:val="16"/>
                                <w:szCs w:val="16"/>
                              </w:rPr>
                            </w:pPr>
                            <w:r>
                              <w:rPr>
                                <w:sz w:val="16"/>
                                <w:szCs w:val="16"/>
                              </w:rPr>
                              <w:t xml:space="preserve">Select from drop down </w:t>
                            </w:r>
                            <w:r w:rsidRPr="00440CB6">
                              <w:rPr>
                                <w:b/>
                                <w:sz w:val="16"/>
                                <w:szCs w:val="16"/>
                              </w:rPr>
                              <w:t>list</w:t>
                            </w:r>
                            <w:r>
                              <w:rPr>
                                <w:sz w:val="16"/>
                                <w:szCs w:val="16"/>
                              </w:rPr>
                              <w:t xml:space="preserve"> </w:t>
                            </w:r>
                            <w:r w:rsidRPr="002B7F44">
                              <w:rPr>
                                <w:b/>
                                <w:sz w:val="16"/>
                                <w:szCs w:val="16"/>
                              </w:rPr>
                              <w:t>SCHOOL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9711" id="_x0000_s1036" type="#_x0000_t62" style="position:absolute;margin-left:-50.7pt;margin-top:94.5pt;width:70.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" adj="50217,-15546" fillcolor="#666 [1951]" strokecolor="#0070c0">
                <v:textbox>
                  <w:txbxContent>
                    <w:p w14:paraId="0CBB6EA9" w14:textId="77777777" w:rsidR="00C871EF" w:rsidRPr="007568C1" w:rsidRDefault="00C871EF" w:rsidP="00C871EF">
                      <w:pPr>
                        <w:jc w:val="center"/>
                        <w:rPr>
                          <w:sz w:val="16"/>
                          <w:szCs w:val="16"/>
                        </w:rPr>
                      </w:pPr>
                      <w:r>
                        <w:rPr>
                          <w:sz w:val="16"/>
                          <w:szCs w:val="16"/>
                        </w:rPr>
                        <w:t xml:space="preserve">Select from drop down </w:t>
                      </w:r>
                      <w:r w:rsidRPr="00440CB6">
                        <w:rPr>
                          <w:b/>
                          <w:sz w:val="16"/>
                          <w:szCs w:val="16"/>
                        </w:rPr>
                        <w:t>list</w:t>
                      </w:r>
                      <w:r>
                        <w:rPr>
                          <w:sz w:val="16"/>
                          <w:szCs w:val="16"/>
                        </w:rPr>
                        <w:t xml:space="preserve"> </w:t>
                      </w:r>
                      <w:r w:rsidRPr="002B7F44">
                        <w:rPr>
                          <w:b/>
                          <w:sz w:val="16"/>
                          <w:szCs w:val="16"/>
                        </w:rPr>
                        <w:t>SCHOOL YEAR</w:t>
                      </w:r>
                    </w:p>
                  </w:txbxContent>
                </v:textbox>
              </v:shape>
            </w:pict>
          </mc:Fallback>
        </mc:AlternateContent>
      </w:r>
      <w:r w:rsidR="00FC0E21" w:rsidRPr="00FC0E21">
        <w:rPr>
          <w:noProof/>
        </w:rPr>
        <w:drawing>
          <wp:inline distT="0" distB="0" distL="0" distR="0" wp14:anchorId="318308B8" wp14:editId="61D64F2D">
            <wp:extent cx="4886173" cy="758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173" cy="7581900"/>
                    </a:xfrm>
                    <a:prstGeom prst="rect">
                      <a:avLst/>
                    </a:prstGeom>
                  </pic:spPr>
                </pic:pic>
              </a:graphicData>
            </a:graphic>
          </wp:inline>
        </w:drawing>
      </w:r>
      <w:r w:rsidR="00860E3E" w:rsidRPr="00860E3E">
        <w:rPr>
          <w:noProof/>
        </w:rPr>
        <w:t xml:space="preserve"> </w:t>
      </w:r>
    </w:p>
    <w:p w14:paraId="621DD86C" w14:textId="08B149AC" w:rsidR="006814BD" w:rsidRDefault="006814BD" w:rsidP="00BF7575">
      <w:pPr>
        <w:rPr>
          <w:noProof/>
        </w:rPr>
      </w:pPr>
    </w:p>
    <w:p w14:paraId="02F18CDD" w14:textId="07B5B628" w:rsidR="006814BD" w:rsidRDefault="006814BD" w:rsidP="00BF7575">
      <w:pPr>
        <w:rPr>
          <w:noProof/>
        </w:rPr>
      </w:pPr>
    </w:p>
    <w:p w14:paraId="1336BD2D" w14:textId="2B3B6FF4" w:rsidR="005B72BE" w:rsidRDefault="005B72BE" w:rsidP="00480499">
      <w:pPr>
        <w:pStyle w:val="Heading3"/>
        <w:numPr>
          <w:ilvl w:val="2"/>
          <w:numId w:val="20"/>
        </w:numPr>
        <w:rPr>
          <w:rFonts w:cs="Calibri"/>
          <w:color w:val="365F91"/>
          <w:sz w:val="22"/>
          <w:szCs w:val="22"/>
        </w:rPr>
      </w:pPr>
      <w:bookmarkStart w:id="14" w:name="_Toc123645111"/>
      <w:r w:rsidRPr="009260B0">
        <w:rPr>
          <w:rFonts w:cs="Calibri"/>
          <w:color w:val="365F91"/>
          <w:sz w:val="22"/>
          <w:szCs w:val="22"/>
        </w:rPr>
        <w:lastRenderedPageBreak/>
        <w:t>Student Details Worksheet – Entering Data</w:t>
      </w:r>
      <w:bookmarkEnd w:id="14"/>
    </w:p>
    <w:p w14:paraId="3B9F030E" w14:textId="77777777" w:rsidR="00480499" w:rsidRDefault="00480499" w:rsidP="00480499">
      <w:pPr>
        <w:autoSpaceDE w:val="0"/>
        <w:autoSpaceDN w:val="0"/>
        <w:adjustRightInd w:val="0"/>
        <w:spacing w:after="0"/>
      </w:pPr>
      <w:r w:rsidRPr="00AD1A9A">
        <w:t xml:space="preserve">Select the </w:t>
      </w:r>
      <w:r w:rsidRPr="00AD1A9A">
        <w:rPr>
          <w:b/>
        </w:rPr>
        <w:t>Student Details</w:t>
      </w:r>
      <w:r w:rsidRPr="00AD1A9A">
        <w:t xml:space="preserve"> </w:t>
      </w:r>
      <w:r>
        <w:t xml:space="preserve">worksheet </w:t>
      </w:r>
      <w:r w:rsidRPr="00AD1A9A">
        <w:t>at the bottom o</w:t>
      </w:r>
      <w:r>
        <w:t xml:space="preserve">f the </w:t>
      </w:r>
      <w:r w:rsidRPr="000762D6">
        <w:rPr>
          <w:b/>
        </w:rPr>
        <w:t>workbook</w:t>
      </w:r>
      <w:r>
        <w:t xml:space="preserve"> screen.</w:t>
      </w:r>
    </w:p>
    <w:p w14:paraId="5E450115" w14:textId="77777777" w:rsidR="00480499" w:rsidRPr="00A40852" w:rsidRDefault="00480499" w:rsidP="00480499">
      <w:pPr>
        <w:autoSpaceDE w:val="0"/>
        <w:autoSpaceDN w:val="0"/>
        <w:adjustRightInd w:val="0"/>
        <w:spacing w:after="0"/>
        <w:rPr>
          <w:sz w:val="4"/>
          <w:szCs w:val="4"/>
        </w:rPr>
      </w:pPr>
    </w:p>
    <w:p w14:paraId="18476A08" w14:textId="77777777" w:rsidR="00480499" w:rsidRPr="008D5BAF" w:rsidRDefault="00480499" w:rsidP="00480499">
      <w:pPr>
        <w:autoSpaceDE w:val="0"/>
        <w:autoSpaceDN w:val="0"/>
        <w:adjustRightInd w:val="0"/>
        <w:spacing w:after="0"/>
        <w:rPr>
          <w:sz w:val="4"/>
        </w:rPr>
      </w:pPr>
    </w:p>
    <w:p w14:paraId="06BB81DD" w14:textId="77777777" w:rsidR="00480499" w:rsidRDefault="00480499" w:rsidP="00480499">
      <w:pPr>
        <w:autoSpaceDE w:val="0"/>
        <w:autoSpaceDN w:val="0"/>
        <w:adjustRightInd w:val="0"/>
        <w:spacing w:after="0"/>
      </w:pPr>
      <w:r>
        <w:t xml:space="preserve">Schools should fill in the </w:t>
      </w:r>
      <w:r w:rsidRPr="00EF371D">
        <w:rPr>
          <w:highlight w:val="yellow"/>
        </w:rPr>
        <w:t>yellow</w:t>
      </w:r>
      <w:r>
        <w:t xml:space="preserve"> fields in the </w:t>
      </w:r>
      <w:r w:rsidRPr="00EF371D">
        <w:rPr>
          <w:b/>
        </w:rPr>
        <w:t>Student Details</w:t>
      </w:r>
      <w:r>
        <w:t xml:space="preserve"> worksheet.</w:t>
      </w:r>
    </w:p>
    <w:p w14:paraId="62719D4D" w14:textId="77777777" w:rsidR="00480499" w:rsidRPr="00A40852" w:rsidRDefault="00480499" w:rsidP="00480499">
      <w:pPr>
        <w:autoSpaceDE w:val="0"/>
        <w:autoSpaceDN w:val="0"/>
        <w:adjustRightInd w:val="0"/>
        <w:spacing w:after="0"/>
        <w:rPr>
          <w:sz w:val="4"/>
        </w:rPr>
      </w:pPr>
    </w:p>
    <w:p w14:paraId="3BAC7EA5" w14:textId="77777777" w:rsidR="00480499" w:rsidRPr="008D5BAF" w:rsidRDefault="00480499" w:rsidP="00480499">
      <w:pPr>
        <w:autoSpaceDE w:val="0"/>
        <w:autoSpaceDN w:val="0"/>
        <w:adjustRightInd w:val="0"/>
        <w:spacing w:after="0"/>
        <w:rPr>
          <w:sz w:val="4"/>
        </w:rPr>
      </w:pPr>
    </w:p>
    <w:p w14:paraId="63835A74" w14:textId="77777777" w:rsidR="00480499" w:rsidRPr="00FD4606" w:rsidRDefault="00480499" w:rsidP="00480499">
      <w:pPr>
        <w:autoSpaceDE w:val="0"/>
        <w:autoSpaceDN w:val="0"/>
        <w:adjustRightInd w:val="0"/>
        <w:spacing w:after="0"/>
        <w:rPr>
          <w:sz w:val="4"/>
        </w:rPr>
      </w:pPr>
    </w:p>
    <w:p w14:paraId="4131FE2A" w14:textId="26D36D52" w:rsidR="00480499" w:rsidRDefault="00480499" w:rsidP="00480499">
      <w:pPr>
        <w:autoSpaceDE w:val="0"/>
        <w:autoSpaceDN w:val="0"/>
        <w:adjustRightInd w:val="0"/>
        <w:spacing w:after="0"/>
      </w:pPr>
      <w:r>
        <w:t>Data e</w:t>
      </w:r>
      <w:r w:rsidRPr="00AD1A9A">
        <w:t>ntr</w:t>
      </w:r>
      <w:r>
        <w:t xml:space="preserve">y should be based by the </w:t>
      </w:r>
      <w:proofErr w:type="gramStart"/>
      <w:r w:rsidRPr="00AD1A9A">
        <w:t>Student</w:t>
      </w:r>
      <w:proofErr w:type="gramEnd"/>
      <w:r w:rsidRPr="00AD1A9A">
        <w:t xml:space="preserve"> ‘Con</w:t>
      </w:r>
      <w:r>
        <w:t>veyance Allowance Application’ f</w:t>
      </w:r>
      <w:r w:rsidRPr="00AD1A9A">
        <w:t>orm</w:t>
      </w:r>
      <w:r>
        <w:t xml:space="preserve"> that has been provided by parents, guardians or carers to schools.</w:t>
      </w:r>
    </w:p>
    <w:p w14:paraId="35F06BEC" w14:textId="77777777" w:rsidR="00480499" w:rsidRPr="00A40852" w:rsidRDefault="00480499" w:rsidP="00480499">
      <w:pPr>
        <w:autoSpaceDE w:val="0"/>
        <w:autoSpaceDN w:val="0"/>
        <w:adjustRightInd w:val="0"/>
        <w:spacing w:after="0"/>
        <w:rPr>
          <w:sz w:val="4"/>
          <w:szCs w:val="4"/>
        </w:rPr>
      </w:pPr>
    </w:p>
    <w:p w14:paraId="63690E54" w14:textId="1815AD6C" w:rsidR="00480499" w:rsidRDefault="00E423EA" w:rsidP="00480499">
      <w:pPr>
        <w:autoSpaceDE w:val="0"/>
        <w:autoSpaceDN w:val="0"/>
        <w:adjustRightInd w:val="0"/>
        <w:spacing w:after="0"/>
      </w:pPr>
      <w:r>
        <w:rPr>
          <w:noProof/>
        </w:rPr>
        <mc:AlternateContent>
          <mc:Choice Requires="wps">
            <w:drawing>
              <wp:anchor distT="0" distB="0" distL="114300" distR="114300" simplePos="0" relativeHeight="251728896" behindDoc="0" locked="0" layoutInCell="1" allowOverlap="1" wp14:anchorId="3E067CD9" wp14:editId="3A85DCD3">
                <wp:simplePos x="0" y="0"/>
                <wp:positionH relativeFrom="column">
                  <wp:posOffset>2753995</wp:posOffset>
                </wp:positionH>
                <wp:positionV relativeFrom="paragraph">
                  <wp:posOffset>8255</wp:posOffset>
                </wp:positionV>
                <wp:extent cx="539750" cy="172720"/>
                <wp:effectExtent l="0" t="0" r="12700" b="17780"/>
                <wp:wrapNone/>
                <wp:docPr id="29" name="Rectangle 29"/>
                <wp:cNvGraphicFramePr/>
                <a:graphic xmlns:a="http://schemas.openxmlformats.org/drawingml/2006/main">
                  <a:graphicData uri="http://schemas.microsoft.com/office/word/2010/wordprocessingShape">
                    <wps:wsp>
                      <wps:cNvSpPr/>
                      <wps:spPr>
                        <a:xfrm>
                          <a:off x="0" y="0"/>
                          <a:ext cx="539750" cy="1727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7B45" id="Rectangle 29" o:spid="_x0000_s1026" style="position:absolute;margin-left:216.85pt;margin-top:.65pt;width:42.5pt;height:1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" fillcolor="#ffc000" strokecolor="#ffc000" strokeweight="1pt"/>
            </w:pict>
          </mc:Fallback>
        </mc:AlternateContent>
      </w:r>
      <w:r w:rsidR="00480499">
        <w:t xml:space="preserve">Any data entry errors will be displayed with                    background and </w:t>
      </w:r>
      <w:r w:rsidR="00480499" w:rsidRPr="002A3622">
        <w:rPr>
          <w:b/>
        </w:rPr>
        <w:t>MUST</w:t>
      </w:r>
      <w:r w:rsidR="00480499">
        <w:t xml:space="preserve"> be corrected by the school before submitting your claim to the </w:t>
      </w:r>
      <w:r w:rsidR="006D4311">
        <w:t>CAU</w:t>
      </w:r>
      <w:r w:rsidR="00480499">
        <w:t>.</w:t>
      </w:r>
    </w:p>
    <w:p w14:paraId="5057A54D" w14:textId="77777777" w:rsidR="00480499" w:rsidRPr="008D5BAF" w:rsidRDefault="00480499" w:rsidP="00480499">
      <w:pPr>
        <w:autoSpaceDE w:val="0"/>
        <w:autoSpaceDN w:val="0"/>
        <w:adjustRightInd w:val="0"/>
        <w:spacing w:after="0"/>
        <w:rPr>
          <w:sz w:val="4"/>
        </w:rPr>
      </w:pPr>
    </w:p>
    <w:p w14:paraId="4D6D4D51" w14:textId="77777777" w:rsidR="00480499" w:rsidRPr="00FD4606" w:rsidRDefault="00480499" w:rsidP="00480499">
      <w:pPr>
        <w:autoSpaceDE w:val="0"/>
        <w:autoSpaceDN w:val="0"/>
        <w:adjustRightInd w:val="0"/>
        <w:spacing w:after="0"/>
        <w:rPr>
          <w:sz w:val="4"/>
        </w:rPr>
      </w:pPr>
    </w:p>
    <w:p w14:paraId="753C0E2A" w14:textId="77777777" w:rsidR="00480499" w:rsidRPr="00AD1A9A" w:rsidRDefault="00480499" w:rsidP="00480499">
      <w:pPr>
        <w:autoSpaceDE w:val="0"/>
        <w:autoSpaceDN w:val="0"/>
        <w:adjustRightInd w:val="0"/>
        <w:spacing w:after="0"/>
      </w:pPr>
      <w:proofErr w:type="gramStart"/>
      <w:r w:rsidRPr="00AD1A9A">
        <w:t>In order for</w:t>
      </w:r>
      <w:proofErr w:type="gramEnd"/>
      <w:r w:rsidRPr="00AD1A9A">
        <w:t xml:space="preserve"> a claim to be accepted the following </w:t>
      </w:r>
      <w:r>
        <w:t xml:space="preserve">student </w:t>
      </w:r>
      <w:r w:rsidRPr="00AD1A9A">
        <w:t>details need to be entered:</w:t>
      </w:r>
    </w:p>
    <w:p w14:paraId="1BF8571F" w14:textId="77777777" w:rsidR="00480499" w:rsidRPr="00F138DC" w:rsidRDefault="00480499" w:rsidP="00480499">
      <w:pPr>
        <w:pStyle w:val="ListParagraph"/>
        <w:numPr>
          <w:ilvl w:val="0"/>
          <w:numId w:val="24"/>
        </w:numPr>
        <w:autoSpaceDE w:val="0"/>
        <w:autoSpaceDN w:val="0"/>
        <w:adjustRightInd w:val="0"/>
        <w:spacing w:before="0" w:after="0"/>
      </w:pPr>
      <w:r>
        <w:rPr>
          <w:b/>
        </w:rPr>
        <w:t>Student Name and ID:</w:t>
      </w:r>
    </w:p>
    <w:p w14:paraId="21330F77" w14:textId="77777777" w:rsidR="00480499" w:rsidRDefault="00480499" w:rsidP="00480499">
      <w:pPr>
        <w:pStyle w:val="ListParagraph"/>
        <w:numPr>
          <w:ilvl w:val="1"/>
          <w:numId w:val="24"/>
        </w:numPr>
        <w:autoSpaceDE w:val="0"/>
        <w:autoSpaceDN w:val="0"/>
        <w:adjustRightInd w:val="0"/>
        <w:spacing w:before="0" w:after="0"/>
      </w:pPr>
      <w:r w:rsidRPr="009E3051">
        <w:rPr>
          <w:b/>
        </w:rPr>
        <w:t xml:space="preserve">Student </w:t>
      </w:r>
      <w:proofErr w:type="gramStart"/>
      <w:r>
        <w:rPr>
          <w:b/>
        </w:rPr>
        <w:t>ID;</w:t>
      </w:r>
      <w:proofErr w:type="gramEnd"/>
      <w:r>
        <w:t xml:space="preserve"> </w:t>
      </w:r>
    </w:p>
    <w:p w14:paraId="3EE4FB7B" w14:textId="77777777" w:rsidR="00480499" w:rsidRPr="009E3051" w:rsidRDefault="00480499" w:rsidP="00480499">
      <w:pPr>
        <w:pStyle w:val="ListParagraph"/>
        <w:numPr>
          <w:ilvl w:val="2"/>
          <w:numId w:val="24"/>
        </w:numPr>
        <w:autoSpaceDE w:val="0"/>
        <w:autoSpaceDN w:val="0"/>
        <w:adjustRightInd w:val="0"/>
        <w:spacing w:before="0" w:after="0"/>
      </w:pPr>
      <w:r>
        <w:t xml:space="preserve">A unique </w:t>
      </w:r>
      <w:r w:rsidRPr="00466E36">
        <w:rPr>
          <w:b/>
        </w:rPr>
        <w:t>Student ID</w:t>
      </w:r>
      <w:r>
        <w:t xml:space="preserve"> is accepted.</w:t>
      </w:r>
    </w:p>
    <w:p w14:paraId="719080D0" w14:textId="77777777" w:rsidR="00480499" w:rsidRDefault="00480499" w:rsidP="00480499">
      <w:pPr>
        <w:pStyle w:val="ListParagraph"/>
        <w:numPr>
          <w:ilvl w:val="1"/>
          <w:numId w:val="24"/>
        </w:numPr>
        <w:autoSpaceDE w:val="0"/>
        <w:autoSpaceDN w:val="0"/>
        <w:adjustRightInd w:val="0"/>
        <w:spacing w:before="0" w:after="0"/>
      </w:pPr>
      <w:proofErr w:type="gramStart"/>
      <w:r w:rsidRPr="00193CE2">
        <w:rPr>
          <w:b/>
        </w:rPr>
        <w:t>Surname</w:t>
      </w:r>
      <w:r>
        <w:t>;</w:t>
      </w:r>
      <w:proofErr w:type="gramEnd"/>
    </w:p>
    <w:p w14:paraId="4FAA9151" w14:textId="77777777" w:rsidR="00480499" w:rsidRPr="007531C4" w:rsidRDefault="00480499" w:rsidP="00480499">
      <w:pPr>
        <w:pStyle w:val="ListParagraph"/>
        <w:numPr>
          <w:ilvl w:val="2"/>
          <w:numId w:val="24"/>
        </w:numPr>
        <w:autoSpaceDE w:val="0"/>
        <w:autoSpaceDN w:val="0"/>
        <w:adjustRightInd w:val="0"/>
        <w:spacing w:before="0" w:after="0"/>
      </w:pPr>
      <w:r w:rsidRPr="007531C4">
        <w:t xml:space="preserve">If this field is </w:t>
      </w:r>
      <w:proofErr w:type="gramStart"/>
      <w:r w:rsidRPr="007531C4">
        <w:t>blank</w:t>
      </w:r>
      <w:proofErr w:type="gramEnd"/>
      <w:r w:rsidRPr="007531C4">
        <w:t xml:space="preserve"> then</w:t>
      </w:r>
      <w:r w:rsidRPr="007531C4">
        <w:rPr>
          <w:b/>
        </w:rPr>
        <w:t xml:space="preserve"> NO</w:t>
      </w:r>
      <w:r w:rsidRPr="007531C4">
        <w:t xml:space="preserve"> amount value will populated</w:t>
      </w:r>
      <w:r>
        <w:t xml:space="preserve"> in the </w:t>
      </w:r>
      <w:r w:rsidRPr="007531C4">
        <w:rPr>
          <w:b/>
        </w:rPr>
        <w:t>Estimated Amount Payable ($)</w:t>
      </w:r>
      <w:r>
        <w:t xml:space="preserve"> field and</w:t>
      </w:r>
      <w:r w:rsidRPr="007531C4">
        <w:rPr>
          <w:b/>
        </w:rPr>
        <w:t xml:space="preserve"> NOT</w:t>
      </w:r>
      <w:r>
        <w:t xml:space="preserve"> added in the </w:t>
      </w:r>
      <w:r w:rsidRPr="007531C4">
        <w:rPr>
          <w:b/>
        </w:rPr>
        <w:t xml:space="preserve">Summary </w:t>
      </w:r>
      <w:r>
        <w:t>worksheet.</w:t>
      </w:r>
    </w:p>
    <w:p w14:paraId="5D959DAD" w14:textId="77777777" w:rsidR="00480499" w:rsidRPr="00AD1A9A" w:rsidRDefault="00480499" w:rsidP="00480499">
      <w:pPr>
        <w:pStyle w:val="ListParagraph"/>
        <w:numPr>
          <w:ilvl w:val="1"/>
          <w:numId w:val="24"/>
        </w:numPr>
        <w:autoSpaceDE w:val="0"/>
        <w:autoSpaceDN w:val="0"/>
        <w:adjustRightInd w:val="0"/>
        <w:spacing w:before="0" w:after="0"/>
      </w:pPr>
      <w:r w:rsidRPr="00193CE2">
        <w:rPr>
          <w:b/>
        </w:rPr>
        <w:t>Given</w:t>
      </w:r>
      <w:r w:rsidRPr="00AD1A9A">
        <w:t xml:space="preserve"> </w:t>
      </w:r>
      <w:proofErr w:type="gramStart"/>
      <w:r w:rsidRPr="00193CE2">
        <w:rPr>
          <w:b/>
        </w:rPr>
        <w:t>Name</w:t>
      </w:r>
      <w:r>
        <w:t>;</w:t>
      </w:r>
      <w:proofErr w:type="gramEnd"/>
    </w:p>
    <w:p w14:paraId="4FCEDA1A" w14:textId="77777777" w:rsidR="00480499" w:rsidRPr="00F138DC" w:rsidRDefault="00480499" w:rsidP="00480499">
      <w:pPr>
        <w:pStyle w:val="ListParagraph"/>
        <w:numPr>
          <w:ilvl w:val="0"/>
          <w:numId w:val="24"/>
        </w:numPr>
        <w:autoSpaceDE w:val="0"/>
        <w:autoSpaceDN w:val="0"/>
        <w:adjustRightInd w:val="0"/>
        <w:spacing w:before="0" w:after="0"/>
        <w:rPr>
          <w:b/>
        </w:rPr>
      </w:pPr>
      <w:r w:rsidRPr="00F138DC">
        <w:rPr>
          <w:b/>
        </w:rPr>
        <w:t>Residential Address</w:t>
      </w:r>
      <w:r>
        <w:rPr>
          <w:b/>
        </w:rPr>
        <w:t>:</w:t>
      </w:r>
    </w:p>
    <w:p w14:paraId="4D91F2A2" w14:textId="77777777" w:rsidR="00480499" w:rsidRPr="00AD1A9A" w:rsidRDefault="00480499" w:rsidP="00480499">
      <w:pPr>
        <w:pStyle w:val="ListParagraph"/>
        <w:numPr>
          <w:ilvl w:val="1"/>
          <w:numId w:val="24"/>
        </w:numPr>
        <w:autoSpaceDE w:val="0"/>
        <w:autoSpaceDN w:val="0"/>
        <w:adjustRightInd w:val="0"/>
        <w:spacing w:before="0" w:after="0"/>
      </w:pPr>
      <w:r>
        <w:rPr>
          <w:b/>
        </w:rPr>
        <w:t>House</w:t>
      </w:r>
      <w:r w:rsidRPr="00193CE2">
        <w:rPr>
          <w:b/>
        </w:rPr>
        <w:t xml:space="preserve"> </w:t>
      </w:r>
      <w:proofErr w:type="gramStart"/>
      <w:r w:rsidRPr="00193CE2">
        <w:rPr>
          <w:b/>
        </w:rPr>
        <w:t>Number</w:t>
      </w:r>
      <w:r>
        <w:t>;</w:t>
      </w:r>
      <w:proofErr w:type="gramEnd"/>
    </w:p>
    <w:p w14:paraId="73160CDC" w14:textId="77777777" w:rsidR="00480499" w:rsidRPr="00AD1A9A" w:rsidRDefault="00480499" w:rsidP="00480499">
      <w:pPr>
        <w:pStyle w:val="ListParagraph"/>
        <w:numPr>
          <w:ilvl w:val="1"/>
          <w:numId w:val="24"/>
        </w:numPr>
        <w:autoSpaceDE w:val="0"/>
        <w:autoSpaceDN w:val="0"/>
        <w:adjustRightInd w:val="0"/>
        <w:spacing w:before="0" w:after="0"/>
      </w:pPr>
      <w:r w:rsidRPr="00193CE2">
        <w:rPr>
          <w:b/>
        </w:rPr>
        <w:t xml:space="preserve">Street </w:t>
      </w:r>
      <w:proofErr w:type="gramStart"/>
      <w:r w:rsidRPr="00193CE2">
        <w:rPr>
          <w:b/>
        </w:rPr>
        <w:t>Name</w:t>
      </w:r>
      <w:r>
        <w:t>;</w:t>
      </w:r>
      <w:proofErr w:type="gramEnd"/>
    </w:p>
    <w:p w14:paraId="2FF85639" w14:textId="77777777" w:rsidR="00480499" w:rsidRPr="00AD1A9A" w:rsidRDefault="00480499" w:rsidP="00480499">
      <w:pPr>
        <w:pStyle w:val="ListParagraph"/>
        <w:numPr>
          <w:ilvl w:val="1"/>
          <w:numId w:val="24"/>
        </w:numPr>
        <w:autoSpaceDE w:val="0"/>
        <w:autoSpaceDN w:val="0"/>
        <w:adjustRightInd w:val="0"/>
        <w:spacing w:before="0" w:after="0"/>
      </w:pPr>
      <w:proofErr w:type="gramStart"/>
      <w:r w:rsidRPr="00193CE2">
        <w:rPr>
          <w:b/>
        </w:rPr>
        <w:t>Town</w:t>
      </w:r>
      <w:r>
        <w:t>;</w:t>
      </w:r>
      <w:proofErr w:type="gramEnd"/>
    </w:p>
    <w:p w14:paraId="65109DC0" w14:textId="77777777" w:rsidR="00480499" w:rsidRPr="00AD1A9A" w:rsidRDefault="00480499" w:rsidP="00480499">
      <w:pPr>
        <w:pStyle w:val="ListParagraph"/>
        <w:numPr>
          <w:ilvl w:val="1"/>
          <w:numId w:val="24"/>
        </w:numPr>
        <w:autoSpaceDE w:val="0"/>
        <w:autoSpaceDN w:val="0"/>
        <w:adjustRightInd w:val="0"/>
        <w:spacing w:before="0" w:after="0"/>
      </w:pPr>
      <w:r w:rsidRPr="00193CE2">
        <w:rPr>
          <w:b/>
        </w:rPr>
        <w:t xml:space="preserve">Post </w:t>
      </w:r>
      <w:proofErr w:type="gramStart"/>
      <w:r w:rsidRPr="00193CE2">
        <w:rPr>
          <w:b/>
        </w:rPr>
        <w:t>Code</w:t>
      </w:r>
      <w:r>
        <w:t>;</w:t>
      </w:r>
      <w:proofErr w:type="gramEnd"/>
    </w:p>
    <w:p w14:paraId="4980AECF" w14:textId="77777777" w:rsidR="00480499" w:rsidRPr="00F138DC" w:rsidRDefault="00480499" w:rsidP="00480499">
      <w:pPr>
        <w:pStyle w:val="ListParagraph"/>
        <w:numPr>
          <w:ilvl w:val="0"/>
          <w:numId w:val="24"/>
        </w:numPr>
        <w:autoSpaceDE w:val="0"/>
        <w:autoSpaceDN w:val="0"/>
        <w:adjustRightInd w:val="0"/>
        <w:spacing w:before="0" w:after="0"/>
      </w:pPr>
      <w:proofErr w:type="spellStart"/>
      <w:r w:rsidRPr="00F138DC">
        <w:rPr>
          <w:b/>
        </w:rPr>
        <w:t>D.o.B</w:t>
      </w:r>
      <w:proofErr w:type="spellEnd"/>
      <w:r w:rsidRPr="00F138DC">
        <w:rPr>
          <w:b/>
        </w:rPr>
        <w:t xml:space="preserve"> &amp; Y/L</w:t>
      </w:r>
      <w:r>
        <w:t>:</w:t>
      </w:r>
    </w:p>
    <w:p w14:paraId="68BF0FCB" w14:textId="77777777" w:rsidR="00480499" w:rsidRDefault="00480499" w:rsidP="00480499">
      <w:pPr>
        <w:pStyle w:val="ListParagraph"/>
        <w:numPr>
          <w:ilvl w:val="1"/>
          <w:numId w:val="24"/>
        </w:numPr>
        <w:autoSpaceDE w:val="0"/>
        <w:autoSpaceDN w:val="0"/>
        <w:adjustRightInd w:val="0"/>
        <w:spacing w:before="0" w:after="0"/>
      </w:pPr>
      <w:r w:rsidRPr="00193CE2">
        <w:rPr>
          <w:b/>
        </w:rPr>
        <w:t xml:space="preserve">Date of </w:t>
      </w:r>
      <w:proofErr w:type="gramStart"/>
      <w:r w:rsidRPr="00193CE2">
        <w:rPr>
          <w:b/>
        </w:rPr>
        <w:t>Birth</w:t>
      </w:r>
      <w:r>
        <w:t>;</w:t>
      </w:r>
      <w:proofErr w:type="gramEnd"/>
    </w:p>
    <w:p w14:paraId="04CDBB5D" w14:textId="77777777" w:rsidR="00480499" w:rsidRPr="00AD1A9A" w:rsidRDefault="00480499" w:rsidP="00480499">
      <w:pPr>
        <w:pStyle w:val="ListParagraph"/>
        <w:numPr>
          <w:ilvl w:val="1"/>
          <w:numId w:val="24"/>
        </w:numPr>
        <w:autoSpaceDE w:val="0"/>
        <w:autoSpaceDN w:val="0"/>
        <w:adjustRightInd w:val="0"/>
        <w:spacing w:before="0" w:after="0"/>
      </w:pPr>
      <w:r>
        <w:rPr>
          <w:b/>
        </w:rPr>
        <w:t xml:space="preserve">Year </w:t>
      </w:r>
      <w:proofErr w:type="gramStart"/>
      <w:r>
        <w:rPr>
          <w:b/>
        </w:rPr>
        <w:t>Level</w:t>
      </w:r>
      <w:r w:rsidRPr="007D2B0A">
        <w:t>;</w:t>
      </w:r>
      <w:proofErr w:type="gramEnd"/>
    </w:p>
    <w:p w14:paraId="63997F61" w14:textId="77777777" w:rsidR="00480499" w:rsidRPr="00F138DC" w:rsidRDefault="00480499" w:rsidP="00480499">
      <w:pPr>
        <w:pStyle w:val="ListParagraph"/>
        <w:numPr>
          <w:ilvl w:val="0"/>
          <w:numId w:val="24"/>
        </w:numPr>
        <w:autoSpaceDE w:val="0"/>
        <w:autoSpaceDN w:val="0"/>
        <w:adjustRightInd w:val="0"/>
        <w:spacing w:before="0" w:after="0"/>
      </w:pPr>
      <w:r w:rsidRPr="00193CE2">
        <w:rPr>
          <w:b/>
        </w:rPr>
        <w:t xml:space="preserve">Transport </w:t>
      </w:r>
      <w:r>
        <w:rPr>
          <w:b/>
        </w:rPr>
        <w:t xml:space="preserve">Details: </w:t>
      </w:r>
    </w:p>
    <w:p w14:paraId="12B8869B" w14:textId="77777777" w:rsidR="00480499" w:rsidRPr="00193CE2" w:rsidRDefault="00480499" w:rsidP="00480499">
      <w:pPr>
        <w:pStyle w:val="ListParagraph"/>
        <w:numPr>
          <w:ilvl w:val="1"/>
          <w:numId w:val="24"/>
        </w:numPr>
        <w:autoSpaceDE w:val="0"/>
        <w:autoSpaceDN w:val="0"/>
        <w:adjustRightInd w:val="0"/>
        <w:spacing w:before="0" w:after="0"/>
        <w:rPr>
          <w:b/>
        </w:rPr>
      </w:pPr>
      <w:r w:rsidRPr="00193CE2">
        <w:rPr>
          <w:b/>
        </w:rPr>
        <w:t>Transport Mode Code</w:t>
      </w:r>
      <w:r w:rsidRPr="007D2B0A">
        <w:t>:</w:t>
      </w:r>
    </w:p>
    <w:p w14:paraId="4C109E08" w14:textId="77777777" w:rsidR="00480499" w:rsidRDefault="00480499" w:rsidP="00480499">
      <w:pPr>
        <w:pStyle w:val="ListParagraph"/>
        <w:numPr>
          <w:ilvl w:val="2"/>
          <w:numId w:val="24"/>
        </w:numPr>
        <w:autoSpaceDE w:val="0"/>
        <w:autoSpaceDN w:val="0"/>
        <w:adjustRightInd w:val="0"/>
        <w:spacing w:before="0" w:after="0"/>
      </w:pPr>
      <w:r>
        <w:t>‘</w:t>
      </w:r>
      <w:r w:rsidRPr="00A166EF">
        <w:rPr>
          <w:b/>
        </w:rPr>
        <w:t>C</w:t>
      </w:r>
      <w:r>
        <w:t xml:space="preserve">’ for </w:t>
      </w:r>
      <w:r w:rsidRPr="00193CE2">
        <w:rPr>
          <w:b/>
        </w:rPr>
        <w:t xml:space="preserve">Private </w:t>
      </w:r>
      <w:proofErr w:type="gramStart"/>
      <w:r w:rsidRPr="00193CE2">
        <w:rPr>
          <w:b/>
        </w:rPr>
        <w:t>Car</w:t>
      </w:r>
      <w:r>
        <w:t>;</w:t>
      </w:r>
      <w:proofErr w:type="gramEnd"/>
    </w:p>
    <w:p w14:paraId="348B7BD0" w14:textId="77777777" w:rsidR="00480499" w:rsidRDefault="00480499" w:rsidP="00480499">
      <w:pPr>
        <w:pStyle w:val="ListParagraph"/>
        <w:numPr>
          <w:ilvl w:val="2"/>
          <w:numId w:val="24"/>
        </w:numPr>
        <w:autoSpaceDE w:val="0"/>
        <w:autoSpaceDN w:val="0"/>
        <w:adjustRightInd w:val="0"/>
        <w:spacing w:before="0" w:after="0"/>
      </w:pPr>
      <w:r w:rsidRPr="00AD1A9A">
        <w:t>‘</w:t>
      </w:r>
      <w:r w:rsidRPr="00A166EF">
        <w:rPr>
          <w:b/>
        </w:rPr>
        <w:t>B</w:t>
      </w:r>
      <w:r w:rsidRPr="00AD1A9A">
        <w:t xml:space="preserve">’ for </w:t>
      </w:r>
      <w:r w:rsidRPr="00193CE2">
        <w:rPr>
          <w:b/>
        </w:rPr>
        <w:t xml:space="preserve">Private </w:t>
      </w:r>
      <w:proofErr w:type="gramStart"/>
      <w:r w:rsidRPr="00193CE2">
        <w:rPr>
          <w:b/>
        </w:rPr>
        <w:t>Bus</w:t>
      </w:r>
      <w:r>
        <w:t>;</w:t>
      </w:r>
      <w:proofErr w:type="gramEnd"/>
    </w:p>
    <w:p w14:paraId="6619AB68" w14:textId="77777777" w:rsidR="00480499" w:rsidRDefault="00480499" w:rsidP="00480499">
      <w:pPr>
        <w:pStyle w:val="ListParagraph"/>
        <w:numPr>
          <w:ilvl w:val="2"/>
          <w:numId w:val="24"/>
        </w:numPr>
        <w:autoSpaceDE w:val="0"/>
        <w:autoSpaceDN w:val="0"/>
        <w:adjustRightInd w:val="0"/>
        <w:spacing w:before="0" w:after="0"/>
      </w:pPr>
      <w:r w:rsidRPr="00AD1A9A">
        <w:t>‘</w:t>
      </w:r>
      <w:r w:rsidRPr="00A166EF">
        <w:rPr>
          <w:b/>
        </w:rPr>
        <w:t>P</w:t>
      </w:r>
      <w:r w:rsidRPr="00AD1A9A">
        <w:t xml:space="preserve">’ for </w:t>
      </w:r>
      <w:r w:rsidRPr="00193CE2">
        <w:rPr>
          <w:b/>
        </w:rPr>
        <w:t xml:space="preserve">Public </w:t>
      </w:r>
      <w:proofErr w:type="gramStart"/>
      <w:r w:rsidRPr="00193CE2">
        <w:rPr>
          <w:b/>
        </w:rPr>
        <w:t>Transport</w:t>
      </w:r>
      <w:r>
        <w:t>;</w:t>
      </w:r>
      <w:proofErr w:type="gramEnd"/>
    </w:p>
    <w:p w14:paraId="01D1B49D" w14:textId="77777777" w:rsidR="00480499" w:rsidRDefault="00480499" w:rsidP="00480499">
      <w:pPr>
        <w:pStyle w:val="ListParagraph"/>
        <w:numPr>
          <w:ilvl w:val="2"/>
          <w:numId w:val="24"/>
        </w:numPr>
        <w:autoSpaceDE w:val="0"/>
        <w:autoSpaceDN w:val="0"/>
        <w:adjustRightInd w:val="0"/>
        <w:spacing w:before="0" w:after="0"/>
      </w:pPr>
      <w:r>
        <w:t>‘</w:t>
      </w:r>
      <w:r w:rsidRPr="007D2B0A">
        <w:rPr>
          <w:b/>
        </w:rPr>
        <w:t>T</w:t>
      </w:r>
      <w:r>
        <w:t xml:space="preserve">’ for </w:t>
      </w:r>
      <w:proofErr w:type="gramStart"/>
      <w:r w:rsidRPr="007D2B0A">
        <w:rPr>
          <w:b/>
        </w:rPr>
        <w:t>Taxi</w:t>
      </w:r>
      <w:r>
        <w:t>;</w:t>
      </w:r>
      <w:proofErr w:type="gramEnd"/>
    </w:p>
    <w:p w14:paraId="650A99DD" w14:textId="77777777" w:rsidR="00480499" w:rsidRDefault="00480499" w:rsidP="00480499">
      <w:pPr>
        <w:pStyle w:val="ListParagraph"/>
        <w:numPr>
          <w:ilvl w:val="2"/>
          <w:numId w:val="24"/>
        </w:numPr>
        <w:autoSpaceDE w:val="0"/>
        <w:autoSpaceDN w:val="0"/>
        <w:adjustRightInd w:val="0"/>
        <w:spacing w:before="0" w:after="0"/>
      </w:pPr>
      <w:r>
        <w:t>‘</w:t>
      </w:r>
      <w:r w:rsidRPr="007D2B0A">
        <w:rPr>
          <w:b/>
        </w:rPr>
        <w:t>O</w:t>
      </w:r>
      <w:r>
        <w:t xml:space="preserve">’ for </w:t>
      </w:r>
      <w:proofErr w:type="gramStart"/>
      <w:r w:rsidRPr="007D2B0A">
        <w:rPr>
          <w:b/>
        </w:rPr>
        <w:t>Other</w:t>
      </w:r>
      <w:r>
        <w:t>;</w:t>
      </w:r>
      <w:proofErr w:type="gramEnd"/>
    </w:p>
    <w:p w14:paraId="62BDA148" w14:textId="77777777" w:rsidR="00480499" w:rsidRDefault="00480499" w:rsidP="00480499">
      <w:pPr>
        <w:pStyle w:val="ListParagraph"/>
        <w:numPr>
          <w:ilvl w:val="2"/>
          <w:numId w:val="24"/>
        </w:numPr>
        <w:autoSpaceDE w:val="0"/>
        <w:autoSpaceDN w:val="0"/>
        <w:adjustRightInd w:val="0"/>
        <w:spacing w:before="0" w:after="0"/>
      </w:pPr>
      <w:r>
        <w:t>‘</w:t>
      </w:r>
      <w:r w:rsidRPr="00A166EF">
        <w:rPr>
          <w:b/>
        </w:rPr>
        <w:t>N</w:t>
      </w:r>
      <w:r>
        <w:t xml:space="preserve">’ for </w:t>
      </w:r>
      <w:r w:rsidRPr="00193CE2">
        <w:rPr>
          <w:b/>
        </w:rPr>
        <w:t xml:space="preserve">Next </w:t>
      </w:r>
      <w:proofErr w:type="gramStart"/>
      <w:r w:rsidRPr="00193CE2">
        <w:rPr>
          <w:b/>
        </w:rPr>
        <w:t>Nearest</w:t>
      </w:r>
      <w:r>
        <w:t>;</w:t>
      </w:r>
      <w:proofErr w:type="gramEnd"/>
    </w:p>
    <w:p w14:paraId="1FE12A83" w14:textId="77777777" w:rsidR="00480499" w:rsidRDefault="00480499" w:rsidP="00480499">
      <w:pPr>
        <w:pStyle w:val="ListParagraph"/>
        <w:numPr>
          <w:ilvl w:val="2"/>
          <w:numId w:val="24"/>
        </w:numPr>
        <w:autoSpaceDE w:val="0"/>
        <w:autoSpaceDN w:val="0"/>
        <w:adjustRightInd w:val="0"/>
        <w:spacing w:before="0" w:after="0"/>
      </w:pPr>
      <w:r>
        <w:t>‘</w:t>
      </w:r>
      <w:r w:rsidRPr="00A166EF">
        <w:rPr>
          <w:b/>
        </w:rPr>
        <w:t>V</w:t>
      </w:r>
      <w:r>
        <w:t xml:space="preserve">’ for </w:t>
      </w:r>
      <w:r w:rsidRPr="00193CE2">
        <w:rPr>
          <w:b/>
        </w:rPr>
        <w:t>VET</w:t>
      </w:r>
      <w:r>
        <w:rPr>
          <w:b/>
        </w:rPr>
        <w:t>:</w:t>
      </w:r>
    </w:p>
    <w:p w14:paraId="1C28B7E3" w14:textId="77777777" w:rsidR="00480499" w:rsidRDefault="00480499" w:rsidP="00480499">
      <w:pPr>
        <w:pStyle w:val="ListParagraph"/>
        <w:numPr>
          <w:ilvl w:val="2"/>
          <w:numId w:val="24"/>
        </w:numPr>
        <w:autoSpaceDE w:val="0"/>
        <w:autoSpaceDN w:val="0"/>
        <w:adjustRightInd w:val="0"/>
        <w:spacing w:before="0" w:after="0"/>
      </w:pPr>
      <w:r>
        <w:t>‘</w:t>
      </w:r>
      <w:r w:rsidRPr="00A166EF">
        <w:rPr>
          <w:b/>
        </w:rPr>
        <w:t>A</w:t>
      </w:r>
      <w:r>
        <w:t xml:space="preserve">’ for </w:t>
      </w:r>
      <w:r w:rsidRPr="00193CE2">
        <w:rPr>
          <w:b/>
        </w:rPr>
        <w:t>Amended</w:t>
      </w:r>
      <w:r>
        <w:rPr>
          <w:b/>
        </w:rPr>
        <w:t xml:space="preserve"> Claim</w:t>
      </w:r>
      <w:r>
        <w:t>:</w:t>
      </w:r>
    </w:p>
    <w:p w14:paraId="61234034" w14:textId="77777777" w:rsidR="00480499" w:rsidRDefault="00480499" w:rsidP="00480499">
      <w:pPr>
        <w:pStyle w:val="ListParagraph"/>
        <w:numPr>
          <w:ilvl w:val="3"/>
          <w:numId w:val="24"/>
        </w:numPr>
        <w:autoSpaceDE w:val="0"/>
        <w:autoSpaceDN w:val="0"/>
        <w:adjustRightInd w:val="0"/>
        <w:spacing w:before="0" w:after="0"/>
      </w:pPr>
      <w:r>
        <w:t xml:space="preserve">This is used for </w:t>
      </w:r>
      <w:r w:rsidRPr="00AD1A9A">
        <w:t xml:space="preserve">an amendment to a previous </w:t>
      </w:r>
      <w:proofErr w:type="gramStart"/>
      <w:r w:rsidRPr="00AD1A9A">
        <w:t>claim</w:t>
      </w:r>
      <w:r>
        <w:t>;</w:t>
      </w:r>
      <w:proofErr w:type="gramEnd"/>
      <w:r w:rsidRPr="00AD1A9A">
        <w:t xml:space="preserve"> </w:t>
      </w:r>
    </w:p>
    <w:p w14:paraId="2062E256" w14:textId="77777777" w:rsidR="00480499" w:rsidRDefault="00480499" w:rsidP="00480499">
      <w:pPr>
        <w:pStyle w:val="ListParagraph"/>
        <w:numPr>
          <w:ilvl w:val="3"/>
          <w:numId w:val="24"/>
        </w:numPr>
        <w:autoSpaceDE w:val="0"/>
        <w:autoSpaceDN w:val="0"/>
        <w:adjustRightInd w:val="0"/>
        <w:spacing w:before="0" w:after="0"/>
      </w:pPr>
      <w:r>
        <w:t xml:space="preserve">Manually enter the adjustment amount in the </w:t>
      </w:r>
      <w:r w:rsidRPr="00AF63DF">
        <w:rPr>
          <w:b/>
        </w:rPr>
        <w:t>Public Transport &amp; Amendments</w:t>
      </w:r>
      <w:r>
        <w:rPr>
          <w:b/>
        </w:rPr>
        <w:t xml:space="preserve"> </w:t>
      </w:r>
      <w:proofErr w:type="gramStart"/>
      <w:r>
        <w:t>field;</w:t>
      </w:r>
      <w:proofErr w:type="gramEnd"/>
      <w:r>
        <w:t xml:space="preserve"> </w:t>
      </w:r>
    </w:p>
    <w:p w14:paraId="0C91AFBF" w14:textId="77777777" w:rsidR="00480499" w:rsidRDefault="00480499" w:rsidP="00480499">
      <w:pPr>
        <w:pStyle w:val="ListParagraph"/>
        <w:numPr>
          <w:ilvl w:val="4"/>
          <w:numId w:val="24"/>
        </w:numPr>
        <w:autoSpaceDE w:val="0"/>
        <w:autoSpaceDN w:val="0"/>
        <w:adjustRightInd w:val="0"/>
        <w:spacing w:before="0" w:after="0"/>
      </w:pPr>
      <w:r>
        <w:t>Positive or negative amounts are supported.</w:t>
      </w:r>
    </w:p>
    <w:p w14:paraId="4C0FF632" w14:textId="77777777" w:rsidR="00480499" w:rsidRDefault="00480499" w:rsidP="00480499">
      <w:pPr>
        <w:pStyle w:val="ListParagraph"/>
        <w:numPr>
          <w:ilvl w:val="3"/>
          <w:numId w:val="24"/>
        </w:numPr>
        <w:autoSpaceDE w:val="0"/>
        <w:autoSpaceDN w:val="0"/>
        <w:adjustRightInd w:val="0"/>
        <w:spacing w:before="0" w:after="0"/>
      </w:pPr>
      <w:r>
        <w:t>‘</w:t>
      </w:r>
      <w:r w:rsidRPr="004B0FF7">
        <w:rPr>
          <w:b/>
        </w:rPr>
        <w:t>A</w:t>
      </w:r>
      <w:r>
        <w:t>’</w:t>
      </w:r>
      <w:r w:rsidRPr="00AD1A9A">
        <w:t xml:space="preserve"> </w:t>
      </w:r>
      <w:r>
        <w:t xml:space="preserve">automatically populates the </w:t>
      </w:r>
      <w:r w:rsidRPr="00B0471F">
        <w:rPr>
          <w:b/>
        </w:rPr>
        <w:t>Summary</w:t>
      </w:r>
      <w:r>
        <w:t xml:space="preserve"> worksheet, </w:t>
      </w:r>
      <w:r w:rsidRPr="00FD6F95">
        <w:rPr>
          <w:b/>
        </w:rPr>
        <w:t>AMENDMENTS FOR PREVIOUS CLAIM</w:t>
      </w:r>
      <w:r>
        <w:t xml:space="preserve">, </w:t>
      </w:r>
      <w:r w:rsidRPr="00FD6F95">
        <w:rPr>
          <w:b/>
        </w:rPr>
        <w:t>NUMBER OF STUDENTS</w:t>
      </w:r>
      <w:r>
        <w:t xml:space="preserve"> and </w:t>
      </w:r>
      <w:r w:rsidRPr="00FD6F95">
        <w:rPr>
          <w:b/>
        </w:rPr>
        <w:t>CLAIM</w:t>
      </w:r>
      <w:r>
        <w:t xml:space="preserve"> amount.</w:t>
      </w:r>
    </w:p>
    <w:p w14:paraId="1B64C4C4" w14:textId="77777777" w:rsidR="00480499" w:rsidRDefault="00480499" w:rsidP="00480499">
      <w:pPr>
        <w:pStyle w:val="ListParagraph"/>
        <w:numPr>
          <w:ilvl w:val="1"/>
          <w:numId w:val="24"/>
        </w:numPr>
        <w:autoSpaceDE w:val="0"/>
        <w:autoSpaceDN w:val="0"/>
        <w:adjustRightInd w:val="0"/>
        <w:spacing w:before="0" w:after="0"/>
      </w:pPr>
      <w:r w:rsidRPr="00193CE2">
        <w:rPr>
          <w:b/>
        </w:rPr>
        <w:t>Km</w:t>
      </w:r>
      <w:r>
        <w:rPr>
          <w:b/>
        </w:rPr>
        <w:t xml:space="preserve">; </w:t>
      </w:r>
      <w:r>
        <w:t>- enter the distance in Kilometres:</w:t>
      </w:r>
    </w:p>
    <w:p w14:paraId="03DD5C90" w14:textId="77777777" w:rsidR="00480499" w:rsidRDefault="00480499" w:rsidP="00480499">
      <w:pPr>
        <w:pStyle w:val="ListParagraph"/>
        <w:numPr>
          <w:ilvl w:val="2"/>
          <w:numId w:val="24"/>
        </w:numPr>
        <w:autoSpaceDE w:val="0"/>
        <w:autoSpaceDN w:val="0"/>
        <w:adjustRightInd w:val="0"/>
        <w:spacing w:before="0" w:after="0"/>
      </w:pPr>
      <w:r w:rsidRPr="007A34C3">
        <w:t xml:space="preserve">No entry required for </w:t>
      </w:r>
      <w:r>
        <w:rPr>
          <w:b/>
        </w:rPr>
        <w:t>Transport Mode Code</w:t>
      </w:r>
      <w:r w:rsidRPr="00D11619">
        <w:t xml:space="preserve"> </w:t>
      </w:r>
      <w:r>
        <w:t>‘</w:t>
      </w:r>
      <w:r>
        <w:rPr>
          <w:b/>
        </w:rPr>
        <w:t>A</w:t>
      </w:r>
      <w:r w:rsidRPr="004B0FF7">
        <w:t>’</w:t>
      </w:r>
      <w:r>
        <w:rPr>
          <w:b/>
        </w:rPr>
        <w:t>.</w:t>
      </w:r>
    </w:p>
    <w:p w14:paraId="5E34AD1E" w14:textId="77777777" w:rsidR="00480499" w:rsidRPr="007D0F7E" w:rsidRDefault="00480499" w:rsidP="00480499">
      <w:pPr>
        <w:pStyle w:val="ListParagraph"/>
        <w:numPr>
          <w:ilvl w:val="1"/>
          <w:numId w:val="24"/>
        </w:numPr>
        <w:autoSpaceDE w:val="0"/>
        <w:autoSpaceDN w:val="0"/>
        <w:adjustRightInd w:val="0"/>
        <w:spacing w:before="0" w:after="0"/>
        <w:rPr>
          <w:b/>
        </w:rPr>
      </w:pPr>
      <w:r w:rsidRPr="007D0F7E">
        <w:rPr>
          <w:b/>
        </w:rPr>
        <w:t>Private Car</w:t>
      </w:r>
      <w:r>
        <w:rPr>
          <w:b/>
        </w:rPr>
        <w:t>, Next Nearest</w:t>
      </w:r>
      <w:r w:rsidRPr="007D0F7E">
        <w:rPr>
          <w:b/>
        </w:rPr>
        <w:t xml:space="preserve"> &amp; VET only: </w:t>
      </w:r>
    </w:p>
    <w:p w14:paraId="25E24991" w14:textId="77777777" w:rsidR="00480499" w:rsidRPr="001F7D28" w:rsidRDefault="00480499" w:rsidP="00480499">
      <w:pPr>
        <w:pStyle w:val="ListParagraph"/>
        <w:numPr>
          <w:ilvl w:val="2"/>
          <w:numId w:val="24"/>
        </w:numPr>
        <w:autoSpaceDE w:val="0"/>
        <w:autoSpaceDN w:val="0"/>
        <w:adjustRightInd w:val="0"/>
        <w:spacing w:before="0" w:after="0"/>
      </w:pPr>
      <w:r w:rsidRPr="001F7D28">
        <w:t>F</w:t>
      </w:r>
      <w:r>
        <w:t>or car t</w:t>
      </w:r>
      <w:r w:rsidRPr="001F7D28">
        <w:t>ravellers</w:t>
      </w:r>
      <w:r>
        <w:t>, enter either:</w:t>
      </w:r>
    </w:p>
    <w:p w14:paraId="752D0834" w14:textId="77777777" w:rsidR="00480499" w:rsidRPr="00AE6819" w:rsidRDefault="00480499" w:rsidP="00480499">
      <w:pPr>
        <w:pStyle w:val="ListParagraph"/>
        <w:numPr>
          <w:ilvl w:val="3"/>
          <w:numId w:val="24"/>
        </w:numPr>
        <w:autoSpaceDE w:val="0"/>
        <w:autoSpaceDN w:val="0"/>
        <w:adjustRightInd w:val="0"/>
        <w:spacing w:before="0" w:after="0"/>
        <w:rPr>
          <w:b/>
        </w:rPr>
      </w:pPr>
      <w:r w:rsidRPr="00AE6819">
        <w:rPr>
          <w:b/>
        </w:rPr>
        <w:t>‘</w:t>
      </w:r>
      <w:r w:rsidRPr="007D0F7E">
        <w:rPr>
          <w:b/>
        </w:rPr>
        <w:t>F</w:t>
      </w:r>
      <w:r w:rsidRPr="00AE6819">
        <w:rPr>
          <w:b/>
        </w:rPr>
        <w:t xml:space="preserve">’ for </w:t>
      </w:r>
      <w:proofErr w:type="gramStart"/>
      <w:r w:rsidRPr="007D0F7E">
        <w:rPr>
          <w:b/>
        </w:rPr>
        <w:t>Furthermost</w:t>
      </w:r>
      <w:r w:rsidRPr="00AE6819">
        <w:rPr>
          <w:b/>
        </w:rPr>
        <w:t>;</w:t>
      </w:r>
      <w:proofErr w:type="gramEnd"/>
    </w:p>
    <w:p w14:paraId="5BA0AC7F" w14:textId="77777777" w:rsidR="00480499" w:rsidRDefault="00480499" w:rsidP="00480499">
      <w:pPr>
        <w:pStyle w:val="ListParagraph"/>
        <w:numPr>
          <w:ilvl w:val="3"/>
          <w:numId w:val="24"/>
        </w:numPr>
        <w:autoSpaceDE w:val="0"/>
        <w:autoSpaceDN w:val="0"/>
        <w:adjustRightInd w:val="0"/>
        <w:spacing w:before="0" w:after="0"/>
        <w:rPr>
          <w:b/>
        </w:rPr>
      </w:pPr>
      <w:r w:rsidRPr="00AE6819">
        <w:rPr>
          <w:b/>
        </w:rPr>
        <w:t>‘</w:t>
      </w:r>
      <w:r w:rsidRPr="007D0F7E">
        <w:rPr>
          <w:b/>
        </w:rPr>
        <w:t>A</w:t>
      </w:r>
      <w:r w:rsidRPr="00AE6819">
        <w:rPr>
          <w:b/>
        </w:rPr>
        <w:t xml:space="preserve">’ for </w:t>
      </w:r>
      <w:r w:rsidRPr="007D0F7E">
        <w:rPr>
          <w:b/>
        </w:rPr>
        <w:t>Additional</w:t>
      </w:r>
      <w:r>
        <w:rPr>
          <w:b/>
        </w:rPr>
        <w:t>.</w:t>
      </w:r>
    </w:p>
    <w:p w14:paraId="1A667185" w14:textId="77777777" w:rsidR="00B63926" w:rsidRPr="00B32539" w:rsidRDefault="00B63926" w:rsidP="00B63926">
      <w:pPr>
        <w:pStyle w:val="ListParagraph"/>
        <w:numPr>
          <w:ilvl w:val="2"/>
          <w:numId w:val="24"/>
        </w:numPr>
        <w:autoSpaceDE w:val="0"/>
        <w:autoSpaceDN w:val="0"/>
        <w:adjustRightInd w:val="0"/>
        <w:spacing w:before="0" w:after="0"/>
      </w:pPr>
      <w:r w:rsidRPr="00B32539">
        <w:lastRenderedPageBreak/>
        <w:t xml:space="preserve">For </w:t>
      </w:r>
      <w:r w:rsidRPr="00FE7FBA">
        <w:rPr>
          <w:b/>
        </w:rPr>
        <w:t>VET</w:t>
      </w:r>
      <w:r>
        <w:t xml:space="preserve">, enter the amount of </w:t>
      </w:r>
      <w:proofErr w:type="gramStart"/>
      <w:r>
        <w:t>schools</w:t>
      </w:r>
      <w:proofErr w:type="gramEnd"/>
      <w:r>
        <w:t xml:space="preserve"> days attended.</w:t>
      </w:r>
    </w:p>
    <w:p w14:paraId="671DBAEE" w14:textId="77777777" w:rsidR="00B63926" w:rsidRDefault="00B63926" w:rsidP="00B63926">
      <w:pPr>
        <w:autoSpaceDE w:val="0"/>
        <w:autoSpaceDN w:val="0"/>
        <w:adjustRightInd w:val="0"/>
        <w:spacing w:after="0"/>
      </w:pPr>
    </w:p>
    <w:p w14:paraId="7A991E77" w14:textId="77777777" w:rsidR="00B63926" w:rsidRPr="007D0F7E" w:rsidRDefault="00B63926" w:rsidP="00B63926">
      <w:pPr>
        <w:pStyle w:val="ListParagraph"/>
        <w:numPr>
          <w:ilvl w:val="0"/>
          <w:numId w:val="24"/>
        </w:numPr>
        <w:autoSpaceDE w:val="0"/>
        <w:autoSpaceDN w:val="0"/>
        <w:adjustRightInd w:val="0"/>
        <w:spacing w:before="0" w:after="0"/>
      </w:pPr>
      <w:r w:rsidRPr="007D0F7E">
        <w:rPr>
          <w:b/>
        </w:rPr>
        <w:t xml:space="preserve">Allowance Details: </w:t>
      </w:r>
    </w:p>
    <w:p w14:paraId="5F32AB8C" w14:textId="77777777" w:rsidR="00B63926" w:rsidRPr="007D0F7E" w:rsidRDefault="00B63926" w:rsidP="00B63926">
      <w:pPr>
        <w:pStyle w:val="ListParagraph"/>
        <w:numPr>
          <w:ilvl w:val="1"/>
          <w:numId w:val="24"/>
        </w:numPr>
        <w:autoSpaceDE w:val="0"/>
        <w:autoSpaceDN w:val="0"/>
        <w:adjustRightInd w:val="0"/>
        <w:spacing w:before="0" w:after="0"/>
      </w:pPr>
      <w:r>
        <w:rPr>
          <w:b/>
        </w:rPr>
        <w:t>Public Transport &amp; Amendments</w:t>
      </w:r>
    </w:p>
    <w:p w14:paraId="35EBFE7D" w14:textId="77777777" w:rsidR="00B63926" w:rsidRPr="0001525F" w:rsidRDefault="00B63926" w:rsidP="00B63926">
      <w:pPr>
        <w:pStyle w:val="ListParagraph"/>
        <w:numPr>
          <w:ilvl w:val="2"/>
          <w:numId w:val="24"/>
        </w:numPr>
        <w:autoSpaceDE w:val="0"/>
        <w:autoSpaceDN w:val="0"/>
        <w:adjustRightInd w:val="0"/>
        <w:spacing w:before="0" w:after="0"/>
      </w:pPr>
      <w:r w:rsidRPr="00E8211E">
        <w:rPr>
          <w:b/>
        </w:rPr>
        <w:t>Private Car</w:t>
      </w:r>
      <w:r>
        <w:t>,</w:t>
      </w:r>
      <w:r w:rsidRPr="00E8211E">
        <w:t xml:space="preserve"> </w:t>
      </w:r>
      <w:r w:rsidRPr="00E8211E">
        <w:rPr>
          <w:b/>
        </w:rPr>
        <w:t>Private Bus</w:t>
      </w:r>
      <w:r>
        <w:t xml:space="preserve">, </w:t>
      </w:r>
      <w:r w:rsidRPr="0001525F">
        <w:rPr>
          <w:b/>
        </w:rPr>
        <w:t>Next Nearest</w:t>
      </w:r>
      <w:r>
        <w:t xml:space="preserve">, </w:t>
      </w:r>
      <w:r w:rsidRPr="00381445">
        <w:rPr>
          <w:b/>
        </w:rPr>
        <w:t>Taxi</w:t>
      </w:r>
      <w:r>
        <w:t xml:space="preserve"> and </w:t>
      </w:r>
      <w:r w:rsidRPr="008F63E9">
        <w:rPr>
          <w:b/>
        </w:rPr>
        <w:t>VET</w:t>
      </w:r>
      <w:r>
        <w:t xml:space="preserve"> </w:t>
      </w:r>
      <w:r w:rsidRPr="00E8211E">
        <w:t xml:space="preserve">travellers, this field will </w:t>
      </w:r>
      <w:r w:rsidRPr="0001525F">
        <w:t xml:space="preserve">automatically </w:t>
      </w:r>
      <w:proofErr w:type="gramStart"/>
      <w:r w:rsidRPr="0001525F">
        <w:t>populate;</w:t>
      </w:r>
      <w:proofErr w:type="gramEnd"/>
    </w:p>
    <w:p w14:paraId="398ED914" w14:textId="77777777" w:rsidR="00B63926" w:rsidRPr="0001525F" w:rsidRDefault="00B63926" w:rsidP="00B63926">
      <w:pPr>
        <w:pStyle w:val="ListParagraph"/>
        <w:numPr>
          <w:ilvl w:val="2"/>
          <w:numId w:val="24"/>
        </w:numPr>
        <w:autoSpaceDE w:val="0"/>
        <w:autoSpaceDN w:val="0"/>
        <w:adjustRightInd w:val="0"/>
        <w:spacing w:before="0" w:after="0"/>
      </w:pPr>
      <w:r w:rsidRPr="0001525F">
        <w:rPr>
          <w:b/>
        </w:rPr>
        <w:t>Public Transport</w:t>
      </w:r>
      <w:r w:rsidRPr="0001525F">
        <w:t xml:space="preserve"> and</w:t>
      </w:r>
      <w:r w:rsidRPr="0001525F">
        <w:rPr>
          <w:b/>
        </w:rPr>
        <w:t xml:space="preserve"> Other</w:t>
      </w:r>
      <w:r w:rsidRPr="0001525F">
        <w:t xml:space="preserve"> entries, the school </w:t>
      </w:r>
      <w:r>
        <w:t xml:space="preserve">must </w:t>
      </w:r>
      <w:r w:rsidRPr="0001525F">
        <w:t xml:space="preserve">enter manually the dollar values: </w:t>
      </w:r>
    </w:p>
    <w:p w14:paraId="382A9BAC" w14:textId="77777777" w:rsidR="00B63926" w:rsidRDefault="00B63926" w:rsidP="00B63926">
      <w:pPr>
        <w:pStyle w:val="ListParagraph"/>
        <w:numPr>
          <w:ilvl w:val="1"/>
          <w:numId w:val="24"/>
        </w:numPr>
        <w:autoSpaceDE w:val="0"/>
        <w:autoSpaceDN w:val="0"/>
        <w:adjustRightInd w:val="0"/>
        <w:spacing w:before="0" w:after="0"/>
        <w:rPr>
          <w:b/>
        </w:rPr>
      </w:pPr>
      <w:r>
        <w:rPr>
          <w:b/>
        </w:rPr>
        <w:t>Estimated Amount Payable</w:t>
      </w:r>
      <w:r w:rsidRPr="008D4815">
        <w:rPr>
          <w:b/>
        </w:rPr>
        <w:t xml:space="preserve"> </w:t>
      </w:r>
      <w:r>
        <w:rPr>
          <w:b/>
        </w:rPr>
        <w:t>(</w:t>
      </w:r>
      <w:r w:rsidRPr="008D4815">
        <w:rPr>
          <w:b/>
        </w:rPr>
        <w:t>$</w:t>
      </w:r>
      <w:r>
        <w:rPr>
          <w:b/>
        </w:rPr>
        <w:t>):</w:t>
      </w:r>
    </w:p>
    <w:p w14:paraId="55A2F34B" w14:textId="77777777" w:rsidR="00B63926" w:rsidRDefault="00B63926" w:rsidP="00B63926">
      <w:pPr>
        <w:pStyle w:val="ListParagraph"/>
        <w:numPr>
          <w:ilvl w:val="2"/>
          <w:numId w:val="24"/>
        </w:numPr>
        <w:autoSpaceDE w:val="0"/>
        <w:autoSpaceDN w:val="0"/>
        <w:adjustRightInd w:val="0"/>
        <w:spacing w:before="0" w:after="0"/>
      </w:pPr>
      <w:r w:rsidRPr="00E00CDB">
        <w:rPr>
          <w:b/>
        </w:rPr>
        <w:t>Private Car</w:t>
      </w:r>
      <w:r>
        <w:t xml:space="preserve">, </w:t>
      </w:r>
      <w:r w:rsidRPr="00E00CDB">
        <w:rPr>
          <w:b/>
        </w:rPr>
        <w:t>Private Bus</w:t>
      </w:r>
      <w:r>
        <w:t xml:space="preserve"> and </w:t>
      </w:r>
      <w:r w:rsidRPr="0054433A">
        <w:rPr>
          <w:b/>
        </w:rPr>
        <w:t>Next Nearest</w:t>
      </w:r>
      <w:r>
        <w:t xml:space="preserve"> travellers, thi</w:t>
      </w:r>
      <w:r w:rsidRPr="00AD1A9A">
        <w:t xml:space="preserve">s field will automatically </w:t>
      </w:r>
      <w:proofErr w:type="gramStart"/>
      <w:r w:rsidRPr="00AD1A9A">
        <w:t>pop</w:t>
      </w:r>
      <w:r>
        <w:t>ulate;</w:t>
      </w:r>
      <w:proofErr w:type="gramEnd"/>
    </w:p>
    <w:p w14:paraId="675C6DF8" w14:textId="77777777" w:rsidR="00B63926" w:rsidRPr="0054433A" w:rsidRDefault="00B63926" w:rsidP="00B63926">
      <w:pPr>
        <w:pStyle w:val="ListParagraph"/>
        <w:numPr>
          <w:ilvl w:val="2"/>
          <w:numId w:val="24"/>
        </w:numPr>
        <w:autoSpaceDE w:val="0"/>
        <w:autoSpaceDN w:val="0"/>
        <w:adjustRightInd w:val="0"/>
        <w:spacing w:before="0" w:after="0"/>
        <w:rPr>
          <w:rFonts w:cs="Calibri"/>
        </w:rPr>
      </w:pPr>
      <w:r>
        <w:rPr>
          <w:rFonts w:cs="Calibri"/>
          <w:b/>
        </w:rPr>
        <w:t xml:space="preserve">Taxi, Other </w:t>
      </w:r>
      <w:r>
        <w:rPr>
          <w:rFonts w:cs="Calibri"/>
        </w:rPr>
        <w:t xml:space="preserve">and </w:t>
      </w:r>
      <w:r w:rsidRPr="0054433A">
        <w:rPr>
          <w:rFonts w:cs="Calibri"/>
          <w:b/>
        </w:rPr>
        <w:t>Amended Claim</w:t>
      </w:r>
      <w:r>
        <w:rPr>
          <w:rFonts w:cs="Calibri"/>
        </w:rPr>
        <w:t xml:space="preserve"> will populate with </w:t>
      </w:r>
      <w:proofErr w:type="gramStart"/>
      <w:r w:rsidRPr="00C35C9E">
        <w:rPr>
          <w:rFonts w:cs="Calibri"/>
          <w:b/>
        </w:rPr>
        <w:t>FALSE</w:t>
      </w:r>
      <w:r>
        <w:rPr>
          <w:rFonts w:cs="Calibri"/>
        </w:rPr>
        <w:t>;</w:t>
      </w:r>
      <w:proofErr w:type="gramEnd"/>
    </w:p>
    <w:p w14:paraId="5FF3A83F" w14:textId="77777777" w:rsidR="00B63926" w:rsidRPr="0054433A" w:rsidRDefault="00B63926" w:rsidP="00B63926">
      <w:pPr>
        <w:pStyle w:val="ListParagraph"/>
        <w:numPr>
          <w:ilvl w:val="2"/>
          <w:numId w:val="24"/>
        </w:numPr>
        <w:autoSpaceDE w:val="0"/>
        <w:autoSpaceDN w:val="0"/>
        <w:adjustRightInd w:val="0"/>
        <w:spacing w:before="0" w:after="0"/>
        <w:rPr>
          <w:rFonts w:cs="Calibri"/>
        </w:rPr>
      </w:pPr>
      <w:r>
        <w:rPr>
          <w:b/>
        </w:rPr>
        <w:t xml:space="preserve">Public Transport, VET </w:t>
      </w:r>
      <w:r w:rsidRPr="00CF25D6">
        <w:t xml:space="preserve">and </w:t>
      </w:r>
      <w:r w:rsidRPr="008D5BAF">
        <w:rPr>
          <w:b/>
        </w:rPr>
        <w:t>Other</w:t>
      </w:r>
      <w:r>
        <w:rPr>
          <w:b/>
        </w:rPr>
        <w:t xml:space="preserve"> </w:t>
      </w:r>
      <w:r w:rsidRPr="003B597A">
        <w:t xml:space="preserve">will </w:t>
      </w:r>
      <w:r w:rsidRPr="008D5BAF">
        <w:rPr>
          <w:b/>
        </w:rPr>
        <w:t xml:space="preserve">NOT </w:t>
      </w:r>
      <w:proofErr w:type="gramStart"/>
      <w:r>
        <w:t>populate;</w:t>
      </w:r>
      <w:proofErr w:type="gramEnd"/>
    </w:p>
    <w:p w14:paraId="218A5AF8" w14:textId="77777777" w:rsidR="00B63926" w:rsidRDefault="00B63926" w:rsidP="00B63926">
      <w:pPr>
        <w:autoSpaceDE w:val="0"/>
        <w:autoSpaceDN w:val="0"/>
        <w:adjustRightInd w:val="0"/>
        <w:spacing w:after="0"/>
        <w:rPr>
          <w:rFonts w:cs="Calibri"/>
        </w:rPr>
      </w:pPr>
    </w:p>
    <w:p w14:paraId="53D0AD04" w14:textId="77777777" w:rsidR="00B63926" w:rsidRDefault="00B63926" w:rsidP="00B63926">
      <w:pPr>
        <w:pStyle w:val="ListParagraph"/>
        <w:numPr>
          <w:ilvl w:val="0"/>
          <w:numId w:val="24"/>
        </w:numPr>
        <w:autoSpaceDE w:val="0"/>
        <w:autoSpaceDN w:val="0"/>
        <w:adjustRightInd w:val="0"/>
        <w:spacing w:before="0" w:after="0"/>
        <w:rPr>
          <w:b/>
        </w:rPr>
      </w:pPr>
      <w:r w:rsidRPr="0001525F">
        <w:rPr>
          <w:b/>
        </w:rPr>
        <w:t>Further Information</w:t>
      </w:r>
      <w:r>
        <w:rPr>
          <w:b/>
        </w:rPr>
        <w:t>:</w:t>
      </w:r>
    </w:p>
    <w:p w14:paraId="078A52E4" w14:textId="77777777" w:rsidR="00B63926" w:rsidRPr="001477EB" w:rsidRDefault="00B63926" w:rsidP="00B63926">
      <w:pPr>
        <w:pStyle w:val="ListParagraph"/>
        <w:numPr>
          <w:ilvl w:val="1"/>
          <w:numId w:val="24"/>
        </w:numPr>
        <w:autoSpaceDE w:val="0"/>
        <w:autoSpaceDN w:val="0"/>
        <w:adjustRightInd w:val="0"/>
        <w:spacing w:before="0" w:after="0"/>
        <w:rPr>
          <w:b/>
        </w:rPr>
      </w:pPr>
      <w:r w:rsidRPr="001477EB">
        <w:t>For</w:t>
      </w:r>
      <w:r>
        <w:rPr>
          <w:b/>
        </w:rPr>
        <w:t xml:space="preserve"> </w:t>
      </w:r>
      <w:r w:rsidRPr="001477EB">
        <w:rPr>
          <w:b/>
        </w:rPr>
        <w:t>Public Transport:</w:t>
      </w:r>
    </w:p>
    <w:p w14:paraId="609A9F89" w14:textId="77777777" w:rsidR="00B63926" w:rsidRDefault="00B63926" w:rsidP="00B63926">
      <w:pPr>
        <w:pStyle w:val="ListParagraph"/>
        <w:numPr>
          <w:ilvl w:val="2"/>
          <w:numId w:val="24"/>
        </w:numPr>
        <w:autoSpaceDE w:val="0"/>
        <w:autoSpaceDN w:val="0"/>
        <w:adjustRightInd w:val="0"/>
        <w:spacing w:before="0" w:after="0"/>
        <w:rPr>
          <w:b/>
        </w:rPr>
      </w:pPr>
      <w:r w:rsidRPr="001477EB">
        <w:t>Enter the</w:t>
      </w:r>
      <w:r>
        <w:rPr>
          <w:b/>
        </w:rPr>
        <w:t xml:space="preserve"> O</w:t>
      </w:r>
      <w:r w:rsidRPr="001477EB">
        <w:rPr>
          <w:b/>
        </w:rPr>
        <w:t xml:space="preserve">rigin </w:t>
      </w:r>
      <w:proofErr w:type="gramStart"/>
      <w:r>
        <w:rPr>
          <w:b/>
        </w:rPr>
        <w:t>To</w:t>
      </w:r>
      <w:proofErr w:type="gramEnd"/>
      <w:r>
        <w:rPr>
          <w:b/>
        </w:rPr>
        <w:t xml:space="preserve"> D</w:t>
      </w:r>
      <w:r w:rsidRPr="001477EB">
        <w:rPr>
          <w:b/>
        </w:rPr>
        <w:t>estination</w:t>
      </w:r>
      <w:r>
        <w:rPr>
          <w:b/>
        </w:rPr>
        <w:t>.</w:t>
      </w:r>
    </w:p>
    <w:p w14:paraId="26E73924" w14:textId="77777777" w:rsidR="00B63926" w:rsidRPr="001477EB" w:rsidRDefault="00B63926" w:rsidP="00B63926">
      <w:pPr>
        <w:pStyle w:val="ListParagraph"/>
        <w:numPr>
          <w:ilvl w:val="1"/>
          <w:numId w:val="24"/>
        </w:numPr>
        <w:autoSpaceDE w:val="0"/>
        <w:autoSpaceDN w:val="0"/>
        <w:adjustRightInd w:val="0"/>
        <w:spacing w:before="0" w:after="0"/>
      </w:pPr>
      <w:r>
        <w:t xml:space="preserve">For </w:t>
      </w:r>
      <w:r w:rsidRPr="001477EB">
        <w:rPr>
          <w:b/>
        </w:rPr>
        <w:t>Amended Claims:</w:t>
      </w:r>
      <w:r w:rsidRPr="001477EB">
        <w:t xml:space="preserve"> </w:t>
      </w:r>
    </w:p>
    <w:p w14:paraId="0F87E2E9" w14:textId="77777777" w:rsidR="00B63926" w:rsidRDefault="00B63926" w:rsidP="00B63926">
      <w:pPr>
        <w:pStyle w:val="ListParagraph"/>
        <w:numPr>
          <w:ilvl w:val="2"/>
          <w:numId w:val="24"/>
        </w:numPr>
        <w:autoSpaceDE w:val="0"/>
        <w:autoSpaceDN w:val="0"/>
        <w:adjustRightInd w:val="0"/>
        <w:spacing w:before="0" w:after="0"/>
        <w:rPr>
          <w:b/>
        </w:rPr>
      </w:pPr>
      <w:r w:rsidRPr="001477EB">
        <w:t>Enter a</w:t>
      </w:r>
      <w:r>
        <w:rPr>
          <w:b/>
        </w:rPr>
        <w:t xml:space="preserve"> </w:t>
      </w:r>
      <w:r w:rsidRPr="00381445">
        <w:t>brief reason for adjustment.</w:t>
      </w:r>
    </w:p>
    <w:p w14:paraId="6B18CD66" w14:textId="77777777" w:rsidR="00B63926" w:rsidRPr="00CF25D6" w:rsidRDefault="00B63926" w:rsidP="00B63926">
      <w:pPr>
        <w:pStyle w:val="ListParagraph"/>
        <w:numPr>
          <w:ilvl w:val="1"/>
          <w:numId w:val="24"/>
        </w:numPr>
        <w:autoSpaceDE w:val="0"/>
        <w:autoSpaceDN w:val="0"/>
        <w:adjustRightInd w:val="0"/>
        <w:spacing w:before="0" w:after="0"/>
      </w:pPr>
      <w:r w:rsidRPr="00CF25D6">
        <w:t xml:space="preserve">Optional free text entry for all </w:t>
      </w:r>
      <w:r>
        <w:t xml:space="preserve">other </w:t>
      </w:r>
      <w:r w:rsidRPr="00CF25D6">
        <w:rPr>
          <w:b/>
        </w:rPr>
        <w:t>Transport Mode Code</w:t>
      </w:r>
      <w:r>
        <w:t>s</w:t>
      </w:r>
    </w:p>
    <w:p w14:paraId="318CAA35" w14:textId="77777777" w:rsidR="00B63926" w:rsidRPr="0054433A" w:rsidRDefault="00B63926" w:rsidP="00B63926">
      <w:pPr>
        <w:autoSpaceDE w:val="0"/>
        <w:autoSpaceDN w:val="0"/>
        <w:adjustRightInd w:val="0"/>
        <w:spacing w:after="0"/>
        <w:rPr>
          <w:rFonts w:cs="Calibri"/>
        </w:rPr>
      </w:pPr>
    </w:p>
    <w:p w14:paraId="7C6A794F" w14:textId="77777777" w:rsidR="00B63926" w:rsidRDefault="00B63926" w:rsidP="00B63926">
      <w:pPr>
        <w:autoSpaceDE w:val="0"/>
        <w:autoSpaceDN w:val="0"/>
        <w:adjustRightInd w:val="0"/>
        <w:spacing w:after="0"/>
        <w:rPr>
          <w:rFonts w:cs="Calibri"/>
        </w:rPr>
      </w:pPr>
      <w:r w:rsidRPr="008B7E2B">
        <w:rPr>
          <w:rFonts w:cs="Calibri"/>
        </w:rPr>
        <w:t xml:space="preserve">Refer to the </w:t>
      </w:r>
      <w:r>
        <w:rPr>
          <w:rFonts w:cs="Calibri"/>
          <w:b/>
        </w:rPr>
        <w:t>Student Details</w:t>
      </w:r>
      <w:r w:rsidRPr="002960B2">
        <w:rPr>
          <w:rFonts w:cs="Calibri"/>
          <w:b/>
        </w:rPr>
        <w:t xml:space="preserve"> Worksheet Overview</w:t>
      </w:r>
      <w:r>
        <w:rPr>
          <w:rFonts w:cs="Calibri"/>
        </w:rPr>
        <w:t xml:space="preserve"> </w:t>
      </w:r>
      <w:r w:rsidRPr="008B7E2B">
        <w:rPr>
          <w:rFonts w:cs="Calibri"/>
        </w:rPr>
        <w:t>below for more information</w:t>
      </w:r>
      <w:r>
        <w:rPr>
          <w:rFonts w:cs="Calibri"/>
        </w:rPr>
        <w:t>.</w:t>
      </w:r>
    </w:p>
    <w:p w14:paraId="1BBCC589" w14:textId="77777777" w:rsidR="00B63926" w:rsidRDefault="00B63926" w:rsidP="00B63926">
      <w:pPr>
        <w:autoSpaceDE w:val="0"/>
        <w:autoSpaceDN w:val="0"/>
        <w:adjustRightInd w:val="0"/>
        <w:spacing w:after="0"/>
        <w:rPr>
          <w:rFonts w:cs="Calibri"/>
        </w:rPr>
      </w:pPr>
    </w:p>
    <w:p w14:paraId="33F2D9BC" w14:textId="77777777" w:rsidR="00B63926" w:rsidRDefault="00B63926" w:rsidP="00B63926">
      <w:pPr>
        <w:autoSpaceDE w:val="0"/>
        <w:autoSpaceDN w:val="0"/>
        <w:adjustRightInd w:val="0"/>
        <w:spacing w:after="0"/>
        <w:rPr>
          <w:rFonts w:cs="Calibri"/>
          <w:b/>
          <w:color w:val="000000" w:themeColor="text2"/>
        </w:rPr>
      </w:pPr>
      <w:r>
        <w:rPr>
          <w:rFonts w:cs="Calibri"/>
          <w:b/>
          <w:color w:val="000000" w:themeColor="text2"/>
        </w:rPr>
        <w:t>3.1.2 Student Details</w:t>
      </w:r>
      <w:r w:rsidRPr="008B7E2B">
        <w:rPr>
          <w:rFonts w:cs="Calibri"/>
          <w:b/>
          <w:color w:val="000000" w:themeColor="text2"/>
        </w:rPr>
        <w:t xml:space="preserve"> Worksheet Overview</w:t>
      </w:r>
    </w:p>
    <w:p w14:paraId="0697C749" w14:textId="2A1E6A66" w:rsidR="00B63926" w:rsidRDefault="00B63926" w:rsidP="00B63926">
      <w:pPr>
        <w:spacing w:after="0"/>
        <w:rPr>
          <w:rFonts w:cs="Calibri"/>
          <w:noProof/>
        </w:rPr>
      </w:pPr>
      <w:r>
        <w:t xml:space="preserve">Schools should fill in all the </w:t>
      </w:r>
      <w:r w:rsidRPr="00EF371D">
        <w:rPr>
          <w:highlight w:val="yellow"/>
        </w:rPr>
        <w:t>yellow</w:t>
      </w:r>
      <w:r>
        <w:t xml:space="preserve"> fields in the </w:t>
      </w:r>
      <w:r w:rsidRPr="00EF371D">
        <w:rPr>
          <w:b/>
        </w:rPr>
        <w:t>Student Details</w:t>
      </w:r>
      <w:r>
        <w:t xml:space="preserve"> worksheet unless otherwise stated.</w:t>
      </w:r>
    </w:p>
    <w:p w14:paraId="07C4E1A9" w14:textId="3DC5E1A0" w:rsidR="00B63926" w:rsidRDefault="00B63926" w:rsidP="00B63926">
      <w:pPr>
        <w:spacing w:after="0"/>
        <w:rPr>
          <w:rFonts w:cs="Calibri"/>
          <w:noProof/>
        </w:rPr>
      </w:pPr>
    </w:p>
    <w:p w14:paraId="2711D555" w14:textId="6BE49289" w:rsidR="00B63926" w:rsidRDefault="00E670B2" w:rsidP="00B63926">
      <w:pPr>
        <w:spacing w:after="0"/>
        <w:rPr>
          <w:rFonts w:cs="Calibri"/>
          <w:noProof/>
        </w:rPr>
      </w:pPr>
      <w:r>
        <w:rPr>
          <w:rFonts w:cs="Calibri"/>
          <w:noProof/>
        </w:rPr>
        <mc:AlternateContent>
          <mc:Choice Requires="wps">
            <w:drawing>
              <wp:anchor distT="0" distB="0" distL="114300" distR="114300" simplePos="0" relativeHeight="251734016" behindDoc="0" locked="0" layoutInCell="1" allowOverlap="1" wp14:anchorId="7CDA5A7C" wp14:editId="5FAAA4B1">
                <wp:simplePos x="0" y="0"/>
                <wp:positionH relativeFrom="column">
                  <wp:posOffset>3642995</wp:posOffset>
                </wp:positionH>
                <wp:positionV relativeFrom="paragraph">
                  <wp:posOffset>156845</wp:posOffset>
                </wp:positionV>
                <wp:extent cx="1135380" cy="838835"/>
                <wp:effectExtent l="171450" t="0" r="26670" b="437515"/>
                <wp:wrapNone/>
                <wp:docPr id="11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838835"/>
                        </a:xfrm>
                        <a:prstGeom prst="wedgeRoundRectCallout">
                          <a:avLst>
                            <a:gd name="adj1" fmla="val -61233"/>
                            <a:gd name="adj2" fmla="val 94802"/>
                            <a:gd name="adj3" fmla="val 16667"/>
                          </a:avLst>
                        </a:prstGeom>
                        <a:solidFill>
                          <a:srgbClr val="C0504D">
                            <a:lumMod val="40000"/>
                            <a:lumOff val="60000"/>
                          </a:srgbClr>
                        </a:solidFill>
                        <a:ln w="9525">
                          <a:solidFill>
                            <a:srgbClr val="C0504D">
                              <a:lumMod val="40000"/>
                              <a:lumOff val="60000"/>
                            </a:srgbClr>
                          </a:solidFill>
                          <a:miter lim="800000"/>
                          <a:headEnd/>
                          <a:tailEnd/>
                        </a:ln>
                      </wps:spPr>
                      <wps:txbx>
                        <w:txbxContent>
                          <w:p w14:paraId="58218E8C" w14:textId="77777777" w:rsidR="00B63926" w:rsidRPr="007568C1" w:rsidRDefault="00B63926" w:rsidP="00B63926">
                            <w:pPr>
                              <w:jc w:val="center"/>
                              <w:rPr>
                                <w:sz w:val="16"/>
                                <w:szCs w:val="16"/>
                              </w:rPr>
                            </w:pPr>
                            <w:r>
                              <w:rPr>
                                <w:sz w:val="16"/>
                                <w:szCs w:val="16"/>
                              </w:rPr>
                              <w:t xml:space="preserve">Enter the appropriate </w:t>
                            </w:r>
                            <w:r w:rsidRPr="00347669">
                              <w:rPr>
                                <w:b/>
                                <w:sz w:val="16"/>
                                <w:szCs w:val="16"/>
                              </w:rPr>
                              <w:t>Transport Mode Code</w:t>
                            </w:r>
                            <w:r>
                              <w:rPr>
                                <w:sz w:val="16"/>
                                <w:szCs w:val="16"/>
                              </w:rPr>
                              <w:t xml:space="preserve"> letter in this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5A7C" id="_x0000_s1037" type="#_x0000_t62" style="position:absolute;margin-left:286.85pt;margin-top:12.35pt;width:89.4pt;height:6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" adj="-2426,31277" fillcolor="#e6b9b8" strokecolor="#e6b9b8">
                <v:textbox>
                  <w:txbxContent>
                    <w:p w14:paraId="58218E8C" w14:textId="77777777" w:rsidR="00B63926" w:rsidRPr="007568C1" w:rsidRDefault="00B63926" w:rsidP="00B63926">
                      <w:pPr>
                        <w:jc w:val="center"/>
                        <w:rPr>
                          <w:sz w:val="16"/>
                          <w:szCs w:val="16"/>
                        </w:rPr>
                      </w:pPr>
                      <w:r>
                        <w:rPr>
                          <w:sz w:val="16"/>
                          <w:szCs w:val="16"/>
                        </w:rPr>
                        <w:t xml:space="preserve">Enter the appropriate </w:t>
                      </w:r>
                      <w:r w:rsidRPr="00347669">
                        <w:rPr>
                          <w:b/>
                          <w:sz w:val="16"/>
                          <w:szCs w:val="16"/>
                        </w:rPr>
                        <w:t>Transport Mode Code</w:t>
                      </w:r>
                      <w:r>
                        <w:rPr>
                          <w:sz w:val="16"/>
                          <w:szCs w:val="16"/>
                        </w:rPr>
                        <w:t xml:space="preserve"> letter in this column</w:t>
                      </w:r>
                    </w:p>
                  </w:txbxContent>
                </v:textbox>
              </v:shape>
            </w:pict>
          </mc:Fallback>
        </mc:AlternateContent>
      </w:r>
      <w:r w:rsidR="00B63926">
        <w:rPr>
          <w:rFonts w:cs="Calibri"/>
          <w:noProof/>
        </w:rPr>
        <w:t>Cells with blue and dotted fields cannot be changed by schools.</w:t>
      </w:r>
    </w:p>
    <w:p w14:paraId="7231D58C" w14:textId="528641BB" w:rsidR="00B63926" w:rsidRDefault="00B63926" w:rsidP="00B63926">
      <w:pPr>
        <w:spacing w:after="0"/>
        <w:rPr>
          <w:rFonts w:cs="Calibri"/>
          <w:noProof/>
        </w:rPr>
      </w:pPr>
    </w:p>
    <w:p w14:paraId="635570C0" w14:textId="6BF98D7F" w:rsidR="00480499" w:rsidRPr="00480499" w:rsidRDefault="00E670B2" w:rsidP="00480499">
      <w:pPr>
        <w:rPr>
          <w:b/>
          <w:bCs/>
        </w:rPr>
      </w:pPr>
      <w:r>
        <w:rPr>
          <w:rFonts w:cs="Calibri"/>
          <w:noProof/>
        </w:rPr>
        <mc:AlternateContent>
          <mc:Choice Requires="wps">
            <w:drawing>
              <wp:anchor distT="0" distB="0" distL="114300" distR="114300" simplePos="0" relativeHeight="251751424" behindDoc="0" locked="0" layoutInCell="1" allowOverlap="1" wp14:anchorId="5E196FC6" wp14:editId="5F135A96">
                <wp:simplePos x="0" y="0"/>
                <wp:positionH relativeFrom="column">
                  <wp:posOffset>4451985</wp:posOffset>
                </wp:positionH>
                <wp:positionV relativeFrom="paragraph">
                  <wp:posOffset>2621280</wp:posOffset>
                </wp:positionV>
                <wp:extent cx="1543050" cy="739140"/>
                <wp:effectExtent l="628650" t="76200" r="19050" b="2286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739140"/>
                        </a:xfrm>
                        <a:prstGeom prst="wedgeRoundRectCallout">
                          <a:avLst>
                            <a:gd name="adj1" fmla="val -87712"/>
                            <a:gd name="adj2" fmla="val -56305"/>
                            <a:gd name="adj3" fmla="val 16667"/>
                          </a:avLst>
                        </a:prstGeom>
                        <a:solidFill>
                          <a:srgbClr val="FFC000"/>
                        </a:solidFill>
                        <a:ln w="9525">
                          <a:solidFill>
                            <a:srgbClr val="FFC000"/>
                          </a:solidFill>
                          <a:miter lim="800000"/>
                          <a:headEnd/>
                          <a:tailEnd/>
                        </a:ln>
                      </wps:spPr>
                      <wps:txbx>
                        <w:txbxContent>
                          <w:p w14:paraId="04F641B6" w14:textId="77777777" w:rsidR="00E670B2" w:rsidRDefault="00E670B2" w:rsidP="00E670B2">
                            <w:pPr>
                              <w:jc w:val="center"/>
                              <w:rPr>
                                <w:sz w:val="16"/>
                                <w:szCs w:val="16"/>
                              </w:rPr>
                            </w:pPr>
                            <w:r>
                              <w:rPr>
                                <w:sz w:val="16"/>
                                <w:szCs w:val="16"/>
                              </w:rPr>
                              <w:t xml:space="preserve">Any data entry errors will display an orange background. </w:t>
                            </w:r>
                          </w:p>
                          <w:p w14:paraId="76438BF3" w14:textId="77777777" w:rsidR="00E670B2" w:rsidRPr="007568C1" w:rsidRDefault="00E670B2" w:rsidP="00E670B2">
                            <w:pPr>
                              <w:jc w:val="center"/>
                              <w:rPr>
                                <w:sz w:val="16"/>
                                <w:szCs w:val="16"/>
                              </w:rPr>
                            </w:pPr>
                            <w:r>
                              <w:rPr>
                                <w:sz w:val="16"/>
                                <w:szCs w:val="16"/>
                              </w:rPr>
                              <w:t xml:space="preserve">These </w:t>
                            </w:r>
                            <w:r w:rsidRPr="00E53FBE">
                              <w:rPr>
                                <w:b/>
                                <w:sz w:val="16"/>
                                <w:szCs w:val="16"/>
                              </w:rPr>
                              <w:t>MUST</w:t>
                            </w:r>
                            <w:r>
                              <w:rPr>
                                <w:sz w:val="16"/>
                                <w:szCs w:val="16"/>
                              </w:rPr>
                              <w:t xml:space="preserve"> be corrected.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6FC6" id="_x0000_s1038" type="#_x0000_t62" style="position:absolute;margin-left:350.55pt;margin-top:206.4pt;width:121.5pt;height:58.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" adj="-8146,-1362" fillcolor="#ffc000" strokecolor="#ffc000">
                <v:textbox>
                  <w:txbxContent>
                    <w:p w14:paraId="04F641B6" w14:textId="77777777" w:rsidR="00E670B2" w:rsidRDefault="00E670B2" w:rsidP="00E670B2">
                      <w:pPr>
                        <w:jc w:val="center"/>
                        <w:rPr>
                          <w:sz w:val="16"/>
                          <w:szCs w:val="16"/>
                        </w:rPr>
                      </w:pPr>
                      <w:r>
                        <w:rPr>
                          <w:sz w:val="16"/>
                          <w:szCs w:val="16"/>
                        </w:rPr>
                        <w:t xml:space="preserve">Any data entry errors will display an orange background. </w:t>
                      </w:r>
                    </w:p>
                    <w:p w14:paraId="76438BF3" w14:textId="77777777" w:rsidR="00E670B2" w:rsidRPr="007568C1" w:rsidRDefault="00E670B2" w:rsidP="00E670B2">
                      <w:pPr>
                        <w:jc w:val="center"/>
                        <w:rPr>
                          <w:sz w:val="16"/>
                          <w:szCs w:val="16"/>
                        </w:rPr>
                      </w:pPr>
                      <w:r>
                        <w:rPr>
                          <w:sz w:val="16"/>
                          <w:szCs w:val="16"/>
                        </w:rPr>
                        <w:t xml:space="preserve">These </w:t>
                      </w:r>
                      <w:r w:rsidRPr="00E53FBE">
                        <w:rPr>
                          <w:b/>
                          <w:sz w:val="16"/>
                          <w:szCs w:val="16"/>
                        </w:rPr>
                        <w:t>MUST</w:t>
                      </w:r>
                      <w:r>
                        <w:rPr>
                          <w:sz w:val="16"/>
                          <w:szCs w:val="16"/>
                        </w:rPr>
                        <w:t xml:space="preserve"> be corrected.</w:t>
                      </w:r>
                    </w:p>
                  </w:txbxContent>
                </v:textbox>
              </v:shape>
            </w:pict>
          </mc:Fallback>
        </mc:AlternateContent>
      </w:r>
      <w:r w:rsidR="007A7B17">
        <w:rPr>
          <w:rFonts w:cs="Calibri"/>
          <w:noProof/>
        </w:rPr>
        <mc:AlternateContent>
          <mc:Choice Requires="wps">
            <w:drawing>
              <wp:anchor distT="0" distB="0" distL="114300" distR="114300" simplePos="0" relativeHeight="251749376" behindDoc="0" locked="0" layoutInCell="1" allowOverlap="1" wp14:anchorId="40968F79" wp14:editId="65B4C3DA">
                <wp:simplePos x="0" y="0"/>
                <wp:positionH relativeFrom="column">
                  <wp:posOffset>76200</wp:posOffset>
                </wp:positionH>
                <wp:positionV relativeFrom="paragraph">
                  <wp:posOffset>2447925</wp:posOffset>
                </wp:positionV>
                <wp:extent cx="2223135" cy="838200"/>
                <wp:effectExtent l="0" t="133350" r="920115" b="19050"/>
                <wp:wrapNone/>
                <wp:docPr id="11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838200"/>
                        </a:xfrm>
                        <a:prstGeom prst="wedgeRoundRectCallout">
                          <a:avLst>
                            <a:gd name="adj1" fmla="val 88325"/>
                            <a:gd name="adj2" fmla="val -62114"/>
                            <a:gd name="adj3" fmla="val 16667"/>
                          </a:avLst>
                        </a:prstGeom>
                        <a:solidFill>
                          <a:srgbClr val="C0504D">
                            <a:lumMod val="75000"/>
                          </a:srgbClr>
                        </a:solidFill>
                        <a:ln w="9525">
                          <a:solidFill>
                            <a:srgbClr val="C0504D">
                              <a:lumMod val="75000"/>
                            </a:srgbClr>
                          </a:solidFill>
                          <a:miter lim="800000"/>
                          <a:headEnd/>
                          <a:tailEnd/>
                        </a:ln>
                      </wps:spPr>
                      <wps:txbx>
                        <w:txbxContent>
                          <w:p w14:paraId="1DBA7CA4" w14:textId="77777777" w:rsidR="007A7B17" w:rsidRPr="00C74183" w:rsidRDefault="007A7B17" w:rsidP="007A7B17">
                            <w:pPr>
                              <w:jc w:val="center"/>
                              <w:rPr>
                                <w:color w:val="F2F2F2" w:themeColor="background1" w:themeShade="F2"/>
                                <w:sz w:val="16"/>
                                <w:szCs w:val="16"/>
                              </w:rPr>
                            </w:pPr>
                            <w:r w:rsidRPr="00C74183">
                              <w:rPr>
                                <w:color w:val="F2F2F2" w:themeColor="background1" w:themeShade="F2"/>
                                <w:sz w:val="16"/>
                                <w:szCs w:val="16"/>
                              </w:rPr>
                              <w:t>Enter</w:t>
                            </w:r>
                            <w:r w:rsidRPr="00C74183">
                              <w:rPr>
                                <w:b/>
                                <w:color w:val="F2F2F2" w:themeColor="background1" w:themeShade="F2"/>
                                <w:sz w:val="16"/>
                                <w:szCs w:val="16"/>
                              </w:rPr>
                              <w:t xml:space="preserve"> A</w:t>
                            </w:r>
                            <w:r w:rsidRPr="00C74183">
                              <w:rPr>
                                <w:color w:val="F2F2F2" w:themeColor="background1" w:themeShade="F2"/>
                                <w:sz w:val="16"/>
                                <w:szCs w:val="16"/>
                              </w:rPr>
                              <w:t xml:space="preserve"> for </w:t>
                            </w:r>
                            <w:r w:rsidRPr="00C74183">
                              <w:rPr>
                                <w:b/>
                                <w:color w:val="F2F2F2" w:themeColor="background1" w:themeShade="F2"/>
                                <w:sz w:val="16"/>
                                <w:szCs w:val="16"/>
                              </w:rPr>
                              <w:t>Amended</w:t>
                            </w:r>
                            <w:r w:rsidRPr="00C74183">
                              <w:rPr>
                                <w:color w:val="F2F2F2" w:themeColor="background1" w:themeShade="F2"/>
                                <w:sz w:val="16"/>
                                <w:szCs w:val="16"/>
                              </w:rPr>
                              <w:t xml:space="preserve">, adjustments from prior claims. Manually enter the amount into the </w:t>
                            </w:r>
                            <w:r>
                              <w:rPr>
                                <w:b/>
                                <w:color w:val="F2F2F2" w:themeColor="background1" w:themeShade="F2"/>
                                <w:sz w:val="16"/>
                                <w:szCs w:val="16"/>
                              </w:rPr>
                              <w:t xml:space="preserve">Public Transport &amp; Amendments </w:t>
                            </w:r>
                            <w:r w:rsidRPr="00C74183">
                              <w:rPr>
                                <w:color w:val="F2F2F2" w:themeColor="background1" w:themeShade="F2"/>
                                <w:sz w:val="16"/>
                                <w:szCs w:val="16"/>
                              </w:rPr>
                              <w:t xml:space="preserve">field. </w:t>
                            </w:r>
                            <w:r w:rsidRPr="00C74183">
                              <w:rPr>
                                <w:b/>
                                <w:color w:val="F2F2F2" w:themeColor="background1" w:themeShade="F2"/>
                                <w:sz w:val="16"/>
                                <w:szCs w:val="16"/>
                              </w:rPr>
                              <w:t>FALSE</w:t>
                            </w:r>
                            <w:r w:rsidRPr="00C74183">
                              <w:rPr>
                                <w:color w:val="F2F2F2" w:themeColor="background1" w:themeShade="F2"/>
                                <w:sz w:val="16"/>
                                <w:szCs w:val="16"/>
                              </w:rPr>
                              <w:t xml:space="preserve"> will appear in the </w:t>
                            </w:r>
                            <w:r w:rsidRPr="00C74183">
                              <w:rPr>
                                <w:b/>
                                <w:color w:val="F2F2F2" w:themeColor="background1" w:themeShade="F2"/>
                                <w:sz w:val="16"/>
                                <w:szCs w:val="16"/>
                              </w:rPr>
                              <w:t xml:space="preserve">Allowance Payable $ </w:t>
                            </w:r>
                            <w:r w:rsidRPr="00C74183">
                              <w:rPr>
                                <w:color w:val="F2F2F2" w:themeColor="background1" w:themeShade="F2"/>
                                <w:sz w:val="16"/>
                                <w:szCs w:val="16"/>
                              </w:rPr>
                              <w:t>field, this is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8F79" id="_x0000_s1039" type="#_x0000_t62" style="position:absolute;margin-left:6pt;margin-top:192.75pt;width:175.05pt;height: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" adj="29878,-2617" fillcolor="#953735" strokecolor="#953735">
                <v:textbox>
                  <w:txbxContent>
                    <w:p w14:paraId="1DBA7CA4" w14:textId="77777777" w:rsidR="007A7B17" w:rsidRPr="00C74183" w:rsidRDefault="007A7B17" w:rsidP="007A7B17">
                      <w:pPr>
                        <w:jc w:val="center"/>
                        <w:rPr>
                          <w:color w:val="F2F2F2" w:themeColor="background1" w:themeShade="F2"/>
                          <w:sz w:val="16"/>
                          <w:szCs w:val="16"/>
                        </w:rPr>
                      </w:pPr>
                      <w:r w:rsidRPr="00C74183">
                        <w:rPr>
                          <w:color w:val="F2F2F2" w:themeColor="background1" w:themeShade="F2"/>
                          <w:sz w:val="16"/>
                          <w:szCs w:val="16"/>
                        </w:rPr>
                        <w:t>Enter</w:t>
                      </w:r>
                      <w:r w:rsidRPr="00C74183">
                        <w:rPr>
                          <w:b/>
                          <w:color w:val="F2F2F2" w:themeColor="background1" w:themeShade="F2"/>
                          <w:sz w:val="16"/>
                          <w:szCs w:val="16"/>
                        </w:rPr>
                        <w:t xml:space="preserve"> A</w:t>
                      </w:r>
                      <w:r w:rsidRPr="00C74183">
                        <w:rPr>
                          <w:color w:val="F2F2F2" w:themeColor="background1" w:themeShade="F2"/>
                          <w:sz w:val="16"/>
                          <w:szCs w:val="16"/>
                        </w:rPr>
                        <w:t xml:space="preserve"> for </w:t>
                      </w:r>
                      <w:r w:rsidRPr="00C74183">
                        <w:rPr>
                          <w:b/>
                          <w:color w:val="F2F2F2" w:themeColor="background1" w:themeShade="F2"/>
                          <w:sz w:val="16"/>
                          <w:szCs w:val="16"/>
                        </w:rPr>
                        <w:t>Amended</w:t>
                      </w:r>
                      <w:r w:rsidRPr="00C74183">
                        <w:rPr>
                          <w:color w:val="F2F2F2" w:themeColor="background1" w:themeShade="F2"/>
                          <w:sz w:val="16"/>
                          <w:szCs w:val="16"/>
                        </w:rPr>
                        <w:t xml:space="preserve">, adjustments from prior claims. Manually enter the amount into the </w:t>
                      </w:r>
                      <w:r>
                        <w:rPr>
                          <w:b/>
                          <w:color w:val="F2F2F2" w:themeColor="background1" w:themeShade="F2"/>
                          <w:sz w:val="16"/>
                          <w:szCs w:val="16"/>
                        </w:rPr>
                        <w:t xml:space="preserve">Public Transport &amp; Amendments </w:t>
                      </w:r>
                      <w:r w:rsidRPr="00C74183">
                        <w:rPr>
                          <w:color w:val="F2F2F2" w:themeColor="background1" w:themeShade="F2"/>
                          <w:sz w:val="16"/>
                          <w:szCs w:val="16"/>
                        </w:rPr>
                        <w:t xml:space="preserve">field. </w:t>
                      </w:r>
                      <w:r w:rsidRPr="00C74183">
                        <w:rPr>
                          <w:b/>
                          <w:color w:val="F2F2F2" w:themeColor="background1" w:themeShade="F2"/>
                          <w:sz w:val="16"/>
                          <w:szCs w:val="16"/>
                        </w:rPr>
                        <w:t>FALSE</w:t>
                      </w:r>
                      <w:r w:rsidRPr="00C74183">
                        <w:rPr>
                          <w:color w:val="F2F2F2" w:themeColor="background1" w:themeShade="F2"/>
                          <w:sz w:val="16"/>
                          <w:szCs w:val="16"/>
                        </w:rPr>
                        <w:t xml:space="preserve"> will appear in the </w:t>
                      </w:r>
                      <w:r w:rsidRPr="00C74183">
                        <w:rPr>
                          <w:b/>
                          <w:color w:val="F2F2F2" w:themeColor="background1" w:themeShade="F2"/>
                          <w:sz w:val="16"/>
                          <w:szCs w:val="16"/>
                        </w:rPr>
                        <w:t xml:space="preserve">Allowance Payable $ </w:t>
                      </w:r>
                      <w:r w:rsidRPr="00C74183">
                        <w:rPr>
                          <w:color w:val="F2F2F2" w:themeColor="background1" w:themeShade="F2"/>
                          <w:sz w:val="16"/>
                          <w:szCs w:val="16"/>
                        </w:rPr>
                        <w:t>field, this is normal</w:t>
                      </w:r>
                    </w:p>
                  </w:txbxContent>
                </v:textbox>
              </v:shape>
            </w:pict>
          </mc:Fallback>
        </mc:AlternateContent>
      </w:r>
      <w:r w:rsidR="005B75C7">
        <w:rPr>
          <w:noProof/>
        </w:rPr>
        <mc:AlternateContent>
          <mc:Choice Requires="wps">
            <w:drawing>
              <wp:anchor distT="0" distB="0" distL="114300" distR="114300" simplePos="0" relativeHeight="251746304" behindDoc="0" locked="0" layoutInCell="1" allowOverlap="1" wp14:anchorId="6DEFF3FC" wp14:editId="2C6E0D00">
                <wp:simplePos x="0" y="0"/>
                <wp:positionH relativeFrom="column">
                  <wp:posOffset>3143250</wp:posOffset>
                </wp:positionH>
                <wp:positionV relativeFrom="paragraph">
                  <wp:posOffset>2295525</wp:posOffset>
                </wp:positionV>
                <wp:extent cx="158750" cy="152400"/>
                <wp:effectExtent l="0" t="0" r="12700" b="19050"/>
                <wp:wrapNone/>
                <wp:docPr id="1128" name="Rectangle 1128"/>
                <wp:cNvGraphicFramePr/>
                <a:graphic xmlns:a="http://schemas.openxmlformats.org/drawingml/2006/main">
                  <a:graphicData uri="http://schemas.microsoft.com/office/word/2010/wordprocessingShape">
                    <wps:wsp>
                      <wps:cNvSpPr/>
                      <wps:spPr>
                        <a:xfrm>
                          <a:off x="0" y="0"/>
                          <a:ext cx="158750" cy="152400"/>
                        </a:xfrm>
                        <a:prstGeom prst="rec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66AE" id="Rectangle 1128" o:spid="_x0000_s1026" style="position:absolute;margin-left:247.5pt;margin-top:180.75pt;width:12.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" filled="f" strokecolor="#953735" strokeweight="2pt"/>
            </w:pict>
          </mc:Fallback>
        </mc:AlternateContent>
      </w:r>
      <w:r w:rsidR="00F45A05">
        <w:rPr>
          <w:noProof/>
        </w:rPr>
        <mc:AlternateContent>
          <mc:Choice Requires="wps">
            <w:drawing>
              <wp:anchor distT="0" distB="0" distL="114300" distR="114300" simplePos="0" relativeHeight="251741184" behindDoc="0" locked="0" layoutInCell="1" allowOverlap="1" wp14:anchorId="3B2952C8" wp14:editId="754B3EBB">
                <wp:simplePos x="0" y="0"/>
                <wp:positionH relativeFrom="column">
                  <wp:posOffset>3061335</wp:posOffset>
                </wp:positionH>
                <wp:positionV relativeFrom="paragraph">
                  <wp:posOffset>613410</wp:posOffset>
                </wp:positionV>
                <wp:extent cx="526185" cy="553720"/>
                <wp:effectExtent l="0" t="0" r="26670" b="17780"/>
                <wp:wrapNone/>
                <wp:docPr id="31" name="Rectangle 31"/>
                <wp:cNvGraphicFramePr/>
                <a:graphic xmlns:a="http://schemas.openxmlformats.org/drawingml/2006/main">
                  <a:graphicData uri="http://schemas.microsoft.com/office/word/2010/wordprocessingShape">
                    <wps:wsp>
                      <wps:cNvSpPr/>
                      <wps:spPr>
                        <a:xfrm>
                          <a:off x="0" y="0"/>
                          <a:ext cx="526185" cy="553720"/>
                        </a:xfrm>
                        <a:prstGeom prst="rect">
                          <a:avLst/>
                        </a:prstGeom>
                        <a:noFill/>
                        <a:ln w="25400" cap="flat" cmpd="sng" algn="ctr">
                          <a:solidFill>
                            <a:srgbClr val="C0504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AAB19" id="Rectangle 31" o:spid="_x0000_s1026" style="position:absolute;margin-left:241.05pt;margin-top:48.3pt;width:41.45pt;height:4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" filled="f" strokecolor="#e6b9b8" strokeweight="2pt"/>
            </w:pict>
          </mc:Fallback>
        </mc:AlternateContent>
      </w:r>
      <w:r w:rsidR="00FB1582">
        <w:rPr>
          <w:noProof/>
        </w:rPr>
        <w:drawing>
          <wp:inline distT="0" distB="0" distL="0" distR="0" wp14:anchorId="6C78A4E2" wp14:editId="6B5A6377">
            <wp:extent cx="5943600" cy="25514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51430"/>
                    </a:xfrm>
                    <a:prstGeom prst="rect">
                      <a:avLst/>
                    </a:prstGeom>
                  </pic:spPr>
                </pic:pic>
              </a:graphicData>
            </a:graphic>
          </wp:inline>
        </w:drawing>
      </w:r>
    </w:p>
    <w:p w14:paraId="6119D507" w14:textId="3AD6768C" w:rsidR="006814BD" w:rsidRDefault="006814BD" w:rsidP="00BF7575"/>
    <w:p w14:paraId="508EBE89" w14:textId="0F307A45" w:rsidR="00E670B2" w:rsidRPr="00E670B2" w:rsidRDefault="00E670B2" w:rsidP="00E670B2"/>
    <w:p w14:paraId="51CF5D24" w14:textId="1B351123" w:rsidR="00E670B2" w:rsidRPr="00E670B2" w:rsidRDefault="00E670B2" w:rsidP="00E670B2"/>
    <w:p w14:paraId="5DDF2422" w14:textId="6CC18421" w:rsidR="00E670B2" w:rsidRDefault="00E670B2" w:rsidP="00E670B2">
      <w:pPr>
        <w:tabs>
          <w:tab w:val="left" w:pos="8895"/>
        </w:tabs>
      </w:pPr>
      <w:r>
        <w:tab/>
      </w:r>
    </w:p>
    <w:p w14:paraId="3588F607" w14:textId="77777777" w:rsidR="00A16D1C" w:rsidRPr="00A16D1C" w:rsidRDefault="00A16D1C" w:rsidP="00A16D1C">
      <w:pPr>
        <w:pStyle w:val="Heading2"/>
        <w:rPr>
          <w:rFonts w:cs="Calibri"/>
          <w:color w:val="365F91"/>
          <w:sz w:val="22"/>
          <w:szCs w:val="22"/>
        </w:rPr>
      </w:pPr>
      <w:bookmarkStart w:id="15" w:name="_Toc123645112"/>
      <w:r w:rsidRPr="00A16D1C">
        <w:rPr>
          <w:rFonts w:cs="Calibri"/>
          <w:color w:val="365F91"/>
          <w:sz w:val="22"/>
          <w:szCs w:val="22"/>
        </w:rPr>
        <w:lastRenderedPageBreak/>
        <w:t xml:space="preserve">3.2 </w:t>
      </w:r>
      <w:bookmarkStart w:id="16" w:name="_Toc419208737"/>
      <w:r w:rsidRPr="00A16D1C">
        <w:rPr>
          <w:rFonts w:cs="Calibri"/>
          <w:color w:val="365F91"/>
          <w:sz w:val="22"/>
          <w:szCs w:val="22"/>
        </w:rPr>
        <w:t>Save</w:t>
      </w:r>
      <w:bookmarkEnd w:id="15"/>
      <w:bookmarkEnd w:id="16"/>
    </w:p>
    <w:p w14:paraId="6DD7B570" w14:textId="77777777" w:rsidR="00B2132E" w:rsidRDefault="00B2132E" w:rsidP="00B2132E">
      <w:pPr>
        <w:autoSpaceDE w:val="0"/>
        <w:autoSpaceDN w:val="0"/>
        <w:adjustRightInd w:val="0"/>
        <w:spacing w:after="0"/>
        <w:rPr>
          <w:rFonts w:cs="Calibri"/>
          <w:szCs w:val="22"/>
        </w:rPr>
      </w:pPr>
      <w:r>
        <w:rPr>
          <w:rFonts w:cs="Calibri"/>
          <w:szCs w:val="22"/>
        </w:rPr>
        <w:t xml:space="preserve">Once your </w:t>
      </w:r>
      <w:r w:rsidRPr="002418BD">
        <w:rPr>
          <w:rFonts w:cs="Calibri"/>
          <w:b/>
          <w:szCs w:val="22"/>
        </w:rPr>
        <w:t xml:space="preserve">workbook </w:t>
      </w:r>
      <w:r>
        <w:rPr>
          <w:rFonts w:cs="Calibri"/>
          <w:szCs w:val="22"/>
        </w:rPr>
        <w:t xml:space="preserve">is completed, </w:t>
      </w:r>
      <w:r w:rsidRPr="009431D8">
        <w:rPr>
          <w:rFonts w:cs="Calibri"/>
          <w:b/>
          <w:szCs w:val="22"/>
        </w:rPr>
        <w:t>Save</w:t>
      </w:r>
      <w:r w:rsidRPr="009431D8">
        <w:rPr>
          <w:rFonts w:cs="Calibri"/>
          <w:szCs w:val="22"/>
        </w:rPr>
        <w:t xml:space="preserve"> it and close </w:t>
      </w:r>
      <w:r>
        <w:rPr>
          <w:rFonts w:cs="Calibri"/>
          <w:szCs w:val="22"/>
        </w:rPr>
        <w:t>Excel.</w:t>
      </w:r>
      <w:r w:rsidRPr="009431D8">
        <w:rPr>
          <w:rFonts w:cs="Calibri"/>
          <w:szCs w:val="22"/>
        </w:rPr>
        <w:t xml:space="preserve"> </w:t>
      </w:r>
    </w:p>
    <w:p w14:paraId="075869AD" w14:textId="77777777" w:rsidR="00B2132E" w:rsidRPr="009431D8" w:rsidRDefault="00B2132E" w:rsidP="00B2132E">
      <w:pPr>
        <w:autoSpaceDE w:val="0"/>
        <w:autoSpaceDN w:val="0"/>
        <w:adjustRightInd w:val="0"/>
        <w:spacing w:after="0"/>
        <w:rPr>
          <w:rFonts w:cs="Calibri"/>
          <w:szCs w:val="22"/>
        </w:rPr>
      </w:pPr>
    </w:p>
    <w:p w14:paraId="65DAB92F" w14:textId="1B4B5117" w:rsidR="00B2132E" w:rsidRDefault="00B2132E" w:rsidP="00B2132E">
      <w:pPr>
        <w:autoSpaceDE w:val="0"/>
        <w:autoSpaceDN w:val="0"/>
        <w:adjustRightInd w:val="0"/>
        <w:spacing w:after="0"/>
        <w:rPr>
          <w:rFonts w:cs="Calibri"/>
          <w:szCs w:val="22"/>
        </w:rPr>
      </w:pPr>
      <w:r>
        <w:rPr>
          <w:rFonts w:cs="Calibri"/>
          <w:szCs w:val="22"/>
        </w:rPr>
        <w:t>Schools should a</w:t>
      </w:r>
      <w:r w:rsidRPr="009431D8">
        <w:rPr>
          <w:rFonts w:cs="Calibri"/>
          <w:szCs w:val="22"/>
        </w:rPr>
        <w:t xml:space="preserve">ttach the </w:t>
      </w:r>
      <w:r w:rsidRPr="009431D8">
        <w:rPr>
          <w:rFonts w:cs="Calibri"/>
          <w:b/>
          <w:szCs w:val="22"/>
        </w:rPr>
        <w:t>workbook</w:t>
      </w:r>
      <w:r>
        <w:rPr>
          <w:rFonts w:cs="Calibri"/>
          <w:szCs w:val="22"/>
        </w:rPr>
        <w:t xml:space="preserve"> in</w:t>
      </w:r>
      <w:r w:rsidRPr="009431D8">
        <w:rPr>
          <w:rFonts w:cs="Calibri"/>
          <w:szCs w:val="22"/>
        </w:rPr>
        <w:t xml:space="preserve"> an email and send it to </w:t>
      </w:r>
      <w:hyperlink r:id="rId30" w:history="1">
        <w:r w:rsidRPr="006A3482">
          <w:rPr>
            <w:rStyle w:val="Hyperlink"/>
            <w:rFonts w:cs="Calibri"/>
            <w:szCs w:val="22"/>
          </w:rPr>
          <w:t>conveyance@education.vic.gov.au</w:t>
        </w:r>
      </w:hyperlink>
      <w:r>
        <w:rPr>
          <w:rFonts w:cs="Calibri"/>
          <w:szCs w:val="22"/>
        </w:rPr>
        <w:t xml:space="preserve"> </w:t>
      </w:r>
      <w:r w:rsidRPr="009431D8">
        <w:rPr>
          <w:rFonts w:cs="Calibri"/>
          <w:szCs w:val="22"/>
        </w:rPr>
        <w:t xml:space="preserve">for </w:t>
      </w:r>
      <w:r>
        <w:rPr>
          <w:rFonts w:cs="Calibri"/>
          <w:szCs w:val="22"/>
        </w:rPr>
        <w:t>checking and approval</w:t>
      </w:r>
      <w:r w:rsidRPr="009431D8">
        <w:rPr>
          <w:rFonts w:cs="Calibri"/>
          <w:szCs w:val="22"/>
        </w:rPr>
        <w:t xml:space="preserve"> </w:t>
      </w:r>
      <w:r>
        <w:rPr>
          <w:rFonts w:cs="Calibri"/>
          <w:szCs w:val="22"/>
        </w:rPr>
        <w:t>by the CAU.</w:t>
      </w:r>
    </w:p>
    <w:p w14:paraId="12FF27C7" w14:textId="77777777" w:rsidR="00B2132E" w:rsidRPr="009431D8" w:rsidRDefault="00B2132E" w:rsidP="00B2132E">
      <w:pPr>
        <w:autoSpaceDE w:val="0"/>
        <w:autoSpaceDN w:val="0"/>
        <w:adjustRightInd w:val="0"/>
        <w:spacing w:after="0"/>
        <w:rPr>
          <w:rFonts w:cs="Calibri"/>
          <w:szCs w:val="22"/>
        </w:rPr>
      </w:pPr>
    </w:p>
    <w:p w14:paraId="61A5BFC1" w14:textId="0AC2B63E" w:rsidR="00B2132E" w:rsidRDefault="00B2132E" w:rsidP="00B2132E">
      <w:pPr>
        <w:autoSpaceDE w:val="0"/>
        <w:autoSpaceDN w:val="0"/>
        <w:adjustRightInd w:val="0"/>
        <w:spacing w:after="0"/>
        <w:rPr>
          <w:rFonts w:cs="Calibri"/>
          <w:szCs w:val="22"/>
        </w:rPr>
      </w:pPr>
      <w:r w:rsidRPr="009431D8">
        <w:rPr>
          <w:rFonts w:cs="Calibri"/>
          <w:szCs w:val="22"/>
        </w:rPr>
        <w:t xml:space="preserve">For prompt </w:t>
      </w:r>
      <w:proofErr w:type="spellStart"/>
      <w:r w:rsidRPr="000A7D5F">
        <w:rPr>
          <w:rFonts w:cs="Calibri"/>
          <w:b/>
          <w:szCs w:val="22"/>
        </w:rPr>
        <w:t>Adhoc</w:t>
      </w:r>
      <w:proofErr w:type="spellEnd"/>
      <w:r w:rsidRPr="000A7D5F">
        <w:rPr>
          <w:rFonts w:cs="Calibri"/>
          <w:b/>
          <w:szCs w:val="22"/>
        </w:rPr>
        <w:t xml:space="preserve"> Payments</w:t>
      </w:r>
      <w:r>
        <w:rPr>
          <w:rFonts w:cs="Calibri"/>
          <w:szCs w:val="22"/>
        </w:rPr>
        <w:t xml:space="preserve"> en</w:t>
      </w:r>
      <w:r w:rsidRPr="009431D8">
        <w:rPr>
          <w:rFonts w:cs="Calibri"/>
          <w:szCs w:val="22"/>
        </w:rPr>
        <w:t xml:space="preserve">sure </w:t>
      </w:r>
      <w:r>
        <w:rPr>
          <w:rFonts w:cs="Calibri"/>
          <w:szCs w:val="22"/>
        </w:rPr>
        <w:t xml:space="preserve">your </w:t>
      </w:r>
      <w:r w:rsidRPr="009431D8">
        <w:rPr>
          <w:rFonts w:cs="Calibri"/>
          <w:b/>
          <w:szCs w:val="22"/>
        </w:rPr>
        <w:t xml:space="preserve">workbook </w:t>
      </w:r>
      <w:r>
        <w:rPr>
          <w:rFonts w:cs="Calibri"/>
          <w:szCs w:val="22"/>
        </w:rPr>
        <w:t>is</w:t>
      </w:r>
      <w:r w:rsidRPr="009431D8">
        <w:rPr>
          <w:rFonts w:cs="Calibri"/>
          <w:szCs w:val="22"/>
        </w:rPr>
        <w:t xml:space="preserve"> submitted prior </w:t>
      </w:r>
      <w:r>
        <w:rPr>
          <w:rFonts w:cs="Calibri"/>
          <w:szCs w:val="22"/>
        </w:rPr>
        <w:t xml:space="preserve">the </w:t>
      </w:r>
      <w:r w:rsidRPr="009431D8">
        <w:rPr>
          <w:rFonts w:cs="Calibri"/>
          <w:b/>
          <w:szCs w:val="22"/>
        </w:rPr>
        <w:t>‘Term claim closing dates’</w:t>
      </w:r>
      <w:r w:rsidRPr="009431D8">
        <w:rPr>
          <w:rFonts w:cs="Calibri"/>
          <w:szCs w:val="22"/>
        </w:rPr>
        <w:t xml:space="preserve"> found at:</w:t>
      </w:r>
      <w:r>
        <w:rPr>
          <w:rFonts w:cs="Calibri"/>
          <w:szCs w:val="22"/>
        </w:rPr>
        <w:t xml:space="preserve"> </w:t>
      </w:r>
      <w:hyperlink r:id="rId31" w:history="1">
        <w:r w:rsidR="0065379C" w:rsidRPr="006A3482">
          <w:rPr>
            <w:rStyle w:val="Hyperlink"/>
          </w:rPr>
          <w:t>https://www2.education.vic.gov.au/pal/conveyance-allowance/policy</w:t>
        </w:r>
      </w:hyperlink>
      <w:r w:rsidR="0065379C">
        <w:t xml:space="preserve"> </w:t>
      </w:r>
    </w:p>
    <w:p w14:paraId="2EBA2D60" w14:textId="77777777" w:rsidR="00B2132E" w:rsidRDefault="00B2132E" w:rsidP="00B2132E">
      <w:pPr>
        <w:spacing w:after="0"/>
        <w:rPr>
          <w:rFonts w:eastAsia="Calibri" w:cs="Calibri"/>
          <w:b/>
          <w:color w:val="000000" w:themeColor="text2"/>
          <w:szCs w:val="22"/>
        </w:rPr>
      </w:pPr>
    </w:p>
    <w:p w14:paraId="376B82AF" w14:textId="77777777" w:rsidR="00B2132E" w:rsidRPr="00215DEE" w:rsidRDefault="00B2132E" w:rsidP="00B2132E">
      <w:pPr>
        <w:pStyle w:val="Heading3"/>
        <w:rPr>
          <w:color w:val="000000" w:themeColor="text2"/>
        </w:rPr>
      </w:pPr>
      <w:bookmarkStart w:id="17" w:name="_Toc123645113"/>
      <w:r>
        <w:rPr>
          <w:color w:val="000000" w:themeColor="text2"/>
        </w:rPr>
        <w:t>User Guide</w:t>
      </w:r>
      <w:r w:rsidRPr="00215DEE">
        <w:rPr>
          <w:color w:val="000000" w:themeColor="text2"/>
        </w:rPr>
        <w:t xml:space="preserve"> Worksheet</w:t>
      </w:r>
      <w:bookmarkEnd w:id="17"/>
    </w:p>
    <w:p w14:paraId="32814001" w14:textId="77777777" w:rsidR="00B2132E" w:rsidRDefault="00B2132E" w:rsidP="00B2132E">
      <w:pPr>
        <w:autoSpaceDE w:val="0"/>
        <w:autoSpaceDN w:val="0"/>
        <w:adjustRightInd w:val="0"/>
        <w:spacing w:after="0"/>
        <w:rPr>
          <w:rFonts w:cs="Calibri"/>
          <w:szCs w:val="22"/>
        </w:rPr>
      </w:pPr>
    </w:p>
    <w:p w14:paraId="23812455" w14:textId="66F718C7" w:rsidR="00B2132E" w:rsidRDefault="00B2132E" w:rsidP="00B2132E">
      <w:pPr>
        <w:autoSpaceDE w:val="0"/>
        <w:autoSpaceDN w:val="0"/>
        <w:adjustRightInd w:val="0"/>
        <w:spacing w:after="0"/>
        <w:rPr>
          <w:rFonts w:cs="Calibri"/>
          <w:szCs w:val="22"/>
        </w:rPr>
      </w:pPr>
      <w:r>
        <w:rPr>
          <w:rFonts w:cs="Calibri"/>
          <w:szCs w:val="22"/>
        </w:rPr>
        <w:t xml:space="preserve">This </w:t>
      </w:r>
      <w:r w:rsidRPr="000A7D5F">
        <w:rPr>
          <w:rFonts w:cs="Calibri"/>
          <w:szCs w:val="22"/>
        </w:rPr>
        <w:t xml:space="preserve">worksheet </w:t>
      </w:r>
      <w:r>
        <w:rPr>
          <w:rFonts w:cs="Calibri"/>
          <w:szCs w:val="22"/>
        </w:rPr>
        <w:t xml:space="preserve">will connect you to the DE website </w:t>
      </w:r>
      <w:r w:rsidRPr="00E4598F">
        <w:rPr>
          <w:rFonts w:cs="Calibri"/>
          <w:b/>
          <w:szCs w:val="22"/>
        </w:rPr>
        <w:t>Conveyance Allowance Program (CAP).</w:t>
      </w:r>
      <w:r>
        <w:rPr>
          <w:rFonts w:cs="Calibri"/>
          <w:szCs w:val="22"/>
        </w:rPr>
        <w:t xml:space="preserve"> </w:t>
      </w:r>
    </w:p>
    <w:p w14:paraId="2C5B8CAC" w14:textId="77777777" w:rsidR="00B2132E" w:rsidRDefault="00B2132E" w:rsidP="00B2132E">
      <w:pPr>
        <w:autoSpaceDE w:val="0"/>
        <w:autoSpaceDN w:val="0"/>
        <w:adjustRightInd w:val="0"/>
        <w:spacing w:after="0"/>
        <w:rPr>
          <w:rFonts w:cs="Calibri"/>
          <w:szCs w:val="22"/>
        </w:rPr>
      </w:pPr>
    </w:p>
    <w:p w14:paraId="4F307A60" w14:textId="77777777" w:rsidR="00B2132E" w:rsidRDefault="00B2132E" w:rsidP="00B2132E">
      <w:pPr>
        <w:autoSpaceDE w:val="0"/>
        <w:autoSpaceDN w:val="0"/>
        <w:adjustRightInd w:val="0"/>
        <w:spacing w:after="0"/>
        <w:rPr>
          <w:rFonts w:cs="Calibri"/>
          <w:szCs w:val="22"/>
        </w:rPr>
      </w:pPr>
      <w:r>
        <w:rPr>
          <w:rFonts w:cs="Calibri"/>
          <w:szCs w:val="22"/>
        </w:rPr>
        <w:t xml:space="preserve">Click on the </w:t>
      </w:r>
      <w:r>
        <w:rPr>
          <w:rFonts w:cs="Calibri"/>
          <w:b/>
          <w:szCs w:val="22"/>
        </w:rPr>
        <w:t>User Guide</w:t>
      </w:r>
      <w:r>
        <w:rPr>
          <w:rFonts w:cs="Calibri"/>
          <w:szCs w:val="22"/>
        </w:rPr>
        <w:t xml:space="preserve"> worksheet tab.</w:t>
      </w:r>
    </w:p>
    <w:p w14:paraId="11D39131" w14:textId="77777777" w:rsidR="00B2132E" w:rsidRDefault="00B2132E" w:rsidP="00B2132E">
      <w:pPr>
        <w:autoSpaceDE w:val="0"/>
        <w:autoSpaceDN w:val="0"/>
        <w:adjustRightInd w:val="0"/>
        <w:spacing w:after="0"/>
        <w:rPr>
          <w:rFonts w:cs="Calibri"/>
          <w:b/>
          <w:sz w:val="20"/>
          <w:szCs w:val="20"/>
        </w:rPr>
      </w:pPr>
      <w:r>
        <w:rPr>
          <w:noProof/>
        </w:rPr>
        <mc:AlternateContent>
          <mc:Choice Requires="wps">
            <w:drawing>
              <wp:anchor distT="0" distB="0" distL="114300" distR="114300" simplePos="0" relativeHeight="251752448" behindDoc="0" locked="0" layoutInCell="1" allowOverlap="1" wp14:anchorId="27B0BE36" wp14:editId="427DEE3D">
                <wp:simplePos x="0" y="0"/>
                <wp:positionH relativeFrom="column">
                  <wp:posOffset>1610995</wp:posOffset>
                </wp:positionH>
                <wp:positionV relativeFrom="paragraph">
                  <wp:posOffset>144145</wp:posOffset>
                </wp:positionV>
                <wp:extent cx="824865" cy="186690"/>
                <wp:effectExtent l="0" t="0" r="13335" b="22860"/>
                <wp:wrapNone/>
                <wp:docPr id="33" name="Rectangle 33"/>
                <wp:cNvGraphicFramePr/>
                <a:graphic xmlns:a="http://schemas.openxmlformats.org/drawingml/2006/main">
                  <a:graphicData uri="http://schemas.microsoft.com/office/word/2010/wordprocessingShape">
                    <wps:wsp>
                      <wps:cNvSpPr/>
                      <wps:spPr>
                        <a:xfrm>
                          <a:off x="0" y="0"/>
                          <a:ext cx="824865" cy="1866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AF3FA" id="Rectangle 33" o:spid="_x0000_s1026" style="position:absolute;margin-left:126.85pt;margin-top:11.35pt;width:64.95pt;height:1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" filled="f" strokecolor="red" strokeweight="2pt"/>
            </w:pict>
          </mc:Fallback>
        </mc:AlternateContent>
      </w:r>
    </w:p>
    <w:p w14:paraId="7C75AFE2" w14:textId="77777777" w:rsidR="00B2132E" w:rsidRPr="006517F0" w:rsidRDefault="00B2132E" w:rsidP="00B2132E">
      <w:pPr>
        <w:autoSpaceDE w:val="0"/>
        <w:autoSpaceDN w:val="0"/>
        <w:adjustRightInd w:val="0"/>
        <w:spacing w:after="0"/>
        <w:rPr>
          <w:rFonts w:cs="Calibri"/>
          <w:szCs w:val="22"/>
        </w:rPr>
      </w:pPr>
      <w:r>
        <w:rPr>
          <w:rFonts w:cs="Calibri"/>
          <w:b/>
          <w:sz w:val="20"/>
          <w:szCs w:val="20"/>
        </w:rPr>
        <w:t xml:space="preserve"> </w:t>
      </w:r>
      <w:r>
        <w:rPr>
          <w:noProof/>
        </w:rPr>
        <w:drawing>
          <wp:inline distT="0" distB="0" distL="0" distR="0" wp14:anchorId="74298514" wp14:editId="77E3582F">
            <wp:extent cx="2340945" cy="171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59345" cy="172798"/>
                    </a:xfrm>
                    <a:prstGeom prst="rect">
                      <a:avLst/>
                    </a:prstGeom>
                  </pic:spPr>
                </pic:pic>
              </a:graphicData>
            </a:graphic>
          </wp:inline>
        </w:drawing>
      </w:r>
    </w:p>
    <w:p w14:paraId="49E95BF3" w14:textId="77777777" w:rsidR="00B2132E" w:rsidRDefault="00B2132E" w:rsidP="00B2132E">
      <w:pPr>
        <w:autoSpaceDE w:val="0"/>
        <w:autoSpaceDN w:val="0"/>
        <w:adjustRightInd w:val="0"/>
        <w:spacing w:after="0"/>
        <w:rPr>
          <w:rFonts w:cs="Calibri"/>
          <w:szCs w:val="22"/>
        </w:rPr>
      </w:pPr>
    </w:p>
    <w:p w14:paraId="18795405" w14:textId="77777777" w:rsidR="00B2132E" w:rsidRDefault="00B2132E" w:rsidP="00B2132E">
      <w:pPr>
        <w:autoSpaceDE w:val="0"/>
        <w:autoSpaceDN w:val="0"/>
        <w:adjustRightInd w:val="0"/>
        <w:spacing w:after="0"/>
        <w:rPr>
          <w:rFonts w:cs="Calibri"/>
          <w:szCs w:val="22"/>
        </w:rPr>
      </w:pPr>
      <w:r>
        <w:rPr>
          <w:rFonts w:cs="Calibri"/>
          <w:szCs w:val="22"/>
        </w:rPr>
        <w:t>The screen will display:</w:t>
      </w:r>
    </w:p>
    <w:p w14:paraId="0198F606" w14:textId="77777777" w:rsidR="00B2132E" w:rsidRDefault="00B2132E" w:rsidP="00B2132E">
      <w:pPr>
        <w:autoSpaceDE w:val="0"/>
        <w:autoSpaceDN w:val="0"/>
        <w:adjustRightInd w:val="0"/>
        <w:spacing w:after="0"/>
        <w:rPr>
          <w:rFonts w:cs="Calibri"/>
          <w:szCs w:val="22"/>
        </w:rPr>
      </w:pPr>
    </w:p>
    <w:p w14:paraId="6422EC1D" w14:textId="52D1AFA1" w:rsidR="00B2132E" w:rsidRPr="00236C94" w:rsidRDefault="00B2132E" w:rsidP="00B2132E">
      <w:pPr>
        <w:autoSpaceDE w:val="0"/>
        <w:autoSpaceDN w:val="0"/>
        <w:adjustRightInd w:val="0"/>
        <w:spacing w:after="0"/>
        <w:rPr>
          <w:rFonts w:cs="Calibri"/>
          <w:sz w:val="20"/>
          <w:szCs w:val="20"/>
        </w:rPr>
      </w:pPr>
      <w:r>
        <w:rPr>
          <w:noProof/>
        </w:rPr>
        <mc:AlternateContent>
          <mc:Choice Requires="wps">
            <w:drawing>
              <wp:anchor distT="0" distB="0" distL="114300" distR="114300" simplePos="0" relativeHeight="251753472" behindDoc="0" locked="0" layoutInCell="1" allowOverlap="1" wp14:anchorId="67BAF018" wp14:editId="3B34131B">
                <wp:simplePos x="0" y="0"/>
                <wp:positionH relativeFrom="column">
                  <wp:posOffset>391795</wp:posOffset>
                </wp:positionH>
                <wp:positionV relativeFrom="paragraph">
                  <wp:posOffset>558165</wp:posOffset>
                </wp:positionV>
                <wp:extent cx="5173980" cy="224790"/>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5173980" cy="2247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59CB1" id="Rectangle 11" o:spid="_x0000_s1026" style="position:absolute;margin-left:30.85pt;margin-top:43.95pt;width:407.4pt;height:1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" filled="f" strokecolor="red" strokeweight="2pt"/>
            </w:pict>
          </mc:Fallback>
        </mc:AlternateContent>
      </w:r>
      <w:r w:rsidR="00EA06B2" w:rsidRPr="00EA06B2">
        <w:rPr>
          <w:noProof/>
        </w:rPr>
        <w:t xml:space="preserve"> </w:t>
      </w:r>
      <w:r w:rsidR="00EA06B2" w:rsidRPr="00EA06B2">
        <w:rPr>
          <w:rFonts w:cs="Calibri"/>
          <w:noProof/>
          <w:sz w:val="20"/>
          <w:szCs w:val="20"/>
        </w:rPr>
        <w:drawing>
          <wp:inline distT="0" distB="0" distL="0" distR="0" wp14:anchorId="38482C1F" wp14:editId="5773377A">
            <wp:extent cx="6116320" cy="849630"/>
            <wp:effectExtent l="0" t="0" r="0" b="762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32"/>
                    <a:stretch>
                      <a:fillRect/>
                    </a:stretch>
                  </pic:blipFill>
                  <pic:spPr>
                    <a:xfrm>
                      <a:off x="0" y="0"/>
                      <a:ext cx="6116320" cy="849630"/>
                    </a:xfrm>
                    <a:prstGeom prst="rect">
                      <a:avLst/>
                    </a:prstGeom>
                  </pic:spPr>
                </pic:pic>
              </a:graphicData>
            </a:graphic>
          </wp:inline>
        </w:drawing>
      </w:r>
    </w:p>
    <w:p w14:paraId="2AC90D9F" w14:textId="77777777" w:rsidR="00B2132E" w:rsidRDefault="00B2132E" w:rsidP="00B2132E">
      <w:pPr>
        <w:autoSpaceDE w:val="0"/>
        <w:autoSpaceDN w:val="0"/>
        <w:adjustRightInd w:val="0"/>
        <w:spacing w:after="0"/>
        <w:rPr>
          <w:rFonts w:cs="Calibri"/>
          <w:szCs w:val="22"/>
        </w:rPr>
      </w:pPr>
      <w:r>
        <w:rPr>
          <w:rFonts w:cs="Calibri"/>
          <w:szCs w:val="22"/>
        </w:rPr>
        <w:t xml:space="preserve">          </w:t>
      </w:r>
    </w:p>
    <w:p w14:paraId="7E1C6014" w14:textId="1588198B" w:rsidR="00B2132E" w:rsidRDefault="00B2132E" w:rsidP="00B2132E">
      <w:pPr>
        <w:autoSpaceDE w:val="0"/>
        <w:autoSpaceDN w:val="0"/>
        <w:adjustRightInd w:val="0"/>
        <w:spacing w:after="0"/>
        <w:rPr>
          <w:rFonts w:cs="Calibri"/>
          <w:szCs w:val="22"/>
        </w:rPr>
      </w:pPr>
      <w:r>
        <w:rPr>
          <w:rFonts w:cs="Calibri"/>
          <w:szCs w:val="22"/>
        </w:rPr>
        <w:t xml:space="preserve">Click on the hyperlink that will connect you to the DE </w:t>
      </w:r>
      <w:r w:rsidRPr="00E4598F">
        <w:rPr>
          <w:rFonts w:cs="Calibri"/>
          <w:b/>
          <w:szCs w:val="22"/>
        </w:rPr>
        <w:t>Conveyance Allowance Program (CAP)</w:t>
      </w:r>
      <w:r>
        <w:rPr>
          <w:rFonts w:cs="Calibri"/>
          <w:szCs w:val="22"/>
        </w:rPr>
        <w:t xml:space="preserve"> web site.</w:t>
      </w:r>
    </w:p>
    <w:p w14:paraId="219EDEDF" w14:textId="77777777" w:rsidR="00B2132E" w:rsidRDefault="00B2132E" w:rsidP="00B2132E">
      <w:pPr>
        <w:autoSpaceDE w:val="0"/>
        <w:autoSpaceDN w:val="0"/>
        <w:adjustRightInd w:val="0"/>
        <w:spacing w:after="0"/>
        <w:rPr>
          <w:rFonts w:cs="Calibri"/>
          <w:szCs w:val="22"/>
        </w:rPr>
      </w:pPr>
    </w:p>
    <w:p w14:paraId="66D8D160" w14:textId="77777777" w:rsidR="00B2132E" w:rsidRDefault="00B2132E" w:rsidP="00B2132E">
      <w:pPr>
        <w:autoSpaceDE w:val="0"/>
        <w:autoSpaceDN w:val="0"/>
        <w:adjustRightInd w:val="0"/>
        <w:spacing w:after="0"/>
        <w:rPr>
          <w:rFonts w:cs="Calibri"/>
          <w:szCs w:val="22"/>
        </w:rPr>
      </w:pPr>
      <w:r>
        <w:rPr>
          <w:rFonts w:cs="Calibri"/>
          <w:szCs w:val="22"/>
        </w:rPr>
        <w:t xml:space="preserve">Scroll down the web page to </w:t>
      </w:r>
      <w:r w:rsidRPr="00E4598F">
        <w:rPr>
          <w:rFonts w:cs="Calibri"/>
          <w:b/>
          <w:szCs w:val="22"/>
        </w:rPr>
        <w:t>For Schools:</w:t>
      </w:r>
      <w:r>
        <w:rPr>
          <w:rFonts w:cs="Calibri"/>
          <w:szCs w:val="22"/>
        </w:rPr>
        <w:t xml:space="preserve"> then scroll further to other hyperlinks: </w:t>
      </w:r>
    </w:p>
    <w:p w14:paraId="26E52AD7" w14:textId="77777777" w:rsidR="00B2132E" w:rsidRDefault="00B2132E" w:rsidP="00B2132E">
      <w:pPr>
        <w:autoSpaceDE w:val="0"/>
        <w:autoSpaceDN w:val="0"/>
        <w:adjustRightInd w:val="0"/>
        <w:spacing w:after="0"/>
        <w:rPr>
          <w:rFonts w:cs="Calibri"/>
          <w:szCs w:val="22"/>
        </w:rPr>
      </w:pPr>
    </w:p>
    <w:p w14:paraId="40A94136" w14:textId="77777777" w:rsidR="00B2132E" w:rsidRDefault="00B2132E" w:rsidP="00B2132E">
      <w:pPr>
        <w:pStyle w:val="ListParagraph"/>
        <w:numPr>
          <w:ilvl w:val="0"/>
          <w:numId w:val="25"/>
        </w:numPr>
        <w:autoSpaceDE w:val="0"/>
        <w:autoSpaceDN w:val="0"/>
        <w:adjustRightInd w:val="0"/>
        <w:spacing w:before="0" w:after="0"/>
        <w:rPr>
          <w:rFonts w:cs="Calibri"/>
          <w:b/>
        </w:rPr>
      </w:pPr>
      <w:r w:rsidRPr="00A866F8">
        <w:rPr>
          <w:rFonts w:cs="Calibri"/>
          <w:b/>
        </w:rPr>
        <w:t xml:space="preserve">Interstate and Teaching Unit Claim Troubleshooting Guide (docx - 1.4mb) </w:t>
      </w:r>
    </w:p>
    <w:p w14:paraId="38379CEB" w14:textId="77777777" w:rsidR="00B2132E" w:rsidRPr="00A866F8" w:rsidRDefault="00B2132E" w:rsidP="00B2132E">
      <w:pPr>
        <w:pStyle w:val="ListParagraph"/>
        <w:numPr>
          <w:ilvl w:val="1"/>
          <w:numId w:val="25"/>
        </w:numPr>
        <w:autoSpaceDE w:val="0"/>
        <w:autoSpaceDN w:val="0"/>
        <w:adjustRightInd w:val="0"/>
        <w:spacing w:before="0" w:after="0"/>
        <w:rPr>
          <w:rFonts w:cs="Calibri"/>
          <w:b/>
        </w:rPr>
      </w:pPr>
      <w:r>
        <w:rPr>
          <w:rFonts w:cs="Calibri"/>
        </w:rPr>
        <w:t xml:space="preserve">For </w:t>
      </w:r>
      <w:r w:rsidRPr="00E4598F">
        <w:rPr>
          <w:rFonts w:cs="Calibri"/>
          <w:b/>
        </w:rPr>
        <w:t>docx</w:t>
      </w:r>
      <w:r w:rsidRPr="00A866F8">
        <w:rPr>
          <w:rFonts w:cs="Calibri"/>
        </w:rPr>
        <w:t>,</w:t>
      </w:r>
      <w:r>
        <w:rPr>
          <w:rFonts w:cs="Calibri"/>
        </w:rPr>
        <w:t xml:space="preserve"> this is the Microsoft Word format and will prompt you with a </w:t>
      </w:r>
      <w:r w:rsidRPr="00A866F8">
        <w:rPr>
          <w:rFonts w:cs="Calibri"/>
          <w:b/>
        </w:rPr>
        <w:t>File Download</w:t>
      </w:r>
      <w:r>
        <w:rPr>
          <w:rFonts w:cs="Calibri"/>
        </w:rPr>
        <w:t xml:space="preserve"> prompt to either </w:t>
      </w:r>
      <w:r w:rsidRPr="00E4598F">
        <w:rPr>
          <w:rFonts w:cs="Calibri"/>
          <w:b/>
        </w:rPr>
        <w:t>Open</w:t>
      </w:r>
      <w:r>
        <w:rPr>
          <w:rFonts w:cs="Calibri"/>
        </w:rPr>
        <w:t xml:space="preserve"> or </w:t>
      </w:r>
      <w:r w:rsidRPr="00E4598F">
        <w:rPr>
          <w:rFonts w:cs="Calibri"/>
          <w:b/>
        </w:rPr>
        <w:t xml:space="preserve">Save </w:t>
      </w:r>
      <w:r>
        <w:rPr>
          <w:rFonts w:cs="Calibri"/>
        </w:rPr>
        <w:t>the file</w:t>
      </w:r>
    </w:p>
    <w:p w14:paraId="488BB737" w14:textId="77777777" w:rsidR="00B2132E" w:rsidRDefault="00B2132E" w:rsidP="00B2132E">
      <w:pPr>
        <w:pStyle w:val="ListParagraph"/>
        <w:numPr>
          <w:ilvl w:val="0"/>
          <w:numId w:val="25"/>
        </w:numPr>
        <w:autoSpaceDE w:val="0"/>
        <w:autoSpaceDN w:val="0"/>
        <w:adjustRightInd w:val="0"/>
        <w:spacing w:before="0" w:after="0"/>
        <w:rPr>
          <w:rFonts w:cs="Calibri"/>
          <w:b/>
        </w:rPr>
      </w:pPr>
      <w:r w:rsidRPr="00A866F8">
        <w:rPr>
          <w:rFonts w:cs="Calibri"/>
          <w:b/>
        </w:rPr>
        <w:t>Interstate and Teaching Unit Claim Troubleshooting Guide (pdf - 749kb)</w:t>
      </w:r>
    </w:p>
    <w:p w14:paraId="33009CA3" w14:textId="77777777" w:rsidR="00B2132E" w:rsidRPr="00A866F8" w:rsidRDefault="00B2132E" w:rsidP="00B2132E">
      <w:pPr>
        <w:pStyle w:val="ListParagraph"/>
        <w:numPr>
          <w:ilvl w:val="1"/>
          <w:numId w:val="25"/>
        </w:numPr>
        <w:autoSpaceDE w:val="0"/>
        <w:autoSpaceDN w:val="0"/>
        <w:adjustRightInd w:val="0"/>
        <w:spacing w:before="0" w:after="0"/>
        <w:rPr>
          <w:rFonts w:cs="Calibri"/>
        </w:rPr>
      </w:pPr>
      <w:r w:rsidRPr="00A866F8">
        <w:rPr>
          <w:rFonts w:cs="Calibri"/>
        </w:rPr>
        <w:t xml:space="preserve">For </w:t>
      </w:r>
      <w:r w:rsidRPr="00A866F8">
        <w:rPr>
          <w:rFonts w:cs="Calibri"/>
          <w:b/>
        </w:rPr>
        <w:t>pdf</w:t>
      </w:r>
      <w:r w:rsidRPr="00A866F8">
        <w:rPr>
          <w:rFonts w:cs="Calibri"/>
        </w:rPr>
        <w:t>, this is an Adobe format and will immediately launch the document.</w:t>
      </w:r>
    </w:p>
    <w:p w14:paraId="3985E305" w14:textId="77777777" w:rsidR="00B2132E" w:rsidRDefault="00B2132E" w:rsidP="00B2132E">
      <w:pPr>
        <w:autoSpaceDE w:val="0"/>
        <w:autoSpaceDN w:val="0"/>
        <w:adjustRightInd w:val="0"/>
        <w:spacing w:after="0"/>
        <w:rPr>
          <w:rFonts w:cs="Calibri"/>
          <w:szCs w:val="22"/>
        </w:rPr>
      </w:pPr>
    </w:p>
    <w:p w14:paraId="60630D6F" w14:textId="77777777" w:rsidR="00B2132E" w:rsidRDefault="00B2132E" w:rsidP="00B2132E">
      <w:pPr>
        <w:autoSpaceDE w:val="0"/>
        <w:autoSpaceDN w:val="0"/>
        <w:adjustRightInd w:val="0"/>
        <w:spacing w:after="0"/>
        <w:rPr>
          <w:rFonts w:cs="Calibri"/>
          <w:szCs w:val="22"/>
        </w:rPr>
      </w:pPr>
      <w:r>
        <w:rPr>
          <w:rFonts w:cs="Calibri"/>
          <w:szCs w:val="22"/>
        </w:rPr>
        <w:t xml:space="preserve">Regardless of which format is selected, the latest version of the </w:t>
      </w:r>
      <w:r w:rsidRPr="008C3CFE">
        <w:rPr>
          <w:rFonts w:cs="Calibri"/>
          <w:b/>
          <w:szCs w:val="22"/>
        </w:rPr>
        <w:t xml:space="preserve">Conveyance </w:t>
      </w:r>
      <w:r>
        <w:rPr>
          <w:rFonts w:cs="Calibri"/>
          <w:b/>
          <w:szCs w:val="22"/>
        </w:rPr>
        <w:t>A</w:t>
      </w:r>
      <w:r w:rsidRPr="008C3CFE">
        <w:rPr>
          <w:rFonts w:cs="Calibri"/>
          <w:b/>
          <w:szCs w:val="22"/>
        </w:rPr>
        <w:t xml:space="preserve">llowance </w:t>
      </w:r>
      <w:r>
        <w:rPr>
          <w:rFonts w:cs="Calibri"/>
          <w:b/>
          <w:szCs w:val="22"/>
        </w:rPr>
        <w:t xml:space="preserve">Manual </w:t>
      </w:r>
      <w:r w:rsidRPr="008C3CFE">
        <w:rPr>
          <w:rFonts w:cs="Calibri"/>
          <w:b/>
          <w:szCs w:val="22"/>
        </w:rPr>
        <w:t>Claim</w:t>
      </w:r>
      <w:r>
        <w:rPr>
          <w:rFonts w:cs="Calibri"/>
          <w:b/>
          <w:szCs w:val="22"/>
        </w:rPr>
        <w:t>s Workbook School User Guide</w:t>
      </w:r>
      <w:r>
        <w:rPr>
          <w:rFonts w:cs="Calibri"/>
          <w:szCs w:val="22"/>
        </w:rPr>
        <w:t xml:space="preserve"> is available online for schools to assist with CAP.</w:t>
      </w:r>
    </w:p>
    <w:p w14:paraId="53073443" w14:textId="77777777" w:rsidR="00B2132E" w:rsidRDefault="00B2132E" w:rsidP="00B2132E">
      <w:pPr>
        <w:autoSpaceDE w:val="0"/>
        <w:autoSpaceDN w:val="0"/>
        <w:adjustRightInd w:val="0"/>
        <w:spacing w:after="0"/>
        <w:rPr>
          <w:rFonts w:cs="Calibri"/>
          <w:szCs w:val="22"/>
        </w:rPr>
      </w:pPr>
    </w:p>
    <w:p w14:paraId="566CDF7B" w14:textId="77777777" w:rsidR="00B2132E" w:rsidRDefault="00B2132E" w:rsidP="00B2132E">
      <w:pPr>
        <w:autoSpaceDE w:val="0"/>
        <w:autoSpaceDN w:val="0"/>
        <w:adjustRightInd w:val="0"/>
        <w:spacing w:after="0"/>
        <w:rPr>
          <w:rFonts w:cs="Calibri"/>
          <w:szCs w:val="22"/>
        </w:rPr>
      </w:pPr>
      <w:r>
        <w:rPr>
          <w:rFonts w:cs="Calibri"/>
          <w:szCs w:val="22"/>
        </w:rPr>
        <w:t>Schools can navigate and view the guide as desired.</w:t>
      </w:r>
    </w:p>
    <w:p w14:paraId="29C6562A" w14:textId="77777777" w:rsidR="00B2132E" w:rsidRDefault="00B2132E" w:rsidP="00B2132E">
      <w:pPr>
        <w:autoSpaceDE w:val="0"/>
        <w:autoSpaceDN w:val="0"/>
        <w:adjustRightInd w:val="0"/>
        <w:spacing w:after="0"/>
        <w:rPr>
          <w:rFonts w:cs="Calibri"/>
          <w:szCs w:val="22"/>
        </w:rPr>
      </w:pPr>
    </w:p>
    <w:p w14:paraId="38E452FD" w14:textId="77777777" w:rsidR="00B2132E" w:rsidRDefault="00B2132E" w:rsidP="00B2132E">
      <w:pPr>
        <w:autoSpaceDE w:val="0"/>
        <w:autoSpaceDN w:val="0"/>
        <w:adjustRightInd w:val="0"/>
        <w:spacing w:after="0"/>
        <w:rPr>
          <w:rFonts w:cs="Calibri"/>
          <w:szCs w:val="22"/>
        </w:rPr>
      </w:pPr>
      <w:r>
        <w:rPr>
          <w:rFonts w:cs="Calibri"/>
          <w:szCs w:val="22"/>
        </w:rPr>
        <w:t>For further assistance, refer to sections of this document:</w:t>
      </w:r>
    </w:p>
    <w:p w14:paraId="2A508390" w14:textId="77777777" w:rsidR="00B2132E" w:rsidRDefault="00B2132E" w:rsidP="00B2132E">
      <w:pPr>
        <w:pStyle w:val="ListParagraph"/>
        <w:numPr>
          <w:ilvl w:val="0"/>
          <w:numId w:val="24"/>
        </w:numPr>
        <w:autoSpaceDE w:val="0"/>
        <w:autoSpaceDN w:val="0"/>
        <w:adjustRightInd w:val="0"/>
        <w:spacing w:before="0" w:after="0"/>
        <w:rPr>
          <w:b/>
        </w:rPr>
      </w:pPr>
      <w:r>
        <w:rPr>
          <w:b/>
        </w:rPr>
        <w:t xml:space="preserve">5 </w:t>
      </w:r>
      <w:proofErr w:type="gramStart"/>
      <w:r>
        <w:rPr>
          <w:b/>
        </w:rPr>
        <w:t>Troubleshooting;</w:t>
      </w:r>
      <w:proofErr w:type="gramEnd"/>
    </w:p>
    <w:p w14:paraId="6DD3E202" w14:textId="77777777" w:rsidR="00B2132E" w:rsidRDefault="00B2132E" w:rsidP="00B2132E">
      <w:pPr>
        <w:pStyle w:val="ListParagraph"/>
        <w:autoSpaceDE w:val="0"/>
        <w:autoSpaceDN w:val="0"/>
        <w:adjustRightInd w:val="0"/>
        <w:spacing w:before="0" w:after="0"/>
        <w:rPr>
          <w:b/>
        </w:rPr>
      </w:pPr>
    </w:p>
    <w:p w14:paraId="7492577E" w14:textId="77777777" w:rsidR="00B2132E" w:rsidRPr="00236C94" w:rsidRDefault="00B2132E" w:rsidP="00B2132E">
      <w:pPr>
        <w:pStyle w:val="ListParagraph"/>
        <w:numPr>
          <w:ilvl w:val="0"/>
          <w:numId w:val="24"/>
        </w:numPr>
        <w:autoSpaceDE w:val="0"/>
        <w:autoSpaceDN w:val="0"/>
        <w:adjustRightInd w:val="0"/>
        <w:spacing w:before="0" w:after="0"/>
        <w:rPr>
          <w:rFonts w:cs="Calibri"/>
          <w:b/>
        </w:rPr>
      </w:pPr>
      <w:r w:rsidRPr="00236C94">
        <w:rPr>
          <w:b/>
        </w:rPr>
        <w:t>6 Help.</w:t>
      </w:r>
    </w:p>
    <w:p w14:paraId="2D3364DA" w14:textId="387561CE" w:rsidR="00B2132E" w:rsidRDefault="00B2132E" w:rsidP="00B2132E">
      <w:pPr>
        <w:pStyle w:val="ListParagraph"/>
        <w:rPr>
          <w:rFonts w:cs="Calibri"/>
          <w:b/>
        </w:rPr>
      </w:pPr>
    </w:p>
    <w:p w14:paraId="0A35E7F7" w14:textId="77777777" w:rsidR="00B52E61" w:rsidRPr="00236C94" w:rsidRDefault="00B52E61" w:rsidP="00B2132E">
      <w:pPr>
        <w:pStyle w:val="ListParagraph"/>
        <w:rPr>
          <w:rFonts w:cs="Calibri"/>
          <w:b/>
        </w:rPr>
      </w:pPr>
    </w:p>
    <w:p w14:paraId="01B87B7C" w14:textId="6F33DADF" w:rsidR="00750ECC" w:rsidRDefault="00750ECC" w:rsidP="00B52E61">
      <w:pPr>
        <w:pStyle w:val="Heading1"/>
        <w:numPr>
          <w:ilvl w:val="0"/>
          <w:numId w:val="20"/>
        </w:numPr>
        <w:rPr>
          <w:rFonts w:cs="Calibri"/>
          <w:color w:val="365F91"/>
          <w:sz w:val="36"/>
        </w:rPr>
      </w:pPr>
      <w:bookmarkStart w:id="18" w:name="_Toc419208738"/>
      <w:bookmarkStart w:id="19" w:name="_Toc123645114"/>
      <w:r w:rsidRPr="00FF6BCF">
        <w:rPr>
          <w:rFonts w:cs="Calibri"/>
          <w:color w:val="365F91"/>
          <w:sz w:val="36"/>
        </w:rPr>
        <w:lastRenderedPageBreak/>
        <w:t>Claim Submission C</w:t>
      </w:r>
      <w:r w:rsidRPr="003E6496">
        <w:rPr>
          <w:rFonts w:cs="Calibri"/>
          <w:color w:val="365F91"/>
          <w:sz w:val="36"/>
        </w:rPr>
        <w:t xml:space="preserve">losing </w:t>
      </w:r>
      <w:r w:rsidRPr="00FF6BCF">
        <w:rPr>
          <w:rFonts w:cs="Calibri"/>
          <w:color w:val="365F91"/>
          <w:sz w:val="36"/>
        </w:rPr>
        <w:t>D</w:t>
      </w:r>
      <w:r w:rsidRPr="003E6496">
        <w:rPr>
          <w:rFonts w:cs="Calibri"/>
          <w:color w:val="365F91"/>
          <w:sz w:val="36"/>
        </w:rPr>
        <w:t>ate</w:t>
      </w:r>
      <w:r>
        <w:rPr>
          <w:rFonts w:cs="Calibri"/>
          <w:color w:val="365F91"/>
          <w:sz w:val="36"/>
        </w:rPr>
        <w:t>s</w:t>
      </w:r>
      <w:bookmarkEnd w:id="18"/>
      <w:bookmarkEnd w:id="19"/>
    </w:p>
    <w:p w14:paraId="4DF5E3C1" w14:textId="77777777" w:rsidR="00966D24" w:rsidRDefault="00966D24" w:rsidP="00966D24">
      <w:pPr>
        <w:spacing w:after="0"/>
        <w:rPr>
          <w:rFonts w:cs="Calibri"/>
          <w:szCs w:val="22"/>
        </w:rPr>
      </w:pPr>
      <w:r>
        <w:rPr>
          <w:rFonts w:cs="Calibri"/>
          <w:szCs w:val="22"/>
        </w:rPr>
        <w:t>The</w:t>
      </w:r>
      <w:r w:rsidRPr="00060BC7">
        <w:rPr>
          <w:rFonts w:cs="Calibri"/>
          <w:b/>
          <w:szCs w:val="22"/>
        </w:rPr>
        <w:t xml:space="preserve"> workbook</w:t>
      </w:r>
      <w:r>
        <w:rPr>
          <w:rFonts w:cs="Calibri"/>
          <w:szCs w:val="22"/>
        </w:rPr>
        <w:t xml:space="preserve"> has been designed, where applicable, to calculate payments for two (2) Semesters for the current school year.</w:t>
      </w:r>
    </w:p>
    <w:p w14:paraId="6D2F378E" w14:textId="77777777" w:rsidR="00966D24" w:rsidRDefault="00966D24" w:rsidP="00966D24">
      <w:pPr>
        <w:spacing w:after="0"/>
        <w:rPr>
          <w:rFonts w:cs="Calibri"/>
          <w:szCs w:val="22"/>
        </w:rPr>
      </w:pPr>
      <w:r>
        <w:rPr>
          <w:rFonts w:cs="Calibri"/>
          <w:szCs w:val="22"/>
        </w:rPr>
        <w:t xml:space="preserve"> </w:t>
      </w:r>
    </w:p>
    <w:p w14:paraId="499267BB" w14:textId="77777777" w:rsidR="00966D24" w:rsidRDefault="00966D24" w:rsidP="00966D24">
      <w:pPr>
        <w:spacing w:after="0"/>
        <w:rPr>
          <w:rFonts w:cs="Calibri"/>
          <w:szCs w:val="22"/>
        </w:rPr>
      </w:pPr>
      <w:r w:rsidRPr="00080087">
        <w:rPr>
          <w:rFonts w:cs="Calibri"/>
          <w:szCs w:val="22"/>
        </w:rPr>
        <w:t xml:space="preserve">For prompt payment of claims please be sure </w:t>
      </w:r>
      <w:r>
        <w:rPr>
          <w:rFonts w:cs="Calibri"/>
          <w:szCs w:val="22"/>
        </w:rPr>
        <w:t xml:space="preserve">your </w:t>
      </w:r>
      <w:r w:rsidRPr="00FF6BCF">
        <w:rPr>
          <w:rFonts w:cs="Calibri"/>
          <w:b/>
          <w:szCs w:val="22"/>
        </w:rPr>
        <w:t>workbook</w:t>
      </w:r>
      <w:r>
        <w:rPr>
          <w:rFonts w:cs="Calibri"/>
          <w:szCs w:val="22"/>
        </w:rPr>
        <w:t xml:space="preserve"> is </w:t>
      </w:r>
      <w:r w:rsidRPr="00080087">
        <w:rPr>
          <w:rFonts w:cs="Calibri"/>
          <w:szCs w:val="22"/>
        </w:rPr>
        <w:t xml:space="preserve">submitted </w:t>
      </w:r>
      <w:r>
        <w:rPr>
          <w:rFonts w:cs="Calibri"/>
          <w:szCs w:val="22"/>
        </w:rPr>
        <w:t xml:space="preserve">to the CAU </w:t>
      </w:r>
      <w:r w:rsidRPr="00080087">
        <w:rPr>
          <w:rFonts w:cs="Calibri"/>
          <w:szCs w:val="22"/>
        </w:rPr>
        <w:t xml:space="preserve">prior to </w:t>
      </w:r>
      <w:r>
        <w:rPr>
          <w:rFonts w:cs="Calibri"/>
          <w:szCs w:val="22"/>
        </w:rPr>
        <w:t xml:space="preserve">the </w:t>
      </w:r>
      <w:r w:rsidRPr="00AF2225">
        <w:rPr>
          <w:rFonts w:cs="Calibri"/>
          <w:b/>
          <w:szCs w:val="22"/>
        </w:rPr>
        <w:t>Claim Submission Closing Dates</w:t>
      </w:r>
      <w:r>
        <w:rPr>
          <w:rFonts w:cs="Calibri"/>
          <w:szCs w:val="22"/>
        </w:rPr>
        <w:t xml:space="preserve"> for </w:t>
      </w:r>
      <w:r>
        <w:rPr>
          <w:rFonts w:cs="Calibri"/>
          <w:b/>
          <w:szCs w:val="22"/>
        </w:rPr>
        <w:t>Term</w:t>
      </w:r>
      <w:r w:rsidRPr="00AF2225">
        <w:rPr>
          <w:rFonts w:cs="Calibri"/>
          <w:b/>
          <w:szCs w:val="22"/>
        </w:rPr>
        <w:t xml:space="preserve"> 2</w:t>
      </w:r>
      <w:r>
        <w:rPr>
          <w:rFonts w:cs="Calibri"/>
          <w:szCs w:val="22"/>
        </w:rPr>
        <w:t xml:space="preserve"> and</w:t>
      </w:r>
      <w:r w:rsidRPr="00AF2225">
        <w:rPr>
          <w:rFonts w:cs="Calibri"/>
          <w:b/>
          <w:szCs w:val="22"/>
        </w:rPr>
        <w:t xml:space="preserve"> Term 4 </w:t>
      </w:r>
      <w:r>
        <w:rPr>
          <w:rFonts w:cs="Calibri"/>
          <w:szCs w:val="22"/>
        </w:rPr>
        <w:t xml:space="preserve">that can be found at: </w:t>
      </w:r>
    </w:p>
    <w:p w14:paraId="477337A0" w14:textId="1379C73F" w:rsidR="00966D24" w:rsidRDefault="009E58DA" w:rsidP="00966D24">
      <w:pPr>
        <w:spacing w:after="0"/>
        <w:rPr>
          <w:rFonts w:cs="Calibri"/>
          <w:szCs w:val="22"/>
        </w:rPr>
      </w:pPr>
      <w:hyperlink r:id="rId33" w:history="1">
        <w:r w:rsidR="00966D24" w:rsidRPr="006A3482">
          <w:rPr>
            <w:rStyle w:val="Hyperlink"/>
          </w:rPr>
          <w:t>https://www2.education.vic.gov.au/pal/conveyance-allowance/policy</w:t>
        </w:r>
      </w:hyperlink>
      <w:r w:rsidR="00966D24">
        <w:t xml:space="preserve"> </w:t>
      </w:r>
      <w:hyperlink r:id="rId34" w:history="1"/>
    </w:p>
    <w:p w14:paraId="2A29C47A" w14:textId="77777777" w:rsidR="00966D24" w:rsidRDefault="00966D24" w:rsidP="00966D24">
      <w:pPr>
        <w:spacing w:after="0"/>
        <w:rPr>
          <w:rFonts w:cs="Calibri"/>
          <w:szCs w:val="22"/>
        </w:rPr>
      </w:pPr>
    </w:p>
    <w:p w14:paraId="1F633D83" w14:textId="06E99E25" w:rsidR="00966D24" w:rsidRDefault="00966D24" w:rsidP="00966D24">
      <w:pPr>
        <w:spacing w:after="0"/>
        <w:rPr>
          <w:rFonts w:cs="Calibri"/>
          <w:bCs/>
          <w:szCs w:val="22"/>
        </w:rPr>
      </w:pPr>
      <w:r>
        <w:rPr>
          <w:rFonts w:cs="Calibri"/>
          <w:szCs w:val="22"/>
        </w:rPr>
        <w:t xml:space="preserve">  </w:t>
      </w:r>
      <w:r w:rsidRPr="00A13677">
        <w:rPr>
          <w:rFonts w:cs="Calibri"/>
          <w:bCs/>
          <w:szCs w:val="22"/>
        </w:rPr>
        <w:t xml:space="preserve">Schools will be reimbursed by the </w:t>
      </w:r>
      <w:r>
        <w:rPr>
          <w:rFonts w:cs="Calibri"/>
          <w:bCs/>
          <w:szCs w:val="22"/>
        </w:rPr>
        <w:t xml:space="preserve">DE, for the current school year, </w:t>
      </w:r>
      <w:r w:rsidRPr="00A13677">
        <w:rPr>
          <w:rFonts w:cs="Calibri"/>
          <w:bCs/>
          <w:szCs w:val="22"/>
        </w:rPr>
        <w:t>usually by the end of</w:t>
      </w:r>
      <w:r>
        <w:rPr>
          <w:rFonts w:cs="Calibri"/>
          <w:bCs/>
          <w:szCs w:val="22"/>
        </w:rPr>
        <w:t>:</w:t>
      </w:r>
    </w:p>
    <w:p w14:paraId="3D3B7F1D" w14:textId="77777777" w:rsidR="00966D24" w:rsidRPr="00A13677" w:rsidRDefault="00966D24" w:rsidP="00966D24">
      <w:pPr>
        <w:pStyle w:val="ListParagraph"/>
        <w:numPr>
          <w:ilvl w:val="0"/>
          <w:numId w:val="26"/>
        </w:numPr>
        <w:spacing w:before="0" w:after="0"/>
        <w:rPr>
          <w:rFonts w:cs="Calibri"/>
          <w:b/>
          <w:bCs/>
        </w:rPr>
      </w:pPr>
      <w:r w:rsidRPr="00A13677">
        <w:rPr>
          <w:rFonts w:cs="Calibri"/>
          <w:b/>
          <w:bCs/>
        </w:rPr>
        <w:t xml:space="preserve">Semester 1 (Term 2) </w:t>
      </w:r>
      <w:proofErr w:type="gramStart"/>
      <w:r w:rsidRPr="00A13677">
        <w:rPr>
          <w:rFonts w:cs="Calibri"/>
          <w:bCs/>
        </w:rPr>
        <w:t>and;</w:t>
      </w:r>
      <w:proofErr w:type="gramEnd"/>
    </w:p>
    <w:p w14:paraId="2E88620A" w14:textId="77777777" w:rsidR="00966D24" w:rsidRPr="00A13677" w:rsidRDefault="00966D24" w:rsidP="00966D24">
      <w:pPr>
        <w:pStyle w:val="ListParagraph"/>
        <w:numPr>
          <w:ilvl w:val="0"/>
          <w:numId w:val="26"/>
        </w:numPr>
        <w:spacing w:before="0" w:after="0"/>
        <w:rPr>
          <w:rFonts w:cs="Calibri"/>
          <w:b/>
          <w:bCs/>
        </w:rPr>
      </w:pPr>
      <w:r w:rsidRPr="00A13677">
        <w:rPr>
          <w:rFonts w:cs="Calibri"/>
          <w:b/>
          <w:bCs/>
        </w:rPr>
        <w:t>Semester 2 (Term 4)</w:t>
      </w:r>
      <w:r w:rsidRPr="00A13677">
        <w:rPr>
          <w:rFonts w:cs="Calibri"/>
          <w:bCs/>
        </w:rPr>
        <w:t>.</w:t>
      </w:r>
    </w:p>
    <w:p w14:paraId="4125DFB1" w14:textId="74CCBAF6" w:rsidR="00966D24" w:rsidRDefault="00966D24" w:rsidP="00966D24"/>
    <w:p w14:paraId="6D2D5A70" w14:textId="7FF36A41" w:rsidR="00F609D9" w:rsidRDefault="00F609D9" w:rsidP="00966D24"/>
    <w:p w14:paraId="38402B49" w14:textId="10C96A1C" w:rsidR="00F609D9" w:rsidRDefault="00F609D9" w:rsidP="00966D24"/>
    <w:p w14:paraId="19F87ECE" w14:textId="6D255503" w:rsidR="00F609D9" w:rsidRDefault="00F609D9" w:rsidP="00966D24"/>
    <w:p w14:paraId="4C3B4C6D" w14:textId="19EFC0A6" w:rsidR="00F609D9" w:rsidRDefault="00F609D9" w:rsidP="00966D24"/>
    <w:p w14:paraId="1DBE6BFC" w14:textId="2D41678F" w:rsidR="00F609D9" w:rsidRDefault="00F609D9" w:rsidP="00966D24"/>
    <w:p w14:paraId="412E9797" w14:textId="337A5000" w:rsidR="00F609D9" w:rsidRDefault="00F609D9" w:rsidP="00966D24"/>
    <w:p w14:paraId="765BE929" w14:textId="3F0CCFF1" w:rsidR="00F609D9" w:rsidRDefault="00F609D9" w:rsidP="00966D24"/>
    <w:p w14:paraId="699228BD" w14:textId="2731D2D9" w:rsidR="00F609D9" w:rsidRDefault="00F609D9" w:rsidP="00966D24"/>
    <w:p w14:paraId="3D728FCC" w14:textId="6F034B17" w:rsidR="00F609D9" w:rsidRDefault="00F609D9" w:rsidP="00966D24"/>
    <w:p w14:paraId="6C64A438" w14:textId="6BFCE3B7" w:rsidR="00F609D9" w:rsidRDefault="00F609D9" w:rsidP="00966D24"/>
    <w:p w14:paraId="5FB8C88F" w14:textId="4EF2F123" w:rsidR="00F609D9" w:rsidRDefault="00F609D9" w:rsidP="00966D24"/>
    <w:p w14:paraId="5919A7BA" w14:textId="48446682" w:rsidR="00F609D9" w:rsidRDefault="00F609D9" w:rsidP="00966D24"/>
    <w:p w14:paraId="031D5E33" w14:textId="18B37D42" w:rsidR="00F609D9" w:rsidRDefault="00F609D9" w:rsidP="00966D24"/>
    <w:p w14:paraId="38D8FF55" w14:textId="77C82CC1" w:rsidR="00F609D9" w:rsidRDefault="00F609D9" w:rsidP="00966D24"/>
    <w:p w14:paraId="5569CFE3" w14:textId="57592755" w:rsidR="00F609D9" w:rsidRDefault="00F609D9" w:rsidP="00966D24"/>
    <w:p w14:paraId="1246C8FD" w14:textId="409954F9" w:rsidR="00F609D9" w:rsidRDefault="00F609D9" w:rsidP="00966D24"/>
    <w:p w14:paraId="555D9DBC" w14:textId="037927DE" w:rsidR="00F609D9" w:rsidRDefault="00F609D9" w:rsidP="00966D24"/>
    <w:p w14:paraId="59FB18B5" w14:textId="10EFC647" w:rsidR="00F609D9" w:rsidRDefault="00F609D9" w:rsidP="00966D24"/>
    <w:p w14:paraId="59964232" w14:textId="74765F0A" w:rsidR="00F609D9" w:rsidRDefault="00F609D9" w:rsidP="00966D24"/>
    <w:p w14:paraId="7C28EB87" w14:textId="48E0A5A2" w:rsidR="00F609D9" w:rsidRDefault="00F609D9" w:rsidP="00966D24"/>
    <w:p w14:paraId="6D3F20F9" w14:textId="29E0EA98" w:rsidR="00F609D9" w:rsidRDefault="00F609D9" w:rsidP="00966D24"/>
    <w:p w14:paraId="34947FB1" w14:textId="3FF3852A" w:rsidR="00F609D9" w:rsidRDefault="00F609D9" w:rsidP="00966D24"/>
    <w:p w14:paraId="7C486A41" w14:textId="01214331" w:rsidR="00F609D9" w:rsidRDefault="00F609D9" w:rsidP="00966D24"/>
    <w:p w14:paraId="741B60C6" w14:textId="595C920D" w:rsidR="00F609D9" w:rsidRDefault="00F609D9" w:rsidP="00966D24"/>
    <w:p w14:paraId="4F5BE758" w14:textId="13C70705" w:rsidR="00F609D9" w:rsidRDefault="00F609D9" w:rsidP="00966D24"/>
    <w:p w14:paraId="5564FB72" w14:textId="1E0F19D6" w:rsidR="00F609D9" w:rsidRDefault="00F609D9" w:rsidP="00966D24"/>
    <w:p w14:paraId="445EDCEA" w14:textId="064DE35D" w:rsidR="00F609D9" w:rsidRDefault="00F609D9" w:rsidP="00966D24"/>
    <w:p w14:paraId="75181EE7" w14:textId="396685FF" w:rsidR="00F609D9" w:rsidRDefault="00F609D9" w:rsidP="00966D24"/>
    <w:p w14:paraId="6F50E322" w14:textId="3FB07FC2" w:rsidR="00F609D9" w:rsidRPr="008A5300" w:rsidRDefault="00F609D9" w:rsidP="00F609D9">
      <w:pPr>
        <w:pStyle w:val="Heading1"/>
        <w:rPr>
          <w:rFonts w:cs="Calibri"/>
          <w:color w:val="365F91"/>
          <w:sz w:val="36"/>
        </w:rPr>
      </w:pPr>
      <w:bookmarkStart w:id="20" w:name="_Toc419208739"/>
      <w:bookmarkStart w:id="21" w:name="_Toc123645115"/>
      <w:r>
        <w:rPr>
          <w:rFonts w:cs="Calibri"/>
          <w:color w:val="365F91"/>
          <w:sz w:val="36"/>
        </w:rPr>
        <w:lastRenderedPageBreak/>
        <w:t xml:space="preserve">5 </w:t>
      </w:r>
      <w:r w:rsidRPr="008A5300">
        <w:rPr>
          <w:rFonts w:cs="Calibri"/>
          <w:color w:val="365F91"/>
          <w:sz w:val="36"/>
        </w:rPr>
        <w:t>Troubleshooting</w:t>
      </w:r>
      <w:bookmarkEnd w:id="20"/>
      <w:bookmarkEnd w:id="21"/>
    </w:p>
    <w:p w14:paraId="0D267808" w14:textId="77777777" w:rsidR="00F609D9" w:rsidRPr="00323B5D" w:rsidRDefault="00F609D9" w:rsidP="00F609D9">
      <w:pPr>
        <w:autoSpaceDE w:val="0"/>
        <w:autoSpaceDN w:val="0"/>
        <w:adjustRightInd w:val="0"/>
        <w:spacing w:after="0"/>
        <w:rPr>
          <w:rFonts w:cs="Calibri"/>
          <w:szCs w:val="22"/>
        </w:rPr>
      </w:pPr>
      <w:r w:rsidRPr="00323B5D">
        <w:rPr>
          <w:rFonts w:cs="Calibri"/>
          <w:szCs w:val="22"/>
        </w:rPr>
        <w:t>If you are having issues entering data into your claim, please refer to the table below:</w:t>
      </w:r>
    </w:p>
    <w:p w14:paraId="17D774F2" w14:textId="77777777" w:rsidR="00F609D9" w:rsidRDefault="00F609D9" w:rsidP="00F609D9">
      <w:pPr>
        <w:autoSpaceDE w:val="0"/>
        <w:autoSpaceDN w:val="0"/>
        <w:adjustRightInd w:val="0"/>
        <w:spacing w:after="0"/>
        <w:rPr>
          <w:rFonts w:ascii="Helvetica" w:hAnsi="Helvetica" w:cs="Helvetica"/>
          <w:color w:val="737279"/>
          <w:sz w:val="18"/>
          <w:szCs w:val="18"/>
        </w:rPr>
      </w:pPr>
    </w:p>
    <w:tbl>
      <w:tblPr>
        <w:tblStyle w:val="TableGrid"/>
        <w:tblW w:w="0" w:type="auto"/>
        <w:tblInd w:w="108" w:type="dxa"/>
        <w:tblLayout w:type="fixed"/>
        <w:tblLook w:val="04A0" w:firstRow="1" w:lastRow="0" w:firstColumn="1" w:lastColumn="0" w:noHBand="0" w:noVBand="1"/>
      </w:tblPr>
      <w:tblGrid>
        <w:gridCol w:w="1560"/>
        <w:gridCol w:w="6378"/>
        <w:gridCol w:w="1695"/>
      </w:tblGrid>
      <w:tr w:rsidR="00F609D9" w14:paraId="3531EA37" w14:textId="77777777" w:rsidTr="00FB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FAE1792" w14:textId="77777777" w:rsidR="00F609D9" w:rsidRPr="00146CB2" w:rsidRDefault="00F609D9" w:rsidP="00FB5A35">
            <w:pPr>
              <w:autoSpaceDE w:val="0"/>
              <w:autoSpaceDN w:val="0"/>
              <w:adjustRightInd w:val="0"/>
              <w:spacing w:after="0"/>
              <w:rPr>
                <w:rFonts w:cs="Calibri"/>
                <w:b w:val="0"/>
                <w:sz w:val="24"/>
              </w:rPr>
            </w:pPr>
            <w:r w:rsidRPr="00146CB2">
              <w:rPr>
                <w:rFonts w:cs="Calibri"/>
                <w:sz w:val="24"/>
              </w:rPr>
              <w:t>Issue</w:t>
            </w:r>
          </w:p>
        </w:tc>
        <w:tc>
          <w:tcPr>
            <w:tcW w:w="6378" w:type="dxa"/>
          </w:tcPr>
          <w:p w14:paraId="14CB0399" w14:textId="77777777" w:rsidR="00F609D9" w:rsidRPr="00146CB2" w:rsidRDefault="00F609D9" w:rsidP="00FB5A35">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alibri"/>
                <w:b w:val="0"/>
                <w:sz w:val="24"/>
              </w:rPr>
            </w:pPr>
            <w:r w:rsidRPr="00146CB2">
              <w:rPr>
                <w:rFonts w:cs="Calibri"/>
                <w:sz w:val="24"/>
              </w:rPr>
              <w:t>Solution</w:t>
            </w:r>
          </w:p>
        </w:tc>
        <w:tc>
          <w:tcPr>
            <w:tcW w:w="1695" w:type="dxa"/>
          </w:tcPr>
          <w:p w14:paraId="4B55C9F7" w14:textId="77777777" w:rsidR="00F609D9" w:rsidRPr="00146CB2" w:rsidRDefault="00F609D9" w:rsidP="00FB5A35">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cs="Calibri"/>
                <w:b w:val="0"/>
                <w:sz w:val="24"/>
              </w:rPr>
            </w:pPr>
            <w:r>
              <w:rPr>
                <w:rFonts w:cs="Calibri"/>
                <w:sz w:val="24"/>
              </w:rPr>
              <w:t>Worksheet Name</w:t>
            </w:r>
          </w:p>
        </w:tc>
      </w:tr>
      <w:tr w:rsidR="00F609D9" w14:paraId="2F31B78A"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56F2FF85" w14:textId="77777777" w:rsidR="00F609D9" w:rsidRPr="00146CB2" w:rsidRDefault="00F609D9" w:rsidP="00FB5A35">
            <w:pPr>
              <w:autoSpaceDE w:val="0"/>
              <w:autoSpaceDN w:val="0"/>
              <w:adjustRightInd w:val="0"/>
              <w:spacing w:after="0"/>
              <w:rPr>
                <w:rFonts w:cs="Calibri"/>
                <w:szCs w:val="22"/>
              </w:rPr>
            </w:pPr>
            <w:r w:rsidRPr="00146CB2">
              <w:rPr>
                <w:rFonts w:cs="Calibri"/>
                <w:b/>
                <w:szCs w:val="22"/>
              </w:rPr>
              <w:t>SCHOOL NUMBER</w:t>
            </w:r>
            <w:r w:rsidRPr="00146CB2">
              <w:rPr>
                <w:rFonts w:cs="Calibri"/>
                <w:szCs w:val="22"/>
              </w:rPr>
              <w:t xml:space="preserve"> does </w:t>
            </w:r>
            <w:r w:rsidRPr="00146CB2">
              <w:rPr>
                <w:rFonts w:cs="Calibri"/>
                <w:b/>
                <w:szCs w:val="22"/>
              </w:rPr>
              <w:t>NOT</w:t>
            </w:r>
            <w:r w:rsidRPr="00146CB2">
              <w:rPr>
                <w:rFonts w:cs="Calibri"/>
                <w:szCs w:val="22"/>
              </w:rPr>
              <w:t xml:space="preserve"> </w:t>
            </w:r>
            <w:proofErr w:type="gramStart"/>
            <w:r w:rsidRPr="00146CB2">
              <w:rPr>
                <w:rFonts w:cs="Calibri"/>
                <w:szCs w:val="22"/>
              </w:rPr>
              <w:t>exists</w:t>
            </w:r>
            <w:proofErr w:type="gramEnd"/>
            <w:r w:rsidRPr="00146CB2">
              <w:rPr>
                <w:rFonts w:cs="Calibri"/>
                <w:szCs w:val="22"/>
              </w:rPr>
              <w:t xml:space="preserve"> or the details are incorrect</w:t>
            </w:r>
          </w:p>
        </w:tc>
        <w:tc>
          <w:tcPr>
            <w:tcW w:w="6378" w:type="dxa"/>
          </w:tcPr>
          <w:p w14:paraId="43416C5B" w14:textId="63CFA8E6"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 xml:space="preserve">The </w:t>
            </w:r>
            <w:r w:rsidRPr="00146CB2">
              <w:rPr>
                <w:rFonts w:cs="Calibri"/>
                <w:b/>
                <w:szCs w:val="22"/>
              </w:rPr>
              <w:t>SCHOOL NUMBER</w:t>
            </w:r>
            <w:r w:rsidRPr="00146CB2">
              <w:rPr>
                <w:rFonts w:cs="Calibri"/>
                <w:szCs w:val="22"/>
              </w:rPr>
              <w:t xml:space="preserve"> or school details in the </w:t>
            </w:r>
            <w:r w:rsidRPr="00146CB2">
              <w:rPr>
                <w:rFonts w:cs="Calibri"/>
                <w:b/>
                <w:szCs w:val="22"/>
              </w:rPr>
              <w:t xml:space="preserve">workbook </w:t>
            </w:r>
            <w:proofErr w:type="gramStart"/>
            <w:r w:rsidRPr="00146CB2">
              <w:rPr>
                <w:rFonts w:cs="Calibri"/>
                <w:szCs w:val="22"/>
              </w:rPr>
              <w:t>has to</w:t>
            </w:r>
            <w:proofErr w:type="gramEnd"/>
            <w:r w:rsidRPr="00146CB2">
              <w:rPr>
                <w:rFonts w:cs="Calibri"/>
                <w:szCs w:val="22"/>
              </w:rPr>
              <w:t xml:space="preserve"> be updated by the </w:t>
            </w:r>
            <w:r>
              <w:rPr>
                <w:rFonts w:cs="Calibri"/>
                <w:szCs w:val="22"/>
              </w:rPr>
              <w:t>Conveyance Allowance</w:t>
            </w:r>
            <w:r w:rsidRPr="00146CB2">
              <w:rPr>
                <w:rFonts w:cs="Calibri"/>
                <w:szCs w:val="22"/>
              </w:rPr>
              <w:t xml:space="preserve"> Unit (</w:t>
            </w:r>
            <w:r>
              <w:rPr>
                <w:rFonts w:cs="Calibri"/>
                <w:szCs w:val="22"/>
              </w:rPr>
              <w:t>CAU</w:t>
            </w:r>
            <w:r w:rsidRPr="00146CB2">
              <w:rPr>
                <w:rFonts w:cs="Calibri"/>
                <w:szCs w:val="22"/>
              </w:rPr>
              <w:t xml:space="preserve">). </w:t>
            </w:r>
          </w:p>
          <w:p w14:paraId="3FE6AD22" w14:textId="625D5CF3"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 xml:space="preserve">The school should fill in the </w:t>
            </w:r>
            <w:r w:rsidRPr="00146CB2">
              <w:rPr>
                <w:rFonts w:cs="Calibri"/>
                <w:b/>
                <w:szCs w:val="22"/>
              </w:rPr>
              <w:t>workbook</w:t>
            </w:r>
            <w:r w:rsidRPr="00146CB2">
              <w:rPr>
                <w:rFonts w:cs="Calibri"/>
                <w:szCs w:val="22"/>
              </w:rPr>
              <w:t xml:space="preserve"> as much as possible, attach the </w:t>
            </w:r>
            <w:r w:rsidRPr="00146CB2">
              <w:rPr>
                <w:rFonts w:cs="Calibri"/>
                <w:b/>
                <w:szCs w:val="22"/>
              </w:rPr>
              <w:t>workbook</w:t>
            </w:r>
            <w:r w:rsidRPr="00146CB2">
              <w:rPr>
                <w:rFonts w:cs="Calibri"/>
                <w:szCs w:val="22"/>
              </w:rPr>
              <w:t xml:space="preserve"> to an email and send to the </w:t>
            </w:r>
            <w:r>
              <w:rPr>
                <w:rFonts w:cs="Calibri"/>
                <w:szCs w:val="22"/>
              </w:rPr>
              <w:t>CAU</w:t>
            </w:r>
            <w:r w:rsidRPr="00146CB2">
              <w:rPr>
                <w:rFonts w:cs="Calibri"/>
                <w:szCs w:val="22"/>
              </w:rPr>
              <w:t xml:space="preserve"> at </w:t>
            </w:r>
            <w:hyperlink r:id="rId35" w:history="1">
              <w:r w:rsidRPr="006A3482">
                <w:rPr>
                  <w:rStyle w:val="Hyperlink"/>
                  <w:rFonts w:cs="Calibri"/>
                  <w:szCs w:val="22"/>
                </w:rPr>
                <w:t>conveyance@education.vic.gov.au</w:t>
              </w:r>
            </w:hyperlink>
            <w:r w:rsidRPr="00146CB2">
              <w:rPr>
                <w:rFonts w:cs="Calibri"/>
                <w:szCs w:val="22"/>
              </w:rPr>
              <w:t xml:space="preserve"> explaining the issues. </w:t>
            </w:r>
          </w:p>
          <w:p w14:paraId="0F8CD589" w14:textId="77777777"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p>
          <w:p w14:paraId="28E896A1" w14:textId="77777777"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737279"/>
                <w:szCs w:val="22"/>
              </w:rPr>
            </w:pPr>
            <w:r w:rsidRPr="00146CB2">
              <w:rPr>
                <w:rFonts w:cs="Calibri"/>
                <w:szCs w:val="22"/>
              </w:rPr>
              <w:t>New school details must be in writing.</w:t>
            </w:r>
          </w:p>
        </w:tc>
        <w:tc>
          <w:tcPr>
            <w:tcW w:w="1695" w:type="dxa"/>
            <w:vAlign w:val="center"/>
          </w:tcPr>
          <w:p w14:paraId="7DE75841" w14:textId="77777777" w:rsidR="00F609D9" w:rsidRPr="00500D97"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b/>
                <w:szCs w:val="22"/>
              </w:rPr>
            </w:pPr>
            <w:r>
              <w:rPr>
                <w:rFonts w:cs="Calibri"/>
                <w:b/>
                <w:szCs w:val="22"/>
              </w:rPr>
              <w:t>Summary</w:t>
            </w:r>
          </w:p>
        </w:tc>
      </w:tr>
      <w:tr w:rsidR="00F609D9" w14:paraId="43667514"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215B01C6" w14:textId="77777777" w:rsidR="00F609D9" w:rsidRPr="00146CB2" w:rsidRDefault="00F609D9" w:rsidP="00FB5A35">
            <w:pPr>
              <w:autoSpaceDE w:val="0"/>
              <w:autoSpaceDN w:val="0"/>
              <w:adjustRightInd w:val="0"/>
              <w:spacing w:after="0"/>
              <w:rPr>
                <w:rFonts w:cs="Calibri"/>
                <w:szCs w:val="22"/>
              </w:rPr>
            </w:pPr>
            <w:r w:rsidRPr="00146CB2">
              <w:rPr>
                <w:rFonts w:cs="Calibri"/>
                <w:szCs w:val="22"/>
              </w:rPr>
              <w:t xml:space="preserve">There is no </w:t>
            </w:r>
            <w:r>
              <w:rPr>
                <w:rFonts w:cs="Calibri"/>
                <w:szCs w:val="22"/>
              </w:rPr>
              <w:t>dollar value</w:t>
            </w:r>
            <w:r w:rsidRPr="00146CB2">
              <w:rPr>
                <w:rFonts w:cs="Calibri"/>
                <w:szCs w:val="22"/>
              </w:rPr>
              <w:t xml:space="preserve"> in the totals or </w:t>
            </w:r>
            <w:r>
              <w:rPr>
                <w:rFonts w:cs="Calibri"/>
                <w:szCs w:val="22"/>
              </w:rPr>
              <w:t xml:space="preserve">the word, </w:t>
            </w:r>
            <w:r w:rsidRPr="00146CB2">
              <w:rPr>
                <w:rFonts w:cs="Calibri"/>
                <w:b/>
                <w:szCs w:val="22"/>
              </w:rPr>
              <w:t>FALSE</w:t>
            </w:r>
            <w:r w:rsidRPr="00146CB2">
              <w:rPr>
                <w:rFonts w:cs="Calibri"/>
                <w:szCs w:val="22"/>
              </w:rPr>
              <w:t xml:space="preserve"> appears</w:t>
            </w:r>
          </w:p>
        </w:tc>
        <w:tc>
          <w:tcPr>
            <w:tcW w:w="6378" w:type="dxa"/>
          </w:tcPr>
          <w:p w14:paraId="3B5FDE33" w14:textId="77777777"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 xml:space="preserve">The incorrect </w:t>
            </w:r>
            <w:r w:rsidRPr="00146CB2">
              <w:rPr>
                <w:rFonts w:cs="Calibri"/>
                <w:b/>
                <w:szCs w:val="22"/>
              </w:rPr>
              <w:t>Transport Mode Code</w:t>
            </w:r>
            <w:r w:rsidRPr="00146CB2">
              <w:rPr>
                <w:rFonts w:cs="Calibri"/>
                <w:szCs w:val="22"/>
              </w:rPr>
              <w:t xml:space="preserve">(s) may have of been entered in the </w:t>
            </w:r>
            <w:r w:rsidRPr="00146CB2">
              <w:rPr>
                <w:rFonts w:cs="Calibri"/>
                <w:b/>
                <w:szCs w:val="22"/>
              </w:rPr>
              <w:t>Student Details</w:t>
            </w:r>
            <w:r w:rsidRPr="00146CB2">
              <w:rPr>
                <w:rFonts w:cs="Calibri"/>
                <w:szCs w:val="22"/>
              </w:rPr>
              <w:t xml:space="preserve"> </w:t>
            </w:r>
            <w:r>
              <w:rPr>
                <w:rFonts w:cs="Calibri"/>
                <w:szCs w:val="22"/>
              </w:rPr>
              <w:t>worksheet</w:t>
            </w:r>
            <w:r w:rsidRPr="00146CB2">
              <w:rPr>
                <w:rFonts w:cs="Calibri"/>
                <w:szCs w:val="22"/>
              </w:rPr>
              <w:t xml:space="preserve">. </w:t>
            </w:r>
          </w:p>
          <w:p w14:paraId="67DC1920" w14:textId="77777777"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737279"/>
                <w:szCs w:val="22"/>
              </w:rPr>
            </w:pPr>
          </w:p>
        </w:tc>
        <w:tc>
          <w:tcPr>
            <w:tcW w:w="1695" w:type="dxa"/>
            <w:vAlign w:val="center"/>
          </w:tcPr>
          <w:p w14:paraId="01BCCF39" w14:textId="77777777" w:rsidR="00F609D9" w:rsidRPr="00500D97"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b/>
                <w:szCs w:val="22"/>
              </w:rPr>
            </w:pPr>
            <w:r w:rsidRPr="00500D97">
              <w:rPr>
                <w:rFonts w:cs="Calibri"/>
                <w:b/>
                <w:szCs w:val="22"/>
              </w:rPr>
              <w:t>Student Details</w:t>
            </w:r>
          </w:p>
        </w:tc>
      </w:tr>
      <w:tr w:rsidR="00F609D9" w14:paraId="580FB7E3"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4CA66306" w14:textId="77777777" w:rsidR="00F609D9" w:rsidRPr="00146CB2" w:rsidRDefault="00F609D9" w:rsidP="00FB5A35">
            <w:pPr>
              <w:autoSpaceDE w:val="0"/>
              <w:autoSpaceDN w:val="0"/>
              <w:adjustRightInd w:val="0"/>
              <w:spacing w:after="0"/>
              <w:rPr>
                <w:rFonts w:cs="Calibri"/>
                <w:szCs w:val="22"/>
              </w:rPr>
            </w:pPr>
            <w:r w:rsidRPr="00146CB2">
              <w:rPr>
                <w:rFonts w:cs="Calibri"/>
                <w:szCs w:val="22"/>
              </w:rPr>
              <w:t xml:space="preserve">The </w:t>
            </w:r>
            <w:r w:rsidRPr="00146CB2">
              <w:rPr>
                <w:rFonts w:cs="Calibri"/>
                <w:b/>
                <w:szCs w:val="22"/>
              </w:rPr>
              <w:t>Allowance Payable $</w:t>
            </w:r>
            <w:r w:rsidRPr="00146CB2">
              <w:rPr>
                <w:rFonts w:cs="Calibri"/>
                <w:szCs w:val="22"/>
              </w:rPr>
              <w:t xml:space="preserve"> </w:t>
            </w:r>
            <w:r>
              <w:rPr>
                <w:rFonts w:cs="Calibri"/>
                <w:szCs w:val="22"/>
              </w:rPr>
              <w:t xml:space="preserve">data </w:t>
            </w:r>
            <w:r w:rsidRPr="00146CB2">
              <w:rPr>
                <w:rFonts w:cs="Calibri"/>
                <w:szCs w:val="22"/>
              </w:rPr>
              <w:t xml:space="preserve">is </w:t>
            </w:r>
            <w:r w:rsidRPr="00146CB2">
              <w:rPr>
                <w:rFonts w:cs="Calibri"/>
                <w:b/>
                <w:szCs w:val="22"/>
              </w:rPr>
              <w:t xml:space="preserve">NOT </w:t>
            </w:r>
            <w:r w:rsidRPr="00146CB2">
              <w:rPr>
                <w:rFonts w:cs="Calibri"/>
                <w:szCs w:val="22"/>
              </w:rPr>
              <w:t xml:space="preserve">correct when I enter the </w:t>
            </w:r>
            <w:r w:rsidRPr="00146CB2">
              <w:rPr>
                <w:rFonts w:cs="Calibri"/>
                <w:b/>
                <w:szCs w:val="22"/>
              </w:rPr>
              <w:t xml:space="preserve">Private Car </w:t>
            </w:r>
            <w:r w:rsidRPr="00146CB2">
              <w:rPr>
                <w:rFonts w:cs="Calibri"/>
                <w:szCs w:val="22"/>
              </w:rPr>
              <w:t>travel details</w:t>
            </w:r>
          </w:p>
        </w:tc>
        <w:tc>
          <w:tcPr>
            <w:tcW w:w="6378" w:type="dxa"/>
          </w:tcPr>
          <w:p w14:paraId="2631B718" w14:textId="77777777"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 xml:space="preserve">Ensure the </w:t>
            </w:r>
            <w:r w:rsidRPr="00146CB2">
              <w:rPr>
                <w:rFonts w:cs="Calibri"/>
                <w:b/>
                <w:szCs w:val="22"/>
              </w:rPr>
              <w:t>Code must be entered for Car Travellers</w:t>
            </w:r>
            <w:r w:rsidRPr="00146CB2">
              <w:rPr>
                <w:rFonts w:cs="Calibri"/>
                <w:szCs w:val="22"/>
              </w:rPr>
              <w:t xml:space="preserve"> is correct. </w:t>
            </w:r>
          </w:p>
          <w:p w14:paraId="5C49EC5C" w14:textId="77777777"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p>
          <w:p w14:paraId="1AFD5AB1" w14:textId="77777777"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Use</w:t>
            </w:r>
            <w:r w:rsidRPr="00146CB2">
              <w:rPr>
                <w:rFonts w:cs="Calibri"/>
                <w:szCs w:val="22"/>
              </w:rPr>
              <w:t xml:space="preserve"> </w:t>
            </w:r>
            <w:r>
              <w:rPr>
                <w:rFonts w:cs="Calibri"/>
                <w:szCs w:val="22"/>
              </w:rPr>
              <w:t xml:space="preserve">the </w:t>
            </w:r>
            <w:r w:rsidRPr="00146CB2">
              <w:rPr>
                <w:rFonts w:cs="Calibri"/>
                <w:szCs w:val="22"/>
              </w:rPr>
              <w:t xml:space="preserve">letter </w:t>
            </w:r>
            <w:r w:rsidRPr="00146CB2">
              <w:rPr>
                <w:rFonts w:cs="Calibri"/>
                <w:b/>
                <w:szCs w:val="22"/>
              </w:rPr>
              <w:t>F</w:t>
            </w:r>
            <w:r w:rsidRPr="00146CB2">
              <w:rPr>
                <w:rFonts w:cs="Calibri"/>
                <w:szCs w:val="22"/>
              </w:rPr>
              <w:t xml:space="preserve"> for </w:t>
            </w:r>
            <w:r w:rsidRPr="00146CB2">
              <w:rPr>
                <w:rFonts w:cs="Calibri"/>
                <w:b/>
                <w:szCs w:val="22"/>
              </w:rPr>
              <w:t>Furthermost</w:t>
            </w:r>
            <w:r w:rsidRPr="00146CB2">
              <w:rPr>
                <w:rFonts w:cs="Calibri"/>
                <w:szCs w:val="22"/>
              </w:rPr>
              <w:t xml:space="preserve"> </w:t>
            </w:r>
            <w:r>
              <w:rPr>
                <w:rFonts w:cs="Calibri"/>
                <w:szCs w:val="22"/>
              </w:rPr>
              <w:t>or</w:t>
            </w:r>
            <w:r w:rsidRPr="00146CB2">
              <w:rPr>
                <w:rFonts w:cs="Calibri"/>
                <w:szCs w:val="22"/>
              </w:rPr>
              <w:t xml:space="preserve"> </w:t>
            </w:r>
            <w:r w:rsidRPr="00146CB2">
              <w:rPr>
                <w:rFonts w:cs="Calibri"/>
                <w:b/>
                <w:szCs w:val="22"/>
              </w:rPr>
              <w:t>A</w:t>
            </w:r>
            <w:r w:rsidRPr="00146CB2">
              <w:rPr>
                <w:rFonts w:cs="Calibri"/>
                <w:szCs w:val="22"/>
              </w:rPr>
              <w:t xml:space="preserve"> for </w:t>
            </w:r>
            <w:r w:rsidRPr="00146CB2">
              <w:rPr>
                <w:rFonts w:cs="Calibri"/>
                <w:b/>
                <w:szCs w:val="22"/>
              </w:rPr>
              <w:t>Additional</w:t>
            </w:r>
            <w:r w:rsidRPr="00146CB2">
              <w:rPr>
                <w:rFonts w:cs="Calibri"/>
                <w:szCs w:val="22"/>
              </w:rPr>
              <w:t xml:space="preserve"> must be entered when the </w:t>
            </w:r>
            <w:r w:rsidRPr="008A56FE">
              <w:rPr>
                <w:rFonts w:cs="Calibri"/>
                <w:b/>
                <w:szCs w:val="22"/>
              </w:rPr>
              <w:t xml:space="preserve">Transport Mode Code </w:t>
            </w:r>
            <w:r w:rsidRPr="00146CB2">
              <w:rPr>
                <w:rFonts w:cs="Calibri"/>
                <w:szCs w:val="22"/>
              </w:rPr>
              <w:t xml:space="preserve">is </w:t>
            </w:r>
            <w:r>
              <w:rPr>
                <w:rFonts w:cs="Calibri"/>
                <w:szCs w:val="22"/>
              </w:rPr>
              <w:t xml:space="preserve">the letter </w:t>
            </w:r>
            <w:r w:rsidRPr="008A56FE">
              <w:rPr>
                <w:rFonts w:cs="Calibri"/>
                <w:b/>
                <w:szCs w:val="22"/>
              </w:rPr>
              <w:t>C</w:t>
            </w:r>
            <w:r>
              <w:rPr>
                <w:rFonts w:cs="Calibri"/>
                <w:szCs w:val="22"/>
              </w:rPr>
              <w:t xml:space="preserve"> is used for </w:t>
            </w:r>
            <w:r w:rsidRPr="00146CB2">
              <w:rPr>
                <w:rFonts w:cs="Calibri"/>
                <w:b/>
                <w:szCs w:val="22"/>
              </w:rPr>
              <w:t>Private Car</w:t>
            </w:r>
            <w:r w:rsidRPr="00146CB2">
              <w:rPr>
                <w:rFonts w:cs="Calibri"/>
                <w:szCs w:val="22"/>
              </w:rPr>
              <w:t xml:space="preserve">. </w:t>
            </w:r>
          </w:p>
          <w:p w14:paraId="048D06E8" w14:textId="77777777"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p>
          <w:p w14:paraId="314E9426" w14:textId="77777777"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If the </w:t>
            </w:r>
            <w:r w:rsidRPr="00146CB2">
              <w:rPr>
                <w:rFonts w:cs="Calibri"/>
                <w:b/>
                <w:szCs w:val="22"/>
              </w:rPr>
              <w:t>Code must be entered for Car Travellers</w:t>
            </w:r>
            <w:r w:rsidRPr="00146CB2">
              <w:rPr>
                <w:rFonts w:cs="Calibri"/>
                <w:szCs w:val="22"/>
              </w:rPr>
              <w:t xml:space="preserve"> is blank or </w:t>
            </w:r>
            <w:r>
              <w:rPr>
                <w:rFonts w:cs="Calibri"/>
                <w:szCs w:val="22"/>
              </w:rPr>
              <w:t>text other than</w:t>
            </w:r>
            <w:r w:rsidRPr="008A56FE">
              <w:rPr>
                <w:rFonts w:cs="Calibri"/>
                <w:b/>
                <w:szCs w:val="22"/>
              </w:rPr>
              <w:t xml:space="preserve"> F</w:t>
            </w:r>
            <w:r>
              <w:rPr>
                <w:rFonts w:cs="Calibri"/>
                <w:szCs w:val="22"/>
              </w:rPr>
              <w:t xml:space="preserve"> or </w:t>
            </w:r>
            <w:r w:rsidRPr="008A56FE">
              <w:rPr>
                <w:rFonts w:cs="Calibri"/>
                <w:b/>
                <w:szCs w:val="22"/>
              </w:rPr>
              <w:t>A</w:t>
            </w:r>
            <w:r>
              <w:rPr>
                <w:rFonts w:cs="Calibri"/>
                <w:szCs w:val="22"/>
              </w:rPr>
              <w:t xml:space="preserve"> is used,</w:t>
            </w:r>
            <w:r w:rsidRPr="00146CB2">
              <w:rPr>
                <w:rFonts w:cs="Calibri"/>
                <w:szCs w:val="22"/>
              </w:rPr>
              <w:t xml:space="preserve"> the lesser </w:t>
            </w:r>
            <w:r>
              <w:rPr>
                <w:rFonts w:cs="Calibri"/>
                <w:szCs w:val="22"/>
              </w:rPr>
              <w:t xml:space="preserve">dollar </w:t>
            </w:r>
            <w:r w:rsidRPr="00146CB2">
              <w:rPr>
                <w:rFonts w:cs="Calibri"/>
                <w:szCs w:val="22"/>
              </w:rPr>
              <w:t>value will be calculated</w:t>
            </w:r>
            <w:r>
              <w:rPr>
                <w:rFonts w:cs="Calibri"/>
                <w:szCs w:val="22"/>
              </w:rPr>
              <w:t xml:space="preserve"> and populated.</w:t>
            </w:r>
          </w:p>
        </w:tc>
        <w:tc>
          <w:tcPr>
            <w:tcW w:w="1695" w:type="dxa"/>
            <w:vAlign w:val="center"/>
          </w:tcPr>
          <w:p w14:paraId="2E96538B" w14:textId="77777777" w:rsidR="00F609D9" w:rsidRPr="00146CB2"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00D97">
              <w:rPr>
                <w:rFonts w:cs="Calibri"/>
                <w:b/>
                <w:szCs w:val="22"/>
              </w:rPr>
              <w:t>Student Details</w:t>
            </w:r>
          </w:p>
        </w:tc>
      </w:tr>
      <w:tr w:rsidR="00F609D9" w14:paraId="0D87C0F2"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6E0E68BD" w14:textId="77777777" w:rsidR="00F609D9" w:rsidRPr="00146CB2" w:rsidRDefault="00F609D9" w:rsidP="00FB5A35">
            <w:pPr>
              <w:autoSpaceDE w:val="0"/>
              <w:autoSpaceDN w:val="0"/>
              <w:adjustRightInd w:val="0"/>
              <w:spacing w:after="0"/>
              <w:rPr>
                <w:rFonts w:cs="Calibri"/>
                <w:szCs w:val="22"/>
              </w:rPr>
            </w:pPr>
            <w:r w:rsidRPr="00146CB2">
              <w:rPr>
                <w:rFonts w:cs="Calibri"/>
                <w:szCs w:val="22"/>
              </w:rPr>
              <w:t>I need to make</w:t>
            </w:r>
          </w:p>
          <w:p w14:paraId="39D4FC5E" w14:textId="77777777" w:rsidR="00F609D9" w:rsidRPr="00146CB2" w:rsidRDefault="00F609D9" w:rsidP="00FB5A35">
            <w:pPr>
              <w:autoSpaceDE w:val="0"/>
              <w:autoSpaceDN w:val="0"/>
              <w:adjustRightInd w:val="0"/>
              <w:spacing w:after="0"/>
              <w:rPr>
                <w:rFonts w:ascii="Helvetica" w:hAnsi="Helvetica" w:cs="Helvetica"/>
                <w:color w:val="737279"/>
                <w:szCs w:val="22"/>
              </w:rPr>
            </w:pPr>
            <w:r w:rsidRPr="00146CB2">
              <w:rPr>
                <w:rFonts w:cs="Calibri"/>
                <w:szCs w:val="22"/>
              </w:rPr>
              <w:t>changes to a claim I’ve already submitted</w:t>
            </w:r>
          </w:p>
        </w:tc>
        <w:tc>
          <w:tcPr>
            <w:tcW w:w="6378" w:type="dxa"/>
          </w:tcPr>
          <w:p w14:paraId="3AE27698" w14:textId="3336BB85" w:rsidR="00F609D9" w:rsidRPr="008A56FE" w:rsidRDefault="00F609D9" w:rsidP="00F609D9">
            <w:pPr>
              <w:pStyle w:val="ListParagraph"/>
              <w:numPr>
                <w:ilvl w:val="0"/>
                <w:numId w:val="28"/>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Calibri"/>
              </w:rPr>
            </w:pPr>
            <w:r w:rsidRPr="008A56FE">
              <w:rPr>
                <w:rFonts w:cs="Calibri"/>
              </w:rPr>
              <w:t xml:space="preserve">If the claim has been submitted and within the same term </w:t>
            </w:r>
            <w:r>
              <w:rPr>
                <w:rFonts w:cs="Calibri"/>
              </w:rPr>
              <w:t xml:space="preserve">or </w:t>
            </w:r>
            <w:r w:rsidRPr="008A56FE">
              <w:rPr>
                <w:rFonts w:cs="Calibri"/>
              </w:rPr>
              <w:t>semester</w:t>
            </w:r>
            <w:r>
              <w:rPr>
                <w:rFonts w:cs="Calibri"/>
              </w:rPr>
              <w:t xml:space="preserve"> period</w:t>
            </w:r>
            <w:r w:rsidRPr="008A56FE">
              <w:rPr>
                <w:rFonts w:cs="Calibri"/>
              </w:rPr>
              <w:t xml:space="preserve">, the school will need to re-submit the whole </w:t>
            </w:r>
            <w:r w:rsidRPr="008A56FE">
              <w:rPr>
                <w:rFonts w:cs="Calibri"/>
                <w:b/>
              </w:rPr>
              <w:t xml:space="preserve">workbook </w:t>
            </w:r>
            <w:r w:rsidRPr="008A56FE">
              <w:rPr>
                <w:rFonts w:cs="Calibri"/>
              </w:rPr>
              <w:t xml:space="preserve">again with the changes. The </w:t>
            </w:r>
            <w:r w:rsidR="006D4311">
              <w:rPr>
                <w:rFonts w:cs="Calibri"/>
              </w:rPr>
              <w:t>CAU</w:t>
            </w:r>
            <w:r w:rsidRPr="008A56FE">
              <w:rPr>
                <w:rFonts w:cs="Calibri"/>
              </w:rPr>
              <w:t xml:space="preserve"> will </w:t>
            </w:r>
            <w:r w:rsidRPr="008A56FE">
              <w:rPr>
                <w:rFonts w:cs="Calibri"/>
                <w:b/>
              </w:rPr>
              <w:t xml:space="preserve">NOT </w:t>
            </w:r>
            <w:r w:rsidRPr="008A56FE">
              <w:rPr>
                <w:rFonts w:cs="Calibri"/>
              </w:rPr>
              <w:t xml:space="preserve">accept separate </w:t>
            </w:r>
            <w:r w:rsidRPr="000A7D5F">
              <w:rPr>
                <w:rFonts w:cs="Calibri"/>
                <w:b/>
              </w:rPr>
              <w:t>workbook</w:t>
            </w:r>
            <w:r>
              <w:rPr>
                <w:rFonts w:cs="Calibri"/>
              </w:rPr>
              <w:t xml:space="preserve"> </w:t>
            </w:r>
            <w:proofErr w:type="gramStart"/>
            <w:r>
              <w:rPr>
                <w:rFonts w:cs="Calibri"/>
              </w:rPr>
              <w:t>claims</w:t>
            </w:r>
            <w:r w:rsidRPr="008A56FE">
              <w:rPr>
                <w:rFonts w:cs="Calibri"/>
              </w:rPr>
              <w:t>;</w:t>
            </w:r>
            <w:proofErr w:type="gramEnd"/>
          </w:p>
          <w:p w14:paraId="1CEC73E5" w14:textId="77777777" w:rsidR="00F609D9" w:rsidRPr="008A56FE" w:rsidRDefault="00F609D9" w:rsidP="00F609D9">
            <w:pPr>
              <w:pStyle w:val="ListParagraph"/>
              <w:numPr>
                <w:ilvl w:val="0"/>
                <w:numId w:val="28"/>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Calibri"/>
              </w:rPr>
            </w:pPr>
            <w:r w:rsidRPr="008A56FE">
              <w:rPr>
                <w:rFonts w:cs="Calibri"/>
              </w:rPr>
              <w:t xml:space="preserve">If the </w:t>
            </w:r>
            <w:r w:rsidRPr="00167D14">
              <w:rPr>
                <w:rFonts w:cs="Calibri"/>
                <w:b/>
              </w:rPr>
              <w:t>workbook</w:t>
            </w:r>
            <w:r>
              <w:rPr>
                <w:rFonts w:cs="Calibri"/>
              </w:rPr>
              <w:t xml:space="preserve"> claim is from a previous term or</w:t>
            </w:r>
            <w:r w:rsidRPr="008A56FE">
              <w:rPr>
                <w:rFonts w:cs="Calibri"/>
              </w:rPr>
              <w:t xml:space="preserve"> semester</w:t>
            </w:r>
            <w:r>
              <w:rPr>
                <w:rFonts w:cs="Calibri"/>
              </w:rPr>
              <w:t xml:space="preserve"> period,</w:t>
            </w:r>
            <w:r w:rsidRPr="008A56FE">
              <w:rPr>
                <w:rFonts w:cs="Calibri"/>
              </w:rPr>
              <w:t xml:space="preserve"> enter the letter </w:t>
            </w:r>
            <w:r w:rsidRPr="008A56FE">
              <w:rPr>
                <w:rFonts w:cs="Calibri"/>
                <w:b/>
              </w:rPr>
              <w:t>A</w:t>
            </w:r>
            <w:r w:rsidRPr="008A56FE">
              <w:rPr>
                <w:rFonts w:cs="Calibri"/>
              </w:rPr>
              <w:t xml:space="preserve"> in the </w:t>
            </w:r>
            <w:r w:rsidRPr="008A56FE">
              <w:rPr>
                <w:rFonts w:cs="Calibri"/>
                <w:b/>
              </w:rPr>
              <w:t>Transport Mode Code</w:t>
            </w:r>
            <w:r w:rsidRPr="008A56FE">
              <w:rPr>
                <w:rFonts w:cs="Calibri"/>
              </w:rPr>
              <w:t xml:space="preserve"> </w:t>
            </w:r>
            <w:r>
              <w:rPr>
                <w:rFonts w:cs="Calibri"/>
              </w:rPr>
              <w:t xml:space="preserve">that is part of </w:t>
            </w:r>
            <w:r w:rsidRPr="008A56FE">
              <w:rPr>
                <w:rFonts w:cs="Calibri"/>
              </w:rPr>
              <w:t xml:space="preserve">the </w:t>
            </w:r>
            <w:r w:rsidRPr="008A56FE">
              <w:rPr>
                <w:rFonts w:cs="Calibri"/>
                <w:b/>
              </w:rPr>
              <w:t xml:space="preserve">Student Details </w:t>
            </w:r>
            <w:r w:rsidRPr="008A56FE">
              <w:rPr>
                <w:rFonts w:cs="Calibri"/>
              </w:rPr>
              <w:t xml:space="preserve">worksheet. This will populate the </w:t>
            </w:r>
            <w:r w:rsidRPr="008A56FE">
              <w:rPr>
                <w:rFonts w:cs="Calibri"/>
                <w:b/>
              </w:rPr>
              <w:t>Allowance Payable $</w:t>
            </w:r>
            <w:r w:rsidRPr="008A56FE">
              <w:rPr>
                <w:rFonts w:cs="Calibri"/>
              </w:rPr>
              <w:t xml:space="preserve"> field with </w:t>
            </w:r>
            <w:r>
              <w:rPr>
                <w:rFonts w:cs="Calibri"/>
              </w:rPr>
              <w:t xml:space="preserve">an expected result, </w:t>
            </w:r>
            <w:r w:rsidRPr="008A56FE">
              <w:rPr>
                <w:rFonts w:cs="Calibri"/>
              </w:rPr>
              <w:t xml:space="preserve">the word </w:t>
            </w:r>
            <w:r w:rsidRPr="008A56FE">
              <w:rPr>
                <w:rFonts w:cs="Calibri"/>
                <w:b/>
              </w:rPr>
              <w:t>FALSE</w:t>
            </w:r>
            <w:r w:rsidRPr="008A56FE">
              <w:rPr>
                <w:rFonts w:cs="Calibri"/>
              </w:rPr>
              <w:t xml:space="preserve">. Then enter the adjustment value amount manually into the </w:t>
            </w:r>
            <w:r w:rsidRPr="008A56FE">
              <w:rPr>
                <w:rFonts w:cs="Calibri"/>
                <w:b/>
              </w:rPr>
              <w:t>Allowance Claimed $</w:t>
            </w:r>
            <w:r w:rsidRPr="008A56FE">
              <w:rPr>
                <w:rFonts w:cs="Calibri"/>
              </w:rPr>
              <w:t xml:space="preserve"> field. This will populate the </w:t>
            </w:r>
            <w:r w:rsidRPr="008A56FE">
              <w:rPr>
                <w:rFonts w:cs="Calibri"/>
                <w:b/>
              </w:rPr>
              <w:t xml:space="preserve">Summary </w:t>
            </w:r>
            <w:r>
              <w:rPr>
                <w:rFonts w:cs="Calibri"/>
              </w:rPr>
              <w:t>worksheet</w:t>
            </w:r>
            <w:r w:rsidRPr="008A56FE">
              <w:rPr>
                <w:rFonts w:cs="Calibri"/>
              </w:rPr>
              <w:t xml:space="preserve">, </w:t>
            </w:r>
            <w:r w:rsidRPr="008A56FE">
              <w:rPr>
                <w:rFonts w:cs="Calibri"/>
                <w:b/>
              </w:rPr>
              <w:t>AMENDMENTS FOR PREVIOUS CLAIM</w:t>
            </w:r>
            <w:r w:rsidRPr="008A56FE">
              <w:rPr>
                <w:rFonts w:cs="Calibri"/>
              </w:rPr>
              <w:t xml:space="preserve"> amount.</w:t>
            </w:r>
          </w:p>
        </w:tc>
        <w:tc>
          <w:tcPr>
            <w:tcW w:w="1695" w:type="dxa"/>
            <w:vAlign w:val="center"/>
          </w:tcPr>
          <w:p w14:paraId="3626E764" w14:textId="77777777" w:rsidR="00F609D9" w:rsidRPr="00146CB2"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00D97">
              <w:rPr>
                <w:rFonts w:cs="Calibri"/>
                <w:b/>
              </w:rPr>
              <w:t xml:space="preserve">Summary </w:t>
            </w:r>
            <w:r w:rsidRPr="00500D97">
              <w:rPr>
                <w:rFonts w:cs="Calibri"/>
              </w:rPr>
              <w:t>or</w:t>
            </w:r>
            <w:r w:rsidRPr="00500D97">
              <w:rPr>
                <w:rFonts w:cs="Calibri"/>
                <w:b/>
              </w:rPr>
              <w:t xml:space="preserve"> Student Details</w:t>
            </w:r>
          </w:p>
        </w:tc>
      </w:tr>
      <w:tr w:rsidR="00F609D9" w14:paraId="72EC9517"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2C01C0AF" w14:textId="77777777" w:rsidR="00F609D9" w:rsidRPr="00146CB2" w:rsidRDefault="00F609D9" w:rsidP="00FB5A35">
            <w:pPr>
              <w:autoSpaceDE w:val="0"/>
              <w:autoSpaceDN w:val="0"/>
              <w:adjustRightInd w:val="0"/>
              <w:spacing w:after="0"/>
              <w:rPr>
                <w:rFonts w:cs="Calibri"/>
                <w:szCs w:val="22"/>
              </w:rPr>
            </w:pPr>
            <w:r w:rsidRPr="00146CB2">
              <w:rPr>
                <w:rFonts w:cs="Calibri"/>
                <w:szCs w:val="22"/>
              </w:rPr>
              <w:t xml:space="preserve">Is this the most current </w:t>
            </w:r>
            <w:r w:rsidRPr="00146CB2">
              <w:rPr>
                <w:rFonts w:cs="Calibri"/>
                <w:b/>
                <w:szCs w:val="22"/>
              </w:rPr>
              <w:t>workbook</w:t>
            </w:r>
            <w:r w:rsidRPr="00146CB2">
              <w:rPr>
                <w:rFonts w:cs="Calibri"/>
                <w:szCs w:val="22"/>
              </w:rPr>
              <w:t>?</w:t>
            </w:r>
          </w:p>
        </w:tc>
        <w:tc>
          <w:tcPr>
            <w:tcW w:w="6378" w:type="dxa"/>
          </w:tcPr>
          <w:p w14:paraId="5A49B8F6" w14:textId="32C3C15A" w:rsidR="00F609D9" w:rsidRPr="00146CB2"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 xml:space="preserve">The most current </w:t>
            </w:r>
            <w:r w:rsidRPr="00146CB2">
              <w:rPr>
                <w:rFonts w:cs="Calibri"/>
                <w:b/>
                <w:szCs w:val="22"/>
              </w:rPr>
              <w:t>workbook</w:t>
            </w:r>
            <w:r w:rsidRPr="00146CB2">
              <w:rPr>
                <w:rFonts w:cs="Calibri"/>
                <w:szCs w:val="22"/>
              </w:rPr>
              <w:t>(s)</w:t>
            </w:r>
            <w:r w:rsidRPr="00146CB2">
              <w:rPr>
                <w:rFonts w:cs="Calibri"/>
                <w:b/>
                <w:szCs w:val="22"/>
              </w:rPr>
              <w:t xml:space="preserve"> </w:t>
            </w:r>
            <w:r w:rsidRPr="00146CB2">
              <w:rPr>
                <w:rFonts w:cs="Calibri"/>
                <w:szCs w:val="22"/>
              </w:rPr>
              <w:t xml:space="preserve">can be obtained from the </w:t>
            </w:r>
            <w:r>
              <w:rPr>
                <w:rFonts w:cs="Calibri"/>
                <w:szCs w:val="22"/>
              </w:rPr>
              <w:t>DE</w:t>
            </w:r>
            <w:r w:rsidRPr="00146CB2">
              <w:rPr>
                <w:rFonts w:cs="Calibri"/>
                <w:szCs w:val="22"/>
              </w:rPr>
              <w:t xml:space="preserve"> website</w:t>
            </w:r>
          </w:p>
          <w:p w14:paraId="5949A8D5" w14:textId="76BE8D4B" w:rsidR="00F609D9" w:rsidRPr="00146CB2" w:rsidRDefault="009E58DA"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Helvetica"/>
                <w:color w:val="737279"/>
                <w:szCs w:val="22"/>
              </w:rPr>
            </w:pPr>
            <w:hyperlink r:id="rId36" w:history="1">
              <w:r w:rsidR="00721AB4" w:rsidRPr="006A3482">
                <w:rPr>
                  <w:rStyle w:val="Hyperlink"/>
                </w:rPr>
                <w:t>https://www2.education.vic.gov.au/pal/conveyance-allowance/resources</w:t>
              </w:r>
            </w:hyperlink>
            <w:r w:rsidR="00721AB4">
              <w:t xml:space="preserve"> </w:t>
            </w:r>
          </w:p>
        </w:tc>
        <w:tc>
          <w:tcPr>
            <w:tcW w:w="1695" w:type="dxa"/>
            <w:vAlign w:val="center"/>
          </w:tcPr>
          <w:p w14:paraId="79DEC9B1" w14:textId="77777777" w:rsidR="00F609D9" w:rsidRPr="00146CB2"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szCs w:val="22"/>
              </w:rPr>
            </w:pPr>
          </w:p>
        </w:tc>
      </w:tr>
      <w:tr w:rsidR="00F609D9" w14:paraId="27473FDB" w14:textId="77777777" w:rsidTr="00FB5A35">
        <w:tc>
          <w:tcPr>
            <w:cnfStyle w:val="001000000000" w:firstRow="0" w:lastRow="0" w:firstColumn="1" w:lastColumn="0" w:oddVBand="0" w:evenVBand="0" w:oddHBand="0" w:evenHBand="0" w:firstRowFirstColumn="0" w:firstRowLastColumn="0" w:lastRowFirstColumn="0" w:lastRowLastColumn="0"/>
            <w:tcW w:w="1560" w:type="dxa"/>
          </w:tcPr>
          <w:p w14:paraId="7920950E" w14:textId="77777777" w:rsidR="00F609D9" w:rsidRPr="00146CB2" w:rsidRDefault="00F609D9" w:rsidP="00FB5A35">
            <w:pPr>
              <w:autoSpaceDE w:val="0"/>
              <w:autoSpaceDN w:val="0"/>
              <w:adjustRightInd w:val="0"/>
              <w:spacing w:after="0"/>
              <w:rPr>
                <w:rFonts w:ascii="Helvetica" w:hAnsi="Helvetica" w:cs="Helvetica"/>
                <w:color w:val="737279"/>
                <w:szCs w:val="22"/>
              </w:rPr>
            </w:pPr>
            <w:r w:rsidRPr="00146CB2">
              <w:rPr>
                <w:rFonts w:cs="Calibri"/>
                <w:szCs w:val="22"/>
              </w:rPr>
              <w:t>Need further assistance</w:t>
            </w:r>
            <w:r>
              <w:rPr>
                <w:rFonts w:cs="Calibri"/>
                <w:szCs w:val="22"/>
              </w:rPr>
              <w:t>?</w:t>
            </w:r>
          </w:p>
        </w:tc>
        <w:tc>
          <w:tcPr>
            <w:tcW w:w="6378" w:type="dxa"/>
          </w:tcPr>
          <w:p w14:paraId="7203241B" w14:textId="114ED4A6" w:rsidR="00F609D9" w:rsidRDefault="00F609D9" w:rsidP="00FB5A3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Calibri"/>
                <w:szCs w:val="22"/>
              </w:rPr>
            </w:pPr>
            <w:r w:rsidRPr="00146CB2">
              <w:rPr>
                <w:rFonts w:cs="Calibri"/>
                <w:szCs w:val="22"/>
              </w:rPr>
              <w:t>Con</w:t>
            </w:r>
            <w:r>
              <w:rPr>
                <w:rFonts w:cs="Calibri"/>
                <w:szCs w:val="22"/>
              </w:rPr>
              <w:t xml:space="preserve">tact the </w:t>
            </w:r>
            <w:r w:rsidR="00721AB4">
              <w:rPr>
                <w:rFonts w:cs="Calibri"/>
                <w:szCs w:val="22"/>
              </w:rPr>
              <w:t>CAU</w:t>
            </w:r>
            <w:r>
              <w:rPr>
                <w:rFonts w:cs="Calibri"/>
                <w:szCs w:val="22"/>
              </w:rPr>
              <w:t xml:space="preserve"> SCAS team directly</w:t>
            </w:r>
            <w:r w:rsidRPr="00146CB2">
              <w:rPr>
                <w:rFonts w:cs="Calibri"/>
                <w:szCs w:val="22"/>
              </w:rPr>
              <w:t xml:space="preserve">: </w:t>
            </w:r>
          </w:p>
          <w:p w14:paraId="7D8D20E8" w14:textId="77777777" w:rsidR="00F609D9" w:rsidRPr="00A36AD5" w:rsidRDefault="00F609D9" w:rsidP="00F609D9">
            <w:pPr>
              <w:pStyle w:val="ListParagraph"/>
              <w:numPr>
                <w:ilvl w:val="0"/>
                <w:numId w:val="30"/>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Calibri"/>
              </w:rPr>
            </w:pPr>
            <w:r w:rsidRPr="00A36AD5">
              <w:rPr>
                <w:rFonts w:cs="Calibri"/>
              </w:rPr>
              <w:t>On</w:t>
            </w:r>
            <w:r>
              <w:rPr>
                <w:rFonts w:cs="Calibri"/>
                <w:b/>
              </w:rPr>
              <w:t xml:space="preserve"> </w:t>
            </w:r>
            <w:r w:rsidRPr="00A36AD5">
              <w:rPr>
                <w:rFonts w:cs="Calibri"/>
                <w:b/>
              </w:rPr>
              <w:t>1800 060 970</w:t>
            </w:r>
            <w:r w:rsidRPr="00A36AD5">
              <w:rPr>
                <w:rFonts w:cs="Calibri"/>
              </w:rPr>
              <w:t xml:space="preserve">, select </w:t>
            </w:r>
            <w:r w:rsidRPr="00A36AD5">
              <w:rPr>
                <w:rFonts w:cs="Calibri"/>
                <w:b/>
              </w:rPr>
              <w:t>Option 1</w:t>
            </w:r>
            <w:r w:rsidRPr="00A36AD5">
              <w:rPr>
                <w:rFonts w:cs="Calibri"/>
              </w:rPr>
              <w:t xml:space="preserve"> at the voice </w:t>
            </w:r>
            <w:proofErr w:type="gramStart"/>
            <w:r w:rsidRPr="00A36AD5">
              <w:rPr>
                <w:rFonts w:cs="Calibri"/>
              </w:rPr>
              <w:t>prompts;</w:t>
            </w:r>
            <w:proofErr w:type="gramEnd"/>
            <w:r w:rsidRPr="00A36AD5">
              <w:rPr>
                <w:rFonts w:cs="Calibri"/>
              </w:rPr>
              <w:t xml:space="preserve"> </w:t>
            </w:r>
          </w:p>
          <w:p w14:paraId="2A346349" w14:textId="40273E61" w:rsidR="00F609D9" w:rsidRPr="005E0549" w:rsidRDefault="00F609D9" w:rsidP="00F609D9">
            <w:pPr>
              <w:pStyle w:val="ListParagraph"/>
              <w:numPr>
                <w:ilvl w:val="0"/>
                <w:numId w:val="30"/>
              </w:num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cs="Calibri"/>
              </w:rPr>
            </w:pPr>
            <w:r w:rsidRPr="005E0549">
              <w:rPr>
                <w:rFonts w:cs="Calibri"/>
              </w:rPr>
              <w:t xml:space="preserve">By email: </w:t>
            </w:r>
            <w:hyperlink r:id="rId37" w:history="1">
              <w:r w:rsidR="00721AB4" w:rsidRPr="006A3482">
                <w:rPr>
                  <w:rStyle w:val="Hyperlink"/>
                  <w:rFonts w:cs="Calibri"/>
                </w:rPr>
                <w:t>conveyance@education.vic.gov.au</w:t>
              </w:r>
            </w:hyperlink>
          </w:p>
        </w:tc>
        <w:tc>
          <w:tcPr>
            <w:tcW w:w="1695" w:type="dxa"/>
          </w:tcPr>
          <w:p w14:paraId="36D1BCDD" w14:textId="77777777" w:rsidR="00F609D9" w:rsidRPr="00500D97" w:rsidRDefault="00F609D9" w:rsidP="00FB5A35">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cs="Calibri"/>
                <w:b/>
              </w:rPr>
            </w:pPr>
          </w:p>
        </w:tc>
      </w:tr>
    </w:tbl>
    <w:p w14:paraId="736978AA" w14:textId="77777777" w:rsidR="00F609D9" w:rsidRDefault="00F609D9" w:rsidP="00F609D9">
      <w:pPr>
        <w:autoSpaceDE w:val="0"/>
        <w:autoSpaceDN w:val="0"/>
        <w:adjustRightInd w:val="0"/>
        <w:spacing w:after="0"/>
        <w:rPr>
          <w:rFonts w:ascii="Helvetica" w:hAnsi="Helvetica" w:cs="Helvetica"/>
          <w:color w:val="737279"/>
          <w:sz w:val="18"/>
          <w:szCs w:val="18"/>
        </w:rPr>
      </w:pPr>
    </w:p>
    <w:p w14:paraId="4B5A8690" w14:textId="77777777" w:rsidR="00721AB4" w:rsidRDefault="00721AB4" w:rsidP="00721AB4">
      <w:pPr>
        <w:pStyle w:val="Heading1"/>
        <w:numPr>
          <w:ilvl w:val="0"/>
          <w:numId w:val="35"/>
        </w:numPr>
        <w:rPr>
          <w:rFonts w:cs="Calibri"/>
          <w:color w:val="365F91"/>
          <w:sz w:val="36"/>
        </w:rPr>
      </w:pPr>
      <w:bookmarkStart w:id="22" w:name="_Toc123645116"/>
      <w:bookmarkStart w:id="23" w:name="_Toc395175445"/>
      <w:bookmarkStart w:id="24" w:name="_Toc419208741"/>
      <w:r>
        <w:rPr>
          <w:rFonts w:cs="Calibri"/>
          <w:color w:val="365F91"/>
          <w:sz w:val="36"/>
        </w:rPr>
        <w:t>Help</w:t>
      </w:r>
      <w:bookmarkEnd w:id="22"/>
    </w:p>
    <w:p w14:paraId="781BD8C9" w14:textId="696CB613" w:rsidR="00F609D9" w:rsidRPr="00721AB4" w:rsidRDefault="00721AB4" w:rsidP="00721AB4">
      <w:pPr>
        <w:pStyle w:val="Heading1"/>
        <w:rPr>
          <w:rFonts w:cs="Calibri"/>
          <w:color w:val="365F91"/>
          <w:sz w:val="36"/>
        </w:rPr>
      </w:pPr>
      <w:bookmarkStart w:id="25" w:name="_Toc123645117"/>
      <w:r>
        <w:rPr>
          <w:rFonts w:cs="Calibri"/>
          <w:color w:val="365F91"/>
          <w:sz w:val="28"/>
        </w:rPr>
        <w:t xml:space="preserve">6.1 </w:t>
      </w:r>
      <w:r w:rsidR="00F609D9" w:rsidRPr="002B7746">
        <w:rPr>
          <w:rFonts w:cs="Calibri"/>
          <w:color w:val="365F91"/>
          <w:sz w:val="28"/>
        </w:rPr>
        <w:t xml:space="preserve">Microsoft </w:t>
      </w:r>
      <w:r w:rsidR="00F609D9">
        <w:rPr>
          <w:rFonts w:cs="Calibri"/>
          <w:color w:val="365F91"/>
          <w:sz w:val="28"/>
        </w:rPr>
        <w:t>Excel 2010</w:t>
      </w:r>
      <w:bookmarkEnd w:id="23"/>
      <w:bookmarkEnd w:id="24"/>
      <w:bookmarkEnd w:id="25"/>
    </w:p>
    <w:p w14:paraId="5F58A0F6" w14:textId="77777777" w:rsidR="00F609D9" w:rsidRDefault="00F609D9" w:rsidP="00F609D9">
      <w:pPr>
        <w:spacing w:after="0"/>
        <w:rPr>
          <w:rFonts w:cs="Calibri"/>
          <w:bCs/>
          <w:iCs/>
          <w:color w:val="000000"/>
          <w:szCs w:val="22"/>
        </w:rPr>
      </w:pPr>
      <w:r>
        <w:rPr>
          <w:rFonts w:cs="Calibri"/>
          <w:bCs/>
          <w:iCs/>
          <w:color w:val="000000"/>
          <w:szCs w:val="22"/>
        </w:rPr>
        <w:t xml:space="preserve">Excel 2010 software offers online web </w:t>
      </w:r>
      <w:r w:rsidRPr="008C7618">
        <w:rPr>
          <w:rFonts w:cs="Calibri"/>
          <w:b/>
          <w:bCs/>
          <w:iCs/>
          <w:color w:val="000000"/>
          <w:szCs w:val="22"/>
        </w:rPr>
        <w:t>Help</w:t>
      </w:r>
      <w:r>
        <w:rPr>
          <w:rFonts w:cs="Calibri"/>
          <w:bCs/>
          <w:iCs/>
          <w:color w:val="000000"/>
          <w:szCs w:val="22"/>
        </w:rPr>
        <w:t>.</w:t>
      </w:r>
    </w:p>
    <w:p w14:paraId="6623E6A4" w14:textId="77777777" w:rsidR="00F609D9" w:rsidRDefault="00F609D9" w:rsidP="00F609D9">
      <w:pPr>
        <w:spacing w:after="0"/>
        <w:rPr>
          <w:rFonts w:cs="Calibri"/>
          <w:bCs/>
          <w:iCs/>
          <w:color w:val="000000"/>
          <w:szCs w:val="22"/>
        </w:rPr>
      </w:pPr>
    </w:p>
    <w:p w14:paraId="0A54034A" w14:textId="77777777" w:rsidR="00F609D9" w:rsidRDefault="00F609D9" w:rsidP="00F609D9">
      <w:pPr>
        <w:spacing w:after="0"/>
        <w:rPr>
          <w:rFonts w:cs="Calibri"/>
          <w:bCs/>
          <w:iCs/>
          <w:color w:val="000000"/>
          <w:szCs w:val="22"/>
        </w:rPr>
      </w:pPr>
      <w:r w:rsidRPr="008C7618">
        <w:rPr>
          <w:rFonts w:cs="Calibri"/>
          <w:b/>
          <w:bCs/>
          <w:iCs/>
          <w:color w:val="000000"/>
          <w:szCs w:val="22"/>
        </w:rPr>
        <w:t xml:space="preserve">Help </w:t>
      </w:r>
      <w:r>
        <w:rPr>
          <w:rFonts w:cs="Calibri"/>
          <w:bCs/>
          <w:iCs/>
          <w:color w:val="000000"/>
          <w:szCs w:val="22"/>
        </w:rPr>
        <w:t xml:space="preserve">is generic and is </w:t>
      </w:r>
      <w:r w:rsidRPr="0025760D">
        <w:rPr>
          <w:rFonts w:cs="Calibri"/>
          <w:b/>
          <w:bCs/>
          <w:iCs/>
          <w:color w:val="000000"/>
          <w:szCs w:val="22"/>
        </w:rPr>
        <w:t xml:space="preserve">NOT </w:t>
      </w:r>
      <w:r>
        <w:rPr>
          <w:rFonts w:cs="Calibri"/>
          <w:bCs/>
          <w:iCs/>
          <w:color w:val="000000"/>
          <w:szCs w:val="22"/>
        </w:rPr>
        <w:t>conveyance allowance specific.</w:t>
      </w:r>
      <w:r>
        <w:rPr>
          <w:rFonts w:cs="Calibri"/>
          <w:bCs/>
          <w:iCs/>
          <w:color w:val="000000"/>
          <w:szCs w:val="22"/>
        </w:rPr>
        <w:br/>
      </w:r>
    </w:p>
    <w:p w14:paraId="540EDBF6" w14:textId="77777777" w:rsidR="00F609D9" w:rsidRDefault="00F609D9" w:rsidP="00F609D9">
      <w:pPr>
        <w:spacing w:after="0"/>
        <w:rPr>
          <w:rFonts w:cs="Calibri"/>
          <w:bCs/>
          <w:iCs/>
          <w:color w:val="000000"/>
          <w:szCs w:val="22"/>
        </w:rPr>
      </w:pPr>
      <w:r>
        <w:rPr>
          <w:rFonts w:cs="Calibri"/>
          <w:bCs/>
          <w:iCs/>
          <w:color w:val="000000"/>
          <w:szCs w:val="22"/>
        </w:rPr>
        <w:t xml:space="preserve">Click on the </w:t>
      </w:r>
      <w:r w:rsidRPr="0021142F">
        <w:rPr>
          <w:rFonts w:cs="Calibri"/>
          <w:b/>
          <w:bCs/>
          <w:iCs/>
          <w:color w:val="000000"/>
          <w:szCs w:val="22"/>
        </w:rPr>
        <w:t>Help</w:t>
      </w:r>
      <w:r>
        <w:rPr>
          <w:rFonts w:cs="Calibri"/>
          <w:bCs/>
          <w:iCs/>
          <w:color w:val="000000"/>
          <w:szCs w:val="22"/>
        </w:rPr>
        <w:t xml:space="preserve"> </w:t>
      </w:r>
      <w:r>
        <w:rPr>
          <w:rFonts w:cs="Calibri"/>
          <w:bCs/>
          <w:iCs/>
          <w:noProof/>
          <w:color w:val="000000"/>
          <w:szCs w:val="22"/>
        </w:rPr>
        <w:drawing>
          <wp:inline distT="0" distB="0" distL="0" distR="0" wp14:anchorId="0243C086" wp14:editId="7C3D82FB">
            <wp:extent cx="256540" cy="21463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540" cy="214630"/>
                    </a:xfrm>
                    <a:prstGeom prst="rect">
                      <a:avLst/>
                    </a:prstGeom>
                    <a:noFill/>
                    <a:ln>
                      <a:noFill/>
                    </a:ln>
                  </pic:spPr>
                </pic:pic>
              </a:graphicData>
            </a:graphic>
          </wp:inline>
        </w:drawing>
      </w:r>
      <w:r>
        <w:rPr>
          <w:rFonts w:cs="Calibri"/>
          <w:bCs/>
          <w:iCs/>
          <w:color w:val="000000"/>
          <w:szCs w:val="22"/>
        </w:rPr>
        <w:t xml:space="preserve"> </w:t>
      </w:r>
      <w:r w:rsidRPr="00E84BBD">
        <w:rPr>
          <w:rFonts w:cs="Calibri"/>
          <w:bCs/>
          <w:iCs/>
          <w:color w:val="000000"/>
          <w:szCs w:val="22"/>
        </w:rPr>
        <w:t>button</w:t>
      </w:r>
      <w:r>
        <w:rPr>
          <w:rFonts w:cs="Calibri"/>
          <w:bCs/>
          <w:iCs/>
          <w:color w:val="000000"/>
          <w:szCs w:val="22"/>
        </w:rPr>
        <w:t xml:space="preserve"> located usually on the </w:t>
      </w:r>
      <w:proofErr w:type="gramStart"/>
      <w:r>
        <w:rPr>
          <w:rFonts w:cs="Calibri"/>
          <w:bCs/>
          <w:iCs/>
          <w:color w:val="000000"/>
          <w:szCs w:val="22"/>
        </w:rPr>
        <w:t>right hand</w:t>
      </w:r>
      <w:proofErr w:type="gramEnd"/>
      <w:r>
        <w:rPr>
          <w:rFonts w:cs="Calibri"/>
          <w:bCs/>
          <w:iCs/>
          <w:color w:val="000000"/>
          <w:szCs w:val="22"/>
        </w:rPr>
        <w:t xml:space="preserve"> top of the Excel work area as shown below.</w:t>
      </w:r>
    </w:p>
    <w:p w14:paraId="59196167" w14:textId="77777777" w:rsidR="00F609D9" w:rsidRDefault="00F609D9" w:rsidP="00F609D9">
      <w:pPr>
        <w:spacing w:after="0"/>
        <w:rPr>
          <w:rFonts w:cs="Calibri"/>
          <w:bCs/>
          <w:iCs/>
          <w:color w:val="000000"/>
          <w:szCs w:val="22"/>
        </w:rPr>
      </w:pPr>
    </w:p>
    <w:p w14:paraId="3DBAA1FB" w14:textId="77777777" w:rsidR="00F609D9" w:rsidRDefault="00F609D9" w:rsidP="00F609D9">
      <w:pPr>
        <w:spacing w:after="0"/>
        <w:rPr>
          <w:rFonts w:cs="Calibri"/>
          <w:bCs/>
          <w:iCs/>
          <w:color w:val="000000"/>
          <w:szCs w:val="22"/>
        </w:rPr>
      </w:pPr>
      <w:r>
        <w:rPr>
          <w:rFonts w:cs="Calibri"/>
          <w:bCs/>
          <w:iCs/>
          <w:color w:val="000000"/>
          <w:szCs w:val="22"/>
        </w:rPr>
        <w:t xml:space="preserve">Alternatively, press the </w:t>
      </w:r>
      <w:r w:rsidRPr="005447D4">
        <w:rPr>
          <w:rFonts w:cs="Calibri"/>
          <w:b/>
          <w:bCs/>
          <w:iCs/>
          <w:color w:val="000000"/>
          <w:szCs w:val="22"/>
        </w:rPr>
        <w:t>F1</w:t>
      </w:r>
      <w:r>
        <w:rPr>
          <w:rFonts w:cs="Calibri"/>
          <w:bCs/>
          <w:iCs/>
          <w:color w:val="000000"/>
          <w:szCs w:val="22"/>
        </w:rPr>
        <w:t xml:space="preserve"> button on your keyboard to open </w:t>
      </w:r>
      <w:r w:rsidRPr="00113687">
        <w:rPr>
          <w:rFonts w:cs="Calibri"/>
          <w:b/>
          <w:bCs/>
          <w:iCs/>
          <w:color w:val="000000"/>
          <w:szCs w:val="22"/>
        </w:rPr>
        <w:t>Help</w:t>
      </w:r>
      <w:r>
        <w:rPr>
          <w:rFonts w:cs="Calibri"/>
          <w:bCs/>
          <w:iCs/>
          <w:color w:val="000000"/>
          <w:szCs w:val="22"/>
        </w:rPr>
        <w:t>.</w:t>
      </w:r>
    </w:p>
    <w:p w14:paraId="3BE4F3CC" w14:textId="77777777" w:rsidR="00F609D9" w:rsidRDefault="00F609D9" w:rsidP="00F609D9">
      <w:pPr>
        <w:spacing w:after="0"/>
        <w:rPr>
          <w:rFonts w:cs="Calibri"/>
          <w:bCs/>
          <w:iCs/>
          <w:color w:val="000000"/>
          <w:szCs w:val="22"/>
        </w:rPr>
      </w:pPr>
      <w:r>
        <w:rPr>
          <w:rFonts w:cs="Calibri"/>
          <w:noProof/>
        </w:rPr>
        <mc:AlternateContent>
          <mc:Choice Requires="wps">
            <w:drawing>
              <wp:anchor distT="0" distB="0" distL="114300" distR="114300" simplePos="0" relativeHeight="251755520" behindDoc="0" locked="0" layoutInCell="1" allowOverlap="1" wp14:anchorId="5ED6E121" wp14:editId="748788D3">
                <wp:simplePos x="0" y="0"/>
                <wp:positionH relativeFrom="column">
                  <wp:posOffset>1570124</wp:posOffset>
                </wp:positionH>
                <wp:positionV relativeFrom="paragraph">
                  <wp:posOffset>111818</wp:posOffset>
                </wp:positionV>
                <wp:extent cx="795655" cy="428625"/>
                <wp:effectExtent l="1009650" t="0" r="23495" b="28575"/>
                <wp:wrapNone/>
                <wp:docPr id="11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428625"/>
                        </a:xfrm>
                        <a:prstGeom prst="wedgeRoundRectCallout">
                          <a:avLst>
                            <a:gd name="adj1" fmla="val -171543"/>
                            <a:gd name="adj2" fmla="val 16145"/>
                            <a:gd name="adj3" fmla="val 16667"/>
                          </a:avLst>
                        </a:prstGeom>
                        <a:solidFill>
                          <a:srgbClr val="FFFFFF"/>
                        </a:solidFill>
                        <a:ln w="9525">
                          <a:solidFill>
                            <a:srgbClr val="808080"/>
                          </a:solidFill>
                          <a:miter lim="800000"/>
                          <a:headEnd/>
                          <a:tailEnd/>
                        </a:ln>
                      </wps:spPr>
                      <wps:txbx>
                        <w:txbxContent>
                          <w:p w14:paraId="09DE837C" w14:textId="77777777" w:rsidR="00F609D9" w:rsidRPr="007568C1" w:rsidRDefault="00F609D9" w:rsidP="00F609D9">
                            <w:pPr>
                              <w:jc w:val="center"/>
                              <w:rPr>
                                <w:sz w:val="16"/>
                                <w:szCs w:val="16"/>
                              </w:rPr>
                            </w:pPr>
                            <w:r>
                              <w:rPr>
                                <w:sz w:val="16"/>
                                <w:szCs w:val="16"/>
                              </w:rPr>
                              <w:t xml:space="preserve">Click on </w:t>
                            </w:r>
                            <w:r w:rsidRPr="0021142F">
                              <w:rPr>
                                <w:b/>
                                <w:sz w:val="16"/>
                                <w:szCs w:val="16"/>
                              </w:rPr>
                              <w:t>Help</w:t>
                            </w:r>
                            <w:r>
                              <w:rPr>
                                <w:sz w:val="16"/>
                                <w:szCs w:val="16"/>
                              </w:rPr>
                              <w:t xml:space="preserve"> icon to start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E121" id="_x0000_s1040" type="#_x0000_t62" style="position:absolute;margin-left:123.65pt;margin-top:8.8pt;width:62.65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" adj="-26253,14287" strokecolor="gray">
                <v:textbox>
                  <w:txbxContent>
                    <w:p w14:paraId="09DE837C" w14:textId="77777777" w:rsidR="00F609D9" w:rsidRPr="007568C1" w:rsidRDefault="00F609D9" w:rsidP="00F609D9">
                      <w:pPr>
                        <w:jc w:val="center"/>
                        <w:rPr>
                          <w:sz w:val="16"/>
                          <w:szCs w:val="16"/>
                        </w:rPr>
                      </w:pPr>
                      <w:r>
                        <w:rPr>
                          <w:sz w:val="16"/>
                          <w:szCs w:val="16"/>
                        </w:rPr>
                        <w:t xml:space="preserve">Click on </w:t>
                      </w:r>
                      <w:r w:rsidRPr="0021142F">
                        <w:rPr>
                          <w:b/>
                          <w:sz w:val="16"/>
                          <w:szCs w:val="16"/>
                        </w:rPr>
                        <w:t>Help</w:t>
                      </w:r>
                      <w:r>
                        <w:rPr>
                          <w:sz w:val="16"/>
                          <w:szCs w:val="16"/>
                        </w:rPr>
                        <w:t xml:space="preserve"> icon to start </w:t>
                      </w:r>
                    </w:p>
                  </w:txbxContent>
                </v:textbox>
              </v:shape>
            </w:pict>
          </mc:Fallback>
        </mc:AlternateContent>
      </w:r>
    </w:p>
    <w:p w14:paraId="5969BC3D" w14:textId="77777777" w:rsidR="00F609D9" w:rsidRDefault="00F609D9" w:rsidP="00F609D9">
      <w:pPr>
        <w:spacing w:after="0"/>
        <w:jc w:val="both"/>
        <w:rPr>
          <w:rFonts w:cs="Calibri"/>
          <w:bCs/>
          <w:iCs/>
          <w:color w:val="000000"/>
          <w:szCs w:val="22"/>
        </w:rPr>
      </w:pPr>
      <w:r>
        <w:rPr>
          <w:rFonts w:cs="Calibri"/>
          <w:bCs/>
          <w:iCs/>
          <w:noProof/>
          <w:color w:val="000000"/>
          <w:szCs w:val="22"/>
        </w:rPr>
        <mc:AlternateContent>
          <mc:Choice Requires="wps">
            <w:drawing>
              <wp:anchor distT="0" distB="0" distL="114300" distR="114300" simplePos="0" relativeHeight="251754496" behindDoc="0" locked="0" layoutInCell="1" allowOverlap="1" wp14:anchorId="0E98FEB1" wp14:editId="1E6F7F7B">
                <wp:simplePos x="0" y="0"/>
                <wp:positionH relativeFrom="column">
                  <wp:posOffset>349308</wp:posOffset>
                </wp:positionH>
                <wp:positionV relativeFrom="paragraph">
                  <wp:posOffset>184785</wp:posOffset>
                </wp:positionV>
                <wp:extent cx="297180" cy="262890"/>
                <wp:effectExtent l="0" t="0" r="26670" b="22860"/>
                <wp:wrapNone/>
                <wp:docPr id="2056" name="Rectangle 2056"/>
                <wp:cNvGraphicFramePr/>
                <a:graphic xmlns:a="http://schemas.openxmlformats.org/drawingml/2006/main">
                  <a:graphicData uri="http://schemas.microsoft.com/office/word/2010/wordprocessingShape">
                    <wps:wsp>
                      <wps:cNvSpPr/>
                      <wps:spPr>
                        <a:xfrm>
                          <a:off x="0" y="0"/>
                          <a:ext cx="297180" cy="262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68E42" id="Rectangle 2056" o:spid="_x0000_s1026" style="position:absolute;margin-left:27.5pt;margin-top:14.55pt;width:23.4pt;height:2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" filled="f" strokecolor="red" strokeweight="1pt"/>
            </w:pict>
          </mc:Fallback>
        </mc:AlternateContent>
      </w:r>
      <w:r>
        <w:rPr>
          <w:noProof/>
        </w:rPr>
        <w:drawing>
          <wp:inline distT="0" distB="0" distL="0" distR="0" wp14:anchorId="367A477C" wp14:editId="0C152390">
            <wp:extent cx="1188720" cy="434340"/>
            <wp:effectExtent l="0" t="0" r="0" b="3810"/>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pic:nvPicPr>
                  <pic:blipFill>
                    <a:blip r:embed="rId39"/>
                    <a:stretch>
                      <a:fillRect/>
                    </a:stretch>
                  </pic:blipFill>
                  <pic:spPr>
                    <a:xfrm>
                      <a:off x="0" y="0"/>
                      <a:ext cx="1188720" cy="434340"/>
                    </a:xfrm>
                    <a:prstGeom prst="rect">
                      <a:avLst/>
                    </a:prstGeom>
                  </pic:spPr>
                </pic:pic>
              </a:graphicData>
            </a:graphic>
          </wp:inline>
        </w:drawing>
      </w:r>
    </w:p>
    <w:p w14:paraId="486755EA" w14:textId="77777777" w:rsidR="00F609D9" w:rsidRDefault="00F609D9" w:rsidP="00F609D9">
      <w:pPr>
        <w:spacing w:after="0"/>
        <w:jc w:val="both"/>
        <w:rPr>
          <w:rFonts w:cs="Calibri"/>
          <w:bCs/>
          <w:iCs/>
          <w:color w:val="000000"/>
          <w:szCs w:val="22"/>
        </w:rPr>
      </w:pPr>
    </w:p>
    <w:p w14:paraId="3F57BF1C" w14:textId="77777777" w:rsidR="00F609D9" w:rsidRDefault="00F609D9" w:rsidP="00F609D9">
      <w:pPr>
        <w:spacing w:after="0"/>
        <w:jc w:val="both"/>
        <w:rPr>
          <w:rFonts w:cs="Calibri"/>
          <w:bCs/>
          <w:iCs/>
          <w:color w:val="000000"/>
          <w:szCs w:val="22"/>
        </w:rPr>
      </w:pPr>
      <w:r>
        <w:rPr>
          <w:rFonts w:cs="Calibri"/>
          <w:bCs/>
          <w:iCs/>
          <w:color w:val="000000"/>
          <w:szCs w:val="22"/>
        </w:rPr>
        <w:t xml:space="preserve">Microsoft Internet Explorer should open and connect to the official Microsoft Office Excel Help web site </w:t>
      </w:r>
      <w:proofErr w:type="gramStart"/>
      <w:r>
        <w:rPr>
          <w:rFonts w:cs="Calibri"/>
          <w:bCs/>
          <w:iCs/>
          <w:color w:val="000000"/>
          <w:szCs w:val="22"/>
        </w:rPr>
        <w:t>similar to</w:t>
      </w:r>
      <w:proofErr w:type="gramEnd"/>
      <w:r>
        <w:rPr>
          <w:rFonts w:cs="Calibri"/>
          <w:bCs/>
          <w:iCs/>
          <w:color w:val="000000"/>
          <w:szCs w:val="22"/>
        </w:rPr>
        <w:t xml:space="preserve"> the display below.</w:t>
      </w:r>
    </w:p>
    <w:p w14:paraId="244B6B7E" w14:textId="77777777" w:rsidR="00F609D9" w:rsidRDefault="00F609D9" w:rsidP="00F609D9">
      <w:pPr>
        <w:spacing w:after="0"/>
        <w:jc w:val="both"/>
        <w:rPr>
          <w:rFonts w:cs="Calibri"/>
          <w:bCs/>
          <w:iCs/>
          <w:color w:val="000000"/>
          <w:szCs w:val="22"/>
        </w:rPr>
      </w:pPr>
    </w:p>
    <w:p w14:paraId="7C677DD6" w14:textId="77777777" w:rsidR="00F609D9" w:rsidRDefault="00F609D9" w:rsidP="00F609D9">
      <w:pPr>
        <w:spacing w:after="0"/>
        <w:jc w:val="both"/>
        <w:rPr>
          <w:rFonts w:cs="Calibri"/>
          <w:bCs/>
          <w:iCs/>
          <w:color w:val="000000"/>
          <w:szCs w:val="22"/>
        </w:rPr>
      </w:pPr>
      <w:r>
        <w:rPr>
          <w:rFonts w:cs="Calibri"/>
          <w:bCs/>
          <w:iCs/>
          <w:noProof/>
          <w:color w:val="000000"/>
          <w:szCs w:val="22"/>
        </w:rPr>
        <mc:AlternateContent>
          <mc:Choice Requires="wps">
            <w:drawing>
              <wp:anchor distT="0" distB="0" distL="114300" distR="114300" simplePos="0" relativeHeight="251756544" behindDoc="0" locked="0" layoutInCell="1" allowOverlap="1" wp14:anchorId="2201F1AE" wp14:editId="3FA153B0">
                <wp:simplePos x="0" y="0"/>
                <wp:positionH relativeFrom="column">
                  <wp:posOffset>-43930</wp:posOffset>
                </wp:positionH>
                <wp:positionV relativeFrom="paragraph">
                  <wp:posOffset>494838</wp:posOffset>
                </wp:positionV>
                <wp:extent cx="1932709" cy="269875"/>
                <wp:effectExtent l="0" t="0" r="10795" b="15875"/>
                <wp:wrapNone/>
                <wp:docPr id="2048" name="Rectangle 2048"/>
                <wp:cNvGraphicFramePr/>
                <a:graphic xmlns:a="http://schemas.openxmlformats.org/drawingml/2006/main">
                  <a:graphicData uri="http://schemas.microsoft.com/office/word/2010/wordprocessingShape">
                    <wps:wsp>
                      <wps:cNvSpPr/>
                      <wps:spPr>
                        <a:xfrm>
                          <a:off x="0" y="0"/>
                          <a:ext cx="1932709" cy="269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9E617" id="Rectangle 2048" o:spid="_x0000_s1026" style="position:absolute;margin-left:-3.45pt;margin-top:38.95pt;width:152.2pt;height:2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" filled="f" strokecolor="red" strokeweight="2pt"/>
            </w:pict>
          </mc:Fallback>
        </mc:AlternateContent>
      </w:r>
      <w:r>
        <w:rPr>
          <w:noProof/>
        </w:rPr>
        <w:drawing>
          <wp:inline distT="0" distB="0" distL="0" distR="0" wp14:anchorId="2B14589C" wp14:editId="46983210">
            <wp:extent cx="3078480" cy="975360"/>
            <wp:effectExtent l="0" t="0" r="762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0"/>
                    <a:stretch>
                      <a:fillRect/>
                    </a:stretch>
                  </pic:blipFill>
                  <pic:spPr>
                    <a:xfrm>
                      <a:off x="0" y="0"/>
                      <a:ext cx="3078480" cy="975360"/>
                    </a:xfrm>
                    <a:prstGeom prst="rect">
                      <a:avLst/>
                    </a:prstGeom>
                  </pic:spPr>
                </pic:pic>
              </a:graphicData>
            </a:graphic>
          </wp:inline>
        </w:drawing>
      </w:r>
    </w:p>
    <w:p w14:paraId="29537C5F" w14:textId="77777777" w:rsidR="00F609D9" w:rsidRDefault="00F609D9" w:rsidP="00F609D9">
      <w:pPr>
        <w:spacing w:after="0"/>
        <w:jc w:val="both"/>
        <w:rPr>
          <w:rFonts w:cs="Calibri"/>
          <w:bCs/>
          <w:iCs/>
          <w:color w:val="000000"/>
          <w:szCs w:val="22"/>
        </w:rPr>
      </w:pPr>
      <w:r>
        <w:rPr>
          <w:rFonts w:cs="Calibri"/>
          <w:noProof/>
        </w:rPr>
        <mc:AlternateContent>
          <mc:Choice Requires="wps">
            <w:drawing>
              <wp:anchor distT="0" distB="0" distL="114300" distR="114300" simplePos="0" relativeHeight="251757568" behindDoc="0" locked="0" layoutInCell="1" allowOverlap="1" wp14:anchorId="57C55E09" wp14:editId="49B57163">
                <wp:simplePos x="0" y="0"/>
                <wp:positionH relativeFrom="column">
                  <wp:posOffset>3149542</wp:posOffset>
                </wp:positionH>
                <wp:positionV relativeFrom="paragraph">
                  <wp:posOffset>52878</wp:posOffset>
                </wp:positionV>
                <wp:extent cx="1087120" cy="796290"/>
                <wp:effectExtent l="1390650" t="419100" r="17780" b="22860"/>
                <wp:wrapNone/>
                <wp:docPr id="20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796290"/>
                        </a:xfrm>
                        <a:prstGeom prst="wedgeRoundRectCallout">
                          <a:avLst>
                            <a:gd name="adj1" fmla="val -173950"/>
                            <a:gd name="adj2" fmla="val -97381"/>
                            <a:gd name="adj3" fmla="val 16667"/>
                          </a:avLst>
                        </a:prstGeom>
                        <a:solidFill>
                          <a:srgbClr val="FFFFFF"/>
                        </a:solidFill>
                        <a:ln w="9525">
                          <a:solidFill>
                            <a:srgbClr val="808080"/>
                          </a:solidFill>
                          <a:miter lim="800000"/>
                          <a:headEnd/>
                          <a:tailEnd/>
                        </a:ln>
                      </wps:spPr>
                      <wps:txbx>
                        <w:txbxContent>
                          <w:p w14:paraId="5D43AD3B" w14:textId="77777777" w:rsidR="00F609D9" w:rsidRPr="007568C1" w:rsidRDefault="00F609D9" w:rsidP="00F609D9">
                            <w:pPr>
                              <w:jc w:val="center"/>
                              <w:rPr>
                                <w:sz w:val="16"/>
                                <w:szCs w:val="16"/>
                              </w:rPr>
                            </w:pPr>
                            <w:r>
                              <w:rPr>
                                <w:sz w:val="16"/>
                                <w:szCs w:val="16"/>
                              </w:rPr>
                              <w:t xml:space="preserve">Type in your text and click on the </w:t>
                            </w:r>
                            <w:r w:rsidRPr="00292CB1">
                              <w:rPr>
                                <w:b/>
                                <w:sz w:val="16"/>
                                <w:szCs w:val="16"/>
                              </w:rPr>
                              <w:t xml:space="preserve">Search </w:t>
                            </w:r>
                            <w:r>
                              <w:rPr>
                                <w:sz w:val="16"/>
                                <w:szCs w:val="16"/>
                              </w:rPr>
                              <w:t xml:space="preserve">icon or press the </w:t>
                            </w:r>
                            <w:r w:rsidRPr="008C7618">
                              <w:rPr>
                                <w:b/>
                                <w:sz w:val="16"/>
                                <w:szCs w:val="16"/>
                              </w:rPr>
                              <w:t xml:space="preserve">Enter </w:t>
                            </w:r>
                            <w:r>
                              <w:rPr>
                                <w:sz w:val="16"/>
                                <w:szCs w:val="16"/>
                              </w:rPr>
                              <w:t>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5E09" id="_x0000_s1041" type="#_x0000_t62" style="position:absolute;left:0;text-align:left;margin-left:248pt;margin-top:4.15pt;width:85.6pt;height:6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" adj="-26773,-10234" strokecolor="gray">
                <v:textbox>
                  <w:txbxContent>
                    <w:p w14:paraId="5D43AD3B" w14:textId="77777777" w:rsidR="00F609D9" w:rsidRPr="007568C1" w:rsidRDefault="00F609D9" w:rsidP="00F609D9">
                      <w:pPr>
                        <w:jc w:val="center"/>
                        <w:rPr>
                          <w:sz w:val="16"/>
                          <w:szCs w:val="16"/>
                        </w:rPr>
                      </w:pPr>
                      <w:r>
                        <w:rPr>
                          <w:sz w:val="16"/>
                          <w:szCs w:val="16"/>
                        </w:rPr>
                        <w:t xml:space="preserve">Type in your text and click on the </w:t>
                      </w:r>
                      <w:r w:rsidRPr="00292CB1">
                        <w:rPr>
                          <w:b/>
                          <w:sz w:val="16"/>
                          <w:szCs w:val="16"/>
                        </w:rPr>
                        <w:t xml:space="preserve">Search </w:t>
                      </w:r>
                      <w:r>
                        <w:rPr>
                          <w:sz w:val="16"/>
                          <w:szCs w:val="16"/>
                        </w:rPr>
                        <w:t xml:space="preserve">icon or press the </w:t>
                      </w:r>
                      <w:r w:rsidRPr="008C7618">
                        <w:rPr>
                          <w:b/>
                          <w:sz w:val="16"/>
                          <w:szCs w:val="16"/>
                        </w:rPr>
                        <w:t xml:space="preserve">Enter </w:t>
                      </w:r>
                      <w:r>
                        <w:rPr>
                          <w:sz w:val="16"/>
                          <w:szCs w:val="16"/>
                        </w:rPr>
                        <w:t>key</w:t>
                      </w:r>
                    </w:p>
                  </w:txbxContent>
                </v:textbox>
              </v:shape>
            </w:pict>
          </mc:Fallback>
        </mc:AlternateContent>
      </w:r>
    </w:p>
    <w:p w14:paraId="02D70548" w14:textId="77777777" w:rsidR="00F609D9" w:rsidRDefault="00F609D9" w:rsidP="00F609D9">
      <w:pPr>
        <w:spacing w:after="0"/>
        <w:jc w:val="both"/>
        <w:rPr>
          <w:rFonts w:cs="Calibri"/>
          <w:bCs/>
          <w:iCs/>
          <w:color w:val="000000"/>
          <w:szCs w:val="22"/>
        </w:rPr>
      </w:pPr>
      <w:r>
        <w:rPr>
          <w:rFonts w:cs="Calibri"/>
          <w:bCs/>
          <w:iCs/>
          <w:color w:val="000000"/>
          <w:szCs w:val="22"/>
        </w:rPr>
        <w:t xml:space="preserve">Type in your text in the </w:t>
      </w:r>
      <w:r w:rsidRPr="0041746E">
        <w:rPr>
          <w:rFonts w:cs="Calibri"/>
          <w:b/>
          <w:bCs/>
          <w:iCs/>
          <w:color w:val="000000"/>
          <w:szCs w:val="22"/>
        </w:rPr>
        <w:t xml:space="preserve">Search </w:t>
      </w:r>
      <w:r>
        <w:rPr>
          <w:rFonts w:cs="Calibri"/>
          <w:bCs/>
          <w:iCs/>
          <w:color w:val="000000"/>
          <w:szCs w:val="22"/>
        </w:rPr>
        <w:t xml:space="preserve">field and either: </w:t>
      </w:r>
    </w:p>
    <w:p w14:paraId="0DF25A8D" w14:textId="77777777" w:rsidR="00F609D9" w:rsidRDefault="00F609D9" w:rsidP="00F609D9">
      <w:pPr>
        <w:pStyle w:val="ListParagraph"/>
        <w:numPr>
          <w:ilvl w:val="0"/>
          <w:numId w:val="29"/>
        </w:numPr>
        <w:spacing w:before="0" w:after="0"/>
        <w:jc w:val="both"/>
        <w:rPr>
          <w:rFonts w:cs="Calibri"/>
          <w:bCs/>
          <w:iCs/>
          <w:color w:val="000000"/>
        </w:rPr>
      </w:pPr>
      <w:r>
        <w:rPr>
          <w:rFonts w:cs="Calibri"/>
          <w:bCs/>
          <w:iCs/>
          <w:color w:val="000000"/>
        </w:rPr>
        <w:t>P</w:t>
      </w:r>
      <w:r w:rsidRPr="0041746E">
        <w:rPr>
          <w:rFonts w:cs="Calibri"/>
          <w:bCs/>
          <w:iCs/>
          <w:color w:val="000000"/>
        </w:rPr>
        <w:t xml:space="preserve">ress the </w:t>
      </w:r>
      <w:r w:rsidRPr="00292CB1">
        <w:rPr>
          <w:rFonts w:cs="Calibri"/>
          <w:b/>
          <w:bCs/>
          <w:iCs/>
          <w:color w:val="000000"/>
        </w:rPr>
        <w:t>Enter</w:t>
      </w:r>
      <w:r w:rsidRPr="0041746E">
        <w:rPr>
          <w:rFonts w:cs="Calibri"/>
          <w:bCs/>
          <w:iCs/>
          <w:color w:val="000000"/>
        </w:rPr>
        <w:t xml:space="preserve"> key </w:t>
      </w:r>
      <w:proofErr w:type="gramStart"/>
      <w:r w:rsidRPr="0041746E">
        <w:rPr>
          <w:rFonts w:cs="Calibri"/>
          <w:bCs/>
          <w:iCs/>
          <w:color w:val="000000"/>
        </w:rPr>
        <w:t>or</w:t>
      </w:r>
      <w:r>
        <w:rPr>
          <w:rFonts w:cs="Calibri"/>
          <w:bCs/>
          <w:iCs/>
          <w:color w:val="000000"/>
        </w:rPr>
        <w:t>;</w:t>
      </w:r>
      <w:proofErr w:type="gramEnd"/>
    </w:p>
    <w:p w14:paraId="258879F7" w14:textId="77777777" w:rsidR="00F609D9" w:rsidRPr="0041746E" w:rsidRDefault="00F609D9" w:rsidP="00F609D9">
      <w:pPr>
        <w:pStyle w:val="ListParagraph"/>
        <w:numPr>
          <w:ilvl w:val="0"/>
          <w:numId w:val="29"/>
        </w:numPr>
        <w:spacing w:before="0" w:after="0"/>
        <w:jc w:val="both"/>
        <w:rPr>
          <w:rFonts w:cs="Calibri"/>
          <w:bCs/>
          <w:iCs/>
          <w:color w:val="000000"/>
        </w:rPr>
      </w:pPr>
      <w:r>
        <w:rPr>
          <w:rFonts w:cs="Calibri"/>
          <w:bCs/>
          <w:iCs/>
          <w:color w:val="000000"/>
        </w:rPr>
        <w:t xml:space="preserve">Click on the </w:t>
      </w:r>
      <w:r w:rsidRPr="008C7618">
        <w:rPr>
          <w:rFonts w:cs="Calibri"/>
          <w:b/>
          <w:bCs/>
          <w:iCs/>
          <w:color w:val="000000"/>
        </w:rPr>
        <w:t>Search</w:t>
      </w:r>
      <w:r>
        <w:rPr>
          <w:rFonts w:cs="Calibri"/>
          <w:bCs/>
          <w:iCs/>
          <w:color w:val="000000"/>
        </w:rPr>
        <w:t xml:space="preserve"> </w:t>
      </w:r>
      <w:r>
        <w:rPr>
          <w:rFonts w:cs="Calibri"/>
          <w:bCs/>
          <w:iCs/>
          <w:noProof/>
          <w:color w:val="000000"/>
          <w:lang w:eastAsia="en-AU"/>
        </w:rPr>
        <w:drawing>
          <wp:inline distT="0" distB="0" distL="0" distR="0" wp14:anchorId="50CBAEF1" wp14:editId="3103346F">
            <wp:extent cx="193675" cy="15938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 cy="159385"/>
                    </a:xfrm>
                    <a:prstGeom prst="rect">
                      <a:avLst/>
                    </a:prstGeom>
                    <a:noFill/>
                    <a:ln>
                      <a:noFill/>
                    </a:ln>
                  </pic:spPr>
                </pic:pic>
              </a:graphicData>
            </a:graphic>
          </wp:inline>
        </w:drawing>
      </w:r>
      <w:r>
        <w:rPr>
          <w:rFonts w:cs="Calibri"/>
          <w:bCs/>
          <w:iCs/>
          <w:color w:val="000000"/>
        </w:rPr>
        <w:t xml:space="preserve"> icon.</w:t>
      </w:r>
    </w:p>
    <w:p w14:paraId="7FBBBFAF" w14:textId="77777777" w:rsidR="00F609D9" w:rsidRDefault="00F609D9" w:rsidP="00F609D9">
      <w:pPr>
        <w:spacing w:after="0"/>
        <w:jc w:val="both"/>
        <w:rPr>
          <w:rFonts w:cs="Calibri"/>
          <w:bCs/>
          <w:iCs/>
          <w:color w:val="000000"/>
          <w:szCs w:val="22"/>
        </w:rPr>
      </w:pPr>
    </w:p>
    <w:p w14:paraId="60B59D4D" w14:textId="77777777" w:rsidR="00F609D9" w:rsidRDefault="00F609D9" w:rsidP="00F609D9">
      <w:pPr>
        <w:spacing w:after="0"/>
        <w:jc w:val="both"/>
        <w:rPr>
          <w:rFonts w:cs="Calibri"/>
          <w:bCs/>
          <w:iCs/>
          <w:color w:val="000000"/>
          <w:szCs w:val="22"/>
        </w:rPr>
      </w:pPr>
      <w:r>
        <w:rPr>
          <w:rFonts w:cs="Calibri"/>
          <w:bCs/>
          <w:iCs/>
          <w:color w:val="000000"/>
          <w:szCs w:val="22"/>
        </w:rPr>
        <w:t xml:space="preserve">Navigate the </w:t>
      </w:r>
      <w:r w:rsidRPr="008C7618">
        <w:rPr>
          <w:rFonts w:cs="Calibri"/>
          <w:b/>
          <w:bCs/>
          <w:iCs/>
          <w:color w:val="000000"/>
          <w:szCs w:val="22"/>
        </w:rPr>
        <w:t>Help</w:t>
      </w:r>
      <w:r>
        <w:rPr>
          <w:rFonts w:cs="Calibri"/>
          <w:bCs/>
          <w:iCs/>
          <w:color w:val="000000"/>
          <w:szCs w:val="22"/>
        </w:rPr>
        <w:t xml:space="preserve"> and follow the prompts. </w:t>
      </w:r>
    </w:p>
    <w:p w14:paraId="32606F36" w14:textId="77777777" w:rsidR="00F609D9" w:rsidRDefault="00F609D9" w:rsidP="00F609D9">
      <w:pPr>
        <w:spacing w:after="0"/>
        <w:jc w:val="both"/>
        <w:rPr>
          <w:rFonts w:cs="Calibri"/>
          <w:b/>
          <w:bCs/>
          <w:iCs/>
          <w:color w:val="000000"/>
          <w:szCs w:val="22"/>
        </w:rPr>
      </w:pPr>
    </w:p>
    <w:p w14:paraId="38973519" w14:textId="0BD85DA4" w:rsidR="00F609D9" w:rsidRPr="00283856" w:rsidRDefault="00F457DE" w:rsidP="00F609D9">
      <w:pPr>
        <w:pStyle w:val="Heading2"/>
        <w:rPr>
          <w:rFonts w:cs="Calibri"/>
          <w:color w:val="365F91"/>
          <w:sz w:val="28"/>
        </w:rPr>
      </w:pPr>
      <w:bookmarkStart w:id="26" w:name="_Toc419208742"/>
      <w:bookmarkStart w:id="27" w:name="_Toc123645118"/>
      <w:bookmarkStart w:id="28" w:name="_Toc393954006"/>
      <w:r>
        <w:rPr>
          <w:rFonts w:cs="Calibri"/>
          <w:color w:val="365F91"/>
          <w:sz w:val="28"/>
        </w:rPr>
        <w:t xml:space="preserve">6.2 </w:t>
      </w:r>
      <w:r w:rsidR="00F609D9" w:rsidRPr="00283856">
        <w:rPr>
          <w:rFonts w:cs="Calibri"/>
          <w:color w:val="365F91"/>
          <w:sz w:val="28"/>
        </w:rPr>
        <w:t>For Information Regarding Conveyance Allowance</w:t>
      </w:r>
      <w:bookmarkEnd w:id="26"/>
      <w:bookmarkEnd w:id="27"/>
    </w:p>
    <w:p w14:paraId="1BDCC8B1" w14:textId="6165E601" w:rsidR="00F609D9" w:rsidRDefault="00F609D9" w:rsidP="00F609D9">
      <w:pPr>
        <w:rPr>
          <w:rStyle w:val="Hyperlink"/>
          <w:rFonts w:cs="Calibri"/>
          <w:szCs w:val="22"/>
        </w:rPr>
      </w:pPr>
      <w:r w:rsidRPr="003A635B">
        <w:rPr>
          <w:rFonts w:cs="Calibri"/>
          <w:color w:val="000000"/>
          <w:szCs w:val="22"/>
        </w:rPr>
        <w:t>Information regarding the conveyance allo</w:t>
      </w:r>
      <w:r>
        <w:rPr>
          <w:rFonts w:cs="Calibri"/>
          <w:color w:val="000000"/>
          <w:szCs w:val="22"/>
        </w:rPr>
        <w:t xml:space="preserve">wance program can be found </w:t>
      </w:r>
      <w:r w:rsidRPr="003A635B">
        <w:rPr>
          <w:rFonts w:cs="Calibri"/>
          <w:color w:val="000000"/>
          <w:szCs w:val="22"/>
        </w:rPr>
        <w:t>at</w:t>
      </w:r>
      <w:r>
        <w:rPr>
          <w:rFonts w:cs="Calibri"/>
          <w:color w:val="000000"/>
          <w:szCs w:val="22"/>
        </w:rPr>
        <w:t>:</w:t>
      </w:r>
      <w:r w:rsidRPr="003A635B">
        <w:rPr>
          <w:rFonts w:cs="Calibri"/>
          <w:color w:val="000000"/>
          <w:szCs w:val="22"/>
        </w:rPr>
        <w:t xml:space="preserve"> </w:t>
      </w:r>
      <w:hyperlink r:id="rId42" w:history="1">
        <w:r w:rsidR="009C2370" w:rsidRPr="006A3482">
          <w:rPr>
            <w:rStyle w:val="Hyperlink"/>
          </w:rPr>
          <w:t>https://www2.education.vic.gov.au/pal/conveyance-allowance/policy</w:t>
        </w:r>
      </w:hyperlink>
      <w:r w:rsidR="009C2370">
        <w:t xml:space="preserve"> </w:t>
      </w:r>
    </w:p>
    <w:p w14:paraId="000BE228" w14:textId="77777777" w:rsidR="00F609D9" w:rsidRDefault="00F609D9" w:rsidP="00F609D9">
      <w:pPr>
        <w:rPr>
          <w:rFonts w:cs="Calibri"/>
          <w:color w:val="000000"/>
          <w:szCs w:val="22"/>
        </w:rPr>
      </w:pPr>
    </w:p>
    <w:p w14:paraId="62EFC051" w14:textId="4A611F99" w:rsidR="00F609D9" w:rsidRPr="00283856" w:rsidRDefault="00F457DE" w:rsidP="00F609D9">
      <w:pPr>
        <w:pStyle w:val="Heading2"/>
        <w:rPr>
          <w:rFonts w:cs="Calibri"/>
          <w:color w:val="365F91"/>
          <w:sz w:val="28"/>
        </w:rPr>
      </w:pPr>
      <w:bookmarkStart w:id="29" w:name="_Toc393954007"/>
      <w:bookmarkStart w:id="30" w:name="_Toc419208743"/>
      <w:bookmarkStart w:id="31" w:name="_Toc123645119"/>
      <w:bookmarkEnd w:id="28"/>
      <w:r>
        <w:rPr>
          <w:rFonts w:cs="Calibri"/>
          <w:color w:val="365F91"/>
          <w:sz w:val="28"/>
        </w:rPr>
        <w:t xml:space="preserve">6.3 </w:t>
      </w:r>
      <w:r w:rsidR="00F609D9" w:rsidRPr="0085494E">
        <w:rPr>
          <w:rFonts w:cs="Calibri"/>
          <w:color w:val="365F91"/>
          <w:sz w:val="28"/>
        </w:rPr>
        <w:t>Student Conveyance Allowance System (SCAS)</w:t>
      </w:r>
      <w:bookmarkEnd w:id="29"/>
      <w:bookmarkEnd w:id="30"/>
      <w:bookmarkEnd w:id="31"/>
    </w:p>
    <w:p w14:paraId="22B1CE94" w14:textId="39DFEC31" w:rsidR="00F609D9" w:rsidRDefault="00F609D9" w:rsidP="00F609D9">
      <w:pPr>
        <w:rPr>
          <w:rStyle w:val="Hyperlink"/>
          <w:rFonts w:cs="Calibri"/>
          <w:szCs w:val="22"/>
        </w:rPr>
      </w:pPr>
      <w:r w:rsidRPr="000430AA">
        <w:rPr>
          <w:rFonts w:cs="Calibri"/>
          <w:szCs w:val="22"/>
        </w:rPr>
        <w:t>Information regarding the SCAS web based program can be found at</w:t>
      </w:r>
      <w:r>
        <w:rPr>
          <w:rFonts w:cs="Calibri"/>
          <w:szCs w:val="22"/>
        </w:rPr>
        <w:t>:</w:t>
      </w:r>
      <w:r w:rsidRPr="000430AA">
        <w:rPr>
          <w:rFonts w:cs="Calibri"/>
          <w:szCs w:val="22"/>
        </w:rPr>
        <w:t xml:space="preserve"> </w:t>
      </w:r>
      <w:hyperlink r:id="rId43" w:history="1">
        <w:r w:rsidR="00F457DE" w:rsidRPr="006A3482">
          <w:rPr>
            <w:rStyle w:val="Hyperlink"/>
          </w:rPr>
          <w:t>https://www2.education.vic.gov.au/pal/conveyance-allowance/guidance/processing-applications-using-scas</w:t>
        </w:r>
      </w:hyperlink>
      <w:r w:rsidR="00F457DE">
        <w:t xml:space="preserve"> </w:t>
      </w:r>
    </w:p>
    <w:p w14:paraId="1A4EBB24" w14:textId="77777777" w:rsidR="00F609D9" w:rsidRDefault="00F609D9" w:rsidP="00F609D9">
      <w:pPr>
        <w:rPr>
          <w:rStyle w:val="Hyperlink"/>
          <w:rFonts w:cs="Calibri"/>
          <w:szCs w:val="22"/>
        </w:rPr>
      </w:pPr>
    </w:p>
    <w:p w14:paraId="596E1078" w14:textId="66486355" w:rsidR="00F609D9" w:rsidRPr="00283856" w:rsidRDefault="00F457DE" w:rsidP="00F609D9">
      <w:pPr>
        <w:pStyle w:val="Heading2"/>
        <w:rPr>
          <w:rFonts w:cs="Calibri"/>
          <w:color w:val="365F91"/>
          <w:sz w:val="28"/>
        </w:rPr>
      </w:pPr>
      <w:bookmarkStart w:id="32" w:name="_Toc419208744"/>
      <w:bookmarkStart w:id="33" w:name="_Toc123645120"/>
      <w:r>
        <w:rPr>
          <w:rFonts w:cs="Calibri"/>
          <w:color w:val="365F91"/>
          <w:sz w:val="28"/>
        </w:rPr>
        <w:t xml:space="preserve">6.4 </w:t>
      </w:r>
      <w:r w:rsidR="00F609D9" w:rsidRPr="00283856">
        <w:rPr>
          <w:rFonts w:cs="Calibri"/>
          <w:color w:val="365F91"/>
          <w:sz w:val="28"/>
        </w:rPr>
        <w:t xml:space="preserve">Contacting </w:t>
      </w:r>
      <w:r w:rsidR="00F609D9" w:rsidRPr="00F457DE">
        <w:rPr>
          <w:rFonts w:cs="Calibri"/>
          <w:color w:val="365F91"/>
          <w:sz w:val="28"/>
        </w:rPr>
        <w:t xml:space="preserve">the SCAS Helpdesk in the </w:t>
      </w:r>
      <w:r>
        <w:rPr>
          <w:rFonts w:cs="Calibri"/>
          <w:color w:val="365F91"/>
          <w:sz w:val="28"/>
        </w:rPr>
        <w:t>Conveyance Allowance</w:t>
      </w:r>
      <w:r w:rsidR="00F609D9" w:rsidRPr="0085494E">
        <w:rPr>
          <w:rFonts w:cs="Calibri"/>
          <w:color w:val="365F91"/>
          <w:sz w:val="28"/>
        </w:rPr>
        <w:t xml:space="preserve"> </w:t>
      </w:r>
      <w:r w:rsidR="00F609D9" w:rsidRPr="0082547F">
        <w:rPr>
          <w:rFonts w:cs="Calibri"/>
          <w:color w:val="365F91"/>
          <w:sz w:val="28"/>
        </w:rPr>
        <w:t>Unit</w:t>
      </w:r>
      <w:bookmarkEnd w:id="32"/>
      <w:bookmarkEnd w:id="33"/>
    </w:p>
    <w:p w14:paraId="6E7AB4DE" w14:textId="77777777" w:rsidR="00F609D9" w:rsidRPr="000430AA" w:rsidRDefault="00F609D9" w:rsidP="00F609D9">
      <w:pPr>
        <w:jc w:val="both"/>
        <w:rPr>
          <w:rFonts w:cs="Calibri"/>
          <w:bCs/>
          <w:iCs/>
          <w:szCs w:val="22"/>
        </w:rPr>
      </w:pPr>
      <w:r w:rsidRPr="000430AA">
        <w:rPr>
          <w:rFonts w:cs="Calibri"/>
          <w:bCs/>
          <w:iCs/>
          <w:szCs w:val="22"/>
        </w:rPr>
        <w:t>The SCAS Helpdesk can be contacted:</w:t>
      </w:r>
    </w:p>
    <w:p w14:paraId="74798A5A" w14:textId="0D2D50D3" w:rsidR="00F609D9" w:rsidRPr="00663C65" w:rsidRDefault="00F609D9" w:rsidP="00F609D9">
      <w:pPr>
        <w:pStyle w:val="ListParagraph"/>
        <w:numPr>
          <w:ilvl w:val="0"/>
          <w:numId w:val="27"/>
        </w:numPr>
        <w:jc w:val="both"/>
        <w:rPr>
          <w:rFonts w:cs="Calibri"/>
          <w:bCs/>
          <w:iCs/>
          <w:color w:val="000000"/>
        </w:rPr>
      </w:pPr>
      <w:r w:rsidRPr="00663C65">
        <w:rPr>
          <w:rFonts w:cs="Calibri"/>
          <w:bCs/>
          <w:iCs/>
          <w:color w:val="000000"/>
        </w:rPr>
        <w:t xml:space="preserve">by email: </w:t>
      </w:r>
      <w:hyperlink r:id="rId44" w:history="1">
        <w:r w:rsidR="00F457DE" w:rsidRPr="006A3482">
          <w:rPr>
            <w:rStyle w:val="Hyperlink"/>
            <w:rFonts w:cs="Calibri"/>
            <w:bCs/>
            <w:iCs/>
            <w:szCs w:val="28"/>
          </w:rPr>
          <w:t>conveyance@education.vic.gov.au</w:t>
        </w:r>
      </w:hyperlink>
    </w:p>
    <w:p w14:paraId="75BD9980" w14:textId="77777777" w:rsidR="00F609D9" w:rsidRPr="00663C65" w:rsidRDefault="00F609D9" w:rsidP="00F609D9">
      <w:pPr>
        <w:pStyle w:val="ListParagraph"/>
        <w:numPr>
          <w:ilvl w:val="0"/>
          <w:numId w:val="27"/>
        </w:numPr>
        <w:rPr>
          <w:rFonts w:cs="Calibri"/>
          <w:bCs/>
          <w:iCs/>
          <w:color w:val="000000"/>
          <w:szCs w:val="28"/>
        </w:rPr>
      </w:pPr>
      <w:r w:rsidRPr="00663C65">
        <w:rPr>
          <w:rFonts w:cs="Calibri"/>
          <w:bCs/>
          <w:iCs/>
          <w:color w:val="000000"/>
          <w:szCs w:val="28"/>
        </w:rPr>
        <w:t xml:space="preserve">By </w:t>
      </w:r>
      <w:r w:rsidRPr="0085494E">
        <w:rPr>
          <w:rFonts w:cs="Calibri"/>
          <w:bCs/>
          <w:iCs/>
          <w:szCs w:val="28"/>
        </w:rPr>
        <w:t xml:space="preserve">telephone: </w:t>
      </w:r>
      <w:r w:rsidRPr="00267B66">
        <w:rPr>
          <w:rFonts w:cs="Calibri"/>
          <w:b/>
          <w:bCs/>
          <w:iCs/>
          <w:szCs w:val="28"/>
        </w:rPr>
        <w:t>1800 060 970</w:t>
      </w:r>
      <w:r w:rsidRPr="0085494E">
        <w:rPr>
          <w:rFonts w:cs="Calibri"/>
          <w:bCs/>
          <w:iCs/>
          <w:szCs w:val="28"/>
        </w:rPr>
        <w:t xml:space="preserve">, </w:t>
      </w:r>
      <w:r w:rsidRPr="00B70151">
        <w:rPr>
          <w:rFonts w:cs="Calibri"/>
          <w:b/>
          <w:bCs/>
          <w:iCs/>
          <w:szCs w:val="28"/>
        </w:rPr>
        <w:t>select option 1</w:t>
      </w:r>
      <w:r w:rsidRPr="0085494E">
        <w:rPr>
          <w:rFonts w:cs="Calibri"/>
          <w:bCs/>
          <w:iCs/>
          <w:szCs w:val="28"/>
        </w:rPr>
        <w:t xml:space="preserve"> after the voice prompt</w:t>
      </w:r>
      <w:r>
        <w:rPr>
          <w:rFonts w:cs="Calibri"/>
          <w:bCs/>
          <w:iCs/>
          <w:szCs w:val="28"/>
        </w:rPr>
        <w:t>.</w:t>
      </w:r>
    </w:p>
    <w:p w14:paraId="05B6B89E" w14:textId="769EB824" w:rsidR="00F609D9" w:rsidRPr="00283856" w:rsidRDefault="006E4004" w:rsidP="00F609D9">
      <w:pPr>
        <w:pStyle w:val="Heading1"/>
      </w:pPr>
      <w:bookmarkStart w:id="34" w:name="_Appendix_1_View"/>
      <w:bookmarkStart w:id="35" w:name="_Toc419208745"/>
      <w:bookmarkStart w:id="36" w:name="_Toc123645121"/>
      <w:bookmarkEnd w:id="34"/>
      <w:r>
        <w:lastRenderedPageBreak/>
        <w:t xml:space="preserve">7 </w:t>
      </w:r>
      <w:r w:rsidR="00F609D9" w:rsidRPr="00283856">
        <w:t>Glossary</w:t>
      </w:r>
      <w:bookmarkEnd w:id="35"/>
      <w:bookmarkEnd w:id="36"/>
    </w:p>
    <w:p w14:paraId="4DD53547" w14:textId="77777777" w:rsidR="00F609D9" w:rsidRPr="003A635B" w:rsidRDefault="00F609D9" w:rsidP="00F609D9">
      <w:pPr>
        <w:jc w:val="both"/>
        <w:rPr>
          <w:rFonts w:cs="Calibri"/>
          <w:color w:val="000000"/>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7449"/>
      </w:tblGrid>
      <w:tr w:rsidR="00F609D9" w:rsidRPr="00283856" w14:paraId="32174E3E" w14:textId="77777777" w:rsidTr="00FB5A35">
        <w:tc>
          <w:tcPr>
            <w:tcW w:w="1838" w:type="dxa"/>
            <w:shd w:val="clear" w:color="auto" w:fill="E6E6E6"/>
          </w:tcPr>
          <w:p w14:paraId="0769C142" w14:textId="77777777" w:rsidR="00F609D9" w:rsidRPr="00283856" w:rsidRDefault="00F609D9" w:rsidP="00FB5A35">
            <w:pPr>
              <w:pStyle w:val="TableCaption"/>
              <w:rPr>
                <w:rFonts w:ascii="Calibri" w:hAnsi="Calibri" w:cs="Calibri"/>
                <w:color w:val="404040"/>
                <w:sz w:val="22"/>
              </w:rPr>
            </w:pPr>
            <w:r w:rsidRPr="00283856">
              <w:rPr>
                <w:rFonts w:ascii="Calibri" w:hAnsi="Calibri" w:cs="Calibri"/>
                <w:color w:val="404040"/>
                <w:sz w:val="22"/>
              </w:rPr>
              <w:t>Term</w:t>
            </w:r>
          </w:p>
        </w:tc>
        <w:tc>
          <w:tcPr>
            <w:tcW w:w="7449" w:type="dxa"/>
            <w:shd w:val="clear" w:color="auto" w:fill="E6E6E6"/>
          </w:tcPr>
          <w:p w14:paraId="7F27B9FE" w14:textId="77777777" w:rsidR="00F609D9" w:rsidRPr="00283856" w:rsidRDefault="00F609D9" w:rsidP="00FB5A35">
            <w:pPr>
              <w:pStyle w:val="TableCaption"/>
              <w:rPr>
                <w:rFonts w:ascii="Calibri" w:hAnsi="Calibri" w:cs="Calibri"/>
                <w:color w:val="404040"/>
                <w:sz w:val="22"/>
              </w:rPr>
            </w:pPr>
            <w:r w:rsidRPr="00283856">
              <w:rPr>
                <w:rFonts w:ascii="Calibri" w:hAnsi="Calibri" w:cs="Calibri"/>
                <w:color w:val="404040"/>
                <w:sz w:val="22"/>
              </w:rPr>
              <w:t>Definition</w:t>
            </w:r>
          </w:p>
        </w:tc>
      </w:tr>
      <w:tr w:rsidR="00F609D9" w:rsidRPr="00283856" w14:paraId="7C578EB4" w14:textId="77777777" w:rsidTr="00FB5A35">
        <w:tc>
          <w:tcPr>
            <w:tcW w:w="1838" w:type="dxa"/>
          </w:tcPr>
          <w:p w14:paraId="43217BDC" w14:textId="77777777" w:rsidR="00F609D9" w:rsidRPr="00C45137" w:rsidRDefault="00F609D9" w:rsidP="00FB5A35">
            <w:pPr>
              <w:spacing w:before="120"/>
              <w:rPr>
                <w:b/>
                <w:szCs w:val="20"/>
              </w:rPr>
            </w:pPr>
            <w:proofErr w:type="spellStart"/>
            <w:r w:rsidRPr="00C45137">
              <w:rPr>
                <w:b/>
                <w:szCs w:val="20"/>
              </w:rPr>
              <w:t>Adhoc</w:t>
            </w:r>
            <w:proofErr w:type="spellEnd"/>
            <w:r w:rsidRPr="00C45137">
              <w:rPr>
                <w:b/>
                <w:szCs w:val="20"/>
              </w:rPr>
              <w:t xml:space="preserve"> Payment</w:t>
            </w:r>
          </w:p>
        </w:tc>
        <w:tc>
          <w:tcPr>
            <w:tcW w:w="7449" w:type="dxa"/>
          </w:tcPr>
          <w:p w14:paraId="769990DE" w14:textId="77777777" w:rsidR="00F609D9" w:rsidRPr="00712516" w:rsidRDefault="00F609D9" w:rsidP="00FB5A35">
            <w:pPr>
              <w:spacing w:before="120"/>
              <w:rPr>
                <w:szCs w:val="20"/>
              </w:rPr>
            </w:pPr>
            <w:r>
              <w:rPr>
                <w:szCs w:val="20"/>
              </w:rPr>
              <w:t>U</w:t>
            </w:r>
            <w:r w:rsidRPr="00712516">
              <w:rPr>
                <w:szCs w:val="20"/>
              </w:rPr>
              <w:t xml:space="preserve">nscheduled payment, which is </w:t>
            </w:r>
            <w:r w:rsidRPr="00C45137">
              <w:rPr>
                <w:b/>
                <w:szCs w:val="20"/>
              </w:rPr>
              <w:t xml:space="preserve">NOT </w:t>
            </w:r>
            <w:r w:rsidRPr="00712516">
              <w:rPr>
                <w:szCs w:val="20"/>
              </w:rPr>
              <w:t xml:space="preserve">part of the normal </w:t>
            </w:r>
            <w:r>
              <w:rPr>
                <w:szCs w:val="20"/>
              </w:rPr>
              <w:t xml:space="preserve">SCAS </w:t>
            </w:r>
            <w:r w:rsidRPr="00712516">
              <w:rPr>
                <w:szCs w:val="20"/>
              </w:rPr>
              <w:t>claim process.</w:t>
            </w:r>
            <w:r>
              <w:rPr>
                <w:szCs w:val="20"/>
              </w:rPr>
              <w:t xml:space="preserve"> SCAS </w:t>
            </w:r>
            <w:proofErr w:type="spellStart"/>
            <w:r w:rsidRPr="00C45137">
              <w:rPr>
                <w:b/>
                <w:szCs w:val="20"/>
              </w:rPr>
              <w:t>Adhoc</w:t>
            </w:r>
            <w:proofErr w:type="spellEnd"/>
            <w:r w:rsidRPr="00C45137">
              <w:rPr>
                <w:b/>
                <w:szCs w:val="20"/>
              </w:rPr>
              <w:t xml:space="preserve"> Payment</w:t>
            </w:r>
            <w:r>
              <w:rPr>
                <w:szCs w:val="20"/>
              </w:rPr>
              <w:t xml:space="preserve">s </w:t>
            </w:r>
            <w:r>
              <w:rPr>
                <w:rFonts w:cs="Calibri"/>
                <w:szCs w:val="20"/>
              </w:rPr>
              <w:t xml:space="preserve">may be positive or </w:t>
            </w:r>
            <w:r w:rsidRPr="00F2427D">
              <w:rPr>
                <w:rFonts w:cs="Calibri"/>
                <w:szCs w:val="20"/>
              </w:rPr>
              <w:t xml:space="preserve">negative </w:t>
            </w:r>
            <w:r>
              <w:rPr>
                <w:rFonts w:cs="Calibri"/>
                <w:szCs w:val="20"/>
              </w:rPr>
              <w:t xml:space="preserve">in </w:t>
            </w:r>
            <w:r w:rsidRPr="00F2427D">
              <w:rPr>
                <w:rFonts w:cs="Calibri"/>
                <w:szCs w:val="20"/>
              </w:rPr>
              <w:t>value.</w:t>
            </w:r>
            <w:r>
              <w:rPr>
                <w:rFonts w:cs="Calibri"/>
                <w:szCs w:val="20"/>
              </w:rPr>
              <w:t xml:space="preserve"> A </w:t>
            </w:r>
            <w:proofErr w:type="gramStart"/>
            <w:r>
              <w:rPr>
                <w:rFonts w:cs="Calibri"/>
                <w:szCs w:val="20"/>
              </w:rPr>
              <w:t>zero amount</w:t>
            </w:r>
            <w:proofErr w:type="gramEnd"/>
            <w:r>
              <w:rPr>
                <w:rFonts w:cs="Calibri"/>
                <w:szCs w:val="20"/>
              </w:rPr>
              <w:t xml:space="preserve"> value is </w:t>
            </w:r>
            <w:r w:rsidRPr="00C45137">
              <w:rPr>
                <w:rFonts w:cs="Calibri"/>
                <w:b/>
                <w:szCs w:val="20"/>
              </w:rPr>
              <w:t>NOT</w:t>
            </w:r>
            <w:r>
              <w:rPr>
                <w:rFonts w:cs="Calibri"/>
                <w:szCs w:val="20"/>
              </w:rPr>
              <w:t xml:space="preserve"> supported</w:t>
            </w:r>
            <w:r>
              <w:rPr>
                <w:szCs w:val="20"/>
              </w:rPr>
              <w:t>.</w:t>
            </w:r>
          </w:p>
        </w:tc>
      </w:tr>
      <w:tr w:rsidR="00F609D9" w:rsidRPr="00283856" w14:paraId="77B30CFD" w14:textId="77777777" w:rsidTr="00FB5A35">
        <w:tc>
          <w:tcPr>
            <w:tcW w:w="1838" w:type="dxa"/>
          </w:tcPr>
          <w:p w14:paraId="460A8B8C" w14:textId="77777777" w:rsidR="00F609D9" w:rsidRPr="00C45137" w:rsidRDefault="00F609D9" w:rsidP="00FB5A35">
            <w:pPr>
              <w:spacing w:before="120"/>
              <w:rPr>
                <w:rFonts w:cs="Calibri"/>
                <w:b/>
                <w:szCs w:val="20"/>
              </w:rPr>
            </w:pPr>
            <w:r w:rsidRPr="00C45137">
              <w:rPr>
                <w:rFonts w:cs="Calibri"/>
                <w:b/>
                <w:szCs w:val="20"/>
              </w:rPr>
              <w:t>Application</w:t>
            </w:r>
          </w:p>
        </w:tc>
        <w:tc>
          <w:tcPr>
            <w:tcW w:w="7449" w:type="dxa"/>
          </w:tcPr>
          <w:p w14:paraId="1D9852F4" w14:textId="77777777" w:rsidR="00F609D9" w:rsidRPr="00F2427D" w:rsidRDefault="00F609D9" w:rsidP="00FB5A35">
            <w:pPr>
              <w:spacing w:before="120"/>
              <w:rPr>
                <w:rFonts w:cs="Calibri"/>
                <w:szCs w:val="20"/>
              </w:rPr>
            </w:pPr>
            <w:r w:rsidRPr="00F2427D">
              <w:rPr>
                <w:rFonts w:cs="Calibri"/>
                <w:szCs w:val="20"/>
              </w:rPr>
              <w:t xml:space="preserve">An </w:t>
            </w:r>
            <w:proofErr w:type="gramStart"/>
            <w:r w:rsidRPr="00C45137">
              <w:rPr>
                <w:rFonts w:cs="Calibri"/>
                <w:b/>
                <w:szCs w:val="20"/>
              </w:rPr>
              <w:t>Application</w:t>
            </w:r>
            <w:proofErr w:type="gramEnd"/>
            <w:r w:rsidRPr="00F2427D">
              <w:rPr>
                <w:rFonts w:cs="Calibri"/>
                <w:szCs w:val="20"/>
              </w:rPr>
              <w:t xml:space="preserve"> represents a request by a parent or guardian for conveyance allowance to be paid for their child.</w:t>
            </w:r>
          </w:p>
        </w:tc>
      </w:tr>
      <w:tr w:rsidR="00F609D9" w:rsidRPr="00283856" w14:paraId="68F81F03" w14:textId="77777777" w:rsidTr="00FB5A35">
        <w:tc>
          <w:tcPr>
            <w:tcW w:w="1838" w:type="dxa"/>
            <w:vAlign w:val="center"/>
          </w:tcPr>
          <w:p w14:paraId="2B064883" w14:textId="77777777" w:rsidR="00F609D9" w:rsidRDefault="00F609D9" w:rsidP="00FB5A35">
            <w:pPr>
              <w:spacing w:before="120"/>
              <w:rPr>
                <w:rFonts w:cs="Calibri"/>
                <w:b/>
                <w:szCs w:val="20"/>
              </w:rPr>
            </w:pPr>
            <w:r>
              <w:rPr>
                <w:rFonts w:cs="Calibri"/>
                <w:b/>
                <w:szCs w:val="20"/>
              </w:rPr>
              <w:t>CAP</w:t>
            </w:r>
          </w:p>
        </w:tc>
        <w:tc>
          <w:tcPr>
            <w:tcW w:w="7449" w:type="dxa"/>
            <w:vAlign w:val="center"/>
          </w:tcPr>
          <w:p w14:paraId="2B189425" w14:textId="77777777" w:rsidR="00F609D9" w:rsidRPr="00F2427D" w:rsidRDefault="00F609D9" w:rsidP="00FB5A35">
            <w:pPr>
              <w:spacing w:before="120"/>
              <w:rPr>
                <w:rFonts w:cs="Calibri"/>
                <w:szCs w:val="20"/>
              </w:rPr>
            </w:pPr>
            <w:r>
              <w:rPr>
                <w:rFonts w:cs="Calibri"/>
                <w:szCs w:val="20"/>
              </w:rPr>
              <w:t>Conveyance Allowance Program.</w:t>
            </w:r>
          </w:p>
        </w:tc>
      </w:tr>
      <w:tr w:rsidR="00F609D9" w:rsidRPr="00283856" w14:paraId="65C75E3A" w14:textId="77777777" w:rsidTr="00FB5A35">
        <w:tc>
          <w:tcPr>
            <w:tcW w:w="1838" w:type="dxa"/>
            <w:vAlign w:val="center"/>
          </w:tcPr>
          <w:p w14:paraId="11CAB28D" w14:textId="02179ECE" w:rsidR="00F609D9" w:rsidRPr="00C45137" w:rsidRDefault="00F609D9" w:rsidP="00FB5A35">
            <w:pPr>
              <w:spacing w:before="120"/>
              <w:rPr>
                <w:rFonts w:cs="Calibri"/>
                <w:b/>
                <w:szCs w:val="20"/>
              </w:rPr>
            </w:pPr>
            <w:r>
              <w:rPr>
                <w:rFonts w:cs="Calibri"/>
                <w:b/>
                <w:szCs w:val="20"/>
              </w:rPr>
              <w:t>DE</w:t>
            </w:r>
          </w:p>
        </w:tc>
        <w:tc>
          <w:tcPr>
            <w:tcW w:w="7449" w:type="dxa"/>
            <w:vAlign w:val="center"/>
          </w:tcPr>
          <w:p w14:paraId="28307363" w14:textId="5F340007" w:rsidR="00F609D9" w:rsidRPr="00F2427D" w:rsidRDefault="00F609D9" w:rsidP="00FB5A35">
            <w:pPr>
              <w:spacing w:before="120"/>
              <w:rPr>
                <w:rFonts w:cs="Calibri"/>
                <w:szCs w:val="20"/>
              </w:rPr>
            </w:pPr>
            <w:r w:rsidRPr="00F2427D">
              <w:rPr>
                <w:rFonts w:cs="Calibri"/>
                <w:szCs w:val="20"/>
              </w:rPr>
              <w:t>Department of Education</w:t>
            </w:r>
          </w:p>
        </w:tc>
      </w:tr>
      <w:tr w:rsidR="00F609D9" w:rsidRPr="00283856" w14:paraId="01E6BB1F" w14:textId="77777777" w:rsidTr="00FB5A35">
        <w:tc>
          <w:tcPr>
            <w:tcW w:w="1838" w:type="dxa"/>
            <w:vAlign w:val="center"/>
          </w:tcPr>
          <w:p w14:paraId="2C76B8EE" w14:textId="6B72DE3F" w:rsidR="00F609D9" w:rsidRPr="00AF32B5" w:rsidRDefault="00F457DE" w:rsidP="00FB5A35">
            <w:pPr>
              <w:spacing w:before="120"/>
              <w:rPr>
                <w:rFonts w:cs="Calibri"/>
                <w:b/>
                <w:color w:val="FF0000"/>
                <w:szCs w:val="20"/>
              </w:rPr>
            </w:pPr>
            <w:r w:rsidRPr="00F457DE">
              <w:rPr>
                <w:rFonts w:cs="Calibri"/>
                <w:b/>
                <w:szCs w:val="20"/>
              </w:rPr>
              <w:t>CAU</w:t>
            </w:r>
          </w:p>
        </w:tc>
        <w:tc>
          <w:tcPr>
            <w:tcW w:w="7449" w:type="dxa"/>
            <w:vAlign w:val="center"/>
          </w:tcPr>
          <w:p w14:paraId="61A13E7A" w14:textId="5B25C593" w:rsidR="00F609D9" w:rsidRPr="00F2427D" w:rsidRDefault="00F457DE" w:rsidP="00FB5A35">
            <w:pPr>
              <w:spacing w:before="120"/>
              <w:rPr>
                <w:rFonts w:cs="Calibri"/>
                <w:szCs w:val="20"/>
              </w:rPr>
            </w:pPr>
            <w:r>
              <w:rPr>
                <w:rFonts w:cs="Calibri"/>
                <w:szCs w:val="20"/>
              </w:rPr>
              <w:t>Conveyance Allowance</w:t>
            </w:r>
            <w:r w:rsidR="00F609D9" w:rsidRPr="00F2427D">
              <w:rPr>
                <w:rFonts w:cs="Calibri"/>
                <w:szCs w:val="20"/>
              </w:rPr>
              <w:t xml:space="preserve"> Unit</w:t>
            </w:r>
            <w:r w:rsidR="00F609D9">
              <w:rPr>
                <w:rFonts w:cs="Calibri"/>
                <w:szCs w:val="20"/>
              </w:rPr>
              <w:t>.</w:t>
            </w:r>
          </w:p>
        </w:tc>
      </w:tr>
      <w:tr w:rsidR="00F609D9" w:rsidRPr="00283856" w14:paraId="5B44E6B1" w14:textId="77777777" w:rsidTr="00FB5A35">
        <w:tc>
          <w:tcPr>
            <w:tcW w:w="1838" w:type="dxa"/>
            <w:vAlign w:val="center"/>
          </w:tcPr>
          <w:p w14:paraId="0BA53DDA" w14:textId="77777777" w:rsidR="00F609D9" w:rsidRPr="00981957" w:rsidRDefault="00F609D9" w:rsidP="00FB5A35">
            <w:pPr>
              <w:spacing w:before="120"/>
              <w:rPr>
                <w:rFonts w:cs="Calibri"/>
                <w:b/>
                <w:szCs w:val="20"/>
              </w:rPr>
            </w:pPr>
            <w:r w:rsidRPr="00680490">
              <w:rPr>
                <w:rFonts w:cs="Calibri"/>
                <w:b/>
                <w:szCs w:val="20"/>
              </w:rPr>
              <w:t>SCAS</w:t>
            </w:r>
          </w:p>
        </w:tc>
        <w:tc>
          <w:tcPr>
            <w:tcW w:w="7449" w:type="dxa"/>
            <w:vAlign w:val="center"/>
          </w:tcPr>
          <w:p w14:paraId="5D428067" w14:textId="77777777" w:rsidR="00F609D9" w:rsidRPr="00113687" w:rsidRDefault="00F609D9" w:rsidP="00FB5A35">
            <w:pPr>
              <w:spacing w:before="120"/>
              <w:rPr>
                <w:rFonts w:cs="Calibri"/>
                <w:szCs w:val="20"/>
              </w:rPr>
            </w:pPr>
            <w:r w:rsidRPr="00113687">
              <w:rPr>
                <w:rFonts w:cs="Calibri"/>
                <w:szCs w:val="20"/>
              </w:rPr>
              <w:t>Student Conveyance Allowance System.</w:t>
            </w:r>
          </w:p>
        </w:tc>
      </w:tr>
      <w:tr w:rsidR="00F609D9" w:rsidRPr="00283856" w14:paraId="22B60FF1" w14:textId="77777777" w:rsidTr="00FB5A35">
        <w:tc>
          <w:tcPr>
            <w:tcW w:w="1838" w:type="dxa"/>
            <w:vAlign w:val="center"/>
          </w:tcPr>
          <w:p w14:paraId="7D530BCF" w14:textId="77777777" w:rsidR="00F609D9" w:rsidRPr="00981957" w:rsidRDefault="00F609D9" w:rsidP="00FB5A35">
            <w:pPr>
              <w:spacing w:before="120"/>
              <w:rPr>
                <w:rFonts w:cs="Calibri"/>
                <w:b/>
                <w:szCs w:val="20"/>
              </w:rPr>
            </w:pPr>
            <w:r>
              <w:rPr>
                <w:rFonts w:cs="Calibri"/>
                <w:b/>
                <w:szCs w:val="20"/>
              </w:rPr>
              <w:t>Selected Schools</w:t>
            </w:r>
          </w:p>
        </w:tc>
        <w:tc>
          <w:tcPr>
            <w:tcW w:w="7449" w:type="dxa"/>
            <w:vAlign w:val="center"/>
          </w:tcPr>
          <w:p w14:paraId="75F8F989" w14:textId="77777777" w:rsidR="00F609D9" w:rsidRDefault="00F609D9" w:rsidP="00F609D9">
            <w:pPr>
              <w:pStyle w:val="ListParagraph"/>
              <w:numPr>
                <w:ilvl w:val="0"/>
                <w:numId w:val="32"/>
              </w:numPr>
              <w:spacing w:before="120"/>
              <w:rPr>
                <w:rFonts w:cs="Calibri"/>
                <w:szCs w:val="20"/>
              </w:rPr>
            </w:pPr>
            <w:proofErr w:type="gramStart"/>
            <w:r w:rsidRPr="00F65264">
              <w:rPr>
                <w:rFonts w:cs="Calibri"/>
                <w:b/>
              </w:rPr>
              <w:t>NON VICTORIAN</w:t>
            </w:r>
            <w:proofErr w:type="gramEnd"/>
            <w:r w:rsidRPr="00F65264">
              <w:rPr>
                <w:rFonts w:cs="Calibri"/>
                <w:b/>
              </w:rPr>
              <w:t xml:space="preserve"> </w:t>
            </w:r>
            <w:r>
              <w:rPr>
                <w:rFonts w:cs="Calibri"/>
                <w:b/>
              </w:rPr>
              <w:t xml:space="preserve">Primary </w:t>
            </w:r>
            <w:r w:rsidRPr="00113687">
              <w:rPr>
                <w:rFonts w:cs="Calibri"/>
              </w:rPr>
              <w:t>and</w:t>
            </w:r>
            <w:r>
              <w:rPr>
                <w:rFonts w:cs="Calibri"/>
                <w:b/>
              </w:rPr>
              <w:t xml:space="preserve"> Secondary S</w:t>
            </w:r>
            <w:r w:rsidRPr="00F65264">
              <w:rPr>
                <w:rFonts w:cs="Calibri"/>
                <w:b/>
              </w:rPr>
              <w:t>chools</w:t>
            </w:r>
            <w:r>
              <w:rPr>
                <w:rFonts w:cs="Calibri"/>
              </w:rPr>
              <w:t xml:space="preserve"> </w:t>
            </w:r>
            <w:r>
              <w:rPr>
                <w:rFonts w:cs="Calibri"/>
                <w:szCs w:val="20"/>
              </w:rPr>
              <w:t>from</w:t>
            </w:r>
            <w:r w:rsidRPr="007B0C2A">
              <w:rPr>
                <w:rFonts w:cs="Calibri"/>
                <w:szCs w:val="20"/>
              </w:rPr>
              <w:t xml:space="preserve"> </w:t>
            </w:r>
            <w:r w:rsidRPr="007B0C2A">
              <w:rPr>
                <w:rFonts w:cs="Calibri"/>
                <w:b/>
                <w:szCs w:val="20"/>
              </w:rPr>
              <w:t>SA</w:t>
            </w:r>
            <w:r w:rsidRPr="007B0C2A">
              <w:rPr>
                <w:rFonts w:cs="Calibri"/>
                <w:szCs w:val="20"/>
              </w:rPr>
              <w:t xml:space="preserve"> or </w:t>
            </w:r>
            <w:r w:rsidRPr="007B0C2A">
              <w:rPr>
                <w:rFonts w:cs="Calibri"/>
                <w:b/>
                <w:szCs w:val="20"/>
              </w:rPr>
              <w:t>NSW</w:t>
            </w:r>
            <w:r>
              <w:rPr>
                <w:rFonts w:cs="Calibri"/>
                <w:szCs w:val="20"/>
              </w:rPr>
              <w:t xml:space="preserve"> only:</w:t>
            </w:r>
          </w:p>
          <w:p w14:paraId="6B89E7FD" w14:textId="77777777" w:rsidR="00F609D9" w:rsidRDefault="00F609D9" w:rsidP="00F609D9">
            <w:pPr>
              <w:pStyle w:val="ListParagraph"/>
              <w:numPr>
                <w:ilvl w:val="0"/>
                <w:numId w:val="31"/>
              </w:numPr>
              <w:spacing w:before="120"/>
              <w:ind w:firstLine="51"/>
              <w:rPr>
                <w:rFonts w:cs="Calibri"/>
                <w:szCs w:val="20"/>
              </w:rPr>
            </w:pPr>
            <w:r>
              <w:rPr>
                <w:rFonts w:cs="Calibri"/>
                <w:szCs w:val="20"/>
              </w:rPr>
              <w:t>Student must reside in Victoria.</w:t>
            </w:r>
          </w:p>
          <w:p w14:paraId="2495D26B" w14:textId="77777777" w:rsidR="00F609D9" w:rsidRPr="00113687" w:rsidRDefault="00F609D9" w:rsidP="00F609D9">
            <w:pPr>
              <w:pStyle w:val="ListParagraph"/>
              <w:numPr>
                <w:ilvl w:val="0"/>
                <w:numId w:val="33"/>
              </w:numPr>
              <w:spacing w:before="120"/>
              <w:rPr>
                <w:rFonts w:cs="Calibri"/>
                <w:szCs w:val="20"/>
              </w:rPr>
            </w:pPr>
            <w:r w:rsidRPr="00113687">
              <w:rPr>
                <w:rFonts w:cs="Calibri"/>
                <w:b/>
              </w:rPr>
              <w:t xml:space="preserve">Language, Outpost </w:t>
            </w:r>
            <w:r w:rsidRPr="00113687">
              <w:rPr>
                <w:rFonts w:cs="Calibri"/>
              </w:rPr>
              <w:t>and</w:t>
            </w:r>
            <w:r w:rsidRPr="00113687">
              <w:rPr>
                <w:rFonts w:cs="Calibri"/>
                <w:b/>
              </w:rPr>
              <w:t xml:space="preserve"> Teaching Unit Schools – GOVERNMENT</w:t>
            </w:r>
            <w:r w:rsidRPr="00113687">
              <w:rPr>
                <w:rFonts w:cs="Calibri"/>
              </w:rPr>
              <w:t>.</w:t>
            </w:r>
          </w:p>
        </w:tc>
      </w:tr>
      <w:tr w:rsidR="00F609D9" w:rsidRPr="00283856" w14:paraId="4633FD4B" w14:textId="77777777" w:rsidTr="00FB5A35">
        <w:tc>
          <w:tcPr>
            <w:tcW w:w="1838" w:type="dxa"/>
            <w:vAlign w:val="center"/>
          </w:tcPr>
          <w:p w14:paraId="3D8E4573" w14:textId="77777777" w:rsidR="00F609D9" w:rsidRPr="00981957" w:rsidRDefault="00F609D9" w:rsidP="00FB5A35">
            <w:pPr>
              <w:spacing w:before="120"/>
              <w:rPr>
                <w:rFonts w:cs="Calibri"/>
                <w:b/>
                <w:szCs w:val="20"/>
              </w:rPr>
            </w:pPr>
            <w:r w:rsidRPr="00C45137">
              <w:rPr>
                <w:rFonts w:cs="Calibri"/>
                <w:b/>
                <w:color w:val="000000"/>
                <w:szCs w:val="20"/>
              </w:rPr>
              <w:t>Workbook</w:t>
            </w:r>
          </w:p>
        </w:tc>
        <w:tc>
          <w:tcPr>
            <w:tcW w:w="7449" w:type="dxa"/>
            <w:vAlign w:val="center"/>
          </w:tcPr>
          <w:p w14:paraId="160B2FC3" w14:textId="77777777" w:rsidR="00F609D9" w:rsidRPr="00F2427D" w:rsidRDefault="00F609D9" w:rsidP="00FB5A35">
            <w:pPr>
              <w:spacing w:before="120"/>
              <w:rPr>
                <w:rFonts w:cs="Calibri"/>
                <w:szCs w:val="20"/>
              </w:rPr>
            </w:pPr>
            <w:r>
              <w:rPr>
                <w:rFonts w:cs="Calibri"/>
                <w:color w:val="000000"/>
                <w:szCs w:val="20"/>
              </w:rPr>
              <w:t xml:space="preserve">An Excel </w:t>
            </w:r>
            <w:r w:rsidRPr="00680490">
              <w:rPr>
                <w:rFonts w:cs="Calibri"/>
                <w:b/>
                <w:color w:val="000000"/>
                <w:szCs w:val="20"/>
              </w:rPr>
              <w:t>workbook</w:t>
            </w:r>
            <w:r>
              <w:rPr>
                <w:rFonts w:cs="Calibri"/>
                <w:color w:val="000000"/>
                <w:szCs w:val="20"/>
              </w:rPr>
              <w:t xml:space="preserve"> contains worksheets </w:t>
            </w:r>
            <w:r w:rsidRPr="00DD5E18">
              <w:rPr>
                <w:rFonts w:cs="Calibri"/>
                <w:color w:val="000000"/>
                <w:szCs w:val="20"/>
              </w:rPr>
              <w:t>of rows and columns in which you can enter and calculate data.</w:t>
            </w:r>
          </w:p>
        </w:tc>
      </w:tr>
      <w:tr w:rsidR="00F609D9" w:rsidRPr="00283856" w14:paraId="375F0AB5" w14:textId="77777777" w:rsidTr="00FB5A35">
        <w:tc>
          <w:tcPr>
            <w:tcW w:w="1838" w:type="dxa"/>
            <w:vAlign w:val="center"/>
          </w:tcPr>
          <w:p w14:paraId="5388FB97" w14:textId="77777777" w:rsidR="00F609D9" w:rsidRPr="00FB3134" w:rsidRDefault="00F609D9" w:rsidP="00FB5A35">
            <w:pPr>
              <w:spacing w:before="120"/>
              <w:rPr>
                <w:rFonts w:cs="Calibri"/>
                <w:b/>
                <w:szCs w:val="20"/>
              </w:rPr>
            </w:pPr>
            <w:r w:rsidRPr="00C45137">
              <w:rPr>
                <w:rFonts w:cs="Calibri"/>
                <w:b/>
                <w:color w:val="000000"/>
                <w:szCs w:val="20"/>
              </w:rPr>
              <w:t>Worksheet</w:t>
            </w:r>
          </w:p>
        </w:tc>
        <w:tc>
          <w:tcPr>
            <w:tcW w:w="7449" w:type="dxa"/>
            <w:vAlign w:val="center"/>
          </w:tcPr>
          <w:p w14:paraId="4928A56C" w14:textId="77777777" w:rsidR="00F609D9" w:rsidRPr="00F2427D" w:rsidRDefault="00F609D9" w:rsidP="00FB5A35">
            <w:pPr>
              <w:spacing w:before="120"/>
              <w:rPr>
                <w:rFonts w:cs="Calibri"/>
                <w:szCs w:val="20"/>
              </w:rPr>
            </w:pPr>
            <w:r w:rsidRPr="00680490">
              <w:rPr>
                <w:rFonts w:cs="Calibri"/>
                <w:color w:val="000000"/>
                <w:szCs w:val="20"/>
              </w:rPr>
              <w:t xml:space="preserve">The primary document that you use in Excel to store and work with data. Also called a spread sheet. A worksheet consists of cells that are organized into columns and rows; a worksheet is always stored in a </w:t>
            </w:r>
            <w:r w:rsidRPr="00680490">
              <w:rPr>
                <w:rFonts w:cs="Calibri"/>
                <w:b/>
                <w:color w:val="000000"/>
                <w:szCs w:val="20"/>
              </w:rPr>
              <w:t>workbook</w:t>
            </w:r>
            <w:r w:rsidRPr="00680490">
              <w:rPr>
                <w:rFonts w:cs="Calibri"/>
                <w:color w:val="000000"/>
                <w:szCs w:val="20"/>
              </w:rPr>
              <w:t>.</w:t>
            </w:r>
          </w:p>
        </w:tc>
      </w:tr>
    </w:tbl>
    <w:p w14:paraId="542A9FDD" w14:textId="77777777" w:rsidR="00F609D9" w:rsidRDefault="00F609D9" w:rsidP="00F609D9">
      <w:pPr>
        <w:rPr>
          <w:rFonts w:cs="Calibri"/>
        </w:rPr>
      </w:pPr>
    </w:p>
    <w:p w14:paraId="2D2F47B4" w14:textId="77777777" w:rsidR="00F609D9" w:rsidRPr="00FF6BCF" w:rsidRDefault="00F609D9" w:rsidP="00966D24"/>
    <w:p w14:paraId="095078B8" w14:textId="77777777" w:rsidR="00B52E61" w:rsidRPr="00B52E61" w:rsidRDefault="00B52E61" w:rsidP="00B52E61"/>
    <w:p w14:paraId="56F6CCF0" w14:textId="1D65FDAB" w:rsidR="00E670B2" w:rsidRPr="00750ECC" w:rsidRDefault="00E670B2" w:rsidP="00E670B2">
      <w:pPr>
        <w:tabs>
          <w:tab w:val="left" w:pos="8895"/>
        </w:tabs>
        <w:rPr>
          <w:b/>
          <w:bCs/>
        </w:rPr>
      </w:pPr>
    </w:p>
    <w:sectPr w:rsidR="00E670B2" w:rsidRPr="00750ECC" w:rsidSect="00F53264">
      <w:headerReference w:type="even" r:id="rId45"/>
      <w:headerReference w:type="default" r:id="rId46"/>
      <w:footerReference w:type="default" r:id="rId47"/>
      <w:headerReference w:type="first" r:id="rId48"/>
      <w:pgSz w:w="11900" w:h="16840"/>
      <w:pgMar w:top="56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DCE9" w14:textId="77777777" w:rsidR="009A0B35" w:rsidRDefault="009A0B35" w:rsidP="003967DD">
      <w:pPr>
        <w:spacing w:after="0"/>
      </w:pPr>
      <w:r>
        <w:separator/>
      </w:r>
    </w:p>
  </w:endnote>
  <w:endnote w:type="continuationSeparator" w:id="0">
    <w:p w14:paraId="18C3285F" w14:textId="77777777" w:rsidR="009A0B35" w:rsidRDefault="009A0B3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BD33" w14:textId="77777777" w:rsidR="00B95556" w:rsidRDefault="00B955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01004097" w:rsidR="00714D72" w:rsidRDefault="00714D72" w:rsidP="00714D72">
    <w:pPr>
      <w:pStyle w:val="FootnoteText"/>
      <w:ind w:right="3395"/>
      <w:rPr>
        <w:sz w:val="12"/>
        <w:szCs w:val="12"/>
      </w:rPr>
    </w:pPr>
    <w:r w:rsidRPr="001105FA">
      <w:rPr>
        <w:sz w:val="12"/>
        <w:szCs w:val="12"/>
      </w:rPr>
      <w:t xml:space="preserve">© State of Victoria (Department of Education) </w:t>
    </w:r>
    <w:r w:rsidRPr="0084072A">
      <w:rPr>
        <w:sz w:val="12"/>
        <w:szCs w:val="12"/>
      </w:rPr>
      <w:t>20</w:t>
    </w:r>
    <w:r w:rsidR="00144FD5" w:rsidRPr="0084072A">
      <w:rPr>
        <w:sz w:val="12"/>
        <w:szCs w:val="12"/>
      </w:rPr>
      <w:t>2</w:t>
    </w:r>
    <w:r w:rsidR="002F3BF9" w:rsidRPr="0084072A">
      <w:rPr>
        <w:sz w:val="12"/>
        <w:szCs w:val="12"/>
      </w:rPr>
      <w:t>3</w:t>
    </w:r>
  </w:p>
  <w:p w14:paraId="2D4683BF" w14:textId="77777777" w:rsidR="00714D72" w:rsidRPr="001105FA" w:rsidRDefault="00714D72" w:rsidP="00714D72">
    <w:pPr>
      <w:pStyle w:val="FootnoteText"/>
      <w:ind w:right="3395"/>
      <w:rPr>
        <w:sz w:val="12"/>
        <w:szCs w:val="12"/>
      </w:rPr>
    </w:pPr>
    <w:r>
      <w:rPr>
        <w:noProof/>
        <w:sz w:val="12"/>
        <w:szCs w:val="12"/>
      </w:rPr>
      <w:drawing>
        <wp:inline distT="0" distB="0" distL="0" distR="0" wp14:anchorId="261808AF" wp14:editId="78ADC8DB">
          <wp:extent cx="485336" cy="173334"/>
          <wp:effectExtent l="0" t="0" r="0" b="508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4BE5DDD4" w:rsidR="00714D72" w:rsidRPr="001105FA" w:rsidRDefault="004C6B4C" w:rsidP="00714D72">
    <w:pPr>
      <w:pStyle w:val="FootnoteText"/>
      <w:spacing w:before="120"/>
      <w:ind w:right="2544"/>
      <w:rPr>
        <w:sz w:val="12"/>
        <w:szCs w:val="12"/>
      </w:rPr>
    </w:pPr>
    <w:r>
      <w:rPr>
        <w:sz w:val="12"/>
        <w:szCs w:val="12"/>
      </w:rPr>
      <w:t xml:space="preserve">This </w:t>
    </w:r>
    <w:r w:rsidR="00B95556">
      <w:rPr>
        <w:sz w:val="12"/>
        <w:szCs w:val="12"/>
      </w:rPr>
      <w:t xml:space="preserve">Manual Claims </w:t>
    </w:r>
    <w:r>
      <w:rPr>
        <w:sz w:val="12"/>
        <w:szCs w:val="12"/>
      </w:rPr>
      <w:t>School User Guide</w:t>
    </w:r>
    <w:r w:rsidR="00714D72" w:rsidRPr="001105FA">
      <w:rPr>
        <w:sz w:val="12"/>
        <w:szCs w:val="12"/>
      </w:rPr>
      <w:t xml:space="preserve"> is provided under a Creative Commons Attribution 4.0 International </w:t>
    </w:r>
    <w:proofErr w:type="spellStart"/>
    <w:r w:rsidR="00714D72" w:rsidRPr="001105FA">
      <w:rPr>
        <w:sz w:val="12"/>
        <w:szCs w:val="12"/>
      </w:rPr>
      <w:t>licence</w:t>
    </w:r>
    <w:proofErr w:type="spellEnd"/>
    <w:r w:rsidR="00714D72" w:rsidRPr="001105FA">
      <w:rPr>
        <w:sz w:val="12"/>
        <w:szCs w:val="12"/>
      </w:rPr>
      <w:t xml:space="preserve">. You are free to re-use the work under that </w:t>
    </w:r>
    <w:proofErr w:type="spellStart"/>
    <w:r w:rsidR="00714D72" w:rsidRPr="001105FA">
      <w:rPr>
        <w:sz w:val="12"/>
        <w:szCs w:val="12"/>
      </w:rPr>
      <w:t>licence</w:t>
    </w:r>
    <w:proofErr w:type="spellEnd"/>
    <w:r w:rsidR="00714D72" w:rsidRPr="001105FA">
      <w:rPr>
        <w:sz w:val="12"/>
        <w:szCs w:val="12"/>
      </w:rPr>
      <w:t>, on the condition that you credit the State of Victoria (Department of Education), indicate if changes were made and comply</w:t>
    </w:r>
    <w:r w:rsidR="00714D72">
      <w:rPr>
        <w:sz w:val="12"/>
        <w:szCs w:val="12"/>
      </w:rPr>
      <w:t xml:space="preserve"> with the other </w:t>
    </w:r>
    <w:proofErr w:type="spellStart"/>
    <w:r w:rsidR="00714D72">
      <w:rPr>
        <w:sz w:val="12"/>
        <w:szCs w:val="12"/>
      </w:rPr>
      <w:t>licence</w:t>
    </w:r>
    <w:proofErr w:type="spellEnd"/>
    <w:r w:rsidR="00714D72">
      <w:rPr>
        <w:sz w:val="12"/>
        <w:szCs w:val="12"/>
      </w:rPr>
      <w:t xml:space="preserve"> terms, </w:t>
    </w:r>
    <w:r w:rsidR="00714D72" w:rsidRPr="001105FA">
      <w:rPr>
        <w:sz w:val="12"/>
        <w:szCs w:val="12"/>
      </w:rPr>
      <w:t xml:space="preserve">see: </w:t>
    </w:r>
    <w:hyperlink r:id="rId2" w:history="1">
      <w:r w:rsidR="00714D72" w:rsidRPr="001105FA">
        <w:rPr>
          <w:rStyle w:val="Hyperlink"/>
          <w:sz w:val="12"/>
          <w:szCs w:val="12"/>
        </w:rPr>
        <w:t>Creative Commons Attribution 4.0 International</w:t>
      </w:r>
    </w:hyperlink>
    <w:r w:rsidR="00714D72" w:rsidRPr="001105FA">
      <w:rPr>
        <w:sz w:val="12"/>
        <w:szCs w:val="12"/>
      </w:rPr>
      <w:t xml:space="preserve"> </w:t>
    </w:r>
  </w:p>
  <w:p w14:paraId="7741E8FC" w14:textId="77777777" w:rsidR="00714D72" w:rsidRPr="001105FA" w:rsidRDefault="00714D72" w:rsidP="00714D72">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3693F738" w14:textId="6DFBD0FF" w:rsidR="00714D72" w:rsidRPr="001105FA" w:rsidRDefault="00714D72"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 logo; and</w:t>
    </w:r>
  </w:p>
  <w:p w14:paraId="657FF9EE" w14:textId="77777777" w:rsidR="00714D72" w:rsidRPr="001105FA" w:rsidRDefault="00714D72"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5BC29D57" w:rsidR="00A63D55" w:rsidRPr="00714D72" w:rsidRDefault="00714D72" w:rsidP="00714D72">
    <w:pPr>
      <w:pStyle w:val="FootnoteText"/>
      <w:ind w:right="1977"/>
      <w:rPr>
        <w:color w:val="0071CE" w:themeColor="hyperlink"/>
        <w:sz w:val="12"/>
        <w:szCs w:val="12"/>
        <w:u w:val="single"/>
      </w:rPr>
    </w:pPr>
    <w:r w:rsidRPr="001105FA">
      <w:rPr>
        <w:sz w:val="12"/>
        <w:szCs w:val="12"/>
      </w:rPr>
      <w:t xml:space="preserve">Copyright queries may be directed to </w:t>
    </w:r>
    <w:hyperlink r:id="rId3" w:history="1">
      <w:r w:rsidRPr="00144FD5">
        <w:rPr>
          <w:rStyle w:val="Hyperlink"/>
          <w:sz w:val="12"/>
          <w:szCs w:val="12"/>
        </w:rPr>
        <w:t>copyright@</w:t>
      </w:r>
      <w:r w:rsidR="00144FD5" w:rsidRPr="00144FD5">
        <w:rPr>
          <w:rStyle w:val="Hyperlink"/>
          <w:sz w:val="12"/>
          <w:szCs w:val="12"/>
        </w:rPr>
        <w:t>education.vic.gov.au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341F" w14:textId="77777777" w:rsidR="009A0B35" w:rsidRDefault="009A0B35" w:rsidP="003967DD">
      <w:pPr>
        <w:spacing w:after="0"/>
      </w:pPr>
      <w:r>
        <w:separator/>
      </w:r>
    </w:p>
  </w:footnote>
  <w:footnote w:type="continuationSeparator" w:id="0">
    <w:p w14:paraId="6B954141" w14:textId="77777777" w:rsidR="009A0B35" w:rsidRDefault="009A0B35"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EE08" w14:textId="77777777" w:rsidR="00B95556" w:rsidRDefault="00B955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188B7292" w:rsidR="00DA3218" w:rsidRDefault="00FC5BDB"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58124C65" wp14:editId="07E99506">
          <wp:simplePos x="0" y="0"/>
          <wp:positionH relativeFrom="page">
            <wp:align>left</wp:align>
          </wp:positionH>
          <wp:positionV relativeFrom="page">
            <wp:align>top</wp:align>
          </wp:positionV>
          <wp:extent cx="7560826" cy="10690735"/>
          <wp:effectExtent l="0" t="0" r="0"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826"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D683" w14:textId="77777777" w:rsidR="00B95556" w:rsidRDefault="00B955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1B82" w14:textId="18B8AA09" w:rsidR="00E31C99" w:rsidRDefault="00E31C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35805E91"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4B54B801">
          <wp:simplePos x="0" y="0"/>
          <wp:positionH relativeFrom="page">
            <wp:posOffset>-47625</wp:posOffset>
          </wp:positionH>
          <wp:positionV relativeFrom="page">
            <wp:posOffset>0</wp:posOffset>
          </wp:positionV>
          <wp:extent cx="7560000" cy="10685647"/>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D8CF" w14:textId="7A193E85" w:rsidR="00E31C99" w:rsidRDefault="00E31C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29F5" w14:textId="1E7142B8" w:rsidR="00E31C99" w:rsidRDefault="00E31C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676EBDB9"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720B9A10">
          <wp:simplePos x="0" y="0"/>
          <wp:positionH relativeFrom="page">
            <wp:align>left</wp:align>
          </wp:positionH>
          <wp:positionV relativeFrom="page">
            <wp:align>top</wp:align>
          </wp:positionV>
          <wp:extent cx="7560000" cy="10685647"/>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8A3F" w14:textId="5D7B8A1F" w:rsidR="00E31C99" w:rsidRDefault="00E31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12955"/>
    <w:multiLevelType w:val="hybridMultilevel"/>
    <w:tmpl w:val="C698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8A44D8"/>
    <w:multiLevelType w:val="multilevel"/>
    <w:tmpl w:val="0826D7BC"/>
    <w:styleLink w:val="Headings"/>
    <w:lvl w:ilvl="0">
      <w:start w:val="1"/>
      <w:numFmt w:val="decimal"/>
      <w:lvlText w:val="%1"/>
      <w:lvlJc w:val="left"/>
      <w:pPr>
        <w:ind w:left="360" w:hanging="360"/>
      </w:pPr>
      <w:rPr>
        <w:rFonts w:hint="default"/>
      </w:rPr>
    </w:lvl>
    <w:lvl w:ilvl="1">
      <w:start w:val="1"/>
      <w:numFmt w:val="decimal"/>
      <w:lvlText w:val="%1.%2"/>
      <w:lvlJc w:val="left"/>
      <w:pPr>
        <w:tabs>
          <w:tab w:val="num" w:pos="57"/>
        </w:tabs>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3" w15:restartNumberingAfterBreak="0">
    <w:nsid w:val="1C3E367C"/>
    <w:multiLevelType w:val="hybridMultilevel"/>
    <w:tmpl w:val="FD32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D705FE"/>
    <w:multiLevelType w:val="hybridMultilevel"/>
    <w:tmpl w:val="3A8EB3C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2699786D"/>
    <w:multiLevelType w:val="hybridMultilevel"/>
    <w:tmpl w:val="9384C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FD5F2B"/>
    <w:multiLevelType w:val="hybridMultilevel"/>
    <w:tmpl w:val="8E920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7C4FDE"/>
    <w:multiLevelType w:val="hybridMultilevel"/>
    <w:tmpl w:val="5E64B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97D97"/>
    <w:multiLevelType w:val="hybridMultilevel"/>
    <w:tmpl w:val="B58E9A7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516687"/>
    <w:multiLevelType w:val="hybridMultilevel"/>
    <w:tmpl w:val="43466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C0112C"/>
    <w:multiLevelType w:val="hybridMultilevel"/>
    <w:tmpl w:val="4DBA4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36C14"/>
    <w:multiLevelType w:val="hybridMultilevel"/>
    <w:tmpl w:val="D88033DE"/>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560FF"/>
    <w:multiLevelType w:val="hybridMultilevel"/>
    <w:tmpl w:val="166A55A8"/>
    <w:lvl w:ilvl="0" w:tplc="E618A986">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591EEB"/>
    <w:multiLevelType w:val="hybridMultilevel"/>
    <w:tmpl w:val="BE2E9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FE624A"/>
    <w:multiLevelType w:val="hybridMultilevel"/>
    <w:tmpl w:val="ADFC16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13B090B"/>
    <w:multiLevelType w:val="hybridMultilevel"/>
    <w:tmpl w:val="9FB2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0F287E"/>
    <w:multiLevelType w:val="hybridMultilevel"/>
    <w:tmpl w:val="3B603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7F432D"/>
    <w:multiLevelType w:val="hybridMultilevel"/>
    <w:tmpl w:val="DDAA4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977D9A"/>
    <w:multiLevelType w:val="hybridMultilevel"/>
    <w:tmpl w:val="51F0D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6795627">
    <w:abstractNumId w:val="0"/>
  </w:num>
  <w:num w:numId="2" w16cid:durableId="985547222">
    <w:abstractNumId w:val="1"/>
  </w:num>
  <w:num w:numId="3" w16cid:durableId="2089382959">
    <w:abstractNumId w:val="2"/>
  </w:num>
  <w:num w:numId="4" w16cid:durableId="1826703572">
    <w:abstractNumId w:val="3"/>
  </w:num>
  <w:num w:numId="5" w16cid:durableId="177475486">
    <w:abstractNumId w:val="4"/>
  </w:num>
  <w:num w:numId="6" w16cid:durableId="594630250">
    <w:abstractNumId w:val="9"/>
  </w:num>
  <w:num w:numId="7" w16cid:durableId="468404607">
    <w:abstractNumId w:val="5"/>
  </w:num>
  <w:num w:numId="8" w16cid:durableId="711150324">
    <w:abstractNumId w:val="6"/>
  </w:num>
  <w:num w:numId="9" w16cid:durableId="1136605477">
    <w:abstractNumId w:val="7"/>
  </w:num>
  <w:num w:numId="10" w16cid:durableId="314191081">
    <w:abstractNumId w:val="8"/>
  </w:num>
  <w:num w:numId="11" w16cid:durableId="990987972">
    <w:abstractNumId w:val="10"/>
  </w:num>
  <w:num w:numId="12" w16cid:durableId="1784766396">
    <w:abstractNumId w:val="23"/>
  </w:num>
  <w:num w:numId="13" w16cid:durableId="898203463">
    <w:abstractNumId w:val="29"/>
  </w:num>
  <w:num w:numId="14" w16cid:durableId="738478919">
    <w:abstractNumId w:val="30"/>
  </w:num>
  <w:num w:numId="15" w16cid:durableId="524058262">
    <w:abstractNumId w:val="17"/>
  </w:num>
  <w:num w:numId="16" w16cid:durableId="312217321">
    <w:abstractNumId w:val="17"/>
    <w:lvlOverride w:ilvl="0">
      <w:startOverride w:val="1"/>
    </w:lvlOverride>
  </w:num>
  <w:num w:numId="17" w16cid:durableId="948270640">
    <w:abstractNumId w:val="27"/>
  </w:num>
  <w:num w:numId="18" w16cid:durableId="441069338">
    <w:abstractNumId w:val="15"/>
  </w:num>
  <w:num w:numId="19" w16cid:durableId="594948552">
    <w:abstractNumId w:val="19"/>
  </w:num>
  <w:num w:numId="20" w16cid:durableId="198982031">
    <w:abstractNumId w:val="12"/>
  </w:num>
  <w:num w:numId="21" w16cid:durableId="1631207283">
    <w:abstractNumId w:val="33"/>
  </w:num>
  <w:num w:numId="22" w16cid:durableId="1544711070">
    <w:abstractNumId w:val="20"/>
  </w:num>
  <w:num w:numId="23" w16cid:durableId="1811828888">
    <w:abstractNumId w:val="25"/>
  </w:num>
  <w:num w:numId="24" w16cid:durableId="1409497489">
    <w:abstractNumId w:val="21"/>
  </w:num>
  <w:num w:numId="25" w16cid:durableId="744641700">
    <w:abstractNumId w:val="16"/>
  </w:num>
  <w:num w:numId="26" w16cid:durableId="589851239">
    <w:abstractNumId w:val="13"/>
  </w:num>
  <w:num w:numId="27" w16cid:durableId="1577782652">
    <w:abstractNumId w:val="14"/>
  </w:num>
  <w:num w:numId="28" w16cid:durableId="314334629">
    <w:abstractNumId w:val="18"/>
  </w:num>
  <w:num w:numId="29" w16cid:durableId="1259604548">
    <w:abstractNumId w:val="32"/>
  </w:num>
  <w:num w:numId="30" w16cid:durableId="1984581496">
    <w:abstractNumId w:val="28"/>
  </w:num>
  <w:num w:numId="31" w16cid:durableId="24137890">
    <w:abstractNumId w:val="26"/>
  </w:num>
  <w:num w:numId="32" w16cid:durableId="411244583">
    <w:abstractNumId w:val="31"/>
  </w:num>
  <w:num w:numId="33" w16cid:durableId="1093285675">
    <w:abstractNumId w:val="11"/>
  </w:num>
  <w:num w:numId="34" w16cid:durableId="518399644">
    <w:abstractNumId w:val="22"/>
  </w:num>
  <w:num w:numId="35" w16cid:durableId="6180705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D79"/>
    <w:rsid w:val="00013339"/>
    <w:rsid w:val="00013585"/>
    <w:rsid w:val="000136A4"/>
    <w:rsid w:val="000223DB"/>
    <w:rsid w:val="00024A82"/>
    <w:rsid w:val="00026751"/>
    <w:rsid w:val="000316F0"/>
    <w:rsid w:val="00045C69"/>
    <w:rsid w:val="00065195"/>
    <w:rsid w:val="0006773D"/>
    <w:rsid w:val="000820CC"/>
    <w:rsid w:val="000826BF"/>
    <w:rsid w:val="00086F67"/>
    <w:rsid w:val="0009592E"/>
    <w:rsid w:val="000A47D4"/>
    <w:rsid w:val="000D31F6"/>
    <w:rsid w:val="000E7F6D"/>
    <w:rsid w:val="000F514A"/>
    <w:rsid w:val="00122369"/>
    <w:rsid w:val="0012434D"/>
    <w:rsid w:val="00124D09"/>
    <w:rsid w:val="00141F23"/>
    <w:rsid w:val="00144FD5"/>
    <w:rsid w:val="00192A1B"/>
    <w:rsid w:val="00196FEF"/>
    <w:rsid w:val="001F5A6E"/>
    <w:rsid w:val="001F68FC"/>
    <w:rsid w:val="00207499"/>
    <w:rsid w:val="00212F86"/>
    <w:rsid w:val="00272118"/>
    <w:rsid w:val="002970D9"/>
    <w:rsid w:val="002A4A96"/>
    <w:rsid w:val="002A7261"/>
    <w:rsid w:val="002C08FC"/>
    <w:rsid w:val="002D6DA8"/>
    <w:rsid w:val="002E3BED"/>
    <w:rsid w:val="002F3BF9"/>
    <w:rsid w:val="00312720"/>
    <w:rsid w:val="00323DD1"/>
    <w:rsid w:val="00326E53"/>
    <w:rsid w:val="00343D7F"/>
    <w:rsid w:val="00350778"/>
    <w:rsid w:val="00353320"/>
    <w:rsid w:val="00364876"/>
    <w:rsid w:val="003703A2"/>
    <w:rsid w:val="003921DC"/>
    <w:rsid w:val="003967DD"/>
    <w:rsid w:val="003C1752"/>
    <w:rsid w:val="003E1B2F"/>
    <w:rsid w:val="003E6968"/>
    <w:rsid w:val="003F1935"/>
    <w:rsid w:val="003F7479"/>
    <w:rsid w:val="0045446B"/>
    <w:rsid w:val="004651CA"/>
    <w:rsid w:val="00470FBE"/>
    <w:rsid w:val="00480499"/>
    <w:rsid w:val="00491868"/>
    <w:rsid w:val="004B078F"/>
    <w:rsid w:val="004C3AFC"/>
    <w:rsid w:val="004C6B4C"/>
    <w:rsid w:val="004D3E22"/>
    <w:rsid w:val="00507148"/>
    <w:rsid w:val="0050724C"/>
    <w:rsid w:val="00540681"/>
    <w:rsid w:val="00546575"/>
    <w:rsid w:val="00564F57"/>
    <w:rsid w:val="00584366"/>
    <w:rsid w:val="005B72BE"/>
    <w:rsid w:val="005B75C7"/>
    <w:rsid w:val="005C278D"/>
    <w:rsid w:val="005C62E8"/>
    <w:rsid w:val="005D05CC"/>
    <w:rsid w:val="00624A55"/>
    <w:rsid w:val="00635C65"/>
    <w:rsid w:val="0065379C"/>
    <w:rsid w:val="006621B2"/>
    <w:rsid w:val="006814BD"/>
    <w:rsid w:val="006A25AC"/>
    <w:rsid w:val="006C68CF"/>
    <w:rsid w:val="006D4311"/>
    <w:rsid w:val="006E4004"/>
    <w:rsid w:val="00707C95"/>
    <w:rsid w:val="00707E50"/>
    <w:rsid w:val="00714AD3"/>
    <w:rsid w:val="00714D72"/>
    <w:rsid w:val="00721AB4"/>
    <w:rsid w:val="00736FB0"/>
    <w:rsid w:val="00743989"/>
    <w:rsid w:val="00744E46"/>
    <w:rsid w:val="00750ECC"/>
    <w:rsid w:val="0078068A"/>
    <w:rsid w:val="007A7B17"/>
    <w:rsid w:val="007B3A5A"/>
    <w:rsid w:val="007B556E"/>
    <w:rsid w:val="007B5834"/>
    <w:rsid w:val="007D1FB1"/>
    <w:rsid w:val="007D3E38"/>
    <w:rsid w:val="007F05D9"/>
    <w:rsid w:val="0084072A"/>
    <w:rsid w:val="00860E3E"/>
    <w:rsid w:val="00872A22"/>
    <w:rsid w:val="00886574"/>
    <w:rsid w:val="0088750F"/>
    <w:rsid w:val="008B5C45"/>
    <w:rsid w:val="008C6C2E"/>
    <w:rsid w:val="008C78AF"/>
    <w:rsid w:val="008D0A61"/>
    <w:rsid w:val="008F494F"/>
    <w:rsid w:val="00911D35"/>
    <w:rsid w:val="00912532"/>
    <w:rsid w:val="009260B0"/>
    <w:rsid w:val="0095001D"/>
    <w:rsid w:val="00966D24"/>
    <w:rsid w:val="009954B4"/>
    <w:rsid w:val="009A0B35"/>
    <w:rsid w:val="009A45C9"/>
    <w:rsid w:val="009C2370"/>
    <w:rsid w:val="009C562A"/>
    <w:rsid w:val="009C5945"/>
    <w:rsid w:val="009D4957"/>
    <w:rsid w:val="009E58DA"/>
    <w:rsid w:val="009F4D23"/>
    <w:rsid w:val="00A11A6A"/>
    <w:rsid w:val="00A16D1C"/>
    <w:rsid w:val="00A25E42"/>
    <w:rsid w:val="00A31926"/>
    <w:rsid w:val="00A40B99"/>
    <w:rsid w:val="00A56D1D"/>
    <w:rsid w:val="00A63D55"/>
    <w:rsid w:val="00A71967"/>
    <w:rsid w:val="00A724F4"/>
    <w:rsid w:val="00AE6D8A"/>
    <w:rsid w:val="00AF0ED2"/>
    <w:rsid w:val="00B016EC"/>
    <w:rsid w:val="00B04CD2"/>
    <w:rsid w:val="00B211E6"/>
    <w:rsid w:val="00B2132E"/>
    <w:rsid w:val="00B3545F"/>
    <w:rsid w:val="00B52E61"/>
    <w:rsid w:val="00B63926"/>
    <w:rsid w:val="00B95556"/>
    <w:rsid w:val="00BB5707"/>
    <w:rsid w:val="00BB7E9F"/>
    <w:rsid w:val="00BE63CA"/>
    <w:rsid w:val="00BF7575"/>
    <w:rsid w:val="00C871EF"/>
    <w:rsid w:val="00C90CF5"/>
    <w:rsid w:val="00CC5997"/>
    <w:rsid w:val="00CF59E4"/>
    <w:rsid w:val="00D013E1"/>
    <w:rsid w:val="00D301B1"/>
    <w:rsid w:val="00D75496"/>
    <w:rsid w:val="00D84718"/>
    <w:rsid w:val="00DA1D8E"/>
    <w:rsid w:val="00DA2C68"/>
    <w:rsid w:val="00DA3218"/>
    <w:rsid w:val="00DA5F30"/>
    <w:rsid w:val="00DA7A35"/>
    <w:rsid w:val="00DE156F"/>
    <w:rsid w:val="00DF3442"/>
    <w:rsid w:val="00DF43D2"/>
    <w:rsid w:val="00DF4977"/>
    <w:rsid w:val="00DF7020"/>
    <w:rsid w:val="00E213DF"/>
    <w:rsid w:val="00E2509B"/>
    <w:rsid w:val="00E252D1"/>
    <w:rsid w:val="00E31C99"/>
    <w:rsid w:val="00E423EA"/>
    <w:rsid w:val="00E670B2"/>
    <w:rsid w:val="00E97567"/>
    <w:rsid w:val="00EA06B2"/>
    <w:rsid w:val="00EB027C"/>
    <w:rsid w:val="00EB0B20"/>
    <w:rsid w:val="00EC041D"/>
    <w:rsid w:val="00F43FDA"/>
    <w:rsid w:val="00F457DE"/>
    <w:rsid w:val="00F45A05"/>
    <w:rsid w:val="00F53264"/>
    <w:rsid w:val="00F609D9"/>
    <w:rsid w:val="00F7597E"/>
    <w:rsid w:val="00FB1582"/>
    <w:rsid w:val="00FC0E21"/>
    <w:rsid w:val="00FC5BDB"/>
    <w:rsid w:val="00FC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qFormat/>
    <w:rsid w:val="00E252D1"/>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basedOn w:val="Normal"/>
    <w:next w:val="Normal"/>
    <w:link w:val="Heading2Char"/>
    <w:unhideWhenUsed/>
    <w:qFormat/>
    <w:rsid w:val="00E252D1"/>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aliases w:val="h3,Level 3 Topic Heading"/>
    <w:basedOn w:val="Normal"/>
    <w:next w:val="Normal"/>
    <w:link w:val="Heading3Char"/>
    <w:unhideWhenUsed/>
    <w:qFormat/>
    <w:rsid w:val="00E252D1"/>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6">
    <w:name w:val="heading 6"/>
    <w:aliases w:val="h6,Third Subheading,Level 6 Topic Heading"/>
    <w:basedOn w:val="Normal"/>
    <w:next w:val="Normal"/>
    <w:link w:val="Heading6Char"/>
    <w:qFormat/>
    <w:rsid w:val="003F7479"/>
    <w:pPr>
      <w:tabs>
        <w:tab w:val="left" w:pos="1418"/>
      </w:tabs>
      <w:spacing w:before="240" w:after="60"/>
      <w:ind w:left="1134" w:hanging="1134"/>
      <w:outlineLvl w:val="5"/>
    </w:pPr>
    <w:rPr>
      <w:rFonts w:ascii="Calibri" w:eastAsia="Times New Roman" w:hAnsi="Calibri" w:cs="Times New Roman"/>
      <w:i/>
      <w:iCs/>
      <w:color w:val="FF0000"/>
      <w:lang w:val="en-AU" w:eastAsia="en-AU"/>
    </w:rPr>
  </w:style>
  <w:style w:type="paragraph" w:styleId="Heading7">
    <w:name w:val="heading 7"/>
    <w:aliases w:val="h7"/>
    <w:basedOn w:val="Normal"/>
    <w:next w:val="Normal"/>
    <w:link w:val="Heading7Char"/>
    <w:qFormat/>
    <w:rsid w:val="003F7479"/>
    <w:pPr>
      <w:spacing w:before="240" w:after="60"/>
      <w:ind w:left="1276" w:hanging="1276"/>
      <w:outlineLvl w:val="6"/>
    </w:pPr>
    <w:rPr>
      <w:rFonts w:ascii="Calibri" w:eastAsia="Times New Roman" w:hAnsi="Calibri" w:cs="Times New Roman"/>
      <w:i/>
      <w:iCs/>
      <w:color w:val="FF0000"/>
      <w:lang w:val="en-AU" w:eastAsia="en-AU"/>
    </w:rPr>
  </w:style>
  <w:style w:type="paragraph" w:styleId="Heading8">
    <w:name w:val="heading 8"/>
    <w:aliases w:val="h8"/>
    <w:basedOn w:val="Normal"/>
    <w:next w:val="Normal"/>
    <w:link w:val="Heading8Char"/>
    <w:qFormat/>
    <w:rsid w:val="003F7479"/>
    <w:pPr>
      <w:spacing w:before="240" w:after="60"/>
      <w:ind w:left="1418" w:hanging="1418"/>
      <w:outlineLvl w:val="7"/>
    </w:pPr>
    <w:rPr>
      <w:rFonts w:ascii="Calibri" w:eastAsia="Times New Roman" w:hAnsi="Calibri" w:cs="Times New Roman"/>
      <w:i/>
      <w:iCs/>
      <w:lang w:val="en-AU" w:eastAsia="en-AU"/>
    </w:rPr>
  </w:style>
  <w:style w:type="paragraph" w:styleId="Heading9">
    <w:name w:val="heading 9"/>
    <w:aliases w:val="h9"/>
    <w:basedOn w:val="Normal"/>
    <w:next w:val="Normal"/>
    <w:link w:val="Heading9Char"/>
    <w:qFormat/>
    <w:rsid w:val="003F7479"/>
    <w:pPr>
      <w:spacing w:before="240" w:after="60"/>
      <w:ind w:left="1559" w:hanging="1559"/>
      <w:outlineLvl w:val="8"/>
    </w:pPr>
    <w:rPr>
      <w:rFonts w:ascii="Calibri" w:eastAsia="Times New Roman" w:hAnsi="Calibri" w:cs="Times New Roman"/>
      <w:i/>
      <w:i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252D1"/>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E252D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E252D1"/>
    <w:rPr>
      <w:rFonts w:asciiTheme="majorHAnsi" w:eastAsiaTheme="majorEastAsia" w:hAnsiTheme="majorHAnsi" w:cs="Times New Roman (Headings CS)"/>
      <w:b/>
      <w:color w:val="201547" w:themeColor="accent2"/>
      <w:sz w:val="32"/>
      <w:szCs w:val="26"/>
    </w:rPr>
  </w:style>
  <w:style w:type="character" w:customStyle="1" w:styleId="Heading3Char">
    <w:name w:val="Heading 3 Char"/>
    <w:aliases w:val="h3 Char,Level 3 Topic Heading Char"/>
    <w:basedOn w:val="DefaultParagraphFont"/>
    <w:link w:val="Heading3"/>
    <w:uiPriority w:val="9"/>
    <w:rsid w:val="00E252D1"/>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rsid w:val="00144FD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0826BF"/>
    <w:pPr>
      <w:tabs>
        <w:tab w:val="right" w:leader="dot" w:pos="9639"/>
      </w:tabs>
      <w:spacing w:after="100" w:line="240" w:lineRule="atLeast"/>
    </w:pPr>
    <w:rPr>
      <w:rFonts w:ascii="Arial" w:eastAsiaTheme="minorEastAsia" w:hAnsi="Arial" w:cs="Arial"/>
      <w:b/>
      <w:noProof/>
      <w:color w:val="004C96" w:themeColor="accent1"/>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E252D1"/>
    <w:rPr>
      <w:color w:val="004C96" w:themeColor="accent1"/>
      <w:sz w:val="13"/>
      <w:szCs w:val="13"/>
      <w:vertAlign w:val="superscript"/>
    </w:rPr>
  </w:style>
  <w:style w:type="paragraph" w:customStyle="1" w:styleId="Covertitle">
    <w:name w:val="Cover title"/>
    <w:basedOn w:val="Normal"/>
    <w:qFormat/>
    <w:rsid w:val="00E252D1"/>
    <w:pPr>
      <w:spacing w:after="180"/>
    </w:pPr>
    <w:rPr>
      <w:rFonts w:cs="Times New Roman (Body CS)"/>
      <w:b/>
      <w:color w:val="201547" w:themeColor="accent2"/>
      <w:sz w:val="56"/>
      <w:lang w:val="en-AU"/>
    </w:rPr>
  </w:style>
  <w:style w:type="paragraph" w:customStyle="1" w:styleId="Coversubtitle">
    <w:name w:val="Cover subtitle"/>
    <w:basedOn w:val="Covertitle"/>
    <w:qFormat/>
    <w:rsid w:val="00E252D1"/>
    <w:rPr>
      <w:b w:val="0"/>
      <w:color w:val="004C96"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00B2A8" w:themeColor="accent4"/>
    </w:rPr>
  </w:style>
  <w:style w:type="paragraph" w:styleId="IntenseQuote">
    <w:name w:val="Intense Quote"/>
    <w:basedOn w:val="Normal"/>
    <w:next w:val="Normal"/>
    <w:link w:val="IntenseQuoteChar"/>
    <w:uiPriority w:val="30"/>
    <w:qFormat/>
    <w:rsid w:val="00EB0B20"/>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EB0B20"/>
    <w:rPr>
      <w:b/>
      <w:iCs/>
      <w:color w:val="201547"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styleId="ListParagraph">
    <w:name w:val="List Paragraph"/>
    <w:basedOn w:val="Normal"/>
    <w:link w:val="ListParagraphChar"/>
    <w:uiPriority w:val="34"/>
    <w:qFormat/>
    <w:rsid w:val="000223DB"/>
    <w:pPr>
      <w:spacing w:before="60" w:line="276" w:lineRule="auto"/>
      <w:ind w:left="720"/>
    </w:pPr>
    <w:rPr>
      <w:rFonts w:ascii="Calibri" w:eastAsia="Calibri" w:hAnsi="Calibri" w:cs="Times New Roman"/>
      <w:szCs w:val="22"/>
      <w:lang w:val="en-AU"/>
    </w:rPr>
  </w:style>
  <w:style w:type="character" w:customStyle="1" w:styleId="ListParagraphChar">
    <w:name w:val="List Paragraph Char"/>
    <w:basedOn w:val="DefaultParagraphFont"/>
    <w:link w:val="ListParagraph"/>
    <w:uiPriority w:val="34"/>
    <w:locked/>
    <w:rsid w:val="000223DB"/>
    <w:rPr>
      <w:rFonts w:ascii="Calibri" w:eastAsia="Calibri" w:hAnsi="Calibri" w:cs="Times New Roman"/>
      <w:sz w:val="22"/>
      <w:szCs w:val="22"/>
      <w:lang w:val="en-AU"/>
    </w:rPr>
  </w:style>
  <w:style w:type="character" w:customStyle="1" w:styleId="Heading6Char">
    <w:name w:val="Heading 6 Char"/>
    <w:aliases w:val="h6 Char,Third Subheading Char,Level 6 Topic Heading Char"/>
    <w:basedOn w:val="DefaultParagraphFont"/>
    <w:link w:val="Heading6"/>
    <w:rsid w:val="003F7479"/>
    <w:rPr>
      <w:rFonts w:ascii="Calibri" w:eastAsia="Times New Roman" w:hAnsi="Calibri" w:cs="Times New Roman"/>
      <w:i/>
      <w:iCs/>
      <w:color w:val="FF0000"/>
      <w:sz w:val="22"/>
      <w:lang w:val="en-AU" w:eastAsia="en-AU"/>
    </w:rPr>
  </w:style>
  <w:style w:type="character" w:customStyle="1" w:styleId="Heading7Char">
    <w:name w:val="Heading 7 Char"/>
    <w:aliases w:val="h7 Char"/>
    <w:basedOn w:val="DefaultParagraphFont"/>
    <w:link w:val="Heading7"/>
    <w:rsid w:val="003F7479"/>
    <w:rPr>
      <w:rFonts w:ascii="Calibri" w:eastAsia="Times New Roman" w:hAnsi="Calibri" w:cs="Times New Roman"/>
      <w:i/>
      <w:iCs/>
      <w:color w:val="FF0000"/>
      <w:sz w:val="22"/>
      <w:lang w:val="en-AU" w:eastAsia="en-AU"/>
    </w:rPr>
  </w:style>
  <w:style w:type="character" w:customStyle="1" w:styleId="Heading8Char">
    <w:name w:val="Heading 8 Char"/>
    <w:aliases w:val="h8 Char"/>
    <w:basedOn w:val="DefaultParagraphFont"/>
    <w:link w:val="Heading8"/>
    <w:rsid w:val="003F7479"/>
    <w:rPr>
      <w:rFonts w:ascii="Calibri" w:eastAsia="Times New Roman" w:hAnsi="Calibri" w:cs="Times New Roman"/>
      <w:i/>
      <w:iCs/>
      <w:sz w:val="22"/>
      <w:lang w:val="en-AU" w:eastAsia="en-AU"/>
    </w:rPr>
  </w:style>
  <w:style w:type="character" w:customStyle="1" w:styleId="Heading9Char">
    <w:name w:val="Heading 9 Char"/>
    <w:aliases w:val="h9 Char"/>
    <w:basedOn w:val="DefaultParagraphFont"/>
    <w:link w:val="Heading9"/>
    <w:rsid w:val="003F7479"/>
    <w:rPr>
      <w:rFonts w:ascii="Calibri" w:eastAsia="Times New Roman" w:hAnsi="Calibri" w:cs="Times New Roman"/>
      <w:i/>
      <w:iCs/>
      <w:sz w:val="22"/>
      <w:lang w:val="en-AU" w:eastAsia="en-AU"/>
    </w:rPr>
  </w:style>
  <w:style w:type="numbering" w:customStyle="1" w:styleId="Headings">
    <w:name w:val="Headings"/>
    <w:uiPriority w:val="99"/>
    <w:rsid w:val="003F7479"/>
    <w:pPr>
      <w:numPr>
        <w:numId w:val="20"/>
      </w:numPr>
    </w:pPr>
  </w:style>
  <w:style w:type="paragraph" w:customStyle="1" w:styleId="TableCaption">
    <w:name w:val="Table Caption"/>
    <w:basedOn w:val="BodyText"/>
    <w:rsid w:val="00F609D9"/>
    <w:pPr>
      <w:spacing w:before="120" w:after="60"/>
    </w:pPr>
    <w:rPr>
      <w:rFonts w:ascii="Verdana" w:eastAsia="Times New Roman" w:hAnsi="Verdana" w:cs="Arial"/>
      <w:b/>
      <w:sz w:val="20"/>
      <w:szCs w:val="20"/>
      <w:lang w:val="en-US" w:eastAsia="en-AU"/>
    </w:rPr>
  </w:style>
  <w:style w:type="paragraph" w:styleId="BodyText">
    <w:name w:val="Body Text"/>
    <w:basedOn w:val="Normal"/>
    <w:link w:val="BodyTextChar"/>
    <w:uiPriority w:val="99"/>
    <w:semiHidden/>
    <w:unhideWhenUsed/>
    <w:rsid w:val="00F609D9"/>
  </w:style>
  <w:style w:type="character" w:customStyle="1" w:styleId="BodyTextChar">
    <w:name w:val="Body Text Char"/>
    <w:basedOn w:val="DefaultParagraphFont"/>
    <w:link w:val="BodyText"/>
    <w:uiPriority w:val="99"/>
    <w:semiHidden/>
    <w:rsid w:val="00F609D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conveyance@education.vic.gov.au" TargetMode="External"/><Relationship Id="rId39" Type="http://schemas.openxmlformats.org/officeDocument/2006/relationships/image" Target="media/image11.png"/><Relationship Id="rId21" Type="http://schemas.openxmlformats.org/officeDocument/2006/relationships/hyperlink" Target="https://www2.education.vic.gov.au/pal/conveyance-allowance/policy?Redirect=1" TargetMode="External"/><Relationship Id="rId34" Type="http://schemas.openxmlformats.org/officeDocument/2006/relationships/hyperlink" Target="http://www.education.vic.gov.au/school/principals/finance/Pages/conveyance.aspx" TargetMode="External"/><Relationship Id="rId42" Type="http://schemas.openxmlformats.org/officeDocument/2006/relationships/hyperlink" Target="https://www2.education.vic.gov.au/pal/conveyance-allowance/policy"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mailto:conveyance@education.vic.gov.au" TargetMode="External"/><Relationship Id="rId40" Type="http://schemas.openxmlformats.org/officeDocument/2006/relationships/image" Target="media/image12.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conveyance@education.vic.gov.au" TargetMode="External"/><Relationship Id="rId28" Type="http://schemas.openxmlformats.org/officeDocument/2006/relationships/image" Target="media/image7.png"/><Relationship Id="rId36" Type="http://schemas.openxmlformats.org/officeDocument/2006/relationships/hyperlink" Target="https://www2.education.vic.gov.au/pal/conveyance-allowance/resource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2.education.vic.gov.au/pal/conveyance-allowance/policy" TargetMode="External"/><Relationship Id="rId44" Type="http://schemas.openxmlformats.org/officeDocument/2006/relationships/hyperlink" Target="mailto:conveyance@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2.education.vic.gov.au/pal/conveyance-allowance/resources" TargetMode="External"/><Relationship Id="rId27" Type="http://schemas.openxmlformats.org/officeDocument/2006/relationships/image" Target="media/image6.png"/><Relationship Id="rId30" Type="http://schemas.openxmlformats.org/officeDocument/2006/relationships/hyperlink" Target="mailto:conveyance@education.vic.gov.au" TargetMode="External"/><Relationship Id="rId35" Type="http://schemas.openxmlformats.org/officeDocument/2006/relationships/hyperlink" Target="mailto:conveyance@education.vic.gov.au" TargetMode="External"/><Relationship Id="rId43" Type="http://schemas.openxmlformats.org/officeDocument/2006/relationships/hyperlink" Target="https://www2.education.vic.gov.au/pal/conveyance-allowance/guidance/processing-applications-using-scas" TargetMode="External"/><Relationship Id="rId48"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wmf"/><Relationship Id="rId33" Type="http://schemas.openxmlformats.org/officeDocument/2006/relationships/hyperlink" Target="https://www2.education.vic.gov.au/pal/conveyance-allowance/policy" TargetMode="External"/><Relationship Id="rId38" Type="http://schemas.openxmlformats.org/officeDocument/2006/relationships/image" Target="media/image10.png"/><Relationship Id="rId46" Type="http://schemas.openxmlformats.org/officeDocument/2006/relationships/header" Target="header8.xml"/><Relationship Id="rId20" Type="http://schemas.openxmlformats.org/officeDocument/2006/relationships/header" Target="header6.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69</Topic>
    <Expired xmlns="bb5ce4db-eb21-467d-b968-528655912a38">false</Expi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37a2b200-f654-4ad0-9a63-c032a64fd972"/>
    <ds:schemaRef ds:uri="b5426cb8-9245-4716-8b42-991f5d301053"/>
  </ds:schemaRefs>
</ds:datastoreItem>
</file>

<file path=customXml/itemProps2.xml><?xml version="1.0" encoding="utf-8"?>
<ds:datastoreItem xmlns:ds="http://schemas.openxmlformats.org/officeDocument/2006/customXml" ds:itemID="{CACF0C88-25A1-405A-B4F8-E42B8AE921F3}"/>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D60CD225-07F5-40B1-87D4-908FC3112FE0}">
  <ds:schemaRefs>
    <ds:schemaRef ds:uri="http://schemas.openxmlformats.org/officeDocument/2006/bibliography"/>
  </ds:schemaRefs>
</ds:datastoreItem>
</file>

<file path=customXml/itemProps5.xml><?xml version="1.0" encoding="utf-8"?>
<ds:datastoreItem xmlns:ds="http://schemas.openxmlformats.org/officeDocument/2006/customXml" ds:itemID="{F012EAF9-99E6-455E-B5F8-9EFFF9A92F64}"/>
</file>

<file path=docProps/app.xml><?xml version="1.0" encoding="utf-8"?>
<Properties xmlns="http://schemas.openxmlformats.org/officeDocument/2006/extended-properties" xmlns:vt="http://schemas.openxmlformats.org/officeDocument/2006/docPropsVTypes">
  <Template>Normal.dotm</Template>
  <TotalTime>13</TotalTime>
  <Pages>13</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Diana Saldanha</cp:lastModifiedBy>
  <cp:revision>9</cp:revision>
  <dcterms:created xsi:type="dcterms:W3CDTF">2023-01-03T02:29:00Z</dcterms:created>
  <dcterms:modified xsi:type="dcterms:W3CDTF">2023-01-03T05:15:00Z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Project Stage">
    <vt:lpwstr>2 - Align Phase</vt:lpwstr>
  </property>
  <property fmtid="{D5CDD505-2E9C-101B-9397-08002B2CF9AE}" pid="4" name="DEECD_Author">
    <vt:lpwstr>3;#Education|5232e41c-5101-41fe-b638-7d41d1371531</vt:lpwstr>
  </property>
  <property fmtid="{D5CDD505-2E9C-101B-9397-08002B2CF9AE}" pid="5" name="Order">
    <vt:r8>950400</vt:r8>
  </property>
  <property fmtid="{D5CDD505-2E9C-101B-9397-08002B2CF9AE}" pid="6" name="DEECD_SubjectCategory">
    <vt:lpwstr>23;#Administration|c730c9c3-9aac-4250-81b6-4c4e6e105907</vt:lpwstr>
  </property>
  <property fmtid="{D5CDD505-2E9C-101B-9397-08002B2CF9AE}" pid="7" name="Links">
    <vt:lpwstr>&lt;?xml version="1.0" encoding="UTF-8"?&gt;&lt;Result&gt;&lt;NewXML&gt;&lt;PWSLinkDataSet xmlns="http://schemas.microsoft.com/office/project/server/webservices/PWSLinkDataSet/" /&gt;&lt;/NewXML&gt;&lt;ProjectUID&gt;c3e96198-e78b-4df2-8e73-7261cf895253&lt;/ProjectUID&gt;&lt;OldXML&gt;&lt;PWSLinkDataSet xm</vt:lpwstr>
  </property>
  <property fmtid="{D5CDD505-2E9C-101B-9397-08002B2CF9AE}" pid="8" name="xd_Signature">
    <vt:bool>false</vt:bool>
  </property>
  <property fmtid="{D5CDD505-2E9C-101B-9397-08002B2CF9AE}" pid="9" name="DEECD_PageLanguage">
    <vt:lpwstr>1;#en-AU|09a79c66-a57f-4b52-ac52-4c16941cab37</vt:lpwstr>
  </property>
  <property fmtid="{D5CDD505-2E9C-101B-9397-08002B2CF9AE}" pid="10" name="Document Category">
    <vt:lpwstr>Requirements Gathering</vt:lpwstr>
  </property>
  <property fmtid="{D5CDD505-2E9C-101B-9397-08002B2CF9AE}" pid="11" name="Document Source">
    <vt:lpwstr>Client</vt:lpwstr>
  </property>
  <property fmtid="{D5CDD505-2E9C-101B-9397-08002B2CF9AE}" pid="12" name="Version-minor">
    <vt:lpwstr>5</vt:lpwstr>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DEECD_ItemType">
    <vt:lpwstr>5;#Guide / Manual|b3949c2d-9e4b-4ecf-ba30-8067d8603b3b</vt:lpwstr>
  </property>
  <property fmtid="{D5CDD505-2E9C-101B-9397-08002B2CF9AE}" pid="17" name="TemplateUrl">
    <vt:lpwstr/>
  </property>
  <property fmtid="{D5CDD505-2E9C-101B-9397-08002B2CF9AE}" pid="18" name="DEECD_Audience">
    <vt:lpwstr>28;#Principals|a4f56333-bce8-49bd-95df-bc27ddd10ec3</vt:lpwstr>
  </property>
  <property fmtid="{D5CDD505-2E9C-101B-9397-08002B2CF9AE}" pid="19" name="Owner">
    <vt:lpwstr/>
  </property>
  <property fmtid="{D5CDD505-2E9C-101B-9397-08002B2CF9AE}" pid="20" name="Document Type">
    <vt:lpwstr>Specification</vt:lpwstr>
  </property>
  <property fmtid="{D5CDD505-2E9C-101B-9397-08002B2CF9AE}" pid="21" name="Version_major">
    <vt:i4>0</vt:i4>
  </property>
</Properties>
</file>