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6F7B" w14:textId="77777777" w:rsidR="00E3174E" w:rsidRDefault="00E123DD" w:rsidP="00BB5327">
      <w:pPr>
        <w:ind w:left="-142"/>
        <w:rPr>
          <w:b/>
          <w:sz w:val="36"/>
          <w:szCs w:val="36"/>
        </w:rPr>
      </w:pPr>
      <w:r w:rsidRPr="001D09AD">
        <w:rPr>
          <w:b/>
          <w:sz w:val="36"/>
          <w:szCs w:val="36"/>
        </w:rPr>
        <w:t>Request for Change of Asset</w:t>
      </w:r>
      <w:r>
        <w:rPr>
          <w:b/>
          <w:sz w:val="36"/>
          <w:szCs w:val="36"/>
        </w:rPr>
        <w:t xml:space="preserve"> Status</w:t>
      </w:r>
    </w:p>
    <w:tbl>
      <w:tblPr>
        <w:tblStyle w:val="TableGrid"/>
        <w:tblW w:w="10036" w:type="dxa"/>
        <w:tblInd w:w="-147" w:type="dxa"/>
        <w:tblLook w:val="04A0" w:firstRow="1" w:lastRow="0" w:firstColumn="1" w:lastColumn="0" w:noHBand="0" w:noVBand="1"/>
      </w:tblPr>
      <w:tblGrid>
        <w:gridCol w:w="2460"/>
        <w:gridCol w:w="2048"/>
        <w:gridCol w:w="992"/>
        <w:gridCol w:w="1838"/>
        <w:gridCol w:w="496"/>
        <w:gridCol w:w="2202"/>
      </w:tblGrid>
      <w:tr w:rsidR="00BB5327" w14:paraId="424E9C8F" w14:textId="77777777" w:rsidTr="00DC1578">
        <w:trPr>
          <w:trHeight w:val="4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0DC051" w14:textId="77777777" w:rsidR="00990B21" w:rsidRPr="00E123DD" w:rsidRDefault="00990B21" w:rsidP="00D20D89">
            <w:pPr>
              <w:rPr>
                <w:b/>
              </w:rPr>
            </w:pPr>
            <w:r>
              <w:rPr>
                <w:b/>
              </w:rPr>
              <w:t>School name: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979601" w14:textId="77777777" w:rsidR="00990B21" w:rsidRDefault="00990B21" w:rsidP="00D20D89"/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26F25" w14:textId="77777777" w:rsidR="00990B21" w:rsidRPr="00E123DD" w:rsidRDefault="00990B21" w:rsidP="00D20D89">
            <w:pPr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990B21">
              <w:rPr>
                <w:b/>
              </w:rPr>
              <w:t>School No:</w:t>
            </w:r>
            <w:r w:rsidRPr="00990B2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E3F7C" w14:paraId="54A7CE20" w14:textId="77777777" w:rsidTr="00DC1578">
        <w:trPr>
          <w:trHeight w:val="495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D8E3AD" w14:textId="77777777" w:rsidR="0042240D" w:rsidRPr="00E123DD" w:rsidRDefault="0042240D" w:rsidP="00D20D89">
            <w:pPr>
              <w:rPr>
                <w:b/>
              </w:rPr>
            </w:pPr>
            <w:r w:rsidRPr="00E123DD">
              <w:rPr>
                <w:b/>
              </w:rPr>
              <w:t>Staff name</w:t>
            </w:r>
            <w:r>
              <w:rPr>
                <w:b/>
              </w:rPr>
              <w:t>: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7A359DD" w14:textId="77777777" w:rsidR="0042240D" w:rsidRDefault="0042240D" w:rsidP="00D20D89"/>
        </w:tc>
        <w:tc>
          <w:tcPr>
            <w:tcW w:w="23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0BB29FC" w14:textId="77777777" w:rsidR="0042240D" w:rsidRDefault="0042240D" w:rsidP="00D20D89">
            <w:r>
              <w:t xml:space="preserve">Date: 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672F3" w14:textId="77777777" w:rsidR="0042240D" w:rsidRPr="00E123DD" w:rsidRDefault="0042240D" w:rsidP="00D20D89">
            <w:pPr>
              <w:pStyle w:val="Heading3"/>
              <w:pBdr>
                <w:right w:val="single" w:sz="4" w:space="4" w:color="auto"/>
              </w:pBdr>
              <w:rPr>
                <w:rFonts w:asciiTheme="minorHAnsi" w:hAnsiTheme="minorHAnsi"/>
                <w:b w:val="0"/>
                <w:color w:val="A6A6A6" w:themeColor="background1" w:themeShade="A6"/>
                <w:sz w:val="18"/>
                <w:szCs w:val="18"/>
              </w:rPr>
            </w:pPr>
            <w:r w:rsidRPr="00E123DD">
              <w:rPr>
                <w:rFonts w:asciiTheme="minorHAnsi" w:hAnsiTheme="minorHAnsi"/>
                <w:b w:val="0"/>
                <w:color w:val="A6A6A6" w:themeColor="background1" w:themeShade="A6"/>
                <w:sz w:val="18"/>
                <w:szCs w:val="18"/>
              </w:rPr>
              <w:t>If to be disposed</w:t>
            </w:r>
            <w:r w:rsidR="00BB5327">
              <w:rPr>
                <w:rFonts w:asciiTheme="minorHAnsi" w:hAnsiTheme="minorHAnsi"/>
                <w:b w:val="0"/>
                <w:color w:val="A6A6A6" w:themeColor="background1" w:themeShade="A6"/>
                <w:sz w:val="18"/>
                <w:szCs w:val="18"/>
              </w:rPr>
              <w:t xml:space="preserve"> of</w:t>
            </w:r>
            <w:r w:rsidRPr="00E123DD">
              <w:rPr>
                <w:rFonts w:asciiTheme="minorHAnsi" w:hAnsiTheme="minorHAnsi"/>
                <w:b w:val="0"/>
                <w:color w:val="A6A6A6" w:themeColor="background1" w:themeShade="A6"/>
                <w:sz w:val="18"/>
                <w:szCs w:val="18"/>
              </w:rPr>
              <w:t>, please remove barcode and place here if possible</w:t>
            </w:r>
          </w:p>
          <w:p w14:paraId="74B4BC46" w14:textId="77777777" w:rsidR="0042240D" w:rsidRDefault="0042240D" w:rsidP="00D20D89"/>
        </w:tc>
      </w:tr>
      <w:tr w:rsidR="00BB5327" w14:paraId="21791DBD" w14:textId="77777777" w:rsidTr="00DC1578">
        <w:trPr>
          <w:trHeight w:val="416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9B95D7" w14:textId="77777777" w:rsidR="0042240D" w:rsidRDefault="0042240D" w:rsidP="00D20D89">
            <w:r>
              <w:t>Asset number:</w:t>
            </w:r>
          </w:p>
        </w:tc>
        <w:tc>
          <w:tcPr>
            <w:tcW w:w="30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D02862" w14:textId="77777777" w:rsidR="0042240D" w:rsidRDefault="0042240D" w:rsidP="00D20D89"/>
        </w:tc>
        <w:tc>
          <w:tcPr>
            <w:tcW w:w="23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FA9F1D3" w14:textId="77777777" w:rsidR="0042240D" w:rsidRDefault="0042240D" w:rsidP="00D20D89"/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E44D" w14:textId="77777777" w:rsidR="0042240D" w:rsidRDefault="0042240D" w:rsidP="00D20D89"/>
        </w:tc>
      </w:tr>
      <w:tr w:rsidR="003E3F7C" w14:paraId="33EE6D34" w14:textId="77777777" w:rsidTr="00DC1578">
        <w:trPr>
          <w:trHeight w:val="42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76A53D" w14:textId="77777777" w:rsidR="00E123DD" w:rsidRDefault="0042240D" w:rsidP="00D20D89">
            <w:r>
              <w:t>Short Description:</w:t>
            </w:r>
          </w:p>
        </w:tc>
        <w:tc>
          <w:tcPr>
            <w:tcW w:w="30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ADFD3C" w14:textId="77777777" w:rsidR="00E123DD" w:rsidRDefault="00E123DD" w:rsidP="00D20D89"/>
        </w:tc>
        <w:tc>
          <w:tcPr>
            <w:tcW w:w="23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D8CC19" w14:textId="77777777" w:rsidR="00E123DD" w:rsidRDefault="00E123DD" w:rsidP="00D20D89"/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ACB1A" w14:textId="77777777" w:rsidR="00E123DD" w:rsidRDefault="00E123DD" w:rsidP="00D20D89"/>
        </w:tc>
      </w:tr>
      <w:tr w:rsidR="00FB4ECB" w14:paraId="5938F72A" w14:textId="77777777" w:rsidTr="00DC1578">
        <w:trPr>
          <w:trHeight w:val="684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E025AD" w14:textId="77777777" w:rsidR="0042240D" w:rsidRPr="00D1331E" w:rsidRDefault="0042240D" w:rsidP="00D20D89">
            <w:pPr>
              <w:rPr>
                <w:b/>
                <w:sz w:val="28"/>
                <w:szCs w:val="28"/>
              </w:rPr>
            </w:pPr>
            <w:r w:rsidRPr="00D1331E">
              <w:rPr>
                <w:b/>
                <w:sz w:val="28"/>
                <w:szCs w:val="28"/>
              </w:rPr>
              <w:t>Change required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124A1F" w14:textId="77777777" w:rsidR="0042240D" w:rsidRDefault="0042240D" w:rsidP="00D20D89">
            <w:r>
              <w:t xml:space="preserve">Please mark with </w:t>
            </w:r>
            <w:r w:rsidRPr="009A5DF6">
              <w:rPr>
                <w:sz w:val="36"/>
                <w:szCs w:val="36"/>
              </w:rPr>
              <w:sym w:font="Wingdings 2" w:char="F054"/>
            </w:r>
            <w:r>
              <w:t xml:space="preserve"> as appropriate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24CCC" w14:textId="77777777" w:rsidR="0042240D" w:rsidRDefault="0042240D" w:rsidP="00D20D89">
            <w:r>
              <w:t>Comments</w:t>
            </w:r>
            <w:r w:rsidR="003E3F7C">
              <w:t>:</w:t>
            </w:r>
          </w:p>
        </w:tc>
      </w:tr>
      <w:tr w:rsidR="00766DE7" w14:paraId="027B59F0" w14:textId="77777777" w:rsidTr="00DC1578">
        <w:trPr>
          <w:trHeight w:val="489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6EE3EA" w14:textId="77777777" w:rsidR="003E3F7C" w:rsidRDefault="003E3F7C" w:rsidP="00D20D89">
            <w:r w:rsidRPr="00C27E88">
              <w:rPr>
                <w:b/>
              </w:rPr>
              <w:t xml:space="preserve">To </w:t>
            </w:r>
            <w:r>
              <w:rPr>
                <w:b/>
              </w:rPr>
              <w:t>dispose</w:t>
            </w:r>
            <w:r w:rsidRPr="00C27E88">
              <w:rPr>
                <w:b/>
              </w:rPr>
              <w:t xml:space="preserve"> of</w:t>
            </w:r>
            <w:r>
              <w:rPr>
                <w:b/>
              </w:rPr>
              <w:t>:</w:t>
            </w:r>
            <w:r>
              <w:t xml:space="preserve">    </w:t>
            </w:r>
            <w:r w:rsidR="00445CE0">
              <w:t xml:space="preserve"> </w:t>
            </w:r>
            <w:r>
              <w:t xml:space="preserve">  </w:t>
            </w:r>
            <w:r w:rsidR="009A5DF6">
              <w:t xml:space="preserve"> </w:t>
            </w:r>
            <w:r w:rsidRPr="00E123DD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A8A29" w14:textId="77777777" w:rsidR="003E3F7C" w:rsidRDefault="003E3F7C" w:rsidP="00D20D89">
            <w:r>
              <w:t xml:space="preserve">Unserviceable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30E01" w14:textId="77777777" w:rsidR="003E3F7C" w:rsidRPr="003E3F7C" w:rsidRDefault="003E3F7C" w:rsidP="00D20D89">
            <w:pPr>
              <w:rPr>
                <w:sz w:val="40"/>
                <w:szCs w:val="40"/>
              </w:rPr>
            </w:pPr>
            <w:r w:rsidRPr="003E3F7C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CFE4C" w14:textId="77777777" w:rsidR="003E3F7C" w:rsidRDefault="003E3F7C" w:rsidP="00D20D89">
            <w:r>
              <w:t>Obsolete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F4A3D2" w14:textId="77777777" w:rsidR="003E3F7C" w:rsidRDefault="003E3F7C" w:rsidP="00D20D89">
            <w:r w:rsidRPr="00E123DD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D6C94" w14:textId="77777777" w:rsidR="003E3F7C" w:rsidRDefault="003E3F7C" w:rsidP="00D20D89"/>
        </w:tc>
      </w:tr>
      <w:tr w:rsidR="00766DE7" w14:paraId="0EFD97CA" w14:textId="77777777" w:rsidTr="00DC1578">
        <w:trPr>
          <w:trHeight w:val="499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35FC71" w14:textId="77777777" w:rsidR="003E3F7C" w:rsidRDefault="003E3F7C" w:rsidP="00D20D89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253FF" w14:textId="77777777" w:rsidR="003E3F7C" w:rsidRDefault="003E3F7C" w:rsidP="00D20D89">
            <w:r>
              <w:t xml:space="preserve">Unable to sell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D190F" w14:textId="77777777" w:rsidR="003E3F7C" w:rsidRPr="003E3F7C" w:rsidRDefault="003E3F7C" w:rsidP="00D20D89">
            <w:pPr>
              <w:rPr>
                <w:sz w:val="40"/>
                <w:szCs w:val="40"/>
              </w:rPr>
            </w:pPr>
            <w:r w:rsidRPr="003E3F7C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70980" w14:textId="77777777" w:rsidR="003E3F7C" w:rsidRDefault="003E3F7C" w:rsidP="00D20D89">
            <w:r>
              <w:t xml:space="preserve">Transferred 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F43E0F" w14:textId="77777777" w:rsidR="003E3F7C" w:rsidRDefault="003E3F7C" w:rsidP="00D20D89">
            <w:r w:rsidRPr="00E123DD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D85A9" w14:textId="77777777" w:rsidR="003E3F7C" w:rsidRDefault="003E3F7C" w:rsidP="00D20D89"/>
        </w:tc>
      </w:tr>
      <w:tr w:rsidR="00445CE0" w14:paraId="57F98F1C" w14:textId="77777777" w:rsidTr="00DC1578">
        <w:trPr>
          <w:trHeight w:val="409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B4E073" w14:textId="77777777" w:rsidR="003E3F7C" w:rsidRDefault="003E3F7C" w:rsidP="00D20D89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35ADF" w14:textId="77777777" w:rsidR="003E3F7C" w:rsidRDefault="003E3F7C" w:rsidP="00D20D89">
            <w:r>
              <w:t>No longer needed</w:t>
            </w:r>
            <w:r w:rsidRPr="00990B21">
              <w:rPr>
                <w:sz w:val="16"/>
                <w:szCs w:val="16"/>
              </w:rPr>
              <w:t xml:space="preserve">  </w:t>
            </w:r>
            <w:r>
              <w:t xml:space="preserve">     </w:t>
            </w:r>
            <w:r w:rsidRPr="00E319C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1CE3E" w14:textId="77777777" w:rsidR="003E3F7C" w:rsidRPr="003E3F7C" w:rsidRDefault="003E3F7C" w:rsidP="00D20D89">
            <w:pPr>
              <w:rPr>
                <w:sz w:val="40"/>
                <w:szCs w:val="40"/>
              </w:rPr>
            </w:pPr>
            <w:r w:rsidRPr="003E3F7C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1E0F7" w14:textId="77777777" w:rsidR="003E3F7C" w:rsidRDefault="003E3F7C" w:rsidP="00D20D89">
            <w:r>
              <w:t xml:space="preserve">Retired/scrapped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40364D" w14:textId="77777777" w:rsidR="003E3F7C" w:rsidRDefault="003E3F7C" w:rsidP="00D20D89">
            <w:r w:rsidRPr="00E123DD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0842" w14:textId="77777777" w:rsidR="003E3F7C" w:rsidRDefault="003E3F7C" w:rsidP="00D20D89"/>
        </w:tc>
      </w:tr>
      <w:tr w:rsidR="00766DE7" w14:paraId="28D4EB0E" w14:textId="77777777" w:rsidTr="00DC1578"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F41BC9" w14:textId="77777777" w:rsidR="00BB5327" w:rsidRDefault="00BB5327" w:rsidP="00D20D89"/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AB619" w14:textId="77777777" w:rsidR="00BB5327" w:rsidRDefault="00BB5327" w:rsidP="00D20D89">
            <w:r>
              <w:t xml:space="preserve">Lost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88D33F" w14:textId="77777777" w:rsidR="00BB5327" w:rsidRPr="003E3F7C" w:rsidRDefault="00BB5327" w:rsidP="00D20D89">
            <w:pPr>
              <w:rPr>
                <w:sz w:val="40"/>
                <w:szCs w:val="40"/>
              </w:rPr>
            </w:pPr>
            <w:r w:rsidRPr="003E3F7C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1CDC99" w14:textId="77777777" w:rsidR="00BB5327" w:rsidRDefault="00BB5327" w:rsidP="00D20D89">
            <w:r>
              <w:t>Other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7A2B6" w14:textId="77777777" w:rsidR="00BB5327" w:rsidRDefault="00BB5327" w:rsidP="00D20D89">
            <w:r w:rsidRPr="00E123DD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04C0" w14:textId="77777777" w:rsidR="00BB5327" w:rsidRDefault="00BB5327" w:rsidP="00D20D89"/>
        </w:tc>
      </w:tr>
      <w:tr w:rsidR="00445CE0" w14:paraId="15A3EB5A" w14:textId="77777777" w:rsidTr="00DC1578"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4A3F7F" w14:textId="77777777" w:rsidR="003E3F7C" w:rsidRDefault="003E3F7C" w:rsidP="00D20D89">
            <w:r w:rsidRPr="00C27E88">
              <w:rPr>
                <w:b/>
              </w:rPr>
              <w:t>To be sold:</w:t>
            </w:r>
            <w:r>
              <w:t xml:space="preserve">            </w:t>
            </w:r>
            <w:r w:rsidR="009A5DF6">
              <w:t xml:space="preserve"> </w:t>
            </w:r>
            <w:r w:rsidRPr="00E123DD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2A296" w14:textId="77777777" w:rsidR="003E3F7C" w:rsidRDefault="003E3F7C" w:rsidP="00D20D89">
            <w:r>
              <w:t>Reason for sale: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D417DA" w14:textId="77777777" w:rsidR="003E3F7C" w:rsidRDefault="003E3F7C" w:rsidP="00D20D89"/>
        </w:tc>
      </w:tr>
      <w:tr w:rsidR="00445CE0" w14:paraId="00C0DDC5" w14:textId="77777777" w:rsidTr="00DC1578">
        <w:trPr>
          <w:trHeight w:val="435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88976A" w14:textId="77777777" w:rsidR="003E3F7C" w:rsidRDefault="003E3F7C" w:rsidP="00D20D89"/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58E6F" w14:textId="77777777" w:rsidR="003E3F7C" w:rsidRDefault="003E3F7C" w:rsidP="00D20D89">
            <w:r>
              <w:t>Method of sale: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D5F265" w14:textId="77777777" w:rsidR="003E3F7C" w:rsidRDefault="003E3F7C" w:rsidP="00D20D89"/>
        </w:tc>
      </w:tr>
      <w:tr w:rsidR="00BB5327" w14:paraId="29C7F2B4" w14:textId="77777777" w:rsidTr="00DC1578">
        <w:trPr>
          <w:trHeight w:val="3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087037" w14:textId="77777777" w:rsidR="003E3F7C" w:rsidRDefault="003E3F7C" w:rsidP="00D20D89"/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C59074" w14:textId="77777777" w:rsidR="003E3F7C" w:rsidRDefault="003E3F7C" w:rsidP="00D20D89">
            <w:r>
              <w:t>Price: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36008" w14:textId="77777777" w:rsidR="003E3F7C" w:rsidRDefault="003E3F7C" w:rsidP="00D20D89">
            <w:r>
              <w:t>$</w:t>
            </w:r>
          </w:p>
        </w:tc>
      </w:tr>
      <w:tr w:rsidR="003E3F7C" w14:paraId="4BD36FF2" w14:textId="77777777" w:rsidTr="00DC157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B6B2E3" w14:textId="77777777" w:rsidR="003E3F7C" w:rsidRDefault="003E3F7C" w:rsidP="00D20D89">
            <w:r w:rsidRPr="00C27E88">
              <w:rPr>
                <w:b/>
              </w:rPr>
              <w:t>Item stolen:</w:t>
            </w:r>
            <w:r>
              <w:t xml:space="preserve">          </w:t>
            </w:r>
            <w:r w:rsidR="009A5DF6">
              <w:t xml:space="preserve"> </w:t>
            </w:r>
            <w:r w:rsidRPr="00E123DD">
              <w:rPr>
                <w:sz w:val="40"/>
                <w:szCs w:val="40"/>
              </w:rPr>
              <w:sym w:font="Wingdings 2" w:char="F02A"/>
            </w:r>
            <w:r>
              <w:t xml:space="preserve"> 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F9A3F3" w14:textId="77777777" w:rsidR="003E3F7C" w:rsidRDefault="003E3F7C" w:rsidP="00D20D89">
            <w:r>
              <w:t xml:space="preserve">Police notified      </w:t>
            </w:r>
            <w:r w:rsidR="00445CE0">
              <w:t xml:space="preserve">         </w:t>
            </w:r>
            <w:r w:rsidRPr="00E123DD">
              <w:rPr>
                <w:sz w:val="40"/>
                <w:szCs w:val="40"/>
              </w:rPr>
              <w:sym w:font="Wingdings 2" w:char="F02A"/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139A49" w14:textId="77777777" w:rsidR="003E3F7C" w:rsidRDefault="003E3F7C" w:rsidP="00D20D89">
            <w:r>
              <w:t>Date notified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2C9C5" w14:textId="77777777" w:rsidR="003E3F7C" w:rsidRDefault="003E3F7C" w:rsidP="00D20D89"/>
        </w:tc>
      </w:tr>
      <w:tr w:rsidR="003E3F7C" w14:paraId="020088E2" w14:textId="77777777" w:rsidTr="00DC157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7A678A" w14:textId="77777777" w:rsidR="003E3F7C" w:rsidRPr="00C27E88" w:rsidRDefault="003E3F7C" w:rsidP="00D20D89">
            <w:pPr>
              <w:rPr>
                <w:b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E2DDB1" w14:textId="77777777" w:rsidR="003E3F7C" w:rsidRDefault="003E3F7C" w:rsidP="00D20D89"/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5FB0DC" w14:textId="77777777" w:rsidR="003E3F7C" w:rsidRDefault="003E3F7C" w:rsidP="00D20D89"/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10AE6F" w14:textId="77777777" w:rsidR="003E3F7C" w:rsidRDefault="003E3F7C" w:rsidP="00D20D89"/>
        </w:tc>
      </w:tr>
      <w:tr w:rsidR="003E3F7C" w14:paraId="67BAB8DF" w14:textId="77777777" w:rsidTr="00DC1578"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8FEE30" w14:textId="77777777" w:rsidR="003E3F7C" w:rsidRDefault="003E3F7C" w:rsidP="00D20D89">
            <w:pPr>
              <w:rPr>
                <w:b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18819" w14:textId="77777777" w:rsidR="003E3F7C" w:rsidRDefault="003E3F7C" w:rsidP="00D20D89"/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EFDB4" w14:textId="77777777" w:rsidR="003E3F7C" w:rsidRDefault="003E3F7C" w:rsidP="00D20D89"/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1794F8" w14:textId="77777777" w:rsidR="003E3F7C" w:rsidRDefault="003E3F7C" w:rsidP="00D20D89"/>
        </w:tc>
      </w:tr>
      <w:tr w:rsidR="003E3F7C" w14:paraId="4CFF9507" w14:textId="77777777" w:rsidTr="00DC1578"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53277F" w14:textId="77777777" w:rsidR="003E3F7C" w:rsidRDefault="003E3F7C" w:rsidP="00D20D89">
            <w:pPr>
              <w:rPr>
                <w:b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ED680" w14:textId="77777777" w:rsidR="003E3F7C" w:rsidRDefault="003E3F7C" w:rsidP="00D20D89"/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7E284" w14:textId="77777777" w:rsidR="003E3F7C" w:rsidRDefault="003E3F7C" w:rsidP="00D20D89"/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59A444" w14:textId="77777777" w:rsidR="003E3F7C" w:rsidRDefault="003E3F7C" w:rsidP="00D20D89"/>
        </w:tc>
      </w:tr>
      <w:tr w:rsidR="003E3F7C" w14:paraId="4E5B1EE5" w14:textId="77777777" w:rsidTr="00DC1578">
        <w:tc>
          <w:tcPr>
            <w:tcW w:w="10036" w:type="dxa"/>
            <w:gridSpan w:val="6"/>
            <w:shd w:val="clear" w:color="auto" w:fill="EDEDED" w:themeFill="accent3" w:themeFillTint="33"/>
          </w:tcPr>
          <w:p w14:paraId="0404FC99" w14:textId="77777777" w:rsidR="003E3F7C" w:rsidRPr="00C27E88" w:rsidRDefault="003E3F7C" w:rsidP="00D20D89">
            <w:pPr>
              <w:rPr>
                <w:b/>
              </w:rPr>
            </w:pPr>
            <w:r w:rsidRPr="00C27E88">
              <w:rPr>
                <w:b/>
              </w:rPr>
              <w:t>Board of Survey / Office use only</w:t>
            </w:r>
          </w:p>
        </w:tc>
      </w:tr>
      <w:tr w:rsidR="00445CE0" w14:paraId="74862033" w14:textId="77777777" w:rsidTr="00DC1578">
        <w:tc>
          <w:tcPr>
            <w:tcW w:w="2460" w:type="dxa"/>
            <w:shd w:val="clear" w:color="auto" w:fill="EDEDED" w:themeFill="accent3" w:themeFillTint="33"/>
          </w:tcPr>
          <w:p w14:paraId="18BD2291" w14:textId="77777777" w:rsidR="003E3F7C" w:rsidRDefault="003E3F7C" w:rsidP="00D20D89">
            <w:r>
              <w:t>Release type</w:t>
            </w:r>
          </w:p>
        </w:tc>
        <w:tc>
          <w:tcPr>
            <w:tcW w:w="3040" w:type="dxa"/>
            <w:gridSpan w:val="2"/>
            <w:shd w:val="clear" w:color="auto" w:fill="EDEDED" w:themeFill="accent3" w:themeFillTint="33"/>
          </w:tcPr>
          <w:p w14:paraId="2AE3D351" w14:textId="77777777" w:rsidR="003E3F7C" w:rsidRDefault="003E3F7C" w:rsidP="00D20D89"/>
        </w:tc>
        <w:tc>
          <w:tcPr>
            <w:tcW w:w="4536" w:type="dxa"/>
            <w:gridSpan w:val="3"/>
            <w:shd w:val="clear" w:color="auto" w:fill="EDEDED" w:themeFill="accent3" w:themeFillTint="33"/>
            <w:vAlign w:val="center"/>
          </w:tcPr>
          <w:p w14:paraId="012E9E93" w14:textId="77777777" w:rsidR="003E3F7C" w:rsidRPr="003E0D7D" w:rsidRDefault="003E3F7C" w:rsidP="00D20D89">
            <w:pPr>
              <w:rPr>
                <w:sz w:val="18"/>
                <w:szCs w:val="18"/>
              </w:rPr>
            </w:pPr>
            <w:r w:rsidRPr="003E0D7D">
              <w:rPr>
                <w:sz w:val="18"/>
                <w:szCs w:val="18"/>
              </w:rPr>
              <w:t>1. Sold; 2. Expired Lease; 3. Traded; 4. Auctioned; 5. Salvage or Scrap; 6. Board of Survey; 7. Incorrect/Duplicate Entry; 8. Lost or Stolen; 9. Transfer</w:t>
            </w:r>
            <w:r>
              <w:rPr>
                <w:sz w:val="18"/>
                <w:szCs w:val="18"/>
              </w:rPr>
              <w:t>; 99 Partial Release</w:t>
            </w:r>
          </w:p>
        </w:tc>
      </w:tr>
      <w:tr w:rsidR="00BB5327" w14:paraId="2B37D6A7" w14:textId="77777777" w:rsidTr="00DC1578">
        <w:tc>
          <w:tcPr>
            <w:tcW w:w="2460" w:type="dxa"/>
            <w:shd w:val="clear" w:color="auto" w:fill="EDEDED" w:themeFill="accent3" w:themeFillTint="33"/>
          </w:tcPr>
          <w:p w14:paraId="588E4A93" w14:textId="77777777" w:rsidR="003E3F7C" w:rsidRPr="00C27E88" w:rsidRDefault="003E3F7C" w:rsidP="00D20D89">
            <w:pPr>
              <w:rPr>
                <w:i/>
              </w:rPr>
            </w:pPr>
            <w:r w:rsidRPr="00C27E88">
              <w:rPr>
                <w:i/>
              </w:rPr>
              <w:t xml:space="preserve">Board of survey: </w:t>
            </w:r>
          </w:p>
        </w:tc>
        <w:tc>
          <w:tcPr>
            <w:tcW w:w="3040" w:type="dxa"/>
            <w:gridSpan w:val="2"/>
            <w:shd w:val="clear" w:color="auto" w:fill="EDEDED" w:themeFill="accent3" w:themeFillTint="33"/>
          </w:tcPr>
          <w:p w14:paraId="65CFCD21" w14:textId="77777777" w:rsidR="003E3F7C" w:rsidRPr="00C27E88" w:rsidRDefault="003E3F7C" w:rsidP="00D20D89">
            <w:pPr>
              <w:rPr>
                <w:i/>
              </w:rPr>
            </w:pPr>
            <w:r w:rsidRPr="00C27E88">
              <w:rPr>
                <w:i/>
              </w:rPr>
              <w:t>Signature</w:t>
            </w:r>
          </w:p>
        </w:tc>
        <w:tc>
          <w:tcPr>
            <w:tcW w:w="2334" w:type="dxa"/>
            <w:gridSpan w:val="2"/>
            <w:shd w:val="clear" w:color="auto" w:fill="EDEDED" w:themeFill="accent3" w:themeFillTint="33"/>
          </w:tcPr>
          <w:p w14:paraId="6FFD621F" w14:textId="77777777" w:rsidR="003E3F7C" w:rsidRPr="00C27E88" w:rsidRDefault="003E3F7C" w:rsidP="00D20D89">
            <w:pPr>
              <w:rPr>
                <w:i/>
              </w:rPr>
            </w:pPr>
            <w:r>
              <w:rPr>
                <w:i/>
              </w:rPr>
              <w:t>N</w:t>
            </w:r>
            <w:r w:rsidRPr="00C27E88">
              <w:rPr>
                <w:i/>
              </w:rPr>
              <w:t>ame</w:t>
            </w:r>
          </w:p>
        </w:tc>
        <w:tc>
          <w:tcPr>
            <w:tcW w:w="2202" w:type="dxa"/>
            <w:shd w:val="clear" w:color="auto" w:fill="EDEDED" w:themeFill="accent3" w:themeFillTint="33"/>
          </w:tcPr>
          <w:p w14:paraId="66AA381E" w14:textId="77777777" w:rsidR="003E3F7C" w:rsidRPr="00C27E88" w:rsidRDefault="003E3F7C" w:rsidP="00D20D89">
            <w:pPr>
              <w:rPr>
                <w:i/>
              </w:rPr>
            </w:pPr>
            <w:r w:rsidRPr="00C27E88">
              <w:rPr>
                <w:i/>
              </w:rPr>
              <w:t xml:space="preserve">Date </w:t>
            </w:r>
          </w:p>
        </w:tc>
      </w:tr>
      <w:tr w:rsidR="00BB5327" w14:paraId="7D4B9EA2" w14:textId="77777777" w:rsidTr="00DC1578">
        <w:trPr>
          <w:trHeight w:val="553"/>
        </w:trPr>
        <w:tc>
          <w:tcPr>
            <w:tcW w:w="2460" w:type="dxa"/>
            <w:shd w:val="clear" w:color="auto" w:fill="EDEDED" w:themeFill="accent3" w:themeFillTint="33"/>
          </w:tcPr>
          <w:p w14:paraId="183292E5" w14:textId="77777777" w:rsidR="003E3F7C" w:rsidRDefault="003E3F7C" w:rsidP="00D20D89">
            <w:r>
              <w:t xml:space="preserve">Principal: </w:t>
            </w:r>
          </w:p>
        </w:tc>
        <w:tc>
          <w:tcPr>
            <w:tcW w:w="3040" w:type="dxa"/>
            <w:gridSpan w:val="2"/>
            <w:shd w:val="clear" w:color="auto" w:fill="EDEDED" w:themeFill="accent3" w:themeFillTint="33"/>
          </w:tcPr>
          <w:p w14:paraId="673A26F1" w14:textId="77777777" w:rsidR="003E3F7C" w:rsidRPr="00E123DD" w:rsidRDefault="003E3F7C" w:rsidP="00D20D89">
            <w:pPr>
              <w:rPr>
                <w:sz w:val="20"/>
                <w:szCs w:val="20"/>
              </w:rPr>
            </w:pPr>
            <w:r w:rsidRPr="00E123DD">
              <w:rPr>
                <w:sz w:val="20"/>
                <w:szCs w:val="20"/>
              </w:rPr>
              <w:t>X</w:t>
            </w:r>
          </w:p>
        </w:tc>
        <w:tc>
          <w:tcPr>
            <w:tcW w:w="2334" w:type="dxa"/>
            <w:gridSpan w:val="2"/>
            <w:shd w:val="clear" w:color="auto" w:fill="EDEDED" w:themeFill="accent3" w:themeFillTint="33"/>
          </w:tcPr>
          <w:p w14:paraId="3CF4DDE4" w14:textId="77777777" w:rsidR="003E3F7C" w:rsidRDefault="003E3F7C" w:rsidP="00D20D89"/>
        </w:tc>
        <w:tc>
          <w:tcPr>
            <w:tcW w:w="2202" w:type="dxa"/>
            <w:shd w:val="clear" w:color="auto" w:fill="EDEDED" w:themeFill="accent3" w:themeFillTint="33"/>
          </w:tcPr>
          <w:p w14:paraId="18F154B7" w14:textId="77777777" w:rsidR="003E3F7C" w:rsidRDefault="003E3F7C" w:rsidP="00D20D89"/>
        </w:tc>
      </w:tr>
      <w:tr w:rsidR="00BB5327" w14:paraId="7D406CAA" w14:textId="77777777" w:rsidTr="00DC1578">
        <w:trPr>
          <w:trHeight w:val="558"/>
        </w:trPr>
        <w:tc>
          <w:tcPr>
            <w:tcW w:w="2460" w:type="dxa"/>
            <w:shd w:val="clear" w:color="auto" w:fill="EDEDED" w:themeFill="accent3" w:themeFillTint="33"/>
          </w:tcPr>
          <w:p w14:paraId="5911A8DB" w14:textId="77777777" w:rsidR="003E3F7C" w:rsidRDefault="003E3F7C" w:rsidP="00D20D89">
            <w:r>
              <w:t>School council nominee:</w:t>
            </w:r>
          </w:p>
        </w:tc>
        <w:tc>
          <w:tcPr>
            <w:tcW w:w="3040" w:type="dxa"/>
            <w:gridSpan w:val="2"/>
            <w:shd w:val="clear" w:color="auto" w:fill="EDEDED" w:themeFill="accent3" w:themeFillTint="33"/>
          </w:tcPr>
          <w:p w14:paraId="1587CB14" w14:textId="77777777" w:rsidR="003E3F7C" w:rsidRPr="00E123DD" w:rsidRDefault="003E3F7C" w:rsidP="00D20D89">
            <w:pPr>
              <w:rPr>
                <w:sz w:val="20"/>
                <w:szCs w:val="20"/>
              </w:rPr>
            </w:pPr>
            <w:r w:rsidRPr="00E123DD">
              <w:rPr>
                <w:sz w:val="20"/>
                <w:szCs w:val="20"/>
              </w:rPr>
              <w:t>X</w:t>
            </w:r>
          </w:p>
        </w:tc>
        <w:tc>
          <w:tcPr>
            <w:tcW w:w="2334" w:type="dxa"/>
            <w:gridSpan w:val="2"/>
            <w:shd w:val="clear" w:color="auto" w:fill="EDEDED" w:themeFill="accent3" w:themeFillTint="33"/>
          </w:tcPr>
          <w:p w14:paraId="158678DD" w14:textId="77777777" w:rsidR="003E3F7C" w:rsidRDefault="003E3F7C" w:rsidP="00D20D89"/>
        </w:tc>
        <w:tc>
          <w:tcPr>
            <w:tcW w:w="2202" w:type="dxa"/>
            <w:shd w:val="clear" w:color="auto" w:fill="EDEDED" w:themeFill="accent3" w:themeFillTint="33"/>
          </w:tcPr>
          <w:p w14:paraId="62D76B68" w14:textId="77777777" w:rsidR="003E3F7C" w:rsidRDefault="003E3F7C" w:rsidP="00D20D89"/>
        </w:tc>
      </w:tr>
      <w:tr w:rsidR="003E3F7C" w14:paraId="462E9FF7" w14:textId="77777777" w:rsidTr="00DC1578">
        <w:trPr>
          <w:trHeight w:val="552"/>
        </w:trPr>
        <w:tc>
          <w:tcPr>
            <w:tcW w:w="2460" w:type="dxa"/>
            <w:shd w:val="clear" w:color="auto" w:fill="EDEDED" w:themeFill="accent3" w:themeFillTint="33"/>
          </w:tcPr>
          <w:p w14:paraId="2B95A793" w14:textId="77777777" w:rsidR="003E3F7C" w:rsidRDefault="003E3F7C" w:rsidP="00D20D89">
            <w:r>
              <w:t>Other:</w:t>
            </w:r>
          </w:p>
        </w:tc>
        <w:tc>
          <w:tcPr>
            <w:tcW w:w="3040" w:type="dxa"/>
            <w:gridSpan w:val="2"/>
            <w:shd w:val="clear" w:color="auto" w:fill="EDEDED" w:themeFill="accent3" w:themeFillTint="33"/>
          </w:tcPr>
          <w:p w14:paraId="274A88F2" w14:textId="77777777" w:rsidR="003E3F7C" w:rsidRPr="00E123DD" w:rsidRDefault="003E3F7C" w:rsidP="00D20D89">
            <w:pPr>
              <w:rPr>
                <w:sz w:val="20"/>
                <w:szCs w:val="20"/>
              </w:rPr>
            </w:pPr>
            <w:r w:rsidRPr="00E123DD">
              <w:rPr>
                <w:sz w:val="20"/>
                <w:szCs w:val="20"/>
              </w:rPr>
              <w:t>X</w:t>
            </w:r>
          </w:p>
        </w:tc>
        <w:tc>
          <w:tcPr>
            <w:tcW w:w="2334" w:type="dxa"/>
            <w:gridSpan w:val="2"/>
            <w:shd w:val="clear" w:color="auto" w:fill="EDEDED" w:themeFill="accent3" w:themeFillTint="33"/>
          </w:tcPr>
          <w:p w14:paraId="71747DE2" w14:textId="77777777" w:rsidR="003E3F7C" w:rsidRDefault="003E3F7C" w:rsidP="00D20D89"/>
        </w:tc>
        <w:tc>
          <w:tcPr>
            <w:tcW w:w="2202" w:type="dxa"/>
            <w:shd w:val="clear" w:color="auto" w:fill="EDEDED" w:themeFill="accent3" w:themeFillTint="33"/>
          </w:tcPr>
          <w:p w14:paraId="1D0E3C5E" w14:textId="77777777" w:rsidR="003E3F7C" w:rsidRDefault="003E3F7C" w:rsidP="00D20D89"/>
        </w:tc>
      </w:tr>
      <w:tr w:rsidR="003E3F7C" w14:paraId="09343C6A" w14:textId="77777777" w:rsidTr="00DC1578">
        <w:tc>
          <w:tcPr>
            <w:tcW w:w="10036" w:type="dxa"/>
            <w:gridSpan w:val="6"/>
            <w:shd w:val="clear" w:color="auto" w:fill="EDEDED" w:themeFill="accent3" w:themeFillTint="33"/>
          </w:tcPr>
          <w:p w14:paraId="05BB9AF4" w14:textId="77777777" w:rsidR="003E3F7C" w:rsidRPr="00F778CF" w:rsidRDefault="003E3F7C" w:rsidP="00D20D89">
            <w:pPr>
              <w:rPr>
                <w:b/>
                <w:bCs/>
                <w:i/>
              </w:rPr>
            </w:pPr>
            <w:r w:rsidRPr="00F778CF">
              <w:rPr>
                <w:b/>
                <w:bCs/>
                <w:i/>
              </w:rPr>
              <w:t>CASES 21 Batch No:</w:t>
            </w:r>
          </w:p>
        </w:tc>
      </w:tr>
      <w:tr w:rsidR="003E3F7C" w14:paraId="62620AEB" w14:textId="77777777" w:rsidTr="00DC1578">
        <w:trPr>
          <w:trHeight w:val="563"/>
        </w:trPr>
        <w:tc>
          <w:tcPr>
            <w:tcW w:w="2460" w:type="dxa"/>
            <w:shd w:val="clear" w:color="auto" w:fill="EDEDED" w:themeFill="accent3" w:themeFillTint="33"/>
          </w:tcPr>
          <w:p w14:paraId="33FE63B5" w14:textId="77777777" w:rsidR="003E3F7C" w:rsidRDefault="003E3F7C" w:rsidP="00D20D89">
            <w:r>
              <w:t>Entered by</w:t>
            </w:r>
          </w:p>
        </w:tc>
        <w:tc>
          <w:tcPr>
            <w:tcW w:w="3040" w:type="dxa"/>
            <w:gridSpan w:val="2"/>
            <w:shd w:val="clear" w:color="auto" w:fill="EDEDED" w:themeFill="accent3" w:themeFillTint="33"/>
          </w:tcPr>
          <w:p w14:paraId="4143EF3F" w14:textId="77777777" w:rsidR="003E3F7C" w:rsidRDefault="003E3F7C" w:rsidP="00D20D89">
            <w:r>
              <w:t>x</w:t>
            </w:r>
          </w:p>
        </w:tc>
        <w:tc>
          <w:tcPr>
            <w:tcW w:w="2334" w:type="dxa"/>
            <w:gridSpan w:val="2"/>
            <w:shd w:val="clear" w:color="auto" w:fill="EDEDED" w:themeFill="accent3" w:themeFillTint="33"/>
          </w:tcPr>
          <w:p w14:paraId="663E0B37" w14:textId="77777777" w:rsidR="003E3F7C" w:rsidRDefault="003E3F7C" w:rsidP="00D20D89"/>
        </w:tc>
        <w:tc>
          <w:tcPr>
            <w:tcW w:w="2202" w:type="dxa"/>
            <w:shd w:val="clear" w:color="auto" w:fill="EDEDED" w:themeFill="accent3" w:themeFillTint="33"/>
          </w:tcPr>
          <w:p w14:paraId="75413A2F" w14:textId="77777777" w:rsidR="003E3F7C" w:rsidRDefault="003E3F7C" w:rsidP="00D20D89"/>
        </w:tc>
      </w:tr>
    </w:tbl>
    <w:p w14:paraId="6649BE4C" w14:textId="77777777" w:rsidR="003947F4" w:rsidRPr="00DC1578" w:rsidRDefault="00AE30C0" w:rsidP="00F778CF">
      <w:pPr>
        <w:pStyle w:val="BodyText"/>
        <w:spacing w:before="120"/>
        <w:ind w:left="0"/>
        <w:rPr>
          <w:rFonts w:ascii="Arial" w:hAnsi="Arial" w:cs="Arial"/>
          <w:iCs/>
          <w:sz w:val="22"/>
          <w:szCs w:val="22"/>
        </w:rPr>
      </w:pPr>
      <w:r w:rsidRPr="00DC1578">
        <w:rPr>
          <w:rFonts w:ascii="Arial" w:hAnsi="Arial" w:cs="Arial"/>
          <w:b/>
          <w:iCs/>
          <w:sz w:val="22"/>
          <w:szCs w:val="22"/>
        </w:rPr>
        <w:t>Note:</w:t>
      </w:r>
      <w:r w:rsidRPr="00DC1578">
        <w:rPr>
          <w:rFonts w:ascii="Arial" w:hAnsi="Arial" w:cs="Arial"/>
          <w:iCs/>
          <w:sz w:val="22"/>
          <w:szCs w:val="22"/>
        </w:rPr>
        <w:t xml:space="preserve">   If the</w:t>
      </w:r>
      <w:r w:rsidR="00F778CF" w:rsidRPr="00DC1578">
        <w:rPr>
          <w:rFonts w:ascii="Arial" w:hAnsi="Arial" w:cs="Arial"/>
          <w:iCs/>
          <w:sz w:val="22"/>
          <w:szCs w:val="22"/>
        </w:rPr>
        <w:t xml:space="preserve"> Net Book Value (NBV) or residual value of </w:t>
      </w:r>
      <w:r w:rsidR="00747F64" w:rsidRPr="00DC1578">
        <w:rPr>
          <w:rFonts w:ascii="Arial" w:hAnsi="Arial" w:cs="Arial"/>
          <w:iCs/>
          <w:sz w:val="22"/>
          <w:szCs w:val="22"/>
        </w:rPr>
        <w:t>an</w:t>
      </w:r>
      <w:r w:rsidRPr="00DC1578">
        <w:rPr>
          <w:rFonts w:ascii="Arial" w:hAnsi="Arial" w:cs="Arial"/>
          <w:iCs/>
          <w:sz w:val="22"/>
          <w:szCs w:val="22"/>
        </w:rPr>
        <w:t xml:space="preserve"> asset is less than $50,000 a school may authorise </w:t>
      </w:r>
      <w:r w:rsidR="001A3874" w:rsidRPr="00DC1578">
        <w:rPr>
          <w:rFonts w:ascii="Arial" w:hAnsi="Arial" w:cs="Arial"/>
          <w:iCs/>
          <w:sz w:val="22"/>
          <w:szCs w:val="22"/>
        </w:rPr>
        <w:t>the disposal of an asset</w:t>
      </w:r>
      <w:r w:rsidRPr="00DC1578">
        <w:rPr>
          <w:rFonts w:ascii="Arial" w:hAnsi="Arial" w:cs="Arial"/>
          <w:iCs/>
          <w:sz w:val="22"/>
          <w:szCs w:val="22"/>
        </w:rPr>
        <w:t xml:space="preserve">.  </w:t>
      </w:r>
      <w:r w:rsidR="00F778CF" w:rsidRPr="00DC1578">
        <w:rPr>
          <w:rFonts w:ascii="Arial" w:hAnsi="Arial" w:cs="Arial"/>
          <w:iCs/>
          <w:sz w:val="22"/>
          <w:szCs w:val="22"/>
        </w:rPr>
        <w:t xml:space="preserve">However, if the </w:t>
      </w:r>
      <w:r w:rsidR="00747F64" w:rsidRPr="00DC1578">
        <w:rPr>
          <w:rFonts w:ascii="Arial" w:hAnsi="Arial" w:cs="Arial"/>
          <w:iCs/>
          <w:sz w:val="22"/>
          <w:szCs w:val="22"/>
        </w:rPr>
        <w:t xml:space="preserve">NBV or residual </w:t>
      </w:r>
      <w:r w:rsidR="00F778CF" w:rsidRPr="00DC1578">
        <w:rPr>
          <w:rFonts w:ascii="Arial" w:hAnsi="Arial" w:cs="Arial"/>
          <w:iCs/>
          <w:sz w:val="22"/>
          <w:szCs w:val="22"/>
        </w:rPr>
        <w:t xml:space="preserve">value is $50,000 or over, the Department’s authorisation </w:t>
      </w:r>
      <w:r w:rsidR="00F778CF" w:rsidRPr="00DC1578">
        <w:rPr>
          <w:rFonts w:ascii="Arial" w:hAnsi="Arial" w:cs="Arial"/>
          <w:b/>
          <w:bCs/>
          <w:iCs/>
          <w:sz w:val="22"/>
          <w:szCs w:val="22"/>
        </w:rPr>
        <w:t>must be</w:t>
      </w:r>
      <w:r w:rsidR="00F778CF" w:rsidRPr="00DC1578">
        <w:rPr>
          <w:rFonts w:ascii="Arial" w:hAnsi="Arial" w:cs="Arial"/>
          <w:iCs/>
          <w:sz w:val="22"/>
          <w:szCs w:val="22"/>
        </w:rPr>
        <w:t xml:space="preserve"> obtained before the asset can be disposed of by the school.</w:t>
      </w:r>
    </w:p>
    <w:p w14:paraId="36165D26" w14:textId="39D4C772" w:rsidR="001A3874" w:rsidRPr="00DC1578" w:rsidRDefault="001A3874" w:rsidP="001A3874">
      <w:pPr>
        <w:spacing w:before="240"/>
        <w:rPr>
          <w:rStyle w:val="Hyperlink"/>
          <w:rFonts w:ascii="Arial" w:hAnsi="Arial" w:cs="Arial"/>
        </w:rPr>
      </w:pPr>
      <w:r w:rsidRPr="00DC1578">
        <w:rPr>
          <w:rFonts w:ascii="Arial" w:hAnsi="Arial" w:cs="Arial"/>
        </w:rPr>
        <w:t xml:space="preserve">Contact the Department’s Infrastructure Budgeting – Accounting via email to obtain the NBV and to obtain Department authorisation for disposal greater than $50,000: </w:t>
      </w:r>
      <w:hyperlink r:id="rId11" w:history="1">
        <w:r w:rsidR="00052227" w:rsidRPr="00DC1578">
          <w:rPr>
            <w:rStyle w:val="Hyperlink"/>
            <w:rFonts w:ascii="Arial" w:hAnsi="Arial" w:cs="Arial"/>
          </w:rPr>
          <w:t>det.asset.accounting@education.vic.gov.au</w:t>
        </w:r>
      </w:hyperlink>
    </w:p>
    <w:p w14:paraId="13005818" w14:textId="77777777" w:rsidR="005957D2" w:rsidRPr="00DC1578" w:rsidRDefault="005957D2" w:rsidP="001A3874">
      <w:pPr>
        <w:pStyle w:val="BodyText"/>
        <w:spacing w:before="240"/>
        <w:ind w:left="0"/>
        <w:rPr>
          <w:rFonts w:ascii="Arial" w:hAnsi="Arial" w:cs="Arial"/>
          <w:iCs/>
          <w:sz w:val="22"/>
          <w:szCs w:val="22"/>
        </w:rPr>
      </w:pPr>
      <w:r w:rsidRPr="00DC1578">
        <w:rPr>
          <w:rFonts w:ascii="Arial" w:hAnsi="Arial" w:cs="Arial"/>
          <w:iCs/>
          <w:sz w:val="22"/>
          <w:szCs w:val="22"/>
        </w:rPr>
        <w:t>Schools do not have authority to dispose of land owned by the Minister for Education.</w:t>
      </w:r>
    </w:p>
    <w:p w14:paraId="0F4049AB" w14:textId="77777777" w:rsidR="00F778CF" w:rsidRPr="00DC1578" w:rsidRDefault="00F778CF" w:rsidP="001A3874">
      <w:pPr>
        <w:spacing w:before="240"/>
        <w:rPr>
          <w:rFonts w:ascii="Arial" w:hAnsi="Arial" w:cs="Arial"/>
        </w:rPr>
      </w:pPr>
      <w:r w:rsidRPr="00DC1578">
        <w:rPr>
          <w:rStyle w:val="Hyperlink"/>
          <w:rFonts w:ascii="Arial" w:hAnsi="Arial" w:cs="Arial"/>
          <w:color w:val="auto"/>
          <w:u w:val="none"/>
        </w:rPr>
        <w:t xml:space="preserve">Further information is available in the Finance Manual for Victorian Government Schools, under </w:t>
      </w:r>
      <w:r w:rsidRPr="00DC1578">
        <w:rPr>
          <w:rStyle w:val="Hyperlink"/>
          <w:rFonts w:ascii="Arial" w:hAnsi="Arial" w:cs="Arial"/>
          <w:b/>
          <w:bCs/>
          <w:color w:val="auto"/>
          <w:u w:val="none"/>
        </w:rPr>
        <w:t>Section 13 – Assets and Inventory Management</w:t>
      </w:r>
      <w:r w:rsidRPr="00DC1578">
        <w:rPr>
          <w:rStyle w:val="Hyperlink"/>
          <w:rFonts w:ascii="Arial" w:hAnsi="Arial" w:cs="Arial"/>
          <w:color w:val="auto"/>
          <w:u w:val="none"/>
        </w:rPr>
        <w:t>.</w:t>
      </w:r>
    </w:p>
    <w:sectPr w:rsidR="00F778CF" w:rsidRPr="00DC1578" w:rsidSect="00F778CF">
      <w:headerReference w:type="default" r:id="rId12"/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F543" w14:textId="77777777" w:rsidR="007C1EFE" w:rsidRDefault="007C1EFE" w:rsidP="00E123DD">
      <w:pPr>
        <w:spacing w:after="0" w:line="240" w:lineRule="auto"/>
      </w:pPr>
      <w:r>
        <w:separator/>
      </w:r>
    </w:p>
  </w:endnote>
  <w:endnote w:type="continuationSeparator" w:id="0">
    <w:p w14:paraId="0183C639" w14:textId="77777777" w:rsidR="007C1EFE" w:rsidRDefault="007C1EFE" w:rsidP="00E1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B353" w14:textId="77777777" w:rsidR="007C1EFE" w:rsidRDefault="007C1EFE" w:rsidP="00E123DD">
      <w:pPr>
        <w:spacing w:after="0" w:line="240" w:lineRule="auto"/>
      </w:pPr>
      <w:r>
        <w:separator/>
      </w:r>
    </w:p>
  </w:footnote>
  <w:footnote w:type="continuationSeparator" w:id="0">
    <w:p w14:paraId="1CD93A8A" w14:textId="77777777" w:rsidR="007C1EFE" w:rsidRDefault="007C1EFE" w:rsidP="00E1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9FCC" w14:textId="663883FE" w:rsidR="00E123DD" w:rsidRDefault="00DC1578" w:rsidP="00E123DD">
    <w:pPr>
      <w:pStyle w:val="Header"/>
      <w:jc w:val="right"/>
    </w:pPr>
    <w:r w:rsidRPr="00DC1578">
      <w:drawing>
        <wp:inline distT="0" distB="0" distL="0" distR="0" wp14:anchorId="212C9725" wp14:editId="64080294">
          <wp:extent cx="1330325" cy="420103"/>
          <wp:effectExtent l="0" t="0" r="3175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909" cy="437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55ABC"/>
    <w:multiLevelType w:val="hybridMultilevel"/>
    <w:tmpl w:val="9E243D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383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DD"/>
    <w:rsid w:val="000432C4"/>
    <w:rsid w:val="00052227"/>
    <w:rsid w:val="00073CAD"/>
    <w:rsid w:val="001449E2"/>
    <w:rsid w:val="001A3874"/>
    <w:rsid w:val="002D48BA"/>
    <w:rsid w:val="003623A5"/>
    <w:rsid w:val="003634AB"/>
    <w:rsid w:val="003947F4"/>
    <w:rsid w:val="003D3740"/>
    <w:rsid w:val="003E0D7D"/>
    <w:rsid w:val="003E3F7C"/>
    <w:rsid w:val="003E6ED6"/>
    <w:rsid w:val="0042240D"/>
    <w:rsid w:val="00445CE0"/>
    <w:rsid w:val="00464677"/>
    <w:rsid w:val="00515637"/>
    <w:rsid w:val="005957D2"/>
    <w:rsid w:val="005E11AA"/>
    <w:rsid w:val="00616F13"/>
    <w:rsid w:val="006E7DFF"/>
    <w:rsid w:val="007452B7"/>
    <w:rsid w:val="00747F64"/>
    <w:rsid w:val="00766DE7"/>
    <w:rsid w:val="00771573"/>
    <w:rsid w:val="007C1EFE"/>
    <w:rsid w:val="007D5DEA"/>
    <w:rsid w:val="00881554"/>
    <w:rsid w:val="00895908"/>
    <w:rsid w:val="008E6138"/>
    <w:rsid w:val="0096789F"/>
    <w:rsid w:val="00990B21"/>
    <w:rsid w:val="009A5DF6"/>
    <w:rsid w:val="009F3236"/>
    <w:rsid w:val="00AE30C0"/>
    <w:rsid w:val="00AF07AB"/>
    <w:rsid w:val="00B05B72"/>
    <w:rsid w:val="00B41FC7"/>
    <w:rsid w:val="00BB5327"/>
    <w:rsid w:val="00C27E88"/>
    <w:rsid w:val="00C93255"/>
    <w:rsid w:val="00D1331E"/>
    <w:rsid w:val="00D153E5"/>
    <w:rsid w:val="00D20D89"/>
    <w:rsid w:val="00DC1578"/>
    <w:rsid w:val="00E123DD"/>
    <w:rsid w:val="00E12554"/>
    <w:rsid w:val="00E3174E"/>
    <w:rsid w:val="00E319C0"/>
    <w:rsid w:val="00EE426E"/>
    <w:rsid w:val="00F41157"/>
    <w:rsid w:val="00F778CF"/>
    <w:rsid w:val="00FB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00D51E"/>
  <w15:docId w15:val="{30D37824-5E72-489A-9CB1-CDE22B2D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123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3DD"/>
  </w:style>
  <w:style w:type="paragraph" w:styleId="Footer">
    <w:name w:val="footer"/>
    <w:basedOn w:val="Normal"/>
    <w:link w:val="FooterChar"/>
    <w:uiPriority w:val="99"/>
    <w:unhideWhenUsed/>
    <w:rsid w:val="00E12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3DD"/>
  </w:style>
  <w:style w:type="table" w:styleId="TableGrid">
    <w:name w:val="Table Grid"/>
    <w:basedOn w:val="TableNormal"/>
    <w:uiPriority w:val="39"/>
    <w:rsid w:val="00E1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123DD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12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3947F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947F4"/>
    <w:pPr>
      <w:spacing w:before="60" w:after="0" w:line="240" w:lineRule="atLeast"/>
      <w:ind w:left="1134"/>
    </w:pPr>
    <w:rPr>
      <w:rFonts w:ascii="Verdana" w:eastAsia="Times New Roman" w:hAnsi="Verdana" w:cs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3947F4"/>
    <w:rPr>
      <w:rFonts w:ascii="Verdana" w:eastAsia="Times New Roman" w:hAnsi="Verdana" w:cs="Times New Roman"/>
      <w:sz w:val="20"/>
      <w:szCs w:val="24"/>
      <w:lang w:eastAsia="en-AU"/>
    </w:rPr>
  </w:style>
  <w:style w:type="paragraph" w:styleId="Revision">
    <w:name w:val="Revision"/>
    <w:hidden/>
    <w:uiPriority w:val="99"/>
    <w:semiHidden/>
    <w:rsid w:val="00747F6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52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22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t.asset.accounting@education.vic.gov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125</Topic>
    <Expired xmlns="bb5ce4db-eb21-467d-b968-528655912a38">false</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0D17D-F0A2-47E9-9A1B-4BBBF93525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DA4403-9CF3-4CE9-8D2B-F10D4106EA18}">
  <ds:schemaRefs>
    <ds:schemaRef ds:uri="http://schemas.microsoft.com/office/2006/metadata/properties"/>
    <ds:schemaRef ds:uri="http://schemas.microsoft.com/office/infopath/2007/PartnerControls"/>
    <ds:schemaRef ds:uri="500c308d-f2fb-4fe0-9990-16f1afa0b8fb"/>
    <ds:schemaRef ds:uri="bb5ce4db-eb21-467d-b968-528655912a38"/>
  </ds:schemaRefs>
</ds:datastoreItem>
</file>

<file path=customXml/itemProps3.xml><?xml version="1.0" encoding="utf-8"?>
<ds:datastoreItem xmlns:ds="http://schemas.openxmlformats.org/officeDocument/2006/customXml" ds:itemID="{4845CFAA-51BB-40CF-B492-6332E3DF8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81FE81-C2EC-4F67-99C2-CF733E25A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Miriam R</dc:creator>
  <cp:keywords/>
  <dc:description/>
  <cp:lastModifiedBy>Louise Spencer</cp:lastModifiedBy>
  <cp:revision>2</cp:revision>
  <cp:lastPrinted>2020-01-22T23:17:00Z</cp:lastPrinted>
  <dcterms:created xsi:type="dcterms:W3CDTF">2023-08-28T23:33:00Z</dcterms:created>
  <dcterms:modified xsi:type="dcterms:W3CDTF">2023-08-28T23:33:00Z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DEECD_ItemType">
    <vt:lpwstr>101;#Page|eb523acf-a821-456c-a76b-7607578309d7</vt:lpwstr>
  </property>
  <property fmtid="{D5CDD505-2E9C-101B-9397-08002B2CF9AE}" pid="6" name="DEECD_Audience">
    <vt:lpwstr/>
  </property>
</Properties>
</file>