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E12C25">
      <w:pPr>
        <w:pStyle w:val="Subtitle"/>
        <w:spacing w:after="20"/>
        <w:rPr>
          <w:lang w:val="en-AU"/>
        </w:rPr>
      </w:pPr>
      <w:r>
        <w:rPr>
          <w:lang w:val="en-AU"/>
        </w:rPr>
        <w:t>ADVENTURE ACTIVITY GUIDELINES</w:t>
      </w:r>
    </w:p>
    <w:p w14:paraId="04E7CEA8" w14:textId="34975AB9" w:rsidR="0004760B" w:rsidRPr="0004760B" w:rsidRDefault="00885320" w:rsidP="00E12C25">
      <w:pPr>
        <w:pStyle w:val="Heading1"/>
        <w:spacing w:after="20"/>
      </w:pPr>
      <w:r>
        <w:t>AbseILIng</w:t>
      </w:r>
    </w:p>
    <w:p w14:paraId="0036229A" w14:textId="7ED37CA0" w:rsidR="001D7900" w:rsidRPr="0004760B" w:rsidRDefault="00F6135E" w:rsidP="00E12C25">
      <w:pPr>
        <w:pStyle w:val="Intro"/>
        <w:spacing w:after="20"/>
        <w:rPr>
          <w:sz w:val="20"/>
          <w:szCs w:val="20"/>
        </w:rPr>
      </w:pPr>
      <w:r w:rsidRPr="0004760B">
        <w:rPr>
          <w:sz w:val="20"/>
          <w:szCs w:val="20"/>
        </w:rPr>
        <w:t>Schools must follow the D</w:t>
      </w:r>
      <w:r w:rsidR="00074559">
        <w:rPr>
          <w:sz w:val="20"/>
          <w:szCs w:val="20"/>
        </w:rPr>
        <w:t xml:space="preserve">epartment’s Excursion Policy and </w:t>
      </w:r>
      <w:r w:rsidR="003A234A" w:rsidRPr="0004760B">
        <w:rPr>
          <w:sz w:val="20"/>
          <w:szCs w:val="20"/>
        </w:rPr>
        <w:t>Guidelines</w:t>
      </w:r>
      <w:r w:rsidR="00074559">
        <w:rPr>
          <w:sz w:val="20"/>
          <w:szCs w:val="20"/>
        </w:rPr>
        <w:t xml:space="preserve"> and the requirements outlined in this document</w:t>
      </w:r>
      <w:r w:rsidRPr="0004760B">
        <w:rPr>
          <w:sz w:val="20"/>
          <w:szCs w:val="20"/>
        </w:rPr>
        <w:t xml:space="preserve"> when planning, </w:t>
      </w:r>
      <w:proofErr w:type="gramStart"/>
      <w:r w:rsidRPr="0004760B">
        <w:rPr>
          <w:sz w:val="20"/>
          <w:szCs w:val="20"/>
        </w:rPr>
        <w:t>conducting</w:t>
      </w:r>
      <w:proofErr w:type="gramEnd"/>
      <w:r w:rsidRPr="0004760B">
        <w:rPr>
          <w:sz w:val="20"/>
          <w:szCs w:val="20"/>
        </w:rPr>
        <w:t xml:space="preserve"> and approving adventure activities.</w:t>
      </w:r>
    </w:p>
    <w:p w14:paraId="42C8111D" w14:textId="77777777" w:rsidR="00E92660" w:rsidRPr="0004760B" w:rsidRDefault="00E92660" w:rsidP="00E12C25">
      <w:pPr>
        <w:pStyle w:val="Intro"/>
        <w:spacing w:after="20"/>
        <w:rPr>
          <w:sz w:val="20"/>
          <w:szCs w:val="20"/>
        </w:rPr>
      </w:pPr>
    </w:p>
    <w:p w14:paraId="3ECEC6FD" w14:textId="459696BA" w:rsidR="001D7900" w:rsidRPr="0004760B" w:rsidRDefault="00F6135E" w:rsidP="00E12C25">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1261A4" w:rsidRDefault="0004760B" w:rsidP="00E12C25">
      <w:pPr>
        <w:pStyle w:val="Intro"/>
        <w:spacing w:after="20"/>
        <w:rPr>
          <w:color w:val="auto"/>
        </w:rPr>
      </w:pPr>
    </w:p>
    <w:p w14:paraId="7AAAA645" w14:textId="20526B50" w:rsidR="00573C58" w:rsidRPr="001261A4" w:rsidRDefault="00573C58" w:rsidP="00E12C25">
      <w:pPr>
        <w:spacing w:after="20"/>
        <w:rPr>
          <w:szCs w:val="22"/>
          <w:highlight w:val="white"/>
          <w:lang w:val="en-AU"/>
        </w:rPr>
      </w:pPr>
      <w:r w:rsidRPr="001261A4">
        <w:rPr>
          <w:szCs w:val="22"/>
          <w:highlight w:val="white"/>
          <w:lang w:val="en-AU"/>
        </w:rPr>
        <w:t xml:space="preserve">Abseiling (sometimes referred to as rappelling) is an activity in which a person descends a rope in a controlled manner with the use of a friction device or descender. </w:t>
      </w:r>
    </w:p>
    <w:p w14:paraId="14EB95AF" w14:textId="77777777" w:rsidR="00573C58" w:rsidRPr="001261A4" w:rsidRDefault="00573C58" w:rsidP="00E12C25">
      <w:pPr>
        <w:spacing w:after="20"/>
        <w:rPr>
          <w:szCs w:val="22"/>
          <w:highlight w:val="white"/>
          <w:lang w:val="en-AU"/>
        </w:rPr>
      </w:pPr>
    </w:p>
    <w:p w14:paraId="7FB997A1" w14:textId="7A4277E1" w:rsidR="00573C58" w:rsidRPr="001261A4" w:rsidRDefault="00573C58" w:rsidP="00E12C25">
      <w:pPr>
        <w:spacing w:after="20"/>
        <w:rPr>
          <w:szCs w:val="22"/>
          <w:highlight w:val="white"/>
          <w:lang w:val="en-AU"/>
        </w:rPr>
      </w:pPr>
      <w:r w:rsidRPr="001261A4">
        <w:rPr>
          <w:szCs w:val="22"/>
          <w:highlight w:val="white"/>
          <w:lang w:val="en-AU"/>
        </w:rPr>
        <w:t xml:space="preserve">Abseiling may be used to descend a cliff face as part of a rock-climbing </w:t>
      </w:r>
      <w:proofErr w:type="gramStart"/>
      <w:r w:rsidRPr="001261A4">
        <w:rPr>
          <w:szCs w:val="22"/>
          <w:highlight w:val="white"/>
          <w:lang w:val="en-AU"/>
        </w:rPr>
        <w:t>program</w:t>
      </w:r>
      <w:proofErr w:type="gramEnd"/>
      <w:r w:rsidRPr="001261A4">
        <w:rPr>
          <w:szCs w:val="22"/>
          <w:highlight w:val="white"/>
          <w:lang w:val="en-AU"/>
        </w:rPr>
        <w:t xml:space="preserve"> or it may be practised as a separate activity.</w:t>
      </w:r>
    </w:p>
    <w:p w14:paraId="17475A0B" w14:textId="35B394E3" w:rsidR="00573C58" w:rsidRPr="001261A4" w:rsidRDefault="00573C58" w:rsidP="00E12C25">
      <w:pPr>
        <w:spacing w:after="20"/>
        <w:rPr>
          <w:szCs w:val="22"/>
          <w:highlight w:val="white"/>
          <w:lang w:val="en-AU"/>
        </w:rPr>
      </w:pPr>
    </w:p>
    <w:p w14:paraId="0DFAF15B" w14:textId="1C7A8DD8" w:rsidR="00573C58" w:rsidRPr="001261A4" w:rsidRDefault="00573C58" w:rsidP="00E12C25">
      <w:pPr>
        <w:spacing w:after="20"/>
        <w:rPr>
          <w:szCs w:val="22"/>
          <w:highlight w:val="white"/>
          <w:lang w:val="en-AU"/>
        </w:rPr>
      </w:pPr>
      <w:r w:rsidRPr="001261A4">
        <w:rPr>
          <w:szCs w:val="22"/>
          <w:highlight w:val="white"/>
          <w:lang w:val="en-AU"/>
        </w:rPr>
        <w:t>These guidelines apply to abseiling on natural rock cliffs, not on artificial structures.</w:t>
      </w:r>
      <w:r w:rsidR="00074559">
        <w:rPr>
          <w:szCs w:val="22"/>
          <w:highlight w:val="white"/>
          <w:lang w:val="en-AU"/>
        </w:rPr>
        <w:t xml:space="preserve"> For abseiling on artificial structures see the guidelines for Artificial Climbing and Abseiling.</w:t>
      </w:r>
    </w:p>
    <w:p w14:paraId="0B70CC78" w14:textId="77777777" w:rsidR="00573C58" w:rsidRPr="001261A4" w:rsidRDefault="00573C58" w:rsidP="00E12C25">
      <w:pPr>
        <w:spacing w:after="20"/>
        <w:rPr>
          <w:szCs w:val="22"/>
          <w:highlight w:val="white"/>
          <w:lang w:val="en-AU"/>
        </w:rPr>
      </w:pPr>
    </w:p>
    <w:p w14:paraId="6F09D8E4" w14:textId="77777777" w:rsidR="00573C58" w:rsidRPr="001261A4" w:rsidRDefault="00573C58" w:rsidP="00E12C25">
      <w:pPr>
        <w:spacing w:after="20"/>
        <w:rPr>
          <w:szCs w:val="22"/>
          <w:highlight w:val="white"/>
          <w:lang w:val="en-AU"/>
        </w:rPr>
      </w:pPr>
      <w:r w:rsidRPr="001261A4">
        <w:rPr>
          <w:szCs w:val="22"/>
          <w:highlight w:val="white"/>
          <w:lang w:val="en-AU"/>
        </w:rPr>
        <w:t>Forward-facing descents (sometimes referred to as Geneva or rundowns) are not recommended.</w:t>
      </w:r>
    </w:p>
    <w:p w14:paraId="67D2A2CE" w14:textId="24BB2DA1" w:rsidR="00573C58" w:rsidRPr="009102C9" w:rsidRDefault="00573C58" w:rsidP="00E12C25">
      <w:pPr>
        <w:spacing w:after="20"/>
        <w:rPr>
          <w:szCs w:val="22"/>
        </w:rPr>
      </w:pPr>
      <w:r w:rsidRPr="001261A4">
        <w:rPr>
          <w:szCs w:val="22"/>
          <w:highlight w:val="white"/>
          <w:lang w:val="en-AU"/>
        </w:rPr>
        <w:t xml:space="preserve">Rock climbing is the process of ascending cliffs. Separate guidelines have been developed for </w:t>
      </w:r>
      <w:r w:rsidRPr="009102C9">
        <w:rPr>
          <w:szCs w:val="22"/>
          <w:lang w:val="en-AU"/>
        </w:rPr>
        <w:t>Rock Climbing</w:t>
      </w:r>
      <w:r w:rsidR="00074559">
        <w:rPr>
          <w:szCs w:val="22"/>
          <w:lang w:val="en-AU"/>
        </w:rPr>
        <w:t>.</w:t>
      </w:r>
    </w:p>
    <w:p w14:paraId="40302B6A" w14:textId="0BD3755C" w:rsidR="001261A4" w:rsidRPr="009102C9" w:rsidRDefault="001261A4" w:rsidP="00E12C25">
      <w:pPr>
        <w:spacing w:after="20"/>
        <w:rPr>
          <w:szCs w:val="22"/>
          <w:lang w:val="en-AU"/>
        </w:rPr>
      </w:pPr>
    </w:p>
    <w:p w14:paraId="5CB8387B" w14:textId="4753AD54" w:rsidR="00573C58" w:rsidRPr="009102C9" w:rsidRDefault="00573C58" w:rsidP="00E12C25">
      <w:pPr>
        <w:spacing w:after="20"/>
        <w:rPr>
          <w:szCs w:val="22"/>
          <w:lang w:val="en-AU"/>
        </w:rPr>
      </w:pPr>
      <w:r w:rsidRPr="009102C9">
        <w:rPr>
          <w:szCs w:val="22"/>
          <w:lang w:val="en-AU"/>
        </w:rPr>
        <w:t xml:space="preserve">If an overnight </w:t>
      </w:r>
      <w:r w:rsidR="00074559">
        <w:rPr>
          <w:szCs w:val="22"/>
          <w:lang w:val="en-AU"/>
        </w:rPr>
        <w:t xml:space="preserve">camping </w:t>
      </w:r>
      <w:r w:rsidRPr="009102C9">
        <w:rPr>
          <w:szCs w:val="22"/>
          <w:lang w:val="en-AU"/>
        </w:rPr>
        <w:t>component is planned, please also refer to Camping guidelines.</w:t>
      </w:r>
    </w:p>
    <w:p w14:paraId="58E739AA" w14:textId="2EB5D012" w:rsidR="005D02BF" w:rsidRPr="00573C58" w:rsidRDefault="005D02BF" w:rsidP="00E12C25">
      <w:pPr>
        <w:spacing w:after="20"/>
        <w:rPr>
          <w:szCs w:val="22"/>
        </w:rPr>
      </w:pPr>
    </w:p>
    <w:p w14:paraId="0E961DAD" w14:textId="493FB1C7" w:rsidR="00897C57" w:rsidRDefault="00074559" w:rsidP="00E12C25">
      <w:pPr>
        <w:pStyle w:val="Heading2"/>
        <w:spacing w:after="20"/>
        <w:rPr>
          <w:lang w:val="en-AU"/>
        </w:rPr>
      </w:pPr>
      <w:r>
        <w:rPr>
          <w:lang w:val="en-AU"/>
        </w:rPr>
        <w:t xml:space="preserve">activity </w:t>
      </w:r>
      <w:r w:rsidR="00B22E60">
        <w:rPr>
          <w:lang w:val="en-AU"/>
        </w:rPr>
        <w:t>Definitions</w:t>
      </w:r>
    </w:p>
    <w:p w14:paraId="607CCC60" w14:textId="2846083D" w:rsidR="00573C58" w:rsidRPr="00D768E8" w:rsidRDefault="00573C58" w:rsidP="00E12C25">
      <w:pPr>
        <w:spacing w:after="20"/>
        <w:rPr>
          <w:rFonts w:ascii="Arial" w:hAnsi="Arial" w:cs="Arial"/>
        </w:rPr>
      </w:pPr>
      <w:r w:rsidRPr="00D768E8">
        <w:rPr>
          <w:rFonts w:ascii="Arial" w:hAnsi="Arial" w:cs="Arial"/>
          <w:b/>
        </w:rPr>
        <w:t>Novice abseilers</w:t>
      </w:r>
      <w:r w:rsidRPr="00D768E8">
        <w:rPr>
          <w:rFonts w:ascii="Arial" w:hAnsi="Arial" w:cs="Arial"/>
        </w:rPr>
        <w:t xml:space="preserve"> </w:t>
      </w:r>
      <w:r w:rsidR="00162B88">
        <w:rPr>
          <w:rFonts w:ascii="Arial" w:hAnsi="Arial" w:cs="Arial"/>
        </w:rPr>
        <w:t>–</w:t>
      </w:r>
      <w:r w:rsidRPr="00D768E8">
        <w:rPr>
          <w:rFonts w:ascii="Arial" w:hAnsi="Arial" w:cs="Arial"/>
        </w:rPr>
        <w:t xml:space="preserve"> participants who have not previously undertaken abseiling or have not recently abseiled in a similar rock environment.</w:t>
      </w:r>
    </w:p>
    <w:p w14:paraId="5EAF636F" w14:textId="77777777" w:rsidR="001261A4" w:rsidRDefault="001261A4" w:rsidP="00E12C25">
      <w:pPr>
        <w:spacing w:after="20"/>
        <w:rPr>
          <w:rFonts w:ascii="Arial" w:hAnsi="Arial" w:cs="Arial"/>
          <w:b/>
        </w:rPr>
      </w:pPr>
    </w:p>
    <w:p w14:paraId="2EB97C02" w14:textId="0C71226F" w:rsidR="00573C58" w:rsidRPr="00D768E8" w:rsidRDefault="00573C58" w:rsidP="00E12C25">
      <w:pPr>
        <w:spacing w:after="20"/>
        <w:rPr>
          <w:rFonts w:ascii="Arial" w:hAnsi="Arial" w:cs="Arial"/>
        </w:rPr>
      </w:pPr>
      <w:r w:rsidRPr="00D768E8">
        <w:rPr>
          <w:rFonts w:ascii="Arial" w:hAnsi="Arial" w:cs="Arial"/>
          <w:b/>
        </w:rPr>
        <w:t xml:space="preserve">Experienced abseilers </w:t>
      </w:r>
      <w:r w:rsidR="00162B88">
        <w:rPr>
          <w:rFonts w:ascii="Arial" w:hAnsi="Arial" w:cs="Arial"/>
        </w:rPr>
        <w:t>–</w:t>
      </w:r>
      <w:r w:rsidRPr="00D768E8">
        <w:rPr>
          <w:rFonts w:ascii="Arial" w:hAnsi="Arial" w:cs="Arial"/>
        </w:rPr>
        <w:t xml:space="preserve"> participants who have previously, </w:t>
      </w:r>
      <w:proofErr w:type="gramStart"/>
      <w:r w:rsidRPr="00D768E8">
        <w:rPr>
          <w:rFonts w:ascii="Arial" w:hAnsi="Arial" w:cs="Arial"/>
        </w:rPr>
        <w:t>successfully</w:t>
      </w:r>
      <w:proofErr w:type="gramEnd"/>
      <w:r w:rsidRPr="00D768E8">
        <w:rPr>
          <w:rFonts w:ascii="Arial" w:hAnsi="Arial" w:cs="Arial"/>
        </w:rPr>
        <w:t xml:space="preserve"> and confidently undertaken abseiling in a similar environment and are competently able to secure their harness and attach to the abseil and safety ropes.</w:t>
      </w:r>
    </w:p>
    <w:p w14:paraId="5950E864" w14:textId="77777777" w:rsidR="001261A4" w:rsidRDefault="001261A4" w:rsidP="00E12C25">
      <w:pPr>
        <w:spacing w:after="20"/>
        <w:rPr>
          <w:rFonts w:ascii="Arial" w:hAnsi="Arial" w:cs="Arial"/>
        </w:rPr>
      </w:pPr>
    </w:p>
    <w:p w14:paraId="1CD7193E" w14:textId="707BD2BF" w:rsidR="00573C58" w:rsidRPr="00D768E8" w:rsidRDefault="00573C58" w:rsidP="00E12C25">
      <w:pPr>
        <w:spacing w:after="20"/>
        <w:rPr>
          <w:rFonts w:ascii="Arial" w:hAnsi="Arial" w:cs="Arial"/>
        </w:rPr>
      </w:pPr>
      <w:r w:rsidRPr="00D768E8">
        <w:rPr>
          <w:rFonts w:ascii="Arial" w:hAnsi="Arial" w:cs="Arial"/>
        </w:rPr>
        <w:t xml:space="preserve">If staff are unsure about the experience of </w:t>
      </w:r>
      <w:proofErr w:type="gramStart"/>
      <w:r w:rsidRPr="00D768E8">
        <w:rPr>
          <w:rFonts w:ascii="Arial" w:hAnsi="Arial" w:cs="Arial"/>
        </w:rPr>
        <w:t>students</w:t>
      </w:r>
      <w:proofErr w:type="gramEnd"/>
      <w:r w:rsidRPr="00D768E8">
        <w:rPr>
          <w:rFonts w:ascii="Arial" w:hAnsi="Arial" w:cs="Arial"/>
        </w:rPr>
        <w:t xml:space="preserve"> they should assume they are novices.</w:t>
      </w:r>
    </w:p>
    <w:p w14:paraId="4A678DB7" w14:textId="77777777" w:rsidR="001261A4" w:rsidRDefault="001261A4" w:rsidP="00E12C25">
      <w:pPr>
        <w:spacing w:after="20"/>
        <w:rPr>
          <w:rFonts w:ascii="Arial" w:hAnsi="Arial" w:cs="Arial"/>
          <w:b/>
        </w:rPr>
      </w:pPr>
    </w:p>
    <w:p w14:paraId="02F02210" w14:textId="152F6CEB" w:rsidR="00573C58" w:rsidRPr="00D768E8" w:rsidRDefault="00573C58" w:rsidP="00E12C25">
      <w:pPr>
        <w:spacing w:after="20"/>
        <w:rPr>
          <w:rFonts w:ascii="Arial" w:hAnsi="Arial" w:cs="Arial"/>
        </w:rPr>
      </w:pPr>
      <w:r w:rsidRPr="00D768E8">
        <w:rPr>
          <w:rFonts w:ascii="Arial" w:hAnsi="Arial" w:cs="Arial"/>
          <w:b/>
        </w:rPr>
        <w:t xml:space="preserve">Multi-pitch / </w:t>
      </w:r>
      <w:proofErr w:type="gramStart"/>
      <w:r w:rsidRPr="00D768E8">
        <w:rPr>
          <w:rFonts w:ascii="Arial" w:hAnsi="Arial" w:cs="Arial"/>
          <w:b/>
        </w:rPr>
        <w:t>Tram-line</w:t>
      </w:r>
      <w:proofErr w:type="gramEnd"/>
      <w:r w:rsidRPr="00D768E8">
        <w:rPr>
          <w:rFonts w:ascii="Arial" w:hAnsi="Arial" w:cs="Arial"/>
          <w:b/>
        </w:rPr>
        <w:t xml:space="preserve"> abseil</w:t>
      </w:r>
      <w:r w:rsidRPr="00D768E8">
        <w:rPr>
          <w:rFonts w:ascii="Arial" w:hAnsi="Arial" w:cs="Arial"/>
        </w:rPr>
        <w:t xml:space="preserve"> </w:t>
      </w:r>
      <w:r w:rsidR="00162B88">
        <w:rPr>
          <w:rFonts w:ascii="Arial" w:hAnsi="Arial" w:cs="Arial"/>
        </w:rPr>
        <w:t>–</w:t>
      </w:r>
      <w:r w:rsidRPr="00D768E8">
        <w:rPr>
          <w:rFonts w:ascii="Arial" w:hAnsi="Arial" w:cs="Arial"/>
        </w:rPr>
        <w:t xml:space="preserve"> a descent occurring in stages, requiring participants to change abseil ropes at each stage.</w:t>
      </w:r>
    </w:p>
    <w:p w14:paraId="151A7FB7" w14:textId="77777777" w:rsidR="001261A4" w:rsidRDefault="001261A4" w:rsidP="00E12C25">
      <w:pPr>
        <w:spacing w:after="20"/>
        <w:rPr>
          <w:rFonts w:ascii="Arial" w:hAnsi="Arial" w:cs="Arial"/>
          <w:b/>
        </w:rPr>
      </w:pPr>
    </w:p>
    <w:p w14:paraId="51577EAD" w14:textId="3B9B846C" w:rsidR="00573C58" w:rsidRPr="00D768E8" w:rsidRDefault="00573C58" w:rsidP="00E12C25">
      <w:pPr>
        <w:spacing w:after="20"/>
        <w:rPr>
          <w:rFonts w:ascii="Arial" w:hAnsi="Arial" w:cs="Arial"/>
        </w:rPr>
      </w:pPr>
      <w:r w:rsidRPr="00D768E8">
        <w:rPr>
          <w:rFonts w:ascii="Arial" w:hAnsi="Arial" w:cs="Arial"/>
          <w:b/>
        </w:rPr>
        <w:t>Active abseiler</w:t>
      </w:r>
      <w:r w:rsidRPr="00D768E8">
        <w:rPr>
          <w:rFonts w:ascii="Arial" w:hAnsi="Arial" w:cs="Arial"/>
        </w:rPr>
        <w:t xml:space="preserve"> </w:t>
      </w:r>
      <w:r w:rsidR="00162B88">
        <w:rPr>
          <w:rFonts w:ascii="Arial" w:hAnsi="Arial" w:cs="Arial"/>
        </w:rPr>
        <w:t>–</w:t>
      </w:r>
      <w:r w:rsidRPr="00D768E8">
        <w:rPr>
          <w:rFonts w:ascii="Arial" w:hAnsi="Arial" w:cs="Arial"/>
        </w:rPr>
        <w:t xml:space="preserve"> any abseiler that is attaching to or is attached to an abseil and abseil safety line.</w:t>
      </w:r>
    </w:p>
    <w:p w14:paraId="1735156A" w14:textId="77777777" w:rsidR="001261A4" w:rsidRDefault="001261A4" w:rsidP="00E12C25">
      <w:pPr>
        <w:spacing w:after="20"/>
        <w:rPr>
          <w:rFonts w:ascii="Arial" w:hAnsi="Arial" w:cs="Arial"/>
          <w:b/>
        </w:rPr>
      </w:pPr>
    </w:p>
    <w:p w14:paraId="24A39BE7" w14:textId="211FE1BA" w:rsidR="00573C58" w:rsidRPr="00D768E8" w:rsidRDefault="00573C58" w:rsidP="00E12C25">
      <w:pPr>
        <w:spacing w:after="20"/>
        <w:rPr>
          <w:rFonts w:ascii="Arial" w:hAnsi="Arial" w:cs="Arial"/>
        </w:rPr>
      </w:pPr>
      <w:r w:rsidRPr="00D768E8">
        <w:rPr>
          <w:rFonts w:ascii="Arial" w:hAnsi="Arial" w:cs="Arial"/>
          <w:b/>
        </w:rPr>
        <w:t>Inactive abseiler</w:t>
      </w:r>
      <w:r w:rsidRPr="00D768E8">
        <w:rPr>
          <w:rFonts w:ascii="Arial" w:hAnsi="Arial" w:cs="Arial"/>
        </w:rPr>
        <w:t xml:space="preserve"> </w:t>
      </w:r>
      <w:r w:rsidR="00162B88">
        <w:rPr>
          <w:rFonts w:ascii="Arial" w:hAnsi="Arial" w:cs="Arial"/>
        </w:rPr>
        <w:t>–</w:t>
      </w:r>
      <w:r w:rsidRPr="00D768E8">
        <w:rPr>
          <w:rFonts w:ascii="Arial" w:hAnsi="Arial" w:cs="Arial"/>
        </w:rPr>
        <w:t xml:space="preserve"> any participant involved in an abseil activity that is not currently attached to or in the process of attaching to an abseil or abseil safety line.</w:t>
      </w:r>
    </w:p>
    <w:p w14:paraId="490A1207" w14:textId="77777777" w:rsidR="001261A4" w:rsidRDefault="001261A4" w:rsidP="00E12C25">
      <w:pPr>
        <w:spacing w:after="20"/>
        <w:rPr>
          <w:rFonts w:ascii="Arial" w:hAnsi="Arial" w:cs="Arial"/>
          <w:b/>
        </w:rPr>
      </w:pPr>
    </w:p>
    <w:p w14:paraId="33A0AA5C" w14:textId="00028301" w:rsidR="00573C58" w:rsidRDefault="00074559" w:rsidP="00E12C25">
      <w:pPr>
        <w:spacing w:after="20"/>
        <w:rPr>
          <w:rFonts w:ascii="Arial" w:hAnsi="Arial" w:cs="Arial"/>
        </w:rPr>
      </w:pPr>
      <w:r>
        <w:rPr>
          <w:rFonts w:ascii="Arial" w:hAnsi="Arial" w:cs="Arial"/>
          <w:b/>
        </w:rPr>
        <w:t>Active l</w:t>
      </w:r>
      <w:r w:rsidR="00573C58" w:rsidRPr="00D768E8">
        <w:rPr>
          <w:rFonts w:ascii="Arial" w:hAnsi="Arial" w:cs="Arial"/>
          <w:b/>
        </w:rPr>
        <w:t xml:space="preserve">ine </w:t>
      </w:r>
      <w:r w:rsidR="00162B88">
        <w:rPr>
          <w:rFonts w:ascii="Arial" w:hAnsi="Arial" w:cs="Arial"/>
        </w:rPr>
        <w:t>–</w:t>
      </w:r>
      <w:r w:rsidR="00573C58" w:rsidRPr="00D768E8">
        <w:rPr>
          <w:rFonts w:ascii="Arial" w:hAnsi="Arial" w:cs="Arial"/>
        </w:rPr>
        <w:t xml:space="preserve"> an abseil line that is under use by active abseilers.</w:t>
      </w:r>
    </w:p>
    <w:p w14:paraId="7B687A34" w14:textId="7225099C" w:rsidR="00130B80" w:rsidRDefault="00130B80" w:rsidP="00E12C25">
      <w:pPr>
        <w:spacing w:after="20"/>
        <w:rPr>
          <w:rFonts w:ascii="Arial" w:hAnsi="Arial" w:cs="Arial"/>
        </w:rPr>
      </w:pPr>
    </w:p>
    <w:p w14:paraId="0AEB594C" w14:textId="0AC3D81F" w:rsidR="00130B80" w:rsidRDefault="00130B80" w:rsidP="00130B80">
      <w:pPr>
        <w:spacing w:after="20"/>
        <w:rPr>
          <w:rFonts w:cstheme="minorHAnsi"/>
          <w:szCs w:val="22"/>
        </w:rPr>
      </w:pPr>
      <w:r w:rsidRPr="00EF4B42">
        <w:rPr>
          <w:rFonts w:cstheme="minorHAnsi"/>
          <w:b/>
          <w:szCs w:val="22"/>
        </w:rPr>
        <w:t>Belay</w:t>
      </w:r>
      <w:r w:rsidRPr="00EF4B42">
        <w:rPr>
          <w:rFonts w:cstheme="minorHAnsi"/>
          <w:szCs w:val="22"/>
        </w:rPr>
        <w:t xml:space="preserve"> – refers to both the system and to the managing of the system that anchors a person who is at height.</w:t>
      </w:r>
    </w:p>
    <w:p w14:paraId="60A7EA37" w14:textId="748B85A2" w:rsidR="00D03D44" w:rsidRDefault="009F3B6C" w:rsidP="00E12C25">
      <w:pPr>
        <w:pStyle w:val="Heading2"/>
        <w:spacing w:after="20"/>
        <w:rPr>
          <w:lang w:val="en-AU"/>
        </w:rPr>
      </w:pPr>
      <w:r>
        <w:rPr>
          <w:lang w:val="en-AU"/>
        </w:rPr>
        <w:lastRenderedPageBreak/>
        <w:t>S</w:t>
      </w:r>
      <w:r w:rsidR="00D03D44">
        <w:rPr>
          <w:lang w:val="en-AU"/>
        </w:rPr>
        <w:t>taffing definitions</w:t>
      </w:r>
    </w:p>
    <w:p w14:paraId="4B9A4A32" w14:textId="6F0F85A9" w:rsidR="00BB6646" w:rsidRPr="00BB6646" w:rsidRDefault="00BB6646" w:rsidP="00E12C25">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D417C9">
        <w:rPr>
          <w:lang w:val="en-AU"/>
        </w:rPr>
        <w:t>or</w:t>
      </w:r>
      <w:r w:rsidRPr="00BB6646">
        <w:rPr>
          <w:lang w:val="en-AU"/>
        </w:rPr>
        <w:t xml:space="preserve"> educational elements of the activity or excursion.</w:t>
      </w:r>
      <w:r w:rsidR="00130B80">
        <w:rPr>
          <w:lang w:val="en-AU"/>
        </w:rPr>
        <w:t xml:space="preserve"> </w:t>
      </w:r>
      <w:r w:rsidR="00130B80">
        <w:rPr>
          <w:rFonts w:cstheme="minorHAnsi"/>
        </w:rPr>
        <w:t xml:space="preserve">See Excursions </w:t>
      </w:r>
      <w:r w:rsidR="008F3B95">
        <w:rPr>
          <w:rFonts w:cstheme="minorHAnsi"/>
        </w:rPr>
        <w:t>Guidelines</w:t>
      </w:r>
      <w:r w:rsidR="00130B80">
        <w:rPr>
          <w:rFonts w:cstheme="minorHAnsi"/>
        </w:rPr>
        <w:t>: Staffing for further details.</w:t>
      </w:r>
    </w:p>
    <w:p w14:paraId="0A1838DB" w14:textId="77777777" w:rsidR="00E92660" w:rsidRDefault="00E92660" w:rsidP="00E12C25">
      <w:pPr>
        <w:spacing w:after="20"/>
        <w:rPr>
          <w:b/>
          <w:lang w:val="en-AU"/>
        </w:rPr>
      </w:pPr>
    </w:p>
    <w:p w14:paraId="791D4517" w14:textId="6E50491E" w:rsidR="00BB6646" w:rsidRPr="00BB6646" w:rsidRDefault="00BB6646" w:rsidP="00E12C25">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E12C25">
      <w:pPr>
        <w:spacing w:after="20"/>
        <w:rPr>
          <w:lang w:val="en-AU"/>
        </w:rPr>
      </w:pPr>
    </w:p>
    <w:p w14:paraId="0E0E0CA1" w14:textId="59DC47D3" w:rsidR="00BB6646" w:rsidRPr="00BB6646" w:rsidRDefault="00BB6646" w:rsidP="00E12C25">
      <w:pPr>
        <w:spacing w:after="20"/>
        <w:rPr>
          <w:lang w:val="en-AU"/>
        </w:rPr>
      </w:pPr>
      <w:r w:rsidRPr="00BB6646">
        <w:rPr>
          <w:lang w:val="en-AU"/>
        </w:rPr>
        <w:t>The following roles can be filled by school staff, a teacher or an external provider</w:t>
      </w:r>
      <w:r w:rsidR="00494053">
        <w:rPr>
          <w:lang w:val="en-AU"/>
        </w:rPr>
        <w:t xml:space="preserve">, or a volunteer (See </w:t>
      </w:r>
      <w:hyperlink r:id="rId12" w:history="1">
        <w:r w:rsidR="00494053" w:rsidRPr="00494053">
          <w:rPr>
            <w:rStyle w:val="Hyperlink"/>
            <w:lang w:val="en-AU"/>
          </w:rPr>
          <w:t>Volunteers in Schools</w:t>
        </w:r>
      </w:hyperlink>
      <w:r w:rsidR="00494053">
        <w:rPr>
          <w:lang w:val="en-AU"/>
        </w:rPr>
        <w:t xml:space="preserve"> policy)</w:t>
      </w:r>
      <w:r w:rsidR="00074559">
        <w:rPr>
          <w:lang w:val="en-AU"/>
        </w:rPr>
        <w:t>:</w:t>
      </w:r>
      <w:r w:rsidRPr="00BB6646">
        <w:rPr>
          <w:lang w:val="en-AU"/>
        </w:rPr>
        <w:t xml:space="preserve"> </w:t>
      </w:r>
    </w:p>
    <w:p w14:paraId="4C074372" w14:textId="77777777" w:rsidR="00BB6646" w:rsidRPr="00BB6646" w:rsidRDefault="00BB6646" w:rsidP="00E12C25">
      <w:pPr>
        <w:spacing w:after="20"/>
        <w:rPr>
          <w:lang w:val="en-AU"/>
        </w:rPr>
      </w:pPr>
    </w:p>
    <w:p w14:paraId="4DB346C7" w14:textId="27AAC134" w:rsidR="00BB6646" w:rsidRPr="00BB6646" w:rsidRDefault="00BB6646" w:rsidP="00E12C25">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E12C25">
      <w:pPr>
        <w:spacing w:after="20"/>
        <w:rPr>
          <w:b/>
          <w:lang w:val="en-AU"/>
        </w:rPr>
      </w:pPr>
    </w:p>
    <w:p w14:paraId="0D02BF60" w14:textId="483629CC" w:rsidR="00BB6646" w:rsidRPr="00D03D44" w:rsidRDefault="00BB6646" w:rsidP="00E12C25">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E12C25">
      <w:pPr>
        <w:spacing w:after="20"/>
        <w:rPr>
          <w:b/>
          <w:lang w:val="en-AU"/>
        </w:rPr>
      </w:pPr>
    </w:p>
    <w:p w14:paraId="74399449" w14:textId="087900BE" w:rsidR="00BB6646" w:rsidRDefault="009102C9" w:rsidP="00E12C25">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 xml:space="preserve">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sidR="00C760FD">
        <w:rPr>
          <w:lang w:val="en-AU"/>
        </w:rPr>
        <w:t xml:space="preserve"> </w:t>
      </w:r>
      <w:r w:rsidR="00C760FD" w:rsidRPr="00BB6646">
        <w:rPr>
          <w:lang w:val="en-AU"/>
        </w:rPr>
        <w:t xml:space="preserve">An assistant instructor role may be filled by a volunteer (See: </w:t>
      </w:r>
      <w:r w:rsidR="00C760FD" w:rsidRPr="00074559">
        <w:rPr>
          <w:lang w:val="en-AU"/>
        </w:rPr>
        <w:t>Volunteers in Schools</w:t>
      </w:r>
      <w:r w:rsidR="00074559">
        <w:rPr>
          <w:lang w:val="en-AU"/>
        </w:rPr>
        <w:t xml:space="preserve"> Policy</w:t>
      </w:r>
      <w:r w:rsidR="00C760FD">
        <w:rPr>
          <w:lang w:val="en-AU"/>
        </w:rPr>
        <w:t>).</w:t>
      </w:r>
    </w:p>
    <w:p w14:paraId="4CD2045D" w14:textId="77777777" w:rsidR="00FE775F" w:rsidRPr="00BB6646" w:rsidRDefault="00FE775F" w:rsidP="00E12C25">
      <w:pPr>
        <w:spacing w:after="20"/>
        <w:rPr>
          <w:lang w:val="en-AU"/>
        </w:rPr>
      </w:pPr>
    </w:p>
    <w:p w14:paraId="263176B7" w14:textId="5BCEEBE9" w:rsidR="00BB6646" w:rsidRDefault="00573C58" w:rsidP="00E12C25">
      <w:pPr>
        <w:pStyle w:val="Heading2"/>
        <w:spacing w:after="20"/>
        <w:rPr>
          <w:lang w:val="en-AU"/>
        </w:rPr>
      </w:pPr>
      <w:r>
        <w:rPr>
          <w:lang w:val="en-AU"/>
        </w:rPr>
        <w:t xml:space="preserve">Environment </w:t>
      </w:r>
    </w:p>
    <w:p w14:paraId="3AFA8E4D" w14:textId="77777777" w:rsidR="00573C58" w:rsidRPr="00504C52" w:rsidRDefault="00573C58" w:rsidP="00E12C25">
      <w:pPr>
        <w:spacing w:after="20"/>
      </w:pPr>
      <w:r w:rsidRPr="00504C52">
        <w:t xml:space="preserve">Rock environments are usually </w:t>
      </w:r>
      <w:proofErr w:type="gramStart"/>
      <w:r w:rsidRPr="00504C52">
        <w:t>hardened</w:t>
      </w:r>
      <w:proofErr w:type="gramEnd"/>
      <w:r w:rsidRPr="00504C52">
        <w:t xml:space="preserve"> and elevated landscapes commonly referred to as cliffs or crags. Geologically their origins are diverse. The elevation of rock environments offers a vantage point from which unique perspectives can often be drawn. Where surrounding landscapes have been disturbed, rock environments may be a refuge for remnant flora and fauna and thus require sensitive use and management. Vegetation in rock environments is susceptible to damage by human activity and effects can be long lasting.</w:t>
      </w:r>
    </w:p>
    <w:p w14:paraId="35402ACD" w14:textId="1B3C3A49" w:rsidR="00D417C9" w:rsidRDefault="00D417C9" w:rsidP="00E12C25">
      <w:pPr>
        <w:spacing w:after="20"/>
      </w:pPr>
    </w:p>
    <w:p w14:paraId="7094B35F" w14:textId="3D60AEC9" w:rsidR="00D417C9" w:rsidRDefault="00D417C9" w:rsidP="00E12C25">
      <w:pPr>
        <w:spacing w:after="20"/>
      </w:pPr>
      <w:r>
        <w:t>When selecting abseiling locations, consider:</w:t>
      </w:r>
    </w:p>
    <w:p w14:paraId="411E36A7" w14:textId="4F67D9E4" w:rsidR="00D417C9" w:rsidRDefault="00D417C9" w:rsidP="00D417C9">
      <w:pPr>
        <w:pStyle w:val="ListParagraph"/>
        <w:numPr>
          <w:ilvl w:val="0"/>
          <w:numId w:val="33"/>
        </w:numPr>
        <w:spacing w:after="20"/>
      </w:pPr>
      <w:r>
        <w:t>the soundness of, and safe access to, anchor points</w:t>
      </w:r>
    </w:p>
    <w:p w14:paraId="18B4C222" w14:textId="3AD137A7" w:rsidR="00D417C9" w:rsidRDefault="00D417C9" w:rsidP="00D417C9">
      <w:pPr>
        <w:pStyle w:val="ListParagraph"/>
        <w:numPr>
          <w:ilvl w:val="0"/>
          <w:numId w:val="33"/>
        </w:numPr>
        <w:spacing w:after="20"/>
      </w:pPr>
      <w:r>
        <w:t>a safe area away from the cliff edge/face for anyone who is not participating in the activity</w:t>
      </w:r>
    </w:p>
    <w:p w14:paraId="74ADDA02" w14:textId="2FE53545" w:rsidR="00D417C9" w:rsidRPr="00504C52" w:rsidRDefault="00D417C9" w:rsidP="00D417C9">
      <w:pPr>
        <w:pStyle w:val="ListParagraph"/>
        <w:numPr>
          <w:ilvl w:val="0"/>
          <w:numId w:val="33"/>
        </w:numPr>
        <w:spacing w:after="20"/>
      </w:pPr>
      <w:r>
        <w:t>the ability of the belayer to see the abseiling student throughout the descent.</w:t>
      </w:r>
    </w:p>
    <w:p w14:paraId="2C3D20CA" w14:textId="77777777" w:rsidR="00573C58" w:rsidRPr="00573C58" w:rsidRDefault="00573C58" w:rsidP="00E12C25">
      <w:pPr>
        <w:spacing w:after="20"/>
        <w:rPr>
          <w:lang w:val="en-AU"/>
        </w:rPr>
      </w:pPr>
    </w:p>
    <w:p w14:paraId="5949FF74" w14:textId="07549EB0" w:rsidR="00283ABB" w:rsidRDefault="009F3B6C" w:rsidP="00E12C25">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102CCB5F" w14:textId="7CDBDDDD" w:rsidR="000709B0" w:rsidRPr="00D768E8" w:rsidRDefault="000709B0" w:rsidP="00E12C25">
      <w:pPr>
        <w:spacing w:after="20"/>
        <w:rPr>
          <w:rFonts w:ascii="Arial" w:hAnsi="Arial" w:cs="Arial"/>
        </w:rPr>
      </w:pPr>
      <w:r w:rsidRPr="00D768E8">
        <w:rPr>
          <w:rFonts w:ascii="Arial" w:hAnsi="Arial" w:cs="Arial"/>
        </w:rPr>
        <w:t xml:space="preserve">Planning for activities should begin with an assessment of </w:t>
      </w:r>
      <w:r w:rsidR="00D417C9">
        <w:rPr>
          <w:rFonts w:ascii="Arial" w:hAnsi="Arial" w:cs="Arial"/>
        </w:rPr>
        <w:t xml:space="preserve">each </w:t>
      </w:r>
      <w:r w:rsidRPr="00D768E8">
        <w:rPr>
          <w:rFonts w:ascii="Arial" w:hAnsi="Arial" w:cs="Arial"/>
        </w:rPr>
        <w:t>students’ current knowledge, skills and experience in rock environments and the activity.</w:t>
      </w:r>
    </w:p>
    <w:p w14:paraId="2F5D3223" w14:textId="283A711A" w:rsidR="00D417C9" w:rsidRDefault="00D417C9" w:rsidP="00E12C25">
      <w:pPr>
        <w:spacing w:after="20"/>
        <w:rPr>
          <w:rFonts w:ascii="Arial" w:hAnsi="Arial" w:cs="Arial"/>
        </w:rPr>
      </w:pPr>
    </w:p>
    <w:p w14:paraId="6511A984" w14:textId="1DB7FDAE" w:rsidR="00D417C9" w:rsidRPr="00D768E8" w:rsidRDefault="00D417C9" w:rsidP="00983A40">
      <w:pPr>
        <w:spacing w:after="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3" w:history="1">
        <w:r w:rsidRPr="00074559">
          <w:rPr>
            <w:rStyle w:val="sizetag"/>
            <w:rFonts w:cstheme="minorHAnsi"/>
            <w:color w:val="AF272F" w:themeColor="text1"/>
            <w:szCs w:val="22"/>
            <w:u w:val="single"/>
            <w:lang w:val="en"/>
          </w:rPr>
          <w:t xml:space="preserve">Documentation </w:t>
        </w:r>
        <w:r w:rsidR="00074559" w:rsidRPr="00074559">
          <w:rPr>
            <w:rStyle w:val="sizetag"/>
            <w:rFonts w:cstheme="minorHAnsi"/>
            <w:color w:val="AF272F" w:themeColor="text1"/>
            <w:szCs w:val="22"/>
            <w:u w:val="single"/>
            <w:lang w:val="en"/>
          </w:rPr>
          <w:t>of Participant Preparation, Pre</w:t>
        </w:r>
        <w:r w:rsidRPr="00074559">
          <w:rPr>
            <w:rStyle w:val="sizetag"/>
            <w:rFonts w:cstheme="minorHAnsi"/>
            <w:color w:val="AF272F" w:themeColor="text1"/>
            <w:szCs w:val="22"/>
            <w:u w:val="single"/>
            <w:lang w:val="en"/>
          </w:rPr>
          <w:t>requisite Skills/Knowledge​ ​ (doc - 139kb)</w:t>
        </w:r>
      </w:hyperlink>
      <w:r w:rsidRPr="00947CA5">
        <w:rPr>
          <w:rFonts w:cstheme="minorHAnsi"/>
          <w:szCs w:val="22"/>
        </w:rPr>
        <w:t>.</w:t>
      </w:r>
    </w:p>
    <w:p w14:paraId="5D44F0DF" w14:textId="77777777" w:rsidR="001261A4" w:rsidRDefault="001261A4" w:rsidP="00E12C25">
      <w:pPr>
        <w:spacing w:after="20"/>
        <w:rPr>
          <w:rFonts w:ascii="Arial" w:hAnsi="Arial" w:cs="Arial"/>
        </w:rPr>
      </w:pPr>
    </w:p>
    <w:p w14:paraId="2182B5CF" w14:textId="5B016F0E" w:rsidR="000709B0" w:rsidRPr="00D768E8" w:rsidRDefault="000709B0" w:rsidP="00E12C25">
      <w:pPr>
        <w:spacing w:after="20"/>
        <w:rPr>
          <w:rFonts w:ascii="Arial" w:hAnsi="Arial" w:cs="Arial"/>
        </w:rPr>
      </w:pPr>
      <w:r w:rsidRPr="00D768E8">
        <w:rPr>
          <w:rFonts w:ascii="Arial" w:hAnsi="Arial" w:cs="Arial"/>
        </w:rPr>
        <w:t xml:space="preserve">First time abseilers and beginners receive competent instruction in basic skills. </w:t>
      </w:r>
      <w:r w:rsidR="00266D2B">
        <w:rPr>
          <w:rFonts w:ascii="Arial" w:hAnsi="Arial" w:cs="Arial"/>
        </w:rPr>
        <w:t>Instruction</w:t>
      </w:r>
      <w:r w:rsidRPr="00D768E8">
        <w:rPr>
          <w:rFonts w:ascii="Arial" w:hAnsi="Arial" w:cs="Arial"/>
        </w:rPr>
        <w:t xml:space="preserve"> should </w:t>
      </w:r>
      <w:proofErr w:type="gramStart"/>
      <w:r w:rsidRPr="00D768E8">
        <w:rPr>
          <w:rFonts w:ascii="Arial" w:hAnsi="Arial" w:cs="Arial"/>
        </w:rPr>
        <w:t>take into account</w:t>
      </w:r>
      <w:proofErr w:type="gramEnd"/>
      <w:r w:rsidRPr="00D768E8">
        <w:rPr>
          <w:rFonts w:ascii="Arial" w:hAnsi="Arial" w:cs="Arial"/>
        </w:rPr>
        <w:t xml:space="preserve"> factors such as activity area conditions, weather, terrain and the progress of students. </w:t>
      </w:r>
    </w:p>
    <w:p w14:paraId="2319E8A4" w14:textId="77777777" w:rsidR="001261A4" w:rsidRDefault="001261A4" w:rsidP="00E12C25">
      <w:pPr>
        <w:spacing w:after="20"/>
        <w:rPr>
          <w:rFonts w:ascii="Arial" w:hAnsi="Arial" w:cs="Arial"/>
        </w:rPr>
      </w:pPr>
    </w:p>
    <w:p w14:paraId="2E8585D1" w14:textId="1B51904F" w:rsidR="000709B0" w:rsidRPr="00D768E8" w:rsidRDefault="000709B0" w:rsidP="00E12C25">
      <w:pPr>
        <w:spacing w:after="20"/>
        <w:rPr>
          <w:rFonts w:ascii="Arial" w:hAnsi="Arial" w:cs="Arial"/>
        </w:rPr>
      </w:pPr>
      <w:r w:rsidRPr="00D768E8">
        <w:rPr>
          <w:rFonts w:ascii="Arial" w:hAnsi="Arial" w:cs="Arial"/>
        </w:rPr>
        <w:t>The instructor should ascertain the previous experience of each student.</w:t>
      </w:r>
    </w:p>
    <w:p w14:paraId="2BE4B7A6" w14:textId="46F109B3" w:rsidR="001261A4" w:rsidRDefault="001261A4" w:rsidP="00E12C25">
      <w:pPr>
        <w:spacing w:after="20"/>
        <w:rPr>
          <w:rFonts w:ascii="Arial" w:hAnsi="Arial" w:cs="Arial"/>
        </w:rPr>
      </w:pPr>
    </w:p>
    <w:p w14:paraId="280DEC53" w14:textId="4CE4BFD6" w:rsidR="00074559" w:rsidRDefault="00074559" w:rsidP="00E12C25">
      <w:pPr>
        <w:spacing w:after="20"/>
        <w:rPr>
          <w:rFonts w:ascii="Arial" w:hAnsi="Arial" w:cs="Arial"/>
        </w:rPr>
      </w:pPr>
    </w:p>
    <w:p w14:paraId="7EA05FBC" w14:textId="77777777" w:rsidR="00074559" w:rsidRDefault="00074559" w:rsidP="00E12C25">
      <w:pPr>
        <w:spacing w:after="20"/>
        <w:rPr>
          <w:rFonts w:ascii="Arial" w:hAnsi="Arial" w:cs="Arial"/>
        </w:rPr>
      </w:pPr>
    </w:p>
    <w:p w14:paraId="536B5E91" w14:textId="69E907FF" w:rsidR="000709B0" w:rsidRPr="00D768E8" w:rsidRDefault="000709B0" w:rsidP="00E12C25">
      <w:pPr>
        <w:spacing w:after="20"/>
        <w:rPr>
          <w:rFonts w:ascii="Arial" w:hAnsi="Arial" w:cs="Arial"/>
        </w:rPr>
      </w:pPr>
      <w:r w:rsidRPr="00D768E8">
        <w:rPr>
          <w:rFonts w:ascii="Arial" w:hAnsi="Arial" w:cs="Arial"/>
        </w:rPr>
        <w:t>Instructional staff must brief students on:</w:t>
      </w:r>
    </w:p>
    <w:p w14:paraId="5917D0FE" w14:textId="77777777"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 xml:space="preserve">equipment, </w:t>
      </w:r>
      <w:proofErr w:type="gramStart"/>
      <w:r w:rsidRPr="001261A4">
        <w:rPr>
          <w:rFonts w:ascii="Arial" w:hAnsi="Arial" w:cs="Arial"/>
        </w:rPr>
        <w:t>clothing</w:t>
      </w:r>
      <w:proofErr w:type="gramEnd"/>
      <w:r w:rsidRPr="001261A4">
        <w:rPr>
          <w:rFonts w:ascii="Arial" w:hAnsi="Arial" w:cs="Arial"/>
        </w:rPr>
        <w:t xml:space="preserve"> and footwear that is suitable for the activity and location</w:t>
      </w:r>
    </w:p>
    <w:p w14:paraId="01B984D5" w14:textId="6717F293"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 xml:space="preserve">safety measures appropriate to control </w:t>
      </w:r>
      <w:r w:rsidR="00D417C9">
        <w:rPr>
          <w:rFonts w:ascii="Arial" w:hAnsi="Arial" w:cs="Arial"/>
        </w:rPr>
        <w:t xml:space="preserve">any foreseeable </w:t>
      </w:r>
      <w:r w:rsidRPr="001261A4">
        <w:rPr>
          <w:rFonts w:ascii="Arial" w:hAnsi="Arial" w:cs="Arial"/>
        </w:rPr>
        <w:t>risks associated with the activity and the environment</w:t>
      </w:r>
    </w:p>
    <w:p w14:paraId="452989B7" w14:textId="77777777"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minimal environmental impact techniques relevant to the activity and location</w:t>
      </w:r>
    </w:p>
    <w:p w14:paraId="6594FD02" w14:textId="77777777"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historical and cultural considerations relevant to the activity and location</w:t>
      </w:r>
    </w:p>
    <w:p w14:paraId="1FBB2A2B" w14:textId="77777777"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 xml:space="preserve">activity scope and boundaries </w:t>
      </w:r>
    </w:p>
    <w:p w14:paraId="6A4D716F" w14:textId="77777777"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communication and communication signals</w:t>
      </w:r>
    </w:p>
    <w:p w14:paraId="3805A9E8" w14:textId="7F8899A2"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relevant terminology</w:t>
      </w:r>
    </w:p>
    <w:p w14:paraId="4C54096A" w14:textId="2E4DA50D" w:rsidR="000709B0" w:rsidRPr="001261A4" w:rsidRDefault="00D417C9" w:rsidP="001261A4">
      <w:pPr>
        <w:pStyle w:val="ListParagraph"/>
        <w:numPr>
          <w:ilvl w:val="0"/>
          <w:numId w:val="28"/>
        </w:numPr>
        <w:spacing w:after="20" w:line="259" w:lineRule="auto"/>
        <w:ind w:left="1077" w:hanging="357"/>
        <w:rPr>
          <w:rFonts w:ascii="Arial" w:hAnsi="Arial" w:cs="Arial"/>
        </w:rPr>
      </w:pPr>
      <w:r>
        <w:rPr>
          <w:rFonts w:ascii="Arial" w:hAnsi="Arial" w:cs="Arial"/>
        </w:rPr>
        <w:t>t</w:t>
      </w:r>
      <w:r w:rsidR="000709B0" w:rsidRPr="001261A4">
        <w:rPr>
          <w:rFonts w:ascii="Arial" w:hAnsi="Arial" w:cs="Arial"/>
        </w:rPr>
        <w:t>he</w:t>
      </w:r>
      <w:r>
        <w:rPr>
          <w:rFonts w:ascii="Arial" w:hAnsi="Arial" w:cs="Arial"/>
        </w:rPr>
        <w:t xml:space="preserve"> appropriate</w:t>
      </w:r>
      <w:r w:rsidR="000709B0" w:rsidRPr="001261A4">
        <w:rPr>
          <w:rFonts w:ascii="Arial" w:hAnsi="Arial" w:cs="Arial"/>
        </w:rPr>
        <w:t xml:space="preserve"> use of safety equipment including harnesses, </w:t>
      </w:r>
      <w:proofErr w:type="gramStart"/>
      <w:r w:rsidR="000709B0" w:rsidRPr="001261A4">
        <w:rPr>
          <w:rFonts w:ascii="Arial" w:hAnsi="Arial" w:cs="Arial"/>
        </w:rPr>
        <w:t>helmets</w:t>
      </w:r>
      <w:proofErr w:type="gramEnd"/>
      <w:r w:rsidR="000709B0" w:rsidRPr="001261A4">
        <w:rPr>
          <w:rFonts w:ascii="Arial" w:hAnsi="Arial" w:cs="Arial"/>
        </w:rPr>
        <w:t xml:space="preserve"> and descending devices</w:t>
      </w:r>
    </w:p>
    <w:p w14:paraId="4EFA0312" w14:textId="367AC8CC"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 xml:space="preserve">proper belaying technique and back-up belaying technique </w:t>
      </w:r>
    </w:p>
    <w:p w14:paraId="6854A207" w14:textId="15F26B0F" w:rsidR="000709B0" w:rsidRPr="001261A4" w:rsidRDefault="000709B0" w:rsidP="001261A4">
      <w:pPr>
        <w:pStyle w:val="ListParagraph"/>
        <w:numPr>
          <w:ilvl w:val="0"/>
          <w:numId w:val="28"/>
        </w:numPr>
        <w:spacing w:after="20" w:line="259" w:lineRule="auto"/>
        <w:ind w:left="1077" w:hanging="357"/>
        <w:rPr>
          <w:rFonts w:ascii="Arial" w:hAnsi="Arial" w:cs="Arial"/>
        </w:rPr>
      </w:pPr>
      <w:r w:rsidRPr="001261A4">
        <w:rPr>
          <w:rFonts w:ascii="Arial" w:hAnsi="Arial" w:cs="Arial"/>
        </w:rPr>
        <w:t>proper abseil stance for descending safely</w:t>
      </w:r>
      <w:r w:rsidR="00D417C9">
        <w:rPr>
          <w:rFonts w:ascii="Arial" w:hAnsi="Arial" w:cs="Arial"/>
        </w:rPr>
        <w:t>.</w:t>
      </w:r>
    </w:p>
    <w:p w14:paraId="11D8D43E" w14:textId="77777777" w:rsidR="000709B0" w:rsidRPr="00D768E8" w:rsidRDefault="000709B0" w:rsidP="00E12C25">
      <w:pPr>
        <w:spacing w:after="20"/>
        <w:rPr>
          <w:rFonts w:ascii="Arial" w:hAnsi="Arial" w:cs="Arial"/>
        </w:rPr>
      </w:pPr>
    </w:p>
    <w:p w14:paraId="321DA99E" w14:textId="13233E74" w:rsidR="00983A40" w:rsidRDefault="00983A40" w:rsidP="00983A40">
      <w:pPr>
        <w:pStyle w:val="Heading5"/>
      </w:pPr>
      <w:r>
        <w:t>Student belayers</w:t>
      </w:r>
    </w:p>
    <w:p w14:paraId="4652FF01" w14:textId="3D9C5961" w:rsidR="000709B0" w:rsidRPr="00D768E8" w:rsidRDefault="000709B0" w:rsidP="00E12C25">
      <w:pPr>
        <w:spacing w:after="20"/>
        <w:rPr>
          <w:rFonts w:ascii="Arial" w:hAnsi="Arial" w:cs="Arial"/>
        </w:rPr>
      </w:pPr>
      <w:r w:rsidRPr="00D768E8">
        <w:rPr>
          <w:rFonts w:ascii="Arial" w:hAnsi="Arial" w:cs="Arial"/>
        </w:rPr>
        <w:t>The responsibility of belaying must be emphasised. All student belayers must have a belay backup. A belay backup normally consists of another student holding, or also belaying, the belay rope. Belayers must be vigilantly monitored by staff.</w:t>
      </w:r>
    </w:p>
    <w:p w14:paraId="707CF22D" w14:textId="77777777" w:rsidR="002F7360" w:rsidRPr="00D768E8" w:rsidRDefault="002F7360" w:rsidP="00E12C25">
      <w:pPr>
        <w:spacing w:after="20"/>
        <w:rPr>
          <w:rFonts w:ascii="Arial" w:hAnsi="Arial" w:cs="Arial"/>
        </w:rPr>
      </w:pPr>
    </w:p>
    <w:p w14:paraId="6CE65EFC" w14:textId="610E59C2" w:rsidR="002F7360" w:rsidRDefault="002F7360" w:rsidP="002F7360">
      <w:pPr>
        <w:spacing w:after="20"/>
        <w:rPr>
          <w:rFonts w:ascii="Arial" w:hAnsi="Arial" w:cs="Arial"/>
        </w:rPr>
      </w:pPr>
      <w:r w:rsidRPr="008920D5">
        <w:rPr>
          <w:rFonts w:ascii="Arial" w:hAnsi="Arial" w:cs="Arial"/>
        </w:rPr>
        <w:t>If students have been assessed as competent to belay, then students can belay a safety line with a student back up. Any students involved in the belaying of a safety line at the top of an abseil line should be attached to a safety tether.</w:t>
      </w:r>
    </w:p>
    <w:p w14:paraId="7E965F95" w14:textId="77777777" w:rsidR="002F7360" w:rsidRPr="008920D5" w:rsidRDefault="002F7360" w:rsidP="002F7360">
      <w:pPr>
        <w:spacing w:after="20"/>
        <w:rPr>
          <w:rFonts w:ascii="Arial" w:hAnsi="Arial" w:cs="Arial"/>
        </w:rPr>
      </w:pPr>
    </w:p>
    <w:p w14:paraId="5CD6D644" w14:textId="2EB5A109" w:rsidR="002F7360" w:rsidRDefault="00266D2B" w:rsidP="002F7360">
      <w:pPr>
        <w:spacing w:after="20"/>
        <w:rPr>
          <w:rFonts w:ascii="Arial" w:hAnsi="Arial" w:cs="Arial"/>
        </w:rPr>
      </w:pPr>
      <w:r>
        <w:rPr>
          <w:rFonts w:ascii="Arial" w:hAnsi="Arial" w:cs="Arial"/>
        </w:rPr>
        <w:t>One</w:t>
      </w:r>
      <w:r w:rsidR="002F7360" w:rsidRPr="008920D5">
        <w:rPr>
          <w:rFonts w:ascii="Arial" w:hAnsi="Arial" w:cs="Arial"/>
        </w:rPr>
        <w:t xml:space="preserve"> instructor can actively supervise </w:t>
      </w:r>
      <w:r>
        <w:rPr>
          <w:rFonts w:ascii="Arial" w:hAnsi="Arial" w:cs="Arial"/>
        </w:rPr>
        <w:t>two</w:t>
      </w:r>
      <w:r w:rsidR="002F7360" w:rsidRPr="008920D5">
        <w:rPr>
          <w:rFonts w:ascii="Arial" w:hAnsi="Arial" w:cs="Arial"/>
        </w:rPr>
        <w:t xml:space="preserve"> of these abseil lines if in </w:t>
      </w:r>
      <w:proofErr w:type="gramStart"/>
      <w:r w:rsidR="002F7360" w:rsidRPr="008920D5">
        <w:rPr>
          <w:rFonts w:ascii="Arial" w:hAnsi="Arial" w:cs="Arial"/>
        </w:rPr>
        <w:t>close proximity</w:t>
      </w:r>
      <w:proofErr w:type="gramEnd"/>
      <w:r w:rsidR="002F7360" w:rsidRPr="008920D5">
        <w:rPr>
          <w:rFonts w:ascii="Arial" w:hAnsi="Arial" w:cs="Arial"/>
        </w:rPr>
        <w:t>.</w:t>
      </w:r>
    </w:p>
    <w:p w14:paraId="69BF1F99" w14:textId="77777777" w:rsidR="002F7360" w:rsidRPr="008920D5" w:rsidRDefault="002F7360" w:rsidP="002F7360">
      <w:pPr>
        <w:spacing w:after="20"/>
        <w:rPr>
          <w:rFonts w:ascii="Arial" w:hAnsi="Arial" w:cs="Arial"/>
        </w:rPr>
      </w:pPr>
    </w:p>
    <w:p w14:paraId="38E6DE1F" w14:textId="7FA4F0B6" w:rsidR="002F7360" w:rsidRDefault="00266D2B" w:rsidP="002F7360">
      <w:pPr>
        <w:spacing w:after="20"/>
        <w:rPr>
          <w:rFonts w:ascii="Arial" w:hAnsi="Arial" w:cs="Arial"/>
        </w:rPr>
      </w:pPr>
      <w:r>
        <w:rPr>
          <w:rFonts w:ascii="Arial" w:hAnsi="Arial" w:cs="Arial"/>
        </w:rPr>
        <w:t>The i</w:t>
      </w:r>
      <w:r w:rsidR="002F7360" w:rsidRPr="008920D5">
        <w:rPr>
          <w:rFonts w:ascii="Arial" w:hAnsi="Arial" w:cs="Arial"/>
        </w:rPr>
        <w:t xml:space="preserve">nstructor cannot be actively belaying and supervising a </w:t>
      </w:r>
      <w:r w:rsidR="00983A40">
        <w:rPr>
          <w:rFonts w:ascii="Arial" w:hAnsi="Arial" w:cs="Arial"/>
        </w:rPr>
        <w:t>second</w:t>
      </w:r>
      <w:r w:rsidR="002F7360" w:rsidRPr="008920D5">
        <w:rPr>
          <w:rFonts w:ascii="Arial" w:hAnsi="Arial" w:cs="Arial"/>
        </w:rPr>
        <w:t xml:space="preserve"> abseil line</w:t>
      </w:r>
    </w:p>
    <w:p w14:paraId="7F6777CB" w14:textId="22FA76FB" w:rsidR="0043319B" w:rsidRPr="0043319B" w:rsidRDefault="0043319B" w:rsidP="00E12C25">
      <w:pPr>
        <w:spacing w:after="20"/>
        <w:rPr>
          <w:lang w:val="en-AU"/>
        </w:rPr>
      </w:pPr>
    </w:p>
    <w:p w14:paraId="483C8557" w14:textId="53AEACFD" w:rsidR="00283ABB" w:rsidRDefault="00283ABB" w:rsidP="00E12C25">
      <w:pPr>
        <w:pStyle w:val="Heading2"/>
        <w:spacing w:after="20"/>
        <w:rPr>
          <w:lang w:val="en-AU"/>
        </w:rPr>
      </w:pPr>
      <w:r>
        <w:rPr>
          <w:lang w:val="en-AU"/>
        </w:rPr>
        <w:t>Equipment</w:t>
      </w:r>
    </w:p>
    <w:p w14:paraId="4B31DC97" w14:textId="45272839" w:rsidR="00606A77" w:rsidRPr="00504C52" w:rsidRDefault="00606A77" w:rsidP="00E12C25">
      <w:pPr>
        <w:spacing w:after="20"/>
        <w:rPr>
          <w:rFonts w:ascii="Arial" w:hAnsi="Arial" w:cs="Arial"/>
        </w:rPr>
      </w:pPr>
      <w:r w:rsidRPr="00504C52">
        <w:rPr>
          <w:rFonts w:ascii="Arial" w:hAnsi="Arial" w:cs="Arial"/>
        </w:rPr>
        <w:t>All equipment used must be in sound condition, suitable for the activity and meet applicable industry safety standards</w:t>
      </w:r>
      <w:r w:rsidR="00D417C9">
        <w:rPr>
          <w:rFonts w:ascii="Arial" w:hAnsi="Arial" w:cs="Arial"/>
        </w:rPr>
        <w:t xml:space="preserve"> as listed below</w:t>
      </w:r>
      <w:r w:rsidRPr="00504C52">
        <w:rPr>
          <w:rFonts w:ascii="Arial" w:hAnsi="Arial" w:cs="Arial"/>
        </w:rPr>
        <w:t>.</w:t>
      </w:r>
    </w:p>
    <w:p w14:paraId="498D6C98" w14:textId="77777777" w:rsidR="001261A4" w:rsidRDefault="001261A4" w:rsidP="00E12C25">
      <w:pPr>
        <w:spacing w:after="20"/>
        <w:rPr>
          <w:rFonts w:ascii="Arial" w:hAnsi="Arial" w:cs="Arial"/>
        </w:rPr>
      </w:pPr>
    </w:p>
    <w:p w14:paraId="52E856F5" w14:textId="6B992272" w:rsidR="00606A77" w:rsidRDefault="00606A77" w:rsidP="00E12C25">
      <w:pPr>
        <w:spacing w:after="20"/>
        <w:rPr>
          <w:rFonts w:ascii="Arial" w:hAnsi="Arial" w:cs="Arial"/>
        </w:rPr>
      </w:pPr>
      <w:r w:rsidRPr="00504C52">
        <w:rPr>
          <w:rFonts w:ascii="Arial" w:hAnsi="Arial" w:cs="Arial"/>
        </w:rPr>
        <w:t>A log of use of all climbing equipment must be maintained by the owner.</w:t>
      </w:r>
    </w:p>
    <w:p w14:paraId="6CCB68F2" w14:textId="7D4D06A7" w:rsidR="00074559" w:rsidRDefault="00074559" w:rsidP="00E12C25">
      <w:pPr>
        <w:spacing w:after="20"/>
        <w:rPr>
          <w:rFonts w:ascii="Arial" w:hAnsi="Arial" w:cs="Arial"/>
        </w:rPr>
      </w:pPr>
    </w:p>
    <w:p w14:paraId="0F051F12" w14:textId="5AA82673" w:rsidR="00074559" w:rsidRPr="00074559" w:rsidRDefault="00074559" w:rsidP="00E12C25">
      <w:pPr>
        <w:spacing w:after="20"/>
        <w:rPr>
          <w:szCs w:val="22"/>
          <w:lang w:val="en-AU"/>
        </w:rPr>
      </w:pPr>
      <w:r w:rsidRPr="009102C9">
        <w:rPr>
          <w:szCs w:val="22"/>
          <w:lang w:val="en-AU"/>
        </w:rPr>
        <w:t xml:space="preserve">Abseil safety lines must be used for all novice and experienced abseilers. A bottom </w:t>
      </w:r>
      <w:proofErr w:type="gramStart"/>
      <w:r w:rsidRPr="009102C9">
        <w:rPr>
          <w:szCs w:val="22"/>
          <w:lang w:val="en-AU"/>
        </w:rPr>
        <w:t>break</w:t>
      </w:r>
      <w:proofErr w:type="gramEnd"/>
      <w:r w:rsidRPr="009102C9">
        <w:rPr>
          <w:szCs w:val="22"/>
          <w:lang w:val="en-AU"/>
        </w:rPr>
        <w:t xml:space="preserve"> system must not be used at any time in place of an abseil safety line. </w:t>
      </w:r>
    </w:p>
    <w:p w14:paraId="1C4A4277" w14:textId="77777777" w:rsidR="001261A4" w:rsidRDefault="001261A4" w:rsidP="00E12C25">
      <w:pPr>
        <w:pStyle w:val="Heading5"/>
        <w:spacing w:after="20"/>
      </w:pPr>
    </w:p>
    <w:p w14:paraId="365CE77F" w14:textId="4430B987" w:rsidR="00606A77" w:rsidRPr="00504C52" w:rsidRDefault="00606A77" w:rsidP="00E12C25">
      <w:pPr>
        <w:pStyle w:val="Heading5"/>
        <w:spacing w:after="20"/>
      </w:pPr>
      <w:r w:rsidRPr="00504C52">
        <w:t>Belay devices</w:t>
      </w:r>
    </w:p>
    <w:p w14:paraId="2529BB98" w14:textId="77777777" w:rsidR="00606A77" w:rsidRPr="00D768E8" w:rsidRDefault="00606A77" w:rsidP="00E12C25">
      <w:pPr>
        <w:spacing w:after="20"/>
        <w:rPr>
          <w:rFonts w:ascii="Arial" w:hAnsi="Arial" w:cs="Arial"/>
        </w:rPr>
      </w:pPr>
      <w:r w:rsidRPr="00D768E8">
        <w:rPr>
          <w:rFonts w:ascii="Arial" w:hAnsi="Arial" w:cs="Arial"/>
        </w:rPr>
        <w:t xml:space="preserve">Belay devices that are in good working order and meet Union Internationale des Associations </w:t>
      </w:r>
      <w:proofErr w:type="spellStart"/>
      <w:r w:rsidRPr="00D768E8">
        <w:rPr>
          <w:rFonts w:ascii="Arial" w:hAnsi="Arial" w:cs="Arial"/>
        </w:rPr>
        <w:t>d’Alpinisme</w:t>
      </w:r>
      <w:proofErr w:type="spellEnd"/>
      <w:r w:rsidRPr="00D768E8">
        <w:rPr>
          <w:rFonts w:ascii="Arial" w:hAnsi="Arial" w:cs="Arial"/>
        </w:rPr>
        <w:t xml:space="preserve"> (UIAA) standards or </w:t>
      </w:r>
      <w:proofErr w:type="spellStart"/>
      <w:r w:rsidRPr="00D768E8">
        <w:rPr>
          <w:rFonts w:ascii="Arial" w:hAnsi="Arial" w:cs="Arial"/>
        </w:rPr>
        <w:t>Comite</w:t>
      </w:r>
      <w:proofErr w:type="spellEnd"/>
      <w:r w:rsidRPr="00D768E8">
        <w:rPr>
          <w:rFonts w:ascii="Arial" w:hAnsi="Arial" w:cs="Arial"/>
        </w:rPr>
        <w:t xml:space="preserve"> </w:t>
      </w:r>
      <w:proofErr w:type="spellStart"/>
      <w:r w:rsidRPr="00D768E8">
        <w:rPr>
          <w:rFonts w:ascii="Arial" w:hAnsi="Arial" w:cs="Arial"/>
        </w:rPr>
        <w:t>Europeen</w:t>
      </w:r>
      <w:proofErr w:type="spellEnd"/>
      <w:r w:rsidRPr="00D768E8">
        <w:rPr>
          <w:rFonts w:ascii="Arial" w:hAnsi="Arial" w:cs="Arial"/>
        </w:rPr>
        <w:t xml:space="preserve"> de Normalisation (CEN) or the Australian equivalent must be used.</w:t>
      </w:r>
    </w:p>
    <w:p w14:paraId="1CFAE1D4" w14:textId="77777777" w:rsidR="001261A4" w:rsidRDefault="001261A4" w:rsidP="00E12C25">
      <w:pPr>
        <w:pStyle w:val="Heading5"/>
        <w:spacing w:after="20"/>
      </w:pPr>
      <w:bookmarkStart w:id="0" w:name="_pmpko55c7q4q" w:colFirst="0" w:colLast="0"/>
      <w:bookmarkEnd w:id="0"/>
    </w:p>
    <w:p w14:paraId="4D0E827F" w14:textId="52F85C54" w:rsidR="00606A77" w:rsidRPr="00D768E8" w:rsidRDefault="00606A77" w:rsidP="00E12C25">
      <w:pPr>
        <w:pStyle w:val="Heading5"/>
        <w:spacing w:after="20"/>
      </w:pPr>
      <w:r w:rsidRPr="00D768E8">
        <w:t>Harnesses</w:t>
      </w:r>
    </w:p>
    <w:p w14:paraId="40B11888" w14:textId="77777777" w:rsidR="00606A77" w:rsidRPr="00D768E8" w:rsidRDefault="00606A77" w:rsidP="00E12C25">
      <w:pPr>
        <w:spacing w:after="20"/>
        <w:rPr>
          <w:rFonts w:ascii="Arial" w:hAnsi="Arial" w:cs="Arial"/>
        </w:rPr>
      </w:pPr>
      <w:r w:rsidRPr="00D768E8">
        <w:rPr>
          <w:rFonts w:ascii="Arial" w:hAnsi="Arial" w:cs="Arial"/>
        </w:rPr>
        <w:t>Harnesses that meet EN 12277:1998 or the equivalent UIAA or Australian standards. Harnesses must be in good working order and correctly fitted. Students and staff must be vigilant in ensuring that harnesses are correctly refitted between sessions or after removal.</w:t>
      </w:r>
    </w:p>
    <w:p w14:paraId="3B99169F" w14:textId="77777777" w:rsidR="001261A4" w:rsidRDefault="001261A4" w:rsidP="00E12C25">
      <w:pPr>
        <w:pStyle w:val="Heading5"/>
        <w:spacing w:after="20"/>
      </w:pPr>
      <w:bookmarkStart w:id="1" w:name="_hp2t7aaw948j" w:colFirst="0" w:colLast="0"/>
      <w:bookmarkEnd w:id="1"/>
    </w:p>
    <w:p w14:paraId="6506DD70" w14:textId="1D720E3E" w:rsidR="00606A77" w:rsidRPr="00D768E8" w:rsidRDefault="00606A77" w:rsidP="00E12C25">
      <w:pPr>
        <w:pStyle w:val="Heading5"/>
        <w:spacing w:after="20"/>
      </w:pPr>
      <w:r w:rsidRPr="00D768E8">
        <w:t>Helmets</w:t>
      </w:r>
    </w:p>
    <w:p w14:paraId="55096142" w14:textId="07F2AF91" w:rsidR="001261A4" w:rsidRDefault="00606A77" w:rsidP="002F7360">
      <w:pPr>
        <w:spacing w:after="20"/>
        <w:rPr>
          <w:rFonts w:ascii="Arial" w:hAnsi="Arial" w:cs="Arial"/>
        </w:rPr>
      </w:pPr>
      <w:r w:rsidRPr="00D768E8">
        <w:rPr>
          <w:rFonts w:ascii="Arial" w:hAnsi="Arial" w:cs="Arial"/>
        </w:rPr>
        <w:t>Helmets that meet UIAA standards or equivalent CEN (EN 12492) or Australian standard must be worn by all students and staff when rock climbing or in the vicinity of the rock face.</w:t>
      </w:r>
      <w:bookmarkStart w:id="2" w:name="_rlhxvy5j8ato" w:colFirst="0" w:colLast="0"/>
      <w:bookmarkEnd w:id="2"/>
    </w:p>
    <w:p w14:paraId="0445F7F0" w14:textId="77777777" w:rsidR="00074559" w:rsidRPr="002F7360" w:rsidRDefault="00074559" w:rsidP="002F7360">
      <w:pPr>
        <w:spacing w:after="20"/>
        <w:rPr>
          <w:rFonts w:ascii="Arial" w:hAnsi="Arial" w:cs="Arial"/>
        </w:rPr>
      </w:pPr>
    </w:p>
    <w:p w14:paraId="26D5AE28" w14:textId="1A694F06" w:rsidR="00606A77" w:rsidRPr="00D768E8" w:rsidRDefault="00606A77" w:rsidP="00E12C25">
      <w:pPr>
        <w:pStyle w:val="Heading5"/>
        <w:spacing w:after="20"/>
      </w:pPr>
      <w:r w:rsidRPr="00D768E8">
        <w:t>Ropes</w:t>
      </w:r>
    </w:p>
    <w:p w14:paraId="6E8708D3" w14:textId="77777777" w:rsidR="00606A77" w:rsidRPr="00D768E8" w:rsidRDefault="00606A77" w:rsidP="00E12C25">
      <w:pPr>
        <w:spacing w:after="20"/>
        <w:rPr>
          <w:rFonts w:ascii="Arial" w:hAnsi="Arial" w:cs="Arial"/>
        </w:rPr>
      </w:pPr>
      <w:r w:rsidRPr="00D768E8">
        <w:rPr>
          <w:rFonts w:ascii="Arial" w:hAnsi="Arial" w:cs="Arial"/>
        </w:rPr>
        <w:t>Approved abseiling ropes are rated as either single (1) or half (1/2) ropes and are normally 50 metres in length. Static ropes (10 mm to 11 mm) are ideal for abseiling. Half ropes are not to be used as the abseil rope. However, dynamic single ropes (10 mm to 11 mm) can also be used for abseiling. Either single (10 mm to 11 mm) or half (8.5 mm to 9 mm) dynamic ropes can be used as belay ropes.</w:t>
      </w:r>
    </w:p>
    <w:p w14:paraId="3EB3E615" w14:textId="77777777" w:rsidR="001261A4" w:rsidRDefault="001261A4" w:rsidP="00E12C25">
      <w:pPr>
        <w:spacing w:after="20"/>
        <w:rPr>
          <w:rFonts w:ascii="Arial" w:hAnsi="Arial" w:cs="Arial"/>
        </w:rPr>
      </w:pPr>
    </w:p>
    <w:p w14:paraId="4D6A6DC1" w14:textId="7B6A7914" w:rsidR="00606A77" w:rsidRPr="00D768E8" w:rsidRDefault="00606A77" w:rsidP="00E12C25">
      <w:pPr>
        <w:spacing w:after="20"/>
        <w:rPr>
          <w:rFonts w:ascii="Arial" w:hAnsi="Arial" w:cs="Arial"/>
        </w:rPr>
      </w:pPr>
      <w:r w:rsidRPr="00D768E8">
        <w:rPr>
          <w:rFonts w:ascii="Arial" w:hAnsi="Arial" w:cs="Arial"/>
        </w:rPr>
        <w:t>Abrasion of abseil ropes frequently occurs where ropes rub against the cliff. Rope protectors or padding are recommended and help prolong rope life. Any rope protection used must be rigged to ensure it cannot be dislodged onto the abseiler or increase the likelihood of dislodging rocks.</w:t>
      </w:r>
    </w:p>
    <w:p w14:paraId="024CF36E" w14:textId="77777777" w:rsidR="001261A4" w:rsidRDefault="001261A4" w:rsidP="00E12C25">
      <w:pPr>
        <w:spacing w:after="20"/>
        <w:rPr>
          <w:rFonts w:ascii="Arial" w:hAnsi="Arial" w:cs="Arial"/>
        </w:rPr>
      </w:pPr>
    </w:p>
    <w:p w14:paraId="07015C8F" w14:textId="128E9092" w:rsidR="00606A77" w:rsidRPr="00D768E8" w:rsidRDefault="00606A77" w:rsidP="00E12C25">
      <w:pPr>
        <w:spacing w:after="20"/>
        <w:rPr>
          <w:rFonts w:ascii="Arial" w:hAnsi="Arial" w:cs="Arial"/>
        </w:rPr>
      </w:pPr>
      <w:r w:rsidRPr="00D768E8">
        <w:rPr>
          <w:rFonts w:ascii="Arial" w:hAnsi="Arial" w:cs="Arial"/>
        </w:rPr>
        <w:t xml:space="preserve">The rope should be secured to the harness according to the harness manufacturer’s instructions. </w:t>
      </w:r>
    </w:p>
    <w:p w14:paraId="5A488C73" w14:textId="77777777" w:rsidR="00606A77" w:rsidRPr="00D768E8" w:rsidRDefault="00606A77" w:rsidP="00E12C25">
      <w:pPr>
        <w:spacing w:after="20"/>
        <w:rPr>
          <w:rFonts w:ascii="Arial" w:hAnsi="Arial" w:cs="Arial"/>
        </w:rPr>
      </w:pPr>
      <w:r w:rsidRPr="00D768E8">
        <w:rPr>
          <w:rFonts w:ascii="Arial" w:hAnsi="Arial" w:cs="Arial"/>
        </w:rPr>
        <w:t>Belay devices must be attached to harnesses with a locking karabiner.</w:t>
      </w:r>
    </w:p>
    <w:p w14:paraId="6626694A" w14:textId="77777777" w:rsidR="009D292A" w:rsidRDefault="009D292A" w:rsidP="00E12C25">
      <w:pPr>
        <w:spacing w:after="20"/>
        <w:rPr>
          <w:rFonts w:ascii="Arial" w:eastAsia="Arial" w:hAnsi="Arial" w:cs="Arial"/>
          <w:szCs w:val="22"/>
          <w:lang w:eastAsia="en-AU"/>
        </w:rPr>
      </w:pPr>
    </w:p>
    <w:p w14:paraId="3D672DE0" w14:textId="7727D64E" w:rsidR="00283ABB" w:rsidRPr="00283ABB" w:rsidRDefault="009F3B6C" w:rsidP="00E12C25">
      <w:pPr>
        <w:pStyle w:val="Heading2"/>
        <w:spacing w:after="20"/>
        <w:rPr>
          <w:lang w:val="en-AU"/>
        </w:rPr>
      </w:pPr>
      <w:r>
        <w:rPr>
          <w:lang w:val="en-AU"/>
        </w:rPr>
        <w:t>C</w:t>
      </w:r>
      <w:r w:rsidR="00283ABB">
        <w:rPr>
          <w:lang w:val="en-AU"/>
        </w:rPr>
        <w:t>lothing</w:t>
      </w:r>
    </w:p>
    <w:p w14:paraId="02227D60" w14:textId="77777777" w:rsidR="00606A77" w:rsidRPr="00504C52" w:rsidRDefault="00606A77" w:rsidP="00E12C25">
      <w:pPr>
        <w:spacing w:after="20"/>
        <w:rPr>
          <w:rFonts w:ascii="Arial" w:hAnsi="Arial" w:cs="Arial"/>
        </w:rPr>
      </w:pPr>
      <w:r w:rsidRPr="00504C52">
        <w:rPr>
          <w:rFonts w:ascii="Arial" w:hAnsi="Arial" w:cs="Arial"/>
        </w:rPr>
        <w:t>Gloves may be used at the discretion of the instructor.</w:t>
      </w:r>
    </w:p>
    <w:p w14:paraId="0308AB13" w14:textId="77777777" w:rsidR="001261A4" w:rsidRDefault="001261A4" w:rsidP="00E12C25">
      <w:pPr>
        <w:spacing w:after="20"/>
        <w:rPr>
          <w:rFonts w:ascii="Arial" w:hAnsi="Arial" w:cs="Arial"/>
        </w:rPr>
      </w:pPr>
    </w:p>
    <w:p w14:paraId="00308A85" w14:textId="74CD9CBF" w:rsidR="00606A77" w:rsidRDefault="00606A77" w:rsidP="00E12C25">
      <w:pPr>
        <w:spacing w:after="20"/>
        <w:rPr>
          <w:rFonts w:ascii="Arial" w:hAnsi="Arial" w:cs="Arial"/>
        </w:rPr>
      </w:pPr>
      <w:r w:rsidRPr="00504C52">
        <w:rPr>
          <w:rFonts w:ascii="Arial" w:hAnsi="Arial" w:cs="Arial"/>
        </w:rPr>
        <w:t xml:space="preserve">Special rock shoes are not necessary for abseiling. Sturdy runners or boots with pliable rather than stiff soles are adequate. Participants must </w:t>
      </w:r>
      <w:proofErr w:type="gramStart"/>
      <w:r w:rsidRPr="00504C52">
        <w:rPr>
          <w:rFonts w:ascii="Arial" w:hAnsi="Arial" w:cs="Arial"/>
        </w:rPr>
        <w:t>wear shoes at all times</w:t>
      </w:r>
      <w:proofErr w:type="gramEnd"/>
      <w:r w:rsidRPr="00504C52">
        <w:rPr>
          <w:rFonts w:ascii="Arial" w:hAnsi="Arial" w:cs="Arial"/>
        </w:rPr>
        <w:t>.</w:t>
      </w:r>
    </w:p>
    <w:p w14:paraId="0F033CE8" w14:textId="77777777" w:rsidR="00757483" w:rsidRPr="00504C52" w:rsidRDefault="00757483" w:rsidP="00E12C25">
      <w:pPr>
        <w:spacing w:after="20"/>
        <w:rPr>
          <w:rFonts w:ascii="Arial" w:hAnsi="Arial" w:cs="Arial"/>
        </w:rPr>
      </w:pPr>
    </w:p>
    <w:p w14:paraId="613EBE19" w14:textId="77777777" w:rsidR="00606A77" w:rsidRPr="00504C52" w:rsidRDefault="00606A77" w:rsidP="00E12C25">
      <w:pPr>
        <w:spacing w:after="20"/>
        <w:rPr>
          <w:rFonts w:ascii="Arial" w:hAnsi="Arial" w:cs="Arial"/>
        </w:rPr>
      </w:pPr>
      <w:r w:rsidRPr="00504C52">
        <w:rPr>
          <w:rFonts w:ascii="Arial" w:hAnsi="Arial" w:cs="Arial"/>
        </w:rPr>
        <w:t xml:space="preserve">Glasses should be </w:t>
      </w:r>
      <w:proofErr w:type="gramStart"/>
      <w:r w:rsidRPr="00504C52">
        <w:rPr>
          <w:rFonts w:ascii="Arial" w:hAnsi="Arial" w:cs="Arial"/>
        </w:rPr>
        <w:t>secured</w:t>
      </w:r>
      <w:proofErr w:type="gramEnd"/>
      <w:r w:rsidRPr="00504C52">
        <w:rPr>
          <w:rFonts w:ascii="Arial" w:hAnsi="Arial" w:cs="Arial"/>
        </w:rPr>
        <w:t xml:space="preserve"> and long hair tied back so as not to be caught in belay device or other equipment. Loose jewellery should not be </w:t>
      </w:r>
      <w:proofErr w:type="gramStart"/>
      <w:r w:rsidRPr="00504C52">
        <w:rPr>
          <w:rFonts w:ascii="Arial" w:hAnsi="Arial" w:cs="Arial"/>
        </w:rPr>
        <w:t>worn</w:t>
      </w:r>
      <w:proofErr w:type="gramEnd"/>
      <w:r w:rsidRPr="00504C52">
        <w:rPr>
          <w:rFonts w:ascii="Arial" w:hAnsi="Arial" w:cs="Arial"/>
        </w:rPr>
        <w:t xml:space="preserve"> and rings should be taped if not removed.</w:t>
      </w:r>
    </w:p>
    <w:p w14:paraId="54A1C677" w14:textId="77777777" w:rsidR="001261A4" w:rsidRDefault="001261A4" w:rsidP="00E12C25">
      <w:pPr>
        <w:spacing w:after="20"/>
        <w:rPr>
          <w:rFonts w:ascii="Arial" w:hAnsi="Arial" w:cs="Arial"/>
        </w:rPr>
      </w:pPr>
    </w:p>
    <w:p w14:paraId="097D23BE" w14:textId="2A698EE8" w:rsidR="00D03D44" w:rsidRDefault="00606A77" w:rsidP="00E12C25">
      <w:pPr>
        <w:spacing w:after="20"/>
        <w:rPr>
          <w:lang w:val="en-AU"/>
        </w:rPr>
      </w:pPr>
      <w:r w:rsidRPr="00D768E8">
        <w:rPr>
          <w:rFonts w:ascii="Arial" w:hAnsi="Arial" w:cs="Arial"/>
        </w:rPr>
        <w:t>Hats must not be worn under helmets</w:t>
      </w:r>
      <w:r w:rsidR="00983A40">
        <w:rPr>
          <w:rFonts w:ascii="Arial" w:hAnsi="Arial" w:cs="Arial"/>
        </w:rPr>
        <w:t>.</w:t>
      </w:r>
    </w:p>
    <w:p w14:paraId="4653FDE3" w14:textId="77777777" w:rsidR="001261A4" w:rsidRDefault="001261A4" w:rsidP="00E12C25">
      <w:pPr>
        <w:pStyle w:val="Heading2"/>
        <w:spacing w:after="20"/>
        <w:rPr>
          <w:lang w:val="en-AU"/>
        </w:rPr>
      </w:pPr>
    </w:p>
    <w:p w14:paraId="19F6C0EF" w14:textId="71B19FFF" w:rsidR="00D03D44" w:rsidRDefault="009F3B6C" w:rsidP="00E12C25">
      <w:pPr>
        <w:pStyle w:val="Heading2"/>
        <w:spacing w:after="20"/>
        <w:rPr>
          <w:lang w:val="en-AU"/>
        </w:rPr>
      </w:pPr>
      <w:r>
        <w:rPr>
          <w:lang w:val="en-AU"/>
        </w:rPr>
        <w:t>E</w:t>
      </w:r>
      <w:r w:rsidR="00D03D44">
        <w:rPr>
          <w:lang w:val="en-AU"/>
        </w:rPr>
        <w:t xml:space="preserve">xperience and qualifications </w:t>
      </w:r>
    </w:p>
    <w:p w14:paraId="4E5BFD3E" w14:textId="4283497F" w:rsidR="00693AA4" w:rsidRPr="008920D5" w:rsidRDefault="00693AA4" w:rsidP="00E12C25">
      <w:pPr>
        <w:spacing w:after="20"/>
        <w:rPr>
          <w:rFonts w:ascii="Arial" w:hAnsi="Arial" w:cs="Arial"/>
        </w:rPr>
      </w:pPr>
      <w:r w:rsidRPr="008920D5">
        <w:rPr>
          <w:rFonts w:ascii="Arial" w:hAnsi="Arial" w:cs="Arial"/>
        </w:rPr>
        <w:t xml:space="preserve">Staff </w:t>
      </w:r>
      <w:r w:rsidR="007D46E0">
        <w:rPr>
          <w:rFonts w:ascii="Arial" w:hAnsi="Arial" w:cs="Arial"/>
        </w:rPr>
        <w:t>instructing</w:t>
      </w:r>
      <w:r w:rsidRPr="008920D5">
        <w:rPr>
          <w:rFonts w:ascii="Arial" w:hAnsi="Arial" w:cs="Arial"/>
        </w:rPr>
        <w:t xml:space="preserve"> the activity should have sufficient knowledge and experience of the activity and the activity environment to operate in all </w:t>
      </w:r>
      <w:r w:rsidR="007010BB">
        <w:rPr>
          <w:rFonts w:ascii="Arial" w:hAnsi="Arial" w:cs="Arial"/>
        </w:rPr>
        <w:t xml:space="preserve">reasonably </w:t>
      </w:r>
      <w:r w:rsidRPr="008920D5">
        <w:rPr>
          <w:rFonts w:ascii="Arial" w:hAnsi="Arial" w:cs="Arial"/>
        </w:rPr>
        <w:t>foreseeable conditions.</w:t>
      </w:r>
    </w:p>
    <w:p w14:paraId="433B52EC" w14:textId="77777777" w:rsidR="001261A4" w:rsidRDefault="001261A4" w:rsidP="00E12C25">
      <w:pPr>
        <w:spacing w:after="20"/>
        <w:rPr>
          <w:rFonts w:ascii="Arial" w:hAnsi="Arial" w:cs="Arial"/>
        </w:rPr>
      </w:pPr>
    </w:p>
    <w:p w14:paraId="3A0F0858" w14:textId="71E39796" w:rsidR="00693AA4" w:rsidRPr="008920D5" w:rsidRDefault="00693AA4" w:rsidP="00E12C25">
      <w:pPr>
        <w:spacing w:after="20"/>
        <w:rPr>
          <w:rFonts w:ascii="Arial" w:hAnsi="Arial" w:cs="Arial"/>
        </w:rPr>
      </w:pPr>
      <w:r w:rsidRPr="008920D5">
        <w:rPr>
          <w:rFonts w:ascii="Arial" w:hAnsi="Arial" w:cs="Arial"/>
        </w:rPr>
        <w:t xml:space="preserve">Staff qualifications must be relevant for both running the activity and the activity set up. </w:t>
      </w:r>
    </w:p>
    <w:p w14:paraId="25CE0BA4" w14:textId="77777777" w:rsidR="001261A4" w:rsidRDefault="001261A4" w:rsidP="00E12C25">
      <w:pPr>
        <w:spacing w:after="20"/>
        <w:rPr>
          <w:rFonts w:ascii="Arial" w:hAnsi="Arial" w:cs="Arial"/>
        </w:rPr>
      </w:pPr>
    </w:p>
    <w:p w14:paraId="6DBFE31F" w14:textId="0760C0B8" w:rsidR="00693AA4" w:rsidRPr="008920D5" w:rsidRDefault="00693AA4" w:rsidP="00E12C25">
      <w:pPr>
        <w:spacing w:after="20"/>
        <w:rPr>
          <w:rFonts w:ascii="Arial" w:hAnsi="Arial" w:cs="Arial"/>
        </w:rPr>
      </w:pPr>
      <w:r w:rsidRPr="008920D5">
        <w:rPr>
          <w:rFonts w:ascii="Arial" w:hAnsi="Arial" w:cs="Arial"/>
        </w:rPr>
        <w:t>The designated single-pitch abseiling instructor/s must have one of the following:</w:t>
      </w:r>
    </w:p>
    <w:p w14:paraId="7578FD37" w14:textId="77777777" w:rsidR="00693AA4" w:rsidRPr="001261A4" w:rsidRDefault="00693AA4" w:rsidP="001261A4">
      <w:pPr>
        <w:pStyle w:val="ListParagraph"/>
        <w:numPr>
          <w:ilvl w:val="0"/>
          <w:numId w:val="30"/>
        </w:numPr>
        <w:spacing w:after="20" w:line="259" w:lineRule="auto"/>
        <w:ind w:left="1077" w:hanging="357"/>
        <w:rPr>
          <w:rStyle w:val="Hyperlink"/>
          <w:rFonts w:ascii="Arial" w:hAnsi="Arial" w:cs="Arial"/>
        </w:rPr>
      </w:pPr>
      <w:r w:rsidRPr="001261A4">
        <w:rPr>
          <w:rFonts w:ascii="Arial" w:hAnsi="Arial" w:cs="Arial"/>
        </w:rPr>
        <w:t xml:space="preserve">a Single Pitch Guide award accredited with the </w:t>
      </w:r>
      <w:r w:rsidRPr="008920D5">
        <w:rPr>
          <w:rFonts w:ascii="Arial" w:hAnsi="Arial" w:cs="Arial"/>
        </w:rPr>
        <w:fldChar w:fldCharType="begin"/>
      </w:r>
      <w:r w:rsidRPr="001261A4">
        <w:rPr>
          <w:rFonts w:ascii="Arial" w:hAnsi="Arial" w:cs="Arial"/>
        </w:rPr>
        <w:instrText xml:space="preserve"> HYPERLINK "http://www.acia.com.au/" </w:instrText>
      </w:r>
      <w:r w:rsidRPr="008920D5">
        <w:rPr>
          <w:rFonts w:ascii="Arial" w:hAnsi="Arial" w:cs="Arial"/>
        </w:rPr>
        <w:fldChar w:fldCharType="separate"/>
      </w:r>
      <w:r w:rsidRPr="001261A4">
        <w:rPr>
          <w:rStyle w:val="Hyperlink"/>
          <w:rFonts w:ascii="Arial" w:hAnsi="Arial" w:cs="Arial"/>
        </w:rPr>
        <w:t>Australian Climbing Instructors Association</w:t>
      </w:r>
    </w:p>
    <w:p w14:paraId="3D9728FB" w14:textId="77777777" w:rsidR="00693AA4" w:rsidRPr="008920D5" w:rsidRDefault="00693AA4" w:rsidP="001261A4">
      <w:pPr>
        <w:pStyle w:val="ListParagraph"/>
        <w:numPr>
          <w:ilvl w:val="0"/>
          <w:numId w:val="29"/>
        </w:numPr>
        <w:ind w:left="1077" w:hanging="357"/>
      </w:pPr>
      <w:r w:rsidRPr="008920D5">
        <w:fldChar w:fldCharType="end"/>
      </w:r>
      <w:r w:rsidRPr="008920D5">
        <w:t>equivalent documented abseiling training and experience from another training provider or education institution</w:t>
      </w:r>
    </w:p>
    <w:p w14:paraId="6B0C04B7" w14:textId="77777777" w:rsidR="00693AA4" w:rsidRPr="001261A4" w:rsidRDefault="00693AA4" w:rsidP="001261A4">
      <w:pPr>
        <w:pStyle w:val="ListParagraph"/>
        <w:numPr>
          <w:ilvl w:val="0"/>
          <w:numId w:val="29"/>
        </w:numPr>
        <w:spacing w:after="20" w:line="259" w:lineRule="auto"/>
        <w:ind w:left="1077" w:hanging="357"/>
        <w:rPr>
          <w:rFonts w:ascii="Arial" w:hAnsi="Arial" w:cs="Arial"/>
        </w:rPr>
      </w:pPr>
      <w:r w:rsidRPr="001261A4">
        <w:rPr>
          <w:rFonts w:ascii="Arial" w:hAnsi="Arial" w:cs="Arial"/>
        </w:rPr>
        <w:t>equivalent documented abseiling experience in lieu of certification/accreditation.</w:t>
      </w:r>
    </w:p>
    <w:p w14:paraId="2E8BC74D" w14:textId="77777777" w:rsidR="001261A4" w:rsidRDefault="001261A4" w:rsidP="00E12C25">
      <w:pPr>
        <w:spacing w:after="20"/>
        <w:rPr>
          <w:rFonts w:ascii="Arial" w:hAnsi="Arial" w:cs="Arial"/>
        </w:rPr>
      </w:pPr>
    </w:p>
    <w:p w14:paraId="615196C7" w14:textId="5BCA0A32" w:rsidR="001261A4" w:rsidRDefault="00693AA4" w:rsidP="00E12C25">
      <w:pPr>
        <w:spacing w:after="20"/>
        <w:rPr>
          <w:rFonts w:ascii="Arial" w:hAnsi="Arial" w:cs="Arial"/>
        </w:rPr>
      </w:pPr>
      <w:r w:rsidRPr="008920D5">
        <w:rPr>
          <w:rFonts w:ascii="Arial" w:hAnsi="Arial" w:cs="Arial"/>
        </w:rPr>
        <w:t xml:space="preserve">These guidelines concern abseiling on natural cliffs, so the instructor/s must be able to rig safe anchor systems and effectively manage belay systems. For this </w:t>
      </w:r>
      <w:proofErr w:type="gramStart"/>
      <w:r w:rsidRPr="008920D5">
        <w:rPr>
          <w:rFonts w:ascii="Arial" w:hAnsi="Arial" w:cs="Arial"/>
        </w:rPr>
        <w:t>reason</w:t>
      </w:r>
      <w:proofErr w:type="gramEnd"/>
      <w:r w:rsidRPr="008920D5">
        <w:rPr>
          <w:rFonts w:ascii="Arial" w:hAnsi="Arial" w:cs="Arial"/>
        </w:rPr>
        <w:t xml:space="preserve"> abseiling skills in the context of general rock climbing experience are desirable. Instructors must also have recent abseiling experience at the site.</w:t>
      </w:r>
    </w:p>
    <w:p w14:paraId="5DE8A66C" w14:textId="675C7717" w:rsidR="00693AA4" w:rsidRPr="008920D5" w:rsidRDefault="00693AA4" w:rsidP="00E12C25">
      <w:pPr>
        <w:spacing w:after="20"/>
        <w:rPr>
          <w:rFonts w:ascii="Arial" w:hAnsi="Arial" w:cs="Arial"/>
        </w:rPr>
      </w:pPr>
      <w:r w:rsidRPr="008920D5">
        <w:rPr>
          <w:rFonts w:ascii="Arial" w:hAnsi="Arial" w:cs="Arial"/>
        </w:rPr>
        <w:lastRenderedPageBreak/>
        <w:t>Equivalent training and/or experience includes staff having experience and knowledge of:</w:t>
      </w:r>
    </w:p>
    <w:p w14:paraId="414575DF"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two abseiling locations, including the one to be used</w:t>
      </w:r>
    </w:p>
    <w:p w14:paraId="20C7B06C"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set up of secure and efficient top rope and abseil teaching systems using a variety of belays and sites</w:t>
      </w:r>
    </w:p>
    <w:p w14:paraId="27C7F2DB"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group management procedures for conducting students safely and efficiently on single-pitch climbs</w:t>
      </w:r>
    </w:p>
    <w:p w14:paraId="3CBC8A4F"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self-rescue techniques relevant to single-pitch situations</w:t>
      </w:r>
    </w:p>
    <w:p w14:paraId="2812CEDE"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 xml:space="preserve">site choice in relation to safety, environmental </w:t>
      </w:r>
      <w:proofErr w:type="gramStart"/>
      <w:r w:rsidRPr="008920D5">
        <w:rPr>
          <w:rFonts w:ascii="Arial" w:hAnsi="Arial" w:cs="Arial"/>
        </w:rPr>
        <w:t>factors</w:t>
      </w:r>
      <w:proofErr w:type="gramEnd"/>
      <w:r w:rsidRPr="008920D5">
        <w:rPr>
          <w:rFonts w:ascii="Arial" w:hAnsi="Arial" w:cs="Arial"/>
        </w:rPr>
        <w:t xml:space="preserve"> and outcome for the participant</w:t>
      </w:r>
    </w:p>
    <w:p w14:paraId="7496F024" w14:textId="77777777" w:rsidR="00693AA4" w:rsidRPr="008920D5" w:rsidRDefault="00693AA4" w:rsidP="001261A4">
      <w:pPr>
        <w:numPr>
          <w:ilvl w:val="0"/>
          <w:numId w:val="25"/>
        </w:numPr>
        <w:spacing w:after="20" w:line="259" w:lineRule="auto"/>
        <w:ind w:left="1077" w:hanging="357"/>
        <w:rPr>
          <w:rFonts w:ascii="Arial" w:hAnsi="Arial" w:cs="Arial"/>
        </w:rPr>
      </w:pPr>
      <w:r w:rsidRPr="008920D5">
        <w:rPr>
          <w:rFonts w:ascii="Arial" w:hAnsi="Arial" w:cs="Arial"/>
        </w:rPr>
        <w:t>teaching techniques and group management</w:t>
      </w:r>
    </w:p>
    <w:p w14:paraId="5D877895" w14:textId="7032A9E4" w:rsidR="00693AA4" w:rsidRPr="001261A4" w:rsidRDefault="00693AA4" w:rsidP="001261A4">
      <w:pPr>
        <w:numPr>
          <w:ilvl w:val="0"/>
          <w:numId w:val="25"/>
        </w:numPr>
        <w:spacing w:after="20" w:line="259" w:lineRule="auto"/>
        <w:ind w:left="1077" w:hanging="357"/>
        <w:rPr>
          <w:rFonts w:ascii="Arial" w:hAnsi="Arial" w:cs="Arial"/>
        </w:rPr>
      </w:pPr>
      <w:r w:rsidRPr="001261A4">
        <w:rPr>
          <w:rFonts w:ascii="Arial" w:hAnsi="Arial" w:cs="Arial"/>
        </w:rPr>
        <w:t>environmental and land-management issues.</w:t>
      </w:r>
    </w:p>
    <w:p w14:paraId="4A53F384" w14:textId="77777777" w:rsidR="001261A4" w:rsidRDefault="001261A4" w:rsidP="00E12C25">
      <w:pPr>
        <w:spacing w:after="20"/>
        <w:rPr>
          <w:rFonts w:ascii="Arial" w:hAnsi="Arial" w:cs="Arial"/>
        </w:rPr>
      </w:pPr>
    </w:p>
    <w:p w14:paraId="3129CE5C" w14:textId="31D8196B" w:rsidR="00693AA4" w:rsidRPr="008920D5" w:rsidRDefault="00693AA4" w:rsidP="00E12C25">
      <w:pPr>
        <w:spacing w:after="20"/>
        <w:rPr>
          <w:rFonts w:ascii="Arial" w:hAnsi="Arial" w:cs="Arial"/>
        </w:rPr>
      </w:pPr>
      <w:r w:rsidRPr="008920D5">
        <w:rPr>
          <w:rFonts w:ascii="Arial" w:hAnsi="Arial" w:cs="Arial"/>
        </w:rPr>
        <w:t>The designated assistant to the instructor must:</w:t>
      </w:r>
    </w:p>
    <w:p w14:paraId="2BDE7E48" w14:textId="77777777" w:rsidR="00693AA4" w:rsidRPr="008920D5" w:rsidRDefault="00693AA4" w:rsidP="001261A4">
      <w:pPr>
        <w:numPr>
          <w:ilvl w:val="0"/>
          <w:numId w:val="24"/>
        </w:numPr>
        <w:spacing w:after="20" w:line="259" w:lineRule="auto"/>
        <w:ind w:left="1077" w:hanging="357"/>
        <w:rPr>
          <w:rFonts w:ascii="Arial" w:hAnsi="Arial" w:cs="Arial"/>
        </w:rPr>
      </w:pPr>
      <w:r w:rsidRPr="008920D5">
        <w:rPr>
          <w:rFonts w:ascii="Arial" w:hAnsi="Arial" w:cs="Arial"/>
        </w:rPr>
        <w:t>have experience in the activity at the level being offered to students</w:t>
      </w:r>
    </w:p>
    <w:p w14:paraId="119F685A" w14:textId="77777777" w:rsidR="00693AA4" w:rsidRPr="008920D5" w:rsidRDefault="00693AA4" w:rsidP="001261A4">
      <w:pPr>
        <w:numPr>
          <w:ilvl w:val="0"/>
          <w:numId w:val="24"/>
        </w:numPr>
        <w:spacing w:after="20" w:line="259" w:lineRule="auto"/>
        <w:ind w:left="1077" w:hanging="357"/>
        <w:rPr>
          <w:rFonts w:ascii="Arial" w:hAnsi="Arial" w:cs="Arial"/>
        </w:rPr>
      </w:pPr>
      <w:r w:rsidRPr="008920D5">
        <w:rPr>
          <w:rFonts w:ascii="Arial" w:hAnsi="Arial" w:cs="Arial"/>
        </w:rPr>
        <w:t>be able to assume a supervisory role during the activity</w:t>
      </w:r>
    </w:p>
    <w:p w14:paraId="2B72F028" w14:textId="77777777" w:rsidR="00693AA4" w:rsidRPr="008920D5" w:rsidRDefault="00693AA4" w:rsidP="001261A4">
      <w:pPr>
        <w:numPr>
          <w:ilvl w:val="0"/>
          <w:numId w:val="24"/>
        </w:numPr>
        <w:spacing w:after="20" w:line="259" w:lineRule="auto"/>
        <w:ind w:left="1077" w:hanging="357"/>
        <w:rPr>
          <w:rFonts w:ascii="Arial" w:hAnsi="Arial" w:cs="Arial"/>
        </w:rPr>
      </w:pPr>
      <w:proofErr w:type="gramStart"/>
      <w:r w:rsidRPr="008920D5">
        <w:rPr>
          <w:rFonts w:ascii="Arial" w:hAnsi="Arial" w:cs="Arial"/>
        </w:rPr>
        <w:t>have the ability to</w:t>
      </w:r>
      <w:proofErr w:type="gramEnd"/>
      <w:r w:rsidRPr="008920D5">
        <w:rPr>
          <w:rFonts w:ascii="Arial" w:hAnsi="Arial" w:cs="Arial"/>
        </w:rPr>
        <w:t xml:space="preserve"> participate competently in emergency response procedures</w:t>
      </w:r>
    </w:p>
    <w:p w14:paraId="432F7314" w14:textId="462A1800" w:rsidR="00693AA4" w:rsidRPr="00693AA4" w:rsidRDefault="00693AA4" w:rsidP="001261A4">
      <w:pPr>
        <w:numPr>
          <w:ilvl w:val="0"/>
          <w:numId w:val="24"/>
        </w:numPr>
        <w:spacing w:after="20" w:line="259" w:lineRule="auto"/>
        <w:ind w:left="1077" w:hanging="357"/>
        <w:rPr>
          <w:rFonts w:ascii="Arial" w:hAnsi="Arial" w:cs="Arial"/>
        </w:rPr>
      </w:pPr>
      <w:r w:rsidRPr="008920D5">
        <w:rPr>
          <w:rFonts w:ascii="Arial" w:hAnsi="Arial" w:cs="Arial"/>
        </w:rPr>
        <w:t>have conferred with the instructor to establish the emergency response and supervision responsibilities</w:t>
      </w:r>
      <w:r w:rsidR="007D46E0">
        <w:rPr>
          <w:rFonts w:ascii="Arial" w:hAnsi="Arial" w:cs="Arial"/>
        </w:rPr>
        <w:t>.</w:t>
      </w:r>
    </w:p>
    <w:p w14:paraId="1A50E6EE" w14:textId="29F38CB0" w:rsidR="00A0272B" w:rsidRPr="00A0272B" w:rsidRDefault="00ED2686" w:rsidP="00E12C25">
      <w:pPr>
        <w:pStyle w:val="Normal1"/>
        <w:spacing w:before="300" w:after="20" w:line="240" w:lineRule="auto"/>
        <w:rPr>
          <w:noProof/>
        </w:rPr>
      </w:pPr>
      <w:hyperlink r:id="rId14">
        <w:r w:rsidR="00A0272B" w:rsidRPr="00A0272B">
          <w:rPr>
            <w:rStyle w:val="Hyperlink"/>
            <w:noProof/>
          </w:rPr>
          <w:t>Documentation of staff qualifications and experience (doc - 151kb)</w:t>
        </w:r>
      </w:hyperlink>
      <w:r w:rsidR="00A0272B" w:rsidRPr="00A0272B">
        <w:rPr>
          <w:noProof/>
        </w:rPr>
        <w:t xml:space="preserve"> must be used to document staff experience and training in lieu of the listed qualifications.</w:t>
      </w:r>
    </w:p>
    <w:p w14:paraId="73EDBCC8" w14:textId="77777777" w:rsidR="00A21D90" w:rsidRPr="00A0272B" w:rsidRDefault="00A21D90" w:rsidP="00E12C25">
      <w:pPr>
        <w:spacing w:after="20"/>
        <w:rPr>
          <w:szCs w:val="22"/>
          <w:lang w:val="en-AU"/>
        </w:rPr>
      </w:pPr>
    </w:p>
    <w:p w14:paraId="4CF1F7C1" w14:textId="201A97AC" w:rsidR="00D03D44" w:rsidRPr="00A0272B" w:rsidRDefault="00D03D44" w:rsidP="00E12C25">
      <w:pPr>
        <w:spacing w:after="20"/>
        <w:rPr>
          <w:szCs w:val="22"/>
          <w:lang w:val="en-AU"/>
        </w:rPr>
      </w:pPr>
      <w:r w:rsidRPr="00A0272B">
        <w:rPr>
          <w:szCs w:val="22"/>
          <w:lang w:val="en-AU"/>
        </w:rPr>
        <w:t xml:space="preserve">Where an external contractor is chosen to run all or part of this activity, see: </w:t>
      </w:r>
      <w:r w:rsidR="00D417C9">
        <w:rPr>
          <w:szCs w:val="22"/>
          <w:lang w:val="en-AU"/>
        </w:rPr>
        <w:t xml:space="preserve">Excursions Guidelines </w:t>
      </w:r>
      <w:proofErr w:type="gramStart"/>
      <w:r w:rsidR="00D417C9">
        <w:rPr>
          <w:szCs w:val="22"/>
          <w:lang w:val="en-AU"/>
        </w:rPr>
        <w:t xml:space="preserve">– </w:t>
      </w:r>
      <w:r w:rsidRPr="00A0272B">
        <w:rPr>
          <w:szCs w:val="22"/>
          <w:lang w:val="en-AU"/>
        </w:rPr>
        <w:t xml:space="preserve"> External</w:t>
      </w:r>
      <w:proofErr w:type="gramEnd"/>
      <w:r w:rsidRPr="00A0272B">
        <w:rPr>
          <w:szCs w:val="22"/>
          <w:lang w:val="en-AU"/>
        </w:rPr>
        <w:t xml:space="preserve"> Providers.</w:t>
      </w:r>
    </w:p>
    <w:p w14:paraId="0758B250" w14:textId="77777777" w:rsidR="009F3B6C" w:rsidRDefault="009F3B6C" w:rsidP="00E12C25">
      <w:pPr>
        <w:spacing w:after="20"/>
        <w:rPr>
          <w:lang w:val="en-AU"/>
        </w:rPr>
      </w:pPr>
    </w:p>
    <w:p w14:paraId="72AF22C1" w14:textId="7D578FE7" w:rsidR="00D03D44" w:rsidRDefault="009F3B6C" w:rsidP="00E12C25">
      <w:pPr>
        <w:pStyle w:val="Heading2"/>
        <w:spacing w:after="20"/>
        <w:rPr>
          <w:lang w:val="en-AU"/>
        </w:rPr>
      </w:pPr>
      <w:r>
        <w:rPr>
          <w:lang w:val="en-AU"/>
        </w:rPr>
        <w:t>S</w:t>
      </w:r>
      <w:r w:rsidR="00D03D44">
        <w:rPr>
          <w:lang w:val="en-AU"/>
        </w:rPr>
        <w:t>upervision</w:t>
      </w:r>
    </w:p>
    <w:p w14:paraId="0C8BF392" w14:textId="77777777" w:rsidR="00E12C25" w:rsidRPr="008920D5" w:rsidRDefault="00E12C25" w:rsidP="00E12C25">
      <w:pPr>
        <w:spacing w:after="20"/>
        <w:rPr>
          <w:rFonts w:ascii="Arial" w:hAnsi="Arial" w:cs="Arial"/>
        </w:rPr>
      </w:pPr>
      <w:r w:rsidRPr="008920D5">
        <w:rPr>
          <w:rFonts w:ascii="Arial" w:hAnsi="Arial" w:cs="Arial"/>
        </w:rPr>
        <w:t>Supervision is a critical factor in managing risk in the outdoors.</w:t>
      </w:r>
    </w:p>
    <w:p w14:paraId="3DCB16C3" w14:textId="77777777" w:rsidR="001261A4" w:rsidRDefault="001261A4" w:rsidP="00E12C25">
      <w:pPr>
        <w:spacing w:after="20"/>
        <w:rPr>
          <w:rFonts w:ascii="Arial" w:hAnsi="Arial" w:cs="Arial"/>
        </w:rPr>
      </w:pPr>
    </w:p>
    <w:p w14:paraId="700BD54B" w14:textId="421F173B" w:rsidR="00E12C25" w:rsidRPr="008920D5" w:rsidRDefault="00E12C25" w:rsidP="00E12C25">
      <w:pPr>
        <w:spacing w:after="20"/>
        <w:rPr>
          <w:rFonts w:ascii="Arial" w:hAnsi="Arial" w:cs="Arial"/>
        </w:rPr>
      </w:pPr>
      <w:r w:rsidRPr="008920D5">
        <w:rPr>
          <w:rFonts w:ascii="Arial" w:hAnsi="Arial" w:cs="Arial"/>
        </w:rPr>
        <w:t>A minimum of two staff members must be present for each activity, one with main responsibility for activity instruction and the other to assist the instructor.</w:t>
      </w:r>
    </w:p>
    <w:p w14:paraId="52C7E0C8" w14:textId="77777777" w:rsidR="001261A4" w:rsidRDefault="001261A4" w:rsidP="00E12C25">
      <w:pPr>
        <w:spacing w:after="20"/>
        <w:rPr>
          <w:rFonts w:ascii="Arial" w:hAnsi="Arial" w:cs="Arial"/>
        </w:rPr>
      </w:pPr>
    </w:p>
    <w:p w14:paraId="37F0D363" w14:textId="283C17C6" w:rsidR="0058736C" w:rsidRDefault="00E12C25" w:rsidP="00E12C25">
      <w:pPr>
        <w:spacing w:after="20"/>
        <w:rPr>
          <w:rFonts w:ascii="Arial" w:hAnsi="Arial" w:cs="Arial"/>
        </w:rPr>
      </w:pPr>
      <w:r w:rsidRPr="008920D5">
        <w:rPr>
          <w:rFonts w:ascii="Arial" w:hAnsi="Arial" w:cs="Arial"/>
        </w:rPr>
        <w:t xml:space="preserve">It may be necessary to increase the staff allocation based on ability to observe or monitor students </w:t>
      </w:r>
      <w:r w:rsidR="007010BB">
        <w:rPr>
          <w:rFonts w:ascii="Arial" w:hAnsi="Arial" w:cs="Arial"/>
        </w:rPr>
        <w:t>undertaking the</w:t>
      </w:r>
      <w:r w:rsidRPr="008920D5">
        <w:rPr>
          <w:rFonts w:ascii="Arial" w:hAnsi="Arial" w:cs="Arial"/>
        </w:rPr>
        <w:t xml:space="preserve"> activity with consideration to</w:t>
      </w:r>
      <w:r w:rsidR="00983A40">
        <w:rPr>
          <w:rFonts w:ascii="Arial" w:hAnsi="Arial" w:cs="Arial"/>
        </w:rPr>
        <w:t xml:space="preserve"> the following</w:t>
      </w:r>
      <w:r w:rsidRPr="008920D5">
        <w:rPr>
          <w:rFonts w:ascii="Arial" w:hAnsi="Arial" w:cs="Arial"/>
        </w:rPr>
        <w:t>:</w:t>
      </w:r>
    </w:p>
    <w:p w14:paraId="76BF6F59" w14:textId="2FD91ACC" w:rsidR="0058736C" w:rsidRPr="00983A40" w:rsidRDefault="00983A40" w:rsidP="00983A40">
      <w:pPr>
        <w:pStyle w:val="ListParagraph"/>
        <w:numPr>
          <w:ilvl w:val="0"/>
          <w:numId w:val="34"/>
        </w:numPr>
        <w:spacing w:after="20"/>
        <w:ind w:left="1134"/>
        <w:rPr>
          <w:rFonts w:ascii="Arial" w:hAnsi="Arial" w:cs="Arial"/>
        </w:rPr>
      </w:pPr>
      <w:r>
        <w:rPr>
          <w:rFonts w:ascii="Arial" w:hAnsi="Arial" w:cs="Arial"/>
        </w:rPr>
        <w:t>s</w:t>
      </w:r>
      <w:r w:rsidR="0058736C" w:rsidRPr="0058736C">
        <w:rPr>
          <w:rFonts w:ascii="Arial" w:hAnsi="Arial" w:cs="Arial"/>
        </w:rPr>
        <w:t>tudents should be directly supervised at the bottom, top and w</w:t>
      </w:r>
      <w:r>
        <w:rPr>
          <w:rFonts w:ascii="Arial" w:hAnsi="Arial" w:cs="Arial"/>
        </w:rPr>
        <w:t>alking route of the abseil line</w:t>
      </w:r>
    </w:p>
    <w:p w14:paraId="553DF5FF" w14:textId="3207D463" w:rsidR="0058736C" w:rsidRPr="0058736C" w:rsidRDefault="00983A40" w:rsidP="00983A40">
      <w:pPr>
        <w:pStyle w:val="ListParagraph"/>
        <w:numPr>
          <w:ilvl w:val="0"/>
          <w:numId w:val="34"/>
        </w:numPr>
        <w:spacing w:after="20"/>
        <w:ind w:left="1134"/>
        <w:rPr>
          <w:rFonts w:ascii="Arial" w:hAnsi="Arial" w:cs="Arial"/>
        </w:rPr>
      </w:pPr>
      <w:r>
        <w:rPr>
          <w:rFonts w:ascii="Arial" w:hAnsi="Arial" w:cs="Arial"/>
        </w:rPr>
        <w:t>t</w:t>
      </w:r>
      <w:r w:rsidR="0058736C" w:rsidRPr="0058736C">
        <w:rPr>
          <w:rFonts w:ascii="Arial" w:hAnsi="Arial" w:cs="Arial"/>
        </w:rPr>
        <w:t xml:space="preserve">here must be one guide/instructor per abseil line. The guide/instructor must control the safety line on </w:t>
      </w:r>
      <w:r w:rsidR="0058736C" w:rsidRPr="0058736C">
        <w:rPr>
          <w:rFonts w:ascii="Arial" w:hAnsi="Arial" w:cs="Arial"/>
          <w:u w:val="single"/>
        </w:rPr>
        <w:t>each</w:t>
      </w:r>
      <w:r w:rsidR="0058736C" w:rsidRPr="0058736C">
        <w:rPr>
          <w:rFonts w:ascii="Arial" w:hAnsi="Arial" w:cs="Arial"/>
        </w:rPr>
        <w:t xml:space="preserve"> active abseil line. An additional instructor must be added for each additiona</w:t>
      </w:r>
      <w:r>
        <w:rPr>
          <w:rFonts w:ascii="Arial" w:hAnsi="Arial" w:cs="Arial"/>
        </w:rPr>
        <w:t>l abseil line</w:t>
      </w:r>
    </w:p>
    <w:p w14:paraId="6C29C22C" w14:textId="527FE476" w:rsidR="0058736C" w:rsidRDefault="00983A40" w:rsidP="00983A40">
      <w:pPr>
        <w:pStyle w:val="ListParagraph"/>
        <w:numPr>
          <w:ilvl w:val="0"/>
          <w:numId w:val="34"/>
        </w:numPr>
        <w:spacing w:after="20"/>
        <w:ind w:left="1134"/>
        <w:rPr>
          <w:rFonts w:ascii="Arial" w:hAnsi="Arial" w:cs="Arial"/>
        </w:rPr>
      </w:pPr>
      <w:r>
        <w:rPr>
          <w:rFonts w:ascii="Arial" w:hAnsi="Arial" w:cs="Arial"/>
        </w:rPr>
        <w:t>a</w:t>
      </w:r>
      <w:r w:rsidRPr="00983A40">
        <w:rPr>
          <w:rFonts w:ascii="Arial" w:hAnsi="Arial" w:cs="Arial"/>
        </w:rPr>
        <w:t>n instructor cannot be used to supervise non active students</w:t>
      </w:r>
    </w:p>
    <w:p w14:paraId="734FAD94" w14:textId="1FABDF1E" w:rsidR="0058736C" w:rsidRPr="00983A40" w:rsidRDefault="00983A40" w:rsidP="00983A40">
      <w:pPr>
        <w:pStyle w:val="ListParagraph"/>
        <w:numPr>
          <w:ilvl w:val="0"/>
          <w:numId w:val="34"/>
        </w:numPr>
        <w:spacing w:after="20"/>
        <w:ind w:left="1134"/>
        <w:rPr>
          <w:rFonts w:ascii="Arial" w:hAnsi="Arial" w:cs="Arial"/>
        </w:rPr>
      </w:pPr>
      <w:r>
        <w:rPr>
          <w:rFonts w:ascii="Arial" w:hAnsi="Arial" w:cs="Arial"/>
        </w:rPr>
        <w:t xml:space="preserve">inactive students (those not directly involved in abseiling) must be </w:t>
      </w:r>
      <w:r w:rsidR="0095464C">
        <w:rPr>
          <w:rFonts w:ascii="Arial" w:hAnsi="Arial" w:cs="Arial"/>
        </w:rPr>
        <w:t>supervised</w:t>
      </w:r>
      <w:r>
        <w:rPr>
          <w:rFonts w:ascii="Arial" w:hAnsi="Arial" w:cs="Arial"/>
        </w:rPr>
        <w:t xml:space="preserve"> according to the following ratios:</w:t>
      </w:r>
    </w:p>
    <w:p w14:paraId="52C2EB05" w14:textId="7DBE37E6" w:rsidR="0058736C" w:rsidRPr="0058736C" w:rsidRDefault="00983A40" w:rsidP="00983A40">
      <w:pPr>
        <w:pStyle w:val="ListParagraph"/>
        <w:numPr>
          <w:ilvl w:val="1"/>
          <w:numId w:val="34"/>
        </w:numPr>
        <w:spacing w:after="20"/>
        <w:ind w:left="1985" w:hanging="567"/>
        <w:rPr>
          <w:rFonts w:ascii="Arial" w:hAnsi="Arial" w:cs="Arial"/>
        </w:rPr>
      </w:pPr>
      <w:r>
        <w:rPr>
          <w:rFonts w:ascii="Arial" w:hAnsi="Arial" w:cs="Arial"/>
        </w:rPr>
        <w:t>1 staff for u</w:t>
      </w:r>
      <w:r w:rsidR="0058736C" w:rsidRPr="0058736C">
        <w:rPr>
          <w:rFonts w:ascii="Arial" w:hAnsi="Arial" w:cs="Arial"/>
        </w:rPr>
        <w:t xml:space="preserve">p to 11 inactive students </w:t>
      </w:r>
    </w:p>
    <w:p w14:paraId="7E2FDDEF" w14:textId="68E1C8EB" w:rsidR="0058736C" w:rsidRPr="00983A40" w:rsidRDefault="00074559" w:rsidP="00983A40">
      <w:pPr>
        <w:pStyle w:val="ListParagraph"/>
        <w:numPr>
          <w:ilvl w:val="1"/>
          <w:numId w:val="34"/>
        </w:numPr>
        <w:spacing w:after="20"/>
        <w:ind w:left="1985" w:hanging="567"/>
        <w:rPr>
          <w:rFonts w:ascii="Arial" w:hAnsi="Arial" w:cs="Arial"/>
        </w:rPr>
      </w:pPr>
      <w:r>
        <w:rPr>
          <w:rFonts w:ascii="Arial" w:hAnsi="Arial" w:cs="Arial"/>
        </w:rPr>
        <w:t>2 staff for 12–</w:t>
      </w:r>
      <w:r w:rsidR="0058736C" w:rsidRPr="0058736C">
        <w:rPr>
          <w:rFonts w:ascii="Arial" w:hAnsi="Arial" w:cs="Arial"/>
        </w:rPr>
        <w:t>17 inactive students</w:t>
      </w:r>
    </w:p>
    <w:p w14:paraId="655FBB33" w14:textId="111A068C" w:rsidR="0058736C" w:rsidRPr="00983A40" w:rsidRDefault="00983A40" w:rsidP="00983A40">
      <w:pPr>
        <w:pStyle w:val="ListParagraph"/>
        <w:numPr>
          <w:ilvl w:val="0"/>
          <w:numId w:val="34"/>
        </w:numPr>
        <w:spacing w:after="20"/>
        <w:ind w:left="1134"/>
        <w:rPr>
          <w:rFonts w:ascii="Arial" w:hAnsi="Arial" w:cs="Arial"/>
          <w:b/>
        </w:rPr>
      </w:pPr>
      <w:r>
        <w:rPr>
          <w:rFonts w:ascii="Arial" w:hAnsi="Arial" w:cs="Arial"/>
        </w:rPr>
        <w:t>f</w:t>
      </w:r>
      <w:r w:rsidRPr="00983A40">
        <w:rPr>
          <w:rFonts w:ascii="Arial" w:hAnsi="Arial" w:cs="Arial"/>
        </w:rPr>
        <w:t>or t</w:t>
      </w:r>
      <w:r w:rsidR="0058736C" w:rsidRPr="00983A40">
        <w:rPr>
          <w:rFonts w:ascii="Arial" w:hAnsi="Arial" w:cs="Arial"/>
        </w:rPr>
        <w:t>ram line and multi pitch</w:t>
      </w:r>
      <w:r w:rsidRPr="00983A40">
        <w:rPr>
          <w:rFonts w:ascii="Arial" w:hAnsi="Arial" w:cs="Arial"/>
        </w:rPr>
        <w:t xml:space="preserve"> abseiling a</w:t>
      </w:r>
      <w:r w:rsidR="0058736C" w:rsidRPr="00983A40">
        <w:rPr>
          <w:rFonts w:ascii="Arial" w:hAnsi="Arial" w:cs="Arial"/>
        </w:rPr>
        <w:t>n instructor must be positioned at each belay point when the abseil line is active</w:t>
      </w:r>
      <w:r>
        <w:rPr>
          <w:rFonts w:ascii="Arial" w:hAnsi="Arial" w:cs="Arial"/>
        </w:rPr>
        <w:t>.</w:t>
      </w:r>
    </w:p>
    <w:p w14:paraId="2FBCD4FF" w14:textId="4A000286" w:rsidR="00983A40" w:rsidRDefault="00983A40" w:rsidP="00E12C25">
      <w:pPr>
        <w:spacing w:after="20"/>
        <w:rPr>
          <w:rFonts w:ascii="Arial" w:hAnsi="Arial" w:cs="Arial"/>
        </w:rPr>
      </w:pPr>
    </w:p>
    <w:p w14:paraId="7D6DB04F" w14:textId="77777777" w:rsidR="00074559" w:rsidRDefault="00074559" w:rsidP="00E12C25">
      <w:pPr>
        <w:spacing w:after="20"/>
        <w:rPr>
          <w:rFonts w:ascii="Arial" w:hAnsi="Arial" w:cs="Arial"/>
        </w:rPr>
      </w:pPr>
    </w:p>
    <w:p w14:paraId="71CCA086" w14:textId="1D97350A" w:rsidR="00983A40" w:rsidRPr="008920D5" w:rsidRDefault="00983A40" w:rsidP="00E12C25">
      <w:pPr>
        <w:spacing w:after="20"/>
        <w:rPr>
          <w:rFonts w:ascii="Arial" w:hAnsi="Arial" w:cs="Arial"/>
        </w:rPr>
      </w:pPr>
      <w:r>
        <w:rPr>
          <w:rFonts w:ascii="Arial" w:hAnsi="Arial" w:cs="Arial"/>
        </w:rPr>
        <w:t>Consideration must also be given to:</w:t>
      </w:r>
    </w:p>
    <w:p w14:paraId="2ADC06AA" w14:textId="77777777" w:rsidR="00E12C25" w:rsidRPr="001261A4" w:rsidRDefault="00E12C25" w:rsidP="001261A4">
      <w:pPr>
        <w:pStyle w:val="ListParagraph"/>
        <w:numPr>
          <w:ilvl w:val="0"/>
          <w:numId w:val="31"/>
        </w:numPr>
        <w:spacing w:after="20" w:line="259" w:lineRule="auto"/>
        <w:ind w:left="1077" w:hanging="357"/>
        <w:rPr>
          <w:rFonts w:ascii="Arial" w:hAnsi="Arial" w:cs="Arial"/>
        </w:rPr>
      </w:pPr>
      <w:r w:rsidRPr="001261A4">
        <w:rPr>
          <w:rFonts w:ascii="Arial" w:hAnsi="Arial" w:cs="Arial"/>
        </w:rPr>
        <w:lastRenderedPageBreak/>
        <w:t>students (medical conditions, age,</w:t>
      </w:r>
      <w:r w:rsidRPr="00AD1089">
        <w:t xml:space="preserve"> </w:t>
      </w:r>
      <w:r w:rsidRPr="001261A4">
        <w:rPr>
          <w:rFonts w:ascii="Arial" w:hAnsi="Arial" w:cs="Arial"/>
        </w:rPr>
        <w:t xml:space="preserve">physical, </w:t>
      </w:r>
      <w:proofErr w:type="gramStart"/>
      <w:r w:rsidRPr="001261A4">
        <w:rPr>
          <w:rFonts w:ascii="Arial" w:hAnsi="Arial" w:cs="Arial"/>
        </w:rPr>
        <w:t>mental</w:t>
      </w:r>
      <w:proofErr w:type="gramEnd"/>
      <w:r w:rsidRPr="001261A4">
        <w:rPr>
          <w:rFonts w:ascii="Arial" w:hAnsi="Arial" w:cs="Arial"/>
        </w:rPr>
        <w:t xml:space="preserve"> and emotional maturity, ability and experience)</w:t>
      </w:r>
    </w:p>
    <w:p w14:paraId="55F88438" w14:textId="77777777" w:rsidR="00E12C25" w:rsidRPr="001261A4" w:rsidRDefault="00E12C25" w:rsidP="001261A4">
      <w:pPr>
        <w:pStyle w:val="ListParagraph"/>
        <w:numPr>
          <w:ilvl w:val="0"/>
          <w:numId w:val="31"/>
        </w:numPr>
        <w:spacing w:after="20" w:line="259" w:lineRule="auto"/>
        <w:ind w:left="1077" w:hanging="357"/>
        <w:rPr>
          <w:rFonts w:ascii="Arial" w:hAnsi="Arial" w:cs="Arial"/>
        </w:rPr>
      </w:pPr>
      <w:r w:rsidRPr="001261A4">
        <w:rPr>
          <w:rFonts w:ascii="Arial" w:hAnsi="Arial" w:cs="Arial"/>
        </w:rPr>
        <w:t>group (dynamics and size)</w:t>
      </w:r>
    </w:p>
    <w:p w14:paraId="39F537BA" w14:textId="77777777" w:rsidR="00E12C25" w:rsidRPr="001261A4" w:rsidRDefault="00E12C25" w:rsidP="001261A4">
      <w:pPr>
        <w:pStyle w:val="ListParagraph"/>
        <w:numPr>
          <w:ilvl w:val="0"/>
          <w:numId w:val="31"/>
        </w:numPr>
        <w:spacing w:after="20" w:line="259" w:lineRule="auto"/>
        <w:ind w:left="1077" w:hanging="357"/>
        <w:rPr>
          <w:rFonts w:ascii="Arial" w:hAnsi="Arial" w:cs="Arial"/>
        </w:rPr>
      </w:pPr>
      <w:r w:rsidRPr="001261A4">
        <w:rPr>
          <w:rFonts w:ascii="Arial" w:hAnsi="Arial" w:cs="Arial"/>
        </w:rPr>
        <w:t xml:space="preserve">staff (medical conditions, age, ability and experience, </w:t>
      </w:r>
      <w:proofErr w:type="gramStart"/>
      <w:r w:rsidRPr="001261A4">
        <w:rPr>
          <w:rFonts w:ascii="Arial" w:hAnsi="Arial" w:cs="Arial"/>
        </w:rPr>
        <w:t>qualifications</w:t>
      </w:r>
      <w:proofErr w:type="gramEnd"/>
      <w:r w:rsidRPr="001261A4">
        <w:rPr>
          <w:rFonts w:ascii="Arial" w:hAnsi="Arial" w:cs="Arial"/>
        </w:rPr>
        <w:t xml:space="preserve"> and skills)</w:t>
      </w:r>
    </w:p>
    <w:p w14:paraId="0F67BD2E" w14:textId="6A18186F" w:rsidR="00E12C25" w:rsidRDefault="00E12C25" w:rsidP="001261A4">
      <w:pPr>
        <w:pStyle w:val="ListParagraph"/>
        <w:numPr>
          <w:ilvl w:val="0"/>
          <w:numId w:val="31"/>
        </w:numPr>
        <w:spacing w:after="20" w:line="259" w:lineRule="auto"/>
        <w:ind w:left="1077" w:hanging="357"/>
        <w:rPr>
          <w:rFonts w:ascii="Arial" w:hAnsi="Arial" w:cs="Arial"/>
        </w:rPr>
      </w:pPr>
      <w:r w:rsidRPr="001261A4">
        <w:rPr>
          <w:rFonts w:ascii="Arial" w:hAnsi="Arial" w:cs="Arial"/>
        </w:rPr>
        <w:t xml:space="preserve">location (remoteness, communications and </w:t>
      </w:r>
      <w:r w:rsidR="007010BB">
        <w:rPr>
          <w:rFonts w:ascii="Arial" w:hAnsi="Arial" w:cs="Arial"/>
        </w:rPr>
        <w:t xml:space="preserve">known or anticipated </w:t>
      </w:r>
      <w:r w:rsidRPr="001261A4">
        <w:rPr>
          <w:rFonts w:ascii="Arial" w:hAnsi="Arial" w:cs="Arial"/>
        </w:rPr>
        <w:t>environmental conditions)</w:t>
      </w:r>
    </w:p>
    <w:p w14:paraId="01400CDF" w14:textId="77777777" w:rsidR="00740208" w:rsidRPr="001261A4" w:rsidRDefault="00740208" w:rsidP="00740208">
      <w:pPr>
        <w:pStyle w:val="ListParagraph"/>
        <w:numPr>
          <w:ilvl w:val="0"/>
          <w:numId w:val="31"/>
        </w:numPr>
        <w:spacing w:after="20" w:line="259" w:lineRule="auto"/>
        <w:ind w:left="1077" w:hanging="357"/>
        <w:rPr>
          <w:rFonts w:ascii="Arial" w:hAnsi="Arial" w:cs="Arial"/>
        </w:rPr>
      </w:pPr>
      <w:r w:rsidRPr="001261A4">
        <w:rPr>
          <w:rFonts w:ascii="Arial" w:hAnsi="Arial" w:cs="Arial"/>
        </w:rPr>
        <w:t>ability to see and monitor students at the bottom or top of abseil sites</w:t>
      </w:r>
    </w:p>
    <w:p w14:paraId="396E5A61" w14:textId="4DF09BEA" w:rsidR="00740208" w:rsidRPr="00740208" w:rsidRDefault="00740208" w:rsidP="00740208">
      <w:pPr>
        <w:pStyle w:val="ListParagraph"/>
        <w:numPr>
          <w:ilvl w:val="0"/>
          <w:numId w:val="31"/>
        </w:numPr>
        <w:spacing w:after="20" w:line="259" w:lineRule="auto"/>
        <w:ind w:left="1077" w:hanging="357"/>
        <w:rPr>
          <w:rFonts w:ascii="Arial" w:hAnsi="Arial" w:cs="Arial"/>
        </w:rPr>
      </w:pPr>
      <w:r w:rsidRPr="001261A4">
        <w:rPr>
          <w:rFonts w:ascii="Arial" w:hAnsi="Arial" w:cs="Arial"/>
        </w:rPr>
        <w:t>the nature of the abseil site travel routes from bottom to top of abseil site.</w:t>
      </w:r>
    </w:p>
    <w:p w14:paraId="44F15C45" w14:textId="0AF8E4B3" w:rsidR="001261A4" w:rsidRDefault="001261A4" w:rsidP="00E12C25">
      <w:pPr>
        <w:spacing w:after="20"/>
        <w:rPr>
          <w:rFonts w:ascii="Arial" w:hAnsi="Arial" w:cs="Arial"/>
        </w:rPr>
      </w:pPr>
    </w:p>
    <w:p w14:paraId="0EB74599" w14:textId="5B7F7D28" w:rsidR="00E12C25" w:rsidRPr="008920D5" w:rsidRDefault="00E12C25" w:rsidP="00E12C25">
      <w:pPr>
        <w:spacing w:after="20"/>
        <w:rPr>
          <w:rFonts w:ascii="Arial" w:hAnsi="Arial" w:cs="Arial"/>
        </w:rPr>
      </w:pPr>
      <w:r w:rsidRPr="008920D5">
        <w:rPr>
          <w:rFonts w:ascii="Arial" w:hAnsi="Arial" w:cs="Arial"/>
        </w:rPr>
        <w:t>Reasons for increasing staff allocations must be documented.</w:t>
      </w:r>
    </w:p>
    <w:p w14:paraId="48113B7E" w14:textId="13B85238" w:rsidR="001261A4" w:rsidRDefault="001261A4" w:rsidP="00E12C25">
      <w:pPr>
        <w:spacing w:after="20"/>
        <w:rPr>
          <w:rFonts w:ascii="Arial" w:hAnsi="Arial" w:cs="Arial"/>
        </w:rPr>
      </w:pPr>
      <w:bookmarkStart w:id="3" w:name="_6e5sc0355ykn" w:colFirst="0" w:colLast="0"/>
      <w:bookmarkEnd w:id="3"/>
    </w:p>
    <w:p w14:paraId="4555CD73" w14:textId="10FDD069" w:rsidR="00FD4E94" w:rsidRPr="00074559" w:rsidRDefault="00E12C25" w:rsidP="00E12C25">
      <w:pPr>
        <w:spacing w:after="20"/>
        <w:rPr>
          <w:rFonts w:ascii="Arial" w:hAnsi="Arial" w:cs="Arial"/>
        </w:rPr>
      </w:pPr>
      <w:r>
        <w:rPr>
          <w:rFonts w:ascii="Arial" w:hAnsi="Arial" w:cs="Arial"/>
        </w:rPr>
        <w:t>T</w:t>
      </w:r>
      <w:r w:rsidRPr="008920D5">
        <w:rPr>
          <w:rFonts w:ascii="Arial" w:hAnsi="Arial" w:cs="Arial"/>
        </w:rPr>
        <w:t xml:space="preserve">he following table shows the minimum staff-to-student allocation that must be used for abseiling activities. </w:t>
      </w:r>
    </w:p>
    <w:p w14:paraId="0E6745BE" w14:textId="20E0BEFE" w:rsidR="00E03E93" w:rsidRDefault="00E03E93" w:rsidP="00E12C25">
      <w:pPr>
        <w:spacing w:after="20"/>
        <w:rPr>
          <w:szCs w:val="22"/>
          <w:lang w:val="en-AU"/>
        </w:rPr>
      </w:pPr>
    </w:p>
    <w:tbl>
      <w:tblPr>
        <w:tblStyle w:val="TableGrid"/>
        <w:tblW w:w="0" w:type="auto"/>
        <w:tblLook w:val="04A0" w:firstRow="1" w:lastRow="0" w:firstColumn="1" w:lastColumn="0" w:noHBand="0" w:noVBand="1"/>
      </w:tblPr>
      <w:tblGrid>
        <w:gridCol w:w="3207"/>
        <w:gridCol w:w="3207"/>
        <w:gridCol w:w="3208"/>
      </w:tblGrid>
      <w:tr w:rsidR="007F46A4" w14:paraId="1616CCEC" w14:textId="77777777" w:rsidTr="00367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Pr>
          <w:p w14:paraId="16AD6C0C" w14:textId="2D8E8413" w:rsidR="007F46A4" w:rsidRDefault="007F46A4" w:rsidP="00E12C25">
            <w:pPr>
              <w:spacing w:after="20"/>
              <w:rPr>
                <w:szCs w:val="22"/>
                <w:lang w:val="en-AU"/>
              </w:rPr>
            </w:pPr>
            <w:r>
              <w:rPr>
                <w:szCs w:val="22"/>
                <w:lang w:val="en-AU"/>
              </w:rPr>
              <w:t>Up t</w:t>
            </w:r>
            <w:r w:rsidR="00740208">
              <w:rPr>
                <w:szCs w:val="22"/>
                <w:lang w:val="en-AU"/>
              </w:rPr>
              <w:t>o 12 students – 1 active line (</w:t>
            </w:r>
            <w:r>
              <w:rPr>
                <w:szCs w:val="22"/>
                <w:lang w:val="en-AU"/>
              </w:rPr>
              <w:t>up to 11 non-active students</w:t>
            </w:r>
            <w:r w:rsidR="00740208">
              <w:rPr>
                <w:szCs w:val="22"/>
                <w:lang w:val="en-AU"/>
              </w:rPr>
              <w:t>)</w:t>
            </w:r>
          </w:p>
        </w:tc>
      </w:tr>
      <w:tr w:rsidR="007F46A4" w14:paraId="2B76928B" w14:textId="77777777" w:rsidTr="007F46A4">
        <w:tc>
          <w:tcPr>
            <w:cnfStyle w:val="001000000000" w:firstRow="0" w:lastRow="0" w:firstColumn="1" w:lastColumn="0" w:oddVBand="0" w:evenVBand="0" w:oddHBand="0" w:evenHBand="0" w:firstRowFirstColumn="0" w:firstRowLastColumn="0" w:lastRowFirstColumn="0" w:lastRowLastColumn="0"/>
            <w:tcW w:w="3207" w:type="dxa"/>
            <w:shd w:val="clear" w:color="auto" w:fill="F1E9F4" w:themeFill="accent1" w:themeFillTint="33"/>
          </w:tcPr>
          <w:p w14:paraId="03C034EF" w14:textId="5841AF50" w:rsidR="007F46A4" w:rsidRDefault="007F46A4" w:rsidP="00E12C25">
            <w:pPr>
              <w:spacing w:after="20"/>
              <w:rPr>
                <w:szCs w:val="22"/>
                <w:lang w:val="en-AU"/>
              </w:rPr>
            </w:pPr>
            <w:r>
              <w:rPr>
                <w:szCs w:val="22"/>
                <w:lang w:val="en-AU"/>
              </w:rPr>
              <w:t>Total staff</w:t>
            </w:r>
          </w:p>
        </w:tc>
        <w:tc>
          <w:tcPr>
            <w:tcW w:w="3207" w:type="dxa"/>
            <w:shd w:val="clear" w:color="auto" w:fill="F1E9F4" w:themeFill="accent1" w:themeFillTint="33"/>
          </w:tcPr>
          <w:p w14:paraId="7FBB54F7" w14:textId="673BF197"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shd w:val="clear" w:color="auto" w:fill="F1E9F4" w:themeFill="accent1" w:themeFillTint="33"/>
          </w:tcPr>
          <w:p w14:paraId="50B78503" w14:textId="7D2C93F3"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7F46A4" w14:paraId="6AF8FFC9" w14:textId="77777777" w:rsidTr="007F46A4">
        <w:tc>
          <w:tcPr>
            <w:cnfStyle w:val="001000000000" w:firstRow="0" w:lastRow="0" w:firstColumn="1" w:lastColumn="0" w:oddVBand="0" w:evenVBand="0" w:oddHBand="0" w:evenHBand="0" w:firstRowFirstColumn="0" w:firstRowLastColumn="0" w:lastRowFirstColumn="0" w:lastRowLastColumn="0"/>
            <w:tcW w:w="3207" w:type="dxa"/>
          </w:tcPr>
          <w:p w14:paraId="7EE098C9" w14:textId="44A374CF" w:rsidR="007F46A4" w:rsidRDefault="007F46A4" w:rsidP="00E12C25">
            <w:pPr>
              <w:spacing w:after="20"/>
              <w:rPr>
                <w:szCs w:val="22"/>
                <w:lang w:val="en-AU"/>
              </w:rPr>
            </w:pPr>
            <w:r>
              <w:rPr>
                <w:szCs w:val="22"/>
                <w:lang w:val="en-AU"/>
              </w:rPr>
              <w:t>2</w:t>
            </w:r>
          </w:p>
        </w:tc>
        <w:tc>
          <w:tcPr>
            <w:tcW w:w="3207" w:type="dxa"/>
          </w:tcPr>
          <w:p w14:paraId="0952635D" w14:textId="6B3791CE"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c>
          <w:tcPr>
            <w:tcW w:w="3208" w:type="dxa"/>
          </w:tcPr>
          <w:p w14:paraId="38BAA281" w14:textId="3B4CE834"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r>
      <w:tr w:rsidR="007F46A4" w14:paraId="522A0293" w14:textId="77777777" w:rsidTr="007F46A4">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0FBC9EEF" w14:textId="683221BB" w:rsidR="007F46A4" w:rsidRDefault="007F46A4" w:rsidP="007F46A4">
            <w:pPr>
              <w:pStyle w:val="TableHead"/>
            </w:pPr>
            <w:r>
              <w:t>Up t</w:t>
            </w:r>
            <w:r w:rsidR="00740208">
              <w:t xml:space="preserve">o 12 students – 2 active </w:t>
            </w:r>
            <w:proofErr w:type="gramStart"/>
            <w:r w:rsidR="00740208">
              <w:t xml:space="preserve">lines </w:t>
            </w:r>
            <w:r>
              <w:t xml:space="preserve"> </w:t>
            </w:r>
            <w:r w:rsidR="00740208">
              <w:t>(</w:t>
            </w:r>
            <w:proofErr w:type="gramEnd"/>
            <w:r>
              <w:t>up to 10 non-active students</w:t>
            </w:r>
            <w:r w:rsidR="00740208">
              <w:t>)</w:t>
            </w:r>
            <w:r>
              <w:t xml:space="preserve"> </w:t>
            </w:r>
          </w:p>
        </w:tc>
      </w:tr>
      <w:tr w:rsidR="007F46A4" w14:paraId="1D82261E" w14:textId="77777777" w:rsidTr="003F27B6">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FFFFFF" w:themeColor="background1"/>
            </w:tcBorders>
            <w:shd w:val="clear" w:color="auto" w:fill="F1E9F4" w:themeFill="accent1" w:themeFillTint="33"/>
          </w:tcPr>
          <w:p w14:paraId="30B1B3BF" w14:textId="1FDD482E" w:rsidR="007F46A4" w:rsidRDefault="007F46A4" w:rsidP="007F46A4">
            <w:pPr>
              <w:spacing w:after="20"/>
              <w:rPr>
                <w:szCs w:val="22"/>
                <w:lang w:val="en-AU"/>
              </w:rPr>
            </w:pPr>
            <w:r>
              <w:rPr>
                <w:szCs w:val="22"/>
                <w:lang w:val="en-AU"/>
              </w:rPr>
              <w:t>Total staff</w:t>
            </w:r>
          </w:p>
        </w:tc>
        <w:tc>
          <w:tcPr>
            <w:tcW w:w="3207" w:type="dxa"/>
            <w:tcBorders>
              <w:bottom w:val="single" w:sz="4" w:space="0" w:color="FFFFFF" w:themeColor="background1"/>
            </w:tcBorders>
            <w:shd w:val="clear" w:color="auto" w:fill="F1E9F4" w:themeFill="accent1" w:themeFillTint="33"/>
          </w:tcPr>
          <w:p w14:paraId="2C4960E8" w14:textId="0726C68F" w:rsidR="007F46A4" w:rsidRDefault="007F46A4" w:rsidP="007F46A4">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tcBorders>
              <w:bottom w:val="single" w:sz="4" w:space="0" w:color="FFFFFF" w:themeColor="background1"/>
            </w:tcBorders>
            <w:shd w:val="clear" w:color="auto" w:fill="F1E9F4" w:themeFill="accent1" w:themeFillTint="33"/>
          </w:tcPr>
          <w:p w14:paraId="161778CE" w14:textId="759C181D" w:rsidR="007F46A4" w:rsidRDefault="007F46A4" w:rsidP="007F46A4">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7F46A4" w14:paraId="156FED59" w14:textId="77777777" w:rsidTr="003F27B6">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auto"/>
            </w:tcBorders>
          </w:tcPr>
          <w:p w14:paraId="24FD17FB" w14:textId="1AECE6EC" w:rsidR="007F46A4" w:rsidRDefault="007F46A4" w:rsidP="00E12C25">
            <w:pPr>
              <w:spacing w:after="20"/>
              <w:rPr>
                <w:szCs w:val="22"/>
                <w:lang w:val="en-AU"/>
              </w:rPr>
            </w:pPr>
            <w:r>
              <w:rPr>
                <w:szCs w:val="22"/>
                <w:lang w:val="en-AU"/>
              </w:rPr>
              <w:t>3</w:t>
            </w:r>
          </w:p>
        </w:tc>
        <w:tc>
          <w:tcPr>
            <w:tcW w:w="3207" w:type="dxa"/>
            <w:tcBorders>
              <w:bottom w:val="single" w:sz="4" w:space="0" w:color="auto"/>
            </w:tcBorders>
          </w:tcPr>
          <w:p w14:paraId="1C8DABD0" w14:textId="6BAC7F42"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c>
          <w:tcPr>
            <w:tcW w:w="3208" w:type="dxa"/>
            <w:tcBorders>
              <w:bottom w:val="single" w:sz="4" w:space="0" w:color="auto"/>
            </w:tcBorders>
          </w:tcPr>
          <w:p w14:paraId="020503D0" w14:textId="1CDC6289" w:rsidR="007F46A4" w:rsidRDefault="007F46A4" w:rsidP="00E12C25">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r>
    </w:tbl>
    <w:p w14:paraId="690BD68F" w14:textId="01E34690" w:rsidR="00E03E93" w:rsidRDefault="00E03E93" w:rsidP="00E12C25">
      <w:pPr>
        <w:spacing w:after="20"/>
        <w:rPr>
          <w:szCs w:val="22"/>
          <w:lang w:val="en-AU"/>
        </w:rPr>
      </w:pPr>
    </w:p>
    <w:p w14:paraId="793A516C" w14:textId="77777777" w:rsidR="007F46A4" w:rsidRDefault="007F46A4" w:rsidP="00E12C25">
      <w:pPr>
        <w:spacing w:after="20"/>
        <w:rPr>
          <w:szCs w:val="22"/>
          <w:lang w:val="en-AU"/>
        </w:rPr>
      </w:pPr>
    </w:p>
    <w:tbl>
      <w:tblPr>
        <w:tblStyle w:val="TableGrid"/>
        <w:tblW w:w="0" w:type="auto"/>
        <w:tblLook w:val="04A0" w:firstRow="1" w:lastRow="0" w:firstColumn="1" w:lastColumn="0" w:noHBand="0" w:noVBand="1"/>
      </w:tblPr>
      <w:tblGrid>
        <w:gridCol w:w="3207"/>
        <w:gridCol w:w="3207"/>
        <w:gridCol w:w="3208"/>
      </w:tblGrid>
      <w:tr w:rsidR="007F46A4" w14:paraId="281D22E3" w14:textId="77777777" w:rsidTr="00367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Pr>
          <w:p w14:paraId="731FDAE3" w14:textId="2B76F6E5" w:rsidR="007F46A4" w:rsidRDefault="00740208" w:rsidP="00367B20">
            <w:pPr>
              <w:spacing w:after="20"/>
              <w:rPr>
                <w:szCs w:val="22"/>
                <w:lang w:val="en-AU"/>
              </w:rPr>
            </w:pPr>
            <w:r>
              <w:rPr>
                <w:szCs w:val="22"/>
                <w:lang w:val="en-AU"/>
              </w:rPr>
              <w:t>13 students – 1 active line (</w:t>
            </w:r>
            <w:r w:rsidR="007F46A4">
              <w:rPr>
                <w:szCs w:val="22"/>
                <w:lang w:val="en-AU"/>
              </w:rPr>
              <w:t>12 non-active students</w:t>
            </w:r>
            <w:r>
              <w:rPr>
                <w:szCs w:val="22"/>
                <w:lang w:val="en-AU"/>
              </w:rPr>
              <w:t>)</w:t>
            </w:r>
          </w:p>
        </w:tc>
      </w:tr>
      <w:tr w:rsidR="007F46A4" w14:paraId="017AFF8F" w14:textId="77777777" w:rsidTr="00367B20">
        <w:tc>
          <w:tcPr>
            <w:cnfStyle w:val="001000000000" w:firstRow="0" w:lastRow="0" w:firstColumn="1" w:lastColumn="0" w:oddVBand="0" w:evenVBand="0" w:oddHBand="0" w:evenHBand="0" w:firstRowFirstColumn="0" w:firstRowLastColumn="0" w:lastRowFirstColumn="0" w:lastRowLastColumn="0"/>
            <w:tcW w:w="3207" w:type="dxa"/>
            <w:shd w:val="clear" w:color="auto" w:fill="F1E9F4" w:themeFill="accent1" w:themeFillTint="33"/>
          </w:tcPr>
          <w:p w14:paraId="00D03204" w14:textId="77777777" w:rsidR="007F46A4" w:rsidRDefault="007F46A4" w:rsidP="00367B20">
            <w:pPr>
              <w:spacing w:after="20"/>
              <w:rPr>
                <w:szCs w:val="22"/>
                <w:lang w:val="en-AU"/>
              </w:rPr>
            </w:pPr>
            <w:r>
              <w:rPr>
                <w:szCs w:val="22"/>
                <w:lang w:val="en-AU"/>
              </w:rPr>
              <w:t>Total staff</w:t>
            </w:r>
          </w:p>
        </w:tc>
        <w:tc>
          <w:tcPr>
            <w:tcW w:w="3207" w:type="dxa"/>
            <w:shd w:val="clear" w:color="auto" w:fill="F1E9F4" w:themeFill="accent1" w:themeFillTint="33"/>
          </w:tcPr>
          <w:p w14:paraId="4E1B64DF"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shd w:val="clear" w:color="auto" w:fill="F1E9F4" w:themeFill="accent1" w:themeFillTint="33"/>
          </w:tcPr>
          <w:p w14:paraId="0BF9994E"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7F46A4" w14:paraId="2818A3EF" w14:textId="77777777" w:rsidTr="00367B20">
        <w:tc>
          <w:tcPr>
            <w:cnfStyle w:val="001000000000" w:firstRow="0" w:lastRow="0" w:firstColumn="1" w:lastColumn="0" w:oddVBand="0" w:evenVBand="0" w:oddHBand="0" w:evenHBand="0" w:firstRowFirstColumn="0" w:firstRowLastColumn="0" w:lastRowFirstColumn="0" w:lastRowLastColumn="0"/>
            <w:tcW w:w="3207" w:type="dxa"/>
          </w:tcPr>
          <w:p w14:paraId="66AAC998" w14:textId="1E90F213" w:rsidR="007F46A4" w:rsidRDefault="00367B20" w:rsidP="00367B20">
            <w:pPr>
              <w:spacing w:after="20"/>
              <w:rPr>
                <w:szCs w:val="22"/>
                <w:lang w:val="en-AU"/>
              </w:rPr>
            </w:pPr>
            <w:r>
              <w:rPr>
                <w:szCs w:val="22"/>
                <w:lang w:val="en-AU"/>
              </w:rPr>
              <w:t>3</w:t>
            </w:r>
          </w:p>
        </w:tc>
        <w:tc>
          <w:tcPr>
            <w:tcW w:w="3207" w:type="dxa"/>
          </w:tcPr>
          <w:p w14:paraId="4104B259"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c>
          <w:tcPr>
            <w:tcW w:w="3208" w:type="dxa"/>
          </w:tcPr>
          <w:p w14:paraId="6C3AD560" w14:textId="6C316686" w:rsidR="007F46A4"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r>
      <w:tr w:rsidR="007F46A4" w14:paraId="7CFB9138" w14:textId="77777777" w:rsidTr="00367B20">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5455DC91" w14:textId="037CD40D" w:rsidR="007F46A4" w:rsidRDefault="007F46A4" w:rsidP="00740208">
            <w:pPr>
              <w:pStyle w:val="TableHead"/>
            </w:pPr>
            <w:r>
              <w:t xml:space="preserve">13 students – 2 active lines </w:t>
            </w:r>
            <w:r w:rsidR="00740208">
              <w:t>(10 non-active students)</w:t>
            </w:r>
          </w:p>
        </w:tc>
      </w:tr>
      <w:tr w:rsidR="007F46A4" w14:paraId="413F5BA4" w14:textId="77777777" w:rsidTr="003F27B6">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FFFFFF" w:themeColor="background1"/>
            </w:tcBorders>
            <w:shd w:val="clear" w:color="auto" w:fill="F1E9F4" w:themeFill="accent1" w:themeFillTint="33"/>
          </w:tcPr>
          <w:p w14:paraId="59FF1CC9" w14:textId="77777777" w:rsidR="007F46A4" w:rsidRDefault="007F46A4" w:rsidP="00367B20">
            <w:pPr>
              <w:spacing w:after="20"/>
              <w:rPr>
                <w:szCs w:val="22"/>
                <w:lang w:val="en-AU"/>
              </w:rPr>
            </w:pPr>
            <w:r>
              <w:rPr>
                <w:szCs w:val="22"/>
                <w:lang w:val="en-AU"/>
              </w:rPr>
              <w:t>Total staff</w:t>
            </w:r>
          </w:p>
        </w:tc>
        <w:tc>
          <w:tcPr>
            <w:tcW w:w="3207" w:type="dxa"/>
            <w:tcBorders>
              <w:bottom w:val="single" w:sz="4" w:space="0" w:color="FFFFFF" w:themeColor="background1"/>
            </w:tcBorders>
            <w:shd w:val="clear" w:color="auto" w:fill="F1E9F4" w:themeFill="accent1" w:themeFillTint="33"/>
          </w:tcPr>
          <w:p w14:paraId="2B002635"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tcBorders>
              <w:bottom w:val="single" w:sz="4" w:space="0" w:color="FFFFFF" w:themeColor="background1"/>
            </w:tcBorders>
            <w:shd w:val="clear" w:color="auto" w:fill="F1E9F4" w:themeFill="accent1" w:themeFillTint="33"/>
          </w:tcPr>
          <w:p w14:paraId="3FC69B44"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7F46A4" w14:paraId="1A8AE483" w14:textId="77777777" w:rsidTr="003F27B6">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auto"/>
            </w:tcBorders>
          </w:tcPr>
          <w:p w14:paraId="36AB778C" w14:textId="5F4952F5" w:rsidR="007F46A4" w:rsidRDefault="00367B20" w:rsidP="00367B20">
            <w:pPr>
              <w:spacing w:after="20"/>
              <w:rPr>
                <w:szCs w:val="22"/>
                <w:lang w:val="en-AU"/>
              </w:rPr>
            </w:pPr>
            <w:r>
              <w:rPr>
                <w:szCs w:val="22"/>
                <w:lang w:val="en-AU"/>
              </w:rPr>
              <w:t>4</w:t>
            </w:r>
          </w:p>
        </w:tc>
        <w:tc>
          <w:tcPr>
            <w:tcW w:w="3207" w:type="dxa"/>
            <w:tcBorders>
              <w:bottom w:val="single" w:sz="4" w:space="0" w:color="auto"/>
            </w:tcBorders>
          </w:tcPr>
          <w:p w14:paraId="6B160EF2" w14:textId="77777777" w:rsidR="007F46A4" w:rsidRDefault="007F46A4"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c>
          <w:tcPr>
            <w:tcW w:w="3208" w:type="dxa"/>
            <w:tcBorders>
              <w:bottom w:val="single" w:sz="4" w:space="0" w:color="auto"/>
            </w:tcBorders>
          </w:tcPr>
          <w:p w14:paraId="484858FE" w14:textId="096626B2" w:rsidR="007F46A4"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r>
    </w:tbl>
    <w:p w14:paraId="0716BFFB" w14:textId="3B4CB61E" w:rsidR="00E03E93" w:rsidRDefault="00E03E93" w:rsidP="00E12C25">
      <w:pPr>
        <w:spacing w:after="20"/>
        <w:rPr>
          <w:szCs w:val="22"/>
          <w:lang w:val="en-AU"/>
        </w:rPr>
      </w:pPr>
    </w:p>
    <w:p w14:paraId="08F36DF9" w14:textId="6A6E0431" w:rsidR="00E03E93" w:rsidRDefault="00E03E93" w:rsidP="00E12C25">
      <w:pPr>
        <w:spacing w:after="20"/>
        <w:rPr>
          <w:szCs w:val="22"/>
          <w:lang w:val="en-AU"/>
        </w:rPr>
      </w:pPr>
    </w:p>
    <w:tbl>
      <w:tblPr>
        <w:tblStyle w:val="TableGrid"/>
        <w:tblW w:w="0" w:type="auto"/>
        <w:tblLook w:val="04A0" w:firstRow="1" w:lastRow="0" w:firstColumn="1" w:lastColumn="0" w:noHBand="0" w:noVBand="1"/>
      </w:tblPr>
      <w:tblGrid>
        <w:gridCol w:w="3207"/>
        <w:gridCol w:w="3207"/>
        <w:gridCol w:w="3208"/>
      </w:tblGrid>
      <w:tr w:rsidR="00367B20" w14:paraId="09C06AA9" w14:textId="77777777" w:rsidTr="00367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3"/>
          </w:tcPr>
          <w:p w14:paraId="6414B714" w14:textId="3F5BE533" w:rsidR="00367B20" w:rsidRDefault="00740208" w:rsidP="00367B20">
            <w:pPr>
              <w:spacing w:after="20"/>
              <w:rPr>
                <w:szCs w:val="22"/>
                <w:lang w:val="en-AU"/>
              </w:rPr>
            </w:pPr>
            <w:r>
              <w:rPr>
                <w:szCs w:val="22"/>
                <w:lang w:val="en-AU"/>
              </w:rPr>
              <w:t xml:space="preserve">14 students – 1 active </w:t>
            </w:r>
            <w:proofErr w:type="gramStart"/>
            <w:r>
              <w:rPr>
                <w:szCs w:val="22"/>
                <w:lang w:val="en-AU"/>
              </w:rPr>
              <w:t>line  (</w:t>
            </w:r>
            <w:proofErr w:type="gramEnd"/>
            <w:r w:rsidR="00367B20">
              <w:rPr>
                <w:szCs w:val="22"/>
                <w:lang w:val="en-AU"/>
              </w:rPr>
              <w:t>13 non-active students</w:t>
            </w:r>
            <w:r>
              <w:rPr>
                <w:szCs w:val="22"/>
                <w:lang w:val="en-AU"/>
              </w:rPr>
              <w:t>)</w:t>
            </w:r>
          </w:p>
        </w:tc>
      </w:tr>
      <w:tr w:rsidR="00367B20" w14:paraId="5C2D0FE2" w14:textId="77777777" w:rsidTr="00367B20">
        <w:tc>
          <w:tcPr>
            <w:cnfStyle w:val="001000000000" w:firstRow="0" w:lastRow="0" w:firstColumn="1" w:lastColumn="0" w:oddVBand="0" w:evenVBand="0" w:oddHBand="0" w:evenHBand="0" w:firstRowFirstColumn="0" w:firstRowLastColumn="0" w:lastRowFirstColumn="0" w:lastRowLastColumn="0"/>
            <w:tcW w:w="3207" w:type="dxa"/>
            <w:shd w:val="clear" w:color="auto" w:fill="F1E9F4" w:themeFill="accent1" w:themeFillTint="33"/>
          </w:tcPr>
          <w:p w14:paraId="35C89A8E" w14:textId="77777777" w:rsidR="00367B20" w:rsidRDefault="00367B20" w:rsidP="00367B20">
            <w:pPr>
              <w:spacing w:after="20"/>
              <w:rPr>
                <w:szCs w:val="22"/>
                <w:lang w:val="en-AU"/>
              </w:rPr>
            </w:pPr>
            <w:r>
              <w:rPr>
                <w:szCs w:val="22"/>
                <w:lang w:val="en-AU"/>
              </w:rPr>
              <w:t>Total staff</w:t>
            </w:r>
          </w:p>
        </w:tc>
        <w:tc>
          <w:tcPr>
            <w:tcW w:w="3207" w:type="dxa"/>
            <w:shd w:val="clear" w:color="auto" w:fill="F1E9F4" w:themeFill="accent1" w:themeFillTint="33"/>
          </w:tcPr>
          <w:p w14:paraId="6BDE0629"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shd w:val="clear" w:color="auto" w:fill="F1E9F4" w:themeFill="accent1" w:themeFillTint="33"/>
          </w:tcPr>
          <w:p w14:paraId="3F9F4529"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367B20" w14:paraId="053479ED" w14:textId="77777777" w:rsidTr="00367B20">
        <w:tc>
          <w:tcPr>
            <w:cnfStyle w:val="001000000000" w:firstRow="0" w:lastRow="0" w:firstColumn="1" w:lastColumn="0" w:oddVBand="0" w:evenVBand="0" w:oddHBand="0" w:evenHBand="0" w:firstRowFirstColumn="0" w:firstRowLastColumn="0" w:lastRowFirstColumn="0" w:lastRowLastColumn="0"/>
            <w:tcW w:w="3207" w:type="dxa"/>
          </w:tcPr>
          <w:p w14:paraId="47C730B6" w14:textId="77777777" w:rsidR="00367B20" w:rsidRDefault="00367B20" w:rsidP="00367B20">
            <w:pPr>
              <w:spacing w:after="20"/>
              <w:rPr>
                <w:szCs w:val="22"/>
                <w:lang w:val="en-AU"/>
              </w:rPr>
            </w:pPr>
            <w:r>
              <w:rPr>
                <w:szCs w:val="22"/>
                <w:lang w:val="en-AU"/>
              </w:rPr>
              <w:t>3</w:t>
            </w:r>
          </w:p>
        </w:tc>
        <w:tc>
          <w:tcPr>
            <w:tcW w:w="3207" w:type="dxa"/>
          </w:tcPr>
          <w:p w14:paraId="3FA48744"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c>
          <w:tcPr>
            <w:tcW w:w="3208" w:type="dxa"/>
          </w:tcPr>
          <w:p w14:paraId="25E60AAE"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r>
      <w:tr w:rsidR="00367B20" w14:paraId="3BD7D1EA" w14:textId="77777777" w:rsidTr="00367B20">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49361BDD" w14:textId="08D67581" w:rsidR="00367B20" w:rsidRDefault="00367B20" w:rsidP="00740208">
            <w:pPr>
              <w:pStyle w:val="TableHead"/>
            </w:pPr>
            <w:r>
              <w:t xml:space="preserve">14 students – 2 active lines </w:t>
            </w:r>
            <w:r w:rsidR="00740208">
              <w:t>(</w:t>
            </w:r>
            <w:r>
              <w:t>12 non-active students</w:t>
            </w:r>
            <w:r w:rsidR="00740208">
              <w:t>)</w:t>
            </w:r>
            <w:r>
              <w:t xml:space="preserve"> </w:t>
            </w:r>
          </w:p>
        </w:tc>
      </w:tr>
      <w:tr w:rsidR="00367B20" w14:paraId="7B14E4F4" w14:textId="77777777" w:rsidTr="00367B20">
        <w:tc>
          <w:tcPr>
            <w:cnfStyle w:val="001000000000" w:firstRow="0" w:lastRow="0" w:firstColumn="1" w:lastColumn="0" w:oddVBand="0" w:evenVBand="0" w:oddHBand="0" w:evenHBand="0" w:firstRowFirstColumn="0" w:firstRowLastColumn="0" w:lastRowFirstColumn="0" w:lastRowLastColumn="0"/>
            <w:tcW w:w="3207" w:type="dxa"/>
            <w:shd w:val="clear" w:color="auto" w:fill="F1E9F4" w:themeFill="accent1" w:themeFillTint="33"/>
          </w:tcPr>
          <w:p w14:paraId="619CD5AC" w14:textId="77777777" w:rsidR="00367B20" w:rsidRDefault="00367B20" w:rsidP="00367B20">
            <w:pPr>
              <w:spacing w:after="20"/>
              <w:rPr>
                <w:szCs w:val="22"/>
                <w:lang w:val="en-AU"/>
              </w:rPr>
            </w:pPr>
            <w:r>
              <w:rPr>
                <w:szCs w:val="22"/>
                <w:lang w:val="en-AU"/>
              </w:rPr>
              <w:t>Total staff</w:t>
            </w:r>
          </w:p>
        </w:tc>
        <w:tc>
          <w:tcPr>
            <w:tcW w:w="3207" w:type="dxa"/>
            <w:shd w:val="clear" w:color="auto" w:fill="F1E9F4" w:themeFill="accent1" w:themeFillTint="33"/>
          </w:tcPr>
          <w:p w14:paraId="58BE1541"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shd w:val="clear" w:color="auto" w:fill="F1E9F4" w:themeFill="accent1" w:themeFillTint="33"/>
          </w:tcPr>
          <w:p w14:paraId="0F423C6D"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367B20" w14:paraId="4BB2F617" w14:textId="77777777" w:rsidTr="00367B20">
        <w:trPr>
          <w:trHeight w:val="13"/>
        </w:trPr>
        <w:tc>
          <w:tcPr>
            <w:cnfStyle w:val="001000000000" w:firstRow="0" w:lastRow="0" w:firstColumn="1" w:lastColumn="0" w:oddVBand="0" w:evenVBand="0" w:oddHBand="0" w:evenHBand="0" w:firstRowFirstColumn="0" w:firstRowLastColumn="0" w:lastRowFirstColumn="0" w:lastRowLastColumn="0"/>
            <w:tcW w:w="3207" w:type="dxa"/>
          </w:tcPr>
          <w:p w14:paraId="6BA07028" w14:textId="77777777" w:rsidR="00367B20" w:rsidRDefault="00367B20" w:rsidP="00367B20">
            <w:pPr>
              <w:spacing w:after="20"/>
              <w:rPr>
                <w:szCs w:val="22"/>
                <w:lang w:val="en-AU"/>
              </w:rPr>
            </w:pPr>
            <w:r>
              <w:rPr>
                <w:szCs w:val="22"/>
                <w:lang w:val="en-AU"/>
              </w:rPr>
              <w:t>4</w:t>
            </w:r>
          </w:p>
        </w:tc>
        <w:tc>
          <w:tcPr>
            <w:tcW w:w="3207" w:type="dxa"/>
          </w:tcPr>
          <w:p w14:paraId="04FB90C4" w14:textId="77777777"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c>
          <w:tcPr>
            <w:tcW w:w="3208" w:type="dxa"/>
          </w:tcPr>
          <w:p w14:paraId="41ED67C6" w14:textId="4E9A1B7F"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2</w:t>
            </w:r>
          </w:p>
        </w:tc>
      </w:tr>
      <w:tr w:rsidR="00367B20" w14:paraId="5EF64463" w14:textId="77777777" w:rsidTr="00367B20">
        <w:trPr>
          <w:trHeight w:val="13"/>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AF272F" w:themeFill="text1"/>
          </w:tcPr>
          <w:p w14:paraId="476A9581" w14:textId="1526E56D" w:rsidR="00367B20" w:rsidRPr="00367B20" w:rsidRDefault="00740208" w:rsidP="00367B20">
            <w:pPr>
              <w:pStyle w:val="TableHead"/>
              <w:rPr>
                <w:color w:val="AF272F" w:themeColor="text1"/>
              </w:rPr>
            </w:pPr>
            <w:r>
              <w:t>14 students – 3 active lines (</w:t>
            </w:r>
            <w:r w:rsidR="00367B20">
              <w:t>11 non-active students</w:t>
            </w:r>
            <w:r>
              <w:t>)</w:t>
            </w:r>
            <w:r w:rsidR="00367B20">
              <w:t xml:space="preserve"> </w:t>
            </w:r>
          </w:p>
        </w:tc>
      </w:tr>
      <w:tr w:rsidR="00367B20" w14:paraId="6130C59B" w14:textId="77777777" w:rsidTr="003F27B6">
        <w:trPr>
          <w:trHeight w:val="13"/>
        </w:trPr>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FFFFFF" w:themeColor="background1"/>
            </w:tcBorders>
            <w:shd w:val="clear" w:color="auto" w:fill="F1E9F4" w:themeFill="accent1" w:themeFillTint="33"/>
          </w:tcPr>
          <w:p w14:paraId="404FC25C" w14:textId="521CC844" w:rsidR="00367B20" w:rsidRDefault="00367B20" w:rsidP="00367B20">
            <w:pPr>
              <w:spacing w:after="20"/>
              <w:rPr>
                <w:szCs w:val="22"/>
                <w:lang w:val="en-AU"/>
              </w:rPr>
            </w:pPr>
            <w:r>
              <w:rPr>
                <w:szCs w:val="22"/>
                <w:lang w:val="en-AU"/>
              </w:rPr>
              <w:lastRenderedPageBreak/>
              <w:t>Total staff</w:t>
            </w:r>
          </w:p>
        </w:tc>
        <w:tc>
          <w:tcPr>
            <w:tcW w:w="3207" w:type="dxa"/>
            <w:tcBorders>
              <w:bottom w:val="single" w:sz="4" w:space="0" w:color="FFFFFF" w:themeColor="background1"/>
            </w:tcBorders>
            <w:shd w:val="clear" w:color="auto" w:fill="F1E9F4" w:themeFill="accent1" w:themeFillTint="33"/>
          </w:tcPr>
          <w:p w14:paraId="4EE022A8" w14:textId="2D42F55D"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Instructional staff</w:t>
            </w:r>
          </w:p>
        </w:tc>
        <w:tc>
          <w:tcPr>
            <w:tcW w:w="3208" w:type="dxa"/>
            <w:tcBorders>
              <w:bottom w:val="single" w:sz="4" w:space="0" w:color="FFFFFF" w:themeColor="background1"/>
            </w:tcBorders>
            <w:shd w:val="clear" w:color="auto" w:fill="F1E9F4" w:themeFill="accent1" w:themeFillTint="33"/>
          </w:tcPr>
          <w:p w14:paraId="079E5BB4" w14:textId="7E849E69"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Supervising staff</w:t>
            </w:r>
          </w:p>
        </w:tc>
      </w:tr>
      <w:tr w:rsidR="00367B20" w14:paraId="15A17452" w14:textId="77777777" w:rsidTr="003F27B6">
        <w:trPr>
          <w:trHeight w:val="13"/>
        </w:trPr>
        <w:tc>
          <w:tcPr>
            <w:cnfStyle w:val="001000000000" w:firstRow="0" w:lastRow="0" w:firstColumn="1" w:lastColumn="0" w:oddVBand="0" w:evenVBand="0" w:oddHBand="0" w:evenHBand="0" w:firstRowFirstColumn="0" w:firstRowLastColumn="0" w:lastRowFirstColumn="0" w:lastRowLastColumn="0"/>
            <w:tcW w:w="3207" w:type="dxa"/>
            <w:tcBorders>
              <w:bottom w:val="single" w:sz="4" w:space="0" w:color="auto"/>
            </w:tcBorders>
          </w:tcPr>
          <w:p w14:paraId="1BF7F111" w14:textId="01085373" w:rsidR="00367B20" w:rsidRDefault="00367B20" w:rsidP="00367B20">
            <w:pPr>
              <w:spacing w:after="20"/>
              <w:rPr>
                <w:szCs w:val="22"/>
                <w:lang w:val="en-AU"/>
              </w:rPr>
            </w:pPr>
            <w:r>
              <w:rPr>
                <w:szCs w:val="22"/>
                <w:lang w:val="en-AU"/>
              </w:rPr>
              <w:t>4</w:t>
            </w:r>
          </w:p>
        </w:tc>
        <w:tc>
          <w:tcPr>
            <w:tcW w:w="3207" w:type="dxa"/>
            <w:tcBorders>
              <w:bottom w:val="single" w:sz="4" w:space="0" w:color="auto"/>
            </w:tcBorders>
          </w:tcPr>
          <w:p w14:paraId="11E7DEF0" w14:textId="0599D7E9"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3</w:t>
            </w:r>
          </w:p>
        </w:tc>
        <w:tc>
          <w:tcPr>
            <w:tcW w:w="3208" w:type="dxa"/>
            <w:tcBorders>
              <w:bottom w:val="single" w:sz="4" w:space="0" w:color="auto"/>
            </w:tcBorders>
          </w:tcPr>
          <w:p w14:paraId="076054CA" w14:textId="4E7FBD49" w:rsidR="00367B20" w:rsidRDefault="00367B20" w:rsidP="00367B20">
            <w:pPr>
              <w:spacing w:after="20"/>
              <w:cnfStyle w:val="000000000000" w:firstRow="0" w:lastRow="0" w:firstColumn="0" w:lastColumn="0" w:oddVBand="0" w:evenVBand="0" w:oddHBand="0" w:evenHBand="0" w:firstRowFirstColumn="0" w:firstRowLastColumn="0" w:lastRowFirstColumn="0" w:lastRowLastColumn="0"/>
              <w:rPr>
                <w:szCs w:val="22"/>
                <w:lang w:val="en-AU"/>
              </w:rPr>
            </w:pPr>
            <w:r>
              <w:rPr>
                <w:szCs w:val="22"/>
                <w:lang w:val="en-AU"/>
              </w:rPr>
              <w:t>1</w:t>
            </w:r>
          </w:p>
        </w:tc>
      </w:tr>
    </w:tbl>
    <w:p w14:paraId="19A3B3E1" w14:textId="77777777" w:rsidR="00E03E93" w:rsidRDefault="00E03E93" w:rsidP="00E12C25">
      <w:pPr>
        <w:spacing w:after="20"/>
        <w:rPr>
          <w:szCs w:val="22"/>
          <w:lang w:val="en-AU"/>
        </w:rPr>
      </w:pPr>
    </w:p>
    <w:p w14:paraId="0220DBB0" w14:textId="77777777" w:rsidR="00E12C25" w:rsidRDefault="00E12C25" w:rsidP="00E12C25">
      <w:pPr>
        <w:pStyle w:val="Heading2"/>
        <w:spacing w:after="20"/>
        <w:rPr>
          <w:lang w:val="en-AU"/>
        </w:rPr>
      </w:pPr>
      <w:bookmarkStart w:id="4" w:name="_exw1bvfmpd4u" w:colFirst="0" w:colLast="0"/>
      <w:bookmarkStart w:id="5" w:name="_ou0bba6855lu" w:colFirst="0" w:colLast="0"/>
      <w:bookmarkEnd w:id="4"/>
      <w:bookmarkEnd w:id="5"/>
    </w:p>
    <w:p w14:paraId="1ACF75CA" w14:textId="0EF500A2" w:rsidR="002F7360" w:rsidRDefault="002F7360" w:rsidP="002F7360">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xml:space="preserve">, and in accordance with their duty of care. It is the role of the teacher in charge to </w:t>
      </w:r>
      <w:proofErr w:type="gramStart"/>
      <w:r>
        <w:rPr>
          <w:szCs w:val="22"/>
          <w:lang w:val="en-AU"/>
        </w:rPr>
        <w:t>clearly and adequately explain the supervision strategy</w:t>
      </w:r>
      <w:proofErr w:type="gramEnd"/>
      <w:r>
        <w:rPr>
          <w:szCs w:val="22"/>
          <w:lang w:val="en-AU"/>
        </w:rPr>
        <w:t xml:space="preserve"> to all participating staff members.</w:t>
      </w:r>
    </w:p>
    <w:p w14:paraId="6825FD53" w14:textId="7C6F24D6" w:rsidR="007D46E0" w:rsidRDefault="007D46E0" w:rsidP="002F7360">
      <w:pPr>
        <w:spacing w:after="20"/>
        <w:rPr>
          <w:szCs w:val="22"/>
          <w:lang w:val="en-AU"/>
        </w:rPr>
      </w:pPr>
    </w:p>
    <w:p w14:paraId="2F58CFCD" w14:textId="77777777" w:rsidR="007D46E0" w:rsidRDefault="007D46E0" w:rsidP="007D46E0">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405EECBF" w14:textId="0B99DE0F" w:rsidR="002F7360" w:rsidRPr="007D46E0" w:rsidRDefault="002F7360" w:rsidP="007D46E0">
      <w:pPr>
        <w:spacing w:after="20"/>
        <w:rPr>
          <w:szCs w:val="22"/>
          <w:lang w:val="en-AU"/>
        </w:rPr>
      </w:pPr>
    </w:p>
    <w:p w14:paraId="7D164691" w14:textId="3F823B11" w:rsidR="00E64758" w:rsidRPr="00AD2399" w:rsidRDefault="00DA2AA1" w:rsidP="00E12C25">
      <w:pPr>
        <w:pStyle w:val="Heading2"/>
        <w:spacing w:after="20"/>
        <w:rPr>
          <w:lang w:val="en-AU"/>
        </w:rPr>
      </w:pPr>
      <w:r>
        <w:rPr>
          <w:lang w:val="en-AU"/>
        </w:rPr>
        <w:t>Peak bodies and expert advice</w:t>
      </w:r>
    </w:p>
    <w:p w14:paraId="5D4C9BAF" w14:textId="57A53D1A" w:rsidR="00897C57" w:rsidRPr="00074559" w:rsidRDefault="00184A60" w:rsidP="00074559">
      <w:pPr>
        <w:spacing w:after="20"/>
        <w:rPr>
          <w:rFonts w:cstheme="minorHAnsi"/>
        </w:rPr>
      </w:pPr>
      <w:r w:rsidRPr="00074559">
        <w:rPr>
          <w:rFonts w:cstheme="minorHAnsi"/>
        </w:rPr>
        <w:t xml:space="preserve">Australian Climbing Instructors Association   </w:t>
      </w:r>
      <w:hyperlink r:id="rId15" w:history="1">
        <w:r w:rsidRPr="00074559">
          <w:rPr>
            <w:rStyle w:val="Hyperlink"/>
            <w:rFonts w:cstheme="minorHAnsi"/>
          </w:rPr>
          <w:t>http://www.acia.com.au/</w:t>
        </w:r>
      </w:hyperlink>
    </w:p>
    <w:p w14:paraId="24B02CC9" w14:textId="77777777" w:rsidR="00CC13F2" w:rsidRPr="00074559" w:rsidRDefault="00CC13F2" w:rsidP="00074559">
      <w:pPr>
        <w:spacing w:after="20"/>
        <w:rPr>
          <w:rFonts w:cstheme="minorHAnsi"/>
        </w:rPr>
      </w:pPr>
      <w:r w:rsidRPr="00074559">
        <w:rPr>
          <w:rFonts w:cstheme="minorHAnsi"/>
        </w:rPr>
        <w:t xml:space="preserve">Outdoors Victoria   </w:t>
      </w:r>
      <w:hyperlink r:id="rId16" w:history="1">
        <w:r w:rsidRPr="00074559">
          <w:rPr>
            <w:rStyle w:val="Hyperlink"/>
            <w:rFonts w:cstheme="minorHAnsi"/>
          </w:rPr>
          <w:t>https://outdoorsvictoria.org.au/</w:t>
        </w:r>
      </w:hyperlink>
      <w:r w:rsidRPr="00074559">
        <w:rPr>
          <w:rFonts w:cstheme="minorHAnsi"/>
        </w:rPr>
        <w:t xml:space="preserve"> </w:t>
      </w:r>
    </w:p>
    <w:p w14:paraId="045E82F3" w14:textId="77777777" w:rsidR="00CC13F2" w:rsidRPr="00074559" w:rsidRDefault="00CC13F2" w:rsidP="00074559">
      <w:pPr>
        <w:spacing w:after="20"/>
        <w:rPr>
          <w:rFonts w:cstheme="minorHAnsi"/>
        </w:rPr>
      </w:pPr>
      <w:r w:rsidRPr="00074559">
        <w:rPr>
          <w:rFonts w:cstheme="minorHAnsi"/>
        </w:rPr>
        <w:t xml:space="preserve">Parks Victoria   </w:t>
      </w:r>
      <w:hyperlink r:id="rId17" w:history="1">
        <w:r w:rsidRPr="00074559">
          <w:rPr>
            <w:rStyle w:val="Hyperlink"/>
            <w:rFonts w:cstheme="minorHAnsi"/>
          </w:rPr>
          <w:t>http://www.parkweb.vic.gov.au/</w:t>
        </w:r>
      </w:hyperlink>
    </w:p>
    <w:p w14:paraId="0C1239C0" w14:textId="77777777" w:rsidR="00184A60" w:rsidRDefault="00184A60" w:rsidP="00E12C25">
      <w:pPr>
        <w:spacing w:after="20"/>
        <w:rPr>
          <w:rFonts w:cstheme="minorHAnsi"/>
        </w:rPr>
      </w:pPr>
    </w:p>
    <w:p w14:paraId="14B26B71" w14:textId="5B59FAF8" w:rsidR="00897C57" w:rsidRDefault="00897C57" w:rsidP="00E12C25">
      <w:pPr>
        <w:spacing w:after="20"/>
        <w:rPr>
          <w:rFonts w:cstheme="minorHAnsi"/>
        </w:rPr>
      </w:pPr>
    </w:p>
    <w:p w14:paraId="25FDDF00" w14:textId="28CD5447" w:rsidR="00897C57" w:rsidRPr="00897C57" w:rsidRDefault="00897C57" w:rsidP="00E12C25">
      <w:pPr>
        <w:spacing w:after="20"/>
        <w:rPr>
          <w:rFonts w:cstheme="minorHAnsi"/>
        </w:rPr>
      </w:pPr>
      <w:r>
        <w:rPr>
          <w:rFonts w:cstheme="minorHAnsi"/>
        </w:rPr>
        <w:t xml:space="preserve">For further enquiries, please contact </w:t>
      </w:r>
      <w:hyperlink r:id="rId18"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E12C25">
      <w:pPr>
        <w:spacing w:after="20"/>
        <w:rPr>
          <w:rFonts w:eastAsia="Times New Roman" w:cstheme="minorHAnsi"/>
          <w:szCs w:val="22"/>
          <w:lang w:val="en-AU"/>
        </w:rPr>
      </w:pPr>
    </w:p>
    <w:p w14:paraId="6581B85E" w14:textId="77777777" w:rsidR="0016287D" w:rsidRDefault="0016287D" w:rsidP="00E12C25">
      <w:pPr>
        <w:pStyle w:val="FootnoteText"/>
        <w:spacing w:after="20"/>
        <w:ind w:right="4507"/>
        <w:rPr>
          <w:sz w:val="12"/>
          <w:szCs w:val="12"/>
        </w:rPr>
      </w:pPr>
    </w:p>
    <w:p w14:paraId="3950F060" w14:textId="73AA6786" w:rsidR="00122369" w:rsidRPr="00E34721" w:rsidRDefault="0016287D" w:rsidP="00E12C25">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19"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0"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1" w:history="1">
        <w:r w:rsidR="00E34721" w:rsidRPr="00E34721">
          <w:rPr>
            <w:rStyle w:val="Hyperlink"/>
            <w:rFonts w:cstheme="minorHAnsi"/>
            <w:sz w:val="12"/>
            <w:szCs w:val="12"/>
          </w:rPr>
          <w:t>copyright notice </w:t>
        </w:r>
      </w:hyperlink>
    </w:p>
    <w:sectPr w:rsidR="00122369" w:rsidRPr="00E34721" w:rsidSect="006E2B9A">
      <w:headerReference w:type="default" r:id="rId22"/>
      <w:footerReference w:type="even" r:id="rId23"/>
      <w:footerReference w:type="default" r:id="rId2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0EC8" w14:textId="77777777" w:rsidR="00ED2686" w:rsidRDefault="00ED2686" w:rsidP="003967DD">
      <w:pPr>
        <w:spacing w:after="0"/>
      </w:pPr>
      <w:r>
        <w:separator/>
      </w:r>
    </w:p>
  </w:endnote>
  <w:endnote w:type="continuationSeparator" w:id="0">
    <w:p w14:paraId="65A8D83D" w14:textId="77777777" w:rsidR="00ED2686" w:rsidRDefault="00ED2686" w:rsidP="003967DD">
      <w:pPr>
        <w:spacing w:after="0"/>
      </w:pPr>
      <w:r>
        <w:continuationSeparator/>
      </w:r>
    </w:p>
  </w:endnote>
  <w:endnote w:type="continuationNotice" w:id="1">
    <w:p w14:paraId="57012D16" w14:textId="77777777" w:rsidR="00ED2686" w:rsidRDefault="00ED2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F27B6" w:rsidRDefault="003F27B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F27B6" w:rsidRDefault="003F27B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4078C73D" w:rsidR="003F27B6" w:rsidRDefault="003F27B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373DA">
      <w:rPr>
        <w:rStyle w:val="PageNumber"/>
        <w:noProof/>
      </w:rPr>
      <w:t>7</w:t>
    </w:r>
    <w:r>
      <w:rPr>
        <w:rStyle w:val="PageNumber"/>
      </w:rPr>
      <w:fldChar w:fldCharType="end"/>
    </w:r>
  </w:p>
  <w:p w14:paraId="0CD3DEB7" w14:textId="77777777" w:rsidR="003F27B6" w:rsidRDefault="003F27B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642D" w14:textId="77777777" w:rsidR="00ED2686" w:rsidRDefault="00ED2686" w:rsidP="003967DD">
      <w:pPr>
        <w:spacing w:after="0"/>
      </w:pPr>
      <w:r>
        <w:separator/>
      </w:r>
    </w:p>
  </w:footnote>
  <w:footnote w:type="continuationSeparator" w:id="0">
    <w:p w14:paraId="12699698" w14:textId="77777777" w:rsidR="00ED2686" w:rsidRDefault="00ED2686" w:rsidP="003967DD">
      <w:pPr>
        <w:spacing w:after="0"/>
      </w:pPr>
      <w:r>
        <w:continuationSeparator/>
      </w:r>
    </w:p>
  </w:footnote>
  <w:footnote w:type="continuationNotice" w:id="1">
    <w:p w14:paraId="0E38D16D" w14:textId="77777777" w:rsidR="00ED2686" w:rsidRDefault="00ED26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F27B6" w:rsidRDefault="003F27B6"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063"/>
    <w:multiLevelType w:val="hybridMultilevel"/>
    <w:tmpl w:val="4F7CDB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AA6C74"/>
    <w:multiLevelType w:val="hybridMultilevel"/>
    <w:tmpl w:val="D6784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A749FC"/>
    <w:multiLevelType w:val="multilevel"/>
    <w:tmpl w:val="0E227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497152"/>
    <w:multiLevelType w:val="hybridMultilevel"/>
    <w:tmpl w:val="22AA3D42"/>
    <w:lvl w:ilvl="0" w:tplc="A05091D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724A91"/>
    <w:multiLevelType w:val="multilevel"/>
    <w:tmpl w:val="E014E2F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C0458"/>
    <w:multiLevelType w:val="hybridMultilevel"/>
    <w:tmpl w:val="CB9A4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E317C"/>
    <w:multiLevelType w:val="hybridMultilevel"/>
    <w:tmpl w:val="1A5CBA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3F95922"/>
    <w:multiLevelType w:val="hybridMultilevel"/>
    <w:tmpl w:val="6AC0A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3B0244"/>
    <w:multiLevelType w:val="multilevel"/>
    <w:tmpl w:val="4F76EA24"/>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57632C28"/>
    <w:multiLevelType w:val="multilevel"/>
    <w:tmpl w:val="6C6AB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91BF9"/>
    <w:multiLevelType w:val="hybridMultilevel"/>
    <w:tmpl w:val="AADC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9461FA"/>
    <w:multiLevelType w:val="hybridMultilevel"/>
    <w:tmpl w:val="0D607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66884"/>
    <w:multiLevelType w:val="multilevel"/>
    <w:tmpl w:val="ACB40458"/>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1"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3"/>
  </w:num>
  <w:num w:numId="3">
    <w:abstractNumId w:val="7"/>
  </w:num>
  <w:num w:numId="4">
    <w:abstractNumId w:val="10"/>
  </w:num>
  <w:num w:numId="5">
    <w:abstractNumId w:val="17"/>
  </w:num>
  <w:num w:numId="6">
    <w:abstractNumId w:val="20"/>
  </w:num>
  <w:num w:numId="7">
    <w:abstractNumId w:val="4"/>
  </w:num>
  <w:num w:numId="8">
    <w:abstractNumId w:val="12"/>
  </w:num>
  <w:num w:numId="9">
    <w:abstractNumId w:val="6"/>
  </w:num>
  <w:num w:numId="10">
    <w:abstractNumId w:val="30"/>
  </w:num>
  <w:num w:numId="11">
    <w:abstractNumId w:val="33"/>
  </w:num>
  <w:num w:numId="12">
    <w:abstractNumId w:val="16"/>
  </w:num>
  <w:num w:numId="13">
    <w:abstractNumId w:val="28"/>
  </w:num>
  <w:num w:numId="14">
    <w:abstractNumId w:val="32"/>
  </w:num>
  <w:num w:numId="15">
    <w:abstractNumId w:val="22"/>
  </w:num>
  <w:num w:numId="16">
    <w:abstractNumId w:val="15"/>
  </w:num>
  <w:num w:numId="17">
    <w:abstractNumId w:val="26"/>
  </w:num>
  <w:num w:numId="18">
    <w:abstractNumId w:val="13"/>
  </w:num>
  <w:num w:numId="19">
    <w:abstractNumId w:val="31"/>
  </w:num>
  <w:num w:numId="20">
    <w:abstractNumId w:val="19"/>
  </w:num>
  <w:num w:numId="21">
    <w:abstractNumId w:val="25"/>
  </w:num>
  <w:num w:numId="22">
    <w:abstractNumId w:val="21"/>
  </w:num>
  <w:num w:numId="23">
    <w:abstractNumId w:val="18"/>
  </w:num>
  <w:num w:numId="24">
    <w:abstractNumId w:val="5"/>
  </w:num>
  <w:num w:numId="25">
    <w:abstractNumId w:val="29"/>
  </w:num>
  <w:num w:numId="26">
    <w:abstractNumId w:val="2"/>
  </w:num>
  <w:num w:numId="27">
    <w:abstractNumId w:val="0"/>
  </w:num>
  <w:num w:numId="28">
    <w:abstractNumId w:val="1"/>
  </w:num>
  <w:num w:numId="29">
    <w:abstractNumId w:val="9"/>
  </w:num>
  <w:num w:numId="30">
    <w:abstractNumId w:val="3"/>
  </w:num>
  <w:num w:numId="31">
    <w:abstractNumId w:val="14"/>
  </w:num>
  <w:num w:numId="32">
    <w:abstractNumId w:val="8"/>
  </w:num>
  <w:num w:numId="33">
    <w:abstractNumId w:val="24"/>
  </w:num>
  <w:num w:numId="3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DO1MDQwNjS0MDdV0lEKTi0uzszPAykwrAUAR8UuBSwAAAA="/>
  </w:docVars>
  <w:rsids>
    <w:rsidRoot w:val="003967DD"/>
    <w:rsid w:val="00004C6C"/>
    <w:rsid w:val="00011F31"/>
    <w:rsid w:val="00013339"/>
    <w:rsid w:val="00013C8B"/>
    <w:rsid w:val="000256E2"/>
    <w:rsid w:val="0004760B"/>
    <w:rsid w:val="000619DD"/>
    <w:rsid w:val="000709B0"/>
    <w:rsid w:val="00074559"/>
    <w:rsid w:val="00080DA9"/>
    <w:rsid w:val="000814BC"/>
    <w:rsid w:val="000A47D4"/>
    <w:rsid w:val="00117622"/>
    <w:rsid w:val="00120399"/>
    <w:rsid w:val="00122369"/>
    <w:rsid w:val="001261A4"/>
    <w:rsid w:val="00130B80"/>
    <w:rsid w:val="00136766"/>
    <w:rsid w:val="00150E0F"/>
    <w:rsid w:val="00157212"/>
    <w:rsid w:val="0016287D"/>
    <w:rsid w:val="00162B88"/>
    <w:rsid w:val="001763AD"/>
    <w:rsid w:val="00180DF5"/>
    <w:rsid w:val="00184A60"/>
    <w:rsid w:val="001B152D"/>
    <w:rsid w:val="001D0D94"/>
    <w:rsid w:val="001D13F9"/>
    <w:rsid w:val="001D7900"/>
    <w:rsid w:val="001F0130"/>
    <w:rsid w:val="001F2184"/>
    <w:rsid w:val="001F39DD"/>
    <w:rsid w:val="002512BE"/>
    <w:rsid w:val="00266D2B"/>
    <w:rsid w:val="00275FB8"/>
    <w:rsid w:val="00283ABB"/>
    <w:rsid w:val="002A0EF3"/>
    <w:rsid w:val="002A4A96"/>
    <w:rsid w:val="002A6EF6"/>
    <w:rsid w:val="002E1752"/>
    <w:rsid w:val="002E3BED"/>
    <w:rsid w:val="002F34DC"/>
    <w:rsid w:val="002F6115"/>
    <w:rsid w:val="002F7360"/>
    <w:rsid w:val="00312720"/>
    <w:rsid w:val="00343AFC"/>
    <w:rsid w:val="00345121"/>
    <w:rsid w:val="0034745C"/>
    <w:rsid w:val="003660D3"/>
    <w:rsid w:val="00367B20"/>
    <w:rsid w:val="00375F18"/>
    <w:rsid w:val="00380AA9"/>
    <w:rsid w:val="00381B04"/>
    <w:rsid w:val="003967DD"/>
    <w:rsid w:val="003A234A"/>
    <w:rsid w:val="003A4C39"/>
    <w:rsid w:val="003D39F1"/>
    <w:rsid w:val="003E5EA6"/>
    <w:rsid w:val="003F27B6"/>
    <w:rsid w:val="00400F91"/>
    <w:rsid w:val="0042333B"/>
    <w:rsid w:val="004276D9"/>
    <w:rsid w:val="0043319B"/>
    <w:rsid w:val="00453C45"/>
    <w:rsid w:val="00481BBD"/>
    <w:rsid w:val="004861A1"/>
    <w:rsid w:val="00493643"/>
    <w:rsid w:val="00494053"/>
    <w:rsid w:val="004B2ED6"/>
    <w:rsid w:val="0055033A"/>
    <w:rsid w:val="005519FF"/>
    <w:rsid w:val="00555277"/>
    <w:rsid w:val="00567CF0"/>
    <w:rsid w:val="00573C58"/>
    <w:rsid w:val="0058334E"/>
    <w:rsid w:val="00584366"/>
    <w:rsid w:val="0058736C"/>
    <w:rsid w:val="00587456"/>
    <w:rsid w:val="005A4F12"/>
    <w:rsid w:val="005B2354"/>
    <w:rsid w:val="005D02BF"/>
    <w:rsid w:val="00606A77"/>
    <w:rsid w:val="00624A55"/>
    <w:rsid w:val="00627D5E"/>
    <w:rsid w:val="006336B5"/>
    <w:rsid w:val="00654D83"/>
    <w:rsid w:val="006642B6"/>
    <w:rsid w:val="006671CE"/>
    <w:rsid w:val="006848E5"/>
    <w:rsid w:val="00693AA4"/>
    <w:rsid w:val="006A25AC"/>
    <w:rsid w:val="006A7B43"/>
    <w:rsid w:val="006E2B9A"/>
    <w:rsid w:val="006E77B9"/>
    <w:rsid w:val="007010BB"/>
    <w:rsid w:val="007041FB"/>
    <w:rsid w:val="00710CED"/>
    <w:rsid w:val="0071186F"/>
    <w:rsid w:val="00740208"/>
    <w:rsid w:val="007526AF"/>
    <w:rsid w:val="00756C01"/>
    <w:rsid w:val="00757483"/>
    <w:rsid w:val="0076224F"/>
    <w:rsid w:val="00770B38"/>
    <w:rsid w:val="00786EBC"/>
    <w:rsid w:val="007876D0"/>
    <w:rsid w:val="007B556E"/>
    <w:rsid w:val="007B7CD6"/>
    <w:rsid w:val="007D3E38"/>
    <w:rsid w:val="007D46E0"/>
    <w:rsid w:val="007F46A4"/>
    <w:rsid w:val="008065DA"/>
    <w:rsid w:val="008076DC"/>
    <w:rsid w:val="00813F13"/>
    <w:rsid w:val="00834EFA"/>
    <w:rsid w:val="00860EF9"/>
    <w:rsid w:val="00880F1C"/>
    <w:rsid w:val="00885320"/>
    <w:rsid w:val="00897C57"/>
    <w:rsid w:val="008B1737"/>
    <w:rsid w:val="008D01C8"/>
    <w:rsid w:val="008F3B95"/>
    <w:rsid w:val="009009CF"/>
    <w:rsid w:val="009102C9"/>
    <w:rsid w:val="00947CA5"/>
    <w:rsid w:val="00952690"/>
    <w:rsid w:val="0095464C"/>
    <w:rsid w:val="00983A40"/>
    <w:rsid w:val="009C3D19"/>
    <w:rsid w:val="009C48CE"/>
    <w:rsid w:val="009D292A"/>
    <w:rsid w:val="009F3B6C"/>
    <w:rsid w:val="00A0272B"/>
    <w:rsid w:val="00A128D0"/>
    <w:rsid w:val="00A21D90"/>
    <w:rsid w:val="00A31926"/>
    <w:rsid w:val="00A4679B"/>
    <w:rsid w:val="00A62325"/>
    <w:rsid w:val="00A710DF"/>
    <w:rsid w:val="00A9257D"/>
    <w:rsid w:val="00AD2399"/>
    <w:rsid w:val="00AE4EDF"/>
    <w:rsid w:val="00AE7E52"/>
    <w:rsid w:val="00B05050"/>
    <w:rsid w:val="00B21562"/>
    <w:rsid w:val="00B22E60"/>
    <w:rsid w:val="00B30CB9"/>
    <w:rsid w:val="00B379E1"/>
    <w:rsid w:val="00B50AF8"/>
    <w:rsid w:val="00B6795F"/>
    <w:rsid w:val="00B86D41"/>
    <w:rsid w:val="00BA50FE"/>
    <w:rsid w:val="00BA6B2F"/>
    <w:rsid w:val="00BB6646"/>
    <w:rsid w:val="00BE3240"/>
    <w:rsid w:val="00C50468"/>
    <w:rsid w:val="00C51268"/>
    <w:rsid w:val="00C539BB"/>
    <w:rsid w:val="00C760FD"/>
    <w:rsid w:val="00C976F0"/>
    <w:rsid w:val="00CC13F2"/>
    <w:rsid w:val="00CC5AA8"/>
    <w:rsid w:val="00CD5993"/>
    <w:rsid w:val="00CF698D"/>
    <w:rsid w:val="00D03D44"/>
    <w:rsid w:val="00D05A77"/>
    <w:rsid w:val="00D373DA"/>
    <w:rsid w:val="00D417C9"/>
    <w:rsid w:val="00D50BDE"/>
    <w:rsid w:val="00D57E3F"/>
    <w:rsid w:val="00D93A15"/>
    <w:rsid w:val="00DA1697"/>
    <w:rsid w:val="00DA2AA1"/>
    <w:rsid w:val="00DA724E"/>
    <w:rsid w:val="00DC4D0D"/>
    <w:rsid w:val="00DD4B0D"/>
    <w:rsid w:val="00E02B6F"/>
    <w:rsid w:val="00E03E93"/>
    <w:rsid w:val="00E12C25"/>
    <w:rsid w:val="00E2326C"/>
    <w:rsid w:val="00E34263"/>
    <w:rsid w:val="00E34721"/>
    <w:rsid w:val="00E3644B"/>
    <w:rsid w:val="00E41891"/>
    <w:rsid w:val="00E4317E"/>
    <w:rsid w:val="00E5030B"/>
    <w:rsid w:val="00E50E22"/>
    <w:rsid w:val="00E64758"/>
    <w:rsid w:val="00E77EB9"/>
    <w:rsid w:val="00E92660"/>
    <w:rsid w:val="00EB2D69"/>
    <w:rsid w:val="00EC4D81"/>
    <w:rsid w:val="00ED151A"/>
    <w:rsid w:val="00ED2686"/>
    <w:rsid w:val="00EE0921"/>
    <w:rsid w:val="00F20496"/>
    <w:rsid w:val="00F25CFB"/>
    <w:rsid w:val="00F33EEA"/>
    <w:rsid w:val="00F5271F"/>
    <w:rsid w:val="00F6135E"/>
    <w:rsid w:val="00F84937"/>
    <w:rsid w:val="00F86D79"/>
    <w:rsid w:val="00F86EA4"/>
    <w:rsid w:val="00F87177"/>
    <w:rsid w:val="00F94715"/>
    <w:rsid w:val="00FA545E"/>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381B04"/>
  </w:style>
  <w:style w:type="character" w:styleId="UnresolvedMention">
    <w:name w:val="Unresolved Mention"/>
    <w:basedOn w:val="DefaultParagraphFont"/>
    <w:uiPriority w:val="99"/>
    <w:semiHidden/>
    <w:unhideWhenUsed/>
    <w:rsid w:val="0049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principals/safety/participrep.doc" TargetMode="External"/><Relationship Id="rId18" Type="http://schemas.openxmlformats.org/officeDocument/2006/relationships/hyperlink" Target="mailto:community.stakeholders@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hyperlink" Target="http://www.parkweb.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tdoorsvictoria.org.au/" TargetMode="External"/><Relationship Id="rId20" Type="http://schemas.openxmlformats.org/officeDocument/2006/relationships/hyperlink" Target="https://creativecommons.org/licenses/by/4.0/" TargetMode="External"/><Relationship Id="rId24"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ia.com.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Documents/school/principals/safety/staffqual.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10F4BF5F-8A2A-4588-871D-AC37A82ADBFA}"/>
</file>

<file path=customXml/itemProps4.xml><?xml version="1.0" encoding="utf-8"?>
<ds:datastoreItem xmlns:ds="http://schemas.openxmlformats.org/officeDocument/2006/customXml" ds:itemID="{78F903E7-B4F6-41BE-B6D1-5DF05B6B76FA}">
  <ds:schemaRefs>
    <ds:schemaRef ds:uri="http://schemas.openxmlformats.org/officeDocument/2006/bibliography"/>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17</cp:revision>
  <cp:lastPrinted>2019-09-25T23:59:00Z</cp:lastPrinted>
  <dcterms:created xsi:type="dcterms:W3CDTF">2021-04-20T01:14:00Z</dcterms:created>
  <dcterms:modified xsi:type="dcterms:W3CDTF">2022-03-29T03:19:00Z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{e84f9cb2-cfcb-4e06-a8f8-ec878346463c}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R20200156128</vt:lpwstr>
  </property>
  <property fmtid="{D5CDD505-2E9C-101B-9397-08002B2CF9AE}" pid="12" name="RecordPoint_SubmissionCompleted">
    <vt:lpwstr>2020-02-29T13:39:51.5243062+11:00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175800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