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8" w:type="dxa"/>
        <w:tblLayout w:type="fixed"/>
        <w:tblCellMar>
          <w:left w:w="0" w:type="dxa"/>
          <w:right w:w="0" w:type="dxa"/>
        </w:tblCellMar>
        <w:tblLook w:val="01E0" w:firstRow="1" w:lastRow="1" w:firstColumn="1" w:lastColumn="1" w:noHBand="0" w:noVBand="0"/>
      </w:tblPr>
      <w:tblGrid>
        <w:gridCol w:w="2552"/>
        <w:gridCol w:w="6796"/>
      </w:tblGrid>
      <w:tr w:rsidR="00B73DAF" w:rsidRPr="003F0CD9" w14:paraId="6386C3C9" w14:textId="77777777" w:rsidTr="00017637">
        <w:trPr>
          <w:trHeight w:hRule="exact" w:val="2341"/>
        </w:trPr>
        <w:tc>
          <w:tcPr>
            <w:tcW w:w="2552" w:type="dxa"/>
            <w:shd w:val="clear" w:color="auto" w:fill="auto"/>
          </w:tcPr>
          <w:p w14:paraId="300A4F9B" w14:textId="77777777" w:rsidR="00B73DAF" w:rsidRPr="003F0CD9" w:rsidRDefault="00C4115C" w:rsidP="008E6E17">
            <w:pPr>
              <w:pStyle w:val="Spacer"/>
              <w:ind w:right="430"/>
              <w:rPr>
                <w:rFonts w:ascii="Calibri" w:hAnsi="Calibri" w:cs="Calibri"/>
                <w:color w:val="0066CC"/>
              </w:rPr>
            </w:pPr>
            <w:r w:rsidRPr="003F0CD9">
              <w:rPr>
                <w:rFonts w:ascii="Calibri" w:hAnsi="Calibri" w:cs="Calibri"/>
                <w:noProof/>
              </w:rPr>
              <w:drawing>
                <wp:anchor distT="0" distB="0" distL="114300" distR="114300" simplePos="0" relativeHeight="251658752" behindDoc="1" locked="0" layoutInCell="1" allowOverlap="1" wp14:anchorId="06711A32" wp14:editId="4C549876">
                  <wp:simplePos x="0" y="0"/>
                  <wp:positionH relativeFrom="page">
                    <wp:posOffset>0</wp:posOffset>
                  </wp:positionH>
                  <wp:positionV relativeFrom="page">
                    <wp:posOffset>52070</wp:posOffset>
                  </wp:positionV>
                  <wp:extent cx="912495" cy="517525"/>
                  <wp:effectExtent l="0" t="0" r="0" b="0"/>
                  <wp:wrapTight wrapText="bothSides">
                    <wp:wrapPolygon edited="0">
                      <wp:start x="0" y="0"/>
                      <wp:lineTo x="0" y="1590"/>
                      <wp:lineTo x="4058" y="20672"/>
                      <wp:lineTo x="6313" y="20672"/>
                      <wp:lineTo x="21194" y="19082"/>
                      <wp:lineTo x="21194" y="6361"/>
                      <wp:lineTo x="11724" y="0"/>
                      <wp:lineTo x="0" y="0"/>
                    </wp:wrapPolygon>
                  </wp:wrapTight>
                  <wp:docPr id="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2495" cy="517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6" w:type="dxa"/>
            <w:shd w:val="clear" w:color="auto" w:fill="auto"/>
          </w:tcPr>
          <w:p w14:paraId="169CBBE9" w14:textId="5B808516" w:rsidR="00B73DAF" w:rsidRPr="003F0CD9" w:rsidRDefault="003D793B" w:rsidP="005F1C67">
            <w:pPr>
              <w:pStyle w:val="NewsLetterTitle"/>
              <w:rPr>
                <w:rFonts w:ascii="Calibri" w:hAnsi="Calibri" w:cs="Calibri"/>
                <w:color w:val="002060"/>
                <w:sz w:val="48"/>
                <w:szCs w:val="48"/>
              </w:rPr>
            </w:pPr>
            <w:r w:rsidRPr="003F0CD9">
              <w:rPr>
                <w:rFonts w:ascii="Calibri" w:hAnsi="Calibri" w:cs="Calibri"/>
                <w:color w:val="002060"/>
                <w:sz w:val="48"/>
                <w:szCs w:val="48"/>
              </w:rPr>
              <w:t xml:space="preserve">Newsletter article:  </w:t>
            </w:r>
            <w:r w:rsidR="00F21AA6">
              <w:rPr>
                <w:rFonts w:ascii="Calibri" w:hAnsi="Calibri" w:cs="Calibri"/>
                <w:color w:val="002060"/>
                <w:sz w:val="48"/>
                <w:szCs w:val="48"/>
              </w:rPr>
              <w:t xml:space="preserve">Schools on the </w:t>
            </w:r>
            <w:r w:rsidR="00F71667" w:rsidRPr="003F0CD9">
              <w:rPr>
                <w:rFonts w:ascii="Calibri" w:hAnsi="Calibri" w:cs="Calibri"/>
                <w:color w:val="002060"/>
                <w:sz w:val="48"/>
                <w:szCs w:val="48"/>
              </w:rPr>
              <w:t>Bushfire At-Risk Register</w:t>
            </w:r>
            <w:r w:rsidR="00115C04">
              <w:rPr>
                <w:rFonts w:ascii="Calibri" w:hAnsi="Calibri" w:cs="Calibri"/>
                <w:color w:val="002060"/>
                <w:sz w:val="48"/>
                <w:szCs w:val="48"/>
              </w:rPr>
              <w:t xml:space="preserve"> </w:t>
            </w:r>
            <w:r w:rsidR="006A459E">
              <w:rPr>
                <w:rFonts w:ascii="Calibri" w:hAnsi="Calibri" w:cs="Calibri"/>
                <w:color w:val="002060"/>
                <w:sz w:val="48"/>
                <w:szCs w:val="48"/>
              </w:rPr>
              <w:t xml:space="preserve">and Schools at </w:t>
            </w:r>
            <w:r w:rsidR="00015C10">
              <w:rPr>
                <w:rFonts w:ascii="Calibri" w:hAnsi="Calibri" w:cs="Calibri"/>
                <w:color w:val="002060"/>
                <w:sz w:val="48"/>
                <w:szCs w:val="48"/>
              </w:rPr>
              <w:t>Risk of Grassfire (Category 4)</w:t>
            </w:r>
          </w:p>
          <w:p w14:paraId="15E1A1E1" w14:textId="77777777" w:rsidR="0050386D" w:rsidRPr="003F0CD9" w:rsidRDefault="0050386D" w:rsidP="0050386D">
            <w:pPr>
              <w:pStyle w:val="NewsLetterSub-Title"/>
              <w:rPr>
                <w:rFonts w:ascii="Calibri" w:hAnsi="Calibri" w:cs="Calibri"/>
                <w:color w:val="002060"/>
              </w:rPr>
            </w:pPr>
          </w:p>
          <w:p w14:paraId="0C0BEC1D" w14:textId="77777777" w:rsidR="0050386D" w:rsidRPr="003F0CD9" w:rsidRDefault="0050386D" w:rsidP="0050386D">
            <w:pPr>
              <w:pStyle w:val="NewsLetterSub-Title"/>
              <w:rPr>
                <w:rFonts w:ascii="Calibri" w:hAnsi="Calibri" w:cs="Calibri"/>
              </w:rPr>
            </w:pPr>
          </w:p>
          <w:p w14:paraId="406DD0ED" w14:textId="77777777" w:rsidR="0050386D" w:rsidRPr="003F0CD9" w:rsidRDefault="0050386D" w:rsidP="0050386D">
            <w:pPr>
              <w:pStyle w:val="NewsLetterSub-Title"/>
              <w:rPr>
                <w:rFonts w:ascii="Calibri" w:hAnsi="Calibri" w:cs="Calibri"/>
              </w:rPr>
            </w:pPr>
          </w:p>
          <w:p w14:paraId="4FF4FD5F" w14:textId="77777777" w:rsidR="00DF6A2B" w:rsidRPr="003F0CD9" w:rsidRDefault="00DF6A2B" w:rsidP="00E351BA">
            <w:pPr>
              <w:pStyle w:val="NewsLetterSub-Title"/>
              <w:ind w:right="430"/>
              <w:rPr>
                <w:rFonts w:ascii="Calibri" w:hAnsi="Calibri" w:cs="Calibri"/>
                <w:b/>
                <w:bCs/>
                <w:color w:val="0099FF"/>
                <w:spacing w:val="0"/>
                <w:kern w:val="32"/>
              </w:rPr>
            </w:pPr>
          </w:p>
          <w:p w14:paraId="04A90739" w14:textId="77777777" w:rsidR="00B73DAF" w:rsidRPr="003F0CD9" w:rsidRDefault="00A861DF" w:rsidP="00E351BA">
            <w:pPr>
              <w:pStyle w:val="NewsLetterSub-Title"/>
              <w:ind w:right="430"/>
              <w:rPr>
                <w:rFonts w:ascii="Calibri" w:hAnsi="Calibri" w:cs="Calibri"/>
                <w:b/>
                <w:color w:val="0066CC"/>
              </w:rPr>
            </w:pPr>
            <w:r w:rsidRPr="003F0CD9">
              <w:rPr>
                <w:rFonts w:ascii="Calibri" w:hAnsi="Calibri" w:cs="Calibri"/>
                <w:b/>
                <w:bCs/>
                <w:color w:val="0099FF"/>
                <w:spacing w:val="0"/>
                <w:kern w:val="32"/>
              </w:rPr>
              <w:t xml:space="preserve">Version </w:t>
            </w:r>
            <w:r w:rsidR="001F6F30" w:rsidRPr="003F0CD9">
              <w:rPr>
                <w:rFonts w:ascii="Calibri" w:hAnsi="Calibri" w:cs="Calibri"/>
                <w:b/>
                <w:bCs/>
                <w:color w:val="0099FF"/>
                <w:spacing w:val="0"/>
                <w:kern w:val="32"/>
              </w:rPr>
              <w:t>1</w:t>
            </w:r>
            <w:r w:rsidR="006A1920" w:rsidRPr="003F0CD9">
              <w:rPr>
                <w:rFonts w:ascii="Calibri" w:hAnsi="Calibri" w:cs="Calibri"/>
                <w:b/>
                <w:bCs/>
                <w:color w:val="0099FF"/>
                <w:spacing w:val="0"/>
                <w:kern w:val="32"/>
              </w:rPr>
              <w:t xml:space="preserve"> </w:t>
            </w:r>
            <w:r w:rsidRPr="003F0CD9">
              <w:rPr>
                <w:rFonts w:ascii="Calibri" w:hAnsi="Calibri" w:cs="Calibri"/>
                <w:b/>
                <w:bCs/>
                <w:color w:val="0099FF"/>
                <w:spacing w:val="0"/>
                <w:kern w:val="32"/>
              </w:rPr>
              <w:t xml:space="preserve">| </w:t>
            </w:r>
            <w:r w:rsidR="006A1920" w:rsidRPr="003F0CD9">
              <w:rPr>
                <w:rFonts w:ascii="Calibri" w:hAnsi="Calibri" w:cs="Calibri"/>
                <w:b/>
                <w:bCs/>
                <w:color w:val="0099FF"/>
                <w:spacing w:val="0"/>
                <w:kern w:val="32"/>
              </w:rPr>
              <w:t>December</w:t>
            </w:r>
            <w:r w:rsidRPr="003F0CD9">
              <w:rPr>
                <w:rFonts w:ascii="Calibri" w:hAnsi="Calibri" w:cs="Calibri"/>
                <w:b/>
                <w:bCs/>
                <w:color w:val="0099FF"/>
                <w:spacing w:val="0"/>
                <w:kern w:val="32"/>
              </w:rPr>
              <w:t xml:space="preserve"> </w:t>
            </w:r>
            <w:r w:rsidR="006A1920" w:rsidRPr="003F0CD9">
              <w:rPr>
                <w:rFonts w:ascii="Calibri" w:hAnsi="Calibri" w:cs="Calibri"/>
                <w:b/>
                <w:bCs/>
                <w:color w:val="0099FF"/>
                <w:spacing w:val="0"/>
                <w:kern w:val="32"/>
              </w:rPr>
              <w:t>2010</w:t>
            </w:r>
          </w:p>
        </w:tc>
      </w:tr>
    </w:tbl>
    <w:p w14:paraId="4DE99C4A" w14:textId="77777777" w:rsidR="00B73DAF" w:rsidRPr="003F0CD9" w:rsidRDefault="00B73DAF" w:rsidP="00E351BA">
      <w:pPr>
        <w:ind w:right="430"/>
        <w:rPr>
          <w:rFonts w:ascii="Calibri" w:hAnsi="Calibri" w:cs="Calibri"/>
          <w:color w:val="0066CC"/>
        </w:rPr>
        <w:sectPr w:rsidR="00B73DAF" w:rsidRPr="003F0CD9" w:rsidSect="00F12786">
          <w:headerReference w:type="default" r:id="rId12"/>
          <w:footerReference w:type="even" r:id="rId13"/>
          <w:footerReference w:type="default" r:id="rId14"/>
          <w:headerReference w:type="first" r:id="rId15"/>
          <w:footerReference w:type="first" r:id="rId16"/>
          <w:type w:val="continuous"/>
          <w:pgSz w:w="11907" w:h="16840" w:code="9"/>
          <w:pgMar w:top="567" w:right="652" w:bottom="1593" w:left="1327" w:header="284" w:footer="0" w:gutter="0"/>
          <w:cols w:space="708"/>
          <w:titlePg/>
          <w:docGrid w:linePitch="360"/>
        </w:sectPr>
      </w:pPr>
    </w:p>
    <w:p w14:paraId="161DA784" w14:textId="77777777" w:rsidR="0050386D" w:rsidRPr="003F0CD9" w:rsidRDefault="00C4115C" w:rsidP="00E351BA">
      <w:pPr>
        <w:ind w:right="430"/>
        <w:rPr>
          <w:rFonts w:ascii="Calibri" w:hAnsi="Calibri" w:cs="Calibri"/>
          <w:i/>
          <w:sz w:val="20"/>
          <w:szCs w:val="20"/>
        </w:rPr>
      </w:pPr>
      <w:r w:rsidRPr="003F0CD9">
        <w:rPr>
          <w:rFonts w:ascii="Calibri" w:hAnsi="Calibri" w:cs="Calibri"/>
          <w:noProof/>
        </w:rPr>
        <mc:AlternateContent>
          <mc:Choice Requires="wps">
            <w:drawing>
              <wp:anchor distT="0" distB="0" distL="114300" distR="114300" simplePos="0" relativeHeight="251657728" behindDoc="0" locked="0" layoutInCell="1" allowOverlap="1" wp14:anchorId="3C06B2C7" wp14:editId="36F4446D">
                <wp:simplePos x="0" y="0"/>
                <wp:positionH relativeFrom="column">
                  <wp:posOffset>-137795</wp:posOffset>
                </wp:positionH>
                <wp:positionV relativeFrom="paragraph">
                  <wp:posOffset>29845</wp:posOffset>
                </wp:positionV>
                <wp:extent cx="6231255" cy="1485900"/>
                <wp:effectExtent l="5080" t="8255"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1485900"/>
                        </a:xfrm>
                        <a:prstGeom prst="rect">
                          <a:avLst/>
                        </a:prstGeom>
                        <a:solidFill>
                          <a:srgbClr val="FFFFFF"/>
                        </a:solidFill>
                        <a:ln w="9525">
                          <a:solidFill>
                            <a:srgbClr val="000000"/>
                          </a:solidFill>
                          <a:miter lim="800000"/>
                          <a:headEnd/>
                          <a:tailEnd/>
                        </a:ln>
                      </wps:spPr>
                      <wps:txbx>
                        <w:txbxContent>
                          <w:p w14:paraId="1EA8D5DF" w14:textId="6C7E76C1" w:rsidR="00027135" w:rsidRPr="003F0CD9" w:rsidRDefault="00027135" w:rsidP="008B6106">
                            <w:pPr>
                              <w:ind w:right="430"/>
                              <w:rPr>
                                <w:rFonts w:ascii="Calibri" w:hAnsi="Calibri" w:cs="Calibri"/>
                                <w:i/>
                                <w:sz w:val="20"/>
                                <w:szCs w:val="20"/>
                              </w:rPr>
                            </w:pPr>
                            <w:r w:rsidRPr="003F0CD9">
                              <w:rPr>
                                <w:rFonts w:ascii="Calibri" w:hAnsi="Calibri" w:cs="Calibri"/>
                                <w:i/>
                                <w:sz w:val="20"/>
                                <w:szCs w:val="20"/>
                              </w:rPr>
                              <w:t>Here is an article for you to publish in your newsletter or on your website.  It will help you communicate to parents that your school is listed on the Bushfire At-Risk Register (BARR)</w:t>
                            </w:r>
                            <w:r w:rsidR="00015C10">
                              <w:rPr>
                                <w:rFonts w:ascii="Calibri" w:hAnsi="Calibri" w:cs="Calibri"/>
                                <w:i/>
                                <w:sz w:val="20"/>
                                <w:szCs w:val="20"/>
                              </w:rPr>
                              <w:t xml:space="preserve"> or is a </w:t>
                            </w:r>
                            <w:r w:rsidR="00F21AA6">
                              <w:rPr>
                                <w:rFonts w:ascii="Calibri" w:hAnsi="Calibri" w:cs="Calibri"/>
                                <w:i/>
                                <w:sz w:val="20"/>
                                <w:szCs w:val="20"/>
                              </w:rPr>
                              <w:t>s</w:t>
                            </w:r>
                            <w:r w:rsidR="00015C10">
                              <w:rPr>
                                <w:rFonts w:ascii="Calibri" w:hAnsi="Calibri" w:cs="Calibri"/>
                                <w:i/>
                                <w:sz w:val="20"/>
                                <w:szCs w:val="20"/>
                              </w:rPr>
                              <w:t xml:space="preserve">chool at </w:t>
                            </w:r>
                            <w:r w:rsidR="007C5ED3">
                              <w:rPr>
                                <w:rFonts w:ascii="Calibri" w:hAnsi="Calibri" w:cs="Calibri"/>
                                <w:i/>
                                <w:sz w:val="20"/>
                                <w:szCs w:val="20"/>
                              </w:rPr>
                              <w:t>risk of grassfire (Category 4)</w:t>
                            </w:r>
                            <w:r w:rsidRPr="003F0CD9">
                              <w:rPr>
                                <w:rFonts w:ascii="Calibri" w:hAnsi="Calibri" w:cs="Calibri"/>
                                <w:i/>
                                <w:sz w:val="20"/>
                                <w:szCs w:val="20"/>
                              </w:rPr>
                              <w:t xml:space="preserve"> and</w:t>
                            </w:r>
                            <w:r w:rsidR="003B378E" w:rsidRPr="00B20FC1">
                              <w:rPr>
                                <w:rFonts w:ascii="Calibri" w:hAnsi="Calibri" w:cs="Calibri"/>
                                <w:i/>
                                <w:sz w:val="20"/>
                                <w:szCs w:val="20"/>
                              </w:rPr>
                              <w:t xml:space="preserve"> is</w:t>
                            </w:r>
                            <w:r w:rsidRPr="00DE65BA">
                              <w:rPr>
                                <w:rFonts w:ascii="Calibri" w:hAnsi="Calibri" w:cs="Calibri"/>
                                <w:i/>
                                <w:color w:val="00B050"/>
                                <w:sz w:val="20"/>
                                <w:szCs w:val="20"/>
                              </w:rPr>
                              <w:t xml:space="preserve"> </w:t>
                            </w:r>
                            <w:r w:rsidRPr="003F0CD9">
                              <w:rPr>
                                <w:rFonts w:ascii="Calibri" w:hAnsi="Calibri" w:cs="Calibri"/>
                                <w:i/>
                                <w:sz w:val="20"/>
                                <w:szCs w:val="20"/>
                              </w:rPr>
                              <w:t>pre</w:t>
                            </w:r>
                            <w:bookmarkStart w:id="0" w:name="_GoBack"/>
                            <w:bookmarkEnd w:id="0"/>
                            <w:r w:rsidRPr="003F0CD9">
                              <w:rPr>
                                <w:rFonts w:ascii="Calibri" w:hAnsi="Calibri" w:cs="Calibri"/>
                                <w:i/>
                                <w:sz w:val="20"/>
                                <w:szCs w:val="20"/>
                              </w:rPr>
                              <w:t>pared should a Code Red day be determined by the Emergency Management Commissioner.</w:t>
                            </w:r>
                          </w:p>
                          <w:p w14:paraId="4E218ACD" w14:textId="77777777" w:rsidR="00027135" w:rsidRPr="003F0CD9" w:rsidRDefault="00027135" w:rsidP="0050386D">
                            <w:pPr>
                              <w:ind w:right="430"/>
                              <w:rPr>
                                <w:rFonts w:ascii="Calibri" w:hAnsi="Calibri" w:cs="Calibri"/>
                                <w:i/>
                                <w:sz w:val="20"/>
                                <w:szCs w:val="20"/>
                              </w:rPr>
                            </w:pPr>
                          </w:p>
                          <w:p w14:paraId="77D6BC8D" w14:textId="77777777" w:rsidR="00027135" w:rsidRPr="003F0CD9" w:rsidRDefault="00027135" w:rsidP="0050386D">
                            <w:pPr>
                              <w:ind w:right="430"/>
                              <w:rPr>
                                <w:rFonts w:ascii="Calibri" w:hAnsi="Calibri" w:cs="Calibri"/>
                                <w:i/>
                                <w:sz w:val="20"/>
                                <w:szCs w:val="20"/>
                              </w:rPr>
                            </w:pPr>
                            <w:r w:rsidRPr="003F0CD9">
                              <w:rPr>
                                <w:rFonts w:ascii="Calibri" w:hAnsi="Calibri" w:cs="Calibri"/>
                                <w:i/>
                                <w:sz w:val="20"/>
                                <w:szCs w:val="20"/>
                              </w:rPr>
                              <w:t>When using the article, you are advised to:</w:t>
                            </w:r>
                          </w:p>
                          <w:p w14:paraId="040C6483" w14:textId="77777777" w:rsidR="00027135" w:rsidRPr="003F0CD9" w:rsidRDefault="00027135" w:rsidP="0050386D">
                            <w:pPr>
                              <w:numPr>
                                <w:ilvl w:val="0"/>
                                <w:numId w:val="9"/>
                              </w:numPr>
                              <w:ind w:right="430"/>
                              <w:rPr>
                                <w:rFonts w:ascii="Calibri" w:hAnsi="Calibri" w:cs="Calibri"/>
                                <w:i/>
                                <w:sz w:val="20"/>
                                <w:szCs w:val="20"/>
                              </w:rPr>
                            </w:pPr>
                            <w:r w:rsidRPr="003F0CD9">
                              <w:rPr>
                                <w:rFonts w:ascii="Calibri" w:hAnsi="Calibri" w:cs="Calibri"/>
                                <w:i/>
                                <w:sz w:val="20"/>
                                <w:szCs w:val="20"/>
                              </w:rPr>
                              <w:t>review the text for relevance to the specific circumstance - noting that red text indicates statements that are optional or that must be reviewed for each use</w:t>
                            </w:r>
                          </w:p>
                          <w:p w14:paraId="6A78AFA8" w14:textId="77777777" w:rsidR="00027135" w:rsidRPr="003F0CD9" w:rsidRDefault="00027135" w:rsidP="0050386D">
                            <w:pPr>
                              <w:numPr>
                                <w:ilvl w:val="0"/>
                                <w:numId w:val="9"/>
                              </w:numPr>
                              <w:ind w:right="430"/>
                              <w:rPr>
                                <w:rFonts w:ascii="Calibri" w:hAnsi="Calibri" w:cs="Calibri"/>
                                <w:i/>
                                <w:sz w:val="20"/>
                                <w:szCs w:val="20"/>
                              </w:rPr>
                            </w:pPr>
                            <w:r w:rsidRPr="003F0CD9">
                              <w:rPr>
                                <w:rFonts w:ascii="Calibri" w:hAnsi="Calibri" w:cs="Calibri"/>
                                <w:i/>
                                <w:sz w:val="20"/>
                                <w:szCs w:val="20"/>
                              </w:rPr>
                              <w:t>copy the required text onto your school’s website or into the newsletter</w:t>
                            </w:r>
                          </w:p>
                          <w:p w14:paraId="32F7B778" w14:textId="77777777" w:rsidR="00027135" w:rsidRDefault="0002713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06B2C7" id="_x0000_t202" coordsize="21600,21600" o:spt="202" path="m,l,21600r21600,l21600,xe">
                <v:stroke joinstyle="miter"/>
                <v:path gradientshapeok="t" o:connecttype="rect"/>
              </v:shapetype>
              <v:shape id="Text Box 2" o:spid="_x0000_s1026" type="#_x0000_t202" style="position:absolute;margin-left:-10.85pt;margin-top:2.35pt;width:490.65pt;height:11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">
                <v:textbox style="mso-fit-shape-to-text:t">
                  <w:txbxContent>
                    <w:p w14:paraId="1EA8D5DF" w14:textId="6C7E76C1" w:rsidR="00027135" w:rsidRPr="003F0CD9" w:rsidRDefault="00027135" w:rsidP="008B6106">
                      <w:pPr>
                        <w:ind w:right="430"/>
                        <w:rPr>
                          <w:rFonts w:ascii="Calibri" w:hAnsi="Calibri" w:cs="Calibri"/>
                          <w:i/>
                          <w:sz w:val="20"/>
                          <w:szCs w:val="20"/>
                        </w:rPr>
                      </w:pPr>
                      <w:r w:rsidRPr="003F0CD9">
                        <w:rPr>
                          <w:rFonts w:ascii="Calibri" w:hAnsi="Calibri" w:cs="Calibri"/>
                          <w:i/>
                          <w:sz w:val="20"/>
                          <w:szCs w:val="20"/>
                        </w:rPr>
                        <w:t>Here is an article for you to publish in your newsletter or on your website.  It will help you communicate to parents that your school is listed on the Bushfire At-Risk Register (BARR)</w:t>
                      </w:r>
                      <w:r w:rsidR="00015C10">
                        <w:rPr>
                          <w:rFonts w:ascii="Calibri" w:hAnsi="Calibri" w:cs="Calibri"/>
                          <w:i/>
                          <w:sz w:val="20"/>
                          <w:szCs w:val="20"/>
                        </w:rPr>
                        <w:t xml:space="preserve"> or is a </w:t>
                      </w:r>
                      <w:r w:rsidR="00F21AA6">
                        <w:rPr>
                          <w:rFonts w:ascii="Calibri" w:hAnsi="Calibri" w:cs="Calibri"/>
                          <w:i/>
                          <w:sz w:val="20"/>
                          <w:szCs w:val="20"/>
                        </w:rPr>
                        <w:t>s</w:t>
                      </w:r>
                      <w:r w:rsidR="00015C10">
                        <w:rPr>
                          <w:rFonts w:ascii="Calibri" w:hAnsi="Calibri" w:cs="Calibri"/>
                          <w:i/>
                          <w:sz w:val="20"/>
                          <w:szCs w:val="20"/>
                        </w:rPr>
                        <w:t xml:space="preserve">chool at </w:t>
                      </w:r>
                      <w:r w:rsidR="007C5ED3">
                        <w:rPr>
                          <w:rFonts w:ascii="Calibri" w:hAnsi="Calibri" w:cs="Calibri"/>
                          <w:i/>
                          <w:sz w:val="20"/>
                          <w:szCs w:val="20"/>
                        </w:rPr>
                        <w:t>risk of grassfire (Category 4)</w:t>
                      </w:r>
                      <w:r w:rsidRPr="003F0CD9">
                        <w:rPr>
                          <w:rFonts w:ascii="Calibri" w:hAnsi="Calibri" w:cs="Calibri"/>
                          <w:i/>
                          <w:sz w:val="20"/>
                          <w:szCs w:val="20"/>
                        </w:rPr>
                        <w:t xml:space="preserve"> and</w:t>
                      </w:r>
                      <w:r w:rsidR="003B378E" w:rsidRPr="00B20FC1">
                        <w:rPr>
                          <w:rFonts w:ascii="Calibri" w:hAnsi="Calibri" w:cs="Calibri"/>
                          <w:i/>
                          <w:sz w:val="20"/>
                          <w:szCs w:val="20"/>
                        </w:rPr>
                        <w:t xml:space="preserve"> is</w:t>
                      </w:r>
                      <w:r w:rsidRPr="00DE65BA">
                        <w:rPr>
                          <w:rFonts w:ascii="Calibri" w:hAnsi="Calibri" w:cs="Calibri"/>
                          <w:i/>
                          <w:color w:val="00B050"/>
                          <w:sz w:val="20"/>
                          <w:szCs w:val="20"/>
                        </w:rPr>
                        <w:t xml:space="preserve"> </w:t>
                      </w:r>
                      <w:r w:rsidRPr="003F0CD9">
                        <w:rPr>
                          <w:rFonts w:ascii="Calibri" w:hAnsi="Calibri" w:cs="Calibri"/>
                          <w:i/>
                          <w:sz w:val="20"/>
                          <w:szCs w:val="20"/>
                        </w:rPr>
                        <w:t>pre</w:t>
                      </w:r>
                      <w:bookmarkStart w:id="1" w:name="_GoBack"/>
                      <w:bookmarkEnd w:id="1"/>
                      <w:r w:rsidRPr="003F0CD9">
                        <w:rPr>
                          <w:rFonts w:ascii="Calibri" w:hAnsi="Calibri" w:cs="Calibri"/>
                          <w:i/>
                          <w:sz w:val="20"/>
                          <w:szCs w:val="20"/>
                        </w:rPr>
                        <w:t>pared should a Code Red day be determined by the Emergency Management Commissioner.</w:t>
                      </w:r>
                    </w:p>
                    <w:p w14:paraId="4E218ACD" w14:textId="77777777" w:rsidR="00027135" w:rsidRPr="003F0CD9" w:rsidRDefault="00027135" w:rsidP="0050386D">
                      <w:pPr>
                        <w:ind w:right="430"/>
                        <w:rPr>
                          <w:rFonts w:ascii="Calibri" w:hAnsi="Calibri" w:cs="Calibri"/>
                          <w:i/>
                          <w:sz w:val="20"/>
                          <w:szCs w:val="20"/>
                        </w:rPr>
                      </w:pPr>
                    </w:p>
                    <w:p w14:paraId="77D6BC8D" w14:textId="77777777" w:rsidR="00027135" w:rsidRPr="003F0CD9" w:rsidRDefault="00027135" w:rsidP="0050386D">
                      <w:pPr>
                        <w:ind w:right="430"/>
                        <w:rPr>
                          <w:rFonts w:ascii="Calibri" w:hAnsi="Calibri" w:cs="Calibri"/>
                          <w:i/>
                          <w:sz w:val="20"/>
                          <w:szCs w:val="20"/>
                        </w:rPr>
                      </w:pPr>
                      <w:r w:rsidRPr="003F0CD9">
                        <w:rPr>
                          <w:rFonts w:ascii="Calibri" w:hAnsi="Calibri" w:cs="Calibri"/>
                          <w:i/>
                          <w:sz w:val="20"/>
                          <w:szCs w:val="20"/>
                        </w:rPr>
                        <w:t>When using the article, you are advised to:</w:t>
                      </w:r>
                    </w:p>
                    <w:p w14:paraId="040C6483" w14:textId="77777777" w:rsidR="00027135" w:rsidRPr="003F0CD9" w:rsidRDefault="00027135" w:rsidP="0050386D">
                      <w:pPr>
                        <w:numPr>
                          <w:ilvl w:val="0"/>
                          <w:numId w:val="9"/>
                        </w:numPr>
                        <w:ind w:right="430"/>
                        <w:rPr>
                          <w:rFonts w:ascii="Calibri" w:hAnsi="Calibri" w:cs="Calibri"/>
                          <w:i/>
                          <w:sz w:val="20"/>
                          <w:szCs w:val="20"/>
                        </w:rPr>
                      </w:pPr>
                      <w:r w:rsidRPr="003F0CD9">
                        <w:rPr>
                          <w:rFonts w:ascii="Calibri" w:hAnsi="Calibri" w:cs="Calibri"/>
                          <w:i/>
                          <w:sz w:val="20"/>
                          <w:szCs w:val="20"/>
                        </w:rPr>
                        <w:t>review the text for relevance to the specific circumstance - noting that red text indicates statements that are optional or that must be reviewed for each use</w:t>
                      </w:r>
                    </w:p>
                    <w:p w14:paraId="6A78AFA8" w14:textId="77777777" w:rsidR="00027135" w:rsidRPr="003F0CD9" w:rsidRDefault="00027135" w:rsidP="0050386D">
                      <w:pPr>
                        <w:numPr>
                          <w:ilvl w:val="0"/>
                          <w:numId w:val="9"/>
                        </w:numPr>
                        <w:ind w:right="430"/>
                        <w:rPr>
                          <w:rFonts w:ascii="Calibri" w:hAnsi="Calibri" w:cs="Calibri"/>
                          <w:i/>
                          <w:sz w:val="20"/>
                          <w:szCs w:val="20"/>
                        </w:rPr>
                      </w:pPr>
                      <w:r w:rsidRPr="003F0CD9">
                        <w:rPr>
                          <w:rFonts w:ascii="Calibri" w:hAnsi="Calibri" w:cs="Calibri"/>
                          <w:i/>
                          <w:sz w:val="20"/>
                          <w:szCs w:val="20"/>
                        </w:rPr>
                        <w:t>copy the required text onto your school’s website or into the newsletter</w:t>
                      </w:r>
                    </w:p>
                    <w:p w14:paraId="32F7B778" w14:textId="77777777" w:rsidR="00027135" w:rsidRDefault="00027135"/>
                  </w:txbxContent>
                </v:textbox>
              </v:shape>
            </w:pict>
          </mc:Fallback>
        </mc:AlternateContent>
      </w:r>
    </w:p>
    <w:p w14:paraId="64463E99" w14:textId="77777777" w:rsidR="0050386D" w:rsidRPr="003F0CD9" w:rsidRDefault="0050386D" w:rsidP="00E351BA">
      <w:pPr>
        <w:ind w:right="430"/>
        <w:rPr>
          <w:rFonts w:ascii="Calibri" w:hAnsi="Calibri" w:cs="Calibri"/>
          <w:i/>
          <w:sz w:val="20"/>
          <w:szCs w:val="20"/>
        </w:rPr>
      </w:pPr>
    </w:p>
    <w:p w14:paraId="75DC62C6" w14:textId="77777777" w:rsidR="0050386D" w:rsidRPr="003F0CD9" w:rsidRDefault="0050386D" w:rsidP="00E351BA">
      <w:pPr>
        <w:ind w:right="430"/>
        <w:rPr>
          <w:rFonts w:ascii="Calibri" w:hAnsi="Calibri" w:cs="Calibri"/>
          <w:i/>
          <w:sz w:val="20"/>
          <w:szCs w:val="20"/>
        </w:rPr>
      </w:pPr>
    </w:p>
    <w:p w14:paraId="22C6350D" w14:textId="77777777" w:rsidR="0050386D" w:rsidRPr="003F0CD9" w:rsidRDefault="0050386D" w:rsidP="00E351BA">
      <w:pPr>
        <w:ind w:right="430"/>
        <w:rPr>
          <w:rFonts w:ascii="Calibri" w:hAnsi="Calibri" w:cs="Calibri"/>
          <w:i/>
          <w:sz w:val="20"/>
          <w:szCs w:val="20"/>
        </w:rPr>
      </w:pPr>
    </w:p>
    <w:p w14:paraId="28EDF596" w14:textId="77777777" w:rsidR="0050386D" w:rsidRPr="003F0CD9" w:rsidRDefault="0050386D" w:rsidP="00E351BA">
      <w:pPr>
        <w:ind w:right="430"/>
        <w:rPr>
          <w:rFonts w:ascii="Calibri" w:hAnsi="Calibri" w:cs="Calibri"/>
          <w:i/>
          <w:sz w:val="20"/>
          <w:szCs w:val="20"/>
        </w:rPr>
      </w:pPr>
    </w:p>
    <w:p w14:paraId="4BF3485E" w14:textId="77777777" w:rsidR="0050386D" w:rsidRPr="003F0CD9" w:rsidRDefault="0050386D" w:rsidP="00E351BA">
      <w:pPr>
        <w:ind w:right="430"/>
        <w:rPr>
          <w:rFonts w:ascii="Calibri" w:hAnsi="Calibri" w:cs="Calibri"/>
          <w:i/>
          <w:sz w:val="20"/>
          <w:szCs w:val="20"/>
        </w:rPr>
      </w:pPr>
    </w:p>
    <w:p w14:paraId="4F2C25EC" w14:textId="77777777" w:rsidR="0050386D" w:rsidRPr="003F0CD9" w:rsidRDefault="0050386D" w:rsidP="00E351BA">
      <w:pPr>
        <w:ind w:right="430"/>
        <w:rPr>
          <w:rFonts w:ascii="Calibri" w:hAnsi="Calibri" w:cs="Calibri"/>
          <w:i/>
          <w:sz w:val="20"/>
          <w:szCs w:val="20"/>
        </w:rPr>
      </w:pPr>
    </w:p>
    <w:p w14:paraId="6BB7BE86" w14:textId="77777777" w:rsidR="0050386D" w:rsidRPr="003F0CD9" w:rsidRDefault="0050386D" w:rsidP="00E351BA">
      <w:pPr>
        <w:ind w:right="430"/>
        <w:rPr>
          <w:rFonts w:ascii="Calibri" w:hAnsi="Calibri" w:cs="Calibri"/>
          <w:i/>
          <w:sz w:val="20"/>
          <w:szCs w:val="20"/>
        </w:rPr>
      </w:pPr>
    </w:p>
    <w:p w14:paraId="03151B30" w14:textId="77777777" w:rsidR="0050386D" w:rsidRPr="003F0CD9" w:rsidRDefault="0050386D" w:rsidP="00E351BA">
      <w:pPr>
        <w:ind w:right="430"/>
        <w:rPr>
          <w:rFonts w:ascii="Calibri" w:hAnsi="Calibri" w:cs="Calibri"/>
          <w:i/>
          <w:sz w:val="20"/>
          <w:szCs w:val="20"/>
        </w:rPr>
      </w:pPr>
    </w:p>
    <w:p w14:paraId="5BC0A154" w14:textId="77777777" w:rsidR="004A65FC" w:rsidRPr="003F0CD9" w:rsidRDefault="004A65FC" w:rsidP="0050386D">
      <w:pPr>
        <w:ind w:right="430"/>
        <w:rPr>
          <w:rFonts w:ascii="Calibri" w:hAnsi="Calibri" w:cs="Calibri"/>
          <w:i/>
          <w:sz w:val="20"/>
          <w:szCs w:val="20"/>
        </w:rPr>
      </w:pPr>
    </w:p>
    <w:p w14:paraId="07FA09C2" w14:textId="77777777" w:rsidR="00356F0A" w:rsidRPr="003F0CD9" w:rsidRDefault="00C4115C" w:rsidP="005F1C67">
      <w:pPr>
        <w:spacing w:before="240" w:after="240"/>
        <w:rPr>
          <w:rFonts w:ascii="Calibri" w:hAnsi="Calibri" w:cs="Calibri"/>
          <w:b/>
          <w:sz w:val="24"/>
        </w:rPr>
      </w:pPr>
      <w:r w:rsidRPr="003F0CD9">
        <w:rPr>
          <w:rFonts w:ascii="Calibri" w:hAnsi="Calibri" w:cs="Calibri"/>
          <w:noProof/>
          <w:sz w:val="24"/>
          <w:lang w:eastAsia="en-AU"/>
        </w:rPr>
        <w:drawing>
          <wp:anchor distT="0" distB="0" distL="114300" distR="114300" simplePos="0" relativeHeight="251656704" behindDoc="0" locked="0" layoutInCell="1" allowOverlap="1" wp14:anchorId="68054220" wp14:editId="2B2D2FD7">
            <wp:simplePos x="0" y="0"/>
            <wp:positionH relativeFrom="column">
              <wp:posOffset>2966085</wp:posOffset>
            </wp:positionH>
            <wp:positionV relativeFrom="paragraph">
              <wp:posOffset>180975</wp:posOffset>
            </wp:positionV>
            <wp:extent cx="3289300" cy="1981200"/>
            <wp:effectExtent l="0" t="0" r="0" b="0"/>
            <wp:wrapSquare wrapText="bothSides"/>
            <wp:docPr id="89" name="Picture 89" descr="fd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fdr-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93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F0A" w:rsidRPr="003F0CD9">
        <w:rPr>
          <w:rFonts w:ascii="Calibri" w:hAnsi="Calibri" w:cs="Calibri"/>
          <w:b/>
          <w:sz w:val="24"/>
        </w:rPr>
        <w:t>School</w:t>
      </w:r>
      <w:r w:rsidR="00AE6D33" w:rsidRPr="003F0CD9">
        <w:rPr>
          <w:rFonts w:ascii="Calibri" w:hAnsi="Calibri" w:cs="Calibri"/>
          <w:b/>
          <w:sz w:val="24"/>
        </w:rPr>
        <w:t xml:space="preserve"> procedur</w:t>
      </w:r>
      <w:r w:rsidR="005F1C67" w:rsidRPr="003F0CD9">
        <w:rPr>
          <w:rFonts w:ascii="Calibri" w:hAnsi="Calibri" w:cs="Calibri"/>
          <w:b/>
          <w:sz w:val="24"/>
        </w:rPr>
        <w:t>es for the bushfire season</w:t>
      </w:r>
    </w:p>
    <w:p w14:paraId="1E5513B9" w14:textId="77777777" w:rsidR="00356F0A" w:rsidRPr="003F0CD9" w:rsidRDefault="00356F0A" w:rsidP="00356F0A">
      <w:pPr>
        <w:spacing w:before="240" w:after="240"/>
        <w:rPr>
          <w:rFonts w:ascii="Calibri" w:hAnsi="Calibri" w:cs="Calibri"/>
          <w:sz w:val="20"/>
          <w:szCs w:val="20"/>
        </w:rPr>
      </w:pPr>
      <w:r w:rsidRPr="003F0CD9">
        <w:rPr>
          <w:rFonts w:ascii="Calibri" w:hAnsi="Calibri" w:cs="Calibri"/>
          <w:sz w:val="20"/>
          <w:szCs w:val="20"/>
        </w:rPr>
        <w:t>Fire danger ratings and warnings are used in Victoria to provide clear direction on the safest options for preserving life.</w:t>
      </w:r>
    </w:p>
    <w:p w14:paraId="40E2552E" w14:textId="57F24901" w:rsidR="00356F0A" w:rsidRPr="003F0CD9" w:rsidRDefault="00356F0A" w:rsidP="00356F0A">
      <w:pPr>
        <w:spacing w:before="240" w:after="240"/>
        <w:rPr>
          <w:rFonts w:ascii="Calibri" w:hAnsi="Calibri" w:cs="Calibri"/>
          <w:b/>
          <w:sz w:val="20"/>
          <w:szCs w:val="20"/>
        </w:rPr>
      </w:pPr>
      <w:r w:rsidRPr="003F0CD9">
        <w:rPr>
          <w:rFonts w:ascii="Calibri" w:hAnsi="Calibri" w:cs="Calibri"/>
          <w:sz w:val="20"/>
          <w:szCs w:val="20"/>
        </w:rPr>
        <w:t>Schools and children’s services</w:t>
      </w:r>
      <w:r w:rsidR="00396F81" w:rsidRPr="003F0CD9">
        <w:rPr>
          <w:rFonts w:ascii="Calibri" w:hAnsi="Calibri" w:cs="Calibri"/>
          <w:sz w:val="20"/>
          <w:szCs w:val="20"/>
        </w:rPr>
        <w:t xml:space="preserve"> listed on the </w:t>
      </w:r>
      <w:r w:rsidR="00C87D11" w:rsidRPr="003F0CD9">
        <w:rPr>
          <w:rFonts w:ascii="Calibri" w:hAnsi="Calibri" w:cs="Calibri"/>
          <w:sz w:val="20"/>
          <w:szCs w:val="20"/>
        </w:rPr>
        <w:t>DE</w:t>
      </w:r>
      <w:r w:rsidR="00BA16C8" w:rsidRPr="003F0CD9">
        <w:rPr>
          <w:rFonts w:ascii="Calibri" w:hAnsi="Calibri" w:cs="Calibri"/>
          <w:sz w:val="20"/>
          <w:szCs w:val="20"/>
        </w:rPr>
        <w:t>T</w:t>
      </w:r>
      <w:r w:rsidR="00C87D11" w:rsidRPr="003F0CD9">
        <w:rPr>
          <w:rFonts w:ascii="Calibri" w:hAnsi="Calibri" w:cs="Calibri"/>
          <w:sz w:val="20"/>
          <w:szCs w:val="20"/>
        </w:rPr>
        <w:t xml:space="preserve"> </w:t>
      </w:r>
      <w:r w:rsidR="00396F81" w:rsidRPr="003F0CD9">
        <w:rPr>
          <w:rFonts w:ascii="Calibri" w:hAnsi="Calibri" w:cs="Calibri"/>
          <w:sz w:val="20"/>
          <w:szCs w:val="20"/>
        </w:rPr>
        <w:t>Bushfire At-Risk Register (BARR)</w:t>
      </w:r>
      <w:r w:rsidR="00DE65BA">
        <w:rPr>
          <w:rFonts w:ascii="Calibri" w:hAnsi="Calibri" w:cs="Calibri"/>
          <w:sz w:val="20"/>
          <w:szCs w:val="20"/>
        </w:rPr>
        <w:t xml:space="preserve"> </w:t>
      </w:r>
      <w:r w:rsidR="007C5ED3">
        <w:rPr>
          <w:rFonts w:ascii="Calibri" w:hAnsi="Calibri" w:cs="Calibri"/>
          <w:sz w:val="20"/>
          <w:szCs w:val="20"/>
        </w:rPr>
        <w:t xml:space="preserve">and </w:t>
      </w:r>
      <w:r w:rsidR="00A33932">
        <w:rPr>
          <w:rFonts w:ascii="Calibri" w:hAnsi="Calibri" w:cs="Calibri"/>
          <w:sz w:val="20"/>
          <w:szCs w:val="20"/>
        </w:rPr>
        <w:t xml:space="preserve">those </w:t>
      </w:r>
      <w:r w:rsidR="004F766F">
        <w:rPr>
          <w:rFonts w:ascii="Calibri" w:hAnsi="Calibri" w:cs="Calibri"/>
          <w:sz w:val="20"/>
          <w:szCs w:val="20"/>
        </w:rPr>
        <w:t xml:space="preserve">at risk of </w:t>
      </w:r>
      <w:r w:rsidR="00F21AA6">
        <w:rPr>
          <w:rFonts w:ascii="Calibri" w:hAnsi="Calibri" w:cs="Calibri"/>
          <w:sz w:val="20"/>
          <w:szCs w:val="20"/>
        </w:rPr>
        <w:t>g</w:t>
      </w:r>
      <w:r w:rsidR="004F766F">
        <w:rPr>
          <w:rFonts w:ascii="Calibri" w:hAnsi="Calibri" w:cs="Calibri"/>
          <w:sz w:val="20"/>
          <w:szCs w:val="20"/>
        </w:rPr>
        <w:t xml:space="preserve">rassfire (Category 4) </w:t>
      </w:r>
      <w:r w:rsidR="00DE060B" w:rsidRPr="003F0CD9">
        <w:rPr>
          <w:rFonts w:ascii="Calibri" w:hAnsi="Calibri" w:cs="Calibri"/>
          <w:sz w:val="20"/>
          <w:szCs w:val="20"/>
        </w:rPr>
        <w:t xml:space="preserve">will be closed </w:t>
      </w:r>
      <w:r w:rsidR="002745B2" w:rsidRPr="003F0CD9">
        <w:rPr>
          <w:rFonts w:ascii="Calibri" w:hAnsi="Calibri" w:cs="Calibri"/>
          <w:sz w:val="20"/>
          <w:szCs w:val="20"/>
        </w:rPr>
        <w:t xml:space="preserve">when a Code Red fire danger rating day is determined in </w:t>
      </w:r>
      <w:r w:rsidR="00286D4A" w:rsidRPr="003F0CD9">
        <w:rPr>
          <w:rFonts w:ascii="Calibri" w:hAnsi="Calibri" w:cs="Calibri"/>
          <w:sz w:val="20"/>
          <w:szCs w:val="20"/>
        </w:rPr>
        <w:t>their</w:t>
      </w:r>
      <w:r w:rsidR="002745B2" w:rsidRPr="003F0CD9">
        <w:rPr>
          <w:rFonts w:ascii="Calibri" w:hAnsi="Calibri" w:cs="Calibri"/>
          <w:sz w:val="20"/>
          <w:szCs w:val="20"/>
        </w:rPr>
        <w:t xml:space="preserve"> Bureau of Meteorology district.</w:t>
      </w:r>
      <w:r w:rsidR="005F1C67" w:rsidRPr="003F0CD9">
        <w:rPr>
          <w:rFonts w:ascii="Calibri" w:hAnsi="Calibri" w:cs="Calibri"/>
          <w:sz w:val="20"/>
          <w:szCs w:val="20"/>
        </w:rPr>
        <w:t xml:space="preserve"> </w:t>
      </w:r>
      <w:r w:rsidR="00F12786" w:rsidRPr="003F0CD9">
        <w:rPr>
          <w:rFonts w:ascii="Calibri" w:hAnsi="Calibri" w:cs="Calibri"/>
          <w:sz w:val="20"/>
          <w:szCs w:val="20"/>
        </w:rPr>
        <w:t xml:space="preserve"> </w:t>
      </w:r>
      <w:r w:rsidR="005F1C67" w:rsidRPr="003F0CD9">
        <w:rPr>
          <w:rFonts w:ascii="Calibri" w:hAnsi="Calibri" w:cs="Calibri"/>
          <w:b/>
          <w:sz w:val="20"/>
          <w:szCs w:val="20"/>
        </w:rPr>
        <w:t xml:space="preserve">Our </w:t>
      </w:r>
      <w:r w:rsidRPr="003F0CD9">
        <w:rPr>
          <w:rFonts w:ascii="Calibri" w:hAnsi="Calibri" w:cs="Calibri"/>
          <w:b/>
          <w:sz w:val="20"/>
          <w:szCs w:val="20"/>
        </w:rPr>
        <w:t>school</w:t>
      </w:r>
      <w:r w:rsidR="005F1C67" w:rsidRPr="003F0CD9">
        <w:rPr>
          <w:rFonts w:ascii="Calibri" w:hAnsi="Calibri" w:cs="Calibri"/>
          <w:b/>
          <w:sz w:val="20"/>
          <w:szCs w:val="20"/>
        </w:rPr>
        <w:t xml:space="preserve"> has been identified as being</w:t>
      </w:r>
      <w:r w:rsidR="009438D9" w:rsidRPr="003F0CD9">
        <w:rPr>
          <w:rFonts w:ascii="Calibri" w:hAnsi="Calibri" w:cs="Calibri"/>
          <w:b/>
          <w:sz w:val="20"/>
          <w:szCs w:val="20"/>
        </w:rPr>
        <w:t xml:space="preserve"> one of those</w:t>
      </w:r>
      <w:r w:rsidR="005F1C67" w:rsidRPr="003F0CD9">
        <w:rPr>
          <w:rFonts w:ascii="Calibri" w:hAnsi="Calibri" w:cs="Calibri"/>
          <w:b/>
          <w:sz w:val="20"/>
          <w:szCs w:val="20"/>
        </w:rPr>
        <w:t xml:space="preserve"> at high </w:t>
      </w:r>
      <w:r w:rsidR="007A1B47" w:rsidRPr="003F0CD9">
        <w:rPr>
          <w:rFonts w:ascii="Calibri" w:hAnsi="Calibri" w:cs="Calibri"/>
          <w:b/>
          <w:sz w:val="20"/>
          <w:szCs w:val="20"/>
        </w:rPr>
        <w:t>bush</w:t>
      </w:r>
      <w:r w:rsidR="00F71667" w:rsidRPr="003F0CD9">
        <w:rPr>
          <w:rFonts w:ascii="Calibri" w:hAnsi="Calibri" w:cs="Calibri"/>
          <w:b/>
          <w:sz w:val="20"/>
          <w:szCs w:val="20"/>
        </w:rPr>
        <w:t>fire</w:t>
      </w:r>
      <w:r w:rsidR="004F766F">
        <w:rPr>
          <w:rFonts w:ascii="Calibri" w:hAnsi="Calibri" w:cs="Calibri"/>
          <w:b/>
          <w:sz w:val="20"/>
          <w:szCs w:val="20"/>
        </w:rPr>
        <w:t xml:space="preserve"> or grassfire</w:t>
      </w:r>
      <w:r w:rsidR="00F71667" w:rsidRPr="003F0CD9">
        <w:rPr>
          <w:rFonts w:ascii="Calibri" w:hAnsi="Calibri" w:cs="Calibri"/>
          <w:b/>
          <w:sz w:val="20"/>
          <w:szCs w:val="20"/>
        </w:rPr>
        <w:t xml:space="preserve"> </w:t>
      </w:r>
      <w:r w:rsidR="00B0756A">
        <w:rPr>
          <w:rFonts w:ascii="Calibri" w:hAnsi="Calibri" w:cs="Calibri"/>
          <w:b/>
          <w:sz w:val="20"/>
          <w:szCs w:val="20"/>
        </w:rPr>
        <w:t>risk</w:t>
      </w:r>
      <w:r w:rsidR="009E7BE3">
        <w:rPr>
          <w:rFonts w:ascii="Calibri" w:hAnsi="Calibri" w:cs="Calibri"/>
          <w:b/>
          <w:sz w:val="20"/>
          <w:szCs w:val="20"/>
        </w:rPr>
        <w:t>.</w:t>
      </w:r>
      <w:r w:rsidR="00B0756A">
        <w:rPr>
          <w:rFonts w:ascii="Calibri" w:hAnsi="Calibri" w:cs="Calibri"/>
          <w:b/>
          <w:sz w:val="20"/>
          <w:szCs w:val="20"/>
        </w:rPr>
        <w:t xml:space="preserve">  </w:t>
      </w:r>
      <w:r w:rsidR="00F71667" w:rsidRPr="003F0CD9">
        <w:rPr>
          <w:rFonts w:ascii="Calibri" w:hAnsi="Calibri" w:cs="Calibri"/>
          <w:b/>
          <w:sz w:val="20"/>
          <w:szCs w:val="20"/>
        </w:rPr>
        <w:t xml:space="preserve"> </w:t>
      </w:r>
    </w:p>
    <w:p w14:paraId="45EAAFA9" w14:textId="77777777" w:rsidR="00C37D83" w:rsidRPr="003F0CD9" w:rsidRDefault="00C37D83" w:rsidP="00C37D83">
      <w:pPr>
        <w:spacing w:before="240" w:after="240"/>
        <w:ind w:right="430"/>
        <w:rPr>
          <w:rFonts w:ascii="Calibri" w:hAnsi="Calibri" w:cs="Calibri"/>
          <w:sz w:val="20"/>
          <w:szCs w:val="20"/>
        </w:rPr>
      </w:pPr>
      <w:r w:rsidRPr="003F0CD9">
        <w:rPr>
          <w:rFonts w:ascii="Calibri" w:hAnsi="Calibri" w:cs="Calibri"/>
          <w:sz w:val="20"/>
          <w:szCs w:val="20"/>
        </w:rPr>
        <w:t xml:space="preserve">Where possible, we will provide parents with up to </w:t>
      </w:r>
      <w:r w:rsidR="00396F81" w:rsidRPr="003F0CD9">
        <w:rPr>
          <w:rFonts w:ascii="Calibri" w:hAnsi="Calibri" w:cs="Calibri"/>
          <w:sz w:val="20"/>
          <w:szCs w:val="20"/>
        </w:rPr>
        <w:t>four</w:t>
      </w:r>
      <w:r w:rsidR="00D53F56" w:rsidRPr="003F0CD9">
        <w:rPr>
          <w:rFonts w:ascii="Calibri" w:hAnsi="Calibri" w:cs="Calibri"/>
          <w:sz w:val="20"/>
          <w:szCs w:val="20"/>
        </w:rPr>
        <w:t xml:space="preserve"> </w:t>
      </w:r>
      <w:proofErr w:type="spellStart"/>
      <w:r w:rsidR="00D53F56" w:rsidRPr="003F0CD9">
        <w:rPr>
          <w:rFonts w:ascii="Calibri" w:hAnsi="Calibri" w:cs="Calibri"/>
          <w:sz w:val="20"/>
          <w:szCs w:val="20"/>
        </w:rPr>
        <w:t>days notice</w:t>
      </w:r>
      <w:proofErr w:type="spellEnd"/>
      <w:r w:rsidR="00D53F56" w:rsidRPr="003F0CD9">
        <w:rPr>
          <w:rFonts w:ascii="Calibri" w:hAnsi="Calibri" w:cs="Calibri"/>
          <w:sz w:val="20"/>
          <w:szCs w:val="20"/>
        </w:rPr>
        <w:t xml:space="preserve"> of a potential</w:t>
      </w:r>
      <w:r w:rsidRPr="003F0CD9">
        <w:rPr>
          <w:rFonts w:ascii="Calibri" w:hAnsi="Calibri" w:cs="Calibri"/>
          <w:sz w:val="20"/>
          <w:szCs w:val="20"/>
        </w:rPr>
        <w:t xml:space="preserve"> </w:t>
      </w:r>
      <w:r w:rsidR="00F71667" w:rsidRPr="003F0CD9">
        <w:rPr>
          <w:rFonts w:ascii="Calibri" w:hAnsi="Calibri" w:cs="Calibri"/>
          <w:sz w:val="20"/>
          <w:szCs w:val="20"/>
        </w:rPr>
        <w:t xml:space="preserve">Code Red day </w:t>
      </w:r>
      <w:r w:rsidRPr="003F0CD9">
        <w:rPr>
          <w:rFonts w:ascii="Calibri" w:hAnsi="Calibri" w:cs="Calibri"/>
          <w:sz w:val="20"/>
          <w:szCs w:val="20"/>
        </w:rPr>
        <w:t xml:space="preserve">closure by letter </w:t>
      </w:r>
      <w:r w:rsidRPr="003F0CD9">
        <w:rPr>
          <w:rFonts w:ascii="Calibri" w:hAnsi="Calibri" w:cs="Calibri"/>
          <w:color w:val="FF0000"/>
          <w:sz w:val="20"/>
          <w:szCs w:val="20"/>
        </w:rPr>
        <w:t>[and SMS message/phone tree</w:t>
      </w:r>
      <w:r w:rsidR="00D53F56" w:rsidRPr="003F0CD9">
        <w:rPr>
          <w:rFonts w:ascii="Calibri" w:hAnsi="Calibri" w:cs="Calibri"/>
          <w:color w:val="FF0000"/>
          <w:sz w:val="20"/>
          <w:szCs w:val="20"/>
        </w:rPr>
        <w:t>].</w:t>
      </w:r>
      <w:r w:rsidR="00D53F56" w:rsidRPr="003F0CD9">
        <w:rPr>
          <w:rFonts w:ascii="Calibri" w:hAnsi="Calibri" w:cs="Calibri"/>
          <w:sz w:val="20"/>
          <w:szCs w:val="20"/>
        </w:rPr>
        <w:t xml:space="preserve">  A Code Red day will be determined by the Emergency Management Commissioner no later than 1.00</w:t>
      </w:r>
      <w:r w:rsidR="00286D4A" w:rsidRPr="003F0CD9">
        <w:rPr>
          <w:rFonts w:ascii="Calibri" w:hAnsi="Calibri" w:cs="Calibri"/>
          <w:sz w:val="20"/>
          <w:szCs w:val="20"/>
        </w:rPr>
        <w:t xml:space="preserve"> </w:t>
      </w:r>
      <w:r w:rsidR="00D53F56" w:rsidRPr="003F0CD9">
        <w:rPr>
          <w:rFonts w:ascii="Calibri" w:hAnsi="Calibri" w:cs="Calibri"/>
          <w:sz w:val="20"/>
          <w:szCs w:val="20"/>
        </w:rPr>
        <w:t>pm the day before the p</w:t>
      </w:r>
      <w:r w:rsidR="00570DDC" w:rsidRPr="003F0CD9">
        <w:rPr>
          <w:rFonts w:ascii="Calibri" w:hAnsi="Calibri" w:cs="Calibri"/>
          <w:sz w:val="20"/>
          <w:szCs w:val="20"/>
        </w:rPr>
        <w:t xml:space="preserve">otential </w:t>
      </w:r>
      <w:r w:rsidR="00D53F56" w:rsidRPr="003F0CD9">
        <w:rPr>
          <w:rFonts w:ascii="Calibri" w:hAnsi="Calibri" w:cs="Calibri"/>
          <w:sz w:val="20"/>
          <w:szCs w:val="20"/>
        </w:rPr>
        <w:t xml:space="preserve">closure.  Once we are advised of the confirmation of the Code Red </w:t>
      </w:r>
      <w:proofErr w:type="gramStart"/>
      <w:r w:rsidR="00D53F56" w:rsidRPr="003F0CD9">
        <w:rPr>
          <w:rFonts w:ascii="Calibri" w:hAnsi="Calibri" w:cs="Calibri"/>
          <w:sz w:val="20"/>
          <w:szCs w:val="20"/>
        </w:rPr>
        <w:t>day</w:t>
      </w:r>
      <w:proofErr w:type="gramEnd"/>
      <w:r w:rsidR="00D53F56" w:rsidRPr="003F0CD9">
        <w:rPr>
          <w:rFonts w:ascii="Calibri" w:hAnsi="Calibri" w:cs="Calibri"/>
          <w:sz w:val="20"/>
          <w:szCs w:val="20"/>
        </w:rPr>
        <w:t xml:space="preserve"> </w:t>
      </w:r>
      <w:r w:rsidR="00F235C2" w:rsidRPr="003F0CD9">
        <w:rPr>
          <w:rFonts w:ascii="Calibri" w:hAnsi="Calibri" w:cs="Calibri"/>
          <w:sz w:val="20"/>
          <w:szCs w:val="20"/>
        </w:rPr>
        <w:t xml:space="preserve">we will provide you with </w:t>
      </w:r>
      <w:r w:rsidR="00D53F56" w:rsidRPr="003F0CD9">
        <w:rPr>
          <w:rFonts w:ascii="Calibri" w:hAnsi="Calibri" w:cs="Calibri"/>
          <w:sz w:val="20"/>
          <w:szCs w:val="20"/>
        </w:rPr>
        <w:t>advice b</w:t>
      </w:r>
      <w:r w:rsidR="00AC78E8" w:rsidRPr="003F0CD9">
        <w:rPr>
          <w:rFonts w:ascii="Calibri" w:hAnsi="Calibri" w:cs="Calibri"/>
          <w:sz w:val="20"/>
          <w:szCs w:val="20"/>
        </w:rPr>
        <w:t>efore the e</w:t>
      </w:r>
      <w:r w:rsidR="00D53F56" w:rsidRPr="003F0CD9">
        <w:rPr>
          <w:rFonts w:ascii="Calibri" w:hAnsi="Calibri" w:cs="Calibri"/>
          <w:sz w:val="20"/>
          <w:szCs w:val="20"/>
        </w:rPr>
        <w:t>nd of the school day.</w:t>
      </w:r>
    </w:p>
    <w:p w14:paraId="5761BA17" w14:textId="77777777" w:rsidR="005F1C67" w:rsidRPr="003F0CD9" w:rsidRDefault="005F1C67" w:rsidP="005F1C67">
      <w:pPr>
        <w:spacing w:before="240" w:after="240"/>
        <w:rPr>
          <w:rFonts w:ascii="Calibri" w:hAnsi="Calibri" w:cs="Calibri"/>
          <w:sz w:val="20"/>
          <w:szCs w:val="20"/>
        </w:rPr>
      </w:pPr>
      <w:r w:rsidRPr="003F0CD9">
        <w:rPr>
          <w:rFonts w:ascii="Calibri" w:hAnsi="Calibri" w:cs="Calibri"/>
          <w:b/>
          <w:sz w:val="20"/>
          <w:szCs w:val="20"/>
        </w:rPr>
        <w:t>Once confirmed, the decision to close will not change, regardless of improvements in the weather forecast.</w:t>
      </w:r>
      <w:r w:rsidRPr="003F0CD9">
        <w:rPr>
          <w:rFonts w:ascii="Calibri" w:hAnsi="Calibri" w:cs="Calibri"/>
          <w:sz w:val="20"/>
          <w:szCs w:val="20"/>
        </w:rPr>
        <w:t xml:space="preserve"> </w:t>
      </w:r>
      <w:r w:rsidR="00396F81" w:rsidRPr="003F0CD9">
        <w:rPr>
          <w:rFonts w:ascii="Calibri" w:hAnsi="Calibri" w:cs="Calibri"/>
          <w:sz w:val="20"/>
          <w:szCs w:val="20"/>
        </w:rPr>
        <w:t xml:space="preserve"> </w:t>
      </w:r>
      <w:r w:rsidRPr="003F0CD9">
        <w:rPr>
          <w:rFonts w:ascii="Calibri" w:hAnsi="Calibri" w:cs="Calibri"/>
          <w:sz w:val="20"/>
          <w:szCs w:val="20"/>
        </w:rPr>
        <w:t>This is to avoid confusion and help your family plan alternative care arrangements for your child.</w:t>
      </w:r>
      <w:r w:rsidR="0095658C" w:rsidRPr="003F0CD9">
        <w:rPr>
          <w:rFonts w:ascii="Calibri" w:hAnsi="Calibri" w:cs="Calibri"/>
          <w:sz w:val="20"/>
          <w:szCs w:val="20"/>
        </w:rPr>
        <w:t xml:space="preserve">  It is also important to note that:</w:t>
      </w:r>
    </w:p>
    <w:p w14:paraId="5B2CDA12" w14:textId="77777777" w:rsidR="005F1C67" w:rsidRPr="003F0CD9" w:rsidRDefault="00C360E9" w:rsidP="00C360E9">
      <w:pPr>
        <w:numPr>
          <w:ilvl w:val="0"/>
          <w:numId w:val="10"/>
        </w:numPr>
        <w:spacing w:before="240" w:after="240"/>
        <w:rPr>
          <w:rFonts w:ascii="Calibri" w:hAnsi="Calibri" w:cs="Calibri"/>
          <w:sz w:val="20"/>
          <w:szCs w:val="20"/>
        </w:rPr>
      </w:pPr>
      <w:r w:rsidRPr="003F0CD9">
        <w:rPr>
          <w:rFonts w:ascii="Calibri" w:hAnsi="Calibri" w:cs="Calibri"/>
          <w:sz w:val="20"/>
          <w:szCs w:val="20"/>
        </w:rPr>
        <w:t xml:space="preserve">No staff will be on site on days where the school </w:t>
      </w:r>
      <w:r w:rsidR="005F1C67" w:rsidRPr="003F0CD9">
        <w:rPr>
          <w:rFonts w:ascii="Calibri" w:hAnsi="Calibri" w:cs="Calibri"/>
          <w:sz w:val="20"/>
          <w:szCs w:val="20"/>
        </w:rPr>
        <w:t xml:space="preserve">is closed </w:t>
      </w:r>
      <w:r w:rsidR="00464DD0" w:rsidRPr="003F0CD9">
        <w:rPr>
          <w:rFonts w:ascii="Calibri" w:hAnsi="Calibri" w:cs="Calibri"/>
          <w:sz w:val="20"/>
          <w:szCs w:val="20"/>
        </w:rPr>
        <w:t>due to a forecast Code Red day</w:t>
      </w:r>
      <w:r w:rsidRPr="003F0CD9">
        <w:rPr>
          <w:rFonts w:ascii="Calibri" w:hAnsi="Calibri" w:cs="Calibri"/>
          <w:sz w:val="20"/>
          <w:szCs w:val="20"/>
        </w:rPr>
        <w:t>.</w:t>
      </w:r>
    </w:p>
    <w:p w14:paraId="62B6DCF2" w14:textId="77777777" w:rsidR="00C360E9" w:rsidRPr="003F0CD9" w:rsidRDefault="00680F3B" w:rsidP="00C360E9">
      <w:pPr>
        <w:numPr>
          <w:ilvl w:val="0"/>
          <w:numId w:val="10"/>
        </w:numPr>
        <w:spacing w:before="240" w:after="240"/>
        <w:rPr>
          <w:rFonts w:ascii="Calibri" w:hAnsi="Calibri" w:cs="Calibri"/>
          <w:color w:val="FF0000"/>
          <w:sz w:val="20"/>
          <w:szCs w:val="20"/>
        </w:rPr>
      </w:pPr>
      <w:r w:rsidRPr="003F0CD9">
        <w:rPr>
          <w:rFonts w:ascii="Calibri" w:hAnsi="Calibri" w:cs="Calibri"/>
          <w:color w:val="FF0000"/>
          <w:sz w:val="20"/>
          <w:szCs w:val="20"/>
        </w:rPr>
        <w:t xml:space="preserve">Out-of-school-hours </w:t>
      </w:r>
      <w:r w:rsidR="00C360E9" w:rsidRPr="003F0CD9">
        <w:rPr>
          <w:rFonts w:ascii="Calibri" w:hAnsi="Calibri" w:cs="Calibri"/>
          <w:color w:val="FF0000"/>
          <w:sz w:val="20"/>
          <w:szCs w:val="20"/>
        </w:rPr>
        <w:t xml:space="preserve">care will </w:t>
      </w:r>
      <w:r w:rsidR="00AC78E8" w:rsidRPr="003F0CD9">
        <w:rPr>
          <w:rFonts w:ascii="Calibri" w:hAnsi="Calibri" w:cs="Calibri"/>
          <w:color w:val="FF0000"/>
          <w:sz w:val="20"/>
          <w:szCs w:val="20"/>
        </w:rPr>
        <w:t xml:space="preserve">also </w:t>
      </w:r>
      <w:r w:rsidR="00C360E9" w:rsidRPr="003F0CD9">
        <w:rPr>
          <w:rFonts w:ascii="Calibri" w:hAnsi="Calibri" w:cs="Calibri"/>
          <w:color w:val="FF0000"/>
          <w:sz w:val="20"/>
          <w:szCs w:val="20"/>
        </w:rPr>
        <w:t>be cancelled on these days</w:t>
      </w:r>
    </w:p>
    <w:p w14:paraId="1C472C26" w14:textId="77777777" w:rsidR="00C360E9" w:rsidRPr="003F0CD9" w:rsidRDefault="00C360E9" w:rsidP="00C360E9">
      <w:pPr>
        <w:numPr>
          <w:ilvl w:val="0"/>
          <w:numId w:val="10"/>
        </w:numPr>
        <w:spacing w:before="240" w:after="240"/>
        <w:rPr>
          <w:rFonts w:ascii="Calibri" w:hAnsi="Calibri" w:cs="Calibri"/>
          <w:sz w:val="20"/>
          <w:szCs w:val="20"/>
        </w:rPr>
      </w:pPr>
      <w:r w:rsidRPr="003F0CD9">
        <w:rPr>
          <w:rFonts w:ascii="Calibri" w:hAnsi="Calibri" w:cs="Calibri"/>
          <w:sz w:val="20"/>
          <w:szCs w:val="20"/>
        </w:rPr>
        <w:t xml:space="preserve">School camps will be cancelled if </w:t>
      </w:r>
      <w:r w:rsidR="00C87D11" w:rsidRPr="003F0CD9">
        <w:rPr>
          <w:rFonts w:ascii="Calibri" w:hAnsi="Calibri" w:cs="Calibri"/>
          <w:sz w:val="20"/>
          <w:szCs w:val="20"/>
        </w:rPr>
        <w:t>a</w:t>
      </w:r>
      <w:r w:rsidRPr="003F0CD9">
        <w:rPr>
          <w:rFonts w:ascii="Calibri" w:hAnsi="Calibri" w:cs="Calibri"/>
          <w:sz w:val="20"/>
          <w:szCs w:val="20"/>
        </w:rPr>
        <w:t xml:space="preserve"> </w:t>
      </w:r>
      <w:r w:rsidR="00C87D11" w:rsidRPr="003F0CD9">
        <w:rPr>
          <w:rFonts w:ascii="Calibri" w:hAnsi="Calibri" w:cs="Calibri"/>
          <w:sz w:val="20"/>
          <w:szCs w:val="20"/>
        </w:rPr>
        <w:t>Code Red fire danger rating day is determined for the Bureau of Meteorology district in which the camp is located.</w:t>
      </w:r>
    </w:p>
    <w:p w14:paraId="7175676C" w14:textId="77777777" w:rsidR="00C360E9" w:rsidRPr="003F0CD9" w:rsidRDefault="00551BED" w:rsidP="00C360E9">
      <w:pPr>
        <w:numPr>
          <w:ilvl w:val="0"/>
          <w:numId w:val="10"/>
        </w:numPr>
        <w:spacing w:before="240" w:after="240"/>
        <w:rPr>
          <w:rFonts w:ascii="Calibri" w:hAnsi="Calibri" w:cs="Calibri"/>
          <w:color w:val="FF0000"/>
          <w:sz w:val="20"/>
          <w:szCs w:val="20"/>
        </w:rPr>
      </w:pPr>
      <w:r w:rsidRPr="003F0CD9">
        <w:rPr>
          <w:rFonts w:ascii="Calibri" w:hAnsi="Calibri" w:cs="Calibri"/>
          <w:color w:val="FF0000"/>
          <w:sz w:val="20"/>
          <w:szCs w:val="20"/>
        </w:rPr>
        <w:t>A</w:t>
      </w:r>
      <w:r w:rsidR="00C02265">
        <w:rPr>
          <w:rFonts w:ascii="Calibri" w:hAnsi="Calibri" w:cs="Calibri"/>
          <w:color w:val="FF0000"/>
          <w:sz w:val="20"/>
          <w:szCs w:val="20"/>
        </w:rPr>
        <w:t xml:space="preserve">ll bus </w:t>
      </w:r>
      <w:r w:rsidR="00FA6986">
        <w:rPr>
          <w:rFonts w:ascii="Calibri" w:hAnsi="Calibri" w:cs="Calibri"/>
          <w:color w:val="FF0000"/>
          <w:sz w:val="20"/>
          <w:szCs w:val="20"/>
        </w:rPr>
        <w:t>routes that travel through the Code Red area will be cancelled</w:t>
      </w:r>
      <w:r w:rsidRPr="003F0CD9">
        <w:rPr>
          <w:rFonts w:ascii="Calibri" w:hAnsi="Calibri" w:cs="Calibri"/>
          <w:color w:val="FF0000"/>
          <w:sz w:val="20"/>
          <w:szCs w:val="20"/>
        </w:rPr>
        <w:t>.</w:t>
      </w:r>
    </w:p>
    <w:p w14:paraId="400D8E39" w14:textId="77777777" w:rsidR="005F1C67" w:rsidRPr="003F0CD9" w:rsidRDefault="00551BED" w:rsidP="005F1C67">
      <w:pPr>
        <w:numPr>
          <w:ilvl w:val="0"/>
          <w:numId w:val="10"/>
        </w:numPr>
        <w:spacing w:before="240" w:after="240"/>
        <w:rPr>
          <w:rFonts w:ascii="Calibri" w:hAnsi="Calibri" w:cs="Calibri"/>
          <w:color w:val="FF0000"/>
          <w:sz w:val="20"/>
          <w:szCs w:val="20"/>
        </w:rPr>
      </w:pPr>
      <w:r w:rsidRPr="003F0CD9">
        <w:rPr>
          <w:rFonts w:ascii="Calibri" w:hAnsi="Calibri" w:cs="Calibri"/>
          <w:color w:val="FF0000"/>
          <w:sz w:val="20"/>
          <w:szCs w:val="20"/>
        </w:rPr>
        <w:t xml:space="preserve">Depending on which </w:t>
      </w:r>
      <w:r w:rsidR="002745B2" w:rsidRPr="003F0CD9">
        <w:rPr>
          <w:rFonts w:ascii="Calibri" w:hAnsi="Calibri" w:cs="Calibri"/>
          <w:color w:val="FF0000"/>
          <w:sz w:val="20"/>
          <w:szCs w:val="20"/>
        </w:rPr>
        <w:t xml:space="preserve">Bureau of Meteorology </w:t>
      </w:r>
      <w:r w:rsidRPr="003F0CD9">
        <w:rPr>
          <w:rFonts w:ascii="Calibri" w:hAnsi="Calibri" w:cs="Calibri"/>
          <w:color w:val="FF0000"/>
          <w:sz w:val="20"/>
          <w:szCs w:val="20"/>
        </w:rPr>
        <w:t xml:space="preserve">district is impacted </w:t>
      </w:r>
      <w:r w:rsidR="00232E49" w:rsidRPr="003F0CD9">
        <w:rPr>
          <w:rFonts w:ascii="Calibri" w:hAnsi="Calibri" w:cs="Calibri"/>
          <w:color w:val="FF0000"/>
          <w:sz w:val="20"/>
          <w:szCs w:val="20"/>
        </w:rPr>
        <w:t>bus route cancellations may affect our school.</w:t>
      </w:r>
    </w:p>
    <w:p w14:paraId="63160170" w14:textId="28E7EC79" w:rsidR="005F1C67" w:rsidRPr="003F0CD9" w:rsidRDefault="00680F3B" w:rsidP="005F1C67">
      <w:pPr>
        <w:spacing w:before="240" w:after="240"/>
        <w:rPr>
          <w:rFonts w:ascii="Calibri" w:hAnsi="Calibri" w:cs="Calibri"/>
          <w:sz w:val="20"/>
          <w:szCs w:val="20"/>
        </w:rPr>
      </w:pPr>
      <w:r w:rsidRPr="003F0CD9">
        <w:rPr>
          <w:rFonts w:ascii="Calibri" w:hAnsi="Calibri" w:cs="Calibri"/>
          <w:sz w:val="20"/>
          <w:szCs w:val="20"/>
        </w:rPr>
        <w:t xml:space="preserve">On these Code Red days families are encouraged to enact their Bushfire Survival Plan – </w:t>
      </w:r>
      <w:r w:rsidRPr="003F0CD9">
        <w:rPr>
          <w:rFonts w:ascii="Calibri" w:hAnsi="Calibri" w:cs="Calibri"/>
          <w:b/>
          <w:sz w:val="20"/>
          <w:szCs w:val="20"/>
        </w:rPr>
        <w:t xml:space="preserve">on such </w:t>
      </w:r>
      <w:proofErr w:type="gramStart"/>
      <w:r w:rsidRPr="003F0CD9">
        <w:rPr>
          <w:rFonts w:ascii="Calibri" w:hAnsi="Calibri" w:cs="Calibri"/>
          <w:b/>
          <w:sz w:val="20"/>
          <w:szCs w:val="20"/>
        </w:rPr>
        <w:t>days</w:t>
      </w:r>
      <w:proofErr w:type="gramEnd"/>
      <w:r w:rsidRPr="003F0CD9">
        <w:rPr>
          <w:rFonts w:ascii="Calibri" w:hAnsi="Calibri" w:cs="Calibri"/>
          <w:b/>
          <w:sz w:val="20"/>
          <w:szCs w:val="20"/>
        </w:rPr>
        <w:t xml:space="preserve"> </w:t>
      </w:r>
      <w:r w:rsidR="005F1C67" w:rsidRPr="003F0CD9">
        <w:rPr>
          <w:rFonts w:ascii="Calibri" w:hAnsi="Calibri" w:cs="Calibri"/>
          <w:b/>
          <w:sz w:val="20"/>
          <w:szCs w:val="20"/>
        </w:rPr>
        <w:t>children should never be left at home</w:t>
      </w:r>
      <w:r w:rsidR="00061B4A">
        <w:rPr>
          <w:rFonts w:ascii="Calibri" w:hAnsi="Calibri" w:cs="Calibri"/>
          <w:b/>
          <w:sz w:val="20"/>
          <w:szCs w:val="20"/>
        </w:rPr>
        <w:t xml:space="preserve"> alone</w:t>
      </w:r>
      <w:r w:rsidR="005F1C67" w:rsidRPr="003F0CD9">
        <w:rPr>
          <w:rFonts w:ascii="Calibri" w:hAnsi="Calibri" w:cs="Calibri"/>
          <w:b/>
          <w:sz w:val="20"/>
          <w:szCs w:val="20"/>
        </w:rPr>
        <w:t xml:space="preserve"> </w:t>
      </w:r>
      <w:r w:rsidR="009B54A9" w:rsidRPr="003F0CD9">
        <w:rPr>
          <w:rFonts w:ascii="Calibri" w:hAnsi="Calibri" w:cs="Calibri"/>
          <w:b/>
          <w:sz w:val="20"/>
          <w:szCs w:val="20"/>
        </w:rPr>
        <w:t xml:space="preserve">or </w:t>
      </w:r>
      <w:r w:rsidR="005F1C67" w:rsidRPr="003F0CD9">
        <w:rPr>
          <w:rFonts w:ascii="Calibri" w:hAnsi="Calibri" w:cs="Calibri"/>
          <w:b/>
          <w:sz w:val="20"/>
          <w:szCs w:val="20"/>
        </w:rPr>
        <w:t>in the care of older children.</w:t>
      </w:r>
    </w:p>
    <w:p w14:paraId="5E4212A2" w14:textId="77777777" w:rsidR="00680F3B" w:rsidRPr="003F0CD9" w:rsidRDefault="00680F3B" w:rsidP="005F1C67">
      <w:pPr>
        <w:spacing w:before="240" w:after="240"/>
        <w:rPr>
          <w:rFonts w:ascii="Calibri" w:hAnsi="Calibri" w:cs="Calibri"/>
          <w:sz w:val="20"/>
          <w:szCs w:val="20"/>
        </w:rPr>
      </w:pPr>
      <w:r w:rsidRPr="003F0CD9">
        <w:rPr>
          <w:rFonts w:ascii="Calibri" w:hAnsi="Calibri" w:cs="Calibri"/>
          <w:sz w:val="20"/>
          <w:szCs w:val="20"/>
        </w:rPr>
        <w:t xml:space="preserve">For those of us living in a bushfire prone area, </w:t>
      </w:r>
      <w:r w:rsidR="009B54A9" w:rsidRPr="003F0CD9">
        <w:rPr>
          <w:rFonts w:ascii="Calibri" w:hAnsi="Calibri" w:cs="Calibri"/>
          <w:sz w:val="20"/>
          <w:szCs w:val="20"/>
        </w:rPr>
        <w:t xml:space="preserve">the </w:t>
      </w:r>
      <w:r w:rsidR="00017637" w:rsidRPr="003F0CD9">
        <w:rPr>
          <w:rFonts w:ascii="Calibri" w:hAnsi="Calibri" w:cs="Calibri"/>
          <w:sz w:val="20"/>
          <w:szCs w:val="20"/>
        </w:rPr>
        <w:t>Country Fire Authority (</w:t>
      </w:r>
      <w:r w:rsidR="009B54A9" w:rsidRPr="003F0CD9">
        <w:rPr>
          <w:rFonts w:ascii="Calibri" w:hAnsi="Calibri" w:cs="Calibri"/>
          <w:sz w:val="20"/>
          <w:szCs w:val="20"/>
        </w:rPr>
        <w:t>CFA</w:t>
      </w:r>
      <w:r w:rsidR="00017637" w:rsidRPr="003F0CD9">
        <w:rPr>
          <w:rFonts w:ascii="Calibri" w:hAnsi="Calibri" w:cs="Calibri"/>
          <w:sz w:val="20"/>
          <w:szCs w:val="20"/>
        </w:rPr>
        <w:t>)</w:t>
      </w:r>
      <w:r w:rsidR="009B54A9" w:rsidRPr="003F0CD9">
        <w:rPr>
          <w:rFonts w:ascii="Calibri" w:hAnsi="Calibri" w:cs="Calibri"/>
          <w:sz w:val="20"/>
          <w:szCs w:val="20"/>
        </w:rPr>
        <w:t xml:space="preserve"> advise</w:t>
      </w:r>
      <w:r w:rsidR="00017637" w:rsidRPr="003F0CD9">
        <w:rPr>
          <w:rFonts w:ascii="Calibri" w:hAnsi="Calibri" w:cs="Calibri"/>
          <w:sz w:val="20"/>
          <w:szCs w:val="20"/>
        </w:rPr>
        <w:t>s</w:t>
      </w:r>
      <w:r w:rsidR="009B54A9" w:rsidRPr="003F0CD9">
        <w:rPr>
          <w:rFonts w:ascii="Calibri" w:hAnsi="Calibri" w:cs="Calibri"/>
          <w:sz w:val="20"/>
          <w:szCs w:val="20"/>
        </w:rPr>
        <w:t xml:space="preserve"> that </w:t>
      </w:r>
      <w:r w:rsidRPr="003F0CD9">
        <w:rPr>
          <w:rFonts w:ascii="Calibri" w:hAnsi="Calibri" w:cs="Calibri"/>
          <w:sz w:val="20"/>
          <w:szCs w:val="20"/>
        </w:rPr>
        <w:t>when Code Red days are forecast, the safest option is to le</w:t>
      </w:r>
      <w:r w:rsidR="00570DDC" w:rsidRPr="003F0CD9">
        <w:rPr>
          <w:rFonts w:ascii="Calibri" w:hAnsi="Calibri" w:cs="Calibri"/>
          <w:sz w:val="20"/>
          <w:szCs w:val="20"/>
        </w:rPr>
        <w:t xml:space="preserve">ave the night before </w:t>
      </w:r>
      <w:r w:rsidRPr="003F0CD9">
        <w:rPr>
          <w:rFonts w:ascii="Calibri" w:hAnsi="Calibri" w:cs="Calibri"/>
          <w:sz w:val="20"/>
          <w:szCs w:val="20"/>
        </w:rPr>
        <w:t>or early on the morning of the Code Red day.</w:t>
      </w:r>
    </w:p>
    <w:p w14:paraId="27D1AEBD" w14:textId="77777777" w:rsidR="00916EF8" w:rsidRPr="003F0CD9" w:rsidRDefault="005F1C67" w:rsidP="005F1C67">
      <w:pPr>
        <w:spacing w:before="240" w:after="240"/>
        <w:rPr>
          <w:rFonts w:ascii="Calibri" w:hAnsi="Calibri" w:cs="Calibri"/>
          <w:color w:val="FF0000"/>
          <w:sz w:val="20"/>
          <w:szCs w:val="20"/>
        </w:rPr>
      </w:pPr>
      <w:r w:rsidRPr="003F0CD9">
        <w:rPr>
          <w:rFonts w:ascii="Calibri" w:hAnsi="Calibri" w:cs="Calibri"/>
          <w:sz w:val="20"/>
          <w:szCs w:val="20"/>
        </w:rPr>
        <w:lastRenderedPageBreak/>
        <w:t xml:space="preserve">As part of preparing our </w:t>
      </w:r>
      <w:r w:rsidR="00680F3B" w:rsidRPr="003F0CD9">
        <w:rPr>
          <w:rFonts w:ascii="Calibri" w:hAnsi="Calibri" w:cs="Calibri"/>
          <w:sz w:val="20"/>
          <w:szCs w:val="20"/>
        </w:rPr>
        <w:t>school</w:t>
      </w:r>
      <w:r w:rsidRPr="003F0CD9">
        <w:rPr>
          <w:rFonts w:ascii="Calibri" w:hAnsi="Calibri" w:cs="Calibri"/>
          <w:sz w:val="20"/>
          <w:szCs w:val="20"/>
        </w:rPr>
        <w:t xml:space="preserve"> for </w:t>
      </w:r>
      <w:r w:rsidR="00EB24F2" w:rsidRPr="003F0CD9">
        <w:rPr>
          <w:rFonts w:ascii="Calibri" w:hAnsi="Calibri" w:cs="Calibri"/>
          <w:sz w:val="20"/>
          <w:szCs w:val="20"/>
        </w:rPr>
        <w:t xml:space="preserve">potential hazards such as fire, </w:t>
      </w:r>
      <w:r w:rsidRPr="003F0CD9">
        <w:rPr>
          <w:rFonts w:ascii="Calibri" w:hAnsi="Calibri" w:cs="Calibri"/>
          <w:sz w:val="20"/>
          <w:szCs w:val="20"/>
        </w:rPr>
        <w:t xml:space="preserve">we have </w:t>
      </w:r>
      <w:r w:rsidR="009B54A9" w:rsidRPr="003F0CD9">
        <w:rPr>
          <w:rFonts w:ascii="Calibri" w:hAnsi="Calibri" w:cs="Calibri"/>
          <w:sz w:val="20"/>
          <w:szCs w:val="20"/>
        </w:rPr>
        <w:t>updated and completed our E</w:t>
      </w:r>
      <w:r w:rsidR="00464DD0" w:rsidRPr="003F0CD9">
        <w:rPr>
          <w:rFonts w:ascii="Calibri" w:hAnsi="Calibri" w:cs="Calibri"/>
          <w:sz w:val="20"/>
          <w:szCs w:val="20"/>
        </w:rPr>
        <w:t>mergency Management Plan</w:t>
      </w:r>
      <w:r w:rsidR="008A241E" w:rsidRPr="003F0CD9">
        <w:rPr>
          <w:rFonts w:ascii="Calibri" w:hAnsi="Calibri" w:cs="Calibri"/>
          <w:sz w:val="20"/>
          <w:szCs w:val="20"/>
        </w:rPr>
        <w:t>,</w:t>
      </w:r>
      <w:r w:rsidR="008A241E" w:rsidRPr="003F0CD9">
        <w:rPr>
          <w:rFonts w:ascii="Calibri" w:hAnsi="Calibri" w:cs="Calibri"/>
          <w:color w:val="FF0000"/>
          <w:sz w:val="20"/>
          <w:szCs w:val="20"/>
        </w:rPr>
        <w:t xml:space="preserve"> [r</w:t>
      </w:r>
      <w:r w:rsidRPr="003F0CD9">
        <w:rPr>
          <w:rFonts w:ascii="Calibri" w:hAnsi="Calibri" w:cs="Calibri"/>
          <w:color w:val="FF0000"/>
          <w:sz w:val="20"/>
          <w:szCs w:val="20"/>
        </w:rPr>
        <w:t>eprioritised any maintenance works that may assist in preparing for the threat of fire and cleared our facility’s grounds and gutters</w:t>
      </w:r>
      <w:r w:rsidR="009438D9" w:rsidRPr="003F0CD9">
        <w:rPr>
          <w:rFonts w:ascii="Calibri" w:hAnsi="Calibri" w:cs="Calibri"/>
          <w:color w:val="FF0000"/>
          <w:sz w:val="20"/>
          <w:szCs w:val="20"/>
        </w:rPr>
        <w:t>]</w:t>
      </w:r>
      <w:r w:rsidRPr="003F0CD9">
        <w:rPr>
          <w:rFonts w:ascii="Calibri" w:hAnsi="Calibri" w:cs="Calibri"/>
          <w:color w:val="FF0000"/>
          <w:sz w:val="20"/>
          <w:szCs w:val="20"/>
        </w:rPr>
        <w:t xml:space="preserve"> </w:t>
      </w:r>
    </w:p>
    <w:p w14:paraId="322952FD" w14:textId="77777777" w:rsidR="005F1C67" w:rsidRPr="003F0CD9" w:rsidRDefault="005F1C67" w:rsidP="005F1C67">
      <w:pPr>
        <w:spacing w:before="240" w:after="240"/>
        <w:rPr>
          <w:rFonts w:ascii="Calibri" w:hAnsi="Calibri" w:cs="Calibri"/>
          <w:b/>
          <w:i/>
          <w:color w:val="auto"/>
          <w:sz w:val="20"/>
          <w:szCs w:val="20"/>
        </w:rPr>
      </w:pPr>
      <w:r w:rsidRPr="003F0CD9">
        <w:rPr>
          <w:rFonts w:ascii="Calibri" w:hAnsi="Calibri" w:cs="Calibri"/>
          <w:b/>
          <w:i/>
          <w:sz w:val="20"/>
          <w:szCs w:val="20"/>
        </w:rPr>
        <w:t>What can parents do?</w:t>
      </w:r>
    </w:p>
    <w:p w14:paraId="766194F0" w14:textId="77777777" w:rsidR="00680F3B" w:rsidRPr="003F0CD9" w:rsidRDefault="005F1C67" w:rsidP="00680F3B">
      <w:pPr>
        <w:numPr>
          <w:ilvl w:val="0"/>
          <w:numId w:val="11"/>
        </w:numPr>
        <w:spacing w:before="240" w:after="240"/>
        <w:rPr>
          <w:rFonts w:ascii="Calibri" w:hAnsi="Calibri" w:cs="Calibri"/>
          <w:sz w:val="20"/>
          <w:szCs w:val="20"/>
        </w:rPr>
      </w:pPr>
      <w:r w:rsidRPr="003F0CD9">
        <w:rPr>
          <w:rFonts w:ascii="Calibri" w:hAnsi="Calibri" w:cs="Calibri"/>
          <w:sz w:val="20"/>
          <w:szCs w:val="20"/>
        </w:rPr>
        <w:t xml:space="preserve">Make sure your family’s bushfire survival plan is up-to-date and includes alternative care arrangements </w:t>
      </w:r>
      <w:proofErr w:type="gramStart"/>
      <w:r w:rsidRPr="003F0CD9">
        <w:rPr>
          <w:rFonts w:ascii="Calibri" w:hAnsi="Calibri" w:cs="Calibri"/>
          <w:sz w:val="20"/>
          <w:szCs w:val="20"/>
        </w:rPr>
        <w:t>in the event that</w:t>
      </w:r>
      <w:proofErr w:type="gramEnd"/>
      <w:r w:rsidRPr="003F0CD9">
        <w:rPr>
          <w:rFonts w:ascii="Calibri" w:hAnsi="Calibri" w:cs="Calibri"/>
          <w:sz w:val="20"/>
          <w:szCs w:val="20"/>
        </w:rPr>
        <w:t xml:space="preserve"> our </w:t>
      </w:r>
      <w:r w:rsidR="00680F3B" w:rsidRPr="003F0CD9">
        <w:rPr>
          <w:rFonts w:ascii="Calibri" w:hAnsi="Calibri" w:cs="Calibri"/>
          <w:sz w:val="20"/>
          <w:szCs w:val="20"/>
        </w:rPr>
        <w:t>school</w:t>
      </w:r>
      <w:r w:rsidRPr="003F0CD9">
        <w:rPr>
          <w:rFonts w:ascii="Calibri" w:hAnsi="Calibri" w:cs="Calibri"/>
          <w:sz w:val="20"/>
          <w:szCs w:val="20"/>
        </w:rPr>
        <w:t xml:space="preserve"> is closed. </w:t>
      </w:r>
      <w:r w:rsidR="00464DD0" w:rsidRPr="003F0CD9">
        <w:rPr>
          <w:rFonts w:ascii="Calibri" w:hAnsi="Calibri" w:cs="Calibri"/>
          <w:sz w:val="20"/>
          <w:szCs w:val="20"/>
        </w:rPr>
        <w:t xml:space="preserve"> </w:t>
      </w:r>
    </w:p>
    <w:p w14:paraId="189BC402" w14:textId="77777777" w:rsidR="005F1C67" w:rsidRPr="003F0CD9" w:rsidRDefault="00680F3B" w:rsidP="00680F3B">
      <w:pPr>
        <w:numPr>
          <w:ilvl w:val="0"/>
          <w:numId w:val="11"/>
        </w:numPr>
        <w:spacing w:before="240" w:after="240"/>
        <w:rPr>
          <w:rFonts w:ascii="Calibri" w:hAnsi="Calibri" w:cs="Calibri"/>
          <w:sz w:val="20"/>
          <w:szCs w:val="20"/>
        </w:rPr>
      </w:pPr>
      <w:r w:rsidRPr="003F0CD9">
        <w:rPr>
          <w:rFonts w:ascii="Calibri" w:hAnsi="Calibri" w:cs="Calibri"/>
          <w:sz w:val="20"/>
          <w:szCs w:val="20"/>
        </w:rPr>
        <w:t xml:space="preserve">Ensure we have </w:t>
      </w:r>
      <w:r w:rsidR="005F1C67" w:rsidRPr="003F0CD9">
        <w:rPr>
          <w:rFonts w:ascii="Calibri" w:hAnsi="Calibri" w:cs="Calibri"/>
          <w:sz w:val="20"/>
          <w:szCs w:val="20"/>
        </w:rPr>
        <w:t xml:space="preserve">your current contact details, including your mobile phone numbers. </w:t>
      </w:r>
      <w:r w:rsidR="00464DD0" w:rsidRPr="003F0CD9">
        <w:rPr>
          <w:rFonts w:ascii="Calibri" w:hAnsi="Calibri" w:cs="Calibri"/>
          <w:sz w:val="20"/>
          <w:szCs w:val="20"/>
        </w:rPr>
        <w:t xml:space="preserve"> </w:t>
      </w:r>
      <w:r w:rsidR="005F1C67" w:rsidRPr="003F0CD9">
        <w:rPr>
          <w:rFonts w:ascii="Calibri" w:hAnsi="Calibri" w:cs="Calibri"/>
          <w:sz w:val="20"/>
          <w:szCs w:val="20"/>
        </w:rPr>
        <w:t xml:space="preserve">Keep in touch with us by reading our newsletters, </w:t>
      </w:r>
      <w:r w:rsidR="005F1C67" w:rsidRPr="003F0CD9">
        <w:rPr>
          <w:rFonts w:ascii="Calibri" w:hAnsi="Calibri" w:cs="Calibri"/>
          <w:color w:val="FF0000"/>
          <w:sz w:val="20"/>
          <w:szCs w:val="20"/>
        </w:rPr>
        <w:t>[by checking our website [insert URL]</w:t>
      </w:r>
      <w:r w:rsidR="005F1C67" w:rsidRPr="003F0CD9">
        <w:rPr>
          <w:rFonts w:ascii="Calibri" w:hAnsi="Calibri" w:cs="Calibri"/>
          <w:sz w:val="20"/>
          <w:szCs w:val="20"/>
        </w:rPr>
        <w:t xml:space="preserve"> </w:t>
      </w:r>
      <w:r w:rsidR="005F1C67" w:rsidRPr="003F0CD9">
        <w:rPr>
          <w:rFonts w:ascii="Calibri" w:hAnsi="Calibri" w:cs="Calibri"/>
          <w:color w:val="FF0000"/>
          <w:sz w:val="20"/>
          <w:szCs w:val="20"/>
        </w:rPr>
        <w:t xml:space="preserve">and by talking to </w:t>
      </w:r>
      <w:r w:rsidRPr="003F0CD9">
        <w:rPr>
          <w:rFonts w:ascii="Calibri" w:hAnsi="Calibri" w:cs="Calibri"/>
          <w:color w:val="FF0000"/>
          <w:sz w:val="20"/>
          <w:szCs w:val="20"/>
        </w:rPr>
        <w:t>y</w:t>
      </w:r>
      <w:r w:rsidR="005F1C67" w:rsidRPr="003F0CD9">
        <w:rPr>
          <w:rFonts w:ascii="Calibri" w:hAnsi="Calibri" w:cs="Calibri"/>
          <w:color w:val="FF0000"/>
          <w:sz w:val="20"/>
          <w:szCs w:val="20"/>
        </w:rPr>
        <w:t xml:space="preserve">our </w:t>
      </w:r>
      <w:r w:rsidRPr="003F0CD9">
        <w:rPr>
          <w:rFonts w:ascii="Calibri" w:hAnsi="Calibri" w:cs="Calibri"/>
          <w:color w:val="FF0000"/>
          <w:sz w:val="20"/>
          <w:szCs w:val="20"/>
        </w:rPr>
        <w:t xml:space="preserve">child’s teacher or any other member of the teaching </w:t>
      </w:r>
      <w:r w:rsidR="005F1C67" w:rsidRPr="003F0CD9">
        <w:rPr>
          <w:rFonts w:ascii="Calibri" w:hAnsi="Calibri" w:cs="Calibri"/>
          <w:color w:val="FF0000"/>
          <w:sz w:val="20"/>
          <w:szCs w:val="20"/>
        </w:rPr>
        <w:t>staff</w:t>
      </w:r>
      <w:r w:rsidRPr="003F0CD9">
        <w:rPr>
          <w:rFonts w:ascii="Calibri" w:hAnsi="Calibri" w:cs="Calibri"/>
          <w:color w:val="FF0000"/>
          <w:sz w:val="20"/>
          <w:szCs w:val="20"/>
        </w:rPr>
        <w:t xml:space="preserve"> about our emergency management plan</w:t>
      </w:r>
      <w:r w:rsidR="005F1C67" w:rsidRPr="003F0CD9">
        <w:rPr>
          <w:rFonts w:ascii="Calibri" w:hAnsi="Calibri" w:cs="Calibri"/>
          <w:color w:val="FF0000"/>
          <w:sz w:val="20"/>
          <w:szCs w:val="20"/>
        </w:rPr>
        <w:t>.</w:t>
      </w:r>
      <w:r w:rsidR="005F1C67" w:rsidRPr="003F0CD9">
        <w:rPr>
          <w:rFonts w:ascii="Calibri" w:hAnsi="Calibri" w:cs="Calibri"/>
          <w:sz w:val="20"/>
          <w:szCs w:val="20"/>
        </w:rPr>
        <w:t xml:space="preserve"> </w:t>
      </w:r>
    </w:p>
    <w:p w14:paraId="2ABB4E47" w14:textId="77777777" w:rsidR="00680F3B" w:rsidRPr="003F0CD9" w:rsidRDefault="00AA5984" w:rsidP="00680F3B">
      <w:pPr>
        <w:numPr>
          <w:ilvl w:val="0"/>
          <w:numId w:val="11"/>
        </w:numPr>
        <w:rPr>
          <w:rFonts w:ascii="Calibri" w:hAnsi="Calibri" w:cs="Calibri"/>
          <w:sz w:val="20"/>
          <w:szCs w:val="20"/>
        </w:rPr>
      </w:pPr>
      <w:r w:rsidRPr="003F0CD9">
        <w:rPr>
          <w:rFonts w:ascii="Calibri" w:hAnsi="Calibri" w:cs="Calibri"/>
          <w:sz w:val="20"/>
          <w:szCs w:val="20"/>
        </w:rPr>
        <w:t xml:space="preserve">Most importantly at this time of year, if you’re planning a holiday or short stay in the </w:t>
      </w:r>
      <w:r w:rsidR="009438D9" w:rsidRPr="003F0CD9">
        <w:rPr>
          <w:rFonts w:ascii="Calibri" w:hAnsi="Calibri" w:cs="Calibri"/>
          <w:sz w:val="20"/>
          <w:szCs w:val="20"/>
        </w:rPr>
        <w:t>b</w:t>
      </w:r>
      <w:r w:rsidRPr="003F0CD9">
        <w:rPr>
          <w:rFonts w:ascii="Calibri" w:hAnsi="Calibri" w:cs="Calibri"/>
          <w:sz w:val="20"/>
          <w:szCs w:val="20"/>
        </w:rPr>
        <w:t xml:space="preserve">ush or in a coastal area, you should check warnings in advance of travel and remain vigilant during your stay. </w:t>
      </w:r>
    </w:p>
    <w:p w14:paraId="6EB6D38E" w14:textId="77777777" w:rsidR="00680F3B" w:rsidRPr="003F0CD9" w:rsidRDefault="00680F3B" w:rsidP="00AA5984">
      <w:pPr>
        <w:rPr>
          <w:rFonts w:ascii="Calibri" w:hAnsi="Calibri" w:cs="Calibri"/>
          <w:sz w:val="20"/>
          <w:szCs w:val="20"/>
        </w:rPr>
      </w:pPr>
    </w:p>
    <w:p w14:paraId="76DEDFA6" w14:textId="77777777" w:rsidR="005F1C67" w:rsidRPr="003F0CD9" w:rsidRDefault="005F1C67" w:rsidP="00680F3B">
      <w:pPr>
        <w:numPr>
          <w:ilvl w:val="0"/>
          <w:numId w:val="11"/>
        </w:numPr>
        <w:rPr>
          <w:rFonts w:ascii="Calibri" w:hAnsi="Calibri" w:cs="Calibri"/>
          <w:sz w:val="20"/>
          <w:szCs w:val="20"/>
        </w:rPr>
      </w:pPr>
      <w:r w:rsidRPr="003F0CD9">
        <w:rPr>
          <w:rFonts w:ascii="Calibri" w:hAnsi="Calibri" w:cs="Calibri"/>
          <w:sz w:val="20"/>
          <w:szCs w:val="20"/>
        </w:rPr>
        <w:t xml:space="preserve">If your child is old enough, talk to them about bushfires and your family’s bushfire survival plan. </w:t>
      </w:r>
    </w:p>
    <w:p w14:paraId="5F36E740" w14:textId="77777777" w:rsidR="00680F3B" w:rsidRPr="003F0CD9" w:rsidRDefault="00680F3B" w:rsidP="00AA5984">
      <w:pPr>
        <w:rPr>
          <w:rFonts w:ascii="Calibri" w:hAnsi="Calibri" w:cs="Calibri"/>
          <w:sz w:val="20"/>
          <w:szCs w:val="20"/>
        </w:rPr>
      </w:pPr>
    </w:p>
    <w:p w14:paraId="58527D82" w14:textId="77777777" w:rsidR="008A241E" w:rsidRPr="003F0CD9" w:rsidRDefault="005F1C67" w:rsidP="00680F3B">
      <w:pPr>
        <w:numPr>
          <w:ilvl w:val="0"/>
          <w:numId w:val="11"/>
        </w:numPr>
        <w:ind w:right="430"/>
        <w:rPr>
          <w:rFonts w:ascii="Calibri" w:hAnsi="Calibri" w:cs="Calibri"/>
          <w:sz w:val="20"/>
          <w:szCs w:val="20"/>
        </w:rPr>
      </w:pPr>
      <w:r w:rsidRPr="003F0CD9">
        <w:rPr>
          <w:rFonts w:ascii="Calibri" w:hAnsi="Calibri" w:cs="Calibri"/>
          <w:sz w:val="20"/>
          <w:szCs w:val="20"/>
        </w:rPr>
        <w:t xml:space="preserve">You can access more information about children’s services closures on the Department of Education and </w:t>
      </w:r>
      <w:r w:rsidR="00D9184F" w:rsidRPr="003F0CD9">
        <w:rPr>
          <w:rFonts w:ascii="Calibri" w:hAnsi="Calibri" w:cs="Calibri"/>
          <w:sz w:val="20"/>
          <w:szCs w:val="20"/>
        </w:rPr>
        <w:t>Training</w:t>
      </w:r>
      <w:r w:rsidR="008A241E" w:rsidRPr="003F0CD9">
        <w:rPr>
          <w:rFonts w:ascii="Calibri" w:hAnsi="Calibri" w:cs="Calibri"/>
          <w:sz w:val="20"/>
          <w:szCs w:val="20"/>
        </w:rPr>
        <w:t xml:space="preserve"> website – see </w:t>
      </w:r>
      <w:hyperlink r:id="rId18" w:history="1">
        <w:r w:rsidR="008A241E" w:rsidRPr="003F0CD9">
          <w:rPr>
            <w:rStyle w:val="Hyperlink"/>
            <w:rFonts w:ascii="Calibri" w:hAnsi="Calibri" w:cs="Calibri"/>
            <w:sz w:val="20"/>
            <w:szCs w:val="20"/>
          </w:rPr>
          <w:t>http://www.education.vic.gov.au/about/programs/health/pages/closures.aspx</w:t>
        </w:r>
      </w:hyperlink>
      <w:r w:rsidR="008A241E" w:rsidRPr="003F0CD9">
        <w:rPr>
          <w:rFonts w:ascii="Calibri" w:hAnsi="Calibri" w:cs="Calibri"/>
          <w:sz w:val="20"/>
          <w:szCs w:val="20"/>
        </w:rPr>
        <w:t xml:space="preserve"> </w:t>
      </w:r>
    </w:p>
    <w:p w14:paraId="6FA5B658" w14:textId="77777777" w:rsidR="00096425" w:rsidRDefault="00096425" w:rsidP="00096425">
      <w:pPr>
        <w:spacing w:before="240" w:after="240"/>
        <w:rPr>
          <w:rFonts w:ascii="Calibri" w:hAnsi="Calibri" w:cs="Calibri"/>
          <w:sz w:val="20"/>
          <w:szCs w:val="20"/>
        </w:rPr>
      </w:pPr>
      <w:r>
        <w:rPr>
          <w:rFonts w:ascii="Calibri" w:hAnsi="Calibri" w:cs="Calibri"/>
          <w:sz w:val="20"/>
          <w:szCs w:val="20"/>
        </w:rPr>
        <w:t>Multiple sources that offer information on emergencies are listed below:</w:t>
      </w:r>
    </w:p>
    <w:p w14:paraId="4351512B" w14:textId="77777777" w:rsidR="00096425" w:rsidRDefault="00096425" w:rsidP="00096425">
      <w:pPr>
        <w:numPr>
          <w:ilvl w:val="0"/>
          <w:numId w:val="14"/>
        </w:numPr>
        <w:ind w:left="714" w:right="572" w:hanging="357"/>
        <w:rPr>
          <w:rFonts w:ascii="Calibri" w:hAnsi="Calibri" w:cs="Calibri"/>
          <w:sz w:val="20"/>
          <w:szCs w:val="20"/>
          <w:lang w:val="en"/>
        </w:rPr>
      </w:pPr>
      <w:proofErr w:type="spellStart"/>
      <w:r>
        <w:rPr>
          <w:rFonts w:ascii="Calibri" w:hAnsi="Calibri" w:cs="Calibri"/>
          <w:sz w:val="20"/>
          <w:szCs w:val="20"/>
          <w:lang w:val="en"/>
        </w:rPr>
        <w:t>VicEmergency</w:t>
      </w:r>
      <w:proofErr w:type="spellEnd"/>
      <w:r>
        <w:rPr>
          <w:rFonts w:ascii="Calibri" w:hAnsi="Calibri" w:cs="Calibri"/>
          <w:sz w:val="20"/>
          <w:szCs w:val="20"/>
          <w:lang w:val="en"/>
        </w:rPr>
        <w:t xml:space="preserve"> app – that can be downloaded on your android and iOS mobile devices</w:t>
      </w:r>
    </w:p>
    <w:p w14:paraId="21A3BA8F" w14:textId="77777777" w:rsidR="00096425" w:rsidRDefault="00096425" w:rsidP="00096425">
      <w:pPr>
        <w:numPr>
          <w:ilvl w:val="0"/>
          <w:numId w:val="14"/>
        </w:numPr>
        <w:ind w:left="714" w:right="572" w:hanging="357"/>
        <w:rPr>
          <w:rFonts w:ascii="Calibri" w:hAnsi="Calibri" w:cs="Calibri"/>
          <w:sz w:val="20"/>
          <w:szCs w:val="20"/>
          <w:lang w:val="en"/>
        </w:rPr>
      </w:pPr>
      <w:proofErr w:type="spellStart"/>
      <w:r>
        <w:rPr>
          <w:rFonts w:ascii="Calibri" w:hAnsi="Calibri" w:cs="Calibri"/>
          <w:sz w:val="20"/>
          <w:szCs w:val="20"/>
          <w:lang w:val="en"/>
        </w:rPr>
        <w:t>VicEmergency</w:t>
      </w:r>
      <w:proofErr w:type="spellEnd"/>
      <w:r>
        <w:rPr>
          <w:rFonts w:ascii="Calibri" w:hAnsi="Calibri" w:cs="Calibri"/>
          <w:sz w:val="20"/>
          <w:szCs w:val="20"/>
          <w:lang w:val="en"/>
        </w:rPr>
        <w:t xml:space="preserve"> Hotline (1800 226 226)</w:t>
      </w:r>
    </w:p>
    <w:p w14:paraId="2138D4EC" w14:textId="77777777" w:rsidR="00096425" w:rsidRDefault="00096425" w:rsidP="00096425">
      <w:pPr>
        <w:numPr>
          <w:ilvl w:val="0"/>
          <w:numId w:val="14"/>
        </w:numPr>
        <w:ind w:left="714" w:hanging="357"/>
        <w:rPr>
          <w:rFonts w:ascii="Calibri" w:hAnsi="Calibri" w:cs="Calibri"/>
          <w:sz w:val="20"/>
          <w:szCs w:val="20"/>
          <w:lang w:val="en"/>
        </w:rPr>
      </w:pPr>
      <w:r>
        <w:rPr>
          <w:rFonts w:ascii="Calibri" w:hAnsi="Calibri" w:cs="Calibri"/>
          <w:sz w:val="20"/>
          <w:szCs w:val="20"/>
          <w:lang w:val="en"/>
        </w:rPr>
        <w:t xml:space="preserve">Website </w:t>
      </w:r>
      <w:hyperlink r:id="rId19" w:history="1">
        <w:r>
          <w:rPr>
            <w:rStyle w:val="Hyperlink"/>
            <w:rFonts w:ascii="Calibri" w:hAnsi="Calibri" w:cs="Calibri"/>
            <w:sz w:val="20"/>
            <w:szCs w:val="20"/>
            <w:lang w:val="en"/>
          </w:rPr>
          <w:t>https://emergency.vic.gov.au</w:t>
        </w:r>
      </w:hyperlink>
    </w:p>
    <w:p w14:paraId="1C4D1477" w14:textId="77777777" w:rsidR="00096425" w:rsidRDefault="00096425" w:rsidP="00096425">
      <w:pPr>
        <w:numPr>
          <w:ilvl w:val="0"/>
          <w:numId w:val="14"/>
        </w:numPr>
        <w:rPr>
          <w:rFonts w:ascii="Calibri" w:hAnsi="Calibri" w:cs="Calibri"/>
          <w:sz w:val="20"/>
          <w:szCs w:val="20"/>
          <w:lang w:val="en"/>
        </w:rPr>
      </w:pPr>
      <w:r>
        <w:rPr>
          <w:rFonts w:ascii="Calibri" w:hAnsi="Calibri" w:cs="Calibri"/>
          <w:sz w:val="20"/>
          <w:szCs w:val="20"/>
          <w:lang w:val="en"/>
        </w:rPr>
        <w:t>Facebook (</w:t>
      </w:r>
      <w:hyperlink r:id="rId20" w:history="1">
        <w:r>
          <w:rPr>
            <w:rStyle w:val="Hyperlink"/>
            <w:rFonts w:ascii="Calibri" w:hAnsi="Calibri" w:cs="Calibri"/>
            <w:sz w:val="20"/>
            <w:szCs w:val="20"/>
            <w:lang w:val="en"/>
          </w:rPr>
          <w:t>https://www.facebook.com/vicemergency</w:t>
        </w:r>
      </w:hyperlink>
      <w:r>
        <w:rPr>
          <w:rFonts w:ascii="Calibri" w:hAnsi="Calibri" w:cs="Calibri"/>
          <w:sz w:val="20"/>
          <w:szCs w:val="20"/>
          <w:lang w:val="en"/>
        </w:rPr>
        <w:t>)</w:t>
      </w:r>
    </w:p>
    <w:p w14:paraId="5416CB95" w14:textId="77777777" w:rsidR="00096425" w:rsidRDefault="00096425" w:rsidP="00096425">
      <w:pPr>
        <w:numPr>
          <w:ilvl w:val="0"/>
          <w:numId w:val="14"/>
        </w:numPr>
        <w:rPr>
          <w:rFonts w:ascii="Calibri" w:hAnsi="Calibri" w:cs="Calibri"/>
          <w:sz w:val="20"/>
          <w:szCs w:val="20"/>
          <w:lang w:val="en"/>
        </w:rPr>
      </w:pPr>
      <w:r>
        <w:rPr>
          <w:rFonts w:ascii="Calibri" w:hAnsi="Calibri" w:cs="Calibri"/>
          <w:sz w:val="20"/>
          <w:szCs w:val="20"/>
          <w:lang w:val="en"/>
        </w:rPr>
        <w:t>Twitter (</w:t>
      </w:r>
      <w:hyperlink r:id="rId21" w:history="1">
        <w:r>
          <w:rPr>
            <w:rStyle w:val="Hyperlink"/>
            <w:rFonts w:ascii="Calibri" w:hAnsi="Calibri" w:cs="Calibri"/>
            <w:sz w:val="20"/>
            <w:szCs w:val="20"/>
            <w:lang w:val="en"/>
          </w:rPr>
          <w:t>https://twitter.com/vicemergency</w:t>
        </w:r>
      </w:hyperlink>
      <w:r>
        <w:rPr>
          <w:rFonts w:ascii="Calibri" w:hAnsi="Calibri" w:cs="Calibri"/>
          <w:sz w:val="20"/>
          <w:szCs w:val="20"/>
          <w:lang w:val="en"/>
        </w:rPr>
        <w:t>)</w:t>
      </w:r>
    </w:p>
    <w:p w14:paraId="098CEF5F" w14:textId="77777777" w:rsidR="00096425" w:rsidRDefault="00096425" w:rsidP="00096425">
      <w:pPr>
        <w:numPr>
          <w:ilvl w:val="0"/>
          <w:numId w:val="14"/>
        </w:numPr>
        <w:ind w:left="714" w:hanging="357"/>
        <w:rPr>
          <w:rFonts w:ascii="Calibri" w:hAnsi="Calibri" w:cs="Calibri"/>
          <w:sz w:val="20"/>
          <w:szCs w:val="20"/>
          <w:lang w:val="en"/>
        </w:rPr>
      </w:pPr>
      <w:r>
        <w:rPr>
          <w:rFonts w:ascii="Calibri" w:hAnsi="Calibri" w:cs="Calibri"/>
          <w:sz w:val="20"/>
          <w:szCs w:val="20"/>
          <w:lang w:val="en"/>
        </w:rPr>
        <w:t>ABC local radio, Sky News and other emergency broadcasters</w:t>
      </w:r>
    </w:p>
    <w:p w14:paraId="7EC7B3A0" w14:textId="77777777" w:rsidR="00A97396" w:rsidRPr="003F0CD9" w:rsidRDefault="00A97396" w:rsidP="00096425">
      <w:pPr>
        <w:spacing w:before="240" w:after="240"/>
        <w:rPr>
          <w:rFonts w:ascii="Calibri" w:hAnsi="Calibri" w:cs="Calibri"/>
          <w:sz w:val="20"/>
          <w:szCs w:val="20"/>
          <w:lang w:val="en"/>
        </w:rPr>
      </w:pPr>
    </w:p>
    <w:sectPr w:rsidR="00A97396" w:rsidRPr="003F0CD9" w:rsidSect="00F12786">
      <w:headerReference w:type="default" r:id="rId22"/>
      <w:footerReference w:type="default" r:id="rId23"/>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2062C" w14:textId="77777777" w:rsidR="001B1742" w:rsidRDefault="001B1742">
      <w:r>
        <w:separator/>
      </w:r>
    </w:p>
  </w:endnote>
  <w:endnote w:type="continuationSeparator" w:id="0">
    <w:p w14:paraId="0348B4C4" w14:textId="77777777" w:rsidR="001B1742" w:rsidRDefault="001B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27135" w14:paraId="37D5F665" w14:textId="77777777">
      <w:tc>
        <w:tcPr>
          <w:tcW w:w="5103" w:type="dxa"/>
          <w:shd w:val="clear" w:color="auto" w:fill="auto"/>
        </w:tcPr>
        <w:p w14:paraId="1E2B8CCD" w14:textId="77777777" w:rsidR="00027135" w:rsidRPr="00747063" w:rsidRDefault="00027135"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1435B0">
            <w:rPr>
              <w:b/>
              <w:bCs/>
              <w:noProof/>
              <w:lang w:val="en-US"/>
            </w:rPr>
            <w:t>Error! No text of specified style in document.</w:t>
          </w:r>
          <w:r w:rsidRPr="00747063">
            <w:fldChar w:fldCharType="end"/>
          </w:r>
        </w:p>
      </w:tc>
      <w:tc>
        <w:tcPr>
          <w:tcW w:w="618" w:type="dxa"/>
          <w:shd w:val="clear" w:color="auto" w:fill="auto"/>
        </w:tcPr>
        <w:p w14:paraId="07C5518B" w14:textId="77777777" w:rsidR="00027135" w:rsidRPr="00BB6565" w:rsidRDefault="00027135"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65A63AC" w14:textId="77777777" w:rsidR="00027135" w:rsidRPr="000D4779" w:rsidRDefault="00027135"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8050" w14:textId="77777777" w:rsidR="00027135" w:rsidRDefault="00027135">
    <w:pPr>
      <w:pStyle w:val="Footer"/>
      <w:jc w:val="right"/>
    </w:pPr>
    <w:r>
      <w:fldChar w:fldCharType="begin"/>
    </w:r>
    <w:r>
      <w:instrText xml:space="preserve"> PAGE   \* MERGEFORMAT </w:instrText>
    </w:r>
    <w:r>
      <w:fldChar w:fldCharType="separate"/>
    </w:r>
    <w:r>
      <w:rPr>
        <w:noProof/>
      </w:rPr>
      <w:t>2</w:t>
    </w:r>
    <w:r>
      <w:fldChar w:fldCharType="end"/>
    </w:r>
  </w:p>
  <w:p w14:paraId="3D217912" w14:textId="77777777" w:rsidR="00027135" w:rsidRDefault="0002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3A33" w14:textId="77777777" w:rsidR="00027135" w:rsidRDefault="00027135" w:rsidP="00547F97">
    <w:pPr>
      <w:pStyle w:val="Footer"/>
      <w:jc w:val="center"/>
    </w:pPr>
  </w:p>
  <w:p w14:paraId="31A97B3D" w14:textId="77777777" w:rsidR="00027135" w:rsidRPr="009C7EB6" w:rsidRDefault="00027135" w:rsidP="009C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08D5" w14:textId="77777777" w:rsidR="00027135" w:rsidRPr="00B56F1A" w:rsidRDefault="00027135" w:rsidP="00B5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454B" w14:textId="77777777" w:rsidR="001B1742" w:rsidRDefault="001B1742">
      <w:r>
        <w:separator/>
      </w:r>
    </w:p>
  </w:footnote>
  <w:footnote w:type="continuationSeparator" w:id="0">
    <w:p w14:paraId="08796FD0" w14:textId="77777777" w:rsidR="001B1742" w:rsidRDefault="001B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6DA5"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6473E480" w14:textId="77777777">
      <w:trPr>
        <w:trHeight w:val="314"/>
      </w:trPr>
      <w:tc>
        <w:tcPr>
          <w:tcW w:w="9923" w:type="dxa"/>
          <w:shd w:val="clear" w:color="auto" w:fill="auto"/>
        </w:tcPr>
        <w:p w14:paraId="2D4252EC" w14:textId="77777777" w:rsidR="00027135" w:rsidRDefault="00027135">
          <w:pPr>
            <w:pStyle w:val="Header"/>
          </w:pPr>
        </w:p>
      </w:tc>
    </w:tr>
  </w:tbl>
  <w:p w14:paraId="4D11E841" w14:textId="77777777" w:rsidR="00027135" w:rsidRDefault="0002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163" w14:textId="77777777" w:rsidR="00027135" w:rsidRDefault="00027135">
    <w:pPr>
      <w:pStyle w:val="Header"/>
    </w:pPr>
  </w:p>
  <w:p w14:paraId="680C4292" w14:textId="77777777" w:rsidR="00027135" w:rsidRDefault="0002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A301"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36783D7F" w14:textId="77777777">
      <w:trPr>
        <w:trHeight w:val="314"/>
      </w:trPr>
      <w:tc>
        <w:tcPr>
          <w:tcW w:w="9923" w:type="dxa"/>
          <w:shd w:val="clear" w:color="auto" w:fill="auto"/>
        </w:tcPr>
        <w:p w14:paraId="4ED758D8" w14:textId="77777777" w:rsidR="00027135" w:rsidRDefault="00027135">
          <w:pPr>
            <w:pStyle w:val="Header"/>
          </w:pPr>
        </w:p>
      </w:tc>
    </w:tr>
  </w:tbl>
  <w:p w14:paraId="3DDC019C" w14:textId="77777777" w:rsidR="00027135" w:rsidRDefault="00027135"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3B2A75"/>
    <w:multiLevelType w:val="hybridMultilevel"/>
    <w:tmpl w:val="FD44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1"/>
  </w:num>
  <w:num w:numId="5">
    <w:abstractNumId w:val="5"/>
  </w:num>
  <w:num w:numId="6">
    <w:abstractNumId w:val="6"/>
  </w:num>
  <w:num w:numId="7">
    <w:abstractNumId w:val="7"/>
  </w:num>
  <w:num w:numId="8">
    <w:abstractNumId w:val="10"/>
  </w:num>
  <w:num w:numId="9">
    <w:abstractNumId w:val="4"/>
  </w:num>
  <w:num w:numId="10">
    <w:abstractNumId w:val="1"/>
  </w:num>
  <w:num w:numId="11">
    <w:abstractNumId w:val="12"/>
  </w:num>
  <w:num w:numId="12">
    <w:abstractNumId w:val="9"/>
  </w:num>
  <w:num w:numId="13">
    <w:abstractNumId w:val="3"/>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05F22"/>
    <w:rsid w:val="00015C10"/>
    <w:rsid w:val="00017637"/>
    <w:rsid w:val="000230D5"/>
    <w:rsid w:val="000249B2"/>
    <w:rsid w:val="00024BEE"/>
    <w:rsid w:val="00027135"/>
    <w:rsid w:val="000362E8"/>
    <w:rsid w:val="00061B4A"/>
    <w:rsid w:val="000738B6"/>
    <w:rsid w:val="00096425"/>
    <w:rsid w:val="000E31B1"/>
    <w:rsid w:val="00115C04"/>
    <w:rsid w:val="00132A4E"/>
    <w:rsid w:val="001350A5"/>
    <w:rsid w:val="00142A3D"/>
    <w:rsid w:val="001435B0"/>
    <w:rsid w:val="00163FF5"/>
    <w:rsid w:val="001847F4"/>
    <w:rsid w:val="001B1742"/>
    <w:rsid w:val="001C1006"/>
    <w:rsid w:val="001D3B96"/>
    <w:rsid w:val="001D3DFC"/>
    <w:rsid w:val="001F6F30"/>
    <w:rsid w:val="00200B50"/>
    <w:rsid w:val="002130B2"/>
    <w:rsid w:val="0022084C"/>
    <w:rsid w:val="00225702"/>
    <w:rsid w:val="00232E49"/>
    <w:rsid w:val="0024082A"/>
    <w:rsid w:val="00243830"/>
    <w:rsid w:val="0025047D"/>
    <w:rsid w:val="002745B2"/>
    <w:rsid w:val="00286B4E"/>
    <w:rsid w:val="00286D4A"/>
    <w:rsid w:val="002A59D6"/>
    <w:rsid w:val="002A6B04"/>
    <w:rsid w:val="002B0D16"/>
    <w:rsid w:val="002C4388"/>
    <w:rsid w:val="002C77DB"/>
    <w:rsid w:val="002D513F"/>
    <w:rsid w:val="002E21BD"/>
    <w:rsid w:val="002E69C2"/>
    <w:rsid w:val="002F373B"/>
    <w:rsid w:val="00304BD5"/>
    <w:rsid w:val="00316C69"/>
    <w:rsid w:val="00320848"/>
    <w:rsid w:val="00331470"/>
    <w:rsid w:val="003470B3"/>
    <w:rsid w:val="00356F0A"/>
    <w:rsid w:val="00373585"/>
    <w:rsid w:val="00385C7A"/>
    <w:rsid w:val="00386D15"/>
    <w:rsid w:val="00396F81"/>
    <w:rsid w:val="003979A1"/>
    <w:rsid w:val="003B378E"/>
    <w:rsid w:val="003D793B"/>
    <w:rsid w:val="003F0CD9"/>
    <w:rsid w:val="003F5EAE"/>
    <w:rsid w:val="00401ABB"/>
    <w:rsid w:val="0042338E"/>
    <w:rsid w:val="00423704"/>
    <w:rsid w:val="004244C6"/>
    <w:rsid w:val="00437F2B"/>
    <w:rsid w:val="00464DD0"/>
    <w:rsid w:val="00467774"/>
    <w:rsid w:val="00467E84"/>
    <w:rsid w:val="00497D50"/>
    <w:rsid w:val="004A65FC"/>
    <w:rsid w:val="004A7320"/>
    <w:rsid w:val="004F766F"/>
    <w:rsid w:val="0050172B"/>
    <w:rsid w:val="0050386D"/>
    <w:rsid w:val="0050597B"/>
    <w:rsid w:val="005204B6"/>
    <w:rsid w:val="00524BD8"/>
    <w:rsid w:val="00531E2E"/>
    <w:rsid w:val="0054116D"/>
    <w:rsid w:val="00547F97"/>
    <w:rsid w:val="00551BED"/>
    <w:rsid w:val="00553DBB"/>
    <w:rsid w:val="00570DDC"/>
    <w:rsid w:val="00574B9A"/>
    <w:rsid w:val="00582B47"/>
    <w:rsid w:val="00594C1A"/>
    <w:rsid w:val="005A7D53"/>
    <w:rsid w:val="005E584F"/>
    <w:rsid w:val="005F1C67"/>
    <w:rsid w:val="00621B32"/>
    <w:rsid w:val="006360B4"/>
    <w:rsid w:val="006660B3"/>
    <w:rsid w:val="0067361B"/>
    <w:rsid w:val="00674546"/>
    <w:rsid w:val="006761CA"/>
    <w:rsid w:val="00680F3B"/>
    <w:rsid w:val="00681228"/>
    <w:rsid w:val="00690DF8"/>
    <w:rsid w:val="006A1920"/>
    <w:rsid w:val="006A459E"/>
    <w:rsid w:val="006E064E"/>
    <w:rsid w:val="006E1D02"/>
    <w:rsid w:val="006E74B5"/>
    <w:rsid w:val="006F1D7A"/>
    <w:rsid w:val="0076158D"/>
    <w:rsid w:val="00762349"/>
    <w:rsid w:val="00775389"/>
    <w:rsid w:val="00780D9F"/>
    <w:rsid w:val="00783128"/>
    <w:rsid w:val="0079254C"/>
    <w:rsid w:val="00796DB2"/>
    <w:rsid w:val="007A1B47"/>
    <w:rsid w:val="007B7273"/>
    <w:rsid w:val="007C5ED3"/>
    <w:rsid w:val="007E53F4"/>
    <w:rsid w:val="00825958"/>
    <w:rsid w:val="008278B6"/>
    <w:rsid w:val="00850065"/>
    <w:rsid w:val="0085063E"/>
    <w:rsid w:val="00851697"/>
    <w:rsid w:val="00851DCA"/>
    <w:rsid w:val="00883F39"/>
    <w:rsid w:val="00893A07"/>
    <w:rsid w:val="0089640D"/>
    <w:rsid w:val="008A241E"/>
    <w:rsid w:val="008B6106"/>
    <w:rsid w:val="008E13E4"/>
    <w:rsid w:val="008E1EBC"/>
    <w:rsid w:val="008E6E17"/>
    <w:rsid w:val="00916EF8"/>
    <w:rsid w:val="00920EEA"/>
    <w:rsid w:val="009372FE"/>
    <w:rsid w:val="00937A95"/>
    <w:rsid w:val="009403AE"/>
    <w:rsid w:val="009438D9"/>
    <w:rsid w:val="00943BFB"/>
    <w:rsid w:val="009468AD"/>
    <w:rsid w:val="0095658C"/>
    <w:rsid w:val="00962B20"/>
    <w:rsid w:val="009738BD"/>
    <w:rsid w:val="00974F9C"/>
    <w:rsid w:val="009906B9"/>
    <w:rsid w:val="009A5269"/>
    <w:rsid w:val="009B0B3A"/>
    <w:rsid w:val="009B54A9"/>
    <w:rsid w:val="009C7EB6"/>
    <w:rsid w:val="009D346E"/>
    <w:rsid w:val="009D699D"/>
    <w:rsid w:val="009E7BE3"/>
    <w:rsid w:val="009F7531"/>
    <w:rsid w:val="00A15860"/>
    <w:rsid w:val="00A270DE"/>
    <w:rsid w:val="00A33932"/>
    <w:rsid w:val="00A45D23"/>
    <w:rsid w:val="00A51F22"/>
    <w:rsid w:val="00A861DF"/>
    <w:rsid w:val="00A97396"/>
    <w:rsid w:val="00AA069B"/>
    <w:rsid w:val="00AA5984"/>
    <w:rsid w:val="00AA5D3C"/>
    <w:rsid w:val="00AB045B"/>
    <w:rsid w:val="00AC5C80"/>
    <w:rsid w:val="00AC78E8"/>
    <w:rsid w:val="00AE52BC"/>
    <w:rsid w:val="00AE6D33"/>
    <w:rsid w:val="00B0756A"/>
    <w:rsid w:val="00B20FC1"/>
    <w:rsid w:val="00B26CA3"/>
    <w:rsid w:val="00B45EF9"/>
    <w:rsid w:val="00B51E83"/>
    <w:rsid w:val="00B55B9E"/>
    <w:rsid w:val="00B56F1A"/>
    <w:rsid w:val="00B7037E"/>
    <w:rsid w:val="00B73DAF"/>
    <w:rsid w:val="00B8303E"/>
    <w:rsid w:val="00B9311D"/>
    <w:rsid w:val="00BA16C8"/>
    <w:rsid w:val="00BA7763"/>
    <w:rsid w:val="00BD3BBC"/>
    <w:rsid w:val="00BD6158"/>
    <w:rsid w:val="00BE238A"/>
    <w:rsid w:val="00BE475E"/>
    <w:rsid w:val="00BE5A5B"/>
    <w:rsid w:val="00C02265"/>
    <w:rsid w:val="00C065BF"/>
    <w:rsid w:val="00C360E9"/>
    <w:rsid w:val="00C37D83"/>
    <w:rsid w:val="00C4115C"/>
    <w:rsid w:val="00C609BA"/>
    <w:rsid w:val="00C61267"/>
    <w:rsid w:val="00C828FC"/>
    <w:rsid w:val="00C839DC"/>
    <w:rsid w:val="00C87D11"/>
    <w:rsid w:val="00C906EF"/>
    <w:rsid w:val="00CB0117"/>
    <w:rsid w:val="00CB72BB"/>
    <w:rsid w:val="00CD2809"/>
    <w:rsid w:val="00CD561D"/>
    <w:rsid w:val="00D055FE"/>
    <w:rsid w:val="00D3012A"/>
    <w:rsid w:val="00D3320C"/>
    <w:rsid w:val="00D33325"/>
    <w:rsid w:val="00D45503"/>
    <w:rsid w:val="00D53D22"/>
    <w:rsid w:val="00D53F56"/>
    <w:rsid w:val="00D90AD6"/>
    <w:rsid w:val="00D9184F"/>
    <w:rsid w:val="00DA620D"/>
    <w:rsid w:val="00DD7128"/>
    <w:rsid w:val="00DE0582"/>
    <w:rsid w:val="00DE060B"/>
    <w:rsid w:val="00DE65BA"/>
    <w:rsid w:val="00DF6A2B"/>
    <w:rsid w:val="00E038ED"/>
    <w:rsid w:val="00E31009"/>
    <w:rsid w:val="00E351BA"/>
    <w:rsid w:val="00E5168D"/>
    <w:rsid w:val="00E51D04"/>
    <w:rsid w:val="00E56CE1"/>
    <w:rsid w:val="00E742F8"/>
    <w:rsid w:val="00E758E6"/>
    <w:rsid w:val="00E8506F"/>
    <w:rsid w:val="00EA19CF"/>
    <w:rsid w:val="00EB24F2"/>
    <w:rsid w:val="00ED678A"/>
    <w:rsid w:val="00ED7E02"/>
    <w:rsid w:val="00F1045A"/>
    <w:rsid w:val="00F12786"/>
    <w:rsid w:val="00F21AA6"/>
    <w:rsid w:val="00F235C2"/>
    <w:rsid w:val="00F2777E"/>
    <w:rsid w:val="00F27D4C"/>
    <w:rsid w:val="00F71667"/>
    <w:rsid w:val="00F86182"/>
    <w:rsid w:val="00F934E5"/>
    <w:rsid w:val="00FA6986"/>
    <w:rsid w:val="00FB11DC"/>
    <w:rsid w:val="00FB18FA"/>
    <w:rsid w:val="00FB32A4"/>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50726417"/>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semiHidden/>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semiHidden/>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about/programs/health/pages/closures.aspx" TargetMode="External"/><Relationship Id="rId3" Type="http://schemas.openxmlformats.org/officeDocument/2006/relationships/customXml" Target="../customXml/item3.xml"/><Relationship Id="rId21" Type="http://schemas.openxmlformats.org/officeDocument/2006/relationships/hyperlink" Target="https://twitter.com/vicemergenc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acebook.com/vicemerge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emergency.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DEDEE-10BF-4726-B8B6-0CC687135367}">
  <ds:schemaRefs>
    <ds:schemaRef ds:uri="http://schemas.microsoft.com/sharepoint/v3/contenttype/forms"/>
  </ds:schemaRefs>
</ds:datastoreItem>
</file>

<file path=customXml/itemProps3.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4.xml><?xml version="1.0" encoding="utf-8"?>
<ds:datastoreItem xmlns:ds="http://schemas.openxmlformats.org/officeDocument/2006/customXml" ds:itemID="{88DA6ECE-4603-4BEB-A76A-A5AC4023BD00}"/>
</file>

<file path=docProps/app.xml><?xml version="1.0" encoding="utf-8"?>
<Properties xmlns="http://schemas.openxmlformats.org/officeDocument/2006/extended-properties" xmlns:vt="http://schemas.openxmlformats.org/officeDocument/2006/docPropsVTypes">
  <Template>Word Internal Guidelines (no Cover) Template-06</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4021</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Jane Carew-Reid</cp:lastModifiedBy>
  <cp:revision>3</cp:revision>
  <cp:lastPrinted>2019-07-03T00:27:00Z</cp:lastPrinted>
  <dcterms:created xsi:type="dcterms:W3CDTF">2021-01-18T22:57:00Z</dcterms:created>
  <dcterms:modified xsi:type="dcterms:W3CDTF">2021-01-18T22:57:00Z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{3fd675b3-0cb0-45cc-8292-8b31bcc46980}</vt:lpwstr>
  </property>
  <property fmtid="{D5CDD505-2E9C-101B-9397-08002B2CF9AE}" pid="9" name="RecordPoint_ActiveItemUniqueId">
    <vt:lpwstr>{e94c92ef-d38f-426c-9d52-a5c03fb8b224}</vt:lpwstr>
  </property>
  <property fmtid="{D5CDD505-2E9C-101B-9397-08002B2CF9AE}" pid="10" name="RecordPoint_ActiveItemWebId">
    <vt:lpwstr>{13c80084-c55a-418c-95b3-160d2d84dc8c}</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SubmissionCompleted">
    <vt:lpwstr>2015-11-28T07:04:59.1603060+11:00</vt:lpwstr>
  </property>
  <property fmtid="{D5CDD505-2E9C-101B-9397-08002B2CF9AE}" pid="14" name="RecordPoint_RecordNumberSubmitted">
    <vt:lpwstr>R0000048402</vt:lpwstr>
  </property>
  <property fmtid="{D5CDD505-2E9C-101B-9397-08002B2CF9AE}" pid="15" name="DET_EDRMS_Description">
    <vt:lpwstr/>
  </property>
  <property fmtid="{D5CDD505-2E9C-101B-9397-08002B2CF9AE}" pid="16" name="DET_EDRMS_Author">
    <vt:lpwstr/>
  </property>
  <property fmtid="{D5CDD505-2E9C-101B-9397-08002B2CF9AE}" pid="17" name="Doc status">
    <vt:lpwstr>Final</vt:lpwstr>
  </property>
  <property fmtid="{D5CDD505-2E9C-101B-9397-08002B2CF9AE}" pid="18" name="DET_EDRMS_Date">
    <vt:lpwstr/>
  </property>
  <property fmtid="{D5CDD505-2E9C-101B-9397-08002B2CF9AE}" pid="19" name="DET_EDRMS_Category">
    <vt:lpwstr/>
  </property>
  <property fmtid="{D5CDD505-2E9C-101B-9397-08002B2CF9AE}" pid="20" name="DET_EDRMS_SecClassTaxHTField0">
    <vt:lpwstr/>
  </property>
  <property fmtid="{D5CDD505-2E9C-101B-9397-08002B2CF9AE}" pid="21" name="DET_EDRMS_BusUnitTaxHTField0">
    <vt:lpwstr/>
  </property>
  <property fmtid="{D5CDD505-2E9C-101B-9397-08002B2CF9AE}" pid="22" name="TaxCatchAll">
    <vt:lpwstr>12;#13.3.2 Agency Procedures Development|229a67ae-1fec-46d6-a277-bd43dbd1d37e</vt:lpwstr>
  </property>
  <property fmtid="{D5CDD505-2E9C-101B-9397-08002B2CF9AE}" pid="23" name="PublishingContactName">
    <vt:lpwstr/>
  </property>
  <property fmtid="{D5CDD505-2E9C-101B-9397-08002B2CF9AE}" pid="24" name="ContentTypeId">
    <vt:lpwstr>0x0101008D837B29B15B0F4C8E944F501DC9554C</vt:lpwstr>
  </property>
</Properties>
</file>