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D5A1CB5" w:rsidR="00624A55" w:rsidRPr="008F3D35" w:rsidRDefault="00783D3E" w:rsidP="008F3D35">
      <w:pPr>
        <w:pStyle w:val="Heading1"/>
      </w:pPr>
      <w:r w:rsidRPr="00783D3E">
        <w:rPr>
          <w:lang w:val="en-AU"/>
        </w:rPr>
        <w:t>Bus Safety Audit Report</w:t>
      </w:r>
    </w:p>
    <w:p w14:paraId="40FC7AB0" w14:textId="1312800B" w:rsidR="00783D3E" w:rsidRPr="00783D3E" w:rsidRDefault="00783D3E" w:rsidP="00783D3E">
      <w:pPr>
        <w:rPr>
          <w:lang w:val="en-AU"/>
        </w:rPr>
      </w:pPr>
      <w:r w:rsidRPr="00783D3E">
        <w:rPr>
          <w:lang w:val="en-AU"/>
        </w:rPr>
        <w:t xml:space="preserve">The </w:t>
      </w:r>
      <w:r w:rsidRPr="00783D3E">
        <w:rPr>
          <w:color w:val="FF0000"/>
          <w:lang w:val="en-AU"/>
        </w:rPr>
        <w:t>Insert school council</w:t>
      </w:r>
      <w:r w:rsidRPr="00783D3E">
        <w:rPr>
          <w:lang w:val="en-AU"/>
        </w:rPr>
        <w:t xml:space="preserve"> is responsible for establishing and managing the annual audit program in relation to bus safety. Two levels of auditing may be undertaken:  </w:t>
      </w:r>
    </w:p>
    <w:p w14:paraId="3B98E0AA" w14:textId="77777777" w:rsidR="00783D3E" w:rsidRPr="00783D3E" w:rsidRDefault="00783D3E" w:rsidP="00783D3E">
      <w:pPr>
        <w:pStyle w:val="Numberlist"/>
      </w:pPr>
      <w:r w:rsidRPr="00783D3E">
        <w:t xml:space="preserve">Personnel with relevant experience and knowledge of position responsibilities, but independent of the position being audited, carry out internal audits to ensure individuals who are assigned safety responsibilities are effectively carrying out their responsibilities.  </w:t>
      </w:r>
    </w:p>
    <w:p w14:paraId="705C8B2A" w14:textId="77777777" w:rsidR="00783D3E" w:rsidRPr="00783D3E" w:rsidRDefault="00783D3E" w:rsidP="00783D3E">
      <w:pPr>
        <w:pStyle w:val="Numberlist"/>
      </w:pPr>
      <w:r w:rsidRPr="00783D3E">
        <w:t xml:space="preserve">Where appropriate, external auditors with relevant experience may carry out audits of specific accreditation policies and procedures.  </w:t>
      </w:r>
    </w:p>
    <w:p w14:paraId="1930426E" w14:textId="2DABFE1F" w:rsidR="00624A55" w:rsidRDefault="00783D3E" w:rsidP="00783D3E">
      <w:pPr>
        <w:rPr>
          <w:lang w:val="en-AU"/>
        </w:rPr>
      </w:pPr>
      <w:r w:rsidRPr="00783D3E">
        <w:rPr>
          <w:lang w:val="en-AU"/>
        </w:rPr>
        <w:t xml:space="preserve">The </w:t>
      </w:r>
      <w:r w:rsidRPr="003A7E52">
        <w:rPr>
          <w:color w:val="FF0000"/>
          <w:lang w:val="en-AU"/>
        </w:rPr>
        <w:t>Insert person(s) name/title of Insert school council is</w:t>
      </w:r>
      <w:r w:rsidRPr="00783D3E">
        <w:rPr>
          <w:lang w:val="en-AU"/>
        </w:rPr>
        <w:t xml:space="preserve"> responsible for internal audit arrangements and for reviewing the risk register to make sure high risks are given priority.</w:t>
      </w:r>
    </w:p>
    <w:p w14:paraId="6B714828" w14:textId="759178AF" w:rsidR="00624A55" w:rsidRPr="00624A55" w:rsidRDefault="003A7E52" w:rsidP="00624A55">
      <w:pPr>
        <w:pStyle w:val="Heading2"/>
        <w:rPr>
          <w:lang w:val="en-AU"/>
        </w:rPr>
      </w:pPr>
      <w:r w:rsidRPr="003A7E52">
        <w:rPr>
          <w:lang w:val="en-AU"/>
        </w:rPr>
        <w:t>Audit scheduling</w:t>
      </w:r>
    </w:p>
    <w:p w14:paraId="4DA04666" w14:textId="77777777" w:rsidR="003A7E52" w:rsidRPr="003A7E52" w:rsidRDefault="003A7E52" w:rsidP="003A7E52">
      <w:pPr>
        <w:rPr>
          <w:lang w:val="en-AU"/>
        </w:rPr>
      </w:pPr>
      <w:r w:rsidRPr="003A7E52">
        <w:rPr>
          <w:lang w:val="en-AU"/>
        </w:rPr>
        <w:t xml:space="preserve">The Insert school name and or school council prioritises the audit program, </w:t>
      </w:r>
      <w:proofErr w:type="gramStart"/>
      <w:r w:rsidRPr="003A7E52">
        <w:rPr>
          <w:lang w:val="en-AU"/>
        </w:rPr>
        <w:t>taking into account</w:t>
      </w:r>
      <w:proofErr w:type="gramEnd"/>
      <w:r w:rsidRPr="003A7E52">
        <w:rPr>
          <w:lang w:val="en-AU"/>
        </w:rPr>
        <w:t xml:space="preserve"> various factors, including: </w:t>
      </w:r>
    </w:p>
    <w:p w14:paraId="18B99B16" w14:textId="64B9DAE3" w:rsidR="003A7E52" w:rsidRPr="003A7E52" w:rsidRDefault="003A7E52" w:rsidP="003A7E52">
      <w:pPr>
        <w:pStyle w:val="Bullet1"/>
      </w:pPr>
      <w:r w:rsidRPr="003A7E52">
        <w:t xml:space="preserve">scope of previous audit, previous audit findings and recommendations </w:t>
      </w:r>
    </w:p>
    <w:p w14:paraId="237F6147" w14:textId="6322044C" w:rsidR="003A7E52" w:rsidRPr="003A7E52" w:rsidRDefault="003A7E52" w:rsidP="003A7E52">
      <w:pPr>
        <w:pStyle w:val="Bullet1"/>
      </w:pPr>
      <w:r w:rsidRPr="003A7E52">
        <w:t xml:space="preserve">recent safety performance </w:t>
      </w:r>
    </w:p>
    <w:p w14:paraId="68C3A2CD" w14:textId="7E18B29D" w:rsidR="003A7E52" w:rsidRPr="003A7E52" w:rsidRDefault="003A7E52" w:rsidP="003A7E52">
      <w:pPr>
        <w:pStyle w:val="Bullet1"/>
      </w:pPr>
      <w:r w:rsidRPr="003A7E52">
        <w:t xml:space="preserve">status and importance of activities to be audited </w:t>
      </w:r>
    </w:p>
    <w:p w14:paraId="344993A6" w14:textId="6DA3095F" w:rsidR="003A7E52" w:rsidRPr="003A7E52" w:rsidRDefault="003A7E52" w:rsidP="003A7E52">
      <w:pPr>
        <w:pStyle w:val="Bullet1"/>
      </w:pPr>
      <w:r w:rsidRPr="003A7E52">
        <w:t xml:space="preserve">industry trends. </w:t>
      </w:r>
    </w:p>
    <w:p w14:paraId="05B226D8" w14:textId="77777777" w:rsidR="003A7E52" w:rsidRPr="003A7E52" w:rsidRDefault="003A7E52" w:rsidP="003A7E52">
      <w:pPr>
        <w:rPr>
          <w:lang w:val="en-AU"/>
        </w:rPr>
      </w:pPr>
      <w:r w:rsidRPr="003A7E52">
        <w:rPr>
          <w:lang w:val="en-AU"/>
        </w:rPr>
        <w:t xml:space="preserve">The audit program is run on </w:t>
      </w:r>
      <w:proofErr w:type="gramStart"/>
      <w:r w:rsidRPr="003A7E52">
        <w:rPr>
          <w:lang w:val="en-AU"/>
        </w:rPr>
        <w:t>a</w:t>
      </w:r>
      <w:proofErr w:type="gramEnd"/>
      <w:r w:rsidRPr="003A7E52">
        <w:rPr>
          <w:lang w:val="en-AU"/>
        </w:rPr>
        <w:t xml:space="preserve"> </w:t>
      </w:r>
      <w:r w:rsidRPr="003A7E52">
        <w:rPr>
          <w:color w:val="FF0000"/>
          <w:lang w:val="en-AU"/>
        </w:rPr>
        <w:t>insert schedule e.g., calendar year, school year, financial year etc.</w:t>
      </w:r>
      <w:r w:rsidRPr="003A7E52">
        <w:rPr>
          <w:lang w:val="en-AU"/>
        </w:rPr>
        <w:t xml:space="preserve"> basis according to a prepared audit item checklist. This schedule may vary as a result of changes to audit priorities or if additional audit requirements are identified. The audit schedule makes provision for all safety related activities to be audited at least once during every 12-months. </w:t>
      </w:r>
    </w:p>
    <w:p w14:paraId="6ABBDBB0" w14:textId="79E6E1F1" w:rsidR="003A7E52" w:rsidRDefault="003A7E52" w:rsidP="003A7E52">
      <w:pPr>
        <w:rPr>
          <w:lang w:val="en-AU"/>
        </w:rPr>
      </w:pPr>
      <w:r w:rsidRPr="003A7E52">
        <w:rPr>
          <w:lang w:val="en-AU"/>
        </w:rPr>
        <w:t xml:space="preserve">The audit program is monitored at </w:t>
      </w:r>
      <w:r w:rsidRPr="003A7E52">
        <w:rPr>
          <w:color w:val="FF0000"/>
          <w:lang w:val="en-AU"/>
        </w:rPr>
        <w:t>Insert school council</w:t>
      </w:r>
      <w:r w:rsidR="004B0937">
        <w:rPr>
          <w:color w:val="FF0000"/>
          <w:lang w:val="en-AU"/>
        </w:rPr>
        <w:t xml:space="preserve"> name</w:t>
      </w:r>
      <w:r w:rsidRPr="003A7E52">
        <w:rPr>
          <w:lang w:val="en-AU"/>
        </w:rPr>
        <w:t xml:space="preserve"> meetings, which inspects the audit report to ensure audits are proceeding according to schedule. Annual audits are conducted to ensure the accreditation requirements are reviewed every year.</w:t>
      </w:r>
    </w:p>
    <w:p w14:paraId="282CD68D" w14:textId="723A70A0" w:rsidR="003A7E52" w:rsidRPr="00624A55" w:rsidRDefault="003A7E52" w:rsidP="003A7E52">
      <w:pPr>
        <w:pStyle w:val="Heading2"/>
        <w:rPr>
          <w:lang w:val="en-AU"/>
        </w:rPr>
      </w:pPr>
      <w:r w:rsidRPr="003A7E52">
        <w:rPr>
          <w:lang w:val="en-AU"/>
        </w:rPr>
        <w:t xml:space="preserve">Audit </w:t>
      </w:r>
      <w:r>
        <w:rPr>
          <w:lang w:val="en-AU"/>
        </w:rPr>
        <w:t>report</w:t>
      </w:r>
      <w:r w:rsidRPr="003A7E52">
        <w:rPr>
          <w:lang w:val="en-AU"/>
        </w:rPr>
        <w:t>ing</w:t>
      </w:r>
    </w:p>
    <w:p w14:paraId="3C5DE364" w14:textId="77777777" w:rsidR="004D73AD" w:rsidRPr="004D73AD" w:rsidRDefault="004D73AD" w:rsidP="004D73AD">
      <w:r w:rsidRPr="004D73AD">
        <w:t xml:space="preserve">Audit findings are documented on the audit report with the non-conformance/non-compliance table completed, as necessary. The scope for annual independent audits includes the requirement to provide a written audit report. </w:t>
      </w:r>
    </w:p>
    <w:p w14:paraId="78E95A20" w14:textId="68058431" w:rsidR="004D73AD" w:rsidRPr="004D73AD" w:rsidRDefault="004D73AD" w:rsidP="004D73AD">
      <w:r w:rsidRPr="004D73AD">
        <w:t xml:space="preserve">Audit reports are given to the </w:t>
      </w:r>
      <w:r w:rsidRPr="004D73AD">
        <w:rPr>
          <w:color w:val="FF0000"/>
        </w:rPr>
        <w:t>insert nominated person</w:t>
      </w:r>
      <w:r w:rsidRPr="004D73AD">
        <w:t xml:space="preserve"> and are reviewed at </w:t>
      </w:r>
      <w:r w:rsidRPr="004D73AD">
        <w:rPr>
          <w:color w:val="FF0000"/>
        </w:rPr>
        <w:t xml:space="preserve">Insert school </w:t>
      </w:r>
      <w:r w:rsidR="004B0937">
        <w:rPr>
          <w:color w:val="FF0000"/>
        </w:rPr>
        <w:t xml:space="preserve">council </w:t>
      </w:r>
      <w:r w:rsidRPr="004D73AD">
        <w:rPr>
          <w:color w:val="FF0000"/>
        </w:rPr>
        <w:t xml:space="preserve">name </w:t>
      </w:r>
      <w:r w:rsidRPr="004D73AD">
        <w:t xml:space="preserve">meetings until all corrective action items have been completed. </w:t>
      </w:r>
    </w:p>
    <w:p w14:paraId="2B3385EC" w14:textId="77777777" w:rsidR="004D73AD" w:rsidRPr="004D73AD" w:rsidRDefault="004D73AD" w:rsidP="004D73AD">
      <w:r w:rsidRPr="004D73AD">
        <w:t xml:space="preserve">Where findings from audits require urgent </w:t>
      </w:r>
      <w:proofErr w:type="gramStart"/>
      <w:r w:rsidRPr="004D73AD">
        <w:t>attention</w:t>
      </w:r>
      <w:proofErr w:type="gramEnd"/>
      <w:r w:rsidRPr="004D73AD">
        <w:t xml:space="preserve"> the </w:t>
      </w:r>
      <w:r w:rsidRPr="004D73AD">
        <w:rPr>
          <w:color w:val="FF0000"/>
        </w:rPr>
        <w:t>insert nominated person</w:t>
      </w:r>
      <w:r w:rsidRPr="004D73AD">
        <w:t xml:space="preserve"> can assign corrective action items to the relevant workers or arrange to convene a meeting to review the findings and assign action. </w:t>
      </w:r>
    </w:p>
    <w:p w14:paraId="749B5CFB" w14:textId="170F3591" w:rsidR="002E3BED" w:rsidRDefault="004D73AD" w:rsidP="004D73AD">
      <w:r w:rsidRPr="004D73AD">
        <w:rPr>
          <w:color w:val="FF0000"/>
        </w:rPr>
        <w:t xml:space="preserve">Insert school </w:t>
      </w:r>
      <w:r w:rsidR="004B0937">
        <w:rPr>
          <w:color w:val="FF0000"/>
        </w:rPr>
        <w:t xml:space="preserve">council </w:t>
      </w:r>
      <w:r w:rsidRPr="004D73AD">
        <w:rPr>
          <w:color w:val="FF0000"/>
        </w:rPr>
        <w:t xml:space="preserve">name </w:t>
      </w:r>
      <w:r w:rsidRPr="004D73AD">
        <w:t>keeps a copy of the audit report and corrective actions on file for no less than three years.</w:t>
      </w:r>
    </w:p>
    <w:p w14:paraId="6503AD14" w14:textId="1F2F6034" w:rsidR="007742EF" w:rsidRPr="007742EF" w:rsidRDefault="00D93F37" w:rsidP="00F467F7">
      <w:pPr>
        <w:pStyle w:val="Heading1"/>
      </w:pPr>
      <w:r>
        <w:lastRenderedPageBreak/>
        <w:t xml:space="preserve">Internal </w:t>
      </w:r>
      <w:r w:rsidR="007742EF">
        <w:t>Audit Report</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94"/>
        <w:gridCol w:w="1275"/>
        <w:gridCol w:w="709"/>
        <w:gridCol w:w="3402"/>
        <w:gridCol w:w="2552"/>
      </w:tblGrid>
      <w:tr w:rsidR="000A26DD" w:rsidRPr="004122AE" w14:paraId="4F82EA2C" w14:textId="77777777" w:rsidTr="000A01C7">
        <w:tc>
          <w:tcPr>
            <w:tcW w:w="2694" w:type="dxa"/>
            <w:shd w:val="clear" w:color="auto" w:fill="F2F2F2" w:themeFill="background1" w:themeFillShade="F2"/>
            <w:vAlign w:val="bottom"/>
          </w:tcPr>
          <w:p w14:paraId="3BB4FA34" w14:textId="2AA8318C" w:rsidR="000A26DD" w:rsidRPr="00AE47FD" w:rsidRDefault="000A26DD" w:rsidP="004122AE">
            <w:pPr>
              <w:pStyle w:val="TableHead"/>
              <w:rPr>
                <w:rFonts w:cs="Arial"/>
                <w:bCs/>
                <w:color w:val="auto"/>
                <w:sz w:val="20"/>
                <w:szCs w:val="22"/>
              </w:rPr>
            </w:pPr>
            <w:r w:rsidRPr="00AE47FD">
              <w:rPr>
                <w:rFonts w:cs="Arial"/>
                <w:bCs/>
                <w:color w:val="auto"/>
                <w:sz w:val="20"/>
                <w:szCs w:val="22"/>
              </w:rPr>
              <w:t>Accredited Bus Operator:</w:t>
            </w:r>
          </w:p>
        </w:tc>
        <w:tc>
          <w:tcPr>
            <w:tcW w:w="7938" w:type="dxa"/>
            <w:gridSpan w:val="4"/>
            <w:shd w:val="clear" w:color="auto" w:fill="F2F2F2" w:themeFill="background1" w:themeFillShade="F2"/>
            <w:vAlign w:val="bottom"/>
          </w:tcPr>
          <w:p w14:paraId="689FA4D2" w14:textId="3A49ED5B" w:rsidR="000A26DD" w:rsidRPr="00AE47FD" w:rsidRDefault="000A26DD" w:rsidP="004122AE">
            <w:pPr>
              <w:spacing w:before="120"/>
              <w:rPr>
                <w:rFonts w:cs="Arial"/>
                <w:b/>
                <w:bCs/>
                <w:color w:val="FF0000"/>
                <w:sz w:val="20"/>
                <w:szCs w:val="22"/>
              </w:rPr>
            </w:pPr>
            <w:r w:rsidRPr="00AE47FD">
              <w:rPr>
                <w:rFonts w:cs="Arial"/>
                <w:b/>
                <w:bCs/>
                <w:color w:val="FF0000"/>
                <w:sz w:val="20"/>
                <w:szCs w:val="22"/>
              </w:rPr>
              <w:t>Enter school council name</w:t>
            </w:r>
          </w:p>
        </w:tc>
      </w:tr>
      <w:tr w:rsidR="000A1D04" w:rsidRPr="004122AE" w14:paraId="32F4FFFC" w14:textId="77777777" w:rsidTr="000A01C7">
        <w:tc>
          <w:tcPr>
            <w:tcW w:w="2694" w:type="dxa"/>
            <w:shd w:val="clear" w:color="auto" w:fill="F2F2F2" w:themeFill="background1" w:themeFillShade="F2"/>
            <w:vAlign w:val="bottom"/>
          </w:tcPr>
          <w:p w14:paraId="1A99CDD0" w14:textId="7A00D580" w:rsidR="00BF4634" w:rsidRPr="00AE47FD" w:rsidRDefault="00BF4634" w:rsidP="004122AE">
            <w:pPr>
              <w:pStyle w:val="TableHead"/>
              <w:rPr>
                <w:rFonts w:cs="Arial"/>
                <w:bCs/>
                <w:color w:val="auto"/>
                <w:sz w:val="20"/>
                <w:szCs w:val="22"/>
              </w:rPr>
            </w:pPr>
            <w:r w:rsidRPr="00AE47FD">
              <w:rPr>
                <w:rFonts w:cs="Arial"/>
                <w:bCs/>
                <w:color w:val="auto"/>
                <w:sz w:val="20"/>
                <w:szCs w:val="22"/>
              </w:rPr>
              <w:t>Audit Report Date:</w:t>
            </w:r>
          </w:p>
        </w:tc>
        <w:tc>
          <w:tcPr>
            <w:tcW w:w="1984" w:type="dxa"/>
            <w:gridSpan w:val="2"/>
            <w:shd w:val="clear" w:color="auto" w:fill="F2F2F2" w:themeFill="background1" w:themeFillShade="F2"/>
            <w:vAlign w:val="bottom"/>
          </w:tcPr>
          <w:p w14:paraId="64767320" w14:textId="6973CD59" w:rsidR="00BF4634" w:rsidRPr="00AE47FD" w:rsidRDefault="00BF4634" w:rsidP="004122AE">
            <w:pPr>
              <w:pStyle w:val="TableHead"/>
              <w:rPr>
                <w:rFonts w:cs="Arial"/>
                <w:bCs/>
                <w:color w:val="auto"/>
                <w:sz w:val="20"/>
                <w:szCs w:val="22"/>
              </w:rPr>
            </w:pPr>
          </w:p>
        </w:tc>
        <w:tc>
          <w:tcPr>
            <w:tcW w:w="3402" w:type="dxa"/>
            <w:shd w:val="clear" w:color="auto" w:fill="F2F2F2" w:themeFill="background1" w:themeFillShade="F2"/>
            <w:vAlign w:val="bottom"/>
          </w:tcPr>
          <w:p w14:paraId="2F5D968D" w14:textId="17C4D72E" w:rsidR="00BF4634" w:rsidRPr="00AE47FD" w:rsidRDefault="00BF4634" w:rsidP="004122AE">
            <w:pPr>
              <w:spacing w:before="120"/>
              <w:rPr>
                <w:rFonts w:cs="Arial"/>
                <w:b/>
                <w:bCs/>
                <w:sz w:val="20"/>
                <w:szCs w:val="22"/>
              </w:rPr>
            </w:pPr>
            <w:r w:rsidRPr="00AE47FD">
              <w:rPr>
                <w:rFonts w:cs="Arial"/>
                <w:b/>
                <w:bCs/>
                <w:sz w:val="20"/>
                <w:szCs w:val="22"/>
              </w:rPr>
              <w:t>Previous Audit Date</w:t>
            </w:r>
          </w:p>
        </w:tc>
        <w:tc>
          <w:tcPr>
            <w:tcW w:w="2552" w:type="dxa"/>
            <w:shd w:val="clear" w:color="auto" w:fill="F2F2F2" w:themeFill="background1" w:themeFillShade="F2"/>
            <w:vAlign w:val="bottom"/>
          </w:tcPr>
          <w:p w14:paraId="2F2B80B2" w14:textId="68EB8BC3" w:rsidR="00BF4634" w:rsidRPr="00AE47FD" w:rsidRDefault="00BF4634" w:rsidP="004122AE">
            <w:pPr>
              <w:spacing w:before="120"/>
              <w:rPr>
                <w:rFonts w:cs="Arial"/>
                <w:b/>
                <w:bCs/>
                <w:sz w:val="20"/>
                <w:szCs w:val="22"/>
              </w:rPr>
            </w:pPr>
          </w:p>
        </w:tc>
      </w:tr>
      <w:tr w:rsidR="000A1D04" w:rsidRPr="004122AE" w14:paraId="2F529509" w14:textId="77777777" w:rsidTr="000A01C7">
        <w:tc>
          <w:tcPr>
            <w:tcW w:w="2694" w:type="dxa"/>
            <w:shd w:val="clear" w:color="auto" w:fill="F2F2F2" w:themeFill="background1" w:themeFillShade="F2"/>
            <w:vAlign w:val="bottom"/>
          </w:tcPr>
          <w:p w14:paraId="46B0E21D" w14:textId="6CEB2364" w:rsidR="00AE47FD" w:rsidRPr="00AE47FD" w:rsidRDefault="00AE47FD" w:rsidP="004122AE">
            <w:pPr>
              <w:pStyle w:val="TableHead"/>
              <w:rPr>
                <w:rFonts w:cs="Arial"/>
                <w:bCs/>
                <w:color w:val="auto"/>
                <w:sz w:val="20"/>
                <w:szCs w:val="22"/>
              </w:rPr>
            </w:pPr>
            <w:r w:rsidRPr="00AE47FD">
              <w:rPr>
                <w:rFonts w:cs="Arial"/>
                <w:bCs/>
                <w:color w:val="auto"/>
                <w:sz w:val="20"/>
                <w:szCs w:val="22"/>
              </w:rPr>
              <w:t>Audit Completed By:</w:t>
            </w:r>
          </w:p>
        </w:tc>
        <w:tc>
          <w:tcPr>
            <w:tcW w:w="1984" w:type="dxa"/>
            <w:gridSpan w:val="2"/>
            <w:shd w:val="clear" w:color="auto" w:fill="F2F2F2" w:themeFill="background1" w:themeFillShade="F2"/>
            <w:vAlign w:val="bottom"/>
          </w:tcPr>
          <w:p w14:paraId="0ADF50A6" w14:textId="77777777" w:rsidR="00AE47FD" w:rsidRPr="00AE47FD" w:rsidRDefault="00AE47FD" w:rsidP="004122AE">
            <w:pPr>
              <w:pStyle w:val="TableHead"/>
              <w:rPr>
                <w:rFonts w:cs="Arial"/>
                <w:bCs/>
                <w:color w:val="auto"/>
                <w:sz w:val="20"/>
                <w:szCs w:val="22"/>
              </w:rPr>
            </w:pPr>
          </w:p>
        </w:tc>
        <w:tc>
          <w:tcPr>
            <w:tcW w:w="3402" w:type="dxa"/>
            <w:shd w:val="clear" w:color="auto" w:fill="F2F2F2" w:themeFill="background1" w:themeFillShade="F2"/>
            <w:vAlign w:val="bottom"/>
          </w:tcPr>
          <w:p w14:paraId="3425A92D" w14:textId="5936375A" w:rsidR="00AE47FD" w:rsidRPr="00AE47FD" w:rsidRDefault="00AE47FD" w:rsidP="004122AE">
            <w:pPr>
              <w:spacing w:before="120"/>
              <w:rPr>
                <w:rFonts w:cs="Arial"/>
                <w:b/>
                <w:bCs/>
                <w:sz w:val="20"/>
                <w:szCs w:val="22"/>
              </w:rPr>
            </w:pPr>
            <w:r w:rsidRPr="00AE47FD">
              <w:rPr>
                <w:rFonts w:cs="Arial"/>
                <w:b/>
                <w:bCs/>
                <w:sz w:val="20"/>
                <w:szCs w:val="22"/>
              </w:rPr>
              <w:t>Responsible Person Authorised:</w:t>
            </w:r>
          </w:p>
        </w:tc>
        <w:tc>
          <w:tcPr>
            <w:tcW w:w="2552" w:type="dxa"/>
            <w:shd w:val="clear" w:color="auto" w:fill="F2F2F2" w:themeFill="background1" w:themeFillShade="F2"/>
            <w:vAlign w:val="bottom"/>
          </w:tcPr>
          <w:p w14:paraId="23D7F805" w14:textId="77777777" w:rsidR="00AE47FD" w:rsidRPr="00AE47FD" w:rsidRDefault="00AE47FD" w:rsidP="004122AE">
            <w:pPr>
              <w:spacing w:before="120"/>
              <w:rPr>
                <w:rFonts w:cs="Arial"/>
                <w:b/>
                <w:bCs/>
                <w:sz w:val="20"/>
                <w:szCs w:val="22"/>
              </w:rPr>
            </w:pPr>
          </w:p>
        </w:tc>
      </w:tr>
      <w:tr w:rsidR="000A1D04" w:rsidRPr="004122AE" w14:paraId="53AD4D62" w14:textId="77777777" w:rsidTr="00760FB5">
        <w:tc>
          <w:tcPr>
            <w:tcW w:w="2694" w:type="dxa"/>
            <w:shd w:val="clear" w:color="auto" w:fill="F2F2F2" w:themeFill="background1" w:themeFillShade="F2"/>
            <w:vAlign w:val="center"/>
          </w:tcPr>
          <w:p w14:paraId="411B4E1A" w14:textId="77777777" w:rsidR="00797BB2" w:rsidRPr="00AE47FD" w:rsidRDefault="00797BB2" w:rsidP="00760FB5">
            <w:pPr>
              <w:pStyle w:val="TableHead"/>
              <w:spacing w:before="120"/>
              <w:rPr>
                <w:color w:val="auto"/>
                <w:sz w:val="20"/>
                <w:szCs w:val="22"/>
              </w:rPr>
            </w:pPr>
            <w:bookmarkStart w:id="0" w:name="_Hlk109398178"/>
            <w:r w:rsidRPr="00AE47FD">
              <w:rPr>
                <w:rFonts w:cs="Arial"/>
                <w:bCs/>
                <w:color w:val="auto"/>
                <w:sz w:val="20"/>
                <w:szCs w:val="22"/>
              </w:rPr>
              <w:t xml:space="preserve">Audit item  </w:t>
            </w:r>
          </w:p>
        </w:tc>
        <w:tc>
          <w:tcPr>
            <w:tcW w:w="1275" w:type="dxa"/>
            <w:shd w:val="clear" w:color="auto" w:fill="F2F2F2" w:themeFill="background1" w:themeFillShade="F2"/>
            <w:vAlign w:val="center"/>
          </w:tcPr>
          <w:p w14:paraId="65ADB9B7" w14:textId="77777777" w:rsidR="00797BB2" w:rsidRPr="00AE47FD" w:rsidRDefault="00797BB2" w:rsidP="00760FB5">
            <w:pPr>
              <w:pStyle w:val="TableHead"/>
              <w:spacing w:before="120"/>
              <w:rPr>
                <w:color w:val="auto"/>
                <w:sz w:val="20"/>
                <w:szCs w:val="22"/>
              </w:rPr>
            </w:pPr>
            <w:r w:rsidRPr="00AE47FD">
              <w:rPr>
                <w:rFonts w:cs="Arial"/>
                <w:bCs/>
                <w:color w:val="auto"/>
                <w:sz w:val="20"/>
                <w:szCs w:val="22"/>
              </w:rPr>
              <w:t>Audit date</w:t>
            </w:r>
          </w:p>
        </w:tc>
        <w:tc>
          <w:tcPr>
            <w:tcW w:w="4111" w:type="dxa"/>
            <w:gridSpan w:val="2"/>
            <w:shd w:val="clear" w:color="auto" w:fill="F2F2F2" w:themeFill="background1" w:themeFillShade="F2"/>
            <w:vAlign w:val="center"/>
          </w:tcPr>
          <w:p w14:paraId="54BA977E" w14:textId="3056FDAF" w:rsidR="00797BB2" w:rsidRPr="00AE47FD" w:rsidRDefault="00797BB2" w:rsidP="00760FB5">
            <w:pPr>
              <w:pStyle w:val="TableHead"/>
              <w:spacing w:before="120"/>
              <w:rPr>
                <w:color w:val="auto"/>
                <w:sz w:val="20"/>
                <w:szCs w:val="22"/>
              </w:rPr>
            </w:pPr>
            <w:r>
              <w:rPr>
                <w:rFonts w:cs="Arial"/>
                <w:bCs/>
                <w:color w:val="auto"/>
                <w:sz w:val="20"/>
                <w:szCs w:val="22"/>
              </w:rPr>
              <w:t>Findings</w:t>
            </w:r>
          </w:p>
        </w:tc>
        <w:tc>
          <w:tcPr>
            <w:tcW w:w="2552" w:type="dxa"/>
            <w:shd w:val="clear" w:color="auto" w:fill="F2F2F2" w:themeFill="background1" w:themeFillShade="F2"/>
            <w:vAlign w:val="center"/>
          </w:tcPr>
          <w:p w14:paraId="155299D6" w14:textId="6DE0850E" w:rsidR="00797BB2" w:rsidRPr="00AE47FD" w:rsidRDefault="00797BB2" w:rsidP="00760FB5">
            <w:pPr>
              <w:pStyle w:val="TableHead"/>
              <w:spacing w:before="120"/>
              <w:rPr>
                <w:color w:val="auto"/>
                <w:sz w:val="20"/>
                <w:szCs w:val="22"/>
              </w:rPr>
            </w:pPr>
            <w:r>
              <w:rPr>
                <w:color w:val="auto"/>
                <w:sz w:val="20"/>
                <w:szCs w:val="22"/>
              </w:rPr>
              <w:t>Outcome</w:t>
            </w:r>
          </w:p>
        </w:tc>
      </w:tr>
      <w:tr w:rsidR="000A1D04" w:rsidRPr="004122AE" w14:paraId="10F447C7" w14:textId="77777777" w:rsidTr="000A01C7">
        <w:tc>
          <w:tcPr>
            <w:tcW w:w="2694" w:type="dxa"/>
          </w:tcPr>
          <w:p w14:paraId="3A7E9CBE" w14:textId="77777777" w:rsidR="00797BB2" w:rsidRPr="004122AE" w:rsidRDefault="00797BB2" w:rsidP="0014463F">
            <w:pPr>
              <w:pStyle w:val="Numberlist"/>
              <w:numPr>
                <w:ilvl w:val="0"/>
                <w:numId w:val="29"/>
              </w:numPr>
              <w:spacing w:before="120"/>
              <w:rPr>
                <w:sz w:val="20"/>
                <w:szCs w:val="22"/>
              </w:rPr>
            </w:pPr>
            <w:r w:rsidRPr="004122AE">
              <w:rPr>
                <w:sz w:val="20"/>
                <w:szCs w:val="22"/>
              </w:rPr>
              <w:t>Safety policy</w:t>
            </w:r>
          </w:p>
        </w:tc>
        <w:tc>
          <w:tcPr>
            <w:tcW w:w="1275" w:type="dxa"/>
          </w:tcPr>
          <w:p w14:paraId="66C30C84" w14:textId="77777777" w:rsidR="00797BB2" w:rsidRPr="004122AE" w:rsidRDefault="00797BB2" w:rsidP="0014463F">
            <w:pPr>
              <w:spacing w:before="120"/>
              <w:rPr>
                <w:sz w:val="20"/>
                <w:szCs w:val="22"/>
                <w:lang w:val="en-AU"/>
              </w:rPr>
            </w:pPr>
          </w:p>
        </w:tc>
        <w:tc>
          <w:tcPr>
            <w:tcW w:w="4111" w:type="dxa"/>
            <w:gridSpan w:val="2"/>
          </w:tcPr>
          <w:p w14:paraId="63C40369" w14:textId="77777777" w:rsidR="00797BB2" w:rsidRPr="004122AE" w:rsidRDefault="00797BB2" w:rsidP="0014463F">
            <w:pPr>
              <w:spacing w:before="120"/>
              <w:rPr>
                <w:sz w:val="20"/>
                <w:szCs w:val="22"/>
                <w:lang w:val="en-AU"/>
              </w:rPr>
            </w:pPr>
          </w:p>
        </w:tc>
        <w:tc>
          <w:tcPr>
            <w:tcW w:w="2552" w:type="dxa"/>
          </w:tcPr>
          <w:p w14:paraId="71C3BCB7" w14:textId="77777777" w:rsidR="00797BB2" w:rsidRPr="004122AE" w:rsidRDefault="00797BB2" w:rsidP="0014463F">
            <w:pPr>
              <w:spacing w:before="120"/>
              <w:rPr>
                <w:sz w:val="20"/>
                <w:szCs w:val="22"/>
                <w:lang w:val="en-AU"/>
              </w:rPr>
            </w:pPr>
          </w:p>
        </w:tc>
      </w:tr>
      <w:tr w:rsidR="000A1D04" w:rsidRPr="004122AE" w14:paraId="1698C796" w14:textId="77777777" w:rsidTr="000A01C7">
        <w:tc>
          <w:tcPr>
            <w:tcW w:w="2694" w:type="dxa"/>
          </w:tcPr>
          <w:p w14:paraId="0672472F" w14:textId="77777777" w:rsidR="00797BB2" w:rsidRPr="004122AE" w:rsidRDefault="00797BB2" w:rsidP="0014463F">
            <w:pPr>
              <w:pStyle w:val="Numberlist"/>
              <w:spacing w:before="120"/>
              <w:rPr>
                <w:sz w:val="20"/>
                <w:szCs w:val="22"/>
              </w:rPr>
            </w:pPr>
            <w:r w:rsidRPr="004122AE">
              <w:rPr>
                <w:sz w:val="20"/>
                <w:szCs w:val="22"/>
              </w:rPr>
              <w:t>Governance and internal control arrangements</w:t>
            </w:r>
          </w:p>
        </w:tc>
        <w:tc>
          <w:tcPr>
            <w:tcW w:w="1275" w:type="dxa"/>
          </w:tcPr>
          <w:p w14:paraId="43FD768B" w14:textId="77777777" w:rsidR="00797BB2" w:rsidRPr="004122AE" w:rsidRDefault="00797BB2" w:rsidP="0014463F">
            <w:pPr>
              <w:spacing w:before="120"/>
              <w:rPr>
                <w:sz w:val="20"/>
                <w:szCs w:val="22"/>
                <w:lang w:val="en-AU"/>
              </w:rPr>
            </w:pPr>
          </w:p>
        </w:tc>
        <w:tc>
          <w:tcPr>
            <w:tcW w:w="4111" w:type="dxa"/>
            <w:gridSpan w:val="2"/>
          </w:tcPr>
          <w:p w14:paraId="6DB99D7E" w14:textId="77777777" w:rsidR="00797BB2" w:rsidRPr="004122AE" w:rsidRDefault="00797BB2" w:rsidP="0014463F">
            <w:pPr>
              <w:spacing w:before="120"/>
              <w:rPr>
                <w:sz w:val="20"/>
                <w:szCs w:val="22"/>
                <w:lang w:val="en-AU"/>
              </w:rPr>
            </w:pPr>
          </w:p>
        </w:tc>
        <w:tc>
          <w:tcPr>
            <w:tcW w:w="2552" w:type="dxa"/>
          </w:tcPr>
          <w:p w14:paraId="04DBD34D" w14:textId="77777777" w:rsidR="00797BB2" w:rsidRPr="004122AE" w:rsidRDefault="00797BB2" w:rsidP="0014463F">
            <w:pPr>
              <w:spacing w:before="120"/>
              <w:rPr>
                <w:sz w:val="20"/>
                <w:szCs w:val="22"/>
                <w:lang w:val="en-AU"/>
              </w:rPr>
            </w:pPr>
          </w:p>
        </w:tc>
      </w:tr>
      <w:tr w:rsidR="000A1D04" w:rsidRPr="004122AE" w14:paraId="3730AAD6" w14:textId="77777777" w:rsidTr="000A01C7">
        <w:tc>
          <w:tcPr>
            <w:tcW w:w="2694" w:type="dxa"/>
          </w:tcPr>
          <w:p w14:paraId="7E2D8C4C" w14:textId="77777777" w:rsidR="00797BB2" w:rsidRPr="004122AE" w:rsidRDefault="00797BB2" w:rsidP="0014463F">
            <w:pPr>
              <w:pStyle w:val="Numberlist"/>
              <w:spacing w:before="120"/>
              <w:rPr>
                <w:sz w:val="20"/>
                <w:szCs w:val="22"/>
              </w:rPr>
            </w:pPr>
            <w:r w:rsidRPr="004122AE">
              <w:rPr>
                <w:sz w:val="20"/>
                <w:szCs w:val="22"/>
              </w:rPr>
              <w:t>Documented safety accountabilities and authorities</w:t>
            </w:r>
          </w:p>
        </w:tc>
        <w:tc>
          <w:tcPr>
            <w:tcW w:w="1275" w:type="dxa"/>
          </w:tcPr>
          <w:p w14:paraId="37FD86AE" w14:textId="77777777" w:rsidR="00797BB2" w:rsidRPr="004122AE" w:rsidRDefault="00797BB2" w:rsidP="0014463F">
            <w:pPr>
              <w:spacing w:before="120"/>
              <w:rPr>
                <w:sz w:val="20"/>
                <w:szCs w:val="22"/>
                <w:lang w:val="en-AU"/>
              </w:rPr>
            </w:pPr>
          </w:p>
        </w:tc>
        <w:tc>
          <w:tcPr>
            <w:tcW w:w="4111" w:type="dxa"/>
            <w:gridSpan w:val="2"/>
          </w:tcPr>
          <w:p w14:paraId="14249522" w14:textId="77777777" w:rsidR="00797BB2" w:rsidRPr="004122AE" w:rsidRDefault="00797BB2" w:rsidP="0014463F">
            <w:pPr>
              <w:spacing w:before="120"/>
              <w:rPr>
                <w:sz w:val="20"/>
                <w:szCs w:val="22"/>
                <w:lang w:val="en-AU"/>
              </w:rPr>
            </w:pPr>
          </w:p>
        </w:tc>
        <w:tc>
          <w:tcPr>
            <w:tcW w:w="2552" w:type="dxa"/>
          </w:tcPr>
          <w:p w14:paraId="5A79FD9C" w14:textId="77777777" w:rsidR="00797BB2" w:rsidRPr="004122AE" w:rsidRDefault="00797BB2" w:rsidP="0014463F">
            <w:pPr>
              <w:spacing w:before="120"/>
              <w:rPr>
                <w:sz w:val="20"/>
                <w:szCs w:val="22"/>
                <w:lang w:val="en-AU"/>
              </w:rPr>
            </w:pPr>
          </w:p>
        </w:tc>
      </w:tr>
      <w:tr w:rsidR="000A1D04" w:rsidRPr="004122AE" w14:paraId="20B3C2C3" w14:textId="77777777" w:rsidTr="000A01C7">
        <w:tc>
          <w:tcPr>
            <w:tcW w:w="2694" w:type="dxa"/>
          </w:tcPr>
          <w:p w14:paraId="6116A929" w14:textId="77777777" w:rsidR="00797BB2" w:rsidRPr="004122AE" w:rsidRDefault="00797BB2" w:rsidP="0014463F">
            <w:pPr>
              <w:pStyle w:val="Numberlist"/>
              <w:spacing w:before="120"/>
              <w:rPr>
                <w:sz w:val="20"/>
                <w:szCs w:val="22"/>
              </w:rPr>
            </w:pPr>
            <w:r w:rsidRPr="004122AE">
              <w:rPr>
                <w:sz w:val="20"/>
                <w:szCs w:val="22"/>
              </w:rPr>
              <w:t>Information management process</w:t>
            </w:r>
          </w:p>
        </w:tc>
        <w:tc>
          <w:tcPr>
            <w:tcW w:w="1275" w:type="dxa"/>
          </w:tcPr>
          <w:p w14:paraId="4FBA7050" w14:textId="77777777" w:rsidR="00797BB2" w:rsidRPr="004122AE" w:rsidRDefault="00797BB2" w:rsidP="0014463F">
            <w:pPr>
              <w:spacing w:before="120"/>
              <w:rPr>
                <w:sz w:val="20"/>
                <w:szCs w:val="22"/>
                <w:lang w:val="en-AU"/>
              </w:rPr>
            </w:pPr>
          </w:p>
        </w:tc>
        <w:tc>
          <w:tcPr>
            <w:tcW w:w="4111" w:type="dxa"/>
            <w:gridSpan w:val="2"/>
          </w:tcPr>
          <w:p w14:paraId="3E738B8C" w14:textId="77777777" w:rsidR="00797BB2" w:rsidRPr="004122AE" w:rsidRDefault="00797BB2" w:rsidP="0014463F">
            <w:pPr>
              <w:spacing w:before="120"/>
              <w:rPr>
                <w:sz w:val="20"/>
                <w:szCs w:val="22"/>
                <w:lang w:val="en-AU"/>
              </w:rPr>
            </w:pPr>
          </w:p>
        </w:tc>
        <w:tc>
          <w:tcPr>
            <w:tcW w:w="2552" w:type="dxa"/>
          </w:tcPr>
          <w:p w14:paraId="71BD5592" w14:textId="77777777" w:rsidR="00797BB2" w:rsidRPr="004122AE" w:rsidRDefault="00797BB2" w:rsidP="0014463F">
            <w:pPr>
              <w:spacing w:before="120"/>
              <w:rPr>
                <w:sz w:val="20"/>
                <w:szCs w:val="22"/>
                <w:lang w:val="en-AU"/>
              </w:rPr>
            </w:pPr>
          </w:p>
        </w:tc>
      </w:tr>
      <w:tr w:rsidR="000A1D04" w:rsidRPr="004122AE" w14:paraId="26BA1FE3" w14:textId="77777777" w:rsidTr="000A01C7">
        <w:tc>
          <w:tcPr>
            <w:tcW w:w="2694" w:type="dxa"/>
          </w:tcPr>
          <w:p w14:paraId="2B436B0A" w14:textId="77777777" w:rsidR="00797BB2" w:rsidRPr="004122AE" w:rsidRDefault="00797BB2" w:rsidP="0014463F">
            <w:pPr>
              <w:pStyle w:val="Numberlist"/>
              <w:spacing w:before="120"/>
              <w:rPr>
                <w:sz w:val="20"/>
                <w:szCs w:val="22"/>
              </w:rPr>
            </w:pPr>
            <w:r w:rsidRPr="004122AE">
              <w:rPr>
                <w:sz w:val="20"/>
                <w:szCs w:val="22"/>
              </w:rPr>
              <w:t>Safety information communication</w:t>
            </w:r>
          </w:p>
        </w:tc>
        <w:tc>
          <w:tcPr>
            <w:tcW w:w="1275" w:type="dxa"/>
          </w:tcPr>
          <w:p w14:paraId="1F0CBE96" w14:textId="77777777" w:rsidR="00797BB2" w:rsidRPr="004122AE" w:rsidRDefault="00797BB2" w:rsidP="0014463F">
            <w:pPr>
              <w:spacing w:before="120"/>
              <w:rPr>
                <w:sz w:val="20"/>
                <w:szCs w:val="22"/>
                <w:lang w:val="en-AU"/>
              </w:rPr>
            </w:pPr>
          </w:p>
        </w:tc>
        <w:tc>
          <w:tcPr>
            <w:tcW w:w="4111" w:type="dxa"/>
            <w:gridSpan w:val="2"/>
          </w:tcPr>
          <w:p w14:paraId="46F83FF5" w14:textId="77777777" w:rsidR="00797BB2" w:rsidRPr="004122AE" w:rsidRDefault="00797BB2" w:rsidP="0014463F">
            <w:pPr>
              <w:spacing w:before="120"/>
              <w:rPr>
                <w:sz w:val="20"/>
                <w:szCs w:val="22"/>
                <w:lang w:val="en-AU"/>
              </w:rPr>
            </w:pPr>
          </w:p>
        </w:tc>
        <w:tc>
          <w:tcPr>
            <w:tcW w:w="2552" w:type="dxa"/>
          </w:tcPr>
          <w:p w14:paraId="3CBA6E13" w14:textId="77777777" w:rsidR="00797BB2" w:rsidRPr="004122AE" w:rsidRDefault="00797BB2" w:rsidP="0014463F">
            <w:pPr>
              <w:spacing w:before="120"/>
              <w:rPr>
                <w:sz w:val="20"/>
                <w:szCs w:val="22"/>
                <w:lang w:val="en-AU"/>
              </w:rPr>
            </w:pPr>
          </w:p>
        </w:tc>
      </w:tr>
      <w:tr w:rsidR="000A1D04" w:rsidRPr="004122AE" w14:paraId="351CA48A" w14:textId="77777777" w:rsidTr="000A01C7">
        <w:tc>
          <w:tcPr>
            <w:tcW w:w="2694" w:type="dxa"/>
          </w:tcPr>
          <w:p w14:paraId="4D661F35" w14:textId="77777777" w:rsidR="00797BB2" w:rsidRPr="004122AE" w:rsidRDefault="00797BB2" w:rsidP="0014463F">
            <w:pPr>
              <w:pStyle w:val="Numberlist"/>
              <w:spacing w:before="120"/>
              <w:rPr>
                <w:sz w:val="20"/>
                <w:szCs w:val="22"/>
              </w:rPr>
            </w:pPr>
            <w:r w:rsidRPr="004122AE">
              <w:rPr>
                <w:sz w:val="20"/>
                <w:szCs w:val="22"/>
              </w:rPr>
              <w:t>Drug and alcohol management policy</w:t>
            </w:r>
          </w:p>
        </w:tc>
        <w:tc>
          <w:tcPr>
            <w:tcW w:w="1275" w:type="dxa"/>
          </w:tcPr>
          <w:p w14:paraId="5119B42D" w14:textId="77777777" w:rsidR="00797BB2" w:rsidRPr="004122AE" w:rsidRDefault="00797BB2" w:rsidP="0014463F">
            <w:pPr>
              <w:spacing w:before="120"/>
              <w:rPr>
                <w:sz w:val="20"/>
                <w:szCs w:val="22"/>
                <w:lang w:val="en-AU"/>
              </w:rPr>
            </w:pPr>
          </w:p>
        </w:tc>
        <w:tc>
          <w:tcPr>
            <w:tcW w:w="4111" w:type="dxa"/>
            <w:gridSpan w:val="2"/>
          </w:tcPr>
          <w:p w14:paraId="62220C72" w14:textId="77777777" w:rsidR="00797BB2" w:rsidRPr="004122AE" w:rsidRDefault="00797BB2" w:rsidP="0014463F">
            <w:pPr>
              <w:spacing w:before="120"/>
              <w:rPr>
                <w:sz w:val="20"/>
                <w:szCs w:val="22"/>
                <w:lang w:val="en-AU"/>
              </w:rPr>
            </w:pPr>
          </w:p>
        </w:tc>
        <w:tc>
          <w:tcPr>
            <w:tcW w:w="2552" w:type="dxa"/>
          </w:tcPr>
          <w:p w14:paraId="4F44530C" w14:textId="77777777" w:rsidR="00797BB2" w:rsidRPr="004122AE" w:rsidRDefault="00797BB2" w:rsidP="0014463F">
            <w:pPr>
              <w:spacing w:before="120"/>
              <w:rPr>
                <w:sz w:val="20"/>
                <w:szCs w:val="22"/>
                <w:lang w:val="en-AU"/>
              </w:rPr>
            </w:pPr>
          </w:p>
        </w:tc>
      </w:tr>
      <w:tr w:rsidR="000A1D04" w:rsidRPr="004122AE" w14:paraId="144226C0" w14:textId="77777777" w:rsidTr="000A01C7">
        <w:tc>
          <w:tcPr>
            <w:tcW w:w="2694" w:type="dxa"/>
          </w:tcPr>
          <w:p w14:paraId="26E110F6" w14:textId="77777777" w:rsidR="00797BB2" w:rsidRPr="004122AE" w:rsidRDefault="00797BB2" w:rsidP="0014463F">
            <w:pPr>
              <w:pStyle w:val="Numberlist"/>
              <w:spacing w:before="120"/>
              <w:rPr>
                <w:sz w:val="20"/>
                <w:szCs w:val="22"/>
              </w:rPr>
            </w:pPr>
            <w:r w:rsidRPr="004122AE">
              <w:rPr>
                <w:sz w:val="20"/>
                <w:szCs w:val="22"/>
              </w:rPr>
              <w:t>Hazard, risk and change management</w:t>
            </w:r>
          </w:p>
        </w:tc>
        <w:tc>
          <w:tcPr>
            <w:tcW w:w="1275" w:type="dxa"/>
          </w:tcPr>
          <w:p w14:paraId="77928A72" w14:textId="77777777" w:rsidR="00797BB2" w:rsidRPr="004122AE" w:rsidRDefault="00797BB2" w:rsidP="0014463F">
            <w:pPr>
              <w:spacing w:before="120"/>
              <w:rPr>
                <w:sz w:val="20"/>
                <w:szCs w:val="22"/>
                <w:lang w:val="en-AU"/>
              </w:rPr>
            </w:pPr>
          </w:p>
        </w:tc>
        <w:tc>
          <w:tcPr>
            <w:tcW w:w="4111" w:type="dxa"/>
            <w:gridSpan w:val="2"/>
          </w:tcPr>
          <w:p w14:paraId="4BD641A8" w14:textId="77777777" w:rsidR="00797BB2" w:rsidRPr="004122AE" w:rsidRDefault="00797BB2" w:rsidP="0014463F">
            <w:pPr>
              <w:spacing w:before="120"/>
              <w:rPr>
                <w:sz w:val="20"/>
                <w:szCs w:val="22"/>
                <w:lang w:val="en-AU"/>
              </w:rPr>
            </w:pPr>
          </w:p>
        </w:tc>
        <w:tc>
          <w:tcPr>
            <w:tcW w:w="2552" w:type="dxa"/>
          </w:tcPr>
          <w:p w14:paraId="75A1A8D0" w14:textId="77777777" w:rsidR="00797BB2" w:rsidRPr="004122AE" w:rsidRDefault="00797BB2" w:rsidP="0014463F">
            <w:pPr>
              <w:spacing w:before="120"/>
              <w:rPr>
                <w:sz w:val="20"/>
                <w:szCs w:val="22"/>
                <w:lang w:val="en-AU"/>
              </w:rPr>
            </w:pPr>
          </w:p>
        </w:tc>
      </w:tr>
      <w:tr w:rsidR="000A1D04" w:rsidRPr="004122AE" w14:paraId="6ED777F0" w14:textId="77777777" w:rsidTr="000A01C7">
        <w:tc>
          <w:tcPr>
            <w:tcW w:w="2694" w:type="dxa"/>
          </w:tcPr>
          <w:p w14:paraId="48D55457" w14:textId="77777777" w:rsidR="00797BB2" w:rsidRPr="004122AE" w:rsidRDefault="00797BB2" w:rsidP="0014463F">
            <w:pPr>
              <w:pStyle w:val="Numberlist"/>
              <w:spacing w:before="120"/>
              <w:rPr>
                <w:sz w:val="20"/>
                <w:szCs w:val="22"/>
              </w:rPr>
            </w:pPr>
            <w:r w:rsidRPr="004122AE">
              <w:rPr>
                <w:sz w:val="20"/>
                <w:szCs w:val="22"/>
              </w:rPr>
              <w:t>Emergency management</w:t>
            </w:r>
          </w:p>
        </w:tc>
        <w:tc>
          <w:tcPr>
            <w:tcW w:w="1275" w:type="dxa"/>
          </w:tcPr>
          <w:p w14:paraId="2347AE48" w14:textId="77777777" w:rsidR="00797BB2" w:rsidRPr="004122AE" w:rsidRDefault="00797BB2" w:rsidP="0014463F">
            <w:pPr>
              <w:spacing w:before="120"/>
              <w:rPr>
                <w:sz w:val="20"/>
                <w:szCs w:val="22"/>
                <w:lang w:val="en-AU"/>
              </w:rPr>
            </w:pPr>
          </w:p>
        </w:tc>
        <w:tc>
          <w:tcPr>
            <w:tcW w:w="4111" w:type="dxa"/>
            <w:gridSpan w:val="2"/>
          </w:tcPr>
          <w:p w14:paraId="0FF5C338" w14:textId="77777777" w:rsidR="00797BB2" w:rsidRPr="004122AE" w:rsidRDefault="00797BB2" w:rsidP="0014463F">
            <w:pPr>
              <w:spacing w:before="120"/>
              <w:rPr>
                <w:sz w:val="20"/>
                <w:szCs w:val="22"/>
                <w:lang w:val="en-AU"/>
              </w:rPr>
            </w:pPr>
          </w:p>
        </w:tc>
        <w:tc>
          <w:tcPr>
            <w:tcW w:w="2552" w:type="dxa"/>
          </w:tcPr>
          <w:p w14:paraId="624F049F" w14:textId="77777777" w:rsidR="00797BB2" w:rsidRPr="004122AE" w:rsidRDefault="00797BB2" w:rsidP="0014463F">
            <w:pPr>
              <w:spacing w:before="120"/>
              <w:rPr>
                <w:sz w:val="20"/>
                <w:szCs w:val="22"/>
                <w:lang w:val="en-AU"/>
              </w:rPr>
            </w:pPr>
          </w:p>
        </w:tc>
      </w:tr>
      <w:tr w:rsidR="000A1D04" w:rsidRPr="004122AE" w14:paraId="3A3B5277" w14:textId="77777777" w:rsidTr="000A01C7">
        <w:tc>
          <w:tcPr>
            <w:tcW w:w="2694" w:type="dxa"/>
          </w:tcPr>
          <w:p w14:paraId="5B2120B5" w14:textId="77777777" w:rsidR="00797BB2" w:rsidRPr="004122AE" w:rsidRDefault="00797BB2" w:rsidP="0014463F">
            <w:pPr>
              <w:pStyle w:val="Numberlist"/>
              <w:spacing w:before="120"/>
              <w:rPr>
                <w:sz w:val="20"/>
                <w:szCs w:val="22"/>
              </w:rPr>
            </w:pPr>
            <w:r w:rsidRPr="004122AE">
              <w:rPr>
                <w:sz w:val="20"/>
                <w:szCs w:val="22"/>
              </w:rPr>
              <w:t>Bus safety worker competence</w:t>
            </w:r>
          </w:p>
        </w:tc>
        <w:tc>
          <w:tcPr>
            <w:tcW w:w="1275" w:type="dxa"/>
          </w:tcPr>
          <w:p w14:paraId="48CE3310" w14:textId="77777777" w:rsidR="00797BB2" w:rsidRPr="004122AE" w:rsidRDefault="00797BB2" w:rsidP="0014463F">
            <w:pPr>
              <w:spacing w:before="120"/>
              <w:rPr>
                <w:sz w:val="20"/>
                <w:szCs w:val="22"/>
                <w:lang w:val="en-AU"/>
              </w:rPr>
            </w:pPr>
          </w:p>
        </w:tc>
        <w:tc>
          <w:tcPr>
            <w:tcW w:w="4111" w:type="dxa"/>
            <w:gridSpan w:val="2"/>
          </w:tcPr>
          <w:p w14:paraId="2989D198" w14:textId="77777777" w:rsidR="00797BB2" w:rsidRPr="004122AE" w:rsidRDefault="00797BB2" w:rsidP="0014463F">
            <w:pPr>
              <w:spacing w:before="120"/>
              <w:rPr>
                <w:sz w:val="20"/>
                <w:szCs w:val="22"/>
                <w:lang w:val="en-AU"/>
              </w:rPr>
            </w:pPr>
          </w:p>
        </w:tc>
        <w:tc>
          <w:tcPr>
            <w:tcW w:w="2552" w:type="dxa"/>
          </w:tcPr>
          <w:p w14:paraId="273A7376" w14:textId="77777777" w:rsidR="00797BB2" w:rsidRPr="004122AE" w:rsidRDefault="00797BB2" w:rsidP="0014463F">
            <w:pPr>
              <w:spacing w:before="120"/>
              <w:rPr>
                <w:sz w:val="20"/>
                <w:szCs w:val="22"/>
                <w:lang w:val="en-AU"/>
              </w:rPr>
            </w:pPr>
          </w:p>
        </w:tc>
      </w:tr>
      <w:tr w:rsidR="000A1D04" w:rsidRPr="004122AE" w14:paraId="5D270D3A" w14:textId="77777777" w:rsidTr="000A01C7">
        <w:tc>
          <w:tcPr>
            <w:tcW w:w="2694" w:type="dxa"/>
          </w:tcPr>
          <w:p w14:paraId="10D781EA" w14:textId="77777777" w:rsidR="00797BB2" w:rsidRPr="004122AE" w:rsidRDefault="00797BB2" w:rsidP="0014463F">
            <w:pPr>
              <w:pStyle w:val="Numberlist"/>
              <w:spacing w:before="120"/>
              <w:rPr>
                <w:sz w:val="20"/>
                <w:szCs w:val="22"/>
              </w:rPr>
            </w:pPr>
            <w:r w:rsidRPr="004122AE">
              <w:rPr>
                <w:sz w:val="20"/>
                <w:szCs w:val="22"/>
              </w:rPr>
              <w:t>Incident reporting and investigation</w:t>
            </w:r>
          </w:p>
        </w:tc>
        <w:tc>
          <w:tcPr>
            <w:tcW w:w="1275" w:type="dxa"/>
          </w:tcPr>
          <w:p w14:paraId="2647B51B" w14:textId="77777777" w:rsidR="00797BB2" w:rsidRPr="004122AE" w:rsidRDefault="00797BB2" w:rsidP="0014463F">
            <w:pPr>
              <w:spacing w:before="120"/>
              <w:rPr>
                <w:sz w:val="20"/>
                <w:szCs w:val="22"/>
                <w:lang w:val="en-AU"/>
              </w:rPr>
            </w:pPr>
          </w:p>
        </w:tc>
        <w:tc>
          <w:tcPr>
            <w:tcW w:w="4111" w:type="dxa"/>
            <w:gridSpan w:val="2"/>
          </w:tcPr>
          <w:p w14:paraId="27FBA0E1" w14:textId="77777777" w:rsidR="00797BB2" w:rsidRPr="004122AE" w:rsidRDefault="00797BB2" w:rsidP="0014463F">
            <w:pPr>
              <w:spacing w:before="120"/>
              <w:rPr>
                <w:sz w:val="20"/>
                <w:szCs w:val="22"/>
                <w:lang w:val="en-AU"/>
              </w:rPr>
            </w:pPr>
          </w:p>
        </w:tc>
        <w:tc>
          <w:tcPr>
            <w:tcW w:w="2552" w:type="dxa"/>
          </w:tcPr>
          <w:p w14:paraId="7B57A9EE" w14:textId="77777777" w:rsidR="00797BB2" w:rsidRPr="004122AE" w:rsidRDefault="00797BB2" w:rsidP="0014463F">
            <w:pPr>
              <w:spacing w:before="120"/>
              <w:rPr>
                <w:sz w:val="20"/>
                <w:szCs w:val="22"/>
                <w:lang w:val="en-AU"/>
              </w:rPr>
            </w:pPr>
          </w:p>
        </w:tc>
      </w:tr>
      <w:tr w:rsidR="002F29E2" w:rsidRPr="004122AE" w14:paraId="1D5C1967" w14:textId="77777777" w:rsidTr="006559D6">
        <w:tc>
          <w:tcPr>
            <w:tcW w:w="10632" w:type="dxa"/>
            <w:gridSpan w:val="5"/>
          </w:tcPr>
          <w:p w14:paraId="5A62DA43" w14:textId="02802664" w:rsidR="002F29E2" w:rsidRPr="002F29E2" w:rsidRDefault="002F29E2" w:rsidP="0014463F">
            <w:pPr>
              <w:spacing w:before="120"/>
              <w:rPr>
                <w:b/>
                <w:bCs/>
                <w:sz w:val="20"/>
                <w:szCs w:val="22"/>
                <w:lang w:val="en-AU"/>
              </w:rPr>
            </w:pPr>
            <w:r w:rsidRPr="002F29E2">
              <w:rPr>
                <w:b/>
                <w:bCs/>
                <w:sz w:val="20"/>
                <w:szCs w:val="22"/>
                <w:lang w:val="en-AU"/>
              </w:rPr>
              <w:t>NOTES / COMMENTS</w:t>
            </w:r>
          </w:p>
        </w:tc>
      </w:tr>
      <w:tr w:rsidR="002F29E2" w:rsidRPr="004122AE" w14:paraId="5462E291" w14:textId="77777777" w:rsidTr="006559D6">
        <w:tc>
          <w:tcPr>
            <w:tcW w:w="10632" w:type="dxa"/>
            <w:gridSpan w:val="5"/>
          </w:tcPr>
          <w:p w14:paraId="6B2DF7FA" w14:textId="77777777" w:rsidR="002F29E2" w:rsidRDefault="002F29E2" w:rsidP="0014463F">
            <w:pPr>
              <w:spacing w:before="120"/>
              <w:rPr>
                <w:sz w:val="20"/>
                <w:szCs w:val="22"/>
                <w:lang w:val="en-AU"/>
              </w:rPr>
            </w:pPr>
          </w:p>
          <w:p w14:paraId="0EB517E8" w14:textId="5D8F10AE" w:rsidR="002F29E2" w:rsidRPr="004122AE" w:rsidRDefault="002F29E2" w:rsidP="0014463F">
            <w:pPr>
              <w:spacing w:before="120"/>
              <w:rPr>
                <w:sz w:val="20"/>
                <w:szCs w:val="22"/>
                <w:lang w:val="en-AU"/>
              </w:rPr>
            </w:pPr>
          </w:p>
        </w:tc>
      </w:tr>
      <w:bookmarkEnd w:id="0"/>
    </w:tbl>
    <w:p w14:paraId="542C5FFB" w14:textId="77777777" w:rsidR="00705F00" w:rsidRPr="0062591C" w:rsidRDefault="00705F00" w:rsidP="002F29E2">
      <w:pPr>
        <w:spacing w:after="40"/>
        <w:rPr>
          <w:bCs/>
          <w:sz w:val="24"/>
          <w:lang w:val="en-AU"/>
        </w:rPr>
      </w:pPr>
    </w:p>
    <w:sectPr w:rsidR="00705F00" w:rsidRPr="0062591C" w:rsidSect="00797BB2">
      <w:headerReference w:type="default" r:id="rId1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4E99" w14:textId="77777777" w:rsidR="00D82962" w:rsidRDefault="00D82962" w:rsidP="003967DD">
      <w:pPr>
        <w:spacing w:after="0"/>
      </w:pPr>
      <w:r>
        <w:separator/>
      </w:r>
    </w:p>
  </w:endnote>
  <w:endnote w:type="continuationSeparator" w:id="0">
    <w:p w14:paraId="73CEB97F" w14:textId="77777777" w:rsidR="00D82962" w:rsidRDefault="00D82962" w:rsidP="003967DD">
      <w:pPr>
        <w:spacing w:after="0"/>
      </w:pPr>
      <w:r>
        <w:continuationSeparator/>
      </w:r>
    </w:p>
  </w:endnote>
  <w:endnote w:type="continuationNotice" w:id="1">
    <w:p w14:paraId="470DE42B" w14:textId="77777777" w:rsidR="00D82962" w:rsidRDefault="00D829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A91C" w14:textId="77777777" w:rsidR="00D82962" w:rsidRDefault="00D82962" w:rsidP="003967DD">
      <w:pPr>
        <w:spacing w:after="0"/>
      </w:pPr>
      <w:r>
        <w:separator/>
      </w:r>
    </w:p>
  </w:footnote>
  <w:footnote w:type="continuationSeparator" w:id="0">
    <w:p w14:paraId="45C81181" w14:textId="77777777" w:rsidR="00D82962" w:rsidRDefault="00D82962" w:rsidP="003967DD">
      <w:pPr>
        <w:spacing w:after="0"/>
      </w:pPr>
      <w:r>
        <w:continuationSeparator/>
      </w:r>
    </w:p>
  </w:footnote>
  <w:footnote w:type="continuationNotice" w:id="1">
    <w:p w14:paraId="69016910" w14:textId="77777777" w:rsidR="00D82962" w:rsidRDefault="00D829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1CE2" w14:textId="6BAAC0B7" w:rsidR="00414A4A" w:rsidRDefault="00414A4A">
    <w:pPr>
      <w:pStyle w:val="Header"/>
    </w:pPr>
    <w:r>
      <w:rPr>
        <w:noProof/>
      </w:rPr>
      <w:drawing>
        <wp:anchor distT="0" distB="0" distL="114300" distR="114300" simplePos="0" relativeHeight="251660288" behindDoc="1" locked="0" layoutInCell="1" allowOverlap="1" wp14:anchorId="7BF14069" wp14:editId="3CFFD3C9">
          <wp:simplePos x="0" y="0"/>
          <wp:positionH relativeFrom="page">
            <wp:align>right</wp:align>
          </wp:positionH>
          <wp:positionV relativeFrom="page">
            <wp:align>top</wp:align>
          </wp:positionV>
          <wp:extent cx="7541000" cy="10658475"/>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1000" cy="10658475"/>
                  </a:xfrm>
                  <a:prstGeom prst="rect">
                    <a:avLst/>
                  </a:prstGeom>
                </pic:spPr>
              </pic:pic>
            </a:graphicData>
          </a:graphic>
          <wp14:sizeRelH relativeFrom="margin">
            <wp14:pctWidth>0</wp14:pctWidth>
          </wp14:sizeRelH>
          <wp14:sizeRelV relativeFrom="margin">
            <wp14:pctHeight>0</wp14:pctHeight>
          </wp14:sizeRelV>
        </wp:anchor>
      </w:drawing>
    </w:r>
  </w:p>
  <w:p w14:paraId="10B01F33" w14:textId="77777777" w:rsidR="0038056D" w:rsidRDefault="0038056D">
    <w:pPr>
      <w:pStyle w:val="Header"/>
    </w:pPr>
  </w:p>
  <w:p w14:paraId="10CEACF2" w14:textId="58F0C49B" w:rsidR="00414A4A" w:rsidRDefault="00414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A1470B"/>
    <w:multiLevelType w:val="multilevel"/>
    <w:tmpl w:val="52F4C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50B69"/>
    <w:multiLevelType w:val="multilevel"/>
    <w:tmpl w:val="C28E6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A3DBE"/>
    <w:multiLevelType w:val="multilevel"/>
    <w:tmpl w:val="D270C9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0979E7"/>
    <w:multiLevelType w:val="multilevel"/>
    <w:tmpl w:val="EA961F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1B4961"/>
    <w:multiLevelType w:val="multilevel"/>
    <w:tmpl w:val="9BBCE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5A4947"/>
    <w:multiLevelType w:val="multilevel"/>
    <w:tmpl w:val="F38E2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067FEF"/>
    <w:multiLevelType w:val="multilevel"/>
    <w:tmpl w:val="71E4B9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886354"/>
    <w:multiLevelType w:val="multilevel"/>
    <w:tmpl w:val="C3D8DB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061E80"/>
    <w:multiLevelType w:val="multilevel"/>
    <w:tmpl w:val="ADEA9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F0C47"/>
    <w:multiLevelType w:val="multilevel"/>
    <w:tmpl w:val="5E94D1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EA4313"/>
    <w:multiLevelType w:val="multilevel"/>
    <w:tmpl w:val="F8A6B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5"/>
  </w:num>
  <w:num w:numId="13" w16cid:durableId="1077093040">
    <w:abstractNumId w:val="22"/>
  </w:num>
  <w:num w:numId="14" w16cid:durableId="548568946">
    <w:abstractNumId w:val="25"/>
  </w:num>
  <w:num w:numId="15" w16cid:durableId="1307275789">
    <w:abstractNumId w:val="12"/>
  </w:num>
  <w:num w:numId="16" w16cid:durableId="1422794765">
    <w:abstractNumId w:val="17"/>
  </w:num>
  <w:num w:numId="17" w16cid:durableId="2083717576">
    <w:abstractNumId w:val="14"/>
  </w:num>
  <w:num w:numId="18" w16cid:durableId="1365138621">
    <w:abstractNumId w:val="24"/>
  </w:num>
  <w:num w:numId="19" w16cid:durableId="50085089">
    <w:abstractNumId w:val="11"/>
  </w:num>
  <w:num w:numId="20" w16cid:durableId="911694583">
    <w:abstractNumId w:val="20"/>
  </w:num>
  <w:num w:numId="21" w16cid:durableId="1891459837">
    <w:abstractNumId w:val="13"/>
  </w:num>
  <w:num w:numId="22" w16cid:durableId="1325936119">
    <w:abstractNumId w:val="27"/>
  </w:num>
  <w:num w:numId="23" w16cid:durableId="659773927">
    <w:abstractNumId w:val="19"/>
  </w:num>
  <w:num w:numId="24" w16cid:durableId="1146631551">
    <w:abstractNumId w:val="16"/>
  </w:num>
  <w:num w:numId="25" w16cid:durableId="2039313961">
    <w:abstractNumId w:val="21"/>
  </w:num>
  <w:num w:numId="26" w16cid:durableId="1174959559">
    <w:abstractNumId w:val="26"/>
  </w:num>
  <w:num w:numId="27" w16cid:durableId="571088651">
    <w:abstractNumId w:val="23"/>
  </w:num>
  <w:num w:numId="28" w16cid:durableId="396513678">
    <w:abstractNumId w:val="18"/>
  </w:num>
  <w:num w:numId="29" w16cid:durableId="1444039222">
    <w:abstractNumId w:val="14"/>
    <w:lvlOverride w:ilvl="0">
      <w:startOverride w:val="1"/>
    </w:lvlOverride>
  </w:num>
  <w:num w:numId="30" w16cid:durableId="12980988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1E9E"/>
    <w:rsid w:val="00080DA9"/>
    <w:rsid w:val="000861DD"/>
    <w:rsid w:val="000930C3"/>
    <w:rsid w:val="000A01C7"/>
    <w:rsid w:val="000A1D04"/>
    <w:rsid w:val="000A26DD"/>
    <w:rsid w:val="000A47D4"/>
    <w:rsid w:val="000C600E"/>
    <w:rsid w:val="00122369"/>
    <w:rsid w:val="00150E0F"/>
    <w:rsid w:val="00157212"/>
    <w:rsid w:val="0016287D"/>
    <w:rsid w:val="00176865"/>
    <w:rsid w:val="001A560D"/>
    <w:rsid w:val="001D0D94"/>
    <w:rsid w:val="001D13F9"/>
    <w:rsid w:val="001D6807"/>
    <w:rsid w:val="001F39DD"/>
    <w:rsid w:val="001F64B0"/>
    <w:rsid w:val="00207E9D"/>
    <w:rsid w:val="002512BE"/>
    <w:rsid w:val="00275FB8"/>
    <w:rsid w:val="002A4A96"/>
    <w:rsid w:val="002E3BED"/>
    <w:rsid w:val="002F29E2"/>
    <w:rsid w:val="002F41D7"/>
    <w:rsid w:val="002F6115"/>
    <w:rsid w:val="00312720"/>
    <w:rsid w:val="00343AFC"/>
    <w:rsid w:val="0034745C"/>
    <w:rsid w:val="0038056D"/>
    <w:rsid w:val="003967DD"/>
    <w:rsid w:val="003A4C39"/>
    <w:rsid w:val="003A7E52"/>
    <w:rsid w:val="003E7B34"/>
    <w:rsid w:val="003F1E07"/>
    <w:rsid w:val="004122AE"/>
    <w:rsid w:val="00414038"/>
    <w:rsid w:val="00414A4A"/>
    <w:rsid w:val="0042333B"/>
    <w:rsid w:val="00432F44"/>
    <w:rsid w:val="004430D8"/>
    <w:rsid w:val="00443E58"/>
    <w:rsid w:val="004A2E74"/>
    <w:rsid w:val="004B0937"/>
    <w:rsid w:val="004B2ED6"/>
    <w:rsid w:val="004D73AD"/>
    <w:rsid w:val="00500ADA"/>
    <w:rsid w:val="00500FC6"/>
    <w:rsid w:val="00512BBA"/>
    <w:rsid w:val="00555277"/>
    <w:rsid w:val="00561DD7"/>
    <w:rsid w:val="00567CF0"/>
    <w:rsid w:val="00584366"/>
    <w:rsid w:val="005A4F12"/>
    <w:rsid w:val="005B303E"/>
    <w:rsid w:val="005E0713"/>
    <w:rsid w:val="00624A55"/>
    <w:rsid w:val="0062591C"/>
    <w:rsid w:val="006523D7"/>
    <w:rsid w:val="006671CE"/>
    <w:rsid w:val="006A1F8A"/>
    <w:rsid w:val="006A25AC"/>
    <w:rsid w:val="006C45C0"/>
    <w:rsid w:val="006E2B9A"/>
    <w:rsid w:val="00705F00"/>
    <w:rsid w:val="00710CED"/>
    <w:rsid w:val="00735566"/>
    <w:rsid w:val="007573C5"/>
    <w:rsid w:val="00760FB5"/>
    <w:rsid w:val="00767573"/>
    <w:rsid w:val="007742EF"/>
    <w:rsid w:val="00783D3E"/>
    <w:rsid w:val="00797BB2"/>
    <w:rsid w:val="007B556E"/>
    <w:rsid w:val="007D0534"/>
    <w:rsid w:val="007D3E38"/>
    <w:rsid w:val="007D40FC"/>
    <w:rsid w:val="007E71DF"/>
    <w:rsid w:val="007F777A"/>
    <w:rsid w:val="008065DA"/>
    <w:rsid w:val="008209C9"/>
    <w:rsid w:val="00863B64"/>
    <w:rsid w:val="00890680"/>
    <w:rsid w:val="00892E24"/>
    <w:rsid w:val="008B1737"/>
    <w:rsid w:val="008F0F44"/>
    <w:rsid w:val="008F3D35"/>
    <w:rsid w:val="00952690"/>
    <w:rsid w:val="00954B9A"/>
    <w:rsid w:val="0099358C"/>
    <w:rsid w:val="009F6A77"/>
    <w:rsid w:val="00A11A62"/>
    <w:rsid w:val="00A31926"/>
    <w:rsid w:val="00A710DF"/>
    <w:rsid w:val="00AD1C1E"/>
    <w:rsid w:val="00AE47FD"/>
    <w:rsid w:val="00B21562"/>
    <w:rsid w:val="00B252E7"/>
    <w:rsid w:val="00B707D9"/>
    <w:rsid w:val="00B72983"/>
    <w:rsid w:val="00B775D4"/>
    <w:rsid w:val="00BC0C30"/>
    <w:rsid w:val="00BF4634"/>
    <w:rsid w:val="00BF63A4"/>
    <w:rsid w:val="00C2156E"/>
    <w:rsid w:val="00C539BB"/>
    <w:rsid w:val="00C74707"/>
    <w:rsid w:val="00CC5AA8"/>
    <w:rsid w:val="00CD4F0B"/>
    <w:rsid w:val="00CD5993"/>
    <w:rsid w:val="00CE7916"/>
    <w:rsid w:val="00D10551"/>
    <w:rsid w:val="00D17E55"/>
    <w:rsid w:val="00D818AC"/>
    <w:rsid w:val="00D82962"/>
    <w:rsid w:val="00D93F37"/>
    <w:rsid w:val="00D96E8B"/>
    <w:rsid w:val="00D9777A"/>
    <w:rsid w:val="00DC4D0D"/>
    <w:rsid w:val="00E34263"/>
    <w:rsid w:val="00E34721"/>
    <w:rsid w:val="00E4317E"/>
    <w:rsid w:val="00E47519"/>
    <w:rsid w:val="00E5030B"/>
    <w:rsid w:val="00E518D5"/>
    <w:rsid w:val="00E605F9"/>
    <w:rsid w:val="00E64758"/>
    <w:rsid w:val="00E77EB9"/>
    <w:rsid w:val="00EA2554"/>
    <w:rsid w:val="00EB3D4D"/>
    <w:rsid w:val="00ED3750"/>
    <w:rsid w:val="00F467F7"/>
    <w:rsid w:val="00F5271F"/>
    <w:rsid w:val="00F62976"/>
    <w:rsid w:val="00F64F0F"/>
    <w:rsid w:val="00F66620"/>
    <w:rsid w:val="00F85282"/>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7E280DDB-844C-4B14-BEEF-A6A1440E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table" w:customStyle="1" w:styleId="TableGrid1">
    <w:name w:val="Table Grid1"/>
    <w:basedOn w:val="TableNormal"/>
    <w:next w:val="TableGrid"/>
    <w:uiPriority w:val="39"/>
    <w:rsid w:val="00B72983"/>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33464954">
      <w:bodyDiv w:val="1"/>
      <w:marLeft w:val="0"/>
      <w:marRight w:val="0"/>
      <w:marTop w:val="0"/>
      <w:marBottom w:val="0"/>
      <w:divBdr>
        <w:top w:val="none" w:sz="0" w:space="0" w:color="auto"/>
        <w:left w:val="none" w:sz="0" w:space="0" w:color="auto"/>
        <w:bottom w:val="none" w:sz="0" w:space="0" w:color="auto"/>
        <w:right w:val="none" w:sz="0" w:space="0" w:color="auto"/>
      </w:divBdr>
      <w:divsChild>
        <w:div w:id="20934093">
          <w:marLeft w:val="0"/>
          <w:marRight w:val="0"/>
          <w:marTop w:val="0"/>
          <w:marBottom w:val="0"/>
          <w:divBdr>
            <w:top w:val="none" w:sz="0" w:space="0" w:color="auto"/>
            <w:left w:val="none" w:sz="0" w:space="0" w:color="auto"/>
            <w:bottom w:val="none" w:sz="0" w:space="0" w:color="auto"/>
            <w:right w:val="none" w:sz="0" w:space="0" w:color="auto"/>
          </w:divBdr>
          <w:divsChild>
            <w:div w:id="1883512954">
              <w:marLeft w:val="0"/>
              <w:marRight w:val="0"/>
              <w:marTop w:val="0"/>
              <w:marBottom w:val="0"/>
              <w:divBdr>
                <w:top w:val="none" w:sz="0" w:space="0" w:color="auto"/>
                <w:left w:val="none" w:sz="0" w:space="0" w:color="auto"/>
                <w:bottom w:val="none" w:sz="0" w:space="0" w:color="auto"/>
                <w:right w:val="none" w:sz="0" w:space="0" w:color="auto"/>
              </w:divBdr>
            </w:div>
          </w:divsChild>
        </w:div>
        <w:div w:id="23484114">
          <w:marLeft w:val="0"/>
          <w:marRight w:val="0"/>
          <w:marTop w:val="0"/>
          <w:marBottom w:val="0"/>
          <w:divBdr>
            <w:top w:val="none" w:sz="0" w:space="0" w:color="auto"/>
            <w:left w:val="none" w:sz="0" w:space="0" w:color="auto"/>
            <w:bottom w:val="none" w:sz="0" w:space="0" w:color="auto"/>
            <w:right w:val="none" w:sz="0" w:space="0" w:color="auto"/>
          </w:divBdr>
          <w:divsChild>
            <w:div w:id="1122576096">
              <w:marLeft w:val="0"/>
              <w:marRight w:val="0"/>
              <w:marTop w:val="0"/>
              <w:marBottom w:val="0"/>
              <w:divBdr>
                <w:top w:val="none" w:sz="0" w:space="0" w:color="auto"/>
                <w:left w:val="none" w:sz="0" w:space="0" w:color="auto"/>
                <w:bottom w:val="none" w:sz="0" w:space="0" w:color="auto"/>
                <w:right w:val="none" w:sz="0" w:space="0" w:color="auto"/>
              </w:divBdr>
            </w:div>
          </w:divsChild>
        </w:div>
        <w:div w:id="55209276">
          <w:marLeft w:val="0"/>
          <w:marRight w:val="0"/>
          <w:marTop w:val="0"/>
          <w:marBottom w:val="0"/>
          <w:divBdr>
            <w:top w:val="none" w:sz="0" w:space="0" w:color="auto"/>
            <w:left w:val="none" w:sz="0" w:space="0" w:color="auto"/>
            <w:bottom w:val="none" w:sz="0" w:space="0" w:color="auto"/>
            <w:right w:val="none" w:sz="0" w:space="0" w:color="auto"/>
          </w:divBdr>
          <w:divsChild>
            <w:div w:id="363749529">
              <w:marLeft w:val="0"/>
              <w:marRight w:val="0"/>
              <w:marTop w:val="0"/>
              <w:marBottom w:val="0"/>
              <w:divBdr>
                <w:top w:val="none" w:sz="0" w:space="0" w:color="auto"/>
                <w:left w:val="none" w:sz="0" w:space="0" w:color="auto"/>
                <w:bottom w:val="none" w:sz="0" w:space="0" w:color="auto"/>
                <w:right w:val="none" w:sz="0" w:space="0" w:color="auto"/>
              </w:divBdr>
            </w:div>
          </w:divsChild>
        </w:div>
        <w:div w:id="93332969">
          <w:marLeft w:val="0"/>
          <w:marRight w:val="0"/>
          <w:marTop w:val="0"/>
          <w:marBottom w:val="0"/>
          <w:divBdr>
            <w:top w:val="none" w:sz="0" w:space="0" w:color="auto"/>
            <w:left w:val="none" w:sz="0" w:space="0" w:color="auto"/>
            <w:bottom w:val="none" w:sz="0" w:space="0" w:color="auto"/>
            <w:right w:val="none" w:sz="0" w:space="0" w:color="auto"/>
          </w:divBdr>
          <w:divsChild>
            <w:div w:id="798032296">
              <w:marLeft w:val="0"/>
              <w:marRight w:val="0"/>
              <w:marTop w:val="0"/>
              <w:marBottom w:val="0"/>
              <w:divBdr>
                <w:top w:val="none" w:sz="0" w:space="0" w:color="auto"/>
                <w:left w:val="none" w:sz="0" w:space="0" w:color="auto"/>
                <w:bottom w:val="none" w:sz="0" w:space="0" w:color="auto"/>
                <w:right w:val="none" w:sz="0" w:space="0" w:color="auto"/>
              </w:divBdr>
            </w:div>
          </w:divsChild>
        </w:div>
        <w:div w:id="131559871">
          <w:marLeft w:val="0"/>
          <w:marRight w:val="0"/>
          <w:marTop w:val="0"/>
          <w:marBottom w:val="0"/>
          <w:divBdr>
            <w:top w:val="none" w:sz="0" w:space="0" w:color="auto"/>
            <w:left w:val="none" w:sz="0" w:space="0" w:color="auto"/>
            <w:bottom w:val="none" w:sz="0" w:space="0" w:color="auto"/>
            <w:right w:val="none" w:sz="0" w:space="0" w:color="auto"/>
          </w:divBdr>
          <w:divsChild>
            <w:div w:id="2067024561">
              <w:marLeft w:val="0"/>
              <w:marRight w:val="0"/>
              <w:marTop w:val="0"/>
              <w:marBottom w:val="0"/>
              <w:divBdr>
                <w:top w:val="none" w:sz="0" w:space="0" w:color="auto"/>
                <w:left w:val="none" w:sz="0" w:space="0" w:color="auto"/>
                <w:bottom w:val="none" w:sz="0" w:space="0" w:color="auto"/>
                <w:right w:val="none" w:sz="0" w:space="0" w:color="auto"/>
              </w:divBdr>
            </w:div>
          </w:divsChild>
        </w:div>
        <w:div w:id="241573702">
          <w:marLeft w:val="0"/>
          <w:marRight w:val="0"/>
          <w:marTop w:val="0"/>
          <w:marBottom w:val="0"/>
          <w:divBdr>
            <w:top w:val="none" w:sz="0" w:space="0" w:color="auto"/>
            <w:left w:val="none" w:sz="0" w:space="0" w:color="auto"/>
            <w:bottom w:val="none" w:sz="0" w:space="0" w:color="auto"/>
            <w:right w:val="none" w:sz="0" w:space="0" w:color="auto"/>
          </w:divBdr>
          <w:divsChild>
            <w:div w:id="636957186">
              <w:marLeft w:val="0"/>
              <w:marRight w:val="0"/>
              <w:marTop w:val="0"/>
              <w:marBottom w:val="0"/>
              <w:divBdr>
                <w:top w:val="none" w:sz="0" w:space="0" w:color="auto"/>
                <w:left w:val="none" w:sz="0" w:space="0" w:color="auto"/>
                <w:bottom w:val="none" w:sz="0" w:space="0" w:color="auto"/>
                <w:right w:val="none" w:sz="0" w:space="0" w:color="auto"/>
              </w:divBdr>
            </w:div>
          </w:divsChild>
        </w:div>
        <w:div w:id="255483597">
          <w:marLeft w:val="0"/>
          <w:marRight w:val="0"/>
          <w:marTop w:val="0"/>
          <w:marBottom w:val="0"/>
          <w:divBdr>
            <w:top w:val="none" w:sz="0" w:space="0" w:color="auto"/>
            <w:left w:val="none" w:sz="0" w:space="0" w:color="auto"/>
            <w:bottom w:val="none" w:sz="0" w:space="0" w:color="auto"/>
            <w:right w:val="none" w:sz="0" w:space="0" w:color="auto"/>
          </w:divBdr>
          <w:divsChild>
            <w:div w:id="1251084869">
              <w:marLeft w:val="0"/>
              <w:marRight w:val="0"/>
              <w:marTop w:val="0"/>
              <w:marBottom w:val="0"/>
              <w:divBdr>
                <w:top w:val="none" w:sz="0" w:space="0" w:color="auto"/>
                <w:left w:val="none" w:sz="0" w:space="0" w:color="auto"/>
                <w:bottom w:val="none" w:sz="0" w:space="0" w:color="auto"/>
                <w:right w:val="none" w:sz="0" w:space="0" w:color="auto"/>
              </w:divBdr>
            </w:div>
          </w:divsChild>
        </w:div>
        <w:div w:id="275258406">
          <w:marLeft w:val="0"/>
          <w:marRight w:val="0"/>
          <w:marTop w:val="0"/>
          <w:marBottom w:val="0"/>
          <w:divBdr>
            <w:top w:val="none" w:sz="0" w:space="0" w:color="auto"/>
            <w:left w:val="none" w:sz="0" w:space="0" w:color="auto"/>
            <w:bottom w:val="none" w:sz="0" w:space="0" w:color="auto"/>
            <w:right w:val="none" w:sz="0" w:space="0" w:color="auto"/>
          </w:divBdr>
          <w:divsChild>
            <w:div w:id="1194733128">
              <w:marLeft w:val="0"/>
              <w:marRight w:val="0"/>
              <w:marTop w:val="0"/>
              <w:marBottom w:val="0"/>
              <w:divBdr>
                <w:top w:val="none" w:sz="0" w:space="0" w:color="auto"/>
                <w:left w:val="none" w:sz="0" w:space="0" w:color="auto"/>
                <w:bottom w:val="none" w:sz="0" w:space="0" w:color="auto"/>
                <w:right w:val="none" w:sz="0" w:space="0" w:color="auto"/>
              </w:divBdr>
            </w:div>
          </w:divsChild>
        </w:div>
        <w:div w:id="282733639">
          <w:marLeft w:val="0"/>
          <w:marRight w:val="0"/>
          <w:marTop w:val="0"/>
          <w:marBottom w:val="0"/>
          <w:divBdr>
            <w:top w:val="none" w:sz="0" w:space="0" w:color="auto"/>
            <w:left w:val="none" w:sz="0" w:space="0" w:color="auto"/>
            <w:bottom w:val="none" w:sz="0" w:space="0" w:color="auto"/>
            <w:right w:val="none" w:sz="0" w:space="0" w:color="auto"/>
          </w:divBdr>
          <w:divsChild>
            <w:div w:id="1012344248">
              <w:marLeft w:val="0"/>
              <w:marRight w:val="0"/>
              <w:marTop w:val="0"/>
              <w:marBottom w:val="0"/>
              <w:divBdr>
                <w:top w:val="none" w:sz="0" w:space="0" w:color="auto"/>
                <w:left w:val="none" w:sz="0" w:space="0" w:color="auto"/>
                <w:bottom w:val="none" w:sz="0" w:space="0" w:color="auto"/>
                <w:right w:val="none" w:sz="0" w:space="0" w:color="auto"/>
              </w:divBdr>
            </w:div>
          </w:divsChild>
        </w:div>
        <w:div w:id="313072340">
          <w:marLeft w:val="0"/>
          <w:marRight w:val="0"/>
          <w:marTop w:val="0"/>
          <w:marBottom w:val="0"/>
          <w:divBdr>
            <w:top w:val="none" w:sz="0" w:space="0" w:color="auto"/>
            <w:left w:val="none" w:sz="0" w:space="0" w:color="auto"/>
            <w:bottom w:val="none" w:sz="0" w:space="0" w:color="auto"/>
            <w:right w:val="none" w:sz="0" w:space="0" w:color="auto"/>
          </w:divBdr>
          <w:divsChild>
            <w:div w:id="2036542174">
              <w:marLeft w:val="0"/>
              <w:marRight w:val="0"/>
              <w:marTop w:val="0"/>
              <w:marBottom w:val="0"/>
              <w:divBdr>
                <w:top w:val="none" w:sz="0" w:space="0" w:color="auto"/>
                <w:left w:val="none" w:sz="0" w:space="0" w:color="auto"/>
                <w:bottom w:val="none" w:sz="0" w:space="0" w:color="auto"/>
                <w:right w:val="none" w:sz="0" w:space="0" w:color="auto"/>
              </w:divBdr>
            </w:div>
          </w:divsChild>
        </w:div>
        <w:div w:id="399790991">
          <w:marLeft w:val="0"/>
          <w:marRight w:val="0"/>
          <w:marTop w:val="0"/>
          <w:marBottom w:val="0"/>
          <w:divBdr>
            <w:top w:val="none" w:sz="0" w:space="0" w:color="auto"/>
            <w:left w:val="none" w:sz="0" w:space="0" w:color="auto"/>
            <w:bottom w:val="none" w:sz="0" w:space="0" w:color="auto"/>
            <w:right w:val="none" w:sz="0" w:space="0" w:color="auto"/>
          </w:divBdr>
          <w:divsChild>
            <w:div w:id="1894805122">
              <w:marLeft w:val="0"/>
              <w:marRight w:val="0"/>
              <w:marTop w:val="0"/>
              <w:marBottom w:val="0"/>
              <w:divBdr>
                <w:top w:val="none" w:sz="0" w:space="0" w:color="auto"/>
                <w:left w:val="none" w:sz="0" w:space="0" w:color="auto"/>
                <w:bottom w:val="none" w:sz="0" w:space="0" w:color="auto"/>
                <w:right w:val="none" w:sz="0" w:space="0" w:color="auto"/>
              </w:divBdr>
            </w:div>
          </w:divsChild>
        </w:div>
        <w:div w:id="514921742">
          <w:marLeft w:val="0"/>
          <w:marRight w:val="0"/>
          <w:marTop w:val="0"/>
          <w:marBottom w:val="0"/>
          <w:divBdr>
            <w:top w:val="none" w:sz="0" w:space="0" w:color="auto"/>
            <w:left w:val="none" w:sz="0" w:space="0" w:color="auto"/>
            <w:bottom w:val="none" w:sz="0" w:space="0" w:color="auto"/>
            <w:right w:val="none" w:sz="0" w:space="0" w:color="auto"/>
          </w:divBdr>
          <w:divsChild>
            <w:div w:id="1003239756">
              <w:marLeft w:val="0"/>
              <w:marRight w:val="0"/>
              <w:marTop w:val="0"/>
              <w:marBottom w:val="0"/>
              <w:divBdr>
                <w:top w:val="none" w:sz="0" w:space="0" w:color="auto"/>
                <w:left w:val="none" w:sz="0" w:space="0" w:color="auto"/>
                <w:bottom w:val="none" w:sz="0" w:space="0" w:color="auto"/>
                <w:right w:val="none" w:sz="0" w:space="0" w:color="auto"/>
              </w:divBdr>
            </w:div>
          </w:divsChild>
        </w:div>
        <w:div w:id="623465009">
          <w:marLeft w:val="0"/>
          <w:marRight w:val="0"/>
          <w:marTop w:val="0"/>
          <w:marBottom w:val="0"/>
          <w:divBdr>
            <w:top w:val="none" w:sz="0" w:space="0" w:color="auto"/>
            <w:left w:val="none" w:sz="0" w:space="0" w:color="auto"/>
            <w:bottom w:val="none" w:sz="0" w:space="0" w:color="auto"/>
            <w:right w:val="none" w:sz="0" w:space="0" w:color="auto"/>
          </w:divBdr>
          <w:divsChild>
            <w:div w:id="1255473960">
              <w:marLeft w:val="0"/>
              <w:marRight w:val="0"/>
              <w:marTop w:val="0"/>
              <w:marBottom w:val="0"/>
              <w:divBdr>
                <w:top w:val="none" w:sz="0" w:space="0" w:color="auto"/>
                <w:left w:val="none" w:sz="0" w:space="0" w:color="auto"/>
                <w:bottom w:val="none" w:sz="0" w:space="0" w:color="auto"/>
                <w:right w:val="none" w:sz="0" w:space="0" w:color="auto"/>
              </w:divBdr>
            </w:div>
          </w:divsChild>
        </w:div>
        <w:div w:id="647368973">
          <w:marLeft w:val="0"/>
          <w:marRight w:val="0"/>
          <w:marTop w:val="0"/>
          <w:marBottom w:val="0"/>
          <w:divBdr>
            <w:top w:val="none" w:sz="0" w:space="0" w:color="auto"/>
            <w:left w:val="none" w:sz="0" w:space="0" w:color="auto"/>
            <w:bottom w:val="none" w:sz="0" w:space="0" w:color="auto"/>
            <w:right w:val="none" w:sz="0" w:space="0" w:color="auto"/>
          </w:divBdr>
          <w:divsChild>
            <w:div w:id="1595818193">
              <w:marLeft w:val="0"/>
              <w:marRight w:val="0"/>
              <w:marTop w:val="0"/>
              <w:marBottom w:val="0"/>
              <w:divBdr>
                <w:top w:val="none" w:sz="0" w:space="0" w:color="auto"/>
                <w:left w:val="none" w:sz="0" w:space="0" w:color="auto"/>
                <w:bottom w:val="none" w:sz="0" w:space="0" w:color="auto"/>
                <w:right w:val="none" w:sz="0" w:space="0" w:color="auto"/>
              </w:divBdr>
            </w:div>
          </w:divsChild>
        </w:div>
        <w:div w:id="685055909">
          <w:marLeft w:val="0"/>
          <w:marRight w:val="0"/>
          <w:marTop w:val="0"/>
          <w:marBottom w:val="0"/>
          <w:divBdr>
            <w:top w:val="none" w:sz="0" w:space="0" w:color="auto"/>
            <w:left w:val="none" w:sz="0" w:space="0" w:color="auto"/>
            <w:bottom w:val="none" w:sz="0" w:space="0" w:color="auto"/>
            <w:right w:val="none" w:sz="0" w:space="0" w:color="auto"/>
          </w:divBdr>
          <w:divsChild>
            <w:div w:id="1590574589">
              <w:marLeft w:val="0"/>
              <w:marRight w:val="0"/>
              <w:marTop w:val="0"/>
              <w:marBottom w:val="0"/>
              <w:divBdr>
                <w:top w:val="none" w:sz="0" w:space="0" w:color="auto"/>
                <w:left w:val="none" w:sz="0" w:space="0" w:color="auto"/>
                <w:bottom w:val="none" w:sz="0" w:space="0" w:color="auto"/>
                <w:right w:val="none" w:sz="0" w:space="0" w:color="auto"/>
              </w:divBdr>
            </w:div>
          </w:divsChild>
        </w:div>
        <w:div w:id="686834753">
          <w:marLeft w:val="0"/>
          <w:marRight w:val="0"/>
          <w:marTop w:val="0"/>
          <w:marBottom w:val="0"/>
          <w:divBdr>
            <w:top w:val="none" w:sz="0" w:space="0" w:color="auto"/>
            <w:left w:val="none" w:sz="0" w:space="0" w:color="auto"/>
            <w:bottom w:val="none" w:sz="0" w:space="0" w:color="auto"/>
            <w:right w:val="none" w:sz="0" w:space="0" w:color="auto"/>
          </w:divBdr>
          <w:divsChild>
            <w:div w:id="171141769">
              <w:marLeft w:val="0"/>
              <w:marRight w:val="0"/>
              <w:marTop w:val="0"/>
              <w:marBottom w:val="0"/>
              <w:divBdr>
                <w:top w:val="none" w:sz="0" w:space="0" w:color="auto"/>
                <w:left w:val="none" w:sz="0" w:space="0" w:color="auto"/>
                <w:bottom w:val="none" w:sz="0" w:space="0" w:color="auto"/>
                <w:right w:val="none" w:sz="0" w:space="0" w:color="auto"/>
              </w:divBdr>
            </w:div>
          </w:divsChild>
        </w:div>
        <w:div w:id="726798676">
          <w:marLeft w:val="0"/>
          <w:marRight w:val="0"/>
          <w:marTop w:val="0"/>
          <w:marBottom w:val="0"/>
          <w:divBdr>
            <w:top w:val="none" w:sz="0" w:space="0" w:color="auto"/>
            <w:left w:val="none" w:sz="0" w:space="0" w:color="auto"/>
            <w:bottom w:val="none" w:sz="0" w:space="0" w:color="auto"/>
            <w:right w:val="none" w:sz="0" w:space="0" w:color="auto"/>
          </w:divBdr>
          <w:divsChild>
            <w:div w:id="227543699">
              <w:marLeft w:val="0"/>
              <w:marRight w:val="0"/>
              <w:marTop w:val="0"/>
              <w:marBottom w:val="0"/>
              <w:divBdr>
                <w:top w:val="none" w:sz="0" w:space="0" w:color="auto"/>
                <w:left w:val="none" w:sz="0" w:space="0" w:color="auto"/>
                <w:bottom w:val="none" w:sz="0" w:space="0" w:color="auto"/>
                <w:right w:val="none" w:sz="0" w:space="0" w:color="auto"/>
              </w:divBdr>
            </w:div>
          </w:divsChild>
        </w:div>
        <w:div w:id="732243348">
          <w:marLeft w:val="0"/>
          <w:marRight w:val="0"/>
          <w:marTop w:val="0"/>
          <w:marBottom w:val="0"/>
          <w:divBdr>
            <w:top w:val="none" w:sz="0" w:space="0" w:color="auto"/>
            <w:left w:val="none" w:sz="0" w:space="0" w:color="auto"/>
            <w:bottom w:val="none" w:sz="0" w:space="0" w:color="auto"/>
            <w:right w:val="none" w:sz="0" w:space="0" w:color="auto"/>
          </w:divBdr>
          <w:divsChild>
            <w:div w:id="648561413">
              <w:marLeft w:val="0"/>
              <w:marRight w:val="0"/>
              <w:marTop w:val="0"/>
              <w:marBottom w:val="0"/>
              <w:divBdr>
                <w:top w:val="none" w:sz="0" w:space="0" w:color="auto"/>
                <w:left w:val="none" w:sz="0" w:space="0" w:color="auto"/>
                <w:bottom w:val="none" w:sz="0" w:space="0" w:color="auto"/>
                <w:right w:val="none" w:sz="0" w:space="0" w:color="auto"/>
              </w:divBdr>
            </w:div>
          </w:divsChild>
        </w:div>
        <w:div w:id="759912735">
          <w:marLeft w:val="0"/>
          <w:marRight w:val="0"/>
          <w:marTop w:val="0"/>
          <w:marBottom w:val="0"/>
          <w:divBdr>
            <w:top w:val="none" w:sz="0" w:space="0" w:color="auto"/>
            <w:left w:val="none" w:sz="0" w:space="0" w:color="auto"/>
            <w:bottom w:val="none" w:sz="0" w:space="0" w:color="auto"/>
            <w:right w:val="none" w:sz="0" w:space="0" w:color="auto"/>
          </w:divBdr>
          <w:divsChild>
            <w:div w:id="1150249095">
              <w:marLeft w:val="0"/>
              <w:marRight w:val="0"/>
              <w:marTop w:val="0"/>
              <w:marBottom w:val="0"/>
              <w:divBdr>
                <w:top w:val="none" w:sz="0" w:space="0" w:color="auto"/>
                <w:left w:val="none" w:sz="0" w:space="0" w:color="auto"/>
                <w:bottom w:val="none" w:sz="0" w:space="0" w:color="auto"/>
                <w:right w:val="none" w:sz="0" w:space="0" w:color="auto"/>
              </w:divBdr>
            </w:div>
          </w:divsChild>
        </w:div>
        <w:div w:id="763503391">
          <w:marLeft w:val="0"/>
          <w:marRight w:val="0"/>
          <w:marTop w:val="0"/>
          <w:marBottom w:val="0"/>
          <w:divBdr>
            <w:top w:val="none" w:sz="0" w:space="0" w:color="auto"/>
            <w:left w:val="none" w:sz="0" w:space="0" w:color="auto"/>
            <w:bottom w:val="none" w:sz="0" w:space="0" w:color="auto"/>
            <w:right w:val="none" w:sz="0" w:space="0" w:color="auto"/>
          </w:divBdr>
          <w:divsChild>
            <w:div w:id="44524769">
              <w:marLeft w:val="0"/>
              <w:marRight w:val="0"/>
              <w:marTop w:val="0"/>
              <w:marBottom w:val="0"/>
              <w:divBdr>
                <w:top w:val="none" w:sz="0" w:space="0" w:color="auto"/>
                <w:left w:val="none" w:sz="0" w:space="0" w:color="auto"/>
                <w:bottom w:val="none" w:sz="0" w:space="0" w:color="auto"/>
                <w:right w:val="none" w:sz="0" w:space="0" w:color="auto"/>
              </w:divBdr>
            </w:div>
          </w:divsChild>
        </w:div>
        <w:div w:id="776683459">
          <w:marLeft w:val="0"/>
          <w:marRight w:val="0"/>
          <w:marTop w:val="0"/>
          <w:marBottom w:val="0"/>
          <w:divBdr>
            <w:top w:val="none" w:sz="0" w:space="0" w:color="auto"/>
            <w:left w:val="none" w:sz="0" w:space="0" w:color="auto"/>
            <w:bottom w:val="none" w:sz="0" w:space="0" w:color="auto"/>
            <w:right w:val="none" w:sz="0" w:space="0" w:color="auto"/>
          </w:divBdr>
          <w:divsChild>
            <w:div w:id="299507161">
              <w:marLeft w:val="0"/>
              <w:marRight w:val="0"/>
              <w:marTop w:val="0"/>
              <w:marBottom w:val="0"/>
              <w:divBdr>
                <w:top w:val="none" w:sz="0" w:space="0" w:color="auto"/>
                <w:left w:val="none" w:sz="0" w:space="0" w:color="auto"/>
                <w:bottom w:val="none" w:sz="0" w:space="0" w:color="auto"/>
                <w:right w:val="none" w:sz="0" w:space="0" w:color="auto"/>
              </w:divBdr>
            </w:div>
          </w:divsChild>
        </w:div>
        <w:div w:id="800926333">
          <w:marLeft w:val="0"/>
          <w:marRight w:val="0"/>
          <w:marTop w:val="0"/>
          <w:marBottom w:val="0"/>
          <w:divBdr>
            <w:top w:val="none" w:sz="0" w:space="0" w:color="auto"/>
            <w:left w:val="none" w:sz="0" w:space="0" w:color="auto"/>
            <w:bottom w:val="none" w:sz="0" w:space="0" w:color="auto"/>
            <w:right w:val="none" w:sz="0" w:space="0" w:color="auto"/>
          </w:divBdr>
          <w:divsChild>
            <w:div w:id="944649898">
              <w:marLeft w:val="0"/>
              <w:marRight w:val="0"/>
              <w:marTop w:val="0"/>
              <w:marBottom w:val="0"/>
              <w:divBdr>
                <w:top w:val="none" w:sz="0" w:space="0" w:color="auto"/>
                <w:left w:val="none" w:sz="0" w:space="0" w:color="auto"/>
                <w:bottom w:val="none" w:sz="0" w:space="0" w:color="auto"/>
                <w:right w:val="none" w:sz="0" w:space="0" w:color="auto"/>
              </w:divBdr>
            </w:div>
          </w:divsChild>
        </w:div>
        <w:div w:id="819004005">
          <w:marLeft w:val="0"/>
          <w:marRight w:val="0"/>
          <w:marTop w:val="0"/>
          <w:marBottom w:val="0"/>
          <w:divBdr>
            <w:top w:val="none" w:sz="0" w:space="0" w:color="auto"/>
            <w:left w:val="none" w:sz="0" w:space="0" w:color="auto"/>
            <w:bottom w:val="none" w:sz="0" w:space="0" w:color="auto"/>
            <w:right w:val="none" w:sz="0" w:space="0" w:color="auto"/>
          </w:divBdr>
          <w:divsChild>
            <w:div w:id="1862238051">
              <w:marLeft w:val="0"/>
              <w:marRight w:val="0"/>
              <w:marTop w:val="0"/>
              <w:marBottom w:val="0"/>
              <w:divBdr>
                <w:top w:val="none" w:sz="0" w:space="0" w:color="auto"/>
                <w:left w:val="none" w:sz="0" w:space="0" w:color="auto"/>
                <w:bottom w:val="none" w:sz="0" w:space="0" w:color="auto"/>
                <w:right w:val="none" w:sz="0" w:space="0" w:color="auto"/>
              </w:divBdr>
            </w:div>
          </w:divsChild>
        </w:div>
        <w:div w:id="872614781">
          <w:marLeft w:val="0"/>
          <w:marRight w:val="0"/>
          <w:marTop w:val="0"/>
          <w:marBottom w:val="0"/>
          <w:divBdr>
            <w:top w:val="none" w:sz="0" w:space="0" w:color="auto"/>
            <w:left w:val="none" w:sz="0" w:space="0" w:color="auto"/>
            <w:bottom w:val="none" w:sz="0" w:space="0" w:color="auto"/>
            <w:right w:val="none" w:sz="0" w:space="0" w:color="auto"/>
          </w:divBdr>
          <w:divsChild>
            <w:div w:id="1794127357">
              <w:marLeft w:val="0"/>
              <w:marRight w:val="0"/>
              <w:marTop w:val="0"/>
              <w:marBottom w:val="0"/>
              <w:divBdr>
                <w:top w:val="none" w:sz="0" w:space="0" w:color="auto"/>
                <w:left w:val="none" w:sz="0" w:space="0" w:color="auto"/>
                <w:bottom w:val="none" w:sz="0" w:space="0" w:color="auto"/>
                <w:right w:val="none" w:sz="0" w:space="0" w:color="auto"/>
              </w:divBdr>
            </w:div>
          </w:divsChild>
        </w:div>
        <w:div w:id="915092315">
          <w:marLeft w:val="0"/>
          <w:marRight w:val="0"/>
          <w:marTop w:val="0"/>
          <w:marBottom w:val="0"/>
          <w:divBdr>
            <w:top w:val="none" w:sz="0" w:space="0" w:color="auto"/>
            <w:left w:val="none" w:sz="0" w:space="0" w:color="auto"/>
            <w:bottom w:val="none" w:sz="0" w:space="0" w:color="auto"/>
            <w:right w:val="none" w:sz="0" w:space="0" w:color="auto"/>
          </w:divBdr>
          <w:divsChild>
            <w:div w:id="1276595951">
              <w:marLeft w:val="0"/>
              <w:marRight w:val="0"/>
              <w:marTop w:val="0"/>
              <w:marBottom w:val="0"/>
              <w:divBdr>
                <w:top w:val="none" w:sz="0" w:space="0" w:color="auto"/>
                <w:left w:val="none" w:sz="0" w:space="0" w:color="auto"/>
                <w:bottom w:val="none" w:sz="0" w:space="0" w:color="auto"/>
                <w:right w:val="none" w:sz="0" w:space="0" w:color="auto"/>
              </w:divBdr>
            </w:div>
          </w:divsChild>
        </w:div>
        <w:div w:id="931746584">
          <w:marLeft w:val="0"/>
          <w:marRight w:val="0"/>
          <w:marTop w:val="0"/>
          <w:marBottom w:val="0"/>
          <w:divBdr>
            <w:top w:val="none" w:sz="0" w:space="0" w:color="auto"/>
            <w:left w:val="none" w:sz="0" w:space="0" w:color="auto"/>
            <w:bottom w:val="none" w:sz="0" w:space="0" w:color="auto"/>
            <w:right w:val="none" w:sz="0" w:space="0" w:color="auto"/>
          </w:divBdr>
          <w:divsChild>
            <w:div w:id="145363974">
              <w:marLeft w:val="0"/>
              <w:marRight w:val="0"/>
              <w:marTop w:val="0"/>
              <w:marBottom w:val="0"/>
              <w:divBdr>
                <w:top w:val="none" w:sz="0" w:space="0" w:color="auto"/>
                <w:left w:val="none" w:sz="0" w:space="0" w:color="auto"/>
                <w:bottom w:val="none" w:sz="0" w:space="0" w:color="auto"/>
                <w:right w:val="none" w:sz="0" w:space="0" w:color="auto"/>
              </w:divBdr>
            </w:div>
          </w:divsChild>
        </w:div>
        <w:div w:id="967467589">
          <w:marLeft w:val="0"/>
          <w:marRight w:val="0"/>
          <w:marTop w:val="0"/>
          <w:marBottom w:val="0"/>
          <w:divBdr>
            <w:top w:val="none" w:sz="0" w:space="0" w:color="auto"/>
            <w:left w:val="none" w:sz="0" w:space="0" w:color="auto"/>
            <w:bottom w:val="none" w:sz="0" w:space="0" w:color="auto"/>
            <w:right w:val="none" w:sz="0" w:space="0" w:color="auto"/>
          </w:divBdr>
          <w:divsChild>
            <w:div w:id="1439180721">
              <w:marLeft w:val="0"/>
              <w:marRight w:val="0"/>
              <w:marTop w:val="0"/>
              <w:marBottom w:val="0"/>
              <w:divBdr>
                <w:top w:val="none" w:sz="0" w:space="0" w:color="auto"/>
                <w:left w:val="none" w:sz="0" w:space="0" w:color="auto"/>
                <w:bottom w:val="none" w:sz="0" w:space="0" w:color="auto"/>
                <w:right w:val="none" w:sz="0" w:space="0" w:color="auto"/>
              </w:divBdr>
            </w:div>
          </w:divsChild>
        </w:div>
        <w:div w:id="985934563">
          <w:marLeft w:val="0"/>
          <w:marRight w:val="0"/>
          <w:marTop w:val="0"/>
          <w:marBottom w:val="0"/>
          <w:divBdr>
            <w:top w:val="none" w:sz="0" w:space="0" w:color="auto"/>
            <w:left w:val="none" w:sz="0" w:space="0" w:color="auto"/>
            <w:bottom w:val="none" w:sz="0" w:space="0" w:color="auto"/>
            <w:right w:val="none" w:sz="0" w:space="0" w:color="auto"/>
          </w:divBdr>
          <w:divsChild>
            <w:div w:id="163013824">
              <w:marLeft w:val="0"/>
              <w:marRight w:val="0"/>
              <w:marTop w:val="0"/>
              <w:marBottom w:val="0"/>
              <w:divBdr>
                <w:top w:val="none" w:sz="0" w:space="0" w:color="auto"/>
                <w:left w:val="none" w:sz="0" w:space="0" w:color="auto"/>
                <w:bottom w:val="none" w:sz="0" w:space="0" w:color="auto"/>
                <w:right w:val="none" w:sz="0" w:space="0" w:color="auto"/>
              </w:divBdr>
            </w:div>
          </w:divsChild>
        </w:div>
        <w:div w:id="1029798818">
          <w:marLeft w:val="0"/>
          <w:marRight w:val="0"/>
          <w:marTop w:val="0"/>
          <w:marBottom w:val="0"/>
          <w:divBdr>
            <w:top w:val="none" w:sz="0" w:space="0" w:color="auto"/>
            <w:left w:val="none" w:sz="0" w:space="0" w:color="auto"/>
            <w:bottom w:val="none" w:sz="0" w:space="0" w:color="auto"/>
            <w:right w:val="none" w:sz="0" w:space="0" w:color="auto"/>
          </w:divBdr>
          <w:divsChild>
            <w:div w:id="1235706255">
              <w:marLeft w:val="0"/>
              <w:marRight w:val="0"/>
              <w:marTop w:val="0"/>
              <w:marBottom w:val="0"/>
              <w:divBdr>
                <w:top w:val="none" w:sz="0" w:space="0" w:color="auto"/>
                <w:left w:val="none" w:sz="0" w:space="0" w:color="auto"/>
                <w:bottom w:val="none" w:sz="0" w:space="0" w:color="auto"/>
                <w:right w:val="none" w:sz="0" w:space="0" w:color="auto"/>
              </w:divBdr>
            </w:div>
          </w:divsChild>
        </w:div>
        <w:div w:id="1036809645">
          <w:marLeft w:val="0"/>
          <w:marRight w:val="0"/>
          <w:marTop w:val="0"/>
          <w:marBottom w:val="0"/>
          <w:divBdr>
            <w:top w:val="none" w:sz="0" w:space="0" w:color="auto"/>
            <w:left w:val="none" w:sz="0" w:space="0" w:color="auto"/>
            <w:bottom w:val="none" w:sz="0" w:space="0" w:color="auto"/>
            <w:right w:val="none" w:sz="0" w:space="0" w:color="auto"/>
          </w:divBdr>
          <w:divsChild>
            <w:div w:id="340398887">
              <w:marLeft w:val="0"/>
              <w:marRight w:val="0"/>
              <w:marTop w:val="0"/>
              <w:marBottom w:val="0"/>
              <w:divBdr>
                <w:top w:val="none" w:sz="0" w:space="0" w:color="auto"/>
                <w:left w:val="none" w:sz="0" w:space="0" w:color="auto"/>
                <w:bottom w:val="none" w:sz="0" w:space="0" w:color="auto"/>
                <w:right w:val="none" w:sz="0" w:space="0" w:color="auto"/>
              </w:divBdr>
            </w:div>
          </w:divsChild>
        </w:div>
        <w:div w:id="1038437864">
          <w:marLeft w:val="0"/>
          <w:marRight w:val="0"/>
          <w:marTop w:val="0"/>
          <w:marBottom w:val="0"/>
          <w:divBdr>
            <w:top w:val="none" w:sz="0" w:space="0" w:color="auto"/>
            <w:left w:val="none" w:sz="0" w:space="0" w:color="auto"/>
            <w:bottom w:val="none" w:sz="0" w:space="0" w:color="auto"/>
            <w:right w:val="none" w:sz="0" w:space="0" w:color="auto"/>
          </w:divBdr>
          <w:divsChild>
            <w:div w:id="677467337">
              <w:marLeft w:val="0"/>
              <w:marRight w:val="0"/>
              <w:marTop w:val="0"/>
              <w:marBottom w:val="0"/>
              <w:divBdr>
                <w:top w:val="none" w:sz="0" w:space="0" w:color="auto"/>
                <w:left w:val="none" w:sz="0" w:space="0" w:color="auto"/>
                <w:bottom w:val="none" w:sz="0" w:space="0" w:color="auto"/>
                <w:right w:val="none" w:sz="0" w:space="0" w:color="auto"/>
              </w:divBdr>
            </w:div>
          </w:divsChild>
        </w:div>
        <w:div w:id="1083183469">
          <w:marLeft w:val="0"/>
          <w:marRight w:val="0"/>
          <w:marTop w:val="0"/>
          <w:marBottom w:val="0"/>
          <w:divBdr>
            <w:top w:val="none" w:sz="0" w:space="0" w:color="auto"/>
            <w:left w:val="none" w:sz="0" w:space="0" w:color="auto"/>
            <w:bottom w:val="none" w:sz="0" w:space="0" w:color="auto"/>
            <w:right w:val="none" w:sz="0" w:space="0" w:color="auto"/>
          </w:divBdr>
          <w:divsChild>
            <w:div w:id="1508205013">
              <w:marLeft w:val="0"/>
              <w:marRight w:val="0"/>
              <w:marTop w:val="0"/>
              <w:marBottom w:val="0"/>
              <w:divBdr>
                <w:top w:val="none" w:sz="0" w:space="0" w:color="auto"/>
                <w:left w:val="none" w:sz="0" w:space="0" w:color="auto"/>
                <w:bottom w:val="none" w:sz="0" w:space="0" w:color="auto"/>
                <w:right w:val="none" w:sz="0" w:space="0" w:color="auto"/>
              </w:divBdr>
            </w:div>
          </w:divsChild>
        </w:div>
        <w:div w:id="1120417624">
          <w:marLeft w:val="0"/>
          <w:marRight w:val="0"/>
          <w:marTop w:val="0"/>
          <w:marBottom w:val="0"/>
          <w:divBdr>
            <w:top w:val="none" w:sz="0" w:space="0" w:color="auto"/>
            <w:left w:val="none" w:sz="0" w:space="0" w:color="auto"/>
            <w:bottom w:val="none" w:sz="0" w:space="0" w:color="auto"/>
            <w:right w:val="none" w:sz="0" w:space="0" w:color="auto"/>
          </w:divBdr>
          <w:divsChild>
            <w:div w:id="1681159221">
              <w:marLeft w:val="0"/>
              <w:marRight w:val="0"/>
              <w:marTop w:val="0"/>
              <w:marBottom w:val="0"/>
              <w:divBdr>
                <w:top w:val="none" w:sz="0" w:space="0" w:color="auto"/>
                <w:left w:val="none" w:sz="0" w:space="0" w:color="auto"/>
                <w:bottom w:val="none" w:sz="0" w:space="0" w:color="auto"/>
                <w:right w:val="none" w:sz="0" w:space="0" w:color="auto"/>
              </w:divBdr>
            </w:div>
          </w:divsChild>
        </w:div>
        <w:div w:id="1136336475">
          <w:marLeft w:val="0"/>
          <w:marRight w:val="0"/>
          <w:marTop w:val="0"/>
          <w:marBottom w:val="0"/>
          <w:divBdr>
            <w:top w:val="none" w:sz="0" w:space="0" w:color="auto"/>
            <w:left w:val="none" w:sz="0" w:space="0" w:color="auto"/>
            <w:bottom w:val="none" w:sz="0" w:space="0" w:color="auto"/>
            <w:right w:val="none" w:sz="0" w:space="0" w:color="auto"/>
          </w:divBdr>
          <w:divsChild>
            <w:div w:id="633144092">
              <w:marLeft w:val="0"/>
              <w:marRight w:val="0"/>
              <w:marTop w:val="0"/>
              <w:marBottom w:val="0"/>
              <w:divBdr>
                <w:top w:val="none" w:sz="0" w:space="0" w:color="auto"/>
                <w:left w:val="none" w:sz="0" w:space="0" w:color="auto"/>
                <w:bottom w:val="none" w:sz="0" w:space="0" w:color="auto"/>
                <w:right w:val="none" w:sz="0" w:space="0" w:color="auto"/>
              </w:divBdr>
            </w:div>
          </w:divsChild>
        </w:div>
        <w:div w:id="1234970399">
          <w:marLeft w:val="0"/>
          <w:marRight w:val="0"/>
          <w:marTop w:val="0"/>
          <w:marBottom w:val="0"/>
          <w:divBdr>
            <w:top w:val="none" w:sz="0" w:space="0" w:color="auto"/>
            <w:left w:val="none" w:sz="0" w:space="0" w:color="auto"/>
            <w:bottom w:val="none" w:sz="0" w:space="0" w:color="auto"/>
            <w:right w:val="none" w:sz="0" w:space="0" w:color="auto"/>
          </w:divBdr>
          <w:divsChild>
            <w:div w:id="780035635">
              <w:marLeft w:val="0"/>
              <w:marRight w:val="0"/>
              <w:marTop w:val="0"/>
              <w:marBottom w:val="0"/>
              <w:divBdr>
                <w:top w:val="none" w:sz="0" w:space="0" w:color="auto"/>
                <w:left w:val="none" w:sz="0" w:space="0" w:color="auto"/>
                <w:bottom w:val="none" w:sz="0" w:space="0" w:color="auto"/>
                <w:right w:val="none" w:sz="0" w:space="0" w:color="auto"/>
              </w:divBdr>
            </w:div>
          </w:divsChild>
        </w:div>
        <w:div w:id="1264460545">
          <w:marLeft w:val="0"/>
          <w:marRight w:val="0"/>
          <w:marTop w:val="0"/>
          <w:marBottom w:val="0"/>
          <w:divBdr>
            <w:top w:val="none" w:sz="0" w:space="0" w:color="auto"/>
            <w:left w:val="none" w:sz="0" w:space="0" w:color="auto"/>
            <w:bottom w:val="none" w:sz="0" w:space="0" w:color="auto"/>
            <w:right w:val="none" w:sz="0" w:space="0" w:color="auto"/>
          </w:divBdr>
          <w:divsChild>
            <w:div w:id="837119015">
              <w:marLeft w:val="0"/>
              <w:marRight w:val="0"/>
              <w:marTop w:val="0"/>
              <w:marBottom w:val="0"/>
              <w:divBdr>
                <w:top w:val="none" w:sz="0" w:space="0" w:color="auto"/>
                <w:left w:val="none" w:sz="0" w:space="0" w:color="auto"/>
                <w:bottom w:val="none" w:sz="0" w:space="0" w:color="auto"/>
                <w:right w:val="none" w:sz="0" w:space="0" w:color="auto"/>
              </w:divBdr>
            </w:div>
          </w:divsChild>
        </w:div>
        <w:div w:id="1271662862">
          <w:marLeft w:val="0"/>
          <w:marRight w:val="0"/>
          <w:marTop w:val="0"/>
          <w:marBottom w:val="0"/>
          <w:divBdr>
            <w:top w:val="none" w:sz="0" w:space="0" w:color="auto"/>
            <w:left w:val="none" w:sz="0" w:space="0" w:color="auto"/>
            <w:bottom w:val="none" w:sz="0" w:space="0" w:color="auto"/>
            <w:right w:val="none" w:sz="0" w:space="0" w:color="auto"/>
          </w:divBdr>
          <w:divsChild>
            <w:div w:id="664088828">
              <w:marLeft w:val="0"/>
              <w:marRight w:val="0"/>
              <w:marTop w:val="0"/>
              <w:marBottom w:val="0"/>
              <w:divBdr>
                <w:top w:val="none" w:sz="0" w:space="0" w:color="auto"/>
                <w:left w:val="none" w:sz="0" w:space="0" w:color="auto"/>
                <w:bottom w:val="none" w:sz="0" w:space="0" w:color="auto"/>
                <w:right w:val="none" w:sz="0" w:space="0" w:color="auto"/>
              </w:divBdr>
            </w:div>
          </w:divsChild>
        </w:div>
        <w:div w:id="1295133974">
          <w:marLeft w:val="0"/>
          <w:marRight w:val="0"/>
          <w:marTop w:val="0"/>
          <w:marBottom w:val="0"/>
          <w:divBdr>
            <w:top w:val="none" w:sz="0" w:space="0" w:color="auto"/>
            <w:left w:val="none" w:sz="0" w:space="0" w:color="auto"/>
            <w:bottom w:val="none" w:sz="0" w:space="0" w:color="auto"/>
            <w:right w:val="none" w:sz="0" w:space="0" w:color="auto"/>
          </w:divBdr>
          <w:divsChild>
            <w:div w:id="271128453">
              <w:marLeft w:val="0"/>
              <w:marRight w:val="0"/>
              <w:marTop w:val="0"/>
              <w:marBottom w:val="0"/>
              <w:divBdr>
                <w:top w:val="none" w:sz="0" w:space="0" w:color="auto"/>
                <w:left w:val="none" w:sz="0" w:space="0" w:color="auto"/>
                <w:bottom w:val="none" w:sz="0" w:space="0" w:color="auto"/>
                <w:right w:val="none" w:sz="0" w:space="0" w:color="auto"/>
              </w:divBdr>
            </w:div>
          </w:divsChild>
        </w:div>
        <w:div w:id="1302230826">
          <w:marLeft w:val="0"/>
          <w:marRight w:val="0"/>
          <w:marTop w:val="0"/>
          <w:marBottom w:val="0"/>
          <w:divBdr>
            <w:top w:val="none" w:sz="0" w:space="0" w:color="auto"/>
            <w:left w:val="none" w:sz="0" w:space="0" w:color="auto"/>
            <w:bottom w:val="none" w:sz="0" w:space="0" w:color="auto"/>
            <w:right w:val="none" w:sz="0" w:space="0" w:color="auto"/>
          </w:divBdr>
          <w:divsChild>
            <w:div w:id="1045255236">
              <w:marLeft w:val="0"/>
              <w:marRight w:val="0"/>
              <w:marTop w:val="0"/>
              <w:marBottom w:val="0"/>
              <w:divBdr>
                <w:top w:val="none" w:sz="0" w:space="0" w:color="auto"/>
                <w:left w:val="none" w:sz="0" w:space="0" w:color="auto"/>
                <w:bottom w:val="none" w:sz="0" w:space="0" w:color="auto"/>
                <w:right w:val="none" w:sz="0" w:space="0" w:color="auto"/>
              </w:divBdr>
            </w:div>
          </w:divsChild>
        </w:div>
        <w:div w:id="1345786905">
          <w:marLeft w:val="0"/>
          <w:marRight w:val="0"/>
          <w:marTop w:val="0"/>
          <w:marBottom w:val="0"/>
          <w:divBdr>
            <w:top w:val="none" w:sz="0" w:space="0" w:color="auto"/>
            <w:left w:val="none" w:sz="0" w:space="0" w:color="auto"/>
            <w:bottom w:val="none" w:sz="0" w:space="0" w:color="auto"/>
            <w:right w:val="none" w:sz="0" w:space="0" w:color="auto"/>
          </w:divBdr>
          <w:divsChild>
            <w:div w:id="1063331264">
              <w:marLeft w:val="0"/>
              <w:marRight w:val="0"/>
              <w:marTop w:val="0"/>
              <w:marBottom w:val="0"/>
              <w:divBdr>
                <w:top w:val="none" w:sz="0" w:space="0" w:color="auto"/>
                <w:left w:val="none" w:sz="0" w:space="0" w:color="auto"/>
                <w:bottom w:val="none" w:sz="0" w:space="0" w:color="auto"/>
                <w:right w:val="none" w:sz="0" w:space="0" w:color="auto"/>
              </w:divBdr>
            </w:div>
          </w:divsChild>
        </w:div>
        <w:div w:id="1377772919">
          <w:marLeft w:val="0"/>
          <w:marRight w:val="0"/>
          <w:marTop w:val="0"/>
          <w:marBottom w:val="0"/>
          <w:divBdr>
            <w:top w:val="none" w:sz="0" w:space="0" w:color="auto"/>
            <w:left w:val="none" w:sz="0" w:space="0" w:color="auto"/>
            <w:bottom w:val="none" w:sz="0" w:space="0" w:color="auto"/>
            <w:right w:val="none" w:sz="0" w:space="0" w:color="auto"/>
          </w:divBdr>
          <w:divsChild>
            <w:div w:id="852693319">
              <w:marLeft w:val="0"/>
              <w:marRight w:val="0"/>
              <w:marTop w:val="0"/>
              <w:marBottom w:val="0"/>
              <w:divBdr>
                <w:top w:val="none" w:sz="0" w:space="0" w:color="auto"/>
                <w:left w:val="none" w:sz="0" w:space="0" w:color="auto"/>
                <w:bottom w:val="none" w:sz="0" w:space="0" w:color="auto"/>
                <w:right w:val="none" w:sz="0" w:space="0" w:color="auto"/>
              </w:divBdr>
            </w:div>
          </w:divsChild>
        </w:div>
        <w:div w:id="1385447801">
          <w:marLeft w:val="0"/>
          <w:marRight w:val="0"/>
          <w:marTop w:val="0"/>
          <w:marBottom w:val="0"/>
          <w:divBdr>
            <w:top w:val="none" w:sz="0" w:space="0" w:color="auto"/>
            <w:left w:val="none" w:sz="0" w:space="0" w:color="auto"/>
            <w:bottom w:val="none" w:sz="0" w:space="0" w:color="auto"/>
            <w:right w:val="none" w:sz="0" w:space="0" w:color="auto"/>
          </w:divBdr>
          <w:divsChild>
            <w:div w:id="1868133616">
              <w:marLeft w:val="0"/>
              <w:marRight w:val="0"/>
              <w:marTop w:val="0"/>
              <w:marBottom w:val="0"/>
              <w:divBdr>
                <w:top w:val="none" w:sz="0" w:space="0" w:color="auto"/>
                <w:left w:val="none" w:sz="0" w:space="0" w:color="auto"/>
                <w:bottom w:val="none" w:sz="0" w:space="0" w:color="auto"/>
                <w:right w:val="none" w:sz="0" w:space="0" w:color="auto"/>
              </w:divBdr>
            </w:div>
          </w:divsChild>
        </w:div>
        <w:div w:id="1428887649">
          <w:marLeft w:val="0"/>
          <w:marRight w:val="0"/>
          <w:marTop w:val="0"/>
          <w:marBottom w:val="0"/>
          <w:divBdr>
            <w:top w:val="none" w:sz="0" w:space="0" w:color="auto"/>
            <w:left w:val="none" w:sz="0" w:space="0" w:color="auto"/>
            <w:bottom w:val="none" w:sz="0" w:space="0" w:color="auto"/>
            <w:right w:val="none" w:sz="0" w:space="0" w:color="auto"/>
          </w:divBdr>
          <w:divsChild>
            <w:div w:id="146552067">
              <w:marLeft w:val="0"/>
              <w:marRight w:val="0"/>
              <w:marTop w:val="0"/>
              <w:marBottom w:val="0"/>
              <w:divBdr>
                <w:top w:val="none" w:sz="0" w:space="0" w:color="auto"/>
                <w:left w:val="none" w:sz="0" w:space="0" w:color="auto"/>
                <w:bottom w:val="none" w:sz="0" w:space="0" w:color="auto"/>
                <w:right w:val="none" w:sz="0" w:space="0" w:color="auto"/>
              </w:divBdr>
            </w:div>
          </w:divsChild>
        </w:div>
        <w:div w:id="1466006793">
          <w:marLeft w:val="0"/>
          <w:marRight w:val="0"/>
          <w:marTop w:val="0"/>
          <w:marBottom w:val="0"/>
          <w:divBdr>
            <w:top w:val="none" w:sz="0" w:space="0" w:color="auto"/>
            <w:left w:val="none" w:sz="0" w:space="0" w:color="auto"/>
            <w:bottom w:val="none" w:sz="0" w:space="0" w:color="auto"/>
            <w:right w:val="none" w:sz="0" w:space="0" w:color="auto"/>
          </w:divBdr>
          <w:divsChild>
            <w:div w:id="1614946068">
              <w:marLeft w:val="0"/>
              <w:marRight w:val="0"/>
              <w:marTop w:val="0"/>
              <w:marBottom w:val="0"/>
              <w:divBdr>
                <w:top w:val="none" w:sz="0" w:space="0" w:color="auto"/>
                <w:left w:val="none" w:sz="0" w:space="0" w:color="auto"/>
                <w:bottom w:val="none" w:sz="0" w:space="0" w:color="auto"/>
                <w:right w:val="none" w:sz="0" w:space="0" w:color="auto"/>
              </w:divBdr>
            </w:div>
          </w:divsChild>
        </w:div>
        <w:div w:id="1509949643">
          <w:marLeft w:val="0"/>
          <w:marRight w:val="0"/>
          <w:marTop w:val="0"/>
          <w:marBottom w:val="0"/>
          <w:divBdr>
            <w:top w:val="none" w:sz="0" w:space="0" w:color="auto"/>
            <w:left w:val="none" w:sz="0" w:space="0" w:color="auto"/>
            <w:bottom w:val="none" w:sz="0" w:space="0" w:color="auto"/>
            <w:right w:val="none" w:sz="0" w:space="0" w:color="auto"/>
          </w:divBdr>
          <w:divsChild>
            <w:div w:id="1430273291">
              <w:marLeft w:val="0"/>
              <w:marRight w:val="0"/>
              <w:marTop w:val="0"/>
              <w:marBottom w:val="0"/>
              <w:divBdr>
                <w:top w:val="none" w:sz="0" w:space="0" w:color="auto"/>
                <w:left w:val="none" w:sz="0" w:space="0" w:color="auto"/>
                <w:bottom w:val="none" w:sz="0" w:space="0" w:color="auto"/>
                <w:right w:val="none" w:sz="0" w:space="0" w:color="auto"/>
              </w:divBdr>
            </w:div>
          </w:divsChild>
        </w:div>
        <w:div w:id="1512911300">
          <w:marLeft w:val="0"/>
          <w:marRight w:val="0"/>
          <w:marTop w:val="0"/>
          <w:marBottom w:val="0"/>
          <w:divBdr>
            <w:top w:val="none" w:sz="0" w:space="0" w:color="auto"/>
            <w:left w:val="none" w:sz="0" w:space="0" w:color="auto"/>
            <w:bottom w:val="none" w:sz="0" w:space="0" w:color="auto"/>
            <w:right w:val="none" w:sz="0" w:space="0" w:color="auto"/>
          </w:divBdr>
          <w:divsChild>
            <w:div w:id="862547768">
              <w:marLeft w:val="0"/>
              <w:marRight w:val="0"/>
              <w:marTop w:val="0"/>
              <w:marBottom w:val="0"/>
              <w:divBdr>
                <w:top w:val="none" w:sz="0" w:space="0" w:color="auto"/>
                <w:left w:val="none" w:sz="0" w:space="0" w:color="auto"/>
                <w:bottom w:val="none" w:sz="0" w:space="0" w:color="auto"/>
                <w:right w:val="none" w:sz="0" w:space="0" w:color="auto"/>
              </w:divBdr>
            </w:div>
          </w:divsChild>
        </w:div>
        <w:div w:id="1517303095">
          <w:marLeft w:val="0"/>
          <w:marRight w:val="0"/>
          <w:marTop w:val="0"/>
          <w:marBottom w:val="0"/>
          <w:divBdr>
            <w:top w:val="none" w:sz="0" w:space="0" w:color="auto"/>
            <w:left w:val="none" w:sz="0" w:space="0" w:color="auto"/>
            <w:bottom w:val="none" w:sz="0" w:space="0" w:color="auto"/>
            <w:right w:val="none" w:sz="0" w:space="0" w:color="auto"/>
          </w:divBdr>
          <w:divsChild>
            <w:div w:id="1243368796">
              <w:marLeft w:val="0"/>
              <w:marRight w:val="0"/>
              <w:marTop w:val="0"/>
              <w:marBottom w:val="0"/>
              <w:divBdr>
                <w:top w:val="none" w:sz="0" w:space="0" w:color="auto"/>
                <w:left w:val="none" w:sz="0" w:space="0" w:color="auto"/>
                <w:bottom w:val="none" w:sz="0" w:space="0" w:color="auto"/>
                <w:right w:val="none" w:sz="0" w:space="0" w:color="auto"/>
              </w:divBdr>
            </w:div>
          </w:divsChild>
        </w:div>
        <w:div w:id="1523712363">
          <w:marLeft w:val="0"/>
          <w:marRight w:val="0"/>
          <w:marTop w:val="0"/>
          <w:marBottom w:val="0"/>
          <w:divBdr>
            <w:top w:val="none" w:sz="0" w:space="0" w:color="auto"/>
            <w:left w:val="none" w:sz="0" w:space="0" w:color="auto"/>
            <w:bottom w:val="none" w:sz="0" w:space="0" w:color="auto"/>
            <w:right w:val="none" w:sz="0" w:space="0" w:color="auto"/>
          </w:divBdr>
          <w:divsChild>
            <w:div w:id="1556813945">
              <w:marLeft w:val="0"/>
              <w:marRight w:val="0"/>
              <w:marTop w:val="0"/>
              <w:marBottom w:val="0"/>
              <w:divBdr>
                <w:top w:val="none" w:sz="0" w:space="0" w:color="auto"/>
                <w:left w:val="none" w:sz="0" w:space="0" w:color="auto"/>
                <w:bottom w:val="none" w:sz="0" w:space="0" w:color="auto"/>
                <w:right w:val="none" w:sz="0" w:space="0" w:color="auto"/>
              </w:divBdr>
            </w:div>
          </w:divsChild>
        </w:div>
        <w:div w:id="1553420009">
          <w:marLeft w:val="0"/>
          <w:marRight w:val="0"/>
          <w:marTop w:val="0"/>
          <w:marBottom w:val="0"/>
          <w:divBdr>
            <w:top w:val="none" w:sz="0" w:space="0" w:color="auto"/>
            <w:left w:val="none" w:sz="0" w:space="0" w:color="auto"/>
            <w:bottom w:val="none" w:sz="0" w:space="0" w:color="auto"/>
            <w:right w:val="none" w:sz="0" w:space="0" w:color="auto"/>
          </w:divBdr>
          <w:divsChild>
            <w:div w:id="144006900">
              <w:marLeft w:val="0"/>
              <w:marRight w:val="0"/>
              <w:marTop w:val="0"/>
              <w:marBottom w:val="0"/>
              <w:divBdr>
                <w:top w:val="none" w:sz="0" w:space="0" w:color="auto"/>
                <w:left w:val="none" w:sz="0" w:space="0" w:color="auto"/>
                <w:bottom w:val="none" w:sz="0" w:space="0" w:color="auto"/>
                <w:right w:val="none" w:sz="0" w:space="0" w:color="auto"/>
              </w:divBdr>
            </w:div>
          </w:divsChild>
        </w:div>
        <w:div w:id="1569530589">
          <w:marLeft w:val="0"/>
          <w:marRight w:val="0"/>
          <w:marTop w:val="0"/>
          <w:marBottom w:val="0"/>
          <w:divBdr>
            <w:top w:val="none" w:sz="0" w:space="0" w:color="auto"/>
            <w:left w:val="none" w:sz="0" w:space="0" w:color="auto"/>
            <w:bottom w:val="none" w:sz="0" w:space="0" w:color="auto"/>
            <w:right w:val="none" w:sz="0" w:space="0" w:color="auto"/>
          </w:divBdr>
          <w:divsChild>
            <w:div w:id="1873375836">
              <w:marLeft w:val="0"/>
              <w:marRight w:val="0"/>
              <w:marTop w:val="0"/>
              <w:marBottom w:val="0"/>
              <w:divBdr>
                <w:top w:val="none" w:sz="0" w:space="0" w:color="auto"/>
                <w:left w:val="none" w:sz="0" w:space="0" w:color="auto"/>
                <w:bottom w:val="none" w:sz="0" w:space="0" w:color="auto"/>
                <w:right w:val="none" w:sz="0" w:space="0" w:color="auto"/>
              </w:divBdr>
            </w:div>
          </w:divsChild>
        </w:div>
        <w:div w:id="1576665488">
          <w:marLeft w:val="0"/>
          <w:marRight w:val="0"/>
          <w:marTop w:val="0"/>
          <w:marBottom w:val="0"/>
          <w:divBdr>
            <w:top w:val="none" w:sz="0" w:space="0" w:color="auto"/>
            <w:left w:val="none" w:sz="0" w:space="0" w:color="auto"/>
            <w:bottom w:val="none" w:sz="0" w:space="0" w:color="auto"/>
            <w:right w:val="none" w:sz="0" w:space="0" w:color="auto"/>
          </w:divBdr>
          <w:divsChild>
            <w:div w:id="446658717">
              <w:marLeft w:val="0"/>
              <w:marRight w:val="0"/>
              <w:marTop w:val="0"/>
              <w:marBottom w:val="0"/>
              <w:divBdr>
                <w:top w:val="none" w:sz="0" w:space="0" w:color="auto"/>
                <w:left w:val="none" w:sz="0" w:space="0" w:color="auto"/>
                <w:bottom w:val="none" w:sz="0" w:space="0" w:color="auto"/>
                <w:right w:val="none" w:sz="0" w:space="0" w:color="auto"/>
              </w:divBdr>
            </w:div>
          </w:divsChild>
        </w:div>
        <w:div w:id="1599676400">
          <w:marLeft w:val="0"/>
          <w:marRight w:val="0"/>
          <w:marTop w:val="0"/>
          <w:marBottom w:val="0"/>
          <w:divBdr>
            <w:top w:val="none" w:sz="0" w:space="0" w:color="auto"/>
            <w:left w:val="none" w:sz="0" w:space="0" w:color="auto"/>
            <w:bottom w:val="none" w:sz="0" w:space="0" w:color="auto"/>
            <w:right w:val="none" w:sz="0" w:space="0" w:color="auto"/>
          </w:divBdr>
          <w:divsChild>
            <w:div w:id="1712875029">
              <w:marLeft w:val="0"/>
              <w:marRight w:val="0"/>
              <w:marTop w:val="0"/>
              <w:marBottom w:val="0"/>
              <w:divBdr>
                <w:top w:val="none" w:sz="0" w:space="0" w:color="auto"/>
                <w:left w:val="none" w:sz="0" w:space="0" w:color="auto"/>
                <w:bottom w:val="none" w:sz="0" w:space="0" w:color="auto"/>
                <w:right w:val="none" w:sz="0" w:space="0" w:color="auto"/>
              </w:divBdr>
            </w:div>
          </w:divsChild>
        </w:div>
        <w:div w:id="1606036398">
          <w:marLeft w:val="0"/>
          <w:marRight w:val="0"/>
          <w:marTop w:val="0"/>
          <w:marBottom w:val="0"/>
          <w:divBdr>
            <w:top w:val="none" w:sz="0" w:space="0" w:color="auto"/>
            <w:left w:val="none" w:sz="0" w:space="0" w:color="auto"/>
            <w:bottom w:val="none" w:sz="0" w:space="0" w:color="auto"/>
            <w:right w:val="none" w:sz="0" w:space="0" w:color="auto"/>
          </w:divBdr>
          <w:divsChild>
            <w:div w:id="648704537">
              <w:marLeft w:val="0"/>
              <w:marRight w:val="0"/>
              <w:marTop w:val="0"/>
              <w:marBottom w:val="0"/>
              <w:divBdr>
                <w:top w:val="none" w:sz="0" w:space="0" w:color="auto"/>
                <w:left w:val="none" w:sz="0" w:space="0" w:color="auto"/>
                <w:bottom w:val="none" w:sz="0" w:space="0" w:color="auto"/>
                <w:right w:val="none" w:sz="0" w:space="0" w:color="auto"/>
              </w:divBdr>
            </w:div>
          </w:divsChild>
        </w:div>
        <w:div w:id="1606379094">
          <w:marLeft w:val="0"/>
          <w:marRight w:val="0"/>
          <w:marTop w:val="0"/>
          <w:marBottom w:val="0"/>
          <w:divBdr>
            <w:top w:val="none" w:sz="0" w:space="0" w:color="auto"/>
            <w:left w:val="none" w:sz="0" w:space="0" w:color="auto"/>
            <w:bottom w:val="none" w:sz="0" w:space="0" w:color="auto"/>
            <w:right w:val="none" w:sz="0" w:space="0" w:color="auto"/>
          </w:divBdr>
          <w:divsChild>
            <w:div w:id="1789356522">
              <w:marLeft w:val="0"/>
              <w:marRight w:val="0"/>
              <w:marTop w:val="0"/>
              <w:marBottom w:val="0"/>
              <w:divBdr>
                <w:top w:val="none" w:sz="0" w:space="0" w:color="auto"/>
                <w:left w:val="none" w:sz="0" w:space="0" w:color="auto"/>
                <w:bottom w:val="none" w:sz="0" w:space="0" w:color="auto"/>
                <w:right w:val="none" w:sz="0" w:space="0" w:color="auto"/>
              </w:divBdr>
            </w:div>
          </w:divsChild>
        </w:div>
        <w:div w:id="1651670856">
          <w:marLeft w:val="0"/>
          <w:marRight w:val="0"/>
          <w:marTop w:val="0"/>
          <w:marBottom w:val="0"/>
          <w:divBdr>
            <w:top w:val="none" w:sz="0" w:space="0" w:color="auto"/>
            <w:left w:val="none" w:sz="0" w:space="0" w:color="auto"/>
            <w:bottom w:val="none" w:sz="0" w:space="0" w:color="auto"/>
            <w:right w:val="none" w:sz="0" w:space="0" w:color="auto"/>
          </w:divBdr>
          <w:divsChild>
            <w:div w:id="1988627216">
              <w:marLeft w:val="0"/>
              <w:marRight w:val="0"/>
              <w:marTop w:val="0"/>
              <w:marBottom w:val="0"/>
              <w:divBdr>
                <w:top w:val="none" w:sz="0" w:space="0" w:color="auto"/>
                <w:left w:val="none" w:sz="0" w:space="0" w:color="auto"/>
                <w:bottom w:val="none" w:sz="0" w:space="0" w:color="auto"/>
                <w:right w:val="none" w:sz="0" w:space="0" w:color="auto"/>
              </w:divBdr>
            </w:div>
          </w:divsChild>
        </w:div>
        <w:div w:id="1684824529">
          <w:marLeft w:val="0"/>
          <w:marRight w:val="0"/>
          <w:marTop w:val="0"/>
          <w:marBottom w:val="0"/>
          <w:divBdr>
            <w:top w:val="none" w:sz="0" w:space="0" w:color="auto"/>
            <w:left w:val="none" w:sz="0" w:space="0" w:color="auto"/>
            <w:bottom w:val="none" w:sz="0" w:space="0" w:color="auto"/>
            <w:right w:val="none" w:sz="0" w:space="0" w:color="auto"/>
          </w:divBdr>
          <w:divsChild>
            <w:div w:id="1625039820">
              <w:marLeft w:val="0"/>
              <w:marRight w:val="0"/>
              <w:marTop w:val="0"/>
              <w:marBottom w:val="0"/>
              <w:divBdr>
                <w:top w:val="none" w:sz="0" w:space="0" w:color="auto"/>
                <w:left w:val="none" w:sz="0" w:space="0" w:color="auto"/>
                <w:bottom w:val="none" w:sz="0" w:space="0" w:color="auto"/>
                <w:right w:val="none" w:sz="0" w:space="0" w:color="auto"/>
              </w:divBdr>
            </w:div>
          </w:divsChild>
        </w:div>
        <w:div w:id="1694844453">
          <w:marLeft w:val="0"/>
          <w:marRight w:val="0"/>
          <w:marTop w:val="0"/>
          <w:marBottom w:val="0"/>
          <w:divBdr>
            <w:top w:val="none" w:sz="0" w:space="0" w:color="auto"/>
            <w:left w:val="none" w:sz="0" w:space="0" w:color="auto"/>
            <w:bottom w:val="none" w:sz="0" w:space="0" w:color="auto"/>
            <w:right w:val="none" w:sz="0" w:space="0" w:color="auto"/>
          </w:divBdr>
          <w:divsChild>
            <w:div w:id="853306588">
              <w:marLeft w:val="0"/>
              <w:marRight w:val="0"/>
              <w:marTop w:val="0"/>
              <w:marBottom w:val="0"/>
              <w:divBdr>
                <w:top w:val="none" w:sz="0" w:space="0" w:color="auto"/>
                <w:left w:val="none" w:sz="0" w:space="0" w:color="auto"/>
                <w:bottom w:val="none" w:sz="0" w:space="0" w:color="auto"/>
                <w:right w:val="none" w:sz="0" w:space="0" w:color="auto"/>
              </w:divBdr>
            </w:div>
          </w:divsChild>
        </w:div>
        <w:div w:id="1700546127">
          <w:marLeft w:val="0"/>
          <w:marRight w:val="0"/>
          <w:marTop w:val="0"/>
          <w:marBottom w:val="0"/>
          <w:divBdr>
            <w:top w:val="none" w:sz="0" w:space="0" w:color="auto"/>
            <w:left w:val="none" w:sz="0" w:space="0" w:color="auto"/>
            <w:bottom w:val="none" w:sz="0" w:space="0" w:color="auto"/>
            <w:right w:val="none" w:sz="0" w:space="0" w:color="auto"/>
          </w:divBdr>
          <w:divsChild>
            <w:div w:id="1457260857">
              <w:marLeft w:val="0"/>
              <w:marRight w:val="0"/>
              <w:marTop w:val="0"/>
              <w:marBottom w:val="0"/>
              <w:divBdr>
                <w:top w:val="none" w:sz="0" w:space="0" w:color="auto"/>
                <w:left w:val="none" w:sz="0" w:space="0" w:color="auto"/>
                <w:bottom w:val="none" w:sz="0" w:space="0" w:color="auto"/>
                <w:right w:val="none" w:sz="0" w:space="0" w:color="auto"/>
              </w:divBdr>
            </w:div>
          </w:divsChild>
        </w:div>
        <w:div w:id="1746222420">
          <w:marLeft w:val="0"/>
          <w:marRight w:val="0"/>
          <w:marTop w:val="0"/>
          <w:marBottom w:val="0"/>
          <w:divBdr>
            <w:top w:val="none" w:sz="0" w:space="0" w:color="auto"/>
            <w:left w:val="none" w:sz="0" w:space="0" w:color="auto"/>
            <w:bottom w:val="none" w:sz="0" w:space="0" w:color="auto"/>
            <w:right w:val="none" w:sz="0" w:space="0" w:color="auto"/>
          </w:divBdr>
          <w:divsChild>
            <w:div w:id="1061101319">
              <w:marLeft w:val="0"/>
              <w:marRight w:val="0"/>
              <w:marTop w:val="0"/>
              <w:marBottom w:val="0"/>
              <w:divBdr>
                <w:top w:val="none" w:sz="0" w:space="0" w:color="auto"/>
                <w:left w:val="none" w:sz="0" w:space="0" w:color="auto"/>
                <w:bottom w:val="none" w:sz="0" w:space="0" w:color="auto"/>
                <w:right w:val="none" w:sz="0" w:space="0" w:color="auto"/>
              </w:divBdr>
            </w:div>
          </w:divsChild>
        </w:div>
        <w:div w:id="1754352112">
          <w:marLeft w:val="0"/>
          <w:marRight w:val="0"/>
          <w:marTop w:val="0"/>
          <w:marBottom w:val="0"/>
          <w:divBdr>
            <w:top w:val="none" w:sz="0" w:space="0" w:color="auto"/>
            <w:left w:val="none" w:sz="0" w:space="0" w:color="auto"/>
            <w:bottom w:val="none" w:sz="0" w:space="0" w:color="auto"/>
            <w:right w:val="none" w:sz="0" w:space="0" w:color="auto"/>
          </w:divBdr>
          <w:divsChild>
            <w:div w:id="789512538">
              <w:marLeft w:val="0"/>
              <w:marRight w:val="0"/>
              <w:marTop w:val="0"/>
              <w:marBottom w:val="0"/>
              <w:divBdr>
                <w:top w:val="none" w:sz="0" w:space="0" w:color="auto"/>
                <w:left w:val="none" w:sz="0" w:space="0" w:color="auto"/>
                <w:bottom w:val="none" w:sz="0" w:space="0" w:color="auto"/>
                <w:right w:val="none" w:sz="0" w:space="0" w:color="auto"/>
              </w:divBdr>
            </w:div>
          </w:divsChild>
        </w:div>
        <w:div w:id="1817641774">
          <w:marLeft w:val="0"/>
          <w:marRight w:val="0"/>
          <w:marTop w:val="0"/>
          <w:marBottom w:val="0"/>
          <w:divBdr>
            <w:top w:val="none" w:sz="0" w:space="0" w:color="auto"/>
            <w:left w:val="none" w:sz="0" w:space="0" w:color="auto"/>
            <w:bottom w:val="none" w:sz="0" w:space="0" w:color="auto"/>
            <w:right w:val="none" w:sz="0" w:space="0" w:color="auto"/>
          </w:divBdr>
          <w:divsChild>
            <w:div w:id="1910338971">
              <w:marLeft w:val="0"/>
              <w:marRight w:val="0"/>
              <w:marTop w:val="0"/>
              <w:marBottom w:val="0"/>
              <w:divBdr>
                <w:top w:val="none" w:sz="0" w:space="0" w:color="auto"/>
                <w:left w:val="none" w:sz="0" w:space="0" w:color="auto"/>
                <w:bottom w:val="none" w:sz="0" w:space="0" w:color="auto"/>
                <w:right w:val="none" w:sz="0" w:space="0" w:color="auto"/>
              </w:divBdr>
            </w:div>
          </w:divsChild>
        </w:div>
        <w:div w:id="1857842816">
          <w:marLeft w:val="0"/>
          <w:marRight w:val="0"/>
          <w:marTop w:val="0"/>
          <w:marBottom w:val="0"/>
          <w:divBdr>
            <w:top w:val="none" w:sz="0" w:space="0" w:color="auto"/>
            <w:left w:val="none" w:sz="0" w:space="0" w:color="auto"/>
            <w:bottom w:val="none" w:sz="0" w:space="0" w:color="auto"/>
            <w:right w:val="none" w:sz="0" w:space="0" w:color="auto"/>
          </w:divBdr>
          <w:divsChild>
            <w:div w:id="685323511">
              <w:marLeft w:val="0"/>
              <w:marRight w:val="0"/>
              <w:marTop w:val="0"/>
              <w:marBottom w:val="0"/>
              <w:divBdr>
                <w:top w:val="none" w:sz="0" w:space="0" w:color="auto"/>
                <w:left w:val="none" w:sz="0" w:space="0" w:color="auto"/>
                <w:bottom w:val="none" w:sz="0" w:space="0" w:color="auto"/>
                <w:right w:val="none" w:sz="0" w:space="0" w:color="auto"/>
              </w:divBdr>
            </w:div>
          </w:divsChild>
        </w:div>
        <w:div w:id="1872910357">
          <w:marLeft w:val="0"/>
          <w:marRight w:val="0"/>
          <w:marTop w:val="0"/>
          <w:marBottom w:val="0"/>
          <w:divBdr>
            <w:top w:val="none" w:sz="0" w:space="0" w:color="auto"/>
            <w:left w:val="none" w:sz="0" w:space="0" w:color="auto"/>
            <w:bottom w:val="none" w:sz="0" w:space="0" w:color="auto"/>
            <w:right w:val="none" w:sz="0" w:space="0" w:color="auto"/>
          </w:divBdr>
          <w:divsChild>
            <w:div w:id="1165779694">
              <w:marLeft w:val="0"/>
              <w:marRight w:val="0"/>
              <w:marTop w:val="0"/>
              <w:marBottom w:val="0"/>
              <w:divBdr>
                <w:top w:val="none" w:sz="0" w:space="0" w:color="auto"/>
                <w:left w:val="none" w:sz="0" w:space="0" w:color="auto"/>
                <w:bottom w:val="none" w:sz="0" w:space="0" w:color="auto"/>
                <w:right w:val="none" w:sz="0" w:space="0" w:color="auto"/>
              </w:divBdr>
            </w:div>
          </w:divsChild>
        </w:div>
        <w:div w:id="1883515145">
          <w:marLeft w:val="0"/>
          <w:marRight w:val="0"/>
          <w:marTop w:val="0"/>
          <w:marBottom w:val="0"/>
          <w:divBdr>
            <w:top w:val="none" w:sz="0" w:space="0" w:color="auto"/>
            <w:left w:val="none" w:sz="0" w:space="0" w:color="auto"/>
            <w:bottom w:val="none" w:sz="0" w:space="0" w:color="auto"/>
            <w:right w:val="none" w:sz="0" w:space="0" w:color="auto"/>
          </w:divBdr>
          <w:divsChild>
            <w:div w:id="1396926371">
              <w:marLeft w:val="0"/>
              <w:marRight w:val="0"/>
              <w:marTop w:val="0"/>
              <w:marBottom w:val="0"/>
              <w:divBdr>
                <w:top w:val="none" w:sz="0" w:space="0" w:color="auto"/>
                <w:left w:val="none" w:sz="0" w:space="0" w:color="auto"/>
                <w:bottom w:val="none" w:sz="0" w:space="0" w:color="auto"/>
                <w:right w:val="none" w:sz="0" w:space="0" w:color="auto"/>
              </w:divBdr>
            </w:div>
          </w:divsChild>
        </w:div>
        <w:div w:id="1907295466">
          <w:marLeft w:val="0"/>
          <w:marRight w:val="0"/>
          <w:marTop w:val="0"/>
          <w:marBottom w:val="0"/>
          <w:divBdr>
            <w:top w:val="none" w:sz="0" w:space="0" w:color="auto"/>
            <w:left w:val="none" w:sz="0" w:space="0" w:color="auto"/>
            <w:bottom w:val="none" w:sz="0" w:space="0" w:color="auto"/>
            <w:right w:val="none" w:sz="0" w:space="0" w:color="auto"/>
          </w:divBdr>
          <w:divsChild>
            <w:div w:id="48111931">
              <w:marLeft w:val="0"/>
              <w:marRight w:val="0"/>
              <w:marTop w:val="0"/>
              <w:marBottom w:val="0"/>
              <w:divBdr>
                <w:top w:val="none" w:sz="0" w:space="0" w:color="auto"/>
                <w:left w:val="none" w:sz="0" w:space="0" w:color="auto"/>
                <w:bottom w:val="none" w:sz="0" w:space="0" w:color="auto"/>
                <w:right w:val="none" w:sz="0" w:space="0" w:color="auto"/>
              </w:divBdr>
            </w:div>
          </w:divsChild>
        </w:div>
        <w:div w:id="1922981637">
          <w:marLeft w:val="0"/>
          <w:marRight w:val="0"/>
          <w:marTop w:val="0"/>
          <w:marBottom w:val="0"/>
          <w:divBdr>
            <w:top w:val="none" w:sz="0" w:space="0" w:color="auto"/>
            <w:left w:val="none" w:sz="0" w:space="0" w:color="auto"/>
            <w:bottom w:val="none" w:sz="0" w:space="0" w:color="auto"/>
            <w:right w:val="none" w:sz="0" w:space="0" w:color="auto"/>
          </w:divBdr>
          <w:divsChild>
            <w:div w:id="1810199323">
              <w:marLeft w:val="0"/>
              <w:marRight w:val="0"/>
              <w:marTop w:val="0"/>
              <w:marBottom w:val="0"/>
              <w:divBdr>
                <w:top w:val="none" w:sz="0" w:space="0" w:color="auto"/>
                <w:left w:val="none" w:sz="0" w:space="0" w:color="auto"/>
                <w:bottom w:val="none" w:sz="0" w:space="0" w:color="auto"/>
                <w:right w:val="none" w:sz="0" w:space="0" w:color="auto"/>
              </w:divBdr>
            </w:div>
          </w:divsChild>
        </w:div>
        <w:div w:id="1964116668">
          <w:marLeft w:val="0"/>
          <w:marRight w:val="0"/>
          <w:marTop w:val="0"/>
          <w:marBottom w:val="0"/>
          <w:divBdr>
            <w:top w:val="none" w:sz="0" w:space="0" w:color="auto"/>
            <w:left w:val="none" w:sz="0" w:space="0" w:color="auto"/>
            <w:bottom w:val="none" w:sz="0" w:space="0" w:color="auto"/>
            <w:right w:val="none" w:sz="0" w:space="0" w:color="auto"/>
          </w:divBdr>
          <w:divsChild>
            <w:div w:id="173033295">
              <w:marLeft w:val="0"/>
              <w:marRight w:val="0"/>
              <w:marTop w:val="0"/>
              <w:marBottom w:val="0"/>
              <w:divBdr>
                <w:top w:val="none" w:sz="0" w:space="0" w:color="auto"/>
                <w:left w:val="none" w:sz="0" w:space="0" w:color="auto"/>
                <w:bottom w:val="none" w:sz="0" w:space="0" w:color="auto"/>
                <w:right w:val="none" w:sz="0" w:space="0" w:color="auto"/>
              </w:divBdr>
            </w:div>
            <w:div w:id="1314678504">
              <w:marLeft w:val="0"/>
              <w:marRight w:val="0"/>
              <w:marTop w:val="0"/>
              <w:marBottom w:val="0"/>
              <w:divBdr>
                <w:top w:val="none" w:sz="0" w:space="0" w:color="auto"/>
                <w:left w:val="none" w:sz="0" w:space="0" w:color="auto"/>
                <w:bottom w:val="none" w:sz="0" w:space="0" w:color="auto"/>
                <w:right w:val="none" w:sz="0" w:space="0" w:color="auto"/>
              </w:divBdr>
            </w:div>
          </w:divsChild>
        </w:div>
        <w:div w:id="2026981316">
          <w:marLeft w:val="0"/>
          <w:marRight w:val="0"/>
          <w:marTop w:val="0"/>
          <w:marBottom w:val="0"/>
          <w:divBdr>
            <w:top w:val="none" w:sz="0" w:space="0" w:color="auto"/>
            <w:left w:val="none" w:sz="0" w:space="0" w:color="auto"/>
            <w:bottom w:val="none" w:sz="0" w:space="0" w:color="auto"/>
            <w:right w:val="none" w:sz="0" w:space="0" w:color="auto"/>
          </w:divBdr>
          <w:divsChild>
            <w:div w:id="399793065">
              <w:marLeft w:val="0"/>
              <w:marRight w:val="0"/>
              <w:marTop w:val="0"/>
              <w:marBottom w:val="0"/>
              <w:divBdr>
                <w:top w:val="none" w:sz="0" w:space="0" w:color="auto"/>
                <w:left w:val="none" w:sz="0" w:space="0" w:color="auto"/>
                <w:bottom w:val="none" w:sz="0" w:space="0" w:color="auto"/>
                <w:right w:val="none" w:sz="0" w:space="0" w:color="auto"/>
              </w:divBdr>
            </w:div>
          </w:divsChild>
        </w:div>
        <w:div w:id="2095545645">
          <w:marLeft w:val="0"/>
          <w:marRight w:val="0"/>
          <w:marTop w:val="0"/>
          <w:marBottom w:val="0"/>
          <w:divBdr>
            <w:top w:val="none" w:sz="0" w:space="0" w:color="auto"/>
            <w:left w:val="none" w:sz="0" w:space="0" w:color="auto"/>
            <w:bottom w:val="none" w:sz="0" w:space="0" w:color="auto"/>
            <w:right w:val="none" w:sz="0" w:space="0" w:color="auto"/>
          </w:divBdr>
          <w:divsChild>
            <w:div w:id="982777999">
              <w:marLeft w:val="0"/>
              <w:marRight w:val="0"/>
              <w:marTop w:val="0"/>
              <w:marBottom w:val="0"/>
              <w:divBdr>
                <w:top w:val="none" w:sz="0" w:space="0" w:color="auto"/>
                <w:left w:val="none" w:sz="0" w:space="0" w:color="auto"/>
                <w:bottom w:val="none" w:sz="0" w:space="0" w:color="auto"/>
                <w:right w:val="none" w:sz="0" w:space="0" w:color="auto"/>
              </w:divBdr>
            </w:div>
          </w:divsChild>
        </w:div>
        <w:div w:id="2099935400">
          <w:marLeft w:val="0"/>
          <w:marRight w:val="0"/>
          <w:marTop w:val="0"/>
          <w:marBottom w:val="0"/>
          <w:divBdr>
            <w:top w:val="none" w:sz="0" w:space="0" w:color="auto"/>
            <w:left w:val="none" w:sz="0" w:space="0" w:color="auto"/>
            <w:bottom w:val="none" w:sz="0" w:space="0" w:color="auto"/>
            <w:right w:val="none" w:sz="0" w:space="0" w:color="auto"/>
          </w:divBdr>
          <w:divsChild>
            <w:div w:id="2137093168">
              <w:marLeft w:val="0"/>
              <w:marRight w:val="0"/>
              <w:marTop w:val="0"/>
              <w:marBottom w:val="0"/>
              <w:divBdr>
                <w:top w:val="none" w:sz="0" w:space="0" w:color="auto"/>
                <w:left w:val="none" w:sz="0" w:space="0" w:color="auto"/>
                <w:bottom w:val="none" w:sz="0" w:space="0" w:color="auto"/>
                <w:right w:val="none" w:sz="0" w:space="0" w:color="auto"/>
              </w:divBdr>
            </w:div>
          </w:divsChild>
        </w:div>
        <w:div w:id="2110202336">
          <w:marLeft w:val="0"/>
          <w:marRight w:val="0"/>
          <w:marTop w:val="0"/>
          <w:marBottom w:val="0"/>
          <w:divBdr>
            <w:top w:val="none" w:sz="0" w:space="0" w:color="auto"/>
            <w:left w:val="none" w:sz="0" w:space="0" w:color="auto"/>
            <w:bottom w:val="none" w:sz="0" w:space="0" w:color="auto"/>
            <w:right w:val="none" w:sz="0" w:space="0" w:color="auto"/>
          </w:divBdr>
          <w:divsChild>
            <w:div w:id="1993217893">
              <w:marLeft w:val="0"/>
              <w:marRight w:val="0"/>
              <w:marTop w:val="0"/>
              <w:marBottom w:val="0"/>
              <w:divBdr>
                <w:top w:val="none" w:sz="0" w:space="0" w:color="auto"/>
                <w:left w:val="none" w:sz="0" w:space="0" w:color="auto"/>
                <w:bottom w:val="none" w:sz="0" w:space="0" w:color="auto"/>
                <w:right w:val="none" w:sz="0" w:space="0" w:color="auto"/>
              </w:divBdr>
            </w:div>
          </w:divsChild>
        </w:div>
        <w:div w:id="2145653998">
          <w:marLeft w:val="0"/>
          <w:marRight w:val="0"/>
          <w:marTop w:val="0"/>
          <w:marBottom w:val="0"/>
          <w:divBdr>
            <w:top w:val="none" w:sz="0" w:space="0" w:color="auto"/>
            <w:left w:val="none" w:sz="0" w:space="0" w:color="auto"/>
            <w:bottom w:val="none" w:sz="0" w:space="0" w:color="auto"/>
            <w:right w:val="none" w:sz="0" w:space="0" w:color="auto"/>
          </w:divBdr>
          <w:divsChild>
            <w:div w:id="13617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443</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bb5ce4db-eb21-467d-b968-528655912a38"/>
  </ds:schemaRefs>
</ds:datastoreItem>
</file>

<file path=customXml/itemProps2.xml><?xml version="1.0" encoding="utf-8"?>
<ds:datastoreItem xmlns:ds="http://schemas.openxmlformats.org/officeDocument/2006/customXml" ds:itemID="{CD0DD4F4-821D-4F1E-AAD4-930F5705F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Liz Hilton</cp:lastModifiedBy>
  <cp:revision>48</cp:revision>
  <dcterms:created xsi:type="dcterms:W3CDTF">2022-07-22T22:44:00Z</dcterms:created>
  <dcterms:modified xsi:type="dcterms:W3CDTF">2023-01-13T05:43:00Z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