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8661" w14:textId="404C48A8" w:rsidR="000F3555" w:rsidRDefault="007A6C66" w:rsidP="000F3555">
      <w:pPr>
        <w:pStyle w:val="Title"/>
        <w:ind w:left="-142"/>
      </w:pPr>
      <w:r>
        <w:t>FREQUENTLY ASKED QUESTIONS</w:t>
      </w:r>
    </w:p>
    <w:p w14:paraId="20624488" w14:textId="2A105F9E" w:rsidR="000F3555" w:rsidRDefault="00015263" w:rsidP="000F3555">
      <w:pPr>
        <w:pStyle w:val="Title"/>
        <w:ind w:left="-142"/>
      </w:pPr>
      <w:r>
        <w:rPr>
          <w:color w:val="C00000"/>
        </w:rPr>
        <w:t>AIMS</w:t>
      </w:r>
    </w:p>
    <w:p w14:paraId="77FADAA0" w14:textId="6EF69281" w:rsidR="00F15C52" w:rsidRPr="00ED4904" w:rsidRDefault="006A39FA" w:rsidP="00ED4904">
      <w:pPr>
        <w:pStyle w:val="Quote"/>
        <w:spacing w:before="0" w:after="0"/>
        <w:ind w:left="-142" w:right="112"/>
        <w:rPr>
          <w:color w:val="000000" w:themeColor="text1"/>
          <w:sz w:val="21"/>
          <w:szCs w:val="21"/>
        </w:rPr>
      </w:pPr>
      <w:r w:rsidRPr="00A42171">
        <w:rPr>
          <w:color w:val="000000" w:themeColor="text1"/>
          <w:sz w:val="21"/>
          <w:szCs w:val="21"/>
        </w:rPr>
        <w:t xml:space="preserve">The following </w:t>
      </w:r>
      <w:r w:rsidR="00525064" w:rsidRPr="00A42171">
        <w:rPr>
          <w:color w:val="000000" w:themeColor="text1"/>
          <w:sz w:val="21"/>
          <w:szCs w:val="21"/>
        </w:rPr>
        <w:t>questions</w:t>
      </w:r>
      <w:r w:rsidR="007768B8" w:rsidRPr="00A42171">
        <w:rPr>
          <w:color w:val="000000" w:themeColor="text1"/>
          <w:sz w:val="21"/>
          <w:szCs w:val="21"/>
        </w:rPr>
        <w:t xml:space="preserve"> have been </w:t>
      </w:r>
      <w:r w:rsidR="00E93F5B" w:rsidRPr="00A42171">
        <w:rPr>
          <w:color w:val="000000" w:themeColor="text1"/>
          <w:sz w:val="21"/>
          <w:szCs w:val="21"/>
        </w:rPr>
        <w:t xml:space="preserve">asked by </w:t>
      </w:r>
      <w:r w:rsidR="007768B8" w:rsidRPr="00A42171">
        <w:rPr>
          <w:color w:val="000000" w:themeColor="text1"/>
          <w:sz w:val="21"/>
          <w:szCs w:val="21"/>
        </w:rPr>
        <w:t>schools.</w:t>
      </w:r>
      <w:r w:rsidR="00437ECA" w:rsidRPr="00A42171">
        <w:rPr>
          <w:color w:val="000000" w:themeColor="text1"/>
          <w:sz w:val="21"/>
          <w:szCs w:val="21"/>
        </w:rPr>
        <w:t xml:space="preserve"> </w:t>
      </w:r>
      <w:r w:rsidR="00C9073C" w:rsidRPr="00A42171">
        <w:rPr>
          <w:color w:val="000000" w:themeColor="text1"/>
          <w:sz w:val="21"/>
          <w:szCs w:val="21"/>
        </w:rPr>
        <w:t xml:space="preserve">For quick access to your topic of interest, </w:t>
      </w:r>
      <w:r w:rsidR="007B01A2" w:rsidRPr="00A42171">
        <w:rPr>
          <w:color w:val="000000" w:themeColor="text1"/>
          <w:sz w:val="21"/>
          <w:szCs w:val="21"/>
        </w:rPr>
        <w:t>click on the</w:t>
      </w:r>
      <w:r w:rsidR="00437ECA" w:rsidRPr="00A42171">
        <w:rPr>
          <w:color w:val="000000" w:themeColor="text1"/>
          <w:sz w:val="21"/>
          <w:szCs w:val="21"/>
        </w:rPr>
        <w:t xml:space="preserve"> </w:t>
      </w:r>
      <w:r w:rsidR="00C9073C" w:rsidRPr="00A42171">
        <w:rPr>
          <w:color w:val="000000" w:themeColor="text1"/>
          <w:sz w:val="21"/>
          <w:szCs w:val="21"/>
        </w:rPr>
        <w:t>relevant</w:t>
      </w:r>
      <w:r w:rsidR="00437ECA" w:rsidRPr="00A42171">
        <w:rPr>
          <w:color w:val="000000" w:themeColor="text1"/>
          <w:sz w:val="21"/>
          <w:szCs w:val="21"/>
        </w:rPr>
        <w:t xml:space="preserve"> topic heading</w:t>
      </w:r>
      <w:r w:rsidR="00C9073C" w:rsidRPr="00A42171">
        <w:rPr>
          <w:color w:val="000000" w:themeColor="text1"/>
          <w:sz w:val="21"/>
          <w:szCs w:val="21"/>
        </w:rPr>
        <w:t xml:space="preserve"> below. </w:t>
      </w:r>
    </w:p>
    <w:p w14:paraId="04290A65" w14:textId="67DAC959" w:rsidR="00DD6EB4" w:rsidRPr="00C9073C" w:rsidRDefault="00C9073C" w:rsidP="00C9073C">
      <w:pPr>
        <w:pStyle w:val="Quote"/>
        <w:spacing w:before="0" w:after="0"/>
        <w:ind w:left="-142" w:right="112"/>
        <w:rPr>
          <w:sz w:val="21"/>
          <w:szCs w:val="21"/>
        </w:rPr>
      </w:pPr>
      <w:r w:rsidRPr="00A42171">
        <w:rPr>
          <w:color w:val="000000" w:themeColor="text1"/>
          <w:sz w:val="21"/>
          <w:szCs w:val="21"/>
        </w:rPr>
        <w:t xml:space="preserve">If </w:t>
      </w:r>
      <w:r w:rsidR="00A42171" w:rsidRPr="00A42171">
        <w:rPr>
          <w:color w:val="000000" w:themeColor="text1"/>
          <w:sz w:val="21"/>
          <w:szCs w:val="21"/>
        </w:rPr>
        <w:t xml:space="preserve"> you have </w:t>
      </w:r>
      <w:r w:rsidR="00B91404" w:rsidRPr="00A42171">
        <w:rPr>
          <w:color w:val="000000" w:themeColor="text1"/>
          <w:sz w:val="21"/>
          <w:szCs w:val="21"/>
        </w:rPr>
        <w:t>further questions,</w:t>
      </w:r>
      <w:r w:rsidRPr="00A42171">
        <w:rPr>
          <w:color w:val="000000" w:themeColor="text1"/>
          <w:sz w:val="21"/>
          <w:szCs w:val="21"/>
        </w:rPr>
        <w:t xml:space="preserve"> please email the VSBA – AIMS Project Team: </w:t>
      </w:r>
      <w:hyperlink r:id="rId12" w:history="1">
        <w:r w:rsidRPr="00C9073C">
          <w:rPr>
            <w:rStyle w:val="Hyperlink"/>
            <w:sz w:val="21"/>
            <w:szCs w:val="21"/>
          </w:rPr>
          <w:t>aims.support@education.vic.gov.au</w:t>
        </w:r>
      </w:hyperlink>
      <w:r w:rsidRPr="00C9073C">
        <w:rPr>
          <w:sz w:val="21"/>
          <w:szCs w:val="21"/>
        </w:rPr>
        <w:t xml:space="preserve"> </w:t>
      </w:r>
    </w:p>
    <w:p w14:paraId="5D55FD34" w14:textId="6A14C6E6" w:rsidR="00C9073C" w:rsidRDefault="00C9073C" w:rsidP="00C9073C">
      <w:pPr>
        <w:rPr>
          <w:sz w:val="8"/>
          <w:szCs w:val="8"/>
        </w:rPr>
      </w:pPr>
    </w:p>
    <w:p w14:paraId="3A1F5785" w14:textId="77777777" w:rsidR="007C34E2" w:rsidRPr="00C9073C" w:rsidRDefault="007C34E2" w:rsidP="00C9073C">
      <w:pPr>
        <w:rPr>
          <w:sz w:val="8"/>
          <w:szCs w:val="8"/>
        </w:rPr>
      </w:pPr>
    </w:p>
    <w:p w14:paraId="3580825C" w14:textId="67020D3C" w:rsidR="00437ECA" w:rsidRPr="000B22AD" w:rsidRDefault="00000000" w:rsidP="00437ECA">
      <w:pPr>
        <w:spacing w:after="0"/>
        <w:rPr>
          <w:rFonts w:ascii="Century Gothic" w:eastAsia="Century Gothic" w:hAnsi="Century Gothic"/>
          <w:iCs/>
          <w:color w:val="808285"/>
          <w:sz w:val="20"/>
          <w:szCs w:val="20"/>
        </w:rPr>
      </w:pPr>
      <w:hyperlink w:anchor="_GENERAL" w:history="1">
        <w:r w:rsidR="00437ECA" w:rsidRPr="000B22AD">
          <w:rPr>
            <w:rStyle w:val="Hyperlink"/>
            <w:rFonts w:ascii="Century Gothic" w:eastAsia="Century Gothic" w:hAnsi="Century Gothic"/>
            <w:iCs/>
            <w:sz w:val="20"/>
            <w:szCs w:val="20"/>
          </w:rPr>
          <w:t>General</w:t>
        </w:r>
      </w:hyperlink>
      <w:r w:rsidR="00437ECA" w:rsidRPr="000B22AD">
        <w:rPr>
          <w:rFonts w:ascii="Century Gothic" w:eastAsia="Century Gothic" w:hAnsi="Century Gothic"/>
          <w:iCs/>
          <w:color w:val="808285"/>
          <w:sz w:val="20"/>
          <w:szCs w:val="20"/>
        </w:rPr>
        <w:tab/>
      </w:r>
      <w:r w:rsidR="00437ECA" w:rsidRPr="000B22AD">
        <w:rPr>
          <w:rFonts w:ascii="Century Gothic" w:eastAsia="Century Gothic" w:hAnsi="Century Gothic"/>
          <w:iCs/>
          <w:color w:val="808285"/>
          <w:sz w:val="20"/>
          <w:szCs w:val="20"/>
        </w:rPr>
        <w:tab/>
      </w:r>
      <w:r w:rsidR="00437ECA" w:rsidRPr="000B22AD">
        <w:rPr>
          <w:rFonts w:ascii="Century Gothic" w:eastAsia="Century Gothic" w:hAnsi="Century Gothic"/>
          <w:iCs/>
          <w:color w:val="808285"/>
          <w:sz w:val="20"/>
          <w:szCs w:val="20"/>
        </w:rPr>
        <w:tab/>
      </w:r>
      <w:r w:rsidR="00437ECA" w:rsidRPr="000B22AD">
        <w:rPr>
          <w:rFonts w:ascii="Century Gothic" w:eastAsia="Century Gothic" w:hAnsi="Century Gothic"/>
          <w:iCs/>
          <w:color w:val="808285"/>
          <w:sz w:val="20"/>
          <w:szCs w:val="20"/>
        </w:rPr>
        <w:tab/>
      </w:r>
      <w:hyperlink w:anchor="_SUPPORT" w:history="1">
        <w:r w:rsidR="00437ECA" w:rsidRPr="000B22AD">
          <w:rPr>
            <w:rStyle w:val="Hyperlink"/>
            <w:rFonts w:ascii="Century Gothic" w:eastAsia="Century Gothic" w:hAnsi="Century Gothic"/>
            <w:iCs/>
            <w:sz w:val="20"/>
            <w:szCs w:val="20"/>
          </w:rPr>
          <w:t>Support</w:t>
        </w:r>
      </w:hyperlink>
      <w:r w:rsidR="00437ECA" w:rsidRPr="000B22AD">
        <w:rPr>
          <w:rFonts w:ascii="Century Gothic" w:eastAsia="Century Gothic" w:hAnsi="Century Gothic"/>
          <w:iCs/>
          <w:color w:val="808285"/>
          <w:sz w:val="20"/>
          <w:szCs w:val="20"/>
        </w:rPr>
        <w:tab/>
      </w:r>
      <w:r w:rsidR="00437ECA" w:rsidRPr="000B22AD">
        <w:rPr>
          <w:rFonts w:ascii="Century Gothic" w:eastAsia="Century Gothic" w:hAnsi="Century Gothic"/>
          <w:iCs/>
          <w:color w:val="808285"/>
          <w:sz w:val="20"/>
          <w:szCs w:val="20"/>
        </w:rPr>
        <w:tab/>
      </w:r>
      <w:r w:rsidR="00437ECA" w:rsidRPr="000B22AD">
        <w:rPr>
          <w:rFonts w:ascii="Century Gothic" w:eastAsia="Century Gothic" w:hAnsi="Century Gothic"/>
          <w:iCs/>
          <w:color w:val="808285"/>
          <w:sz w:val="20"/>
          <w:szCs w:val="20"/>
        </w:rPr>
        <w:tab/>
      </w:r>
      <w:r w:rsidR="00437ECA" w:rsidRPr="000B22AD">
        <w:rPr>
          <w:rFonts w:ascii="Century Gothic" w:eastAsia="Century Gothic" w:hAnsi="Century Gothic"/>
          <w:iCs/>
          <w:color w:val="808285"/>
          <w:sz w:val="20"/>
          <w:szCs w:val="20"/>
        </w:rPr>
        <w:tab/>
      </w:r>
    </w:p>
    <w:p w14:paraId="1E15C9B5" w14:textId="3188A922" w:rsidR="00437ECA" w:rsidRPr="000B22AD" w:rsidRDefault="00000000" w:rsidP="00437ECA">
      <w:pPr>
        <w:spacing w:after="0"/>
        <w:rPr>
          <w:rFonts w:ascii="Century Gothic" w:eastAsia="Century Gothic" w:hAnsi="Century Gothic"/>
          <w:iCs/>
          <w:color w:val="808285"/>
          <w:sz w:val="20"/>
          <w:szCs w:val="20"/>
        </w:rPr>
      </w:pPr>
      <w:hyperlink w:anchor="_SCHOOL_BASED_ACCESS" w:history="1">
        <w:r w:rsidR="00437ECA" w:rsidRPr="000B22AD">
          <w:rPr>
            <w:rStyle w:val="Hyperlink"/>
            <w:rFonts w:ascii="Century Gothic" w:eastAsia="Century Gothic" w:hAnsi="Century Gothic"/>
            <w:iCs/>
            <w:sz w:val="20"/>
            <w:szCs w:val="20"/>
          </w:rPr>
          <w:t>School Based Access</w:t>
        </w:r>
      </w:hyperlink>
      <w:r w:rsidR="00437ECA" w:rsidRPr="000B22AD">
        <w:rPr>
          <w:rFonts w:ascii="Century Gothic" w:eastAsia="Century Gothic" w:hAnsi="Century Gothic"/>
          <w:iCs/>
          <w:color w:val="808285"/>
          <w:sz w:val="20"/>
          <w:szCs w:val="20"/>
        </w:rPr>
        <w:tab/>
      </w:r>
      <w:r w:rsidR="00437ECA" w:rsidRPr="000B22AD">
        <w:rPr>
          <w:rFonts w:ascii="Century Gothic" w:eastAsia="Century Gothic" w:hAnsi="Century Gothic"/>
          <w:iCs/>
          <w:color w:val="808285"/>
          <w:sz w:val="20"/>
          <w:szCs w:val="20"/>
        </w:rPr>
        <w:tab/>
      </w:r>
      <w:r w:rsidR="00437ECA" w:rsidRPr="000B22AD">
        <w:rPr>
          <w:rFonts w:ascii="Century Gothic" w:eastAsia="Century Gothic" w:hAnsi="Century Gothic"/>
          <w:iCs/>
          <w:color w:val="808285"/>
          <w:sz w:val="20"/>
          <w:szCs w:val="20"/>
        </w:rPr>
        <w:tab/>
      </w:r>
      <w:hyperlink w:anchor="_AIMS_MIGRATION" w:history="1">
        <w:r w:rsidR="00437ECA" w:rsidRPr="000B22AD">
          <w:rPr>
            <w:rStyle w:val="Hyperlink"/>
            <w:rFonts w:ascii="Century Gothic" w:eastAsia="Century Gothic" w:hAnsi="Century Gothic"/>
            <w:iCs/>
            <w:sz w:val="20"/>
            <w:szCs w:val="20"/>
          </w:rPr>
          <w:t>AIMS Migration</w:t>
        </w:r>
      </w:hyperlink>
    </w:p>
    <w:p w14:paraId="44C80A93" w14:textId="54C29A3A" w:rsidR="00437ECA" w:rsidRPr="000B22AD" w:rsidRDefault="00000000" w:rsidP="00437ECA">
      <w:pPr>
        <w:spacing w:after="0"/>
        <w:rPr>
          <w:rFonts w:ascii="Century Gothic" w:eastAsia="Century Gothic" w:hAnsi="Century Gothic"/>
          <w:iCs/>
          <w:color w:val="808285"/>
          <w:sz w:val="20"/>
          <w:szCs w:val="20"/>
        </w:rPr>
      </w:pPr>
      <w:hyperlink w:anchor="_3rd_PARTY_ACCESS" w:history="1">
        <w:r w:rsidR="00437ECA" w:rsidRPr="000B22AD">
          <w:rPr>
            <w:rStyle w:val="Hyperlink"/>
            <w:rFonts w:ascii="Century Gothic" w:eastAsia="Century Gothic" w:hAnsi="Century Gothic"/>
            <w:iCs/>
            <w:sz w:val="20"/>
            <w:szCs w:val="20"/>
          </w:rPr>
          <w:t>3</w:t>
        </w:r>
        <w:r w:rsidR="00437ECA" w:rsidRPr="000B22AD">
          <w:rPr>
            <w:rStyle w:val="Hyperlink"/>
            <w:rFonts w:ascii="Century Gothic" w:eastAsia="Century Gothic" w:hAnsi="Century Gothic"/>
            <w:iCs/>
            <w:sz w:val="20"/>
            <w:szCs w:val="20"/>
            <w:vertAlign w:val="superscript"/>
          </w:rPr>
          <w:t>rd</w:t>
        </w:r>
        <w:r w:rsidR="00437ECA" w:rsidRPr="000B22AD">
          <w:rPr>
            <w:rStyle w:val="Hyperlink"/>
            <w:rFonts w:ascii="Century Gothic" w:eastAsia="Century Gothic" w:hAnsi="Century Gothic"/>
            <w:iCs/>
            <w:sz w:val="20"/>
            <w:szCs w:val="20"/>
          </w:rPr>
          <w:t xml:space="preserve"> Party Access</w:t>
        </w:r>
      </w:hyperlink>
      <w:r w:rsidR="00437ECA" w:rsidRPr="000B22AD">
        <w:rPr>
          <w:rFonts w:ascii="Century Gothic" w:eastAsia="Century Gothic" w:hAnsi="Century Gothic"/>
          <w:iCs/>
          <w:color w:val="808285"/>
          <w:sz w:val="20"/>
          <w:szCs w:val="20"/>
        </w:rPr>
        <w:tab/>
      </w:r>
      <w:r w:rsidR="00437ECA" w:rsidRPr="000B22AD">
        <w:rPr>
          <w:rFonts w:ascii="Century Gothic" w:eastAsia="Century Gothic" w:hAnsi="Century Gothic"/>
          <w:iCs/>
          <w:color w:val="808285"/>
          <w:sz w:val="20"/>
          <w:szCs w:val="20"/>
        </w:rPr>
        <w:tab/>
      </w:r>
      <w:r w:rsidR="00437ECA" w:rsidRPr="000B22AD">
        <w:rPr>
          <w:rFonts w:ascii="Century Gothic" w:eastAsia="Century Gothic" w:hAnsi="Century Gothic"/>
          <w:iCs/>
          <w:color w:val="808285"/>
          <w:sz w:val="20"/>
          <w:szCs w:val="20"/>
        </w:rPr>
        <w:tab/>
      </w:r>
      <w:hyperlink w:anchor="_CASES21_INTEGRATION" w:history="1">
        <w:r w:rsidR="00BB1036" w:rsidRPr="000B22AD">
          <w:rPr>
            <w:rStyle w:val="Hyperlink"/>
            <w:rFonts w:ascii="Century Gothic" w:eastAsia="Century Gothic" w:hAnsi="Century Gothic"/>
            <w:iCs/>
            <w:sz w:val="20"/>
            <w:szCs w:val="20"/>
          </w:rPr>
          <w:t>CASES21 Integration</w:t>
        </w:r>
      </w:hyperlink>
    </w:p>
    <w:p w14:paraId="44E7E6C4" w14:textId="3EFB3BB6" w:rsidR="00437ECA" w:rsidRPr="000B22AD" w:rsidRDefault="00000000" w:rsidP="00437ECA">
      <w:pPr>
        <w:spacing w:after="0"/>
        <w:rPr>
          <w:sz w:val="20"/>
          <w:szCs w:val="20"/>
        </w:rPr>
      </w:pPr>
      <w:hyperlink w:anchor="_TRAINING" w:history="1">
        <w:r w:rsidR="00437ECA" w:rsidRPr="000B22AD">
          <w:rPr>
            <w:rStyle w:val="Hyperlink"/>
            <w:rFonts w:ascii="Century Gothic" w:eastAsia="Century Gothic" w:hAnsi="Century Gothic"/>
            <w:iCs/>
            <w:sz w:val="20"/>
            <w:szCs w:val="20"/>
          </w:rPr>
          <w:t>Training</w:t>
        </w:r>
      </w:hyperlink>
      <w:r w:rsidR="00437ECA" w:rsidRPr="000B22AD">
        <w:rPr>
          <w:rFonts w:ascii="Century Gothic" w:eastAsia="Century Gothic" w:hAnsi="Century Gothic"/>
          <w:iCs/>
          <w:color w:val="808285"/>
          <w:sz w:val="20"/>
          <w:szCs w:val="20"/>
        </w:rPr>
        <w:tab/>
      </w:r>
      <w:r w:rsidR="00437ECA" w:rsidRPr="000B22AD">
        <w:rPr>
          <w:rFonts w:ascii="Century Gothic" w:eastAsia="Century Gothic" w:hAnsi="Century Gothic"/>
          <w:iCs/>
          <w:color w:val="808285"/>
          <w:sz w:val="20"/>
          <w:szCs w:val="20"/>
        </w:rPr>
        <w:tab/>
      </w:r>
      <w:r w:rsidR="00437ECA" w:rsidRPr="000B22AD">
        <w:rPr>
          <w:rFonts w:ascii="Century Gothic" w:eastAsia="Century Gothic" w:hAnsi="Century Gothic"/>
          <w:iCs/>
          <w:color w:val="808285"/>
          <w:sz w:val="20"/>
          <w:szCs w:val="20"/>
        </w:rPr>
        <w:tab/>
      </w:r>
      <w:r w:rsidR="00437ECA" w:rsidRPr="000B22AD">
        <w:rPr>
          <w:rFonts w:ascii="Century Gothic" w:eastAsia="Century Gothic" w:hAnsi="Century Gothic"/>
          <w:iCs/>
          <w:color w:val="808285"/>
          <w:sz w:val="20"/>
          <w:szCs w:val="20"/>
        </w:rPr>
        <w:tab/>
      </w:r>
    </w:p>
    <w:p w14:paraId="0F8CC805" w14:textId="6B1DF961" w:rsidR="00437ECA" w:rsidRDefault="00437ECA" w:rsidP="00437ECA">
      <w:pPr>
        <w:rPr>
          <w:sz w:val="20"/>
          <w:szCs w:val="20"/>
        </w:rPr>
      </w:pPr>
    </w:p>
    <w:p w14:paraId="77F4FAD7" w14:textId="77777777" w:rsidR="007C34E2" w:rsidRPr="000B22AD" w:rsidRDefault="007C34E2" w:rsidP="00437ECA">
      <w:pPr>
        <w:rPr>
          <w:sz w:val="20"/>
          <w:szCs w:val="20"/>
        </w:rPr>
      </w:pPr>
    </w:p>
    <w:p w14:paraId="26E220FD" w14:textId="77777777" w:rsidR="0022486E" w:rsidRPr="00446BBB" w:rsidRDefault="0022486E" w:rsidP="00446BBB">
      <w:pPr>
        <w:pStyle w:val="Heading1"/>
        <w:rPr>
          <w:rFonts w:ascii="Century Gothic" w:hAnsi="Century Gothic"/>
          <w:sz w:val="24"/>
          <w:szCs w:val="24"/>
        </w:rPr>
      </w:pPr>
      <w:bookmarkStart w:id="0" w:name="_GENERAL"/>
      <w:bookmarkEnd w:id="0"/>
      <w:r w:rsidRPr="00446BBB">
        <w:rPr>
          <w:rFonts w:ascii="Century Gothic" w:hAnsi="Century Gothic"/>
          <w:sz w:val="24"/>
          <w:szCs w:val="24"/>
        </w:rPr>
        <w:t>GENERAL</w:t>
      </w:r>
    </w:p>
    <w:tbl>
      <w:tblPr>
        <w:tblW w:w="10314" w:type="dxa"/>
        <w:tblBorders>
          <w:top w:val="single" w:sz="4" w:space="0" w:color="FFFFFF"/>
          <w:insideH w:val="single" w:sz="4" w:space="0" w:color="FFFFFF"/>
          <w:insideV w:val="single" w:sz="4" w:space="0" w:color="FFFFFF"/>
        </w:tblBorders>
        <w:tblLook w:val="04A0" w:firstRow="1" w:lastRow="0" w:firstColumn="1" w:lastColumn="0" w:noHBand="0" w:noVBand="1"/>
      </w:tblPr>
      <w:tblGrid>
        <w:gridCol w:w="550"/>
        <w:gridCol w:w="551"/>
        <w:gridCol w:w="9213"/>
      </w:tblGrid>
      <w:tr w:rsidR="00933459" w:rsidRPr="0098258D" w14:paraId="6687B3F8" w14:textId="77777777" w:rsidTr="00D5530A">
        <w:tc>
          <w:tcPr>
            <w:tcW w:w="550" w:type="dxa"/>
            <w:shd w:val="clear" w:color="auto" w:fill="F2F2F2" w:themeFill="background1" w:themeFillShade="F2"/>
          </w:tcPr>
          <w:p w14:paraId="4C185417" w14:textId="77777777" w:rsidR="00933459" w:rsidRPr="00BA794F" w:rsidRDefault="00933459" w:rsidP="0098258D">
            <w:pPr>
              <w:rPr>
                <w:rFonts w:ascii="Century Gothic" w:hAnsi="Century Gothic"/>
                <w:b/>
                <w:bCs/>
                <w:sz w:val="20"/>
                <w:szCs w:val="20"/>
              </w:rPr>
            </w:pPr>
            <w:r w:rsidRPr="00BA794F">
              <w:rPr>
                <w:rFonts w:ascii="Century Gothic" w:hAnsi="Century Gothic"/>
                <w:b/>
                <w:bCs/>
                <w:sz w:val="20"/>
                <w:szCs w:val="20"/>
              </w:rPr>
              <w:t>1</w:t>
            </w:r>
          </w:p>
        </w:tc>
        <w:tc>
          <w:tcPr>
            <w:tcW w:w="551" w:type="dxa"/>
            <w:shd w:val="clear" w:color="auto" w:fill="F2F2F2" w:themeFill="background1" w:themeFillShade="F2"/>
          </w:tcPr>
          <w:p w14:paraId="5C5EC973" w14:textId="77777777" w:rsidR="00933459" w:rsidRPr="00BA794F" w:rsidRDefault="00933459" w:rsidP="0098258D">
            <w:pPr>
              <w:rPr>
                <w:rFonts w:ascii="Century Gothic" w:hAnsi="Century Gothic"/>
                <w:b/>
                <w:bCs/>
                <w:sz w:val="20"/>
                <w:szCs w:val="20"/>
              </w:rPr>
            </w:pPr>
            <w:r w:rsidRPr="00BA794F">
              <w:rPr>
                <w:rFonts w:ascii="Century Gothic" w:hAnsi="Century Gothic"/>
                <w:b/>
                <w:bCs/>
                <w:sz w:val="20"/>
                <w:szCs w:val="20"/>
              </w:rPr>
              <w:t>Q</w:t>
            </w:r>
          </w:p>
        </w:tc>
        <w:tc>
          <w:tcPr>
            <w:tcW w:w="9213" w:type="dxa"/>
            <w:shd w:val="clear" w:color="auto" w:fill="F2F2F2" w:themeFill="background1" w:themeFillShade="F2"/>
          </w:tcPr>
          <w:p w14:paraId="3B632B7A" w14:textId="77777777" w:rsidR="00933459" w:rsidRPr="00BA794F" w:rsidRDefault="00933459" w:rsidP="0098258D">
            <w:pPr>
              <w:spacing w:after="0"/>
              <w:rPr>
                <w:rFonts w:ascii="Century Gothic" w:hAnsi="Century Gothic"/>
                <w:b/>
                <w:bCs/>
                <w:sz w:val="20"/>
                <w:szCs w:val="20"/>
              </w:rPr>
            </w:pPr>
            <w:r w:rsidRPr="00BA794F">
              <w:rPr>
                <w:rFonts w:ascii="Century Gothic" w:eastAsia="Times New Roman" w:hAnsi="Century Gothic" w:cs="Calibri"/>
                <w:b/>
                <w:bCs/>
                <w:sz w:val="20"/>
                <w:szCs w:val="20"/>
                <w:lang w:eastAsia="en-AU"/>
              </w:rPr>
              <w:t>What is AIMS?</w:t>
            </w:r>
          </w:p>
        </w:tc>
      </w:tr>
      <w:tr w:rsidR="00933459" w:rsidRPr="0098258D" w14:paraId="76EF4F18" w14:textId="77777777" w:rsidTr="00D5530A">
        <w:trPr>
          <w:trHeight w:val="1503"/>
        </w:trPr>
        <w:tc>
          <w:tcPr>
            <w:tcW w:w="550" w:type="dxa"/>
            <w:shd w:val="clear" w:color="auto" w:fill="F2F2F2" w:themeFill="background1" w:themeFillShade="F2"/>
          </w:tcPr>
          <w:p w14:paraId="7F102A53" w14:textId="77777777" w:rsidR="00933459" w:rsidRPr="0098258D" w:rsidRDefault="00933459" w:rsidP="0098258D">
            <w:pPr>
              <w:rPr>
                <w:rFonts w:ascii="Century Gothic" w:hAnsi="Century Gothic"/>
                <w:sz w:val="20"/>
                <w:szCs w:val="20"/>
              </w:rPr>
            </w:pPr>
          </w:p>
        </w:tc>
        <w:tc>
          <w:tcPr>
            <w:tcW w:w="551" w:type="dxa"/>
            <w:shd w:val="clear" w:color="auto" w:fill="F2F2F2" w:themeFill="background1" w:themeFillShade="F2"/>
          </w:tcPr>
          <w:p w14:paraId="2A34AE4F" w14:textId="77777777" w:rsidR="00933459" w:rsidRPr="0098258D" w:rsidRDefault="00933459" w:rsidP="0098258D">
            <w:pPr>
              <w:rPr>
                <w:rFonts w:ascii="Century Gothic" w:hAnsi="Century Gothic"/>
                <w:sz w:val="20"/>
                <w:szCs w:val="20"/>
              </w:rPr>
            </w:pPr>
            <w:r w:rsidRPr="0098258D">
              <w:rPr>
                <w:rFonts w:ascii="Century Gothic" w:hAnsi="Century Gothic"/>
                <w:sz w:val="20"/>
                <w:szCs w:val="20"/>
              </w:rPr>
              <w:t>A</w:t>
            </w:r>
          </w:p>
        </w:tc>
        <w:tc>
          <w:tcPr>
            <w:tcW w:w="9213" w:type="dxa"/>
            <w:shd w:val="clear" w:color="auto" w:fill="F2F2F2" w:themeFill="background1" w:themeFillShade="F2"/>
          </w:tcPr>
          <w:p w14:paraId="420FE5CA" w14:textId="2BC077FA" w:rsidR="00933459" w:rsidRPr="0098258D" w:rsidRDefault="00933459" w:rsidP="002D146D">
            <w:pPr>
              <w:spacing w:after="0"/>
              <w:jc w:val="both"/>
              <w:rPr>
                <w:rFonts w:ascii="Century Gothic" w:hAnsi="Century Gothic"/>
                <w:sz w:val="20"/>
                <w:szCs w:val="20"/>
              </w:rPr>
            </w:pPr>
            <w:bookmarkStart w:id="1" w:name="_Hlk77234466"/>
            <w:r w:rsidRPr="0098258D">
              <w:rPr>
                <w:rFonts w:ascii="Century Gothic" w:hAnsi="Century Gothic"/>
                <w:sz w:val="20"/>
                <w:szCs w:val="20"/>
              </w:rPr>
              <w:t>Asset Information Management System (AIMS) is a new cloud-based system which is the single source of truth for schools and the Department to access information to manage school assets more efficiently. It incorporates existing data, systems, and busines processes into a single IT Solution. It provides schools with information and tools necessary to manage and maintain their assets efficiently.</w:t>
            </w:r>
            <w:bookmarkEnd w:id="1"/>
          </w:p>
        </w:tc>
      </w:tr>
      <w:tr w:rsidR="0022486E" w:rsidRPr="0098258D" w14:paraId="09758798" w14:textId="77777777" w:rsidTr="00D5530A">
        <w:tc>
          <w:tcPr>
            <w:tcW w:w="550" w:type="dxa"/>
            <w:shd w:val="clear" w:color="auto" w:fill="F2F2F2" w:themeFill="background1" w:themeFillShade="F2"/>
          </w:tcPr>
          <w:p w14:paraId="55BA4E51" w14:textId="77777777" w:rsidR="0022486E" w:rsidRPr="00BA794F" w:rsidRDefault="00933459" w:rsidP="0098258D">
            <w:pPr>
              <w:rPr>
                <w:rFonts w:ascii="Century Gothic" w:hAnsi="Century Gothic"/>
                <w:b/>
                <w:bCs/>
                <w:sz w:val="20"/>
                <w:szCs w:val="20"/>
              </w:rPr>
            </w:pPr>
            <w:r w:rsidRPr="00BA794F">
              <w:rPr>
                <w:rFonts w:ascii="Century Gothic" w:hAnsi="Century Gothic"/>
                <w:b/>
                <w:bCs/>
                <w:sz w:val="20"/>
                <w:szCs w:val="20"/>
              </w:rPr>
              <w:t>2</w:t>
            </w:r>
          </w:p>
        </w:tc>
        <w:tc>
          <w:tcPr>
            <w:tcW w:w="551" w:type="dxa"/>
            <w:shd w:val="clear" w:color="auto" w:fill="F2F2F2" w:themeFill="background1" w:themeFillShade="F2"/>
          </w:tcPr>
          <w:p w14:paraId="675B6A57" w14:textId="77777777" w:rsidR="0022486E" w:rsidRPr="00BA794F" w:rsidRDefault="0022486E" w:rsidP="0098258D">
            <w:pPr>
              <w:rPr>
                <w:rFonts w:ascii="Century Gothic" w:hAnsi="Century Gothic"/>
                <w:b/>
                <w:bCs/>
                <w:sz w:val="20"/>
                <w:szCs w:val="20"/>
              </w:rPr>
            </w:pPr>
            <w:r w:rsidRPr="00BA794F">
              <w:rPr>
                <w:rFonts w:ascii="Century Gothic" w:hAnsi="Century Gothic"/>
                <w:b/>
                <w:bCs/>
                <w:sz w:val="20"/>
                <w:szCs w:val="20"/>
              </w:rPr>
              <w:t>Q</w:t>
            </w:r>
          </w:p>
        </w:tc>
        <w:tc>
          <w:tcPr>
            <w:tcW w:w="9213" w:type="dxa"/>
            <w:shd w:val="clear" w:color="auto" w:fill="F2F2F2" w:themeFill="background1" w:themeFillShade="F2"/>
          </w:tcPr>
          <w:p w14:paraId="390B818B" w14:textId="51A98FFC" w:rsidR="0022486E" w:rsidRPr="00BA794F" w:rsidRDefault="00F575B7" w:rsidP="0098258D">
            <w:pPr>
              <w:spacing w:after="0"/>
              <w:rPr>
                <w:rFonts w:ascii="Century Gothic" w:hAnsi="Century Gothic"/>
                <w:b/>
                <w:bCs/>
                <w:sz w:val="20"/>
                <w:szCs w:val="20"/>
              </w:rPr>
            </w:pPr>
            <w:r w:rsidRPr="00BA794F">
              <w:rPr>
                <w:rFonts w:ascii="Century Gothic" w:hAnsi="Century Gothic"/>
                <w:b/>
                <w:bCs/>
                <w:sz w:val="20"/>
                <w:szCs w:val="20"/>
              </w:rPr>
              <w:t>Why are schools transitioning to AIMS?</w:t>
            </w:r>
          </w:p>
        </w:tc>
      </w:tr>
      <w:tr w:rsidR="0022486E" w:rsidRPr="0098258D" w14:paraId="2162BFA0" w14:textId="77777777" w:rsidTr="00D5530A">
        <w:trPr>
          <w:trHeight w:val="2907"/>
        </w:trPr>
        <w:tc>
          <w:tcPr>
            <w:tcW w:w="550" w:type="dxa"/>
            <w:shd w:val="clear" w:color="auto" w:fill="F2F2F2" w:themeFill="background1" w:themeFillShade="F2"/>
          </w:tcPr>
          <w:p w14:paraId="7CDF7A60" w14:textId="77777777" w:rsidR="0022486E" w:rsidRPr="0098258D" w:rsidRDefault="0022486E" w:rsidP="0098258D">
            <w:pPr>
              <w:rPr>
                <w:rFonts w:ascii="Century Gothic" w:hAnsi="Century Gothic"/>
                <w:sz w:val="20"/>
                <w:szCs w:val="20"/>
              </w:rPr>
            </w:pPr>
          </w:p>
        </w:tc>
        <w:tc>
          <w:tcPr>
            <w:tcW w:w="551" w:type="dxa"/>
            <w:shd w:val="clear" w:color="auto" w:fill="F2F2F2" w:themeFill="background1" w:themeFillShade="F2"/>
          </w:tcPr>
          <w:p w14:paraId="2466C2DE" w14:textId="77777777" w:rsidR="0022486E" w:rsidRPr="0098258D" w:rsidRDefault="0022486E" w:rsidP="0098258D">
            <w:pPr>
              <w:rPr>
                <w:rFonts w:ascii="Century Gothic" w:hAnsi="Century Gothic"/>
                <w:sz w:val="20"/>
                <w:szCs w:val="20"/>
              </w:rPr>
            </w:pPr>
            <w:r w:rsidRPr="0098258D">
              <w:rPr>
                <w:rFonts w:ascii="Century Gothic" w:hAnsi="Century Gothic"/>
                <w:sz w:val="20"/>
                <w:szCs w:val="20"/>
              </w:rPr>
              <w:t>A</w:t>
            </w:r>
          </w:p>
        </w:tc>
        <w:tc>
          <w:tcPr>
            <w:tcW w:w="9213" w:type="dxa"/>
            <w:shd w:val="clear" w:color="auto" w:fill="F2F2F2" w:themeFill="background1" w:themeFillShade="F2"/>
          </w:tcPr>
          <w:p w14:paraId="154E7A38" w14:textId="3A14EECF" w:rsidR="00933459" w:rsidRDefault="00C42806" w:rsidP="0066438C">
            <w:pPr>
              <w:spacing w:after="0"/>
              <w:jc w:val="both"/>
              <w:rPr>
                <w:rFonts w:ascii="Century Gothic" w:hAnsi="Century Gothic"/>
                <w:sz w:val="20"/>
                <w:szCs w:val="20"/>
              </w:rPr>
            </w:pPr>
            <w:r>
              <w:rPr>
                <w:rFonts w:ascii="Century Gothic" w:hAnsi="Century Gothic"/>
                <w:sz w:val="20"/>
                <w:szCs w:val="20"/>
              </w:rPr>
              <w:t>AIMS will simplify asset management for schools by replacing</w:t>
            </w:r>
            <w:r w:rsidR="00347AF9">
              <w:rPr>
                <w:rFonts w:ascii="Century Gothic" w:hAnsi="Century Gothic"/>
                <w:sz w:val="20"/>
                <w:szCs w:val="20"/>
              </w:rPr>
              <w:t xml:space="preserve"> numerous existing systems to create one place for schools to:</w:t>
            </w:r>
          </w:p>
          <w:p w14:paraId="501A44C7" w14:textId="616A6925" w:rsidR="00E02D1C" w:rsidRDefault="00A86F68" w:rsidP="00E02D1C">
            <w:pPr>
              <w:pStyle w:val="ListParagraph"/>
              <w:numPr>
                <w:ilvl w:val="0"/>
                <w:numId w:val="12"/>
              </w:numPr>
              <w:spacing w:after="0"/>
              <w:jc w:val="both"/>
              <w:rPr>
                <w:rFonts w:ascii="Century Gothic" w:hAnsi="Century Gothic"/>
                <w:sz w:val="20"/>
                <w:szCs w:val="20"/>
              </w:rPr>
            </w:pPr>
            <w:r>
              <w:rPr>
                <w:rFonts w:ascii="Century Gothic" w:hAnsi="Century Gothic"/>
                <w:sz w:val="20"/>
                <w:szCs w:val="20"/>
              </w:rPr>
              <w:t>a</w:t>
            </w:r>
            <w:r w:rsidR="00E02D1C">
              <w:rPr>
                <w:rFonts w:ascii="Century Gothic" w:hAnsi="Century Gothic"/>
                <w:sz w:val="20"/>
                <w:szCs w:val="20"/>
              </w:rPr>
              <w:t>ccess and update</w:t>
            </w:r>
            <w:r w:rsidR="00D77C1B">
              <w:rPr>
                <w:rFonts w:ascii="Century Gothic" w:hAnsi="Century Gothic"/>
                <w:sz w:val="20"/>
                <w:szCs w:val="20"/>
              </w:rPr>
              <w:t xml:space="preserve"> school asset and </w:t>
            </w:r>
            <w:r w:rsidR="00283012">
              <w:rPr>
                <w:rFonts w:ascii="Century Gothic" w:hAnsi="Century Gothic"/>
                <w:sz w:val="20"/>
                <w:szCs w:val="20"/>
              </w:rPr>
              <w:t>facility</w:t>
            </w:r>
            <w:r w:rsidR="008B45D6">
              <w:rPr>
                <w:rFonts w:ascii="Century Gothic" w:hAnsi="Century Gothic"/>
                <w:sz w:val="20"/>
                <w:szCs w:val="20"/>
              </w:rPr>
              <w:t xml:space="preserve"> </w:t>
            </w:r>
            <w:r w:rsidR="005C15B0">
              <w:rPr>
                <w:rFonts w:ascii="Century Gothic" w:hAnsi="Century Gothic"/>
                <w:sz w:val="20"/>
                <w:szCs w:val="20"/>
              </w:rPr>
              <w:t>information</w:t>
            </w:r>
          </w:p>
          <w:p w14:paraId="32AE550E" w14:textId="2B941EC0" w:rsidR="005C15B0" w:rsidRDefault="00A86F68" w:rsidP="00E02D1C">
            <w:pPr>
              <w:pStyle w:val="ListParagraph"/>
              <w:numPr>
                <w:ilvl w:val="0"/>
                <w:numId w:val="12"/>
              </w:numPr>
              <w:spacing w:after="0"/>
              <w:jc w:val="both"/>
              <w:rPr>
                <w:rFonts w:ascii="Century Gothic" w:hAnsi="Century Gothic"/>
                <w:sz w:val="20"/>
                <w:szCs w:val="20"/>
              </w:rPr>
            </w:pPr>
            <w:r>
              <w:rPr>
                <w:rFonts w:ascii="Century Gothic" w:hAnsi="Century Gothic"/>
                <w:sz w:val="20"/>
                <w:szCs w:val="20"/>
              </w:rPr>
              <w:t>plan, schedule and manage maintenance and compliance activities</w:t>
            </w:r>
          </w:p>
          <w:p w14:paraId="6C6C73D4" w14:textId="0B660686" w:rsidR="00C01418" w:rsidRDefault="00C01418" w:rsidP="00E02D1C">
            <w:pPr>
              <w:pStyle w:val="ListParagraph"/>
              <w:numPr>
                <w:ilvl w:val="0"/>
                <w:numId w:val="12"/>
              </w:numPr>
              <w:spacing w:after="0"/>
              <w:jc w:val="both"/>
              <w:rPr>
                <w:rFonts w:ascii="Century Gothic" w:hAnsi="Century Gothic"/>
                <w:sz w:val="20"/>
                <w:szCs w:val="20"/>
              </w:rPr>
            </w:pPr>
            <w:r>
              <w:rPr>
                <w:rFonts w:ascii="Century Gothic" w:hAnsi="Century Gothic"/>
                <w:sz w:val="20"/>
                <w:szCs w:val="20"/>
              </w:rPr>
              <w:t>automate notifications for asset management activities</w:t>
            </w:r>
          </w:p>
          <w:p w14:paraId="64150CC8" w14:textId="73009080" w:rsidR="005F242D" w:rsidRDefault="005F242D" w:rsidP="00E02D1C">
            <w:pPr>
              <w:pStyle w:val="ListParagraph"/>
              <w:numPr>
                <w:ilvl w:val="0"/>
                <w:numId w:val="12"/>
              </w:numPr>
              <w:spacing w:after="0"/>
              <w:jc w:val="both"/>
              <w:rPr>
                <w:rFonts w:ascii="Century Gothic" w:hAnsi="Century Gothic"/>
                <w:sz w:val="20"/>
                <w:szCs w:val="20"/>
              </w:rPr>
            </w:pPr>
            <w:r>
              <w:rPr>
                <w:rFonts w:ascii="Century Gothic" w:hAnsi="Century Gothic"/>
                <w:sz w:val="20"/>
                <w:szCs w:val="20"/>
              </w:rPr>
              <w:t>view asbestos audits and registers</w:t>
            </w:r>
          </w:p>
          <w:p w14:paraId="2FD53519" w14:textId="32B40910" w:rsidR="0022486E" w:rsidRPr="00574852" w:rsidRDefault="00AA4432" w:rsidP="0066438C">
            <w:pPr>
              <w:pStyle w:val="ListParagraph"/>
              <w:numPr>
                <w:ilvl w:val="0"/>
                <w:numId w:val="12"/>
              </w:numPr>
              <w:spacing w:after="0"/>
              <w:jc w:val="both"/>
              <w:rPr>
                <w:rFonts w:ascii="Century Gothic" w:hAnsi="Century Gothic"/>
                <w:sz w:val="20"/>
                <w:szCs w:val="20"/>
              </w:rPr>
            </w:pPr>
            <w:r>
              <w:rPr>
                <w:rFonts w:ascii="Century Gothic" w:hAnsi="Century Gothic"/>
                <w:sz w:val="20"/>
                <w:szCs w:val="20"/>
              </w:rPr>
              <w:t xml:space="preserve">manage cleaning </w:t>
            </w:r>
            <w:r w:rsidR="000C6E71">
              <w:rPr>
                <w:rFonts w:ascii="Century Gothic" w:hAnsi="Century Gothic"/>
                <w:sz w:val="20"/>
                <w:szCs w:val="20"/>
              </w:rPr>
              <w:t>activities</w:t>
            </w:r>
          </w:p>
        </w:tc>
      </w:tr>
      <w:tr w:rsidR="0002554C" w:rsidRPr="0098258D" w14:paraId="64AEE1DA" w14:textId="77777777" w:rsidTr="00D5530A">
        <w:tc>
          <w:tcPr>
            <w:tcW w:w="550" w:type="dxa"/>
            <w:shd w:val="clear" w:color="auto" w:fill="F2F2F2" w:themeFill="background1" w:themeFillShade="F2"/>
          </w:tcPr>
          <w:p w14:paraId="645E11CC" w14:textId="77777777" w:rsidR="0002554C" w:rsidRPr="00886731" w:rsidRDefault="00933459" w:rsidP="0098258D">
            <w:pPr>
              <w:rPr>
                <w:rFonts w:ascii="Century Gothic" w:hAnsi="Century Gothic"/>
                <w:b/>
                <w:bCs/>
                <w:sz w:val="20"/>
                <w:szCs w:val="20"/>
              </w:rPr>
            </w:pPr>
            <w:r w:rsidRPr="00886731">
              <w:rPr>
                <w:rFonts w:ascii="Century Gothic" w:hAnsi="Century Gothic"/>
                <w:b/>
                <w:bCs/>
                <w:sz w:val="20"/>
                <w:szCs w:val="20"/>
              </w:rPr>
              <w:t>3</w:t>
            </w:r>
          </w:p>
        </w:tc>
        <w:tc>
          <w:tcPr>
            <w:tcW w:w="551" w:type="dxa"/>
            <w:shd w:val="clear" w:color="auto" w:fill="F2F2F2" w:themeFill="background1" w:themeFillShade="F2"/>
          </w:tcPr>
          <w:p w14:paraId="07DDB38D" w14:textId="77777777" w:rsidR="0002554C" w:rsidRPr="00886731" w:rsidRDefault="00991680" w:rsidP="0098258D">
            <w:pPr>
              <w:rPr>
                <w:rFonts w:ascii="Century Gothic" w:hAnsi="Century Gothic"/>
                <w:b/>
                <w:bCs/>
                <w:sz w:val="20"/>
                <w:szCs w:val="20"/>
              </w:rPr>
            </w:pPr>
            <w:r w:rsidRPr="00886731">
              <w:rPr>
                <w:rFonts w:ascii="Century Gothic" w:hAnsi="Century Gothic"/>
                <w:b/>
                <w:bCs/>
                <w:sz w:val="20"/>
                <w:szCs w:val="20"/>
              </w:rPr>
              <w:t>Q</w:t>
            </w:r>
          </w:p>
        </w:tc>
        <w:tc>
          <w:tcPr>
            <w:tcW w:w="9213" w:type="dxa"/>
            <w:shd w:val="clear" w:color="auto" w:fill="F2F2F2" w:themeFill="background1" w:themeFillShade="F2"/>
          </w:tcPr>
          <w:p w14:paraId="5F3DE609" w14:textId="45F1BE41" w:rsidR="0002554C" w:rsidRPr="00886731" w:rsidRDefault="00FA27CA" w:rsidP="0066438C">
            <w:pPr>
              <w:spacing w:after="0"/>
              <w:jc w:val="both"/>
              <w:rPr>
                <w:rFonts w:ascii="Century Gothic" w:hAnsi="Century Gothic"/>
                <w:b/>
                <w:bCs/>
                <w:sz w:val="20"/>
                <w:szCs w:val="20"/>
              </w:rPr>
            </w:pPr>
            <w:commentRangeStart w:id="2"/>
            <w:r>
              <w:rPr>
                <w:rFonts w:ascii="Century Gothic" w:hAnsi="Century Gothic" w:cs="Calibri"/>
                <w:b/>
                <w:bCs/>
                <w:color w:val="000000"/>
                <w:sz w:val="20"/>
                <w:szCs w:val="20"/>
              </w:rPr>
              <w:t>How do I know if a school has transitioned to AIMS</w:t>
            </w:r>
            <w:r w:rsidR="0002554C" w:rsidRPr="00886731">
              <w:rPr>
                <w:rFonts w:ascii="Century Gothic" w:hAnsi="Century Gothic" w:cs="Calibri"/>
                <w:b/>
                <w:bCs/>
                <w:color w:val="000000"/>
                <w:sz w:val="20"/>
                <w:szCs w:val="20"/>
              </w:rPr>
              <w:t>?</w:t>
            </w:r>
            <w:commentRangeEnd w:id="2"/>
            <w:r w:rsidR="00BD072A">
              <w:rPr>
                <w:rStyle w:val="CommentReference"/>
              </w:rPr>
              <w:commentReference w:id="2"/>
            </w:r>
          </w:p>
        </w:tc>
      </w:tr>
      <w:tr w:rsidR="0002554C" w:rsidRPr="0098258D" w14:paraId="44C1DECF" w14:textId="77777777" w:rsidTr="00D5530A">
        <w:trPr>
          <w:trHeight w:val="1184"/>
        </w:trPr>
        <w:tc>
          <w:tcPr>
            <w:tcW w:w="550" w:type="dxa"/>
            <w:shd w:val="clear" w:color="auto" w:fill="F2F2F2" w:themeFill="background1" w:themeFillShade="F2"/>
          </w:tcPr>
          <w:p w14:paraId="241B4855" w14:textId="77777777" w:rsidR="0002554C" w:rsidRPr="0098258D" w:rsidRDefault="0002554C" w:rsidP="0098258D">
            <w:pPr>
              <w:rPr>
                <w:rFonts w:ascii="Century Gothic" w:hAnsi="Century Gothic"/>
                <w:sz w:val="20"/>
                <w:szCs w:val="20"/>
              </w:rPr>
            </w:pPr>
            <w:bookmarkStart w:id="3" w:name="_Hlk72767852"/>
          </w:p>
        </w:tc>
        <w:tc>
          <w:tcPr>
            <w:tcW w:w="551" w:type="dxa"/>
            <w:shd w:val="clear" w:color="auto" w:fill="F2F2F2" w:themeFill="background1" w:themeFillShade="F2"/>
          </w:tcPr>
          <w:p w14:paraId="45B29A14" w14:textId="77777777" w:rsidR="0002554C" w:rsidRPr="0098258D" w:rsidRDefault="00991680" w:rsidP="0098258D">
            <w:pPr>
              <w:rPr>
                <w:rFonts w:ascii="Century Gothic" w:hAnsi="Century Gothic"/>
                <w:sz w:val="20"/>
                <w:szCs w:val="20"/>
              </w:rPr>
            </w:pPr>
            <w:r w:rsidRPr="0098258D">
              <w:rPr>
                <w:rFonts w:ascii="Century Gothic" w:hAnsi="Century Gothic"/>
                <w:sz w:val="20"/>
                <w:szCs w:val="20"/>
              </w:rPr>
              <w:t>A</w:t>
            </w:r>
          </w:p>
        </w:tc>
        <w:tc>
          <w:tcPr>
            <w:tcW w:w="9213" w:type="dxa"/>
            <w:shd w:val="clear" w:color="auto" w:fill="F2F2F2" w:themeFill="background1" w:themeFillShade="F2"/>
          </w:tcPr>
          <w:p w14:paraId="6FCDC9C1" w14:textId="4FA107D4" w:rsidR="0002554C" w:rsidRPr="0098258D" w:rsidRDefault="00933459" w:rsidP="00620140">
            <w:pPr>
              <w:spacing w:after="0"/>
              <w:jc w:val="both"/>
              <w:rPr>
                <w:rFonts w:ascii="Century Gothic" w:hAnsi="Century Gothic"/>
                <w:sz w:val="20"/>
                <w:szCs w:val="20"/>
              </w:rPr>
            </w:pPr>
            <w:r w:rsidRPr="0098258D">
              <w:rPr>
                <w:rFonts w:ascii="Century Gothic" w:hAnsi="Century Gothic"/>
                <w:sz w:val="20"/>
                <w:szCs w:val="20"/>
              </w:rPr>
              <w:t>AIMS will be used by all Victorian Government schools</w:t>
            </w:r>
            <w:r w:rsidR="00C9073C">
              <w:rPr>
                <w:rFonts w:ascii="Century Gothic" w:hAnsi="Century Gothic"/>
                <w:sz w:val="20"/>
                <w:szCs w:val="20"/>
              </w:rPr>
              <w:t xml:space="preserve">. The rollout schedule </w:t>
            </w:r>
            <w:r w:rsidR="00FA27CA">
              <w:rPr>
                <w:rFonts w:ascii="Century Gothic" w:hAnsi="Century Gothic"/>
                <w:sz w:val="20"/>
                <w:szCs w:val="20"/>
              </w:rPr>
              <w:t xml:space="preserve">is available on the </w:t>
            </w:r>
            <w:hyperlink r:id="rId17" w:history="1">
              <w:r w:rsidR="00C9073C" w:rsidRPr="00C9073C">
                <w:rPr>
                  <w:rStyle w:val="Hyperlink"/>
                  <w:rFonts w:ascii="Century Gothic" w:hAnsi="Century Gothic"/>
                  <w:sz w:val="20"/>
                  <w:szCs w:val="20"/>
                </w:rPr>
                <w:t>AIMS Policy and Advisory (PAL) Link</w:t>
              </w:r>
            </w:hyperlink>
            <w:r w:rsidR="00C9073C">
              <w:rPr>
                <w:rFonts w:ascii="Century Gothic" w:hAnsi="Century Gothic"/>
                <w:sz w:val="20"/>
                <w:szCs w:val="20"/>
              </w:rPr>
              <w:t>.</w:t>
            </w:r>
          </w:p>
        </w:tc>
      </w:tr>
      <w:bookmarkEnd w:id="3"/>
      <w:tr w:rsidR="00984AFA" w:rsidRPr="0098258D" w14:paraId="50321CAF" w14:textId="77777777" w:rsidTr="00D5530A">
        <w:tc>
          <w:tcPr>
            <w:tcW w:w="550" w:type="dxa"/>
            <w:shd w:val="clear" w:color="auto" w:fill="F2F2F2" w:themeFill="background1" w:themeFillShade="F2"/>
          </w:tcPr>
          <w:p w14:paraId="5C8D820A" w14:textId="77777777" w:rsidR="00984AFA" w:rsidRPr="00886731" w:rsidRDefault="00933459" w:rsidP="0098258D">
            <w:pPr>
              <w:rPr>
                <w:rFonts w:ascii="Century Gothic" w:hAnsi="Century Gothic"/>
                <w:b/>
                <w:bCs/>
                <w:sz w:val="20"/>
                <w:szCs w:val="20"/>
              </w:rPr>
            </w:pPr>
            <w:r w:rsidRPr="00886731">
              <w:rPr>
                <w:rFonts w:ascii="Century Gothic" w:hAnsi="Century Gothic"/>
                <w:b/>
                <w:bCs/>
                <w:sz w:val="20"/>
                <w:szCs w:val="20"/>
              </w:rPr>
              <w:lastRenderedPageBreak/>
              <w:t>4</w:t>
            </w:r>
          </w:p>
        </w:tc>
        <w:tc>
          <w:tcPr>
            <w:tcW w:w="551" w:type="dxa"/>
            <w:shd w:val="clear" w:color="auto" w:fill="F2F2F2" w:themeFill="background1" w:themeFillShade="F2"/>
          </w:tcPr>
          <w:p w14:paraId="3BC2A77A" w14:textId="77777777" w:rsidR="00984AFA" w:rsidRPr="00886731" w:rsidRDefault="00984AFA" w:rsidP="0098258D">
            <w:pPr>
              <w:rPr>
                <w:rFonts w:ascii="Century Gothic" w:hAnsi="Century Gothic"/>
                <w:b/>
                <w:bCs/>
                <w:sz w:val="20"/>
                <w:szCs w:val="20"/>
              </w:rPr>
            </w:pPr>
            <w:r w:rsidRPr="00886731">
              <w:rPr>
                <w:rFonts w:ascii="Century Gothic" w:hAnsi="Century Gothic"/>
                <w:b/>
                <w:bCs/>
                <w:sz w:val="20"/>
                <w:szCs w:val="20"/>
              </w:rPr>
              <w:t>Q</w:t>
            </w:r>
          </w:p>
        </w:tc>
        <w:tc>
          <w:tcPr>
            <w:tcW w:w="9213" w:type="dxa"/>
            <w:shd w:val="clear" w:color="auto" w:fill="F2F2F2" w:themeFill="background1" w:themeFillShade="F2"/>
          </w:tcPr>
          <w:p w14:paraId="359FD81A" w14:textId="77777777" w:rsidR="00984AFA" w:rsidRPr="00886731" w:rsidRDefault="00984AFA" w:rsidP="00620140">
            <w:pPr>
              <w:spacing w:after="0"/>
              <w:jc w:val="both"/>
              <w:rPr>
                <w:rFonts w:ascii="Century Gothic" w:hAnsi="Century Gothic"/>
                <w:b/>
                <w:bCs/>
                <w:sz w:val="20"/>
                <w:szCs w:val="20"/>
              </w:rPr>
            </w:pPr>
            <w:r w:rsidRPr="00886731">
              <w:rPr>
                <w:rFonts w:ascii="Century Gothic" w:hAnsi="Century Gothic"/>
                <w:b/>
                <w:bCs/>
                <w:sz w:val="20"/>
                <w:szCs w:val="20"/>
              </w:rPr>
              <w:t>Who will use AIMS?</w:t>
            </w:r>
          </w:p>
        </w:tc>
      </w:tr>
      <w:tr w:rsidR="00984AFA" w:rsidRPr="0098258D" w14:paraId="0227284E" w14:textId="77777777" w:rsidTr="00D5530A">
        <w:trPr>
          <w:trHeight w:val="930"/>
        </w:trPr>
        <w:tc>
          <w:tcPr>
            <w:tcW w:w="550" w:type="dxa"/>
            <w:shd w:val="clear" w:color="auto" w:fill="F2F2F2" w:themeFill="background1" w:themeFillShade="F2"/>
          </w:tcPr>
          <w:p w14:paraId="2D834B1A" w14:textId="77777777" w:rsidR="00984AFA" w:rsidRPr="0098258D" w:rsidRDefault="00984AFA" w:rsidP="0098258D">
            <w:pPr>
              <w:rPr>
                <w:rFonts w:ascii="Century Gothic" w:hAnsi="Century Gothic"/>
                <w:sz w:val="20"/>
                <w:szCs w:val="20"/>
              </w:rPr>
            </w:pPr>
          </w:p>
        </w:tc>
        <w:tc>
          <w:tcPr>
            <w:tcW w:w="551" w:type="dxa"/>
            <w:shd w:val="clear" w:color="auto" w:fill="F2F2F2" w:themeFill="background1" w:themeFillShade="F2"/>
          </w:tcPr>
          <w:p w14:paraId="20E50302" w14:textId="77777777" w:rsidR="00984AFA" w:rsidRPr="0098258D" w:rsidRDefault="00984AFA" w:rsidP="0098258D">
            <w:pPr>
              <w:rPr>
                <w:rFonts w:ascii="Century Gothic" w:hAnsi="Century Gothic"/>
                <w:sz w:val="20"/>
                <w:szCs w:val="20"/>
              </w:rPr>
            </w:pPr>
            <w:r w:rsidRPr="0098258D">
              <w:rPr>
                <w:rFonts w:ascii="Century Gothic" w:hAnsi="Century Gothic"/>
                <w:sz w:val="20"/>
                <w:szCs w:val="20"/>
              </w:rPr>
              <w:t>A</w:t>
            </w:r>
          </w:p>
        </w:tc>
        <w:tc>
          <w:tcPr>
            <w:tcW w:w="9213" w:type="dxa"/>
            <w:shd w:val="clear" w:color="auto" w:fill="F2F2F2" w:themeFill="background1" w:themeFillShade="F2"/>
          </w:tcPr>
          <w:p w14:paraId="0CB1200C" w14:textId="6EAF8BF2" w:rsidR="00984AFA" w:rsidRPr="0098258D" w:rsidRDefault="00984AFA" w:rsidP="00C9073C">
            <w:pPr>
              <w:spacing w:after="0"/>
              <w:jc w:val="both"/>
              <w:rPr>
                <w:rFonts w:ascii="Century Gothic" w:hAnsi="Century Gothic"/>
                <w:sz w:val="20"/>
                <w:szCs w:val="20"/>
              </w:rPr>
            </w:pPr>
            <w:r w:rsidRPr="00C9073C">
              <w:rPr>
                <w:rFonts w:ascii="Century Gothic" w:hAnsi="Century Gothic"/>
                <w:sz w:val="20"/>
                <w:szCs w:val="20"/>
              </w:rPr>
              <w:t xml:space="preserve">Principals, Business Managers, Facilities Managers, and others with asset management responsibilities </w:t>
            </w:r>
            <w:r w:rsidR="000A7197" w:rsidRPr="00C9073C">
              <w:rPr>
                <w:rFonts w:ascii="Century Gothic" w:hAnsi="Century Gothic"/>
                <w:sz w:val="20"/>
                <w:szCs w:val="20"/>
              </w:rPr>
              <w:t xml:space="preserve">will </w:t>
            </w:r>
            <w:r w:rsidRPr="00C9073C">
              <w:rPr>
                <w:rFonts w:ascii="Century Gothic" w:hAnsi="Century Gothic"/>
                <w:sz w:val="20"/>
                <w:szCs w:val="20"/>
              </w:rPr>
              <w:t>use AIMS.</w:t>
            </w:r>
            <w:r w:rsidR="00F575B7">
              <w:rPr>
                <w:rFonts w:ascii="Century Gothic" w:hAnsi="Century Gothic"/>
                <w:sz w:val="20"/>
                <w:szCs w:val="20"/>
              </w:rPr>
              <w:t xml:space="preserve"> </w:t>
            </w:r>
            <w:r w:rsidR="00F575B7" w:rsidRPr="00C9073C">
              <w:rPr>
                <w:rFonts w:ascii="Century Gothic" w:hAnsi="Century Gothic"/>
                <w:sz w:val="20"/>
                <w:szCs w:val="20"/>
              </w:rPr>
              <w:t>AIMS will be used by both schools and the Department</w:t>
            </w:r>
            <w:r w:rsidR="00F575B7">
              <w:rPr>
                <w:rFonts w:ascii="Century Gothic" w:hAnsi="Century Gothic"/>
                <w:sz w:val="20"/>
                <w:szCs w:val="20"/>
              </w:rPr>
              <w:t>.</w:t>
            </w:r>
            <w:r w:rsidR="004D5A06">
              <w:rPr>
                <w:rFonts w:ascii="Century Gothic" w:hAnsi="Century Gothic"/>
                <w:sz w:val="20"/>
                <w:szCs w:val="20"/>
              </w:rPr>
              <w:t xml:space="preserve"> </w:t>
            </w:r>
            <w:r w:rsidR="0092429B" w:rsidRPr="0092429B">
              <w:rPr>
                <w:rFonts w:ascii="Century Gothic" w:hAnsi="Century Gothic"/>
                <w:sz w:val="20"/>
                <w:szCs w:val="20"/>
              </w:rPr>
              <w:t xml:space="preserve">AIMS will also be used by </w:t>
            </w:r>
            <w:r w:rsidR="00F575B7">
              <w:rPr>
                <w:rFonts w:ascii="Century Gothic" w:hAnsi="Century Gothic"/>
                <w:sz w:val="20"/>
                <w:szCs w:val="20"/>
              </w:rPr>
              <w:t>c</w:t>
            </w:r>
            <w:r w:rsidR="0092429B" w:rsidRPr="0092429B">
              <w:rPr>
                <w:rFonts w:ascii="Century Gothic" w:hAnsi="Century Gothic"/>
                <w:sz w:val="20"/>
                <w:szCs w:val="20"/>
              </w:rPr>
              <w:t>ontractors engaged by the Department.</w:t>
            </w:r>
          </w:p>
        </w:tc>
      </w:tr>
      <w:tr w:rsidR="00984AFA" w:rsidRPr="0098258D" w14:paraId="0645EF68" w14:textId="77777777" w:rsidTr="00D5530A">
        <w:tc>
          <w:tcPr>
            <w:tcW w:w="550" w:type="dxa"/>
            <w:shd w:val="clear" w:color="auto" w:fill="F2F2F2" w:themeFill="background1" w:themeFillShade="F2"/>
          </w:tcPr>
          <w:p w14:paraId="3341F7CD" w14:textId="77777777" w:rsidR="00984AFA" w:rsidRPr="00886731" w:rsidRDefault="00933459" w:rsidP="0098258D">
            <w:pPr>
              <w:rPr>
                <w:rFonts w:ascii="Century Gothic" w:hAnsi="Century Gothic"/>
                <w:b/>
                <w:bCs/>
                <w:sz w:val="20"/>
                <w:szCs w:val="20"/>
              </w:rPr>
            </w:pPr>
            <w:r w:rsidRPr="00886731">
              <w:rPr>
                <w:rFonts w:ascii="Century Gothic" w:hAnsi="Century Gothic"/>
                <w:b/>
                <w:bCs/>
                <w:sz w:val="20"/>
                <w:szCs w:val="20"/>
              </w:rPr>
              <w:t>5</w:t>
            </w:r>
          </w:p>
        </w:tc>
        <w:tc>
          <w:tcPr>
            <w:tcW w:w="551" w:type="dxa"/>
            <w:shd w:val="clear" w:color="auto" w:fill="F2F2F2" w:themeFill="background1" w:themeFillShade="F2"/>
          </w:tcPr>
          <w:p w14:paraId="04CC478C" w14:textId="77777777" w:rsidR="00984AFA" w:rsidRPr="00886731" w:rsidRDefault="00984AFA" w:rsidP="0098258D">
            <w:pPr>
              <w:rPr>
                <w:rFonts w:ascii="Century Gothic" w:hAnsi="Century Gothic"/>
                <w:b/>
                <w:bCs/>
                <w:sz w:val="20"/>
                <w:szCs w:val="20"/>
              </w:rPr>
            </w:pPr>
            <w:r w:rsidRPr="00886731">
              <w:rPr>
                <w:rFonts w:ascii="Century Gothic" w:hAnsi="Century Gothic"/>
                <w:b/>
                <w:bCs/>
                <w:sz w:val="20"/>
                <w:szCs w:val="20"/>
              </w:rPr>
              <w:t>Q</w:t>
            </w:r>
          </w:p>
        </w:tc>
        <w:tc>
          <w:tcPr>
            <w:tcW w:w="9213" w:type="dxa"/>
            <w:shd w:val="clear" w:color="auto" w:fill="F2F2F2" w:themeFill="background1" w:themeFillShade="F2"/>
          </w:tcPr>
          <w:p w14:paraId="2BE188B2" w14:textId="77777777" w:rsidR="00984AFA" w:rsidRPr="00886731" w:rsidRDefault="00984AFA" w:rsidP="00C9073C">
            <w:pPr>
              <w:spacing w:after="0"/>
              <w:jc w:val="both"/>
              <w:rPr>
                <w:rFonts w:ascii="Century Gothic" w:hAnsi="Century Gothic"/>
                <w:b/>
                <w:bCs/>
                <w:sz w:val="20"/>
                <w:szCs w:val="20"/>
              </w:rPr>
            </w:pPr>
            <w:r w:rsidRPr="00886731">
              <w:rPr>
                <w:rFonts w:ascii="Century Gothic" w:hAnsi="Century Gothic"/>
                <w:b/>
                <w:bCs/>
                <w:sz w:val="20"/>
                <w:szCs w:val="20"/>
              </w:rPr>
              <w:t>What systems will AIMS replace?</w:t>
            </w:r>
          </w:p>
        </w:tc>
      </w:tr>
      <w:tr w:rsidR="00984AFA" w:rsidRPr="0098258D" w14:paraId="48B9A14F" w14:textId="77777777" w:rsidTr="00D5530A">
        <w:trPr>
          <w:trHeight w:val="1480"/>
        </w:trPr>
        <w:tc>
          <w:tcPr>
            <w:tcW w:w="550" w:type="dxa"/>
            <w:shd w:val="clear" w:color="auto" w:fill="F2F2F2" w:themeFill="background1" w:themeFillShade="F2"/>
          </w:tcPr>
          <w:p w14:paraId="43FE1AFC" w14:textId="77777777" w:rsidR="00984AFA" w:rsidRPr="0098258D" w:rsidRDefault="00984AFA" w:rsidP="0098258D">
            <w:pPr>
              <w:rPr>
                <w:rFonts w:ascii="Century Gothic" w:hAnsi="Century Gothic"/>
                <w:sz w:val="20"/>
                <w:szCs w:val="20"/>
              </w:rPr>
            </w:pPr>
          </w:p>
        </w:tc>
        <w:tc>
          <w:tcPr>
            <w:tcW w:w="551" w:type="dxa"/>
            <w:shd w:val="clear" w:color="auto" w:fill="F2F2F2" w:themeFill="background1" w:themeFillShade="F2"/>
          </w:tcPr>
          <w:p w14:paraId="065E03DA" w14:textId="77777777" w:rsidR="00984AFA" w:rsidRPr="0098258D" w:rsidRDefault="00984AFA" w:rsidP="0098258D">
            <w:pPr>
              <w:rPr>
                <w:rFonts w:ascii="Century Gothic" w:hAnsi="Century Gothic"/>
                <w:sz w:val="20"/>
                <w:szCs w:val="20"/>
              </w:rPr>
            </w:pPr>
            <w:r w:rsidRPr="0098258D">
              <w:rPr>
                <w:rFonts w:ascii="Century Gothic" w:hAnsi="Century Gothic"/>
                <w:sz w:val="20"/>
                <w:szCs w:val="20"/>
              </w:rPr>
              <w:t>A</w:t>
            </w:r>
          </w:p>
        </w:tc>
        <w:tc>
          <w:tcPr>
            <w:tcW w:w="9213" w:type="dxa"/>
            <w:shd w:val="clear" w:color="auto" w:fill="F2F2F2" w:themeFill="background1" w:themeFillShade="F2"/>
          </w:tcPr>
          <w:p w14:paraId="0F53BA91" w14:textId="77777777" w:rsidR="007D327A" w:rsidRPr="007D327A" w:rsidRDefault="007D327A" w:rsidP="007D327A">
            <w:pPr>
              <w:spacing w:after="0"/>
              <w:jc w:val="both"/>
              <w:rPr>
                <w:rFonts w:ascii="Century Gothic" w:hAnsi="Century Gothic"/>
                <w:sz w:val="20"/>
                <w:szCs w:val="20"/>
              </w:rPr>
            </w:pPr>
            <w:r w:rsidRPr="007D327A">
              <w:rPr>
                <w:rFonts w:ascii="Century Gothic" w:hAnsi="Century Gothic"/>
                <w:sz w:val="20"/>
                <w:szCs w:val="20"/>
              </w:rPr>
              <w:t>AIMS will replace more than 20 systems including:</w:t>
            </w:r>
          </w:p>
          <w:p w14:paraId="3195EE3D" w14:textId="17C6B518" w:rsidR="007D327A" w:rsidRPr="007D327A" w:rsidRDefault="007D327A" w:rsidP="007D327A">
            <w:pPr>
              <w:pStyle w:val="ListParagraph"/>
              <w:numPr>
                <w:ilvl w:val="0"/>
                <w:numId w:val="16"/>
              </w:numPr>
              <w:spacing w:after="0"/>
              <w:jc w:val="both"/>
              <w:rPr>
                <w:rFonts w:ascii="Century Gothic" w:hAnsi="Century Gothic"/>
                <w:sz w:val="20"/>
                <w:szCs w:val="20"/>
              </w:rPr>
            </w:pPr>
            <w:r w:rsidRPr="007D327A">
              <w:rPr>
                <w:rFonts w:ascii="Century Gothic" w:hAnsi="Century Gothic"/>
                <w:sz w:val="20"/>
                <w:szCs w:val="20"/>
              </w:rPr>
              <w:t>The School Facilities Profile Website (SPFW)</w:t>
            </w:r>
          </w:p>
          <w:p w14:paraId="5FE16636" w14:textId="44185268" w:rsidR="007D327A" w:rsidRPr="007D327A" w:rsidRDefault="007D327A" w:rsidP="007D327A">
            <w:pPr>
              <w:pStyle w:val="ListParagraph"/>
              <w:numPr>
                <w:ilvl w:val="0"/>
                <w:numId w:val="16"/>
              </w:numPr>
              <w:spacing w:after="0"/>
              <w:jc w:val="both"/>
              <w:rPr>
                <w:rFonts w:ascii="Century Gothic" w:hAnsi="Century Gothic"/>
                <w:sz w:val="20"/>
                <w:szCs w:val="20"/>
              </w:rPr>
            </w:pPr>
            <w:r w:rsidRPr="007D327A">
              <w:rPr>
                <w:rFonts w:ascii="Century Gothic" w:hAnsi="Century Gothic"/>
                <w:sz w:val="20"/>
                <w:szCs w:val="20"/>
              </w:rPr>
              <w:t>The School Maintenance Plan (SMP) and Rolling Facilities Evaluation (RFE) Portals</w:t>
            </w:r>
          </w:p>
          <w:p w14:paraId="651B0D77" w14:textId="46395E92" w:rsidR="007D327A" w:rsidRPr="007D327A" w:rsidRDefault="007D327A" w:rsidP="007D327A">
            <w:pPr>
              <w:pStyle w:val="ListParagraph"/>
              <w:numPr>
                <w:ilvl w:val="0"/>
                <w:numId w:val="16"/>
              </w:numPr>
              <w:spacing w:after="0"/>
              <w:jc w:val="both"/>
              <w:rPr>
                <w:rFonts w:ascii="Century Gothic" w:hAnsi="Century Gothic"/>
                <w:sz w:val="20"/>
                <w:szCs w:val="20"/>
              </w:rPr>
            </w:pPr>
            <w:r w:rsidRPr="007D327A">
              <w:rPr>
                <w:rFonts w:ascii="Century Gothic" w:hAnsi="Century Gothic"/>
                <w:sz w:val="20"/>
                <w:szCs w:val="20"/>
              </w:rPr>
              <w:t>DETClean</w:t>
            </w:r>
          </w:p>
          <w:p w14:paraId="4D4CF7E5" w14:textId="40514CF5" w:rsidR="007D327A" w:rsidRPr="007D327A" w:rsidRDefault="007D327A" w:rsidP="007D327A">
            <w:pPr>
              <w:pStyle w:val="ListParagraph"/>
              <w:numPr>
                <w:ilvl w:val="0"/>
                <w:numId w:val="16"/>
              </w:numPr>
              <w:spacing w:after="0"/>
              <w:jc w:val="both"/>
              <w:rPr>
                <w:rFonts w:ascii="Century Gothic" w:hAnsi="Century Gothic"/>
                <w:sz w:val="20"/>
                <w:szCs w:val="20"/>
              </w:rPr>
            </w:pPr>
            <w:r w:rsidRPr="007D327A">
              <w:rPr>
                <w:rFonts w:ascii="Century Gothic" w:hAnsi="Century Gothic"/>
                <w:sz w:val="20"/>
                <w:szCs w:val="20"/>
              </w:rPr>
              <w:t>Tools/systems used locally by schools to manage maintenance/compliance</w:t>
            </w:r>
          </w:p>
          <w:p w14:paraId="5A8C0571" w14:textId="34CEA4A9" w:rsidR="00933459" w:rsidRPr="0098258D" w:rsidRDefault="00FD7CB2" w:rsidP="0066438C">
            <w:pPr>
              <w:spacing w:after="0"/>
              <w:jc w:val="both"/>
              <w:rPr>
                <w:rFonts w:ascii="Century Gothic" w:eastAsia="Times New Roman" w:hAnsi="Century Gothic" w:cs="Calibri"/>
                <w:color w:val="000000"/>
                <w:kern w:val="24"/>
                <w:sz w:val="20"/>
                <w:szCs w:val="20"/>
                <w:lang w:val="en-GB"/>
              </w:rPr>
            </w:pPr>
            <w:r>
              <w:rPr>
                <w:rFonts w:ascii="Century Gothic" w:hAnsi="Century Gothic"/>
                <w:sz w:val="20"/>
                <w:szCs w:val="20"/>
              </w:rPr>
              <w:t>M</w:t>
            </w:r>
            <w:r w:rsidRPr="0098258D">
              <w:rPr>
                <w:rFonts w:ascii="Century Gothic" w:eastAsia="Times New Roman" w:hAnsi="Century Gothic" w:cs="Calibri"/>
                <w:color w:val="000000"/>
                <w:kern w:val="24"/>
                <w:sz w:val="20"/>
                <w:szCs w:val="20"/>
                <w:lang w:val="en-GB"/>
              </w:rPr>
              <w:t>ore platforms and processes will be rolled into AIMS over the coming years</w:t>
            </w:r>
            <w:r w:rsidR="00F575B7">
              <w:rPr>
                <w:rFonts w:ascii="Century Gothic" w:eastAsia="Times New Roman" w:hAnsi="Century Gothic" w:cs="Calibri"/>
                <w:color w:val="000000"/>
                <w:kern w:val="24"/>
                <w:sz w:val="20"/>
                <w:szCs w:val="20"/>
                <w:lang w:val="en-GB"/>
              </w:rPr>
              <w:t>.</w:t>
            </w:r>
            <w:r w:rsidRPr="0098258D">
              <w:rPr>
                <w:rFonts w:ascii="Century Gothic" w:eastAsia="Times New Roman" w:hAnsi="Century Gothic" w:cs="Calibri"/>
                <w:color w:val="000000"/>
                <w:kern w:val="24"/>
                <w:sz w:val="20"/>
                <w:szCs w:val="20"/>
                <w:lang w:val="en-GB"/>
              </w:rPr>
              <w:t xml:space="preserve"> </w:t>
            </w:r>
            <w:r w:rsidR="00F575B7">
              <w:rPr>
                <w:rFonts w:ascii="Century Gothic" w:eastAsia="Times New Roman" w:hAnsi="Century Gothic" w:cs="Calibri"/>
                <w:color w:val="000000"/>
                <w:kern w:val="24"/>
                <w:sz w:val="20"/>
                <w:szCs w:val="20"/>
                <w:lang w:val="en-GB"/>
              </w:rPr>
              <w:t xml:space="preserve">It will be </w:t>
            </w:r>
            <w:r w:rsidRPr="0098258D">
              <w:rPr>
                <w:rFonts w:ascii="Century Gothic" w:eastAsia="Times New Roman" w:hAnsi="Century Gothic" w:cs="Calibri"/>
                <w:color w:val="000000"/>
                <w:kern w:val="24"/>
                <w:sz w:val="20"/>
                <w:szCs w:val="20"/>
                <w:lang w:val="en-GB"/>
              </w:rPr>
              <w:t xml:space="preserve">the </w:t>
            </w:r>
            <w:r>
              <w:rPr>
                <w:rFonts w:ascii="Century Gothic" w:eastAsia="Times New Roman" w:hAnsi="Century Gothic" w:cs="Calibri"/>
                <w:color w:val="000000"/>
                <w:kern w:val="24"/>
                <w:sz w:val="20"/>
                <w:szCs w:val="20"/>
                <w:lang w:val="en-GB"/>
              </w:rPr>
              <w:t xml:space="preserve">central system </w:t>
            </w:r>
            <w:r w:rsidRPr="0098258D">
              <w:rPr>
                <w:rFonts w:ascii="Century Gothic" w:eastAsia="Times New Roman" w:hAnsi="Century Gothic" w:cs="Calibri"/>
                <w:color w:val="000000"/>
                <w:kern w:val="24"/>
                <w:sz w:val="20"/>
                <w:szCs w:val="20"/>
                <w:lang w:val="en-GB"/>
              </w:rPr>
              <w:t xml:space="preserve">for all </w:t>
            </w:r>
            <w:r>
              <w:rPr>
                <w:rFonts w:ascii="Century Gothic" w:eastAsia="Times New Roman" w:hAnsi="Century Gothic" w:cs="Calibri"/>
                <w:color w:val="000000"/>
                <w:kern w:val="24"/>
                <w:sz w:val="20"/>
                <w:szCs w:val="20"/>
                <w:lang w:val="en-GB"/>
              </w:rPr>
              <w:t>your</w:t>
            </w:r>
            <w:r w:rsidRPr="0098258D">
              <w:rPr>
                <w:rFonts w:ascii="Century Gothic" w:eastAsia="Times New Roman" w:hAnsi="Century Gothic" w:cs="Calibri"/>
                <w:color w:val="000000"/>
                <w:kern w:val="24"/>
                <w:sz w:val="20"/>
                <w:szCs w:val="20"/>
                <w:lang w:val="en-GB"/>
              </w:rPr>
              <w:t xml:space="preserve"> </w:t>
            </w:r>
            <w:r>
              <w:rPr>
                <w:rFonts w:ascii="Century Gothic" w:eastAsia="Times New Roman" w:hAnsi="Century Gothic" w:cs="Calibri"/>
                <w:color w:val="000000"/>
                <w:kern w:val="24"/>
                <w:sz w:val="20"/>
                <w:szCs w:val="20"/>
                <w:lang w:val="en-GB"/>
              </w:rPr>
              <w:t xml:space="preserve">asset </w:t>
            </w:r>
            <w:r w:rsidR="0063109C">
              <w:rPr>
                <w:rFonts w:ascii="Century Gothic" w:eastAsia="Times New Roman" w:hAnsi="Century Gothic" w:cs="Calibri"/>
                <w:color w:val="000000"/>
                <w:kern w:val="24"/>
                <w:sz w:val="20"/>
                <w:szCs w:val="20"/>
                <w:lang w:val="en-GB"/>
              </w:rPr>
              <w:t>management and</w:t>
            </w:r>
            <w:r>
              <w:rPr>
                <w:rFonts w:ascii="Century Gothic" w:eastAsia="Times New Roman" w:hAnsi="Century Gothic" w:cs="Calibri"/>
                <w:color w:val="000000"/>
                <w:kern w:val="24"/>
                <w:sz w:val="20"/>
                <w:szCs w:val="20"/>
                <w:lang w:val="en-GB"/>
              </w:rPr>
              <w:t xml:space="preserve"> facilit</w:t>
            </w:r>
            <w:r w:rsidR="00F575B7">
              <w:rPr>
                <w:rFonts w:ascii="Century Gothic" w:eastAsia="Times New Roman" w:hAnsi="Century Gothic" w:cs="Calibri"/>
                <w:color w:val="000000"/>
                <w:kern w:val="24"/>
                <w:sz w:val="20"/>
                <w:szCs w:val="20"/>
                <w:lang w:val="en-GB"/>
              </w:rPr>
              <w:t>y management activities</w:t>
            </w:r>
            <w:r>
              <w:rPr>
                <w:rFonts w:ascii="Century Gothic" w:eastAsia="Times New Roman" w:hAnsi="Century Gothic" w:cs="Calibri"/>
                <w:color w:val="000000"/>
                <w:kern w:val="24"/>
                <w:sz w:val="20"/>
                <w:szCs w:val="20"/>
                <w:lang w:val="en-GB"/>
              </w:rPr>
              <w:t>.</w:t>
            </w:r>
          </w:p>
        </w:tc>
      </w:tr>
      <w:tr w:rsidR="00984AFA" w:rsidRPr="0098258D" w14:paraId="4B78F75E" w14:textId="77777777" w:rsidTr="00D5530A">
        <w:tc>
          <w:tcPr>
            <w:tcW w:w="550" w:type="dxa"/>
            <w:shd w:val="clear" w:color="auto" w:fill="F2F2F2" w:themeFill="background1" w:themeFillShade="F2"/>
          </w:tcPr>
          <w:p w14:paraId="146E24B3" w14:textId="77777777" w:rsidR="00984AFA" w:rsidRPr="002306E3" w:rsidRDefault="00933459" w:rsidP="0098258D">
            <w:pPr>
              <w:rPr>
                <w:rFonts w:ascii="Century Gothic" w:hAnsi="Century Gothic"/>
                <w:b/>
                <w:bCs/>
                <w:sz w:val="20"/>
                <w:szCs w:val="20"/>
              </w:rPr>
            </w:pPr>
            <w:r w:rsidRPr="002306E3">
              <w:rPr>
                <w:rFonts w:ascii="Century Gothic" w:hAnsi="Century Gothic"/>
                <w:b/>
                <w:bCs/>
                <w:sz w:val="20"/>
                <w:szCs w:val="20"/>
              </w:rPr>
              <w:t>6</w:t>
            </w:r>
          </w:p>
        </w:tc>
        <w:tc>
          <w:tcPr>
            <w:tcW w:w="551" w:type="dxa"/>
            <w:shd w:val="clear" w:color="auto" w:fill="F2F2F2" w:themeFill="background1" w:themeFillShade="F2"/>
          </w:tcPr>
          <w:p w14:paraId="6082A810" w14:textId="77777777" w:rsidR="00984AFA" w:rsidRPr="002306E3" w:rsidRDefault="00984AFA" w:rsidP="0098258D">
            <w:pPr>
              <w:rPr>
                <w:rFonts w:ascii="Century Gothic" w:hAnsi="Century Gothic"/>
                <w:b/>
                <w:bCs/>
                <w:sz w:val="20"/>
                <w:szCs w:val="20"/>
              </w:rPr>
            </w:pPr>
            <w:r w:rsidRPr="002306E3">
              <w:rPr>
                <w:rFonts w:ascii="Century Gothic" w:hAnsi="Century Gothic"/>
                <w:b/>
                <w:bCs/>
                <w:sz w:val="20"/>
                <w:szCs w:val="20"/>
              </w:rPr>
              <w:t>Q</w:t>
            </w:r>
          </w:p>
        </w:tc>
        <w:tc>
          <w:tcPr>
            <w:tcW w:w="9213" w:type="dxa"/>
            <w:shd w:val="clear" w:color="auto" w:fill="F2F2F2" w:themeFill="background1" w:themeFillShade="F2"/>
          </w:tcPr>
          <w:p w14:paraId="0F766121" w14:textId="77777777" w:rsidR="00984AFA" w:rsidRPr="002306E3" w:rsidRDefault="00984AFA" w:rsidP="0098258D">
            <w:pPr>
              <w:rPr>
                <w:rFonts w:ascii="Century Gothic" w:eastAsia="Times New Roman" w:hAnsi="Century Gothic" w:cs="Calibri"/>
                <w:b/>
                <w:bCs/>
                <w:color w:val="000000"/>
                <w:kern w:val="24"/>
                <w:sz w:val="20"/>
                <w:szCs w:val="20"/>
                <w:lang w:val="en-GB"/>
              </w:rPr>
            </w:pPr>
            <w:r w:rsidRPr="002306E3">
              <w:rPr>
                <w:rFonts w:ascii="Century Gothic" w:eastAsia="Times New Roman" w:hAnsi="Century Gothic" w:cs="Calibri"/>
                <w:b/>
                <w:bCs/>
                <w:sz w:val="20"/>
                <w:szCs w:val="20"/>
                <w:lang w:eastAsia="en-AU"/>
              </w:rPr>
              <w:t>What will my school use AIMS for?</w:t>
            </w:r>
          </w:p>
        </w:tc>
      </w:tr>
      <w:tr w:rsidR="00984AFA" w:rsidRPr="0098258D" w14:paraId="1CEAD612" w14:textId="77777777" w:rsidTr="00D5530A">
        <w:trPr>
          <w:trHeight w:val="2825"/>
        </w:trPr>
        <w:tc>
          <w:tcPr>
            <w:tcW w:w="550" w:type="dxa"/>
            <w:shd w:val="clear" w:color="auto" w:fill="F2F2F2" w:themeFill="background1" w:themeFillShade="F2"/>
          </w:tcPr>
          <w:p w14:paraId="7AB6BCD1" w14:textId="77777777" w:rsidR="00984AFA" w:rsidRPr="0098258D" w:rsidRDefault="00984AFA" w:rsidP="0098258D">
            <w:pPr>
              <w:rPr>
                <w:rFonts w:ascii="Century Gothic" w:hAnsi="Century Gothic"/>
                <w:sz w:val="20"/>
                <w:szCs w:val="20"/>
              </w:rPr>
            </w:pPr>
          </w:p>
        </w:tc>
        <w:tc>
          <w:tcPr>
            <w:tcW w:w="551" w:type="dxa"/>
            <w:shd w:val="clear" w:color="auto" w:fill="F2F2F2" w:themeFill="background1" w:themeFillShade="F2"/>
          </w:tcPr>
          <w:p w14:paraId="4F769ECD" w14:textId="77777777" w:rsidR="00984AFA" w:rsidRPr="0098258D" w:rsidRDefault="00984AFA" w:rsidP="0098258D">
            <w:pPr>
              <w:rPr>
                <w:rFonts w:ascii="Century Gothic" w:hAnsi="Century Gothic"/>
                <w:sz w:val="20"/>
                <w:szCs w:val="20"/>
              </w:rPr>
            </w:pPr>
            <w:r w:rsidRPr="0098258D">
              <w:rPr>
                <w:rFonts w:ascii="Century Gothic" w:hAnsi="Century Gothic"/>
                <w:sz w:val="20"/>
                <w:szCs w:val="20"/>
              </w:rPr>
              <w:t>A</w:t>
            </w:r>
          </w:p>
        </w:tc>
        <w:tc>
          <w:tcPr>
            <w:tcW w:w="9213" w:type="dxa"/>
            <w:shd w:val="clear" w:color="auto" w:fill="F2F2F2" w:themeFill="background1" w:themeFillShade="F2"/>
          </w:tcPr>
          <w:p w14:paraId="2E51DE50" w14:textId="77777777" w:rsidR="00A86C6B" w:rsidRDefault="00A86C6B" w:rsidP="00A86C6B">
            <w:pPr>
              <w:autoSpaceDE w:val="0"/>
              <w:autoSpaceDN w:val="0"/>
              <w:adjustRightInd w:val="0"/>
              <w:spacing w:after="0" w:line="240" w:lineRule="auto"/>
              <w:jc w:val="both"/>
              <w:rPr>
                <w:rFonts w:ascii="Century Gothic" w:hAnsi="Century Gothic" w:cs="Calibri"/>
                <w:color w:val="000000"/>
                <w:sz w:val="20"/>
                <w:szCs w:val="20"/>
              </w:rPr>
            </w:pPr>
            <w:r w:rsidRPr="0098258D">
              <w:rPr>
                <w:rFonts w:ascii="Century Gothic" w:hAnsi="Century Gothic" w:cs="Calibri"/>
                <w:color w:val="000000"/>
                <w:sz w:val="20"/>
                <w:szCs w:val="20"/>
              </w:rPr>
              <w:t xml:space="preserve">AIMS is a complete solution that your school will use to manage assets from end to end. </w:t>
            </w:r>
          </w:p>
          <w:p w14:paraId="173863C0" w14:textId="77777777" w:rsidR="00F575B7" w:rsidRDefault="00F575B7" w:rsidP="00A86C6B">
            <w:pPr>
              <w:autoSpaceDE w:val="0"/>
              <w:autoSpaceDN w:val="0"/>
              <w:adjustRightInd w:val="0"/>
              <w:spacing w:after="0" w:line="240" w:lineRule="auto"/>
              <w:jc w:val="both"/>
              <w:rPr>
                <w:rFonts w:ascii="Century Gothic" w:hAnsi="Century Gothic" w:cs="Calibri"/>
                <w:color w:val="000000"/>
                <w:sz w:val="20"/>
                <w:szCs w:val="20"/>
              </w:rPr>
            </w:pPr>
          </w:p>
          <w:p w14:paraId="15CA73FD" w14:textId="78E57EA4" w:rsidR="00A86C6B" w:rsidRPr="0098258D" w:rsidRDefault="00A86C6B" w:rsidP="00A86C6B">
            <w:pPr>
              <w:autoSpaceDE w:val="0"/>
              <w:autoSpaceDN w:val="0"/>
              <w:adjustRightInd w:val="0"/>
              <w:spacing w:after="0" w:line="240" w:lineRule="auto"/>
              <w:jc w:val="both"/>
              <w:rPr>
                <w:rFonts w:ascii="Century Gothic" w:hAnsi="Century Gothic" w:cs="Calibri"/>
                <w:color w:val="000000"/>
                <w:sz w:val="20"/>
                <w:szCs w:val="20"/>
              </w:rPr>
            </w:pPr>
            <w:r w:rsidRPr="0098258D">
              <w:rPr>
                <w:rFonts w:ascii="Century Gothic" w:hAnsi="Century Gothic" w:cs="Calibri"/>
                <w:color w:val="000000"/>
                <w:sz w:val="20"/>
                <w:szCs w:val="20"/>
              </w:rPr>
              <w:t>You will use AIMS to</w:t>
            </w:r>
            <w:r>
              <w:rPr>
                <w:rFonts w:ascii="Century Gothic" w:hAnsi="Century Gothic" w:cs="Calibri"/>
                <w:color w:val="000000"/>
                <w:sz w:val="20"/>
                <w:szCs w:val="20"/>
              </w:rPr>
              <w:t xml:space="preserve"> p</w:t>
            </w:r>
            <w:r w:rsidRPr="0098258D">
              <w:rPr>
                <w:rFonts w:ascii="Century Gothic" w:hAnsi="Century Gothic" w:cs="Calibri"/>
                <w:color w:val="000000"/>
                <w:sz w:val="20"/>
                <w:szCs w:val="20"/>
              </w:rPr>
              <w:t>lan, schedule, and manage maintenance and compliance activities</w:t>
            </w:r>
            <w:r>
              <w:rPr>
                <w:rFonts w:ascii="Century Gothic" w:hAnsi="Century Gothic" w:cs="Calibri"/>
                <w:color w:val="000000"/>
                <w:sz w:val="20"/>
                <w:szCs w:val="20"/>
              </w:rPr>
              <w:t xml:space="preserve"> within the one location such as:</w:t>
            </w:r>
          </w:p>
          <w:p w14:paraId="12D06AFC" w14:textId="7FFE3A1E" w:rsidR="00A86C6B" w:rsidRPr="0098258D" w:rsidRDefault="00A86C6B" w:rsidP="00A86C6B">
            <w:pPr>
              <w:pStyle w:val="ListParagraph"/>
              <w:numPr>
                <w:ilvl w:val="0"/>
                <w:numId w:val="10"/>
              </w:numPr>
              <w:autoSpaceDE w:val="0"/>
              <w:autoSpaceDN w:val="0"/>
              <w:adjustRightInd w:val="0"/>
              <w:spacing w:after="0" w:line="240" w:lineRule="auto"/>
              <w:jc w:val="both"/>
              <w:rPr>
                <w:rFonts w:ascii="Century Gothic" w:hAnsi="Century Gothic" w:cs="Calibri"/>
                <w:color w:val="000000"/>
                <w:sz w:val="20"/>
                <w:szCs w:val="20"/>
              </w:rPr>
            </w:pPr>
            <w:r w:rsidRPr="0098258D">
              <w:rPr>
                <w:rFonts w:ascii="Century Gothic" w:hAnsi="Century Gothic" w:cs="Calibri"/>
                <w:color w:val="000000"/>
                <w:sz w:val="20"/>
                <w:szCs w:val="20"/>
              </w:rPr>
              <w:t xml:space="preserve">Raise </w:t>
            </w:r>
            <w:r w:rsidR="00F575B7">
              <w:rPr>
                <w:rFonts w:ascii="Century Gothic" w:hAnsi="Century Gothic" w:cs="Calibri"/>
                <w:color w:val="000000"/>
                <w:sz w:val="20"/>
                <w:szCs w:val="20"/>
              </w:rPr>
              <w:t>w</w:t>
            </w:r>
            <w:r>
              <w:rPr>
                <w:rFonts w:ascii="Century Gothic" w:hAnsi="Century Gothic" w:cs="Calibri"/>
                <w:color w:val="000000"/>
                <w:sz w:val="20"/>
                <w:szCs w:val="20"/>
              </w:rPr>
              <w:t xml:space="preserve">ork </w:t>
            </w:r>
            <w:r w:rsidR="00F575B7">
              <w:rPr>
                <w:rFonts w:ascii="Century Gothic" w:hAnsi="Century Gothic" w:cs="Calibri"/>
                <w:color w:val="000000"/>
                <w:sz w:val="20"/>
                <w:szCs w:val="20"/>
              </w:rPr>
              <w:t>o</w:t>
            </w:r>
            <w:r>
              <w:rPr>
                <w:rFonts w:ascii="Century Gothic" w:hAnsi="Century Gothic" w:cs="Calibri"/>
                <w:color w:val="000000"/>
                <w:sz w:val="20"/>
                <w:szCs w:val="20"/>
              </w:rPr>
              <w:t>rder</w:t>
            </w:r>
            <w:r w:rsidRPr="0098258D">
              <w:rPr>
                <w:rFonts w:ascii="Century Gothic" w:hAnsi="Century Gothic" w:cs="Calibri"/>
                <w:color w:val="000000"/>
                <w:sz w:val="20"/>
                <w:szCs w:val="20"/>
              </w:rPr>
              <w:t xml:space="preserve">s </w:t>
            </w:r>
          </w:p>
          <w:p w14:paraId="60A4F041" w14:textId="7E2F2A23" w:rsidR="00A86C6B" w:rsidRPr="0098258D" w:rsidRDefault="00A86C6B" w:rsidP="00A86C6B">
            <w:pPr>
              <w:pStyle w:val="ListParagraph"/>
              <w:numPr>
                <w:ilvl w:val="0"/>
                <w:numId w:val="10"/>
              </w:numPr>
              <w:autoSpaceDE w:val="0"/>
              <w:autoSpaceDN w:val="0"/>
              <w:adjustRightInd w:val="0"/>
              <w:spacing w:after="0" w:line="240" w:lineRule="auto"/>
              <w:jc w:val="both"/>
              <w:rPr>
                <w:rFonts w:ascii="Century Gothic" w:hAnsi="Century Gothic" w:cs="Calibri"/>
                <w:color w:val="000000"/>
                <w:sz w:val="20"/>
                <w:szCs w:val="20"/>
              </w:rPr>
            </w:pPr>
            <w:r w:rsidRPr="0098258D">
              <w:rPr>
                <w:rFonts w:ascii="Century Gothic" w:hAnsi="Century Gothic" w:cs="Calibri"/>
                <w:color w:val="000000"/>
                <w:sz w:val="20"/>
                <w:szCs w:val="20"/>
              </w:rPr>
              <w:t xml:space="preserve">Manage contractors </w:t>
            </w:r>
            <w:r>
              <w:rPr>
                <w:rFonts w:ascii="Century Gothic" w:hAnsi="Century Gothic" w:cs="Calibri"/>
                <w:color w:val="000000"/>
                <w:sz w:val="20"/>
                <w:szCs w:val="20"/>
              </w:rPr>
              <w:t>-</w:t>
            </w:r>
            <w:r w:rsidRPr="0098258D">
              <w:rPr>
                <w:rFonts w:ascii="Century Gothic" w:hAnsi="Century Gothic" w:cs="Calibri"/>
                <w:color w:val="000000"/>
                <w:sz w:val="20"/>
                <w:szCs w:val="20"/>
              </w:rPr>
              <w:t xml:space="preserve"> ensur</w:t>
            </w:r>
            <w:r>
              <w:rPr>
                <w:rFonts w:ascii="Century Gothic" w:hAnsi="Century Gothic" w:cs="Calibri"/>
                <w:color w:val="000000"/>
                <w:sz w:val="20"/>
                <w:szCs w:val="20"/>
              </w:rPr>
              <w:t>ing</w:t>
            </w:r>
            <w:r w:rsidRPr="0098258D">
              <w:rPr>
                <w:rFonts w:ascii="Century Gothic" w:hAnsi="Century Gothic" w:cs="Calibri"/>
                <w:color w:val="000000"/>
                <w:sz w:val="20"/>
                <w:szCs w:val="20"/>
              </w:rPr>
              <w:t xml:space="preserve"> that </w:t>
            </w:r>
            <w:r w:rsidR="00F575B7">
              <w:rPr>
                <w:rFonts w:ascii="Century Gothic" w:hAnsi="Century Gothic" w:cs="Calibri"/>
                <w:color w:val="000000"/>
                <w:sz w:val="20"/>
                <w:szCs w:val="20"/>
              </w:rPr>
              <w:t>w</w:t>
            </w:r>
            <w:r>
              <w:rPr>
                <w:rFonts w:ascii="Century Gothic" w:hAnsi="Century Gothic" w:cs="Calibri"/>
                <w:color w:val="000000"/>
                <w:sz w:val="20"/>
                <w:szCs w:val="20"/>
              </w:rPr>
              <w:t xml:space="preserve">ork </w:t>
            </w:r>
            <w:r w:rsidR="00F575B7">
              <w:rPr>
                <w:rFonts w:ascii="Century Gothic" w:hAnsi="Century Gothic" w:cs="Calibri"/>
                <w:color w:val="000000"/>
                <w:sz w:val="20"/>
                <w:szCs w:val="20"/>
              </w:rPr>
              <w:t>o</w:t>
            </w:r>
            <w:r>
              <w:rPr>
                <w:rFonts w:ascii="Century Gothic" w:hAnsi="Century Gothic" w:cs="Calibri"/>
                <w:color w:val="000000"/>
                <w:sz w:val="20"/>
                <w:szCs w:val="20"/>
              </w:rPr>
              <w:t>rder</w:t>
            </w:r>
            <w:r w:rsidRPr="0098258D">
              <w:rPr>
                <w:rFonts w:ascii="Century Gothic" w:hAnsi="Century Gothic" w:cs="Calibri"/>
                <w:color w:val="000000"/>
                <w:sz w:val="20"/>
                <w:szCs w:val="20"/>
              </w:rPr>
              <w:t>s are assigned to eligible contractors</w:t>
            </w:r>
          </w:p>
          <w:p w14:paraId="32A1DBFC" w14:textId="77777777" w:rsidR="00A86C6B" w:rsidRDefault="00A86C6B" w:rsidP="00A86C6B">
            <w:pPr>
              <w:pStyle w:val="ListParagraph"/>
              <w:numPr>
                <w:ilvl w:val="0"/>
                <w:numId w:val="13"/>
              </w:numPr>
              <w:autoSpaceDE w:val="0"/>
              <w:autoSpaceDN w:val="0"/>
              <w:adjustRightInd w:val="0"/>
              <w:spacing w:after="0" w:line="240" w:lineRule="auto"/>
              <w:jc w:val="both"/>
              <w:rPr>
                <w:rFonts w:ascii="Century Gothic" w:hAnsi="Century Gothic" w:cs="Calibri"/>
                <w:color w:val="000000"/>
                <w:sz w:val="20"/>
                <w:szCs w:val="20"/>
              </w:rPr>
            </w:pPr>
            <w:r w:rsidRPr="0098258D">
              <w:rPr>
                <w:rFonts w:ascii="Century Gothic" w:hAnsi="Century Gothic" w:cs="Calibri"/>
                <w:color w:val="000000"/>
                <w:sz w:val="20"/>
                <w:szCs w:val="20"/>
              </w:rPr>
              <w:t>Manage asbestos data</w:t>
            </w:r>
            <w:r>
              <w:rPr>
                <w:rFonts w:ascii="Century Gothic" w:hAnsi="Century Gothic" w:cs="Calibri"/>
                <w:color w:val="000000"/>
                <w:sz w:val="20"/>
                <w:szCs w:val="20"/>
              </w:rPr>
              <w:t xml:space="preserve"> labels </w:t>
            </w:r>
          </w:p>
          <w:p w14:paraId="06811B62" w14:textId="77777777" w:rsidR="00A86C6B" w:rsidRPr="00015322" w:rsidRDefault="00A86C6B" w:rsidP="00A86C6B">
            <w:pPr>
              <w:pStyle w:val="ListParagraph"/>
              <w:numPr>
                <w:ilvl w:val="0"/>
                <w:numId w:val="13"/>
              </w:numPr>
              <w:autoSpaceDE w:val="0"/>
              <w:autoSpaceDN w:val="0"/>
              <w:adjustRightInd w:val="0"/>
              <w:spacing w:after="0" w:line="240" w:lineRule="auto"/>
              <w:jc w:val="both"/>
              <w:rPr>
                <w:rFonts w:ascii="Century Gothic" w:hAnsi="Century Gothic" w:cs="Calibri"/>
                <w:color w:val="000000"/>
                <w:sz w:val="20"/>
                <w:szCs w:val="20"/>
              </w:rPr>
            </w:pPr>
            <w:r w:rsidRPr="00015322">
              <w:rPr>
                <w:rFonts w:ascii="Century Gothic" w:hAnsi="Century Gothic" w:cs="Calibri"/>
                <w:color w:val="000000"/>
                <w:sz w:val="20"/>
                <w:szCs w:val="20"/>
              </w:rPr>
              <w:t xml:space="preserve">Generate reports and dashboards for </w:t>
            </w:r>
            <w:r>
              <w:rPr>
                <w:rFonts w:ascii="Century Gothic" w:hAnsi="Century Gothic" w:cs="Calibri"/>
                <w:color w:val="000000"/>
                <w:sz w:val="20"/>
                <w:szCs w:val="20"/>
              </w:rPr>
              <w:t xml:space="preserve">maintenance and </w:t>
            </w:r>
            <w:r w:rsidRPr="00015322">
              <w:rPr>
                <w:rFonts w:ascii="Century Gothic" w:hAnsi="Century Gothic" w:cs="Calibri"/>
                <w:color w:val="000000"/>
                <w:sz w:val="20"/>
                <w:szCs w:val="20"/>
              </w:rPr>
              <w:t xml:space="preserve">compliance </w:t>
            </w:r>
          </w:p>
          <w:p w14:paraId="220420FF" w14:textId="7270852F" w:rsidR="00A86C6B" w:rsidRPr="0098258D" w:rsidRDefault="00A86C6B" w:rsidP="00A86C6B">
            <w:pPr>
              <w:pStyle w:val="ListParagraph"/>
              <w:numPr>
                <w:ilvl w:val="0"/>
                <w:numId w:val="11"/>
              </w:numPr>
              <w:autoSpaceDE w:val="0"/>
              <w:autoSpaceDN w:val="0"/>
              <w:adjustRightInd w:val="0"/>
              <w:spacing w:after="0" w:line="240" w:lineRule="auto"/>
              <w:jc w:val="both"/>
              <w:rPr>
                <w:rFonts w:ascii="Century Gothic" w:hAnsi="Century Gothic" w:cs="Calibri"/>
                <w:color w:val="000000"/>
                <w:sz w:val="20"/>
                <w:szCs w:val="20"/>
              </w:rPr>
            </w:pPr>
            <w:r>
              <w:rPr>
                <w:rFonts w:ascii="Century Gothic" w:hAnsi="Century Gothic" w:cs="Calibri"/>
                <w:color w:val="000000"/>
                <w:sz w:val="20"/>
                <w:szCs w:val="20"/>
              </w:rPr>
              <w:t>School</w:t>
            </w:r>
            <w:r w:rsidRPr="0098258D">
              <w:rPr>
                <w:rFonts w:ascii="Century Gothic" w:hAnsi="Century Gothic" w:cs="Calibri"/>
                <w:color w:val="000000"/>
                <w:sz w:val="20"/>
                <w:szCs w:val="20"/>
              </w:rPr>
              <w:t xml:space="preserve"> </w:t>
            </w:r>
            <w:r w:rsidR="00F575B7">
              <w:rPr>
                <w:rFonts w:ascii="Century Gothic" w:hAnsi="Century Gothic" w:cs="Calibri"/>
                <w:color w:val="000000"/>
                <w:sz w:val="20"/>
                <w:szCs w:val="20"/>
              </w:rPr>
              <w:t>p</w:t>
            </w:r>
            <w:r w:rsidRPr="0098258D">
              <w:rPr>
                <w:rFonts w:ascii="Century Gothic" w:hAnsi="Century Gothic" w:cs="Calibri"/>
                <w:color w:val="000000"/>
                <w:sz w:val="20"/>
                <w:szCs w:val="20"/>
              </w:rPr>
              <w:t>lans</w:t>
            </w:r>
          </w:p>
          <w:p w14:paraId="1372986D" w14:textId="61B261AB" w:rsidR="00A86C6B" w:rsidRDefault="00A86C6B" w:rsidP="00A86C6B">
            <w:pPr>
              <w:pStyle w:val="ListParagraph"/>
              <w:numPr>
                <w:ilvl w:val="0"/>
                <w:numId w:val="11"/>
              </w:numPr>
              <w:autoSpaceDE w:val="0"/>
              <w:autoSpaceDN w:val="0"/>
              <w:adjustRightInd w:val="0"/>
              <w:spacing w:after="0" w:line="240" w:lineRule="auto"/>
              <w:jc w:val="both"/>
              <w:rPr>
                <w:rFonts w:ascii="Century Gothic" w:hAnsi="Century Gothic" w:cs="Calibri"/>
                <w:color w:val="000000"/>
                <w:sz w:val="20"/>
                <w:szCs w:val="20"/>
              </w:rPr>
            </w:pPr>
            <w:r w:rsidRPr="0098258D">
              <w:rPr>
                <w:rFonts w:ascii="Century Gothic" w:hAnsi="Century Gothic" w:cs="Calibri"/>
                <w:color w:val="000000"/>
                <w:sz w:val="20"/>
                <w:szCs w:val="20"/>
              </w:rPr>
              <w:t xml:space="preserve">Building and </w:t>
            </w:r>
            <w:r w:rsidR="00F575B7">
              <w:rPr>
                <w:rFonts w:ascii="Century Gothic" w:hAnsi="Century Gothic" w:cs="Calibri"/>
                <w:color w:val="000000"/>
                <w:sz w:val="20"/>
                <w:szCs w:val="20"/>
              </w:rPr>
              <w:t>r</w:t>
            </w:r>
            <w:r w:rsidRPr="0098258D">
              <w:rPr>
                <w:rFonts w:ascii="Century Gothic" w:hAnsi="Century Gothic" w:cs="Calibri"/>
                <w:color w:val="000000"/>
                <w:sz w:val="20"/>
                <w:szCs w:val="20"/>
              </w:rPr>
              <w:t>oom report</w:t>
            </w:r>
          </w:p>
          <w:p w14:paraId="2E4E5382" w14:textId="78C9139D" w:rsidR="00A86C6B" w:rsidRPr="0098258D" w:rsidRDefault="00A86C6B" w:rsidP="00A86C6B">
            <w:pPr>
              <w:pStyle w:val="ListParagraph"/>
              <w:numPr>
                <w:ilvl w:val="0"/>
                <w:numId w:val="11"/>
              </w:numPr>
              <w:autoSpaceDE w:val="0"/>
              <w:autoSpaceDN w:val="0"/>
              <w:adjustRightInd w:val="0"/>
              <w:spacing w:after="0" w:line="240" w:lineRule="auto"/>
              <w:jc w:val="both"/>
              <w:rPr>
                <w:rFonts w:ascii="Century Gothic" w:hAnsi="Century Gothic" w:cs="Calibri"/>
                <w:color w:val="000000"/>
                <w:sz w:val="20"/>
                <w:szCs w:val="20"/>
              </w:rPr>
            </w:pPr>
            <w:r>
              <w:rPr>
                <w:rFonts w:ascii="Century Gothic" w:hAnsi="Century Gothic" w:cs="Calibri"/>
                <w:color w:val="000000"/>
                <w:sz w:val="20"/>
                <w:szCs w:val="20"/>
              </w:rPr>
              <w:t xml:space="preserve">SMP </w:t>
            </w:r>
            <w:r w:rsidR="00F575B7">
              <w:rPr>
                <w:rFonts w:ascii="Century Gothic" w:hAnsi="Century Gothic" w:cs="Calibri"/>
                <w:color w:val="000000"/>
                <w:sz w:val="20"/>
                <w:szCs w:val="20"/>
              </w:rPr>
              <w:t>o</w:t>
            </w:r>
            <w:r>
              <w:rPr>
                <w:rFonts w:ascii="Century Gothic" w:hAnsi="Century Gothic" w:cs="Calibri"/>
                <w:color w:val="000000"/>
                <w:sz w:val="20"/>
                <w:szCs w:val="20"/>
              </w:rPr>
              <w:t xml:space="preserve">verview </w:t>
            </w:r>
            <w:r w:rsidR="00F575B7">
              <w:rPr>
                <w:rFonts w:ascii="Century Gothic" w:hAnsi="Century Gothic" w:cs="Calibri"/>
                <w:color w:val="000000"/>
                <w:sz w:val="20"/>
                <w:szCs w:val="20"/>
              </w:rPr>
              <w:t>d</w:t>
            </w:r>
            <w:r>
              <w:rPr>
                <w:rFonts w:ascii="Century Gothic" w:hAnsi="Century Gothic" w:cs="Calibri"/>
                <w:color w:val="000000"/>
                <w:sz w:val="20"/>
                <w:szCs w:val="20"/>
              </w:rPr>
              <w:t>ashboard</w:t>
            </w:r>
          </w:p>
          <w:p w14:paraId="0DE667C3" w14:textId="05555B21" w:rsidR="00A86C6B" w:rsidRDefault="00A86C6B" w:rsidP="00A86C6B">
            <w:pPr>
              <w:pStyle w:val="ListParagraph"/>
              <w:numPr>
                <w:ilvl w:val="0"/>
                <w:numId w:val="11"/>
              </w:numPr>
              <w:autoSpaceDE w:val="0"/>
              <w:autoSpaceDN w:val="0"/>
              <w:adjustRightInd w:val="0"/>
              <w:spacing w:after="0" w:line="240" w:lineRule="auto"/>
              <w:jc w:val="both"/>
              <w:rPr>
                <w:rFonts w:ascii="Century Gothic" w:hAnsi="Century Gothic" w:cs="Calibri"/>
                <w:color w:val="000000"/>
                <w:sz w:val="20"/>
                <w:szCs w:val="20"/>
              </w:rPr>
            </w:pPr>
            <w:r>
              <w:rPr>
                <w:rFonts w:ascii="Century Gothic" w:hAnsi="Century Gothic" w:cs="Calibri"/>
                <w:color w:val="000000"/>
                <w:sz w:val="20"/>
                <w:szCs w:val="20"/>
              </w:rPr>
              <w:t xml:space="preserve">Annual </w:t>
            </w:r>
            <w:r w:rsidR="00F575B7">
              <w:rPr>
                <w:rFonts w:ascii="Century Gothic" w:hAnsi="Century Gothic" w:cs="Calibri"/>
                <w:color w:val="000000"/>
                <w:sz w:val="20"/>
                <w:szCs w:val="20"/>
              </w:rPr>
              <w:t>c</w:t>
            </w:r>
            <w:r>
              <w:rPr>
                <w:rFonts w:ascii="Century Gothic" w:hAnsi="Century Gothic" w:cs="Calibri"/>
                <w:color w:val="000000"/>
                <w:sz w:val="20"/>
                <w:szCs w:val="20"/>
              </w:rPr>
              <w:t xml:space="preserve">ontracts </w:t>
            </w:r>
            <w:r w:rsidR="00F575B7">
              <w:rPr>
                <w:rFonts w:ascii="Century Gothic" w:hAnsi="Century Gothic" w:cs="Calibri"/>
                <w:color w:val="000000"/>
                <w:sz w:val="20"/>
                <w:szCs w:val="20"/>
              </w:rPr>
              <w:t>c</w:t>
            </w:r>
            <w:r>
              <w:rPr>
                <w:rFonts w:ascii="Century Gothic" w:hAnsi="Century Gothic" w:cs="Calibri"/>
                <w:color w:val="000000"/>
                <w:sz w:val="20"/>
                <w:szCs w:val="20"/>
              </w:rPr>
              <w:t xml:space="preserve">urrent </w:t>
            </w:r>
            <w:r w:rsidR="00F575B7">
              <w:rPr>
                <w:rFonts w:ascii="Century Gothic" w:hAnsi="Century Gothic" w:cs="Calibri"/>
                <w:color w:val="000000"/>
                <w:sz w:val="20"/>
                <w:szCs w:val="20"/>
              </w:rPr>
              <w:t>y</w:t>
            </w:r>
            <w:r>
              <w:rPr>
                <w:rFonts w:ascii="Century Gothic" w:hAnsi="Century Gothic" w:cs="Calibri"/>
                <w:color w:val="000000"/>
                <w:sz w:val="20"/>
                <w:szCs w:val="20"/>
              </w:rPr>
              <w:t xml:space="preserve">ear </w:t>
            </w:r>
            <w:r w:rsidR="00F575B7">
              <w:rPr>
                <w:rFonts w:ascii="Century Gothic" w:hAnsi="Century Gothic" w:cs="Calibri"/>
                <w:color w:val="000000"/>
                <w:sz w:val="20"/>
                <w:szCs w:val="20"/>
              </w:rPr>
              <w:t>p</w:t>
            </w:r>
            <w:r>
              <w:rPr>
                <w:rFonts w:ascii="Century Gothic" w:hAnsi="Century Gothic" w:cs="Calibri"/>
                <w:color w:val="000000"/>
                <w:sz w:val="20"/>
                <w:szCs w:val="20"/>
              </w:rPr>
              <w:t xml:space="preserve">rogress </w:t>
            </w:r>
            <w:r w:rsidR="00F575B7">
              <w:rPr>
                <w:rFonts w:ascii="Century Gothic" w:hAnsi="Century Gothic" w:cs="Calibri"/>
                <w:color w:val="000000"/>
                <w:sz w:val="20"/>
                <w:szCs w:val="20"/>
              </w:rPr>
              <w:t>d</w:t>
            </w:r>
            <w:r>
              <w:rPr>
                <w:rFonts w:ascii="Century Gothic" w:hAnsi="Century Gothic" w:cs="Calibri"/>
                <w:color w:val="000000"/>
                <w:sz w:val="20"/>
                <w:szCs w:val="20"/>
              </w:rPr>
              <w:t>ashboard</w:t>
            </w:r>
          </w:p>
          <w:p w14:paraId="5B276CE5" w14:textId="43360AF5" w:rsidR="00A86C6B" w:rsidRDefault="00A86C6B" w:rsidP="00A86C6B">
            <w:pPr>
              <w:pStyle w:val="ListParagraph"/>
              <w:numPr>
                <w:ilvl w:val="0"/>
                <w:numId w:val="11"/>
              </w:numPr>
              <w:autoSpaceDE w:val="0"/>
              <w:autoSpaceDN w:val="0"/>
              <w:adjustRightInd w:val="0"/>
              <w:spacing w:after="0" w:line="240" w:lineRule="auto"/>
              <w:jc w:val="both"/>
              <w:rPr>
                <w:rFonts w:ascii="Century Gothic" w:hAnsi="Century Gothic" w:cs="Calibri"/>
                <w:color w:val="000000"/>
                <w:sz w:val="20"/>
                <w:szCs w:val="20"/>
              </w:rPr>
            </w:pPr>
            <w:r w:rsidRPr="003A0EB8">
              <w:rPr>
                <w:rFonts w:ascii="Century Gothic" w:hAnsi="Century Gothic" w:cs="Calibri"/>
                <w:color w:val="000000"/>
                <w:sz w:val="20"/>
                <w:szCs w:val="20"/>
              </w:rPr>
              <w:t xml:space="preserve">ESM </w:t>
            </w:r>
            <w:r w:rsidR="00F575B7">
              <w:rPr>
                <w:rFonts w:ascii="Century Gothic" w:hAnsi="Century Gothic" w:cs="Calibri"/>
                <w:color w:val="000000"/>
                <w:sz w:val="20"/>
                <w:szCs w:val="20"/>
              </w:rPr>
              <w:t>c</w:t>
            </w:r>
            <w:r w:rsidRPr="003A0EB8">
              <w:rPr>
                <w:rFonts w:ascii="Century Gothic" w:hAnsi="Century Gothic" w:cs="Calibri"/>
                <w:color w:val="000000"/>
                <w:sz w:val="20"/>
                <w:szCs w:val="20"/>
              </w:rPr>
              <w:t xml:space="preserve">urrent </w:t>
            </w:r>
            <w:r w:rsidR="00F575B7">
              <w:rPr>
                <w:rFonts w:ascii="Century Gothic" w:hAnsi="Century Gothic" w:cs="Calibri"/>
                <w:color w:val="000000"/>
                <w:sz w:val="20"/>
                <w:szCs w:val="20"/>
              </w:rPr>
              <w:t>y</w:t>
            </w:r>
            <w:r w:rsidRPr="003A0EB8">
              <w:rPr>
                <w:rFonts w:ascii="Century Gothic" w:hAnsi="Century Gothic" w:cs="Calibri"/>
                <w:color w:val="000000"/>
                <w:sz w:val="20"/>
                <w:szCs w:val="20"/>
              </w:rPr>
              <w:t xml:space="preserve">ear </w:t>
            </w:r>
            <w:r w:rsidR="00F575B7">
              <w:rPr>
                <w:rFonts w:ascii="Century Gothic" w:hAnsi="Century Gothic" w:cs="Calibri"/>
                <w:color w:val="000000"/>
                <w:sz w:val="20"/>
                <w:szCs w:val="20"/>
              </w:rPr>
              <w:t>p</w:t>
            </w:r>
            <w:r w:rsidRPr="003A0EB8">
              <w:rPr>
                <w:rFonts w:ascii="Century Gothic" w:hAnsi="Century Gothic" w:cs="Calibri"/>
                <w:color w:val="000000"/>
                <w:sz w:val="20"/>
                <w:szCs w:val="20"/>
              </w:rPr>
              <w:t xml:space="preserve">rogress </w:t>
            </w:r>
            <w:r w:rsidR="00F575B7">
              <w:rPr>
                <w:rFonts w:ascii="Century Gothic" w:hAnsi="Century Gothic" w:cs="Calibri"/>
                <w:color w:val="000000"/>
                <w:sz w:val="20"/>
                <w:szCs w:val="20"/>
              </w:rPr>
              <w:t>d</w:t>
            </w:r>
            <w:r w:rsidRPr="003A0EB8">
              <w:rPr>
                <w:rFonts w:ascii="Century Gothic" w:hAnsi="Century Gothic" w:cs="Calibri"/>
                <w:color w:val="000000"/>
                <w:sz w:val="20"/>
                <w:szCs w:val="20"/>
              </w:rPr>
              <w:t>ashboard</w:t>
            </w:r>
          </w:p>
          <w:p w14:paraId="005E1388" w14:textId="77777777" w:rsidR="00A86C6B" w:rsidRDefault="00A86C6B" w:rsidP="00A86C6B">
            <w:pPr>
              <w:pStyle w:val="ListParagraph"/>
              <w:numPr>
                <w:ilvl w:val="0"/>
                <w:numId w:val="11"/>
              </w:numPr>
              <w:autoSpaceDE w:val="0"/>
              <w:autoSpaceDN w:val="0"/>
              <w:adjustRightInd w:val="0"/>
              <w:spacing w:after="0" w:line="240" w:lineRule="auto"/>
              <w:jc w:val="both"/>
              <w:rPr>
                <w:rFonts w:ascii="Century Gothic" w:hAnsi="Century Gothic" w:cs="Calibri"/>
                <w:color w:val="000000"/>
                <w:sz w:val="20"/>
                <w:szCs w:val="20"/>
              </w:rPr>
            </w:pPr>
            <w:r>
              <w:rPr>
                <w:rFonts w:ascii="Century Gothic" w:hAnsi="Century Gothic" w:cs="Calibri"/>
                <w:color w:val="000000"/>
                <w:sz w:val="20"/>
                <w:szCs w:val="20"/>
              </w:rPr>
              <w:t>School Maintenance Plan (Printable)</w:t>
            </w:r>
          </w:p>
          <w:p w14:paraId="2DC5EB91" w14:textId="341FEA33" w:rsidR="00015322" w:rsidRPr="00A86C6B" w:rsidRDefault="00A86C6B" w:rsidP="00A86C6B">
            <w:pPr>
              <w:pStyle w:val="ListParagraph"/>
              <w:numPr>
                <w:ilvl w:val="0"/>
                <w:numId w:val="10"/>
              </w:numPr>
              <w:autoSpaceDE w:val="0"/>
              <w:autoSpaceDN w:val="0"/>
              <w:adjustRightInd w:val="0"/>
              <w:spacing w:after="0" w:line="240" w:lineRule="auto"/>
              <w:jc w:val="both"/>
              <w:rPr>
                <w:rFonts w:ascii="Century Gothic" w:hAnsi="Century Gothic" w:cs="Calibri"/>
                <w:color w:val="000000"/>
                <w:sz w:val="20"/>
                <w:szCs w:val="20"/>
              </w:rPr>
            </w:pPr>
            <w:r w:rsidRPr="00A86C6B">
              <w:rPr>
                <w:rFonts w:ascii="Century Gothic" w:hAnsi="Century Gothic" w:cs="Calibri"/>
                <w:color w:val="000000"/>
                <w:sz w:val="20"/>
                <w:szCs w:val="20"/>
              </w:rPr>
              <w:t xml:space="preserve">Produce </w:t>
            </w:r>
            <w:proofErr w:type="spellStart"/>
            <w:r w:rsidRPr="00A86C6B">
              <w:rPr>
                <w:rFonts w:ascii="Century Gothic" w:hAnsi="Century Gothic" w:cs="Calibri"/>
                <w:color w:val="000000"/>
                <w:sz w:val="20"/>
                <w:szCs w:val="20"/>
              </w:rPr>
              <w:t>adhoc</w:t>
            </w:r>
            <w:proofErr w:type="spellEnd"/>
            <w:r w:rsidRPr="00A86C6B">
              <w:rPr>
                <w:rFonts w:ascii="Century Gothic" w:hAnsi="Century Gothic" w:cs="Calibri"/>
                <w:color w:val="000000"/>
                <w:sz w:val="20"/>
                <w:szCs w:val="20"/>
              </w:rPr>
              <w:t xml:space="preserve"> reports</w:t>
            </w:r>
          </w:p>
        </w:tc>
      </w:tr>
      <w:tr w:rsidR="00984AFA" w:rsidRPr="0098258D" w14:paraId="29B49986" w14:textId="77777777" w:rsidTr="00D5530A">
        <w:tc>
          <w:tcPr>
            <w:tcW w:w="550" w:type="dxa"/>
            <w:shd w:val="clear" w:color="auto" w:fill="F2F2F2" w:themeFill="background1" w:themeFillShade="F2"/>
          </w:tcPr>
          <w:p w14:paraId="78233372" w14:textId="77777777" w:rsidR="00984AFA" w:rsidRPr="002306E3" w:rsidRDefault="00933459" w:rsidP="0098258D">
            <w:pPr>
              <w:rPr>
                <w:rFonts w:ascii="Century Gothic" w:hAnsi="Century Gothic"/>
                <w:b/>
                <w:bCs/>
                <w:sz w:val="20"/>
                <w:szCs w:val="20"/>
              </w:rPr>
            </w:pPr>
            <w:r w:rsidRPr="002306E3">
              <w:rPr>
                <w:rFonts w:ascii="Century Gothic" w:hAnsi="Century Gothic"/>
                <w:b/>
                <w:bCs/>
                <w:sz w:val="20"/>
                <w:szCs w:val="20"/>
              </w:rPr>
              <w:t>7</w:t>
            </w:r>
          </w:p>
        </w:tc>
        <w:tc>
          <w:tcPr>
            <w:tcW w:w="551" w:type="dxa"/>
            <w:shd w:val="clear" w:color="auto" w:fill="F2F2F2" w:themeFill="background1" w:themeFillShade="F2"/>
          </w:tcPr>
          <w:p w14:paraId="7979A47B" w14:textId="77777777" w:rsidR="00984AFA" w:rsidRPr="002306E3" w:rsidRDefault="00984AFA" w:rsidP="0098258D">
            <w:pPr>
              <w:rPr>
                <w:rFonts w:ascii="Century Gothic" w:hAnsi="Century Gothic"/>
                <w:b/>
                <w:bCs/>
                <w:sz w:val="20"/>
                <w:szCs w:val="20"/>
              </w:rPr>
            </w:pPr>
            <w:r w:rsidRPr="002306E3">
              <w:rPr>
                <w:rFonts w:ascii="Century Gothic" w:hAnsi="Century Gothic"/>
                <w:b/>
                <w:bCs/>
                <w:sz w:val="20"/>
                <w:szCs w:val="20"/>
              </w:rPr>
              <w:t>Q</w:t>
            </w:r>
          </w:p>
        </w:tc>
        <w:tc>
          <w:tcPr>
            <w:tcW w:w="9213" w:type="dxa"/>
            <w:shd w:val="clear" w:color="auto" w:fill="F2F2F2" w:themeFill="background1" w:themeFillShade="F2"/>
          </w:tcPr>
          <w:p w14:paraId="4AA7FD7E" w14:textId="77777777" w:rsidR="00984AFA" w:rsidRPr="002306E3" w:rsidRDefault="00984AFA" w:rsidP="0098258D">
            <w:pPr>
              <w:rPr>
                <w:rFonts w:ascii="Century Gothic" w:eastAsia="Times New Roman" w:hAnsi="Century Gothic" w:cs="Calibri"/>
                <w:b/>
                <w:bCs/>
                <w:color w:val="000000"/>
                <w:kern w:val="24"/>
                <w:sz w:val="20"/>
                <w:szCs w:val="20"/>
                <w:lang w:val="en-GB"/>
              </w:rPr>
            </w:pPr>
            <w:r w:rsidRPr="002306E3">
              <w:rPr>
                <w:rFonts w:ascii="Century Gothic" w:eastAsia="Times New Roman" w:hAnsi="Century Gothic" w:cs="Calibri"/>
                <w:b/>
                <w:bCs/>
                <w:sz w:val="20"/>
                <w:szCs w:val="20"/>
                <w:lang w:eastAsia="en-AU"/>
              </w:rPr>
              <w:t>What happens if I forget my password?</w:t>
            </w:r>
          </w:p>
        </w:tc>
      </w:tr>
      <w:tr w:rsidR="00984AFA" w:rsidRPr="0098258D" w14:paraId="202D5B44" w14:textId="77777777" w:rsidTr="00D5530A">
        <w:trPr>
          <w:trHeight w:val="846"/>
        </w:trPr>
        <w:tc>
          <w:tcPr>
            <w:tcW w:w="550" w:type="dxa"/>
            <w:shd w:val="clear" w:color="auto" w:fill="F2F2F2" w:themeFill="background1" w:themeFillShade="F2"/>
          </w:tcPr>
          <w:p w14:paraId="10727FDA" w14:textId="77777777" w:rsidR="00984AFA" w:rsidRPr="0098258D" w:rsidRDefault="00984AFA" w:rsidP="0098258D">
            <w:pPr>
              <w:rPr>
                <w:rFonts w:ascii="Century Gothic" w:hAnsi="Century Gothic"/>
                <w:sz w:val="20"/>
                <w:szCs w:val="20"/>
              </w:rPr>
            </w:pPr>
          </w:p>
        </w:tc>
        <w:tc>
          <w:tcPr>
            <w:tcW w:w="551" w:type="dxa"/>
            <w:shd w:val="clear" w:color="auto" w:fill="F2F2F2" w:themeFill="background1" w:themeFillShade="F2"/>
          </w:tcPr>
          <w:p w14:paraId="139F7D54" w14:textId="77777777" w:rsidR="00984AFA" w:rsidRPr="00C57874" w:rsidRDefault="00984AFA" w:rsidP="0098258D">
            <w:pPr>
              <w:rPr>
                <w:rFonts w:ascii="Century Gothic" w:hAnsi="Century Gothic"/>
                <w:sz w:val="20"/>
                <w:szCs w:val="20"/>
              </w:rPr>
            </w:pPr>
            <w:r w:rsidRPr="00C57874">
              <w:rPr>
                <w:rFonts w:ascii="Century Gothic" w:hAnsi="Century Gothic"/>
                <w:sz w:val="20"/>
                <w:szCs w:val="20"/>
              </w:rPr>
              <w:t>A</w:t>
            </w:r>
          </w:p>
        </w:tc>
        <w:tc>
          <w:tcPr>
            <w:tcW w:w="9213" w:type="dxa"/>
            <w:shd w:val="clear" w:color="auto" w:fill="F2F2F2" w:themeFill="background1" w:themeFillShade="F2"/>
          </w:tcPr>
          <w:p w14:paraId="6897BCA8" w14:textId="04021528" w:rsidR="00984AFA" w:rsidRPr="0098258D" w:rsidRDefault="00CD3D33" w:rsidP="00015322">
            <w:pPr>
              <w:spacing w:before="100" w:beforeAutospacing="1" w:after="100" w:afterAutospacing="1" w:line="240" w:lineRule="auto"/>
              <w:jc w:val="both"/>
              <w:textAlignment w:val="baseline"/>
              <w:rPr>
                <w:rFonts w:ascii="Century Gothic" w:eastAsia="Times New Roman" w:hAnsi="Century Gothic" w:cs="Calibri"/>
                <w:color w:val="000000"/>
                <w:kern w:val="24"/>
                <w:sz w:val="20"/>
                <w:szCs w:val="20"/>
                <w:lang w:val="en-GB"/>
              </w:rPr>
            </w:pPr>
            <w:r w:rsidRPr="00CD3D33">
              <w:rPr>
                <w:rFonts w:ascii="Century Gothic" w:eastAsia="Times New Roman" w:hAnsi="Century Gothic" w:cs="Calibri"/>
                <w:sz w:val="20"/>
                <w:szCs w:val="20"/>
                <w:lang w:eastAsia="en-AU"/>
              </w:rPr>
              <w:t xml:space="preserve">AIMS is </w:t>
            </w:r>
            <w:r w:rsidR="00F575B7">
              <w:rPr>
                <w:rFonts w:ascii="Century Gothic" w:eastAsia="Times New Roman" w:hAnsi="Century Gothic" w:cs="Calibri"/>
                <w:sz w:val="20"/>
                <w:szCs w:val="20"/>
                <w:lang w:eastAsia="en-AU"/>
              </w:rPr>
              <w:t>s</w:t>
            </w:r>
            <w:r w:rsidRPr="00CD3D33">
              <w:rPr>
                <w:rFonts w:ascii="Century Gothic" w:eastAsia="Times New Roman" w:hAnsi="Century Gothic" w:cs="Calibri"/>
                <w:sz w:val="20"/>
                <w:szCs w:val="20"/>
                <w:lang w:eastAsia="en-AU"/>
              </w:rPr>
              <w:t xml:space="preserve">ingle </w:t>
            </w:r>
            <w:r w:rsidR="00F575B7">
              <w:rPr>
                <w:rFonts w:ascii="Century Gothic" w:eastAsia="Times New Roman" w:hAnsi="Century Gothic" w:cs="Calibri"/>
                <w:sz w:val="20"/>
                <w:szCs w:val="20"/>
                <w:lang w:eastAsia="en-AU"/>
              </w:rPr>
              <w:t>s</w:t>
            </w:r>
            <w:r w:rsidRPr="00CD3D33">
              <w:rPr>
                <w:rFonts w:ascii="Century Gothic" w:eastAsia="Times New Roman" w:hAnsi="Century Gothic" w:cs="Calibri"/>
                <w:sz w:val="20"/>
                <w:szCs w:val="20"/>
                <w:lang w:eastAsia="en-AU"/>
              </w:rPr>
              <w:t xml:space="preserve">ign </w:t>
            </w:r>
            <w:r w:rsidR="00F575B7">
              <w:rPr>
                <w:rFonts w:ascii="Century Gothic" w:eastAsia="Times New Roman" w:hAnsi="Century Gothic" w:cs="Calibri"/>
                <w:sz w:val="20"/>
                <w:szCs w:val="20"/>
                <w:lang w:eastAsia="en-AU"/>
              </w:rPr>
              <w:t>o</w:t>
            </w:r>
            <w:r w:rsidRPr="00CD3D33">
              <w:rPr>
                <w:rFonts w:ascii="Century Gothic" w:eastAsia="Times New Roman" w:hAnsi="Century Gothic" w:cs="Calibri"/>
                <w:sz w:val="20"/>
                <w:szCs w:val="20"/>
                <w:lang w:eastAsia="en-AU"/>
              </w:rPr>
              <w:t xml:space="preserve">n </w:t>
            </w:r>
            <w:r w:rsidR="00F575B7">
              <w:rPr>
                <w:rFonts w:ascii="Century Gothic" w:eastAsia="Times New Roman" w:hAnsi="Century Gothic" w:cs="Calibri"/>
                <w:sz w:val="20"/>
                <w:szCs w:val="20"/>
                <w:lang w:eastAsia="en-AU"/>
              </w:rPr>
              <w:t>system.</w:t>
            </w:r>
            <w:r w:rsidRPr="00CD3D33">
              <w:rPr>
                <w:rFonts w:ascii="Century Gothic" w:eastAsia="Times New Roman" w:hAnsi="Century Gothic" w:cs="Calibri"/>
                <w:sz w:val="20"/>
                <w:szCs w:val="20"/>
                <w:lang w:eastAsia="en-AU"/>
              </w:rPr>
              <w:t xml:space="preserve"> </w:t>
            </w:r>
            <w:r w:rsidR="00F575B7">
              <w:rPr>
                <w:rFonts w:ascii="Century Gothic" w:eastAsia="Times New Roman" w:hAnsi="Century Gothic" w:cs="Calibri"/>
                <w:sz w:val="20"/>
                <w:szCs w:val="20"/>
                <w:lang w:eastAsia="en-AU"/>
              </w:rPr>
              <w:t>This</w:t>
            </w:r>
            <w:r w:rsidRPr="00CD3D33">
              <w:rPr>
                <w:rFonts w:ascii="Century Gothic" w:eastAsia="Times New Roman" w:hAnsi="Century Gothic" w:cs="Calibri"/>
                <w:sz w:val="20"/>
                <w:szCs w:val="20"/>
                <w:lang w:eastAsia="en-AU"/>
              </w:rPr>
              <w:t xml:space="preserve"> means once you have signed into the Department’s IT network using your </w:t>
            </w:r>
            <w:proofErr w:type="spellStart"/>
            <w:r w:rsidRPr="00CD3D33">
              <w:rPr>
                <w:rFonts w:ascii="Century Gothic" w:eastAsia="Times New Roman" w:hAnsi="Century Gothic" w:cs="Calibri"/>
                <w:sz w:val="20"/>
                <w:szCs w:val="20"/>
                <w:lang w:eastAsia="en-AU"/>
              </w:rPr>
              <w:t>eduPass</w:t>
            </w:r>
            <w:proofErr w:type="spellEnd"/>
            <w:r w:rsidRPr="00CD3D33">
              <w:rPr>
                <w:rFonts w:ascii="Century Gothic" w:eastAsia="Times New Roman" w:hAnsi="Century Gothic" w:cs="Calibri"/>
                <w:sz w:val="20"/>
                <w:szCs w:val="20"/>
                <w:lang w:eastAsia="en-AU"/>
              </w:rPr>
              <w:t xml:space="preserve"> credentials, the system will remember your profile</w:t>
            </w:r>
            <w:r w:rsidR="00F575B7">
              <w:rPr>
                <w:rFonts w:ascii="Century Gothic" w:eastAsia="Times New Roman" w:hAnsi="Century Gothic" w:cs="Calibri"/>
                <w:sz w:val="20"/>
                <w:szCs w:val="20"/>
                <w:lang w:eastAsia="en-AU"/>
              </w:rPr>
              <w:t>.</w:t>
            </w:r>
          </w:p>
        </w:tc>
      </w:tr>
      <w:tr w:rsidR="00984AFA" w:rsidRPr="0098258D" w14:paraId="3B6AE916" w14:textId="77777777" w:rsidTr="00D5530A">
        <w:tc>
          <w:tcPr>
            <w:tcW w:w="550" w:type="dxa"/>
            <w:shd w:val="clear" w:color="auto" w:fill="F2F2F2" w:themeFill="background1" w:themeFillShade="F2"/>
          </w:tcPr>
          <w:p w14:paraId="0712F834" w14:textId="77777777" w:rsidR="00984AFA" w:rsidRPr="002306E3" w:rsidRDefault="00933459" w:rsidP="0098258D">
            <w:pPr>
              <w:rPr>
                <w:rFonts w:ascii="Century Gothic" w:hAnsi="Century Gothic"/>
                <w:b/>
                <w:bCs/>
                <w:sz w:val="20"/>
                <w:szCs w:val="20"/>
              </w:rPr>
            </w:pPr>
            <w:r w:rsidRPr="002306E3">
              <w:rPr>
                <w:rFonts w:ascii="Century Gothic" w:hAnsi="Century Gothic"/>
                <w:b/>
                <w:bCs/>
                <w:sz w:val="20"/>
                <w:szCs w:val="20"/>
              </w:rPr>
              <w:t>8</w:t>
            </w:r>
          </w:p>
        </w:tc>
        <w:tc>
          <w:tcPr>
            <w:tcW w:w="551" w:type="dxa"/>
            <w:shd w:val="clear" w:color="auto" w:fill="F2F2F2" w:themeFill="background1" w:themeFillShade="F2"/>
          </w:tcPr>
          <w:p w14:paraId="7DC894B7" w14:textId="77777777" w:rsidR="00984AFA" w:rsidRPr="002306E3" w:rsidRDefault="00984AFA" w:rsidP="0098258D">
            <w:pPr>
              <w:rPr>
                <w:rFonts w:ascii="Century Gothic" w:hAnsi="Century Gothic"/>
                <w:b/>
                <w:bCs/>
                <w:sz w:val="20"/>
                <w:szCs w:val="20"/>
              </w:rPr>
            </w:pPr>
            <w:r w:rsidRPr="002306E3">
              <w:rPr>
                <w:rFonts w:ascii="Century Gothic" w:hAnsi="Century Gothic"/>
                <w:b/>
                <w:bCs/>
                <w:sz w:val="20"/>
                <w:szCs w:val="20"/>
              </w:rPr>
              <w:t>Q</w:t>
            </w:r>
          </w:p>
        </w:tc>
        <w:tc>
          <w:tcPr>
            <w:tcW w:w="9213" w:type="dxa"/>
            <w:shd w:val="clear" w:color="auto" w:fill="F2F2F2" w:themeFill="background1" w:themeFillShade="F2"/>
          </w:tcPr>
          <w:p w14:paraId="12FE28AB" w14:textId="77777777" w:rsidR="00984AFA" w:rsidRPr="002306E3" w:rsidRDefault="00984AFA" w:rsidP="00015322">
            <w:pPr>
              <w:spacing w:before="100" w:beforeAutospacing="1" w:after="100" w:afterAutospacing="1" w:line="240" w:lineRule="auto"/>
              <w:jc w:val="both"/>
              <w:textAlignment w:val="baseline"/>
              <w:rPr>
                <w:rFonts w:ascii="Century Gothic" w:eastAsia="Times New Roman" w:hAnsi="Century Gothic" w:cs="Calibri"/>
                <w:b/>
                <w:bCs/>
                <w:sz w:val="20"/>
                <w:szCs w:val="20"/>
                <w:lang w:eastAsia="en-AU"/>
              </w:rPr>
            </w:pPr>
            <w:r w:rsidRPr="002306E3">
              <w:rPr>
                <w:rFonts w:ascii="Century Gothic" w:eastAsia="Times New Roman" w:hAnsi="Century Gothic" w:cs="Calibri"/>
                <w:b/>
                <w:bCs/>
                <w:sz w:val="20"/>
                <w:szCs w:val="20"/>
                <w:lang w:eastAsia="en-AU"/>
              </w:rPr>
              <w:t>What browser do I use for AIMS?</w:t>
            </w:r>
          </w:p>
        </w:tc>
      </w:tr>
      <w:tr w:rsidR="00984AFA" w:rsidRPr="0098258D" w14:paraId="61A39407" w14:textId="77777777" w:rsidTr="00D5530A">
        <w:trPr>
          <w:trHeight w:val="625"/>
        </w:trPr>
        <w:tc>
          <w:tcPr>
            <w:tcW w:w="550" w:type="dxa"/>
            <w:shd w:val="clear" w:color="auto" w:fill="F2F2F2" w:themeFill="background1" w:themeFillShade="F2"/>
          </w:tcPr>
          <w:p w14:paraId="0F7CB6FA" w14:textId="77777777" w:rsidR="00984AFA" w:rsidRPr="0098258D" w:rsidRDefault="00984AFA" w:rsidP="0098258D">
            <w:pPr>
              <w:rPr>
                <w:rFonts w:ascii="Century Gothic" w:hAnsi="Century Gothic"/>
                <w:sz w:val="20"/>
                <w:szCs w:val="20"/>
              </w:rPr>
            </w:pPr>
          </w:p>
        </w:tc>
        <w:tc>
          <w:tcPr>
            <w:tcW w:w="551" w:type="dxa"/>
            <w:shd w:val="clear" w:color="auto" w:fill="F2F2F2" w:themeFill="background1" w:themeFillShade="F2"/>
          </w:tcPr>
          <w:p w14:paraId="3E846153" w14:textId="77777777" w:rsidR="00984AFA" w:rsidRPr="0098258D" w:rsidRDefault="00984AFA" w:rsidP="0098258D">
            <w:pPr>
              <w:rPr>
                <w:rFonts w:ascii="Century Gothic" w:hAnsi="Century Gothic"/>
                <w:sz w:val="20"/>
                <w:szCs w:val="20"/>
              </w:rPr>
            </w:pPr>
            <w:r w:rsidRPr="0098258D">
              <w:rPr>
                <w:rFonts w:ascii="Century Gothic" w:hAnsi="Century Gothic"/>
                <w:sz w:val="20"/>
                <w:szCs w:val="20"/>
              </w:rPr>
              <w:t>A</w:t>
            </w:r>
          </w:p>
        </w:tc>
        <w:tc>
          <w:tcPr>
            <w:tcW w:w="9213" w:type="dxa"/>
            <w:shd w:val="clear" w:color="auto" w:fill="F2F2F2" w:themeFill="background1" w:themeFillShade="F2"/>
          </w:tcPr>
          <w:p w14:paraId="77967215" w14:textId="4DC2C12C" w:rsidR="00272D11" w:rsidRPr="00602429" w:rsidRDefault="00D553A2" w:rsidP="0052083D">
            <w:pPr>
              <w:spacing w:after="0" w:line="240" w:lineRule="auto"/>
              <w:jc w:val="both"/>
              <w:textAlignment w:val="baseline"/>
              <w:rPr>
                <w:rFonts w:ascii="Century Gothic" w:eastAsia="Times New Roman" w:hAnsi="Century Gothic" w:cs="Calibri"/>
                <w:i/>
                <w:iCs/>
                <w:sz w:val="20"/>
                <w:szCs w:val="20"/>
                <w:lang w:eastAsia="en-AU"/>
              </w:rPr>
            </w:pPr>
            <w:r w:rsidRPr="00602429">
              <w:rPr>
                <w:rFonts w:ascii="Century Gothic" w:eastAsia="Times New Roman" w:hAnsi="Century Gothic" w:cs="Calibri"/>
                <w:i/>
                <w:iCs/>
                <w:sz w:val="20"/>
                <w:szCs w:val="20"/>
                <w:lang w:eastAsia="en-AU"/>
              </w:rPr>
              <w:t xml:space="preserve">Please use </w:t>
            </w:r>
            <w:r w:rsidR="00F2788C" w:rsidRPr="00602429">
              <w:rPr>
                <w:rFonts w:ascii="Century Gothic" w:eastAsia="Times New Roman" w:hAnsi="Century Gothic" w:cs="Calibri"/>
                <w:i/>
                <w:iCs/>
                <w:sz w:val="20"/>
                <w:szCs w:val="20"/>
                <w:lang w:eastAsia="en-AU"/>
              </w:rPr>
              <w:t>Microsoft Edge or Google Chrome web browsers. Avoid using Internet Explorer</w:t>
            </w:r>
            <w:r w:rsidR="004017BA" w:rsidRPr="00602429">
              <w:rPr>
                <w:rFonts w:ascii="Century Gothic" w:eastAsia="Times New Roman" w:hAnsi="Century Gothic" w:cs="Calibri"/>
                <w:i/>
                <w:iCs/>
                <w:sz w:val="20"/>
                <w:szCs w:val="20"/>
                <w:lang w:eastAsia="en-AU"/>
              </w:rPr>
              <w:t>.</w:t>
            </w:r>
          </w:p>
        </w:tc>
      </w:tr>
      <w:tr w:rsidR="00984AFA" w:rsidRPr="0098258D" w14:paraId="7956DB75" w14:textId="77777777" w:rsidTr="00D5530A">
        <w:tc>
          <w:tcPr>
            <w:tcW w:w="550" w:type="dxa"/>
            <w:shd w:val="clear" w:color="auto" w:fill="F2F2F2" w:themeFill="background1" w:themeFillShade="F2"/>
          </w:tcPr>
          <w:p w14:paraId="5B72A8E2" w14:textId="77777777" w:rsidR="00984AFA" w:rsidRPr="004017BA" w:rsidRDefault="00933459" w:rsidP="0098258D">
            <w:pPr>
              <w:rPr>
                <w:rFonts w:ascii="Century Gothic" w:hAnsi="Century Gothic"/>
                <w:b/>
                <w:bCs/>
                <w:sz w:val="20"/>
                <w:szCs w:val="20"/>
              </w:rPr>
            </w:pPr>
            <w:r w:rsidRPr="004017BA">
              <w:rPr>
                <w:rFonts w:ascii="Century Gothic" w:hAnsi="Century Gothic"/>
                <w:b/>
                <w:bCs/>
                <w:sz w:val="20"/>
                <w:szCs w:val="20"/>
              </w:rPr>
              <w:t>9</w:t>
            </w:r>
          </w:p>
        </w:tc>
        <w:tc>
          <w:tcPr>
            <w:tcW w:w="551" w:type="dxa"/>
            <w:shd w:val="clear" w:color="auto" w:fill="F2F2F2" w:themeFill="background1" w:themeFillShade="F2"/>
          </w:tcPr>
          <w:p w14:paraId="58C5C5DC" w14:textId="77777777" w:rsidR="00984AFA" w:rsidRPr="004017BA" w:rsidRDefault="00984AFA" w:rsidP="0098258D">
            <w:pPr>
              <w:rPr>
                <w:rFonts w:ascii="Century Gothic" w:hAnsi="Century Gothic"/>
                <w:b/>
                <w:bCs/>
                <w:sz w:val="20"/>
                <w:szCs w:val="20"/>
              </w:rPr>
            </w:pPr>
            <w:r w:rsidRPr="004017BA">
              <w:rPr>
                <w:rFonts w:ascii="Century Gothic" w:hAnsi="Century Gothic"/>
                <w:b/>
                <w:bCs/>
                <w:sz w:val="20"/>
                <w:szCs w:val="20"/>
              </w:rPr>
              <w:t>Q</w:t>
            </w:r>
          </w:p>
        </w:tc>
        <w:tc>
          <w:tcPr>
            <w:tcW w:w="9213" w:type="dxa"/>
            <w:shd w:val="clear" w:color="auto" w:fill="F2F2F2" w:themeFill="background1" w:themeFillShade="F2"/>
          </w:tcPr>
          <w:p w14:paraId="36446802" w14:textId="77777777" w:rsidR="00984AFA" w:rsidRPr="004017BA" w:rsidRDefault="00984AFA" w:rsidP="0098258D">
            <w:pPr>
              <w:spacing w:before="100" w:beforeAutospacing="1" w:after="100" w:afterAutospacing="1" w:line="240" w:lineRule="auto"/>
              <w:textAlignment w:val="baseline"/>
              <w:rPr>
                <w:rFonts w:ascii="Century Gothic" w:eastAsia="Times New Roman" w:hAnsi="Century Gothic" w:cs="Calibri"/>
                <w:b/>
                <w:bCs/>
                <w:sz w:val="20"/>
                <w:szCs w:val="20"/>
                <w:lang w:eastAsia="en-AU"/>
              </w:rPr>
            </w:pPr>
            <w:r w:rsidRPr="004017BA">
              <w:rPr>
                <w:rFonts w:ascii="Century Gothic" w:eastAsia="Times New Roman" w:hAnsi="Century Gothic" w:cs="Calibri"/>
                <w:b/>
                <w:bCs/>
                <w:sz w:val="20"/>
                <w:szCs w:val="20"/>
                <w:lang w:eastAsia="en-AU"/>
              </w:rPr>
              <w:t>How will I know when our school will be migrated to AIMS?</w:t>
            </w:r>
          </w:p>
        </w:tc>
      </w:tr>
      <w:tr w:rsidR="00984AFA" w:rsidRPr="0098258D" w14:paraId="6706F84D" w14:textId="77777777" w:rsidTr="00D5530A">
        <w:trPr>
          <w:trHeight w:val="641"/>
        </w:trPr>
        <w:tc>
          <w:tcPr>
            <w:tcW w:w="550" w:type="dxa"/>
            <w:shd w:val="clear" w:color="auto" w:fill="F2F2F2" w:themeFill="background1" w:themeFillShade="F2"/>
          </w:tcPr>
          <w:p w14:paraId="142E0354" w14:textId="77777777" w:rsidR="00984AFA" w:rsidRPr="0098258D" w:rsidRDefault="00984AFA" w:rsidP="0098258D">
            <w:pPr>
              <w:rPr>
                <w:rFonts w:ascii="Century Gothic" w:hAnsi="Century Gothic"/>
                <w:sz w:val="20"/>
                <w:szCs w:val="20"/>
              </w:rPr>
            </w:pPr>
          </w:p>
        </w:tc>
        <w:tc>
          <w:tcPr>
            <w:tcW w:w="551" w:type="dxa"/>
            <w:shd w:val="clear" w:color="auto" w:fill="F2F2F2" w:themeFill="background1" w:themeFillShade="F2"/>
          </w:tcPr>
          <w:p w14:paraId="44426FAD" w14:textId="77777777" w:rsidR="00984AFA" w:rsidRPr="0098258D" w:rsidRDefault="00984AFA" w:rsidP="0098258D">
            <w:pPr>
              <w:rPr>
                <w:rFonts w:ascii="Century Gothic" w:hAnsi="Century Gothic"/>
                <w:sz w:val="20"/>
                <w:szCs w:val="20"/>
              </w:rPr>
            </w:pPr>
            <w:r w:rsidRPr="0098258D">
              <w:rPr>
                <w:rFonts w:ascii="Century Gothic" w:hAnsi="Century Gothic"/>
                <w:sz w:val="20"/>
                <w:szCs w:val="20"/>
              </w:rPr>
              <w:t>A</w:t>
            </w:r>
          </w:p>
        </w:tc>
        <w:tc>
          <w:tcPr>
            <w:tcW w:w="9213" w:type="dxa"/>
            <w:shd w:val="clear" w:color="auto" w:fill="F2F2F2" w:themeFill="background1" w:themeFillShade="F2"/>
          </w:tcPr>
          <w:p w14:paraId="37D2EFA7" w14:textId="3D738380" w:rsidR="00D553A2" w:rsidRDefault="00D553A2" w:rsidP="00F2788C">
            <w:pPr>
              <w:spacing w:after="0"/>
              <w:jc w:val="both"/>
              <w:textAlignment w:val="baseline"/>
              <w:rPr>
                <w:rFonts w:ascii="Century Gothic" w:eastAsia="Times New Roman" w:hAnsi="Century Gothic" w:cs="Calibri"/>
                <w:sz w:val="20"/>
                <w:szCs w:val="20"/>
                <w:lang w:eastAsia="en-AU"/>
              </w:rPr>
            </w:pPr>
            <w:r>
              <w:rPr>
                <w:rFonts w:ascii="Century Gothic" w:eastAsia="Times New Roman" w:hAnsi="Century Gothic" w:cs="Calibri"/>
                <w:sz w:val="20"/>
                <w:szCs w:val="20"/>
                <w:lang w:eastAsia="en-AU"/>
              </w:rPr>
              <w:t xml:space="preserve">Your school will be contacted directly to support your transition to the system and to provide you with training and support. </w:t>
            </w:r>
          </w:p>
          <w:p w14:paraId="30F94CE0" w14:textId="6DC7A957" w:rsidR="00984AFA" w:rsidRPr="0098258D" w:rsidRDefault="00984AFA" w:rsidP="00F2788C">
            <w:pPr>
              <w:spacing w:after="0"/>
              <w:jc w:val="both"/>
              <w:textAlignment w:val="baseline"/>
              <w:rPr>
                <w:rFonts w:ascii="Century Gothic" w:eastAsia="Times New Roman" w:hAnsi="Century Gothic" w:cs="Calibri"/>
                <w:sz w:val="20"/>
                <w:szCs w:val="20"/>
                <w:lang w:eastAsia="en-AU"/>
              </w:rPr>
            </w:pPr>
          </w:p>
        </w:tc>
      </w:tr>
      <w:tr w:rsidR="007034A8" w:rsidRPr="0098258D" w14:paraId="3CA209D4" w14:textId="77777777" w:rsidTr="00D5530A">
        <w:tc>
          <w:tcPr>
            <w:tcW w:w="550" w:type="dxa"/>
            <w:shd w:val="clear" w:color="auto" w:fill="F2F2F2" w:themeFill="background1" w:themeFillShade="F2"/>
          </w:tcPr>
          <w:p w14:paraId="2A1D7652" w14:textId="0C181536" w:rsidR="007034A8" w:rsidRPr="004017BA" w:rsidRDefault="007034A8" w:rsidP="00AE0C35">
            <w:pPr>
              <w:rPr>
                <w:rFonts w:ascii="Century Gothic" w:hAnsi="Century Gothic"/>
                <w:b/>
                <w:bCs/>
                <w:sz w:val="20"/>
                <w:szCs w:val="20"/>
              </w:rPr>
            </w:pPr>
            <w:r w:rsidRPr="004017BA">
              <w:rPr>
                <w:rFonts w:ascii="Century Gothic" w:hAnsi="Century Gothic"/>
                <w:b/>
                <w:bCs/>
                <w:sz w:val="20"/>
                <w:szCs w:val="20"/>
              </w:rPr>
              <w:t>10</w:t>
            </w:r>
          </w:p>
        </w:tc>
        <w:tc>
          <w:tcPr>
            <w:tcW w:w="551" w:type="dxa"/>
            <w:shd w:val="clear" w:color="auto" w:fill="F2F2F2" w:themeFill="background1" w:themeFillShade="F2"/>
          </w:tcPr>
          <w:p w14:paraId="4750E05C" w14:textId="77777777" w:rsidR="007034A8" w:rsidRPr="004017BA" w:rsidRDefault="007034A8" w:rsidP="00AE0C35">
            <w:pPr>
              <w:rPr>
                <w:rFonts w:ascii="Century Gothic" w:hAnsi="Century Gothic"/>
                <w:b/>
                <w:bCs/>
                <w:sz w:val="20"/>
                <w:szCs w:val="20"/>
              </w:rPr>
            </w:pPr>
            <w:r w:rsidRPr="004017BA">
              <w:rPr>
                <w:rFonts w:ascii="Century Gothic" w:hAnsi="Century Gothic"/>
                <w:b/>
                <w:bCs/>
                <w:sz w:val="20"/>
                <w:szCs w:val="20"/>
              </w:rPr>
              <w:t>Q</w:t>
            </w:r>
          </w:p>
        </w:tc>
        <w:tc>
          <w:tcPr>
            <w:tcW w:w="9213" w:type="dxa"/>
            <w:shd w:val="clear" w:color="auto" w:fill="F2F2F2" w:themeFill="background1" w:themeFillShade="F2"/>
          </w:tcPr>
          <w:p w14:paraId="04BC0896" w14:textId="3AE23A2A" w:rsidR="007034A8" w:rsidRPr="004017BA" w:rsidRDefault="00A1015B" w:rsidP="00AE0C35">
            <w:pPr>
              <w:spacing w:before="100" w:beforeAutospacing="1" w:after="100" w:afterAutospacing="1" w:line="240" w:lineRule="auto"/>
              <w:textAlignment w:val="baseline"/>
              <w:rPr>
                <w:rFonts w:ascii="Century Gothic" w:eastAsia="Times New Roman" w:hAnsi="Century Gothic" w:cs="Calibri"/>
                <w:b/>
                <w:bCs/>
                <w:sz w:val="20"/>
                <w:szCs w:val="20"/>
                <w:lang w:eastAsia="en-AU"/>
              </w:rPr>
            </w:pPr>
            <w:commentRangeStart w:id="4"/>
            <w:r w:rsidRPr="004017BA">
              <w:rPr>
                <w:rFonts w:ascii="Century Gothic" w:eastAsia="Times New Roman" w:hAnsi="Century Gothic" w:cs="Calibri"/>
                <w:b/>
                <w:bCs/>
                <w:sz w:val="20"/>
                <w:szCs w:val="20"/>
                <w:lang w:eastAsia="en-AU"/>
              </w:rPr>
              <w:t xml:space="preserve">Are there going to be End of Year (EOY) procedures for rolling over into the new year like the Prism (SMS) system </w:t>
            </w:r>
            <w:r w:rsidR="000008D9" w:rsidRPr="004017BA">
              <w:rPr>
                <w:rFonts w:ascii="Century Gothic" w:eastAsia="Times New Roman" w:hAnsi="Century Gothic" w:cs="Calibri"/>
                <w:b/>
                <w:bCs/>
                <w:sz w:val="20"/>
                <w:szCs w:val="20"/>
                <w:lang w:eastAsia="en-AU"/>
              </w:rPr>
              <w:t>requires?</w:t>
            </w:r>
            <w:commentRangeEnd w:id="4"/>
            <w:r w:rsidR="00BD072A">
              <w:rPr>
                <w:rStyle w:val="CommentReference"/>
              </w:rPr>
              <w:commentReference w:id="4"/>
            </w:r>
          </w:p>
        </w:tc>
      </w:tr>
      <w:tr w:rsidR="007034A8" w:rsidRPr="0098258D" w14:paraId="20B6BC64" w14:textId="77777777" w:rsidTr="00D5530A">
        <w:trPr>
          <w:trHeight w:val="487"/>
        </w:trPr>
        <w:tc>
          <w:tcPr>
            <w:tcW w:w="550" w:type="dxa"/>
            <w:shd w:val="clear" w:color="auto" w:fill="F2F2F2" w:themeFill="background1" w:themeFillShade="F2"/>
          </w:tcPr>
          <w:p w14:paraId="2F5FF1B8" w14:textId="77777777" w:rsidR="007034A8" w:rsidRPr="0098258D" w:rsidRDefault="007034A8" w:rsidP="00AE0C35">
            <w:pPr>
              <w:rPr>
                <w:rFonts w:ascii="Century Gothic" w:hAnsi="Century Gothic"/>
                <w:sz w:val="20"/>
                <w:szCs w:val="20"/>
              </w:rPr>
            </w:pPr>
          </w:p>
        </w:tc>
        <w:tc>
          <w:tcPr>
            <w:tcW w:w="551" w:type="dxa"/>
            <w:shd w:val="clear" w:color="auto" w:fill="F2F2F2" w:themeFill="background1" w:themeFillShade="F2"/>
          </w:tcPr>
          <w:p w14:paraId="0EC8E24F" w14:textId="77777777" w:rsidR="007034A8" w:rsidRPr="0098258D" w:rsidRDefault="007034A8" w:rsidP="00AE0C35">
            <w:pPr>
              <w:rPr>
                <w:rFonts w:ascii="Century Gothic" w:hAnsi="Century Gothic"/>
                <w:sz w:val="20"/>
                <w:szCs w:val="20"/>
              </w:rPr>
            </w:pPr>
            <w:r w:rsidRPr="0098258D">
              <w:rPr>
                <w:rFonts w:ascii="Century Gothic" w:hAnsi="Century Gothic"/>
                <w:sz w:val="20"/>
                <w:szCs w:val="20"/>
              </w:rPr>
              <w:t>A</w:t>
            </w:r>
          </w:p>
        </w:tc>
        <w:tc>
          <w:tcPr>
            <w:tcW w:w="9213" w:type="dxa"/>
            <w:shd w:val="clear" w:color="auto" w:fill="F2F2F2" w:themeFill="background1" w:themeFillShade="F2"/>
          </w:tcPr>
          <w:p w14:paraId="4B9EA898" w14:textId="1FFD80BE" w:rsidR="007034A8" w:rsidRPr="0098258D" w:rsidRDefault="007034A8" w:rsidP="00AE0C35">
            <w:pPr>
              <w:spacing w:after="0"/>
              <w:jc w:val="both"/>
              <w:textAlignment w:val="baseline"/>
              <w:rPr>
                <w:rFonts w:ascii="Century Gothic" w:eastAsia="Times New Roman" w:hAnsi="Century Gothic" w:cs="Calibri"/>
                <w:sz w:val="20"/>
                <w:szCs w:val="20"/>
                <w:lang w:eastAsia="en-AU"/>
              </w:rPr>
            </w:pPr>
            <w:r w:rsidRPr="007034A8">
              <w:rPr>
                <w:rFonts w:ascii="Century Gothic" w:eastAsia="Times New Roman" w:hAnsi="Century Gothic" w:cs="Calibri"/>
                <w:sz w:val="20"/>
                <w:szCs w:val="20"/>
                <w:lang w:eastAsia="en-AU"/>
              </w:rPr>
              <w:t xml:space="preserve">There </w:t>
            </w:r>
            <w:r w:rsidR="00FA27CA">
              <w:rPr>
                <w:rFonts w:ascii="Century Gothic" w:eastAsia="Times New Roman" w:hAnsi="Century Gothic" w:cs="Calibri"/>
                <w:sz w:val="20"/>
                <w:szCs w:val="20"/>
                <w:lang w:eastAsia="en-AU"/>
              </w:rPr>
              <w:t xml:space="preserve">is </w:t>
            </w:r>
            <w:r w:rsidRPr="007034A8">
              <w:rPr>
                <w:rFonts w:ascii="Century Gothic" w:eastAsia="Times New Roman" w:hAnsi="Century Gothic" w:cs="Calibri"/>
                <w:sz w:val="20"/>
                <w:szCs w:val="20"/>
                <w:lang w:eastAsia="en-AU"/>
              </w:rPr>
              <w:t xml:space="preserve">no </w:t>
            </w:r>
            <w:r w:rsidR="00FA27CA">
              <w:rPr>
                <w:rFonts w:ascii="Century Gothic" w:eastAsia="Times New Roman" w:hAnsi="Century Gothic" w:cs="Calibri"/>
                <w:sz w:val="20"/>
                <w:szCs w:val="20"/>
                <w:lang w:eastAsia="en-AU"/>
              </w:rPr>
              <w:t xml:space="preserve">formal </w:t>
            </w:r>
            <w:r w:rsidRPr="007034A8">
              <w:rPr>
                <w:rFonts w:ascii="Century Gothic" w:eastAsia="Times New Roman" w:hAnsi="Century Gothic" w:cs="Calibri"/>
                <w:sz w:val="20"/>
                <w:szCs w:val="20"/>
                <w:lang w:eastAsia="en-AU"/>
              </w:rPr>
              <w:t>EOY rollover with AIMS</w:t>
            </w:r>
            <w:r w:rsidR="00FA27CA">
              <w:rPr>
                <w:rFonts w:ascii="Century Gothic" w:eastAsia="Times New Roman" w:hAnsi="Century Gothic" w:cs="Calibri"/>
                <w:sz w:val="20"/>
                <w:szCs w:val="20"/>
                <w:lang w:eastAsia="en-AU"/>
              </w:rPr>
              <w:t xml:space="preserve"> like there is with other financial systems. However, there are start and end year checklists and training to support schools in tidying up AIMS at the end and start of year. All resources are available on the </w:t>
            </w:r>
            <w:hyperlink r:id="rId18" w:history="1">
              <w:r w:rsidR="00FA27CA" w:rsidRPr="00FA27CA">
                <w:rPr>
                  <w:rStyle w:val="Hyperlink"/>
                  <w:rFonts w:ascii="Century Gothic" w:eastAsia="Times New Roman" w:hAnsi="Century Gothic" w:cs="Calibri"/>
                  <w:sz w:val="20"/>
                  <w:szCs w:val="20"/>
                  <w:lang w:eastAsia="en-AU"/>
                </w:rPr>
                <w:t>AIMS Knowledge Centre</w:t>
              </w:r>
            </w:hyperlink>
            <w:r w:rsidR="00FA27CA">
              <w:rPr>
                <w:rFonts w:ascii="Century Gothic" w:eastAsia="Times New Roman" w:hAnsi="Century Gothic" w:cs="Calibri"/>
                <w:sz w:val="20"/>
                <w:szCs w:val="20"/>
                <w:lang w:eastAsia="en-AU"/>
              </w:rPr>
              <w:t xml:space="preserve"> (school login required). </w:t>
            </w:r>
          </w:p>
        </w:tc>
      </w:tr>
      <w:tr w:rsidR="00C05AB3" w:rsidRPr="0098258D" w14:paraId="5A3D5985" w14:textId="77777777" w:rsidTr="00D5530A">
        <w:tc>
          <w:tcPr>
            <w:tcW w:w="550" w:type="dxa"/>
            <w:shd w:val="clear" w:color="auto" w:fill="F2F2F2" w:themeFill="background1" w:themeFillShade="F2"/>
          </w:tcPr>
          <w:p w14:paraId="42A48084" w14:textId="439E97A8" w:rsidR="00C05AB3" w:rsidRPr="004017BA" w:rsidRDefault="00C05AB3" w:rsidP="00AE0C35">
            <w:pPr>
              <w:rPr>
                <w:rFonts w:ascii="Century Gothic" w:hAnsi="Century Gothic"/>
                <w:b/>
                <w:bCs/>
                <w:sz w:val="20"/>
                <w:szCs w:val="20"/>
              </w:rPr>
            </w:pPr>
            <w:bookmarkStart w:id="5" w:name="_Hlk75188280"/>
            <w:r w:rsidRPr="004017BA">
              <w:rPr>
                <w:rFonts w:ascii="Century Gothic" w:hAnsi="Century Gothic"/>
                <w:b/>
                <w:bCs/>
                <w:sz w:val="20"/>
                <w:szCs w:val="20"/>
              </w:rPr>
              <w:t>11</w:t>
            </w:r>
          </w:p>
        </w:tc>
        <w:tc>
          <w:tcPr>
            <w:tcW w:w="551" w:type="dxa"/>
            <w:shd w:val="clear" w:color="auto" w:fill="F2F2F2" w:themeFill="background1" w:themeFillShade="F2"/>
          </w:tcPr>
          <w:p w14:paraId="3BE31A13" w14:textId="77777777" w:rsidR="00C05AB3" w:rsidRPr="004017BA" w:rsidRDefault="00C05AB3" w:rsidP="00AE0C35">
            <w:pPr>
              <w:rPr>
                <w:rFonts w:ascii="Century Gothic" w:hAnsi="Century Gothic"/>
                <w:b/>
                <w:bCs/>
                <w:sz w:val="20"/>
                <w:szCs w:val="20"/>
              </w:rPr>
            </w:pPr>
            <w:r w:rsidRPr="004017BA">
              <w:rPr>
                <w:rFonts w:ascii="Century Gothic" w:hAnsi="Century Gothic"/>
                <w:b/>
                <w:bCs/>
                <w:sz w:val="20"/>
                <w:szCs w:val="20"/>
              </w:rPr>
              <w:t>Q</w:t>
            </w:r>
          </w:p>
        </w:tc>
        <w:tc>
          <w:tcPr>
            <w:tcW w:w="9213" w:type="dxa"/>
            <w:shd w:val="clear" w:color="auto" w:fill="F2F2F2" w:themeFill="background1" w:themeFillShade="F2"/>
          </w:tcPr>
          <w:p w14:paraId="126C27BE" w14:textId="5D84D17C" w:rsidR="00C05AB3" w:rsidRPr="004017BA" w:rsidRDefault="00AA1A39" w:rsidP="00AE0C35">
            <w:pPr>
              <w:spacing w:before="100" w:beforeAutospacing="1" w:after="100" w:afterAutospacing="1" w:line="240" w:lineRule="auto"/>
              <w:textAlignment w:val="baseline"/>
              <w:rPr>
                <w:rFonts w:ascii="Century Gothic" w:eastAsia="Times New Roman" w:hAnsi="Century Gothic" w:cs="Calibri"/>
                <w:b/>
                <w:bCs/>
                <w:sz w:val="20"/>
                <w:szCs w:val="20"/>
                <w:lang w:eastAsia="en-AU"/>
              </w:rPr>
            </w:pPr>
            <w:r w:rsidRPr="004017BA">
              <w:rPr>
                <w:rFonts w:ascii="Century Gothic" w:eastAsia="Times New Roman" w:hAnsi="Century Gothic" w:cs="Calibri"/>
                <w:b/>
                <w:bCs/>
                <w:sz w:val="20"/>
                <w:szCs w:val="20"/>
                <w:lang w:eastAsia="en-AU"/>
              </w:rPr>
              <w:t>Will AIMS mean</w:t>
            </w:r>
            <w:r w:rsidR="00513E84">
              <w:rPr>
                <w:rFonts w:ascii="Century Gothic" w:eastAsia="Times New Roman" w:hAnsi="Century Gothic" w:cs="Calibri"/>
                <w:b/>
                <w:bCs/>
                <w:sz w:val="20"/>
                <w:szCs w:val="20"/>
                <w:lang w:eastAsia="en-AU"/>
              </w:rPr>
              <w:t xml:space="preserve"> that DET will be able to access information directly?</w:t>
            </w:r>
            <w:r w:rsidRPr="004017BA">
              <w:rPr>
                <w:rFonts w:ascii="Century Gothic" w:eastAsia="Times New Roman" w:hAnsi="Century Gothic" w:cs="Calibri"/>
                <w:b/>
                <w:bCs/>
                <w:sz w:val="20"/>
                <w:szCs w:val="20"/>
                <w:lang w:eastAsia="en-AU"/>
              </w:rPr>
              <w:t xml:space="preserve"> </w:t>
            </w:r>
          </w:p>
        </w:tc>
      </w:tr>
      <w:tr w:rsidR="00C05AB3" w:rsidRPr="0098258D" w14:paraId="5D93F529" w14:textId="77777777" w:rsidTr="00D5530A">
        <w:trPr>
          <w:trHeight w:val="487"/>
        </w:trPr>
        <w:tc>
          <w:tcPr>
            <w:tcW w:w="550" w:type="dxa"/>
            <w:shd w:val="clear" w:color="auto" w:fill="F2F2F2" w:themeFill="background1" w:themeFillShade="F2"/>
          </w:tcPr>
          <w:p w14:paraId="7EA037AD" w14:textId="77777777" w:rsidR="00C05AB3" w:rsidRPr="0098258D" w:rsidRDefault="00C05AB3" w:rsidP="00AE0C35">
            <w:pPr>
              <w:rPr>
                <w:rFonts w:ascii="Century Gothic" w:hAnsi="Century Gothic"/>
                <w:sz w:val="20"/>
                <w:szCs w:val="20"/>
              </w:rPr>
            </w:pPr>
          </w:p>
        </w:tc>
        <w:tc>
          <w:tcPr>
            <w:tcW w:w="551" w:type="dxa"/>
            <w:shd w:val="clear" w:color="auto" w:fill="F2F2F2" w:themeFill="background1" w:themeFillShade="F2"/>
          </w:tcPr>
          <w:p w14:paraId="6384EB6B" w14:textId="77777777" w:rsidR="00C05AB3" w:rsidRPr="0098258D" w:rsidRDefault="00C05AB3" w:rsidP="00AE0C35">
            <w:pPr>
              <w:rPr>
                <w:rFonts w:ascii="Century Gothic" w:hAnsi="Century Gothic"/>
                <w:sz w:val="20"/>
                <w:szCs w:val="20"/>
              </w:rPr>
            </w:pPr>
            <w:r w:rsidRPr="0098258D">
              <w:rPr>
                <w:rFonts w:ascii="Century Gothic" w:hAnsi="Century Gothic"/>
                <w:sz w:val="20"/>
                <w:szCs w:val="20"/>
              </w:rPr>
              <w:t>A</w:t>
            </w:r>
          </w:p>
        </w:tc>
        <w:tc>
          <w:tcPr>
            <w:tcW w:w="9213" w:type="dxa"/>
            <w:shd w:val="clear" w:color="auto" w:fill="F2F2F2" w:themeFill="background1" w:themeFillShade="F2"/>
          </w:tcPr>
          <w:p w14:paraId="7D486692" w14:textId="5FA524E2" w:rsidR="00C05AB3" w:rsidRPr="0098258D" w:rsidRDefault="00513E84" w:rsidP="007945A6">
            <w:pPr>
              <w:spacing w:after="0"/>
              <w:jc w:val="both"/>
              <w:textAlignment w:val="baseline"/>
              <w:rPr>
                <w:rFonts w:ascii="Century Gothic" w:eastAsia="Times New Roman" w:hAnsi="Century Gothic" w:cs="Calibri"/>
                <w:sz w:val="20"/>
                <w:szCs w:val="20"/>
                <w:lang w:eastAsia="en-AU"/>
              </w:rPr>
            </w:pPr>
            <w:r>
              <w:rPr>
                <w:rFonts w:ascii="Century Gothic" w:eastAsia="Times New Roman" w:hAnsi="Century Gothic" w:cs="Calibri"/>
                <w:sz w:val="20"/>
                <w:szCs w:val="20"/>
                <w:lang w:eastAsia="en-AU"/>
              </w:rPr>
              <w:t xml:space="preserve">DET will be able to access information directly from AIMS ensuring that it is accurate and up to date. </w:t>
            </w:r>
          </w:p>
        </w:tc>
      </w:tr>
      <w:bookmarkEnd w:id="5"/>
      <w:tr w:rsidR="00250A1E" w:rsidRPr="0098258D" w14:paraId="196296B2" w14:textId="77777777" w:rsidTr="00D5530A">
        <w:tc>
          <w:tcPr>
            <w:tcW w:w="550" w:type="dxa"/>
            <w:shd w:val="clear" w:color="auto" w:fill="F2F2F2" w:themeFill="background1" w:themeFillShade="F2"/>
          </w:tcPr>
          <w:p w14:paraId="0D949BF8" w14:textId="12D84762" w:rsidR="00250A1E" w:rsidRPr="004017BA" w:rsidRDefault="00250A1E" w:rsidP="00AE0C35">
            <w:pPr>
              <w:rPr>
                <w:rFonts w:ascii="Century Gothic" w:hAnsi="Century Gothic"/>
                <w:b/>
                <w:bCs/>
                <w:sz w:val="20"/>
                <w:szCs w:val="20"/>
              </w:rPr>
            </w:pPr>
            <w:r w:rsidRPr="004017BA">
              <w:rPr>
                <w:rFonts w:ascii="Century Gothic" w:hAnsi="Century Gothic"/>
                <w:b/>
                <w:bCs/>
                <w:sz w:val="20"/>
                <w:szCs w:val="20"/>
              </w:rPr>
              <w:t>12</w:t>
            </w:r>
          </w:p>
        </w:tc>
        <w:tc>
          <w:tcPr>
            <w:tcW w:w="551" w:type="dxa"/>
            <w:shd w:val="clear" w:color="auto" w:fill="F2F2F2" w:themeFill="background1" w:themeFillShade="F2"/>
          </w:tcPr>
          <w:p w14:paraId="19302647" w14:textId="77777777" w:rsidR="00250A1E" w:rsidRPr="004017BA" w:rsidRDefault="00250A1E" w:rsidP="00AE0C35">
            <w:pPr>
              <w:rPr>
                <w:rFonts w:ascii="Century Gothic" w:hAnsi="Century Gothic"/>
                <w:b/>
                <w:bCs/>
                <w:sz w:val="20"/>
                <w:szCs w:val="20"/>
              </w:rPr>
            </w:pPr>
            <w:r w:rsidRPr="004017BA">
              <w:rPr>
                <w:rFonts w:ascii="Century Gothic" w:hAnsi="Century Gothic"/>
                <w:b/>
                <w:bCs/>
                <w:sz w:val="20"/>
                <w:szCs w:val="20"/>
              </w:rPr>
              <w:t>Q</w:t>
            </w:r>
          </w:p>
        </w:tc>
        <w:tc>
          <w:tcPr>
            <w:tcW w:w="9213" w:type="dxa"/>
            <w:shd w:val="clear" w:color="auto" w:fill="F2F2F2" w:themeFill="background1" w:themeFillShade="F2"/>
          </w:tcPr>
          <w:p w14:paraId="67393992" w14:textId="6A16D543" w:rsidR="00250A1E" w:rsidRPr="004017BA" w:rsidRDefault="00B64C84" w:rsidP="00AE0C35">
            <w:pPr>
              <w:spacing w:before="100" w:beforeAutospacing="1" w:after="100" w:afterAutospacing="1" w:line="240" w:lineRule="auto"/>
              <w:textAlignment w:val="baseline"/>
              <w:rPr>
                <w:rFonts w:ascii="Century Gothic" w:eastAsia="Times New Roman" w:hAnsi="Century Gothic" w:cs="Calibri"/>
                <w:b/>
                <w:bCs/>
                <w:sz w:val="20"/>
                <w:szCs w:val="20"/>
                <w:lang w:eastAsia="en-AU"/>
              </w:rPr>
            </w:pPr>
            <w:commentRangeStart w:id="6"/>
            <w:r w:rsidRPr="004017BA">
              <w:rPr>
                <w:rFonts w:ascii="Century Gothic" w:eastAsia="Times New Roman" w:hAnsi="Century Gothic" w:cs="Calibri"/>
                <w:b/>
                <w:bCs/>
                <w:sz w:val="20"/>
                <w:szCs w:val="20"/>
                <w:lang w:eastAsia="en-AU"/>
              </w:rPr>
              <w:t>Would a P</w:t>
            </w:r>
            <w:r w:rsidR="00780221" w:rsidRPr="004017BA">
              <w:rPr>
                <w:rFonts w:ascii="Century Gothic" w:eastAsia="Times New Roman" w:hAnsi="Century Gothic" w:cs="Calibri"/>
                <w:b/>
                <w:bCs/>
                <w:sz w:val="20"/>
                <w:szCs w:val="20"/>
                <w:lang w:eastAsia="en-AU"/>
              </w:rPr>
              <w:t xml:space="preserve">ublic </w:t>
            </w:r>
            <w:r w:rsidRPr="004017BA">
              <w:rPr>
                <w:rFonts w:ascii="Century Gothic" w:eastAsia="Times New Roman" w:hAnsi="Century Gothic" w:cs="Calibri"/>
                <w:b/>
                <w:bCs/>
                <w:sz w:val="20"/>
                <w:szCs w:val="20"/>
                <w:lang w:eastAsia="en-AU"/>
              </w:rPr>
              <w:t>P</w:t>
            </w:r>
            <w:r w:rsidR="00780221" w:rsidRPr="004017BA">
              <w:rPr>
                <w:rFonts w:ascii="Century Gothic" w:eastAsia="Times New Roman" w:hAnsi="Century Gothic" w:cs="Calibri"/>
                <w:b/>
                <w:bCs/>
                <w:sz w:val="20"/>
                <w:szCs w:val="20"/>
                <w:lang w:eastAsia="en-AU"/>
              </w:rPr>
              <w:t xml:space="preserve">rivate </w:t>
            </w:r>
            <w:r w:rsidRPr="004017BA">
              <w:rPr>
                <w:rFonts w:ascii="Century Gothic" w:eastAsia="Times New Roman" w:hAnsi="Century Gothic" w:cs="Calibri"/>
                <w:b/>
                <w:bCs/>
                <w:sz w:val="20"/>
                <w:szCs w:val="20"/>
                <w:lang w:eastAsia="en-AU"/>
              </w:rPr>
              <w:t>P</w:t>
            </w:r>
            <w:r w:rsidR="00780221" w:rsidRPr="004017BA">
              <w:rPr>
                <w:rFonts w:ascii="Century Gothic" w:eastAsia="Times New Roman" w:hAnsi="Century Gothic" w:cs="Calibri"/>
                <w:b/>
                <w:bCs/>
                <w:sz w:val="20"/>
                <w:szCs w:val="20"/>
                <w:lang w:eastAsia="en-AU"/>
              </w:rPr>
              <w:t>artnership</w:t>
            </w:r>
            <w:r w:rsidRPr="004017BA">
              <w:rPr>
                <w:rFonts w:ascii="Century Gothic" w:eastAsia="Times New Roman" w:hAnsi="Century Gothic" w:cs="Calibri"/>
                <w:b/>
                <w:bCs/>
                <w:sz w:val="20"/>
                <w:szCs w:val="20"/>
                <w:lang w:eastAsia="en-AU"/>
              </w:rPr>
              <w:t xml:space="preserve"> school use this system? </w:t>
            </w:r>
            <w:commentRangeEnd w:id="6"/>
            <w:r w:rsidR="00BD072A">
              <w:rPr>
                <w:rStyle w:val="CommentReference"/>
              </w:rPr>
              <w:commentReference w:id="6"/>
            </w:r>
          </w:p>
        </w:tc>
      </w:tr>
      <w:tr w:rsidR="00250A1E" w:rsidRPr="0098258D" w14:paraId="62CBD579" w14:textId="77777777" w:rsidTr="00D5530A">
        <w:trPr>
          <w:trHeight w:val="487"/>
        </w:trPr>
        <w:tc>
          <w:tcPr>
            <w:tcW w:w="550" w:type="dxa"/>
            <w:shd w:val="clear" w:color="auto" w:fill="F2F2F2" w:themeFill="background1" w:themeFillShade="F2"/>
          </w:tcPr>
          <w:p w14:paraId="763BD96B" w14:textId="77777777" w:rsidR="00250A1E" w:rsidRPr="0098258D" w:rsidRDefault="00250A1E" w:rsidP="00AE0C35">
            <w:pPr>
              <w:rPr>
                <w:rFonts w:ascii="Century Gothic" w:hAnsi="Century Gothic"/>
                <w:sz w:val="20"/>
                <w:szCs w:val="20"/>
              </w:rPr>
            </w:pPr>
          </w:p>
        </w:tc>
        <w:tc>
          <w:tcPr>
            <w:tcW w:w="551" w:type="dxa"/>
            <w:shd w:val="clear" w:color="auto" w:fill="F2F2F2" w:themeFill="background1" w:themeFillShade="F2"/>
          </w:tcPr>
          <w:p w14:paraId="7110C4E5" w14:textId="77777777" w:rsidR="00250A1E" w:rsidRPr="0098258D" w:rsidRDefault="00250A1E" w:rsidP="00AE0C35">
            <w:pPr>
              <w:rPr>
                <w:rFonts w:ascii="Century Gothic" w:hAnsi="Century Gothic"/>
                <w:sz w:val="20"/>
                <w:szCs w:val="20"/>
              </w:rPr>
            </w:pPr>
            <w:r w:rsidRPr="0098258D">
              <w:rPr>
                <w:rFonts w:ascii="Century Gothic" w:hAnsi="Century Gothic"/>
                <w:sz w:val="20"/>
                <w:szCs w:val="20"/>
              </w:rPr>
              <w:t>A</w:t>
            </w:r>
          </w:p>
        </w:tc>
        <w:tc>
          <w:tcPr>
            <w:tcW w:w="9213" w:type="dxa"/>
            <w:shd w:val="clear" w:color="auto" w:fill="F2F2F2" w:themeFill="background1" w:themeFillShade="F2"/>
          </w:tcPr>
          <w:p w14:paraId="6E8C97CA" w14:textId="64960FE4" w:rsidR="005226E5" w:rsidRDefault="005226E5" w:rsidP="00AE0C35">
            <w:pPr>
              <w:spacing w:after="0"/>
              <w:jc w:val="both"/>
              <w:textAlignment w:val="baseline"/>
              <w:rPr>
                <w:rFonts w:ascii="Century Gothic" w:eastAsia="Times New Roman" w:hAnsi="Century Gothic" w:cs="Calibri"/>
                <w:sz w:val="20"/>
                <w:szCs w:val="20"/>
                <w:lang w:eastAsia="en-AU"/>
              </w:rPr>
            </w:pPr>
            <w:r>
              <w:rPr>
                <w:rFonts w:ascii="Century Gothic" w:eastAsia="Times New Roman" w:hAnsi="Century Gothic" w:cs="Calibri"/>
                <w:sz w:val="20"/>
                <w:szCs w:val="20"/>
                <w:lang w:eastAsia="en-AU"/>
              </w:rPr>
              <w:t>Public Private Partnership school</w:t>
            </w:r>
            <w:r w:rsidR="00BD072A">
              <w:rPr>
                <w:rFonts w:ascii="Century Gothic" w:eastAsia="Times New Roman" w:hAnsi="Century Gothic" w:cs="Calibri"/>
                <w:sz w:val="20"/>
                <w:szCs w:val="20"/>
                <w:lang w:eastAsia="en-AU"/>
              </w:rPr>
              <w:t>s</w:t>
            </w:r>
            <w:r w:rsidR="00265CFC">
              <w:rPr>
                <w:rFonts w:ascii="Century Gothic" w:eastAsia="Times New Roman" w:hAnsi="Century Gothic" w:cs="Calibri"/>
                <w:sz w:val="20"/>
                <w:szCs w:val="20"/>
                <w:lang w:eastAsia="en-AU"/>
              </w:rPr>
              <w:t xml:space="preserve"> </w:t>
            </w:r>
            <w:r>
              <w:rPr>
                <w:rFonts w:ascii="Century Gothic" w:eastAsia="Times New Roman" w:hAnsi="Century Gothic" w:cs="Calibri"/>
                <w:sz w:val="20"/>
                <w:szCs w:val="20"/>
                <w:lang w:eastAsia="en-AU"/>
              </w:rPr>
              <w:t xml:space="preserve">will </w:t>
            </w:r>
            <w:r w:rsidR="00BD072A">
              <w:rPr>
                <w:rFonts w:ascii="Century Gothic" w:eastAsia="Times New Roman" w:hAnsi="Century Gothic" w:cs="Calibri"/>
                <w:sz w:val="20"/>
                <w:szCs w:val="20"/>
                <w:lang w:eastAsia="en-AU"/>
              </w:rPr>
              <w:t xml:space="preserve">transition to AIMS following the expiry of their PPP agreement. </w:t>
            </w:r>
          </w:p>
          <w:p w14:paraId="2B5E7C1B" w14:textId="280E718B" w:rsidR="00250A1E" w:rsidRPr="0098258D" w:rsidRDefault="00250A1E" w:rsidP="00AE0C35">
            <w:pPr>
              <w:spacing w:after="0"/>
              <w:jc w:val="both"/>
              <w:textAlignment w:val="baseline"/>
              <w:rPr>
                <w:rFonts w:ascii="Century Gothic" w:eastAsia="Times New Roman" w:hAnsi="Century Gothic" w:cs="Calibri"/>
                <w:sz w:val="20"/>
                <w:szCs w:val="20"/>
                <w:lang w:eastAsia="en-AU"/>
              </w:rPr>
            </w:pPr>
          </w:p>
        </w:tc>
      </w:tr>
      <w:tr w:rsidR="007D39B8" w:rsidRPr="0098258D" w14:paraId="7662BF0E" w14:textId="77777777" w:rsidTr="00D5530A">
        <w:tc>
          <w:tcPr>
            <w:tcW w:w="550" w:type="dxa"/>
            <w:shd w:val="clear" w:color="auto" w:fill="F2F2F2" w:themeFill="background1" w:themeFillShade="F2"/>
          </w:tcPr>
          <w:p w14:paraId="0D0507BA" w14:textId="24BAAC83" w:rsidR="007D39B8" w:rsidRPr="00707DFF" w:rsidRDefault="007D39B8" w:rsidP="00AE0C35">
            <w:pPr>
              <w:rPr>
                <w:rFonts w:ascii="Century Gothic" w:hAnsi="Century Gothic"/>
                <w:b/>
                <w:bCs/>
                <w:sz w:val="20"/>
                <w:szCs w:val="20"/>
              </w:rPr>
            </w:pPr>
            <w:r w:rsidRPr="00707DFF">
              <w:rPr>
                <w:rFonts w:ascii="Century Gothic" w:hAnsi="Century Gothic"/>
                <w:b/>
                <w:bCs/>
                <w:sz w:val="20"/>
                <w:szCs w:val="20"/>
              </w:rPr>
              <w:t>13</w:t>
            </w:r>
          </w:p>
        </w:tc>
        <w:tc>
          <w:tcPr>
            <w:tcW w:w="551" w:type="dxa"/>
            <w:shd w:val="clear" w:color="auto" w:fill="F2F2F2" w:themeFill="background1" w:themeFillShade="F2"/>
          </w:tcPr>
          <w:p w14:paraId="150634D4" w14:textId="77777777" w:rsidR="007D39B8" w:rsidRPr="00707DFF" w:rsidRDefault="007D39B8" w:rsidP="00AE0C35">
            <w:pPr>
              <w:rPr>
                <w:rFonts w:ascii="Century Gothic" w:hAnsi="Century Gothic"/>
                <w:b/>
                <w:bCs/>
                <w:sz w:val="20"/>
                <w:szCs w:val="20"/>
              </w:rPr>
            </w:pPr>
            <w:r w:rsidRPr="00707DFF">
              <w:rPr>
                <w:rFonts w:ascii="Century Gothic" w:hAnsi="Century Gothic"/>
                <w:b/>
                <w:bCs/>
                <w:sz w:val="20"/>
                <w:szCs w:val="20"/>
              </w:rPr>
              <w:t>Q</w:t>
            </w:r>
          </w:p>
        </w:tc>
        <w:tc>
          <w:tcPr>
            <w:tcW w:w="9213" w:type="dxa"/>
            <w:shd w:val="clear" w:color="auto" w:fill="F2F2F2" w:themeFill="background1" w:themeFillShade="F2"/>
          </w:tcPr>
          <w:p w14:paraId="2A255CB8" w14:textId="4B6564A7" w:rsidR="007D39B8" w:rsidRPr="00707DFF" w:rsidRDefault="00B15149" w:rsidP="00AE0C35">
            <w:pPr>
              <w:spacing w:before="100" w:beforeAutospacing="1" w:after="100" w:afterAutospacing="1" w:line="240" w:lineRule="auto"/>
              <w:textAlignment w:val="baseline"/>
              <w:rPr>
                <w:rFonts w:ascii="Century Gothic" w:eastAsia="Times New Roman" w:hAnsi="Century Gothic" w:cs="Calibri"/>
                <w:b/>
                <w:bCs/>
                <w:sz w:val="20"/>
                <w:szCs w:val="20"/>
                <w:lang w:eastAsia="en-AU"/>
              </w:rPr>
            </w:pPr>
            <w:r w:rsidRPr="00707DFF">
              <w:rPr>
                <w:rFonts w:ascii="Century Gothic" w:eastAsia="Times New Roman" w:hAnsi="Century Gothic" w:cs="Calibri"/>
                <w:b/>
                <w:bCs/>
                <w:sz w:val="20"/>
                <w:szCs w:val="20"/>
                <w:lang w:eastAsia="en-AU"/>
              </w:rPr>
              <w:t>Will this also replace the</w:t>
            </w:r>
            <w:r w:rsidR="009A7BA8">
              <w:rPr>
                <w:rFonts w:ascii="Century Gothic" w:eastAsia="Times New Roman" w:hAnsi="Century Gothic" w:cs="Calibri"/>
                <w:b/>
                <w:bCs/>
                <w:sz w:val="20"/>
                <w:szCs w:val="20"/>
                <w:lang w:eastAsia="en-AU"/>
              </w:rPr>
              <w:t xml:space="preserve"> Annual</w:t>
            </w:r>
            <w:r w:rsidRPr="00707DFF">
              <w:rPr>
                <w:rFonts w:ascii="Century Gothic" w:eastAsia="Times New Roman" w:hAnsi="Century Gothic" w:cs="Calibri"/>
                <w:b/>
                <w:bCs/>
                <w:sz w:val="20"/>
                <w:szCs w:val="20"/>
                <w:lang w:eastAsia="en-AU"/>
              </w:rPr>
              <w:t xml:space="preserve"> Essential Safety Measure report which </w:t>
            </w:r>
            <w:r w:rsidR="002A738E">
              <w:rPr>
                <w:rFonts w:ascii="Century Gothic" w:eastAsia="Times New Roman" w:hAnsi="Century Gothic" w:cs="Calibri"/>
                <w:b/>
                <w:bCs/>
                <w:sz w:val="20"/>
                <w:szCs w:val="20"/>
                <w:lang w:eastAsia="en-AU"/>
              </w:rPr>
              <w:t>schools</w:t>
            </w:r>
            <w:r w:rsidRPr="00707DFF">
              <w:rPr>
                <w:rFonts w:ascii="Century Gothic" w:eastAsia="Times New Roman" w:hAnsi="Century Gothic" w:cs="Calibri"/>
                <w:b/>
                <w:bCs/>
                <w:sz w:val="20"/>
                <w:szCs w:val="20"/>
                <w:lang w:eastAsia="en-AU"/>
              </w:rPr>
              <w:t xml:space="preserve"> are required to also lodge?</w:t>
            </w:r>
          </w:p>
        </w:tc>
      </w:tr>
      <w:tr w:rsidR="007D39B8" w:rsidRPr="0098258D" w14:paraId="06B5E660" w14:textId="77777777" w:rsidTr="00D5530A">
        <w:trPr>
          <w:trHeight w:val="487"/>
        </w:trPr>
        <w:tc>
          <w:tcPr>
            <w:tcW w:w="550" w:type="dxa"/>
            <w:shd w:val="clear" w:color="auto" w:fill="F2F2F2" w:themeFill="background1" w:themeFillShade="F2"/>
          </w:tcPr>
          <w:p w14:paraId="45486F7A" w14:textId="77777777" w:rsidR="007D39B8" w:rsidRPr="0098258D" w:rsidRDefault="007D39B8" w:rsidP="00AE0C35">
            <w:pPr>
              <w:rPr>
                <w:rFonts w:ascii="Century Gothic" w:hAnsi="Century Gothic"/>
                <w:sz w:val="20"/>
                <w:szCs w:val="20"/>
              </w:rPr>
            </w:pPr>
          </w:p>
        </w:tc>
        <w:tc>
          <w:tcPr>
            <w:tcW w:w="551" w:type="dxa"/>
            <w:shd w:val="clear" w:color="auto" w:fill="F2F2F2" w:themeFill="background1" w:themeFillShade="F2"/>
          </w:tcPr>
          <w:p w14:paraId="06E96AAC" w14:textId="77777777" w:rsidR="007D39B8" w:rsidRPr="0098258D" w:rsidRDefault="007D39B8" w:rsidP="00AE0C35">
            <w:pPr>
              <w:rPr>
                <w:rFonts w:ascii="Century Gothic" w:hAnsi="Century Gothic"/>
                <w:sz w:val="20"/>
                <w:szCs w:val="20"/>
              </w:rPr>
            </w:pPr>
            <w:r w:rsidRPr="0098258D">
              <w:rPr>
                <w:rFonts w:ascii="Century Gothic" w:hAnsi="Century Gothic"/>
                <w:sz w:val="20"/>
                <w:szCs w:val="20"/>
              </w:rPr>
              <w:t>A</w:t>
            </w:r>
          </w:p>
        </w:tc>
        <w:tc>
          <w:tcPr>
            <w:tcW w:w="9213" w:type="dxa"/>
            <w:shd w:val="clear" w:color="auto" w:fill="F2F2F2" w:themeFill="background1" w:themeFillShade="F2"/>
          </w:tcPr>
          <w:p w14:paraId="43AE09AC" w14:textId="6B0298CD" w:rsidR="007D39B8" w:rsidRPr="0098258D" w:rsidRDefault="00E32358" w:rsidP="00AE0C35">
            <w:pPr>
              <w:spacing w:after="0"/>
              <w:jc w:val="both"/>
              <w:textAlignment w:val="baseline"/>
              <w:rPr>
                <w:rFonts w:ascii="Century Gothic" w:eastAsia="Times New Roman" w:hAnsi="Century Gothic" w:cs="Calibri"/>
                <w:sz w:val="20"/>
                <w:szCs w:val="20"/>
                <w:lang w:eastAsia="en-AU"/>
              </w:rPr>
            </w:pPr>
            <w:r w:rsidRPr="00E32358">
              <w:rPr>
                <w:rFonts w:ascii="Century Gothic" w:eastAsia="Times New Roman" w:hAnsi="Century Gothic" w:cs="Calibri"/>
                <w:sz w:val="20"/>
                <w:szCs w:val="20"/>
                <w:lang w:eastAsia="en-AU"/>
              </w:rPr>
              <w:t xml:space="preserve">It won’t replace </w:t>
            </w:r>
            <w:r w:rsidR="000A0ED2">
              <w:rPr>
                <w:rFonts w:ascii="Century Gothic" w:eastAsia="Times New Roman" w:hAnsi="Century Gothic" w:cs="Calibri"/>
                <w:sz w:val="20"/>
                <w:szCs w:val="20"/>
                <w:lang w:eastAsia="en-AU"/>
              </w:rPr>
              <w:t xml:space="preserve">the </w:t>
            </w:r>
            <w:r w:rsidR="00D952B1">
              <w:rPr>
                <w:rFonts w:ascii="Century Gothic" w:eastAsia="Times New Roman" w:hAnsi="Century Gothic" w:cs="Calibri"/>
                <w:sz w:val="20"/>
                <w:szCs w:val="20"/>
                <w:lang w:eastAsia="en-AU"/>
              </w:rPr>
              <w:t xml:space="preserve">Annual </w:t>
            </w:r>
            <w:r w:rsidR="000A0ED2">
              <w:rPr>
                <w:rFonts w:ascii="Century Gothic" w:eastAsia="Times New Roman" w:hAnsi="Century Gothic" w:cs="Calibri"/>
                <w:sz w:val="20"/>
                <w:szCs w:val="20"/>
                <w:lang w:eastAsia="en-AU"/>
              </w:rPr>
              <w:t>Essential Safety Measure report</w:t>
            </w:r>
            <w:r w:rsidR="008D1376">
              <w:rPr>
                <w:rFonts w:ascii="Century Gothic" w:eastAsia="Times New Roman" w:hAnsi="Century Gothic" w:cs="Calibri"/>
                <w:sz w:val="20"/>
                <w:szCs w:val="20"/>
                <w:lang w:eastAsia="en-AU"/>
              </w:rPr>
              <w:t>.</w:t>
            </w:r>
            <w:r w:rsidRPr="00E32358">
              <w:rPr>
                <w:rFonts w:ascii="Century Gothic" w:eastAsia="Times New Roman" w:hAnsi="Century Gothic" w:cs="Calibri"/>
                <w:sz w:val="20"/>
                <w:szCs w:val="20"/>
                <w:lang w:eastAsia="en-AU"/>
              </w:rPr>
              <w:t xml:space="preserve"> </w:t>
            </w:r>
            <w:r w:rsidR="002A738E">
              <w:rPr>
                <w:rFonts w:ascii="Century Gothic" w:eastAsia="Times New Roman" w:hAnsi="Century Gothic" w:cs="Calibri"/>
                <w:sz w:val="20"/>
                <w:szCs w:val="20"/>
                <w:lang w:eastAsia="en-AU"/>
              </w:rPr>
              <w:t xml:space="preserve">But </w:t>
            </w:r>
            <w:r w:rsidRPr="00E32358">
              <w:rPr>
                <w:rFonts w:ascii="Century Gothic" w:eastAsia="Times New Roman" w:hAnsi="Century Gothic" w:cs="Calibri"/>
                <w:sz w:val="20"/>
                <w:szCs w:val="20"/>
                <w:lang w:eastAsia="en-AU"/>
              </w:rPr>
              <w:t>Essential Safety Measures will be managed in AIMS, and schools will be required to upload their Annual Essential Safety Measures report (AESMR) in AIMS.</w:t>
            </w:r>
          </w:p>
        </w:tc>
      </w:tr>
      <w:tr w:rsidR="00F0492C" w:rsidRPr="0098258D" w14:paraId="6C62577B" w14:textId="77777777" w:rsidTr="00D5530A">
        <w:tc>
          <w:tcPr>
            <w:tcW w:w="550" w:type="dxa"/>
            <w:shd w:val="clear" w:color="auto" w:fill="F2F2F2" w:themeFill="background1" w:themeFillShade="F2"/>
          </w:tcPr>
          <w:p w14:paraId="430E2C8B" w14:textId="78AB96E7" w:rsidR="00F0492C" w:rsidRPr="00707DFF" w:rsidRDefault="00F0492C" w:rsidP="00AE0C35">
            <w:pPr>
              <w:rPr>
                <w:rFonts w:ascii="Century Gothic" w:hAnsi="Century Gothic"/>
                <w:b/>
                <w:bCs/>
                <w:sz w:val="20"/>
                <w:szCs w:val="20"/>
              </w:rPr>
            </w:pPr>
            <w:r w:rsidRPr="00707DFF">
              <w:rPr>
                <w:rFonts w:ascii="Century Gothic" w:hAnsi="Century Gothic"/>
                <w:b/>
                <w:bCs/>
                <w:sz w:val="20"/>
                <w:szCs w:val="20"/>
              </w:rPr>
              <w:t>14</w:t>
            </w:r>
          </w:p>
        </w:tc>
        <w:tc>
          <w:tcPr>
            <w:tcW w:w="551" w:type="dxa"/>
            <w:shd w:val="clear" w:color="auto" w:fill="F2F2F2" w:themeFill="background1" w:themeFillShade="F2"/>
          </w:tcPr>
          <w:p w14:paraId="11CFB74D" w14:textId="77777777" w:rsidR="00F0492C" w:rsidRPr="00707DFF" w:rsidRDefault="00F0492C" w:rsidP="00AE0C35">
            <w:pPr>
              <w:rPr>
                <w:rFonts w:ascii="Century Gothic" w:hAnsi="Century Gothic"/>
                <w:b/>
                <w:bCs/>
                <w:sz w:val="20"/>
                <w:szCs w:val="20"/>
              </w:rPr>
            </w:pPr>
            <w:r w:rsidRPr="00707DFF">
              <w:rPr>
                <w:rFonts w:ascii="Century Gothic" w:hAnsi="Century Gothic"/>
                <w:b/>
                <w:bCs/>
                <w:sz w:val="20"/>
                <w:szCs w:val="20"/>
              </w:rPr>
              <w:t>Q</w:t>
            </w:r>
          </w:p>
        </w:tc>
        <w:tc>
          <w:tcPr>
            <w:tcW w:w="9213" w:type="dxa"/>
            <w:shd w:val="clear" w:color="auto" w:fill="F2F2F2" w:themeFill="background1" w:themeFillShade="F2"/>
          </w:tcPr>
          <w:p w14:paraId="68B7C08A" w14:textId="70BC4F00" w:rsidR="00F0492C" w:rsidRPr="00707DFF" w:rsidRDefault="0092600E" w:rsidP="00AE0C35">
            <w:pPr>
              <w:spacing w:before="100" w:beforeAutospacing="1" w:after="100" w:afterAutospacing="1" w:line="240" w:lineRule="auto"/>
              <w:textAlignment w:val="baseline"/>
              <w:rPr>
                <w:rFonts w:ascii="Century Gothic" w:eastAsia="Times New Roman" w:hAnsi="Century Gothic" w:cs="Calibri"/>
                <w:b/>
                <w:bCs/>
                <w:sz w:val="20"/>
                <w:szCs w:val="20"/>
                <w:lang w:eastAsia="en-AU"/>
              </w:rPr>
            </w:pPr>
            <w:r w:rsidRPr="00707DFF">
              <w:rPr>
                <w:rFonts w:ascii="Century Gothic" w:eastAsia="Times New Roman" w:hAnsi="Century Gothic" w:cs="Calibri"/>
                <w:b/>
                <w:bCs/>
                <w:sz w:val="20"/>
                <w:szCs w:val="20"/>
                <w:lang w:eastAsia="en-AU"/>
              </w:rPr>
              <w:t xml:space="preserve">Will </w:t>
            </w:r>
            <w:r w:rsidR="00780221" w:rsidRPr="00707DFF">
              <w:rPr>
                <w:rFonts w:ascii="Century Gothic" w:eastAsia="Times New Roman" w:hAnsi="Century Gothic" w:cs="Calibri"/>
                <w:b/>
                <w:bCs/>
                <w:sz w:val="20"/>
                <w:szCs w:val="20"/>
                <w:lang w:eastAsia="en-AU"/>
              </w:rPr>
              <w:t xml:space="preserve">the </w:t>
            </w:r>
            <w:r w:rsidRPr="00707DFF">
              <w:rPr>
                <w:rFonts w:ascii="Century Gothic" w:eastAsia="Times New Roman" w:hAnsi="Century Gothic" w:cs="Calibri"/>
                <w:b/>
                <w:bCs/>
                <w:sz w:val="20"/>
                <w:szCs w:val="20"/>
                <w:lang w:eastAsia="en-AU"/>
              </w:rPr>
              <w:t>Rolling Facilities</w:t>
            </w:r>
            <w:r w:rsidR="00780221" w:rsidRPr="00707DFF">
              <w:rPr>
                <w:rFonts w:ascii="Century Gothic" w:eastAsia="Times New Roman" w:hAnsi="Century Gothic" w:cs="Calibri"/>
                <w:b/>
                <w:bCs/>
                <w:sz w:val="20"/>
                <w:szCs w:val="20"/>
                <w:lang w:eastAsia="en-AU"/>
              </w:rPr>
              <w:t xml:space="preserve"> Evaluation Portal</w:t>
            </w:r>
            <w:r w:rsidRPr="00707DFF">
              <w:rPr>
                <w:rFonts w:ascii="Century Gothic" w:eastAsia="Times New Roman" w:hAnsi="Century Gothic" w:cs="Calibri"/>
                <w:b/>
                <w:bCs/>
                <w:sz w:val="20"/>
                <w:szCs w:val="20"/>
                <w:lang w:eastAsia="en-AU"/>
              </w:rPr>
              <w:t xml:space="preserve"> and AIMS interact?</w:t>
            </w:r>
          </w:p>
        </w:tc>
      </w:tr>
      <w:tr w:rsidR="00F0492C" w:rsidRPr="0098258D" w14:paraId="457ACF41" w14:textId="77777777" w:rsidTr="00D5530A">
        <w:trPr>
          <w:trHeight w:val="487"/>
        </w:trPr>
        <w:tc>
          <w:tcPr>
            <w:tcW w:w="550" w:type="dxa"/>
            <w:shd w:val="clear" w:color="auto" w:fill="F2F2F2" w:themeFill="background1" w:themeFillShade="F2"/>
          </w:tcPr>
          <w:p w14:paraId="13C2F25D" w14:textId="77777777" w:rsidR="00F0492C" w:rsidRPr="0098258D" w:rsidRDefault="00F0492C" w:rsidP="00AE0C35">
            <w:pPr>
              <w:rPr>
                <w:rFonts w:ascii="Century Gothic" w:hAnsi="Century Gothic"/>
                <w:sz w:val="20"/>
                <w:szCs w:val="20"/>
              </w:rPr>
            </w:pPr>
          </w:p>
        </w:tc>
        <w:tc>
          <w:tcPr>
            <w:tcW w:w="551" w:type="dxa"/>
            <w:shd w:val="clear" w:color="auto" w:fill="F2F2F2" w:themeFill="background1" w:themeFillShade="F2"/>
          </w:tcPr>
          <w:p w14:paraId="38D883D2" w14:textId="77777777" w:rsidR="00F0492C" w:rsidRPr="0098258D" w:rsidRDefault="00F0492C" w:rsidP="00AE0C35">
            <w:pPr>
              <w:rPr>
                <w:rFonts w:ascii="Century Gothic" w:hAnsi="Century Gothic"/>
                <w:sz w:val="20"/>
                <w:szCs w:val="20"/>
              </w:rPr>
            </w:pPr>
            <w:r w:rsidRPr="0098258D">
              <w:rPr>
                <w:rFonts w:ascii="Century Gothic" w:hAnsi="Century Gothic"/>
                <w:sz w:val="20"/>
                <w:szCs w:val="20"/>
              </w:rPr>
              <w:t>A</w:t>
            </w:r>
          </w:p>
        </w:tc>
        <w:tc>
          <w:tcPr>
            <w:tcW w:w="9213" w:type="dxa"/>
            <w:shd w:val="clear" w:color="auto" w:fill="F2F2F2" w:themeFill="background1" w:themeFillShade="F2"/>
          </w:tcPr>
          <w:p w14:paraId="4C329A97" w14:textId="45A2BECA" w:rsidR="00780221" w:rsidRDefault="00164FA2" w:rsidP="00AE0C35">
            <w:pPr>
              <w:spacing w:after="0"/>
              <w:jc w:val="both"/>
              <w:textAlignment w:val="baseline"/>
              <w:rPr>
                <w:rFonts w:ascii="Century Gothic" w:eastAsia="Times New Roman" w:hAnsi="Century Gothic" w:cs="Calibri"/>
                <w:sz w:val="20"/>
                <w:szCs w:val="20"/>
                <w:lang w:eastAsia="en-AU"/>
              </w:rPr>
            </w:pPr>
            <w:r w:rsidRPr="00164FA2">
              <w:rPr>
                <w:rFonts w:ascii="Century Gothic" w:eastAsia="Times New Roman" w:hAnsi="Century Gothic" w:cs="Calibri"/>
                <w:sz w:val="20"/>
                <w:szCs w:val="20"/>
                <w:lang w:eastAsia="en-AU"/>
              </w:rPr>
              <w:t>The RFE portal will be replaced by AIMS. If your school has had a</w:t>
            </w:r>
            <w:r w:rsidR="00780221">
              <w:rPr>
                <w:rFonts w:ascii="Century Gothic" w:eastAsia="Times New Roman" w:hAnsi="Century Gothic" w:cs="Calibri"/>
                <w:sz w:val="20"/>
                <w:szCs w:val="20"/>
                <w:lang w:eastAsia="en-AU"/>
              </w:rPr>
              <w:t xml:space="preserve"> RFE condition assessment</w:t>
            </w:r>
            <w:r w:rsidRPr="00164FA2">
              <w:rPr>
                <w:rFonts w:ascii="Century Gothic" w:eastAsia="Times New Roman" w:hAnsi="Century Gothic" w:cs="Calibri"/>
                <w:sz w:val="20"/>
                <w:szCs w:val="20"/>
                <w:lang w:eastAsia="en-AU"/>
              </w:rPr>
              <w:t xml:space="preserve"> </w:t>
            </w:r>
            <w:r w:rsidR="00780221">
              <w:rPr>
                <w:rFonts w:ascii="Century Gothic" w:eastAsia="Times New Roman" w:hAnsi="Century Gothic" w:cs="Calibri"/>
                <w:sz w:val="20"/>
                <w:szCs w:val="20"/>
                <w:lang w:eastAsia="en-AU"/>
              </w:rPr>
              <w:t xml:space="preserve">your Condition Assessment Report and associated data will be migrated to AIMS. </w:t>
            </w:r>
          </w:p>
          <w:p w14:paraId="6545E54E" w14:textId="5A9AE61C" w:rsidR="00F0492C" w:rsidRPr="0098258D" w:rsidRDefault="00F0492C" w:rsidP="00AE0C35">
            <w:pPr>
              <w:spacing w:after="0"/>
              <w:jc w:val="both"/>
              <w:textAlignment w:val="baseline"/>
              <w:rPr>
                <w:rFonts w:ascii="Century Gothic" w:eastAsia="Times New Roman" w:hAnsi="Century Gothic" w:cs="Calibri"/>
                <w:sz w:val="20"/>
                <w:szCs w:val="20"/>
                <w:lang w:eastAsia="en-AU"/>
              </w:rPr>
            </w:pPr>
          </w:p>
        </w:tc>
      </w:tr>
    </w:tbl>
    <w:p w14:paraId="11709464" w14:textId="77777777" w:rsidR="0022486E" w:rsidRPr="0022486E" w:rsidRDefault="0022486E" w:rsidP="0022486E"/>
    <w:p w14:paraId="26F981D1" w14:textId="77777777" w:rsidR="006168D3" w:rsidRPr="00446BBB" w:rsidRDefault="006168D3" w:rsidP="00446BBB">
      <w:pPr>
        <w:pStyle w:val="Heading1"/>
        <w:rPr>
          <w:rFonts w:ascii="Century Gothic" w:hAnsi="Century Gothic"/>
          <w:sz w:val="24"/>
          <w:szCs w:val="24"/>
        </w:rPr>
      </w:pPr>
      <w:bookmarkStart w:id="7" w:name="_SCHOOL_BASED_ACCESS"/>
      <w:bookmarkEnd w:id="7"/>
      <w:r w:rsidRPr="00446BBB">
        <w:rPr>
          <w:rFonts w:ascii="Century Gothic" w:hAnsi="Century Gothic"/>
          <w:sz w:val="24"/>
          <w:szCs w:val="24"/>
        </w:rPr>
        <w:t>SCHOOL BASED ACCESS</w:t>
      </w:r>
    </w:p>
    <w:tbl>
      <w:tblPr>
        <w:tblW w:w="10314" w:type="dxa"/>
        <w:tblBorders>
          <w:top w:val="single" w:sz="4" w:space="0" w:color="FFFFFF"/>
          <w:insideH w:val="single" w:sz="4" w:space="0" w:color="FFFFFF"/>
          <w:insideV w:val="single" w:sz="4" w:space="0" w:color="FFFFFF"/>
        </w:tblBorders>
        <w:tblLook w:val="04A0" w:firstRow="1" w:lastRow="0" w:firstColumn="1" w:lastColumn="0" w:noHBand="0" w:noVBand="1"/>
      </w:tblPr>
      <w:tblGrid>
        <w:gridCol w:w="550"/>
        <w:gridCol w:w="551"/>
        <w:gridCol w:w="9213"/>
      </w:tblGrid>
      <w:tr w:rsidR="00943013" w:rsidRPr="00367CBD" w14:paraId="57D10DE1" w14:textId="77777777" w:rsidTr="00D5530A">
        <w:tc>
          <w:tcPr>
            <w:tcW w:w="550" w:type="dxa"/>
            <w:shd w:val="clear" w:color="auto" w:fill="F2F2F2" w:themeFill="background1" w:themeFillShade="F2"/>
          </w:tcPr>
          <w:p w14:paraId="4CF5FF53" w14:textId="77777777" w:rsidR="00943013" w:rsidRPr="00707DFF" w:rsidRDefault="00943013" w:rsidP="007768B8">
            <w:pPr>
              <w:spacing w:after="0"/>
              <w:rPr>
                <w:rFonts w:ascii="Century Gothic" w:hAnsi="Century Gothic"/>
                <w:b/>
                <w:bCs/>
                <w:sz w:val="20"/>
                <w:szCs w:val="20"/>
              </w:rPr>
            </w:pPr>
            <w:r w:rsidRPr="00707DFF">
              <w:rPr>
                <w:rFonts w:ascii="Century Gothic" w:hAnsi="Century Gothic"/>
                <w:b/>
                <w:bCs/>
                <w:sz w:val="20"/>
                <w:szCs w:val="20"/>
              </w:rPr>
              <w:t>1</w:t>
            </w:r>
          </w:p>
        </w:tc>
        <w:tc>
          <w:tcPr>
            <w:tcW w:w="551" w:type="dxa"/>
            <w:shd w:val="clear" w:color="auto" w:fill="F2F2F2" w:themeFill="background1" w:themeFillShade="F2"/>
          </w:tcPr>
          <w:p w14:paraId="1450E92C" w14:textId="77777777" w:rsidR="00943013" w:rsidRPr="00707DFF" w:rsidRDefault="00943013" w:rsidP="007768B8">
            <w:pPr>
              <w:spacing w:after="0"/>
              <w:rPr>
                <w:rFonts w:ascii="Century Gothic" w:hAnsi="Century Gothic"/>
                <w:b/>
                <w:bCs/>
                <w:sz w:val="20"/>
                <w:szCs w:val="20"/>
              </w:rPr>
            </w:pPr>
            <w:r w:rsidRPr="00707DFF">
              <w:rPr>
                <w:rFonts w:ascii="Century Gothic" w:hAnsi="Century Gothic"/>
                <w:b/>
                <w:bCs/>
                <w:sz w:val="20"/>
                <w:szCs w:val="20"/>
              </w:rPr>
              <w:t>Q</w:t>
            </w:r>
          </w:p>
        </w:tc>
        <w:tc>
          <w:tcPr>
            <w:tcW w:w="9213" w:type="dxa"/>
            <w:shd w:val="clear" w:color="auto" w:fill="F2F2F2" w:themeFill="background1" w:themeFillShade="F2"/>
          </w:tcPr>
          <w:p w14:paraId="7F0E048A" w14:textId="037AA567" w:rsidR="00943013" w:rsidRPr="00707DFF" w:rsidRDefault="006168D3" w:rsidP="00C57874">
            <w:pPr>
              <w:spacing w:after="0"/>
              <w:jc w:val="both"/>
              <w:rPr>
                <w:rFonts w:ascii="Century Gothic" w:hAnsi="Century Gothic"/>
                <w:b/>
                <w:bCs/>
                <w:sz w:val="20"/>
                <w:szCs w:val="20"/>
              </w:rPr>
            </w:pPr>
            <w:commentRangeStart w:id="8"/>
            <w:r w:rsidRPr="00707DFF">
              <w:rPr>
                <w:rFonts w:ascii="Century Gothic" w:hAnsi="Century Gothic"/>
                <w:b/>
                <w:bCs/>
                <w:sz w:val="20"/>
                <w:szCs w:val="20"/>
              </w:rPr>
              <w:t xml:space="preserve">As a Principal, I am going on leave for two weeks, how do I add </w:t>
            </w:r>
            <w:r w:rsidR="00AE0C35" w:rsidRPr="00707DFF">
              <w:rPr>
                <w:rFonts w:ascii="Century Gothic" w:hAnsi="Century Gothic"/>
                <w:b/>
                <w:bCs/>
                <w:sz w:val="20"/>
                <w:szCs w:val="20"/>
              </w:rPr>
              <w:t>a colleague</w:t>
            </w:r>
            <w:r w:rsidRPr="00707DFF">
              <w:rPr>
                <w:rFonts w:ascii="Century Gothic" w:hAnsi="Century Gothic"/>
                <w:b/>
                <w:bCs/>
                <w:sz w:val="20"/>
                <w:szCs w:val="20"/>
              </w:rPr>
              <w:t xml:space="preserve"> to AIMS?</w:t>
            </w:r>
            <w:commentRangeEnd w:id="8"/>
            <w:r w:rsidR="00BD072A">
              <w:rPr>
                <w:rStyle w:val="CommentReference"/>
              </w:rPr>
              <w:commentReference w:id="8"/>
            </w:r>
          </w:p>
        </w:tc>
      </w:tr>
      <w:tr w:rsidR="00943013" w14:paraId="71B4E593" w14:textId="77777777" w:rsidTr="00D5530A">
        <w:tc>
          <w:tcPr>
            <w:tcW w:w="550" w:type="dxa"/>
            <w:shd w:val="clear" w:color="auto" w:fill="F2F2F2" w:themeFill="background1" w:themeFillShade="F2"/>
          </w:tcPr>
          <w:p w14:paraId="0A0E5260" w14:textId="77777777" w:rsidR="00943013" w:rsidRPr="00367CBD" w:rsidRDefault="00943013" w:rsidP="00943013">
            <w:pPr>
              <w:rPr>
                <w:rFonts w:ascii="Century Gothic" w:hAnsi="Century Gothic"/>
                <w:sz w:val="20"/>
                <w:szCs w:val="20"/>
              </w:rPr>
            </w:pPr>
          </w:p>
        </w:tc>
        <w:tc>
          <w:tcPr>
            <w:tcW w:w="551" w:type="dxa"/>
            <w:shd w:val="clear" w:color="auto" w:fill="F2F2F2" w:themeFill="background1" w:themeFillShade="F2"/>
          </w:tcPr>
          <w:p w14:paraId="627AD3FC" w14:textId="77777777" w:rsidR="00943013" w:rsidRPr="00367CBD" w:rsidRDefault="00943013" w:rsidP="00943013">
            <w:pPr>
              <w:rPr>
                <w:rFonts w:ascii="Century Gothic" w:hAnsi="Century Gothic"/>
                <w:sz w:val="20"/>
                <w:szCs w:val="20"/>
              </w:rPr>
            </w:pPr>
            <w:r w:rsidRPr="00367CBD">
              <w:rPr>
                <w:rFonts w:ascii="Century Gothic" w:hAnsi="Century Gothic"/>
                <w:sz w:val="20"/>
                <w:szCs w:val="20"/>
              </w:rPr>
              <w:t>A</w:t>
            </w:r>
          </w:p>
        </w:tc>
        <w:tc>
          <w:tcPr>
            <w:tcW w:w="9213" w:type="dxa"/>
            <w:shd w:val="clear" w:color="auto" w:fill="F2F2F2" w:themeFill="background1" w:themeFillShade="F2"/>
          </w:tcPr>
          <w:p w14:paraId="1D2363B5" w14:textId="29779A71" w:rsidR="00943013" w:rsidRPr="00B903E4" w:rsidRDefault="00367CBD" w:rsidP="00C57874">
            <w:pPr>
              <w:spacing w:after="0"/>
              <w:jc w:val="both"/>
              <w:rPr>
                <w:rFonts w:ascii="Century Gothic" w:hAnsi="Century Gothic"/>
                <w:sz w:val="20"/>
                <w:szCs w:val="20"/>
              </w:rPr>
            </w:pPr>
            <w:r w:rsidRPr="00367CBD">
              <w:rPr>
                <w:rFonts w:ascii="Century Gothic" w:hAnsi="Century Gothic"/>
                <w:sz w:val="20"/>
                <w:szCs w:val="20"/>
              </w:rPr>
              <w:t>Requests for new users to be set-up in AIMS can be made vi</w:t>
            </w:r>
            <w:r w:rsidRPr="00BD072A">
              <w:rPr>
                <w:rFonts w:ascii="Century Gothic" w:hAnsi="Century Gothic"/>
                <w:sz w:val="20"/>
                <w:szCs w:val="20"/>
              </w:rPr>
              <w:t xml:space="preserve">a </w:t>
            </w:r>
            <w:hyperlink r:id="rId19" w:history="1">
              <w:r w:rsidRPr="00BD072A">
                <w:rPr>
                  <w:rStyle w:val="Hyperlink"/>
                  <w:rFonts w:ascii="Century Gothic" w:hAnsi="Century Gothic"/>
                  <w:sz w:val="20"/>
                  <w:szCs w:val="20"/>
                </w:rPr>
                <w:t>Service</w:t>
              </w:r>
              <w:r w:rsidR="00387D60" w:rsidRPr="00BD072A">
                <w:rPr>
                  <w:rStyle w:val="Hyperlink"/>
                  <w:rFonts w:ascii="Century Gothic" w:hAnsi="Century Gothic"/>
                  <w:sz w:val="20"/>
                  <w:szCs w:val="20"/>
                </w:rPr>
                <w:t>Now</w:t>
              </w:r>
            </w:hyperlink>
            <w:r w:rsidR="00387D60" w:rsidRPr="00BD072A">
              <w:rPr>
                <w:rFonts w:ascii="Century Gothic" w:hAnsi="Century Gothic"/>
                <w:sz w:val="20"/>
                <w:szCs w:val="20"/>
              </w:rPr>
              <w:t>.</w:t>
            </w:r>
            <w:r w:rsidR="00BD072A" w:rsidRPr="00BD072A">
              <w:rPr>
                <w:rFonts w:ascii="Century Gothic" w:hAnsi="Century Gothic"/>
                <w:sz w:val="20"/>
                <w:szCs w:val="20"/>
              </w:rPr>
              <w:t xml:space="preserve"> New user training is available and staff can </w:t>
            </w:r>
            <w:hyperlink r:id="rId20" w:history="1">
              <w:r w:rsidR="00BD072A" w:rsidRPr="00BD072A">
                <w:rPr>
                  <w:rStyle w:val="Hyperlink"/>
                  <w:rFonts w:ascii="Century Gothic" w:hAnsi="Century Gothic"/>
                  <w:sz w:val="20"/>
                  <w:szCs w:val="20"/>
                </w:rPr>
                <w:t xml:space="preserve">register via </w:t>
              </w:r>
              <w:proofErr w:type="spellStart"/>
              <w:r w:rsidR="00BD072A" w:rsidRPr="00BD072A">
                <w:rPr>
                  <w:rStyle w:val="Hyperlink"/>
                  <w:rFonts w:ascii="Century Gothic" w:hAnsi="Century Gothic"/>
                  <w:sz w:val="20"/>
                  <w:szCs w:val="20"/>
                </w:rPr>
                <w:t>LearnEd</w:t>
              </w:r>
              <w:proofErr w:type="spellEnd"/>
            </w:hyperlink>
            <w:r w:rsidR="00BD072A" w:rsidRPr="00BD072A">
              <w:rPr>
                <w:rFonts w:ascii="Century Gothic" w:hAnsi="Century Gothic"/>
                <w:sz w:val="20"/>
                <w:szCs w:val="20"/>
              </w:rPr>
              <w:t>.</w:t>
            </w:r>
          </w:p>
        </w:tc>
      </w:tr>
      <w:tr w:rsidR="00943013" w14:paraId="00C4A172" w14:textId="77777777" w:rsidTr="00D5530A">
        <w:trPr>
          <w:trHeight w:val="673"/>
        </w:trPr>
        <w:tc>
          <w:tcPr>
            <w:tcW w:w="550" w:type="dxa"/>
            <w:shd w:val="clear" w:color="auto" w:fill="F2F2F2" w:themeFill="background1" w:themeFillShade="F2"/>
          </w:tcPr>
          <w:p w14:paraId="43D83BE7" w14:textId="77777777" w:rsidR="00943013" w:rsidRPr="00707DFF" w:rsidRDefault="00943013" w:rsidP="00943013">
            <w:pPr>
              <w:rPr>
                <w:rFonts w:ascii="Century Gothic" w:hAnsi="Century Gothic"/>
                <w:b/>
                <w:bCs/>
                <w:sz w:val="20"/>
                <w:szCs w:val="20"/>
              </w:rPr>
            </w:pPr>
            <w:r w:rsidRPr="00707DFF">
              <w:rPr>
                <w:rFonts w:ascii="Century Gothic" w:hAnsi="Century Gothic"/>
                <w:b/>
                <w:bCs/>
                <w:sz w:val="20"/>
                <w:szCs w:val="20"/>
              </w:rPr>
              <w:t>2</w:t>
            </w:r>
          </w:p>
        </w:tc>
        <w:tc>
          <w:tcPr>
            <w:tcW w:w="551" w:type="dxa"/>
            <w:shd w:val="clear" w:color="auto" w:fill="F2F2F2" w:themeFill="background1" w:themeFillShade="F2"/>
          </w:tcPr>
          <w:p w14:paraId="597EDE5D" w14:textId="77777777" w:rsidR="00943013" w:rsidRPr="00707DFF" w:rsidRDefault="00943013" w:rsidP="00943013">
            <w:pPr>
              <w:rPr>
                <w:rFonts w:ascii="Century Gothic" w:hAnsi="Century Gothic"/>
                <w:b/>
                <w:bCs/>
                <w:sz w:val="20"/>
                <w:szCs w:val="20"/>
              </w:rPr>
            </w:pPr>
            <w:r w:rsidRPr="00707DFF">
              <w:rPr>
                <w:rFonts w:ascii="Century Gothic" w:hAnsi="Century Gothic"/>
                <w:b/>
                <w:bCs/>
                <w:sz w:val="20"/>
                <w:szCs w:val="20"/>
              </w:rPr>
              <w:t>Q</w:t>
            </w:r>
          </w:p>
        </w:tc>
        <w:tc>
          <w:tcPr>
            <w:tcW w:w="9213" w:type="dxa"/>
            <w:shd w:val="clear" w:color="auto" w:fill="F2F2F2" w:themeFill="background1" w:themeFillShade="F2"/>
          </w:tcPr>
          <w:p w14:paraId="732580A1" w14:textId="77777777" w:rsidR="00943013" w:rsidRPr="00707DFF" w:rsidRDefault="006168D3" w:rsidP="00517B40">
            <w:pPr>
              <w:spacing w:after="0"/>
              <w:jc w:val="both"/>
              <w:rPr>
                <w:rFonts w:ascii="Century Gothic" w:hAnsi="Century Gothic"/>
                <w:b/>
                <w:bCs/>
                <w:sz w:val="20"/>
                <w:szCs w:val="20"/>
              </w:rPr>
            </w:pPr>
            <w:r w:rsidRPr="00707DFF">
              <w:rPr>
                <w:rFonts w:ascii="Century Gothic" w:hAnsi="Century Gothic"/>
                <w:b/>
                <w:bCs/>
                <w:sz w:val="20"/>
                <w:szCs w:val="20"/>
              </w:rPr>
              <w:t>As a staff member (that doesn’t have access to AIMS), I've identified that the taps in the toilet blocks are leaking, what do I do?</w:t>
            </w:r>
          </w:p>
        </w:tc>
      </w:tr>
      <w:tr w:rsidR="00943013" w14:paraId="2B70AC48" w14:textId="77777777" w:rsidTr="00D5530A">
        <w:trPr>
          <w:trHeight w:val="682"/>
        </w:trPr>
        <w:tc>
          <w:tcPr>
            <w:tcW w:w="550" w:type="dxa"/>
            <w:shd w:val="clear" w:color="auto" w:fill="F2F2F2" w:themeFill="background1" w:themeFillShade="F2"/>
          </w:tcPr>
          <w:p w14:paraId="127236C2" w14:textId="77777777" w:rsidR="00943013" w:rsidRPr="00B903E4" w:rsidRDefault="00943013" w:rsidP="00943013">
            <w:pPr>
              <w:rPr>
                <w:rFonts w:ascii="Century Gothic" w:hAnsi="Century Gothic"/>
                <w:sz w:val="20"/>
                <w:szCs w:val="20"/>
              </w:rPr>
            </w:pPr>
          </w:p>
        </w:tc>
        <w:tc>
          <w:tcPr>
            <w:tcW w:w="551" w:type="dxa"/>
            <w:shd w:val="clear" w:color="auto" w:fill="F2F2F2" w:themeFill="background1" w:themeFillShade="F2"/>
          </w:tcPr>
          <w:p w14:paraId="42AB67A0" w14:textId="77777777" w:rsidR="00943013" w:rsidRPr="00B903E4" w:rsidRDefault="00943013" w:rsidP="00943013">
            <w:pPr>
              <w:rPr>
                <w:rFonts w:ascii="Century Gothic" w:hAnsi="Century Gothic"/>
                <w:sz w:val="20"/>
                <w:szCs w:val="20"/>
              </w:rPr>
            </w:pPr>
            <w:r w:rsidRPr="00B903E4">
              <w:rPr>
                <w:rFonts w:ascii="Century Gothic" w:hAnsi="Century Gothic"/>
                <w:sz w:val="20"/>
                <w:szCs w:val="20"/>
              </w:rPr>
              <w:t>A</w:t>
            </w:r>
          </w:p>
        </w:tc>
        <w:tc>
          <w:tcPr>
            <w:tcW w:w="9213" w:type="dxa"/>
            <w:shd w:val="clear" w:color="auto" w:fill="F2F2F2" w:themeFill="background1" w:themeFillShade="F2"/>
          </w:tcPr>
          <w:p w14:paraId="44B33E7A" w14:textId="16DCAB2B" w:rsidR="00943013" w:rsidRPr="00B903E4" w:rsidRDefault="0092429B" w:rsidP="00517B40">
            <w:pPr>
              <w:spacing w:after="0"/>
              <w:jc w:val="both"/>
              <w:rPr>
                <w:rFonts w:ascii="Century Gothic" w:hAnsi="Century Gothic"/>
                <w:sz w:val="20"/>
                <w:szCs w:val="20"/>
              </w:rPr>
            </w:pPr>
            <w:r w:rsidRPr="0092429B">
              <w:rPr>
                <w:rFonts w:ascii="Century Gothic" w:hAnsi="Century Gothic"/>
                <w:sz w:val="20"/>
                <w:szCs w:val="20"/>
              </w:rPr>
              <w:t xml:space="preserve">Follow the local procedures that currently exist for reporting maintenance issues in your school. AIMS will not </w:t>
            </w:r>
            <w:r w:rsidR="00AE0C35">
              <w:rPr>
                <w:rFonts w:ascii="Century Gothic" w:hAnsi="Century Gothic"/>
                <w:sz w:val="20"/>
                <w:szCs w:val="20"/>
              </w:rPr>
              <w:t>change this process.</w:t>
            </w:r>
            <w:r w:rsidR="000A7197">
              <w:rPr>
                <w:rFonts w:ascii="Century Gothic" w:hAnsi="Century Gothic"/>
                <w:sz w:val="20"/>
                <w:szCs w:val="20"/>
              </w:rPr>
              <w:t xml:space="preserve">  </w:t>
            </w:r>
          </w:p>
        </w:tc>
      </w:tr>
      <w:tr w:rsidR="00943013" w14:paraId="49245C77" w14:textId="77777777" w:rsidTr="00D5530A">
        <w:tc>
          <w:tcPr>
            <w:tcW w:w="550" w:type="dxa"/>
            <w:shd w:val="clear" w:color="auto" w:fill="F2F2F2" w:themeFill="background1" w:themeFillShade="F2"/>
          </w:tcPr>
          <w:p w14:paraId="1C8E1775" w14:textId="77777777" w:rsidR="00943013" w:rsidRPr="00707DFF" w:rsidRDefault="00943013" w:rsidP="00943013">
            <w:pPr>
              <w:rPr>
                <w:rFonts w:ascii="Century Gothic" w:hAnsi="Century Gothic"/>
                <w:b/>
                <w:bCs/>
                <w:sz w:val="20"/>
                <w:szCs w:val="20"/>
              </w:rPr>
            </w:pPr>
            <w:r w:rsidRPr="00707DFF">
              <w:rPr>
                <w:rFonts w:ascii="Century Gothic" w:hAnsi="Century Gothic"/>
                <w:b/>
                <w:bCs/>
                <w:sz w:val="20"/>
                <w:szCs w:val="20"/>
              </w:rPr>
              <w:t>3</w:t>
            </w:r>
          </w:p>
        </w:tc>
        <w:tc>
          <w:tcPr>
            <w:tcW w:w="551" w:type="dxa"/>
            <w:shd w:val="clear" w:color="auto" w:fill="F2F2F2" w:themeFill="background1" w:themeFillShade="F2"/>
          </w:tcPr>
          <w:p w14:paraId="12269A0E" w14:textId="77777777" w:rsidR="00943013" w:rsidRPr="00707DFF" w:rsidRDefault="00943013" w:rsidP="00943013">
            <w:pPr>
              <w:rPr>
                <w:rFonts w:ascii="Century Gothic" w:hAnsi="Century Gothic"/>
                <w:b/>
                <w:bCs/>
                <w:sz w:val="20"/>
                <w:szCs w:val="20"/>
              </w:rPr>
            </w:pPr>
            <w:r w:rsidRPr="00707DFF">
              <w:rPr>
                <w:rFonts w:ascii="Century Gothic" w:hAnsi="Century Gothic"/>
                <w:b/>
                <w:bCs/>
                <w:sz w:val="20"/>
                <w:szCs w:val="20"/>
              </w:rPr>
              <w:t>Q</w:t>
            </w:r>
          </w:p>
        </w:tc>
        <w:tc>
          <w:tcPr>
            <w:tcW w:w="9213" w:type="dxa"/>
            <w:shd w:val="clear" w:color="auto" w:fill="F2F2F2" w:themeFill="background1" w:themeFillShade="F2"/>
          </w:tcPr>
          <w:p w14:paraId="6DF0C78D" w14:textId="5A2221D4" w:rsidR="00943013" w:rsidRPr="00707DFF" w:rsidRDefault="006168D3" w:rsidP="00B903E4">
            <w:pPr>
              <w:spacing w:after="0"/>
              <w:rPr>
                <w:rFonts w:ascii="Century Gothic" w:hAnsi="Century Gothic"/>
                <w:b/>
                <w:bCs/>
                <w:sz w:val="20"/>
                <w:szCs w:val="20"/>
              </w:rPr>
            </w:pPr>
            <w:commentRangeStart w:id="9"/>
            <w:r w:rsidRPr="00707DFF">
              <w:rPr>
                <w:rFonts w:ascii="Century Gothic" w:hAnsi="Century Gothic"/>
                <w:b/>
                <w:bCs/>
                <w:sz w:val="20"/>
                <w:szCs w:val="20"/>
              </w:rPr>
              <w:t>Can anyone in the school access to AIMS?</w:t>
            </w:r>
            <w:commentRangeEnd w:id="9"/>
            <w:r w:rsidR="00BD072A">
              <w:rPr>
                <w:rStyle w:val="CommentReference"/>
              </w:rPr>
              <w:commentReference w:id="9"/>
            </w:r>
          </w:p>
        </w:tc>
      </w:tr>
      <w:tr w:rsidR="00943013" w14:paraId="7D961D91" w14:textId="77777777" w:rsidTr="00D5530A">
        <w:trPr>
          <w:trHeight w:val="693"/>
        </w:trPr>
        <w:tc>
          <w:tcPr>
            <w:tcW w:w="550" w:type="dxa"/>
            <w:shd w:val="clear" w:color="auto" w:fill="F2F2F2" w:themeFill="background1" w:themeFillShade="F2"/>
          </w:tcPr>
          <w:p w14:paraId="12FC1EF8" w14:textId="77777777" w:rsidR="00943013" w:rsidRPr="00B903E4" w:rsidRDefault="00943013" w:rsidP="00943013">
            <w:pPr>
              <w:rPr>
                <w:rFonts w:ascii="Century Gothic" w:hAnsi="Century Gothic"/>
                <w:sz w:val="20"/>
                <w:szCs w:val="20"/>
              </w:rPr>
            </w:pPr>
          </w:p>
        </w:tc>
        <w:tc>
          <w:tcPr>
            <w:tcW w:w="551" w:type="dxa"/>
            <w:shd w:val="clear" w:color="auto" w:fill="F2F2F2" w:themeFill="background1" w:themeFillShade="F2"/>
          </w:tcPr>
          <w:p w14:paraId="6D3CCC7C" w14:textId="77777777" w:rsidR="00943013" w:rsidRPr="00B903E4" w:rsidRDefault="00943013" w:rsidP="00943013">
            <w:pPr>
              <w:rPr>
                <w:rFonts w:ascii="Century Gothic" w:hAnsi="Century Gothic"/>
                <w:sz w:val="20"/>
                <w:szCs w:val="20"/>
              </w:rPr>
            </w:pPr>
            <w:r w:rsidRPr="00B903E4">
              <w:rPr>
                <w:rFonts w:ascii="Century Gothic" w:hAnsi="Century Gothic"/>
                <w:sz w:val="20"/>
                <w:szCs w:val="20"/>
              </w:rPr>
              <w:t>A</w:t>
            </w:r>
          </w:p>
        </w:tc>
        <w:tc>
          <w:tcPr>
            <w:tcW w:w="9213" w:type="dxa"/>
            <w:shd w:val="clear" w:color="auto" w:fill="F2F2F2" w:themeFill="background1" w:themeFillShade="F2"/>
          </w:tcPr>
          <w:p w14:paraId="507D9A52" w14:textId="165C6618" w:rsidR="00943013" w:rsidRPr="00620140" w:rsidRDefault="00DE0117" w:rsidP="00517B40">
            <w:pPr>
              <w:spacing w:after="0"/>
              <w:jc w:val="both"/>
              <w:rPr>
                <w:rFonts w:ascii="Century Gothic" w:hAnsi="Century Gothic"/>
                <w:sz w:val="20"/>
                <w:szCs w:val="20"/>
              </w:rPr>
            </w:pPr>
            <w:r w:rsidRPr="005226E5">
              <w:rPr>
                <w:rFonts w:ascii="Century Gothic" w:eastAsia="Times New Roman" w:hAnsi="Century Gothic" w:cs="Calibri"/>
                <w:sz w:val="20"/>
                <w:szCs w:val="20"/>
                <w:lang w:eastAsia="en-AU"/>
              </w:rPr>
              <w:t xml:space="preserve">Access to AIMS must be authorised by the </w:t>
            </w:r>
            <w:proofErr w:type="gramStart"/>
            <w:r w:rsidRPr="005226E5">
              <w:rPr>
                <w:rFonts w:ascii="Century Gothic" w:eastAsia="Times New Roman" w:hAnsi="Century Gothic" w:cs="Calibri"/>
                <w:sz w:val="20"/>
                <w:szCs w:val="20"/>
                <w:lang w:eastAsia="en-AU"/>
              </w:rPr>
              <w:t>Principal</w:t>
            </w:r>
            <w:proofErr w:type="gramEnd"/>
            <w:r w:rsidRPr="005226E5">
              <w:rPr>
                <w:rFonts w:ascii="Century Gothic" w:eastAsia="Times New Roman" w:hAnsi="Century Gothic" w:cs="Calibri"/>
                <w:sz w:val="20"/>
                <w:szCs w:val="20"/>
                <w:lang w:eastAsia="en-AU"/>
              </w:rPr>
              <w:t xml:space="preserve"> such as a Business Manager or Facilities Manager. </w:t>
            </w:r>
            <w:r w:rsidR="00BD072A">
              <w:rPr>
                <w:rFonts w:ascii="Century Gothic" w:eastAsia="Times New Roman" w:hAnsi="Century Gothic" w:cs="Calibri"/>
                <w:sz w:val="20"/>
                <w:szCs w:val="20"/>
              </w:rPr>
              <w:t xml:space="preserve">Changes to </w:t>
            </w:r>
            <w:proofErr w:type="spellStart"/>
            <w:r w:rsidR="00BD072A">
              <w:rPr>
                <w:rFonts w:ascii="Century Gothic" w:eastAsia="Times New Roman" w:hAnsi="Century Gothic" w:cs="Calibri"/>
                <w:sz w:val="20"/>
                <w:szCs w:val="20"/>
              </w:rPr>
              <w:t>a users</w:t>
            </w:r>
            <w:proofErr w:type="spellEnd"/>
            <w:r w:rsidR="00BD072A">
              <w:rPr>
                <w:rFonts w:ascii="Century Gothic" w:eastAsia="Times New Roman" w:hAnsi="Century Gothic" w:cs="Calibri"/>
                <w:sz w:val="20"/>
                <w:szCs w:val="20"/>
              </w:rPr>
              <w:t xml:space="preserve"> access can me made via</w:t>
            </w:r>
            <w:r w:rsidR="00BD072A" w:rsidRPr="00BD072A">
              <w:rPr>
                <w:rFonts w:ascii="Century Gothic" w:hAnsi="Century Gothic"/>
                <w:sz w:val="20"/>
                <w:szCs w:val="20"/>
              </w:rPr>
              <w:t xml:space="preserve"> </w:t>
            </w:r>
            <w:r w:rsidR="00BD072A">
              <w:rPr>
                <w:rFonts w:ascii="Century Gothic" w:hAnsi="Century Gothic"/>
                <w:sz w:val="20"/>
                <w:szCs w:val="20"/>
              </w:rPr>
              <w:t xml:space="preserve">the AIMS </w:t>
            </w:r>
            <w:hyperlink r:id="rId21" w:history="1">
              <w:r w:rsidR="00BD072A" w:rsidRPr="00BD072A">
                <w:rPr>
                  <w:rStyle w:val="Hyperlink"/>
                  <w:rFonts w:ascii="Century Gothic" w:hAnsi="Century Gothic"/>
                  <w:sz w:val="20"/>
                  <w:szCs w:val="20"/>
                </w:rPr>
                <w:t>ServiceNow</w:t>
              </w:r>
            </w:hyperlink>
            <w:r w:rsidR="00BD072A">
              <w:rPr>
                <w:rFonts w:ascii="Century Gothic" w:hAnsi="Century Gothic"/>
                <w:sz w:val="20"/>
                <w:szCs w:val="20"/>
              </w:rPr>
              <w:t xml:space="preserve"> form.</w:t>
            </w:r>
          </w:p>
        </w:tc>
      </w:tr>
    </w:tbl>
    <w:p w14:paraId="02F94575" w14:textId="77777777" w:rsidR="00943013" w:rsidRDefault="00943013" w:rsidP="00943013"/>
    <w:p w14:paraId="2FEA3DB2" w14:textId="77777777" w:rsidR="007768B8" w:rsidRPr="00446BBB" w:rsidRDefault="007768B8" w:rsidP="00446BBB">
      <w:pPr>
        <w:pStyle w:val="Heading1"/>
        <w:rPr>
          <w:rFonts w:ascii="Century Gothic" w:hAnsi="Century Gothic"/>
          <w:sz w:val="24"/>
          <w:szCs w:val="24"/>
        </w:rPr>
      </w:pPr>
      <w:bookmarkStart w:id="10" w:name="_3rd_PARTY_ACCESS"/>
      <w:bookmarkEnd w:id="10"/>
      <w:r w:rsidRPr="00446BBB">
        <w:rPr>
          <w:rFonts w:ascii="Century Gothic" w:hAnsi="Century Gothic"/>
          <w:sz w:val="24"/>
          <w:szCs w:val="24"/>
        </w:rPr>
        <w:t>3rd PARTY ACCESS</w:t>
      </w:r>
    </w:p>
    <w:tbl>
      <w:tblPr>
        <w:tblW w:w="10314" w:type="dxa"/>
        <w:tblBorders>
          <w:top w:val="single" w:sz="4" w:space="0" w:color="FFFFFF"/>
          <w:insideH w:val="single" w:sz="4" w:space="0" w:color="FFFFFF"/>
          <w:insideV w:val="single" w:sz="4" w:space="0" w:color="FFFFFF"/>
        </w:tblBorders>
        <w:tblLook w:val="04A0" w:firstRow="1" w:lastRow="0" w:firstColumn="1" w:lastColumn="0" w:noHBand="0" w:noVBand="1"/>
      </w:tblPr>
      <w:tblGrid>
        <w:gridCol w:w="686"/>
        <w:gridCol w:w="547"/>
        <w:gridCol w:w="9081"/>
      </w:tblGrid>
      <w:tr w:rsidR="007768B8" w14:paraId="1EBB81C7" w14:textId="77777777" w:rsidTr="00741837">
        <w:trPr>
          <w:trHeight w:val="603"/>
        </w:trPr>
        <w:tc>
          <w:tcPr>
            <w:tcW w:w="686" w:type="dxa"/>
            <w:shd w:val="clear" w:color="auto" w:fill="F2F2F2" w:themeFill="background1" w:themeFillShade="F2"/>
          </w:tcPr>
          <w:p w14:paraId="484DA53D" w14:textId="77777777" w:rsidR="007768B8" w:rsidRPr="00707DFF" w:rsidRDefault="007768B8" w:rsidP="007768B8">
            <w:pPr>
              <w:spacing w:after="0"/>
              <w:rPr>
                <w:rFonts w:ascii="Century Gothic" w:hAnsi="Century Gothic"/>
                <w:b/>
                <w:bCs/>
                <w:sz w:val="20"/>
                <w:szCs w:val="20"/>
              </w:rPr>
            </w:pPr>
            <w:r w:rsidRPr="00707DFF">
              <w:rPr>
                <w:rFonts w:ascii="Century Gothic" w:hAnsi="Century Gothic"/>
                <w:b/>
                <w:bCs/>
                <w:sz w:val="20"/>
                <w:szCs w:val="20"/>
              </w:rPr>
              <w:t>1</w:t>
            </w:r>
          </w:p>
        </w:tc>
        <w:tc>
          <w:tcPr>
            <w:tcW w:w="547" w:type="dxa"/>
            <w:shd w:val="clear" w:color="auto" w:fill="F2F2F2" w:themeFill="background1" w:themeFillShade="F2"/>
          </w:tcPr>
          <w:p w14:paraId="65C90241" w14:textId="77777777" w:rsidR="007768B8" w:rsidRPr="00707DFF" w:rsidRDefault="007768B8" w:rsidP="007768B8">
            <w:pPr>
              <w:spacing w:after="0"/>
              <w:rPr>
                <w:rFonts w:ascii="Century Gothic" w:hAnsi="Century Gothic"/>
                <w:b/>
                <w:bCs/>
                <w:sz w:val="20"/>
                <w:szCs w:val="20"/>
              </w:rPr>
            </w:pPr>
            <w:r w:rsidRPr="00707DFF">
              <w:rPr>
                <w:rFonts w:ascii="Century Gothic" w:hAnsi="Century Gothic"/>
                <w:b/>
                <w:bCs/>
                <w:sz w:val="20"/>
                <w:szCs w:val="20"/>
              </w:rPr>
              <w:t>Q</w:t>
            </w:r>
          </w:p>
        </w:tc>
        <w:tc>
          <w:tcPr>
            <w:tcW w:w="9081" w:type="dxa"/>
            <w:shd w:val="clear" w:color="auto" w:fill="F2F2F2" w:themeFill="background1" w:themeFillShade="F2"/>
          </w:tcPr>
          <w:p w14:paraId="6B68636F" w14:textId="77777777" w:rsidR="007768B8" w:rsidRPr="00707DFF" w:rsidRDefault="007768B8" w:rsidP="00816371">
            <w:pPr>
              <w:spacing w:after="0"/>
              <w:jc w:val="both"/>
              <w:rPr>
                <w:rFonts w:ascii="Century Gothic" w:hAnsi="Century Gothic"/>
                <w:b/>
                <w:bCs/>
                <w:sz w:val="20"/>
                <w:szCs w:val="20"/>
              </w:rPr>
            </w:pPr>
            <w:commentRangeStart w:id="11"/>
            <w:r w:rsidRPr="00707DFF">
              <w:rPr>
                <w:rFonts w:ascii="Century Gothic" w:hAnsi="Century Gothic"/>
                <w:b/>
                <w:bCs/>
                <w:sz w:val="20"/>
                <w:szCs w:val="20"/>
              </w:rPr>
              <w:t xml:space="preserve">A contractor that is new to the school doesn’t have access to AIMS, how do I onboard them (or do they do it themselves)?  </w:t>
            </w:r>
            <w:commentRangeEnd w:id="11"/>
            <w:r w:rsidR="00EC1F36">
              <w:rPr>
                <w:rStyle w:val="CommentReference"/>
              </w:rPr>
              <w:commentReference w:id="11"/>
            </w:r>
          </w:p>
        </w:tc>
      </w:tr>
      <w:tr w:rsidR="007768B8" w14:paraId="200FE759" w14:textId="77777777" w:rsidTr="00741837">
        <w:tc>
          <w:tcPr>
            <w:tcW w:w="686" w:type="dxa"/>
            <w:shd w:val="clear" w:color="auto" w:fill="F2F2F2" w:themeFill="background1" w:themeFillShade="F2"/>
          </w:tcPr>
          <w:p w14:paraId="1A6E6ADD" w14:textId="77777777" w:rsidR="007768B8" w:rsidRPr="00B903E4" w:rsidRDefault="007768B8" w:rsidP="00372290">
            <w:pPr>
              <w:rPr>
                <w:rFonts w:ascii="Century Gothic" w:hAnsi="Century Gothic"/>
                <w:sz w:val="20"/>
                <w:szCs w:val="20"/>
              </w:rPr>
            </w:pPr>
          </w:p>
        </w:tc>
        <w:tc>
          <w:tcPr>
            <w:tcW w:w="547" w:type="dxa"/>
            <w:shd w:val="clear" w:color="auto" w:fill="F2F2F2" w:themeFill="background1" w:themeFillShade="F2"/>
          </w:tcPr>
          <w:p w14:paraId="19066346" w14:textId="77777777" w:rsidR="007768B8" w:rsidRPr="00B903E4" w:rsidRDefault="007768B8" w:rsidP="00372290">
            <w:pPr>
              <w:rPr>
                <w:rFonts w:ascii="Century Gothic" w:hAnsi="Century Gothic"/>
                <w:sz w:val="20"/>
                <w:szCs w:val="20"/>
              </w:rPr>
            </w:pPr>
            <w:r w:rsidRPr="00B903E4">
              <w:rPr>
                <w:rFonts w:ascii="Century Gothic" w:hAnsi="Century Gothic"/>
                <w:sz w:val="20"/>
                <w:szCs w:val="20"/>
              </w:rPr>
              <w:t>A</w:t>
            </w:r>
          </w:p>
        </w:tc>
        <w:tc>
          <w:tcPr>
            <w:tcW w:w="9081" w:type="dxa"/>
            <w:shd w:val="clear" w:color="auto" w:fill="F2F2F2" w:themeFill="background1" w:themeFillShade="F2"/>
          </w:tcPr>
          <w:p w14:paraId="251B36BE" w14:textId="1F9A4222" w:rsidR="007768B8" w:rsidRPr="00991680" w:rsidRDefault="00BD072A" w:rsidP="008A02E6">
            <w:pPr>
              <w:spacing w:after="0"/>
              <w:jc w:val="both"/>
              <w:rPr>
                <w:rFonts w:ascii="Century Gothic" w:hAnsi="Century Gothic"/>
                <w:sz w:val="20"/>
                <w:szCs w:val="20"/>
              </w:rPr>
            </w:pPr>
            <w:r>
              <w:rPr>
                <w:rFonts w:ascii="Century Gothic" w:hAnsi="Century Gothic"/>
                <w:sz w:val="20"/>
                <w:szCs w:val="20"/>
              </w:rPr>
              <w:t>Contractors are not required to have access to AIMS</w:t>
            </w:r>
            <w:r w:rsidR="00EC1F36">
              <w:rPr>
                <w:rFonts w:ascii="Century Gothic" w:hAnsi="Century Gothic"/>
                <w:sz w:val="20"/>
                <w:szCs w:val="20"/>
              </w:rPr>
              <w:t xml:space="preserve"> to complete maintenance work at a school. </w:t>
            </w:r>
            <w:r w:rsidR="008A02E6" w:rsidRPr="008A02E6">
              <w:rPr>
                <w:rFonts w:ascii="Century Gothic" w:hAnsi="Century Gothic"/>
                <w:sz w:val="20"/>
                <w:szCs w:val="20"/>
              </w:rPr>
              <w:t xml:space="preserve">The school </w:t>
            </w:r>
            <w:r w:rsidR="00EC1F36">
              <w:rPr>
                <w:rFonts w:ascii="Century Gothic" w:hAnsi="Century Gothic"/>
                <w:sz w:val="20"/>
                <w:szCs w:val="20"/>
              </w:rPr>
              <w:t>will need to ensure that the</w:t>
            </w:r>
            <w:r w:rsidR="008A02E6" w:rsidRPr="008A02E6">
              <w:rPr>
                <w:rFonts w:ascii="Century Gothic" w:hAnsi="Century Gothic"/>
                <w:sz w:val="20"/>
                <w:szCs w:val="20"/>
              </w:rPr>
              <w:t xml:space="preserve"> contractor</w:t>
            </w:r>
            <w:r w:rsidR="00EC1F36">
              <w:rPr>
                <w:rFonts w:ascii="Century Gothic" w:hAnsi="Century Gothic"/>
                <w:sz w:val="20"/>
                <w:szCs w:val="20"/>
              </w:rPr>
              <w:t xml:space="preserve"> is set up in the AIMS contractor </w:t>
            </w:r>
            <w:r w:rsidR="00EC1F36">
              <w:rPr>
                <w:rFonts w:ascii="Century Gothic" w:hAnsi="Century Gothic"/>
                <w:sz w:val="20"/>
                <w:szCs w:val="20"/>
              </w:rPr>
              <w:lastRenderedPageBreak/>
              <w:t xml:space="preserve">database </w:t>
            </w:r>
            <w:proofErr w:type="gramStart"/>
            <w:r w:rsidR="00EC1F36">
              <w:rPr>
                <w:rFonts w:ascii="Century Gothic" w:hAnsi="Century Gothic"/>
                <w:sz w:val="20"/>
                <w:szCs w:val="20"/>
              </w:rPr>
              <w:t>in order to</w:t>
            </w:r>
            <w:proofErr w:type="gramEnd"/>
            <w:r w:rsidR="00EC1F36">
              <w:rPr>
                <w:rFonts w:ascii="Century Gothic" w:hAnsi="Century Gothic"/>
                <w:sz w:val="20"/>
                <w:szCs w:val="20"/>
              </w:rPr>
              <w:t xml:space="preserve"> process a work order and pay the contractor for their work. </w:t>
            </w:r>
            <w:proofErr w:type="gramStart"/>
            <w:r w:rsidR="00EC1F36">
              <w:rPr>
                <w:rFonts w:ascii="Century Gothic" w:hAnsi="Century Gothic"/>
                <w:sz w:val="20"/>
                <w:szCs w:val="20"/>
              </w:rPr>
              <w:t>Contractors</w:t>
            </w:r>
            <w:proofErr w:type="gramEnd"/>
            <w:r w:rsidR="00EC1F36">
              <w:rPr>
                <w:rFonts w:ascii="Century Gothic" w:hAnsi="Century Gothic"/>
                <w:sz w:val="20"/>
                <w:szCs w:val="20"/>
              </w:rPr>
              <w:t xml:space="preserve"> details such as ABN, contact information and certificates can be stored in AIMS.  </w:t>
            </w:r>
          </w:p>
        </w:tc>
      </w:tr>
      <w:tr w:rsidR="0002554C" w:rsidRPr="00517B40" w14:paraId="2F960643" w14:textId="77777777" w:rsidTr="00741837">
        <w:trPr>
          <w:trHeight w:val="620"/>
        </w:trPr>
        <w:tc>
          <w:tcPr>
            <w:tcW w:w="686" w:type="dxa"/>
            <w:shd w:val="clear" w:color="auto" w:fill="F2F2F2" w:themeFill="background1" w:themeFillShade="F2"/>
          </w:tcPr>
          <w:p w14:paraId="1D2B1062" w14:textId="77777777" w:rsidR="0002554C" w:rsidRPr="00707DFF" w:rsidRDefault="00991680" w:rsidP="00372290">
            <w:pPr>
              <w:rPr>
                <w:rFonts w:ascii="Century Gothic" w:hAnsi="Century Gothic"/>
                <w:b/>
                <w:bCs/>
                <w:sz w:val="20"/>
                <w:szCs w:val="20"/>
              </w:rPr>
            </w:pPr>
            <w:r w:rsidRPr="00707DFF">
              <w:rPr>
                <w:rFonts w:ascii="Century Gothic" w:hAnsi="Century Gothic"/>
                <w:b/>
                <w:bCs/>
                <w:sz w:val="20"/>
                <w:szCs w:val="20"/>
              </w:rPr>
              <w:lastRenderedPageBreak/>
              <w:t>2</w:t>
            </w:r>
          </w:p>
        </w:tc>
        <w:tc>
          <w:tcPr>
            <w:tcW w:w="547" w:type="dxa"/>
            <w:shd w:val="clear" w:color="auto" w:fill="F2F2F2" w:themeFill="background1" w:themeFillShade="F2"/>
          </w:tcPr>
          <w:p w14:paraId="18204B48" w14:textId="77777777" w:rsidR="0002554C" w:rsidRPr="00707DFF" w:rsidRDefault="00991680" w:rsidP="00372290">
            <w:pPr>
              <w:rPr>
                <w:rFonts w:ascii="Century Gothic" w:hAnsi="Century Gothic"/>
                <w:b/>
                <w:bCs/>
                <w:sz w:val="20"/>
                <w:szCs w:val="20"/>
              </w:rPr>
            </w:pPr>
            <w:r w:rsidRPr="00707DFF">
              <w:rPr>
                <w:rFonts w:ascii="Century Gothic" w:hAnsi="Century Gothic"/>
                <w:b/>
                <w:bCs/>
                <w:sz w:val="20"/>
                <w:szCs w:val="20"/>
              </w:rPr>
              <w:t>Q</w:t>
            </w:r>
          </w:p>
        </w:tc>
        <w:tc>
          <w:tcPr>
            <w:tcW w:w="9081" w:type="dxa"/>
            <w:shd w:val="clear" w:color="auto" w:fill="F2F2F2" w:themeFill="background1" w:themeFillShade="F2"/>
          </w:tcPr>
          <w:p w14:paraId="29F4CE2B" w14:textId="545C33F9" w:rsidR="0002554C" w:rsidRPr="00707DFF" w:rsidRDefault="0002554C" w:rsidP="00517B40">
            <w:pPr>
              <w:spacing w:after="0"/>
              <w:jc w:val="both"/>
              <w:rPr>
                <w:rFonts w:ascii="Century Gothic" w:hAnsi="Century Gothic"/>
                <w:b/>
                <w:bCs/>
                <w:sz w:val="20"/>
                <w:szCs w:val="20"/>
              </w:rPr>
            </w:pPr>
            <w:r w:rsidRPr="00707DFF">
              <w:rPr>
                <w:rFonts w:ascii="Century Gothic" w:hAnsi="Century Gothic" w:cs="Calibri"/>
                <w:b/>
                <w:bCs/>
                <w:color w:val="000000"/>
                <w:sz w:val="20"/>
                <w:szCs w:val="20"/>
              </w:rPr>
              <w:t>What if I have a bad experience with a contractor, can I</w:t>
            </w:r>
            <w:r w:rsidR="00517B40" w:rsidRPr="00707DFF">
              <w:rPr>
                <w:rFonts w:ascii="Century Gothic" w:hAnsi="Century Gothic" w:cs="Calibri"/>
                <w:b/>
                <w:bCs/>
                <w:color w:val="000000"/>
                <w:sz w:val="20"/>
                <w:szCs w:val="20"/>
              </w:rPr>
              <w:t xml:space="preserve"> disable their access or </w:t>
            </w:r>
            <w:r w:rsidRPr="00707DFF">
              <w:rPr>
                <w:rFonts w:ascii="Century Gothic" w:hAnsi="Century Gothic" w:cs="Calibri"/>
                <w:b/>
                <w:bCs/>
                <w:color w:val="000000"/>
                <w:sz w:val="20"/>
                <w:szCs w:val="20"/>
              </w:rPr>
              <w:t xml:space="preserve">blacklist them in AIMS? </w:t>
            </w:r>
          </w:p>
        </w:tc>
      </w:tr>
      <w:tr w:rsidR="0002554C" w14:paraId="750AB729" w14:textId="77777777" w:rsidTr="00741837">
        <w:trPr>
          <w:trHeight w:val="691"/>
        </w:trPr>
        <w:tc>
          <w:tcPr>
            <w:tcW w:w="686" w:type="dxa"/>
            <w:shd w:val="clear" w:color="auto" w:fill="F2F2F2" w:themeFill="background1" w:themeFillShade="F2"/>
          </w:tcPr>
          <w:p w14:paraId="297B0C7C" w14:textId="77777777" w:rsidR="0002554C" w:rsidRPr="0092429B" w:rsidRDefault="0002554C" w:rsidP="00372290">
            <w:pPr>
              <w:rPr>
                <w:rFonts w:ascii="Century Gothic" w:hAnsi="Century Gothic"/>
                <w:sz w:val="20"/>
                <w:szCs w:val="20"/>
              </w:rPr>
            </w:pPr>
          </w:p>
        </w:tc>
        <w:tc>
          <w:tcPr>
            <w:tcW w:w="547" w:type="dxa"/>
            <w:shd w:val="clear" w:color="auto" w:fill="F2F2F2" w:themeFill="background1" w:themeFillShade="F2"/>
          </w:tcPr>
          <w:p w14:paraId="709ACA35" w14:textId="77777777" w:rsidR="0002554C" w:rsidRPr="0092429B" w:rsidRDefault="00991680" w:rsidP="00372290">
            <w:pPr>
              <w:rPr>
                <w:rFonts w:ascii="Century Gothic" w:hAnsi="Century Gothic"/>
                <w:sz w:val="20"/>
                <w:szCs w:val="20"/>
              </w:rPr>
            </w:pPr>
            <w:r w:rsidRPr="0092429B">
              <w:rPr>
                <w:rFonts w:ascii="Century Gothic" w:hAnsi="Century Gothic"/>
                <w:sz w:val="20"/>
                <w:szCs w:val="20"/>
              </w:rPr>
              <w:t>A</w:t>
            </w:r>
          </w:p>
        </w:tc>
        <w:tc>
          <w:tcPr>
            <w:tcW w:w="9081" w:type="dxa"/>
            <w:shd w:val="clear" w:color="auto" w:fill="F2F2F2" w:themeFill="background1" w:themeFillShade="F2"/>
          </w:tcPr>
          <w:p w14:paraId="7D4C594C" w14:textId="78AD7459" w:rsidR="0002554C" w:rsidRPr="00B903E4" w:rsidRDefault="00C42723" w:rsidP="00816371">
            <w:pPr>
              <w:spacing w:after="0"/>
              <w:jc w:val="both"/>
              <w:rPr>
                <w:rFonts w:ascii="Century Gothic" w:hAnsi="Century Gothic"/>
                <w:sz w:val="20"/>
                <w:szCs w:val="20"/>
              </w:rPr>
            </w:pPr>
            <w:r w:rsidRPr="00C42723">
              <w:rPr>
                <w:rFonts w:ascii="Century Gothic" w:hAnsi="Century Gothic"/>
                <w:sz w:val="20"/>
                <w:szCs w:val="20"/>
              </w:rPr>
              <w:t xml:space="preserve">There is no ability to blacklist contractors from AIMS. If you are not happy with your current contractor, we recommend that you use the AIMS contractor list to find alternative contractors in your local area using the LGA and trade-type as search </w:t>
            </w:r>
            <w:r w:rsidR="007E5880" w:rsidRPr="00C42723">
              <w:rPr>
                <w:rFonts w:ascii="Century Gothic" w:hAnsi="Century Gothic"/>
                <w:sz w:val="20"/>
                <w:szCs w:val="20"/>
              </w:rPr>
              <w:t>parameters or</w:t>
            </w:r>
            <w:r w:rsidRPr="00C42723">
              <w:rPr>
                <w:rFonts w:ascii="Century Gothic" w:hAnsi="Century Gothic"/>
                <w:sz w:val="20"/>
                <w:szCs w:val="20"/>
              </w:rPr>
              <w:t xml:space="preserve"> talk to nearby schools.  Schools must be mindful to follow the Department’s procurement guidelines when engaging contractors.</w:t>
            </w:r>
          </w:p>
        </w:tc>
      </w:tr>
      <w:tr w:rsidR="00A43211" w14:paraId="3FB37B89" w14:textId="77777777" w:rsidTr="00741837">
        <w:trPr>
          <w:trHeight w:val="427"/>
        </w:trPr>
        <w:tc>
          <w:tcPr>
            <w:tcW w:w="686" w:type="dxa"/>
            <w:shd w:val="clear" w:color="auto" w:fill="F2F2F2" w:themeFill="background1" w:themeFillShade="F2"/>
          </w:tcPr>
          <w:p w14:paraId="4C96AC0A" w14:textId="145E2DCD" w:rsidR="00A43211" w:rsidRPr="00707DFF" w:rsidRDefault="00A43211" w:rsidP="00AE0C35">
            <w:pPr>
              <w:spacing w:after="0"/>
              <w:rPr>
                <w:rFonts w:ascii="Century Gothic" w:hAnsi="Century Gothic"/>
                <w:b/>
                <w:bCs/>
                <w:sz w:val="20"/>
                <w:szCs w:val="20"/>
              </w:rPr>
            </w:pPr>
            <w:bookmarkStart w:id="12" w:name="_Hlk73620606"/>
            <w:r w:rsidRPr="00707DFF">
              <w:rPr>
                <w:rFonts w:ascii="Century Gothic" w:hAnsi="Century Gothic"/>
                <w:b/>
                <w:bCs/>
                <w:sz w:val="20"/>
                <w:szCs w:val="20"/>
              </w:rPr>
              <w:t>3</w:t>
            </w:r>
          </w:p>
        </w:tc>
        <w:tc>
          <w:tcPr>
            <w:tcW w:w="547" w:type="dxa"/>
            <w:shd w:val="clear" w:color="auto" w:fill="F2F2F2" w:themeFill="background1" w:themeFillShade="F2"/>
          </w:tcPr>
          <w:p w14:paraId="4B52D9D1" w14:textId="77777777" w:rsidR="00A43211" w:rsidRPr="00707DFF" w:rsidRDefault="00A43211" w:rsidP="00AE0C35">
            <w:pPr>
              <w:spacing w:after="0"/>
              <w:rPr>
                <w:rFonts w:ascii="Century Gothic" w:hAnsi="Century Gothic"/>
                <w:b/>
                <w:bCs/>
                <w:sz w:val="20"/>
                <w:szCs w:val="20"/>
              </w:rPr>
            </w:pPr>
            <w:r w:rsidRPr="00707DFF">
              <w:rPr>
                <w:rFonts w:ascii="Century Gothic" w:hAnsi="Century Gothic"/>
                <w:b/>
                <w:bCs/>
                <w:sz w:val="20"/>
                <w:szCs w:val="20"/>
              </w:rPr>
              <w:t>Q</w:t>
            </w:r>
          </w:p>
        </w:tc>
        <w:tc>
          <w:tcPr>
            <w:tcW w:w="9081" w:type="dxa"/>
            <w:shd w:val="clear" w:color="auto" w:fill="F2F2F2" w:themeFill="background1" w:themeFillShade="F2"/>
          </w:tcPr>
          <w:p w14:paraId="447B0D21" w14:textId="2CE64CE9" w:rsidR="00A43211" w:rsidRPr="00707DFF" w:rsidRDefault="00017E2B" w:rsidP="00AE0C35">
            <w:pPr>
              <w:spacing w:after="0"/>
              <w:jc w:val="both"/>
              <w:rPr>
                <w:rFonts w:ascii="Century Gothic" w:hAnsi="Century Gothic"/>
                <w:b/>
                <w:bCs/>
                <w:sz w:val="20"/>
                <w:szCs w:val="20"/>
              </w:rPr>
            </w:pPr>
            <w:commentRangeStart w:id="13"/>
            <w:r w:rsidRPr="00707DFF">
              <w:rPr>
                <w:rFonts w:ascii="Century Gothic" w:hAnsi="Century Gothic" w:cs="Calibri"/>
                <w:b/>
                <w:bCs/>
                <w:color w:val="000000"/>
                <w:sz w:val="20"/>
                <w:szCs w:val="20"/>
              </w:rPr>
              <w:t>Does AIMS integrate with other programs?</w:t>
            </w:r>
            <w:r w:rsidRPr="00707DFF">
              <w:rPr>
                <w:rFonts w:ascii="Century Gothic" w:hAnsi="Century Gothic"/>
                <w:b/>
                <w:bCs/>
                <w:sz w:val="20"/>
                <w:szCs w:val="20"/>
              </w:rPr>
              <w:tab/>
            </w:r>
            <w:commentRangeEnd w:id="13"/>
            <w:r w:rsidR="00EC1F36">
              <w:rPr>
                <w:rStyle w:val="CommentReference"/>
              </w:rPr>
              <w:commentReference w:id="13"/>
            </w:r>
          </w:p>
        </w:tc>
      </w:tr>
      <w:tr w:rsidR="00A43211" w14:paraId="0AECBA06" w14:textId="77777777" w:rsidTr="00741837">
        <w:tc>
          <w:tcPr>
            <w:tcW w:w="686" w:type="dxa"/>
            <w:shd w:val="clear" w:color="auto" w:fill="F2F2F2" w:themeFill="background1" w:themeFillShade="F2"/>
          </w:tcPr>
          <w:p w14:paraId="63971AB9" w14:textId="77777777" w:rsidR="00A43211" w:rsidRPr="00B903E4" w:rsidRDefault="00A43211" w:rsidP="00AE0C35">
            <w:pPr>
              <w:rPr>
                <w:rFonts w:ascii="Century Gothic" w:hAnsi="Century Gothic"/>
                <w:sz w:val="20"/>
                <w:szCs w:val="20"/>
              </w:rPr>
            </w:pPr>
          </w:p>
        </w:tc>
        <w:tc>
          <w:tcPr>
            <w:tcW w:w="547" w:type="dxa"/>
            <w:shd w:val="clear" w:color="auto" w:fill="F2F2F2" w:themeFill="background1" w:themeFillShade="F2"/>
          </w:tcPr>
          <w:p w14:paraId="36E910E3" w14:textId="77777777" w:rsidR="00A43211" w:rsidRPr="00B903E4" w:rsidRDefault="00A43211" w:rsidP="00AE0C35">
            <w:pPr>
              <w:rPr>
                <w:rFonts w:ascii="Century Gothic" w:hAnsi="Century Gothic"/>
                <w:sz w:val="20"/>
                <w:szCs w:val="20"/>
              </w:rPr>
            </w:pPr>
            <w:r w:rsidRPr="00B903E4">
              <w:rPr>
                <w:rFonts w:ascii="Century Gothic" w:hAnsi="Century Gothic"/>
                <w:sz w:val="20"/>
                <w:szCs w:val="20"/>
              </w:rPr>
              <w:t>A</w:t>
            </w:r>
          </w:p>
        </w:tc>
        <w:tc>
          <w:tcPr>
            <w:tcW w:w="9081" w:type="dxa"/>
            <w:shd w:val="clear" w:color="auto" w:fill="F2F2F2" w:themeFill="background1" w:themeFillShade="F2"/>
          </w:tcPr>
          <w:p w14:paraId="26399A9A" w14:textId="17C5EE9A" w:rsidR="00A43211" w:rsidRPr="00991680" w:rsidRDefault="00EC1F36" w:rsidP="00AE0C35">
            <w:pPr>
              <w:spacing w:after="0"/>
              <w:rPr>
                <w:rFonts w:ascii="Century Gothic" w:hAnsi="Century Gothic"/>
                <w:sz w:val="20"/>
                <w:szCs w:val="20"/>
              </w:rPr>
            </w:pPr>
            <w:r>
              <w:rPr>
                <w:rFonts w:ascii="Century Gothic" w:hAnsi="Century Gothic"/>
                <w:sz w:val="20"/>
                <w:szCs w:val="20"/>
              </w:rPr>
              <w:t>AIMS is integrated</w:t>
            </w:r>
            <w:r w:rsidR="000E59FD">
              <w:rPr>
                <w:rFonts w:ascii="Century Gothic" w:hAnsi="Century Gothic"/>
                <w:sz w:val="20"/>
                <w:szCs w:val="20"/>
              </w:rPr>
              <w:t xml:space="preserve"> with </w:t>
            </w:r>
            <w:r w:rsidR="00CC5858">
              <w:rPr>
                <w:rFonts w:ascii="Century Gothic" w:hAnsi="Century Gothic"/>
                <w:sz w:val="20"/>
                <w:szCs w:val="20"/>
              </w:rPr>
              <w:t xml:space="preserve">CASES21 and </w:t>
            </w:r>
            <w:commentRangeStart w:id="14"/>
            <w:proofErr w:type="spellStart"/>
            <w:r w:rsidR="00CC5858">
              <w:rPr>
                <w:rFonts w:ascii="Century Gothic" w:hAnsi="Century Gothic"/>
                <w:sz w:val="20"/>
                <w:szCs w:val="20"/>
              </w:rPr>
              <w:t>eduMail</w:t>
            </w:r>
            <w:commentRangeEnd w:id="14"/>
            <w:proofErr w:type="spellEnd"/>
            <w:r>
              <w:rPr>
                <w:rStyle w:val="CommentReference"/>
              </w:rPr>
              <w:commentReference w:id="14"/>
            </w:r>
            <w:r w:rsidR="00CC5858">
              <w:rPr>
                <w:rFonts w:ascii="Century Gothic" w:hAnsi="Century Gothic"/>
                <w:sz w:val="20"/>
                <w:szCs w:val="20"/>
              </w:rPr>
              <w:t>.</w:t>
            </w:r>
          </w:p>
        </w:tc>
      </w:tr>
      <w:bookmarkEnd w:id="12"/>
      <w:tr w:rsidR="00E32358" w:rsidRPr="00D23799" w14:paraId="29BC6FA3" w14:textId="77777777" w:rsidTr="00741837">
        <w:trPr>
          <w:trHeight w:val="427"/>
        </w:trPr>
        <w:tc>
          <w:tcPr>
            <w:tcW w:w="686" w:type="dxa"/>
            <w:shd w:val="clear" w:color="auto" w:fill="F2F2F2" w:themeFill="background1" w:themeFillShade="F2"/>
          </w:tcPr>
          <w:p w14:paraId="462C3123" w14:textId="729DE9FE" w:rsidR="00E32358" w:rsidRPr="00707DFF" w:rsidRDefault="00EC1F36" w:rsidP="00AE0C35">
            <w:pPr>
              <w:spacing w:after="0"/>
              <w:rPr>
                <w:rFonts w:ascii="Century Gothic" w:hAnsi="Century Gothic"/>
                <w:b/>
                <w:bCs/>
                <w:sz w:val="20"/>
                <w:szCs w:val="20"/>
              </w:rPr>
            </w:pPr>
            <w:r>
              <w:rPr>
                <w:rFonts w:ascii="Century Gothic" w:hAnsi="Century Gothic"/>
                <w:b/>
                <w:bCs/>
                <w:sz w:val="20"/>
                <w:szCs w:val="20"/>
              </w:rPr>
              <w:t>4</w:t>
            </w:r>
          </w:p>
        </w:tc>
        <w:tc>
          <w:tcPr>
            <w:tcW w:w="547" w:type="dxa"/>
            <w:shd w:val="clear" w:color="auto" w:fill="F2F2F2" w:themeFill="background1" w:themeFillShade="F2"/>
          </w:tcPr>
          <w:p w14:paraId="2865EC39" w14:textId="77777777" w:rsidR="00E32358" w:rsidRPr="00707DFF" w:rsidRDefault="00E32358" w:rsidP="00AE0C35">
            <w:pPr>
              <w:spacing w:after="0"/>
              <w:rPr>
                <w:rFonts w:ascii="Century Gothic" w:hAnsi="Century Gothic"/>
                <w:b/>
                <w:bCs/>
                <w:sz w:val="20"/>
                <w:szCs w:val="20"/>
              </w:rPr>
            </w:pPr>
            <w:r w:rsidRPr="00707DFF">
              <w:rPr>
                <w:rFonts w:ascii="Century Gothic" w:hAnsi="Century Gothic"/>
                <w:b/>
                <w:bCs/>
                <w:sz w:val="20"/>
                <w:szCs w:val="20"/>
              </w:rPr>
              <w:t>Q</w:t>
            </w:r>
          </w:p>
        </w:tc>
        <w:tc>
          <w:tcPr>
            <w:tcW w:w="9081" w:type="dxa"/>
            <w:shd w:val="clear" w:color="auto" w:fill="F2F2F2" w:themeFill="background1" w:themeFillShade="F2"/>
          </w:tcPr>
          <w:p w14:paraId="69241EBF" w14:textId="2C9B943F" w:rsidR="00E32358" w:rsidRPr="00707DFF" w:rsidRDefault="003B235B" w:rsidP="00AE0C35">
            <w:pPr>
              <w:spacing w:after="0"/>
              <w:jc w:val="both"/>
              <w:rPr>
                <w:rFonts w:ascii="Century Gothic" w:hAnsi="Century Gothic"/>
                <w:b/>
                <w:bCs/>
                <w:sz w:val="20"/>
                <w:szCs w:val="20"/>
              </w:rPr>
            </w:pPr>
            <w:r>
              <w:rPr>
                <w:rFonts w:ascii="Century Gothic" w:hAnsi="Century Gothic"/>
                <w:b/>
                <w:bCs/>
                <w:sz w:val="20"/>
                <w:szCs w:val="20"/>
              </w:rPr>
              <w:t>Some</w:t>
            </w:r>
            <w:r w:rsidR="000B5490" w:rsidRPr="00707DFF">
              <w:rPr>
                <w:rFonts w:ascii="Century Gothic" w:hAnsi="Century Gothic"/>
                <w:b/>
                <w:bCs/>
                <w:sz w:val="20"/>
                <w:szCs w:val="20"/>
              </w:rPr>
              <w:t xml:space="preserve"> schools are currently using SAM4Schools for contractor management. Will AIMS take over this program?</w:t>
            </w:r>
          </w:p>
        </w:tc>
      </w:tr>
      <w:tr w:rsidR="00E32358" w14:paraId="3995F236" w14:textId="77777777" w:rsidTr="00741837">
        <w:tc>
          <w:tcPr>
            <w:tcW w:w="686" w:type="dxa"/>
            <w:shd w:val="clear" w:color="auto" w:fill="F2F2F2" w:themeFill="background1" w:themeFillShade="F2"/>
          </w:tcPr>
          <w:p w14:paraId="3D13896C" w14:textId="77777777" w:rsidR="00E32358" w:rsidRPr="003967F6" w:rsidRDefault="00E32358" w:rsidP="00AE0C35">
            <w:pPr>
              <w:rPr>
                <w:rFonts w:ascii="Century Gothic" w:hAnsi="Century Gothic"/>
                <w:sz w:val="20"/>
                <w:szCs w:val="20"/>
              </w:rPr>
            </w:pPr>
          </w:p>
        </w:tc>
        <w:tc>
          <w:tcPr>
            <w:tcW w:w="547" w:type="dxa"/>
            <w:shd w:val="clear" w:color="auto" w:fill="F2F2F2" w:themeFill="background1" w:themeFillShade="F2"/>
          </w:tcPr>
          <w:p w14:paraId="318BB978" w14:textId="77777777" w:rsidR="00E32358" w:rsidRPr="003967F6" w:rsidRDefault="00E32358" w:rsidP="00AE0C35">
            <w:pPr>
              <w:rPr>
                <w:rFonts w:ascii="Century Gothic" w:hAnsi="Century Gothic"/>
                <w:sz w:val="20"/>
                <w:szCs w:val="20"/>
              </w:rPr>
            </w:pPr>
            <w:r w:rsidRPr="003967F6">
              <w:rPr>
                <w:rFonts w:ascii="Century Gothic" w:hAnsi="Century Gothic"/>
                <w:sz w:val="20"/>
                <w:szCs w:val="20"/>
              </w:rPr>
              <w:t>A</w:t>
            </w:r>
          </w:p>
        </w:tc>
        <w:tc>
          <w:tcPr>
            <w:tcW w:w="9081" w:type="dxa"/>
            <w:shd w:val="clear" w:color="auto" w:fill="F2F2F2" w:themeFill="background1" w:themeFillShade="F2"/>
          </w:tcPr>
          <w:p w14:paraId="1D46A0DD" w14:textId="102D014C" w:rsidR="00E32358" w:rsidRPr="00991680" w:rsidRDefault="00F0492C" w:rsidP="00AE0C35">
            <w:pPr>
              <w:spacing w:after="0"/>
              <w:rPr>
                <w:rFonts w:ascii="Century Gothic" w:hAnsi="Century Gothic"/>
                <w:sz w:val="20"/>
                <w:szCs w:val="20"/>
              </w:rPr>
            </w:pPr>
            <w:r w:rsidRPr="00F0492C">
              <w:rPr>
                <w:rFonts w:ascii="Century Gothic" w:hAnsi="Century Gothic"/>
                <w:sz w:val="20"/>
                <w:szCs w:val="20"/>
              </w:rPr>
              <w:t>No, SAM4Schools is a 3rd party product. AIMS is only replacing DET supplied school systems.</w:t>
            </w:r>
          </w:p>
        </w:tc>
      </w:tr>
    </w:tbl>
    <w:p w14:paraId="1ED6FE8A" w14:textId="77777777" w:rsidR="002F713E" w:rsidRPr="00446BBB" w:rsidRDefault="002F713E" w:rsidP="00446BBB">
      <w:pPr>
        <w:pStyle w:val="Heading1"/>
        <w:rPr>
          <w:rFonts w:ascii="Century Gothic" w:hAnsi="Century Gothic"/>
          <w:sz w:val="24"/>
          <w:szCs w:val="24"/>
        </w:rPr>
      </w:pPr>
      <w:bookmarkStart w:id="15" w:name="_TRAINING"/>
      <w:bookmarkEnd w:id="15"/>
      <w:r w:rsidRPr="00446BBB">
        <w:rPr>
          <w:rFonts w:ascii="Century Gothic" w:hAnsi="Century Gothic"/>
          <w:sz w:val="24"/>
          <w:szCs w:val="24"/>
        </w:rPr>
        <w:t>TRAINING</w:t>
      </w:r>
    </w:p>
    <w:tbl>
      <w:tblPr>
        <w:tblW w:w="10314" w:type="dxa"/>
        <w:tblBorders>
          <w:top w:val="single" w:sz="4" w:space="0" w:color="FFFFFF"/>
          <w:insideH w:val="single" w:sz="4" w:space="0" w:color="FFFFFF"/>
          <w:insideV w:val="single" w:sz="4" w:space="0" w:color="FFFFFF"/>
        </w:tblBorders>
        <w:tblLook w:val="04A0" w:firstRow="1" w:lastRow="0" w:firstColumn="1" w:lastColumn="0" w:noHBand="0" w:noVBand="1"/>
      </w:tblPr>
      <w:tblGrid>
        <w:gridCol w:w="550"/>
        <w:gridCol w:w="551"/>
        <w:gridCol w:w="9213"/>
      </w:tblGrid>
      <w:tr w:rsidR="002F713E" w14:paraId="4F56AB6F" w14:textId="77777777" w:rsidTr="00D5530A">
        <w:tc>
          <w:tcPr>
            <w:tcW w:w="550" w:type="dxa"/>
            <w:shd w:val="clear" w:color="auto" w:fill="F2F2F2" w:themeFill="background1" w:themeFillShade="F2"/>
          </w:tcPr>
          <w:p w14:paraId="38EFBCF7" w14:textId="77777777" w:rsidR="002F713E" w:rsidRPr="00D5530A" w:rsidRDefault="002F713E" w:rsidP="00372290">
            <w:pPr>
              <w:rPr>
                <w:rFonts w:ascii="Century Gothic" w:hAnsi="Century Gothic"/>
                <w:b/>
                <w:bCs/>
                <w:sz w:val="20"/>
                <w:szCs w:val="20"/>
              </w:rPr>
            </w:pPr>
            <w:r w:rsidRPr="00D5530A">
              <w:rPr>
                <w:rFonts w:ascii="Century Gothic" w:hAnsi="Century Gothic"/>
                <w:b/>
                <w:bCs/>
                <w:sz w:val="20"/>
                <w:szCs w:val="20"/>
              </w:rPr>
              <w:t>1</w:t>
            </w:r>
          </w:p>
        </w:tc>
        <w:tc>
          <w:tcPr>
            <w:tcW w:w="551" w:type="dxa"/>
            <w:shd w:val="clear" w:color="auto" w:fill="F2F2F2" w:themeFill="background1" w:themeFillShade="F2"/>
          </w:tcPr>
          <w:p w14:paraId="6031187C" w14:textId="77777777" w:rsidR="002F713E" w:rsidRPr="00D5530A" w:rsidRDefault="002F713E" w:rsidP="00372290">
            <w:pPr>
              <w:rPr>
                <w:rFonts w:ascii="Century Gothic" w:hAnsi="Century Gothic"/>
                <w:b/>
                <w:bCs/>
                <w:sz w:val="20"/>
                <w:szCs w:val="20"/>
              </w:rPr>
            </w:pPr>
            <w:r w:rsidRPr="00D5530A">
              <w:rPr>
                <w:rFonts w:ascii="Century Gothic" w:hAnsi="Century Gothic"/>
                <w:b/>
                <w:bCs/>
                <w:sz w:val="20"/>
                <w:szCs w:val="20"/>
              </w:rPr>
              <w:t>Q</w:t>
            </w:r>
          </w:p>
        </w:tc>
        <w:tc>
          <w:tcPr>
            <w:tcW w:w="9213" w:type="dxa"/>
            <w:shd w:val="clear" w:color="auto" w:fill="F2F2F2" w:themeFill="background1" w:themeFillShade="F2"/>
          </w:tcPr>
          <w:p w14:paraId="56853532" w14:textId="0ABF37F5" w:rsidR="002F713E" w:rsidRPr="00D5530A" w:rsidRDefault="002F713E" w:rsidP="00372290">
            <w:pPr>
              <w:spacing w:after="0"/>
              <w:rPr>
                <w:rFonts w:ascii="Century Gothic" w:hAnsi="Century Gothic"/>
                <w:b/>
                <w:bCs/>
                <w:sz w:val="20"/>
                <w:szCs w:val="20"/>
              </w:rPr>
            </w:pPr>
            <w:commentRangeStart w:id="16"/>
            <w:r w:rsidRPr="00D5530A">
              <w:rPr>
                <w:rFonts w:ascii="Century Gothic" w:hAnsi="Century Gothic"/>
                <w:b/>
                <w:bCs/>
                <w:sz w:val="20"/>
                <w:szCs w:val="20"/>
              </w:rPr>
              <w:t xml:space="preserve">What training will be provided to schools in the transition to AIMS? </w:t>
            </w:r>
            <w:commentRangeEnd w:id="16"/>
            <w:r w:rsidR="00EC1F36">
              <w:rPr>
                <w:rStyle w:val="CommentReference"/>
              </w:rPr>
              <w:commentReference w:id="16"/>
            </w:r>
          </w:p>
        </w:tc>
      </w:tr>
      <w:tr w:rsidR="002F713E" w14:paraId="0065978C" w14:textId="77777777" w:rsidTr="00EC1F36">
        <w:trPr>
          <w:trHeight w:val="604"/>
        </w:trPr>
        <w:tc>
          <w:tcPr>
            <w:tcW w:w="550" w:type="dxa"/>
            <w:shd w:val="clear" w:color="auto" w:fill="F2F2F2" w:themeFill="background1" w:themeFillShade="F2"/>
          </w:tcPr>
          <w:p w14:paraId="4AFBAD38" w14:textId="77777777" w:rsidR="002F713E" w:rsidRPr="00B903E4" w:rsidRDefault="002F713E" w:rsidP="00372290">
            <w:pPr>
              <w:rPr>
                <w:rFonts w:ascii="Century Gothic" w:hAnsi="Century Gothic"/>
                <w:sz w:val="20"/>
                <w:szCs w:val="20"/>
              </w:rPr>
            </w:pPr>
          </w:p>
        </w:tc>
        <w:tc>
          <w:tcPr>
            <w:tcW w:w="551" w:type="dxa"/>
            <w:shd w:val="clear" w:color="auto" w:fill="F2F2F2" w:themeFill="background1" w:themeFillShade="F2"/>
          </w:tcPr>
          <w:p w14:paraId="34312CC3" w14:textId="77777777" w:rsidR="002F713E" w:rsidRPr="00B903E4" w:rsidRDefault="002F713E" w:rsidP="00372290">
            <w:pPr>
              <w:rPr>
                <w:rFonts w:ascii="Century Gothic" w:hAnsi="Century Gothic"/>
                <w:sz w:val="20"/>
                <w:szCs w:val="20"/>
              </w:rPr>
            </w:pPr>
            <w:r w:rsidRPr="00B903E4">
              <w:rPr>
                <w:rFonts w:ascii="Century Gothic" w:hAnsi="Century Gothic"/>
                <w:sz w:val="20"/>
                <w:szCs w:val="20"/>
              </w:rPr>
              <w:t>A</w:t>
            </w:r>
          </w:p>
        </w:tc>
        <w:tc>
          <w:tcPr>
            <w:tcW w:w="9213" w:type="dxa"/>
            <w:shd w:val="clear" w:color="auto" w:fill="F2F2F2" w:themeFill="background1" w:themeFillShade="F2"/>
          </w:tcPr>
          <w:p w14:paraId="555386C2" w14:textId="131409FD" w:rsidR="000A7197" w:rsidRPr="00B903E4" w:rsidRDefault="00EC1F36" w:rsidP="00EC1F36">
            <w:pPr>
              <w:spacing w:after="0"/>
              <w:jc w:val="both"/>
              <w:rPr>
                <w:rFonts w:ascii="Century Gothic" w:hAnsi="Century Gothic"/>
                <w:sz w:val="20"/>
                <w:szCs w:val="20"/>
              </w:rPr>
            </w:pPr>
            <w:r>
              <w:rPr>
                <w:rFonts w:ascii="Century Gothic" w:hAnsi="Century Gothic"/>
                <w:sz w:val="20"/>
                <w:szCs w:val="20"/>
              </w:rPr>
              <w:t>Schools</w:t>
            </w:r>
            <w:r w:rsidR="00E93F5B">
              <w:rPr>
                <w:rFonts w:ascii="Century Gothic" w:hAnsi="Century Gothic"/>
                <w:sz w:val="20"/>
                <w:szCs w:val="20"/>
              </w:rPr>
              <w:t xml:space="preserve"> will </w:t>
            </w:r>
            <w:r w:rsidR="007B01A2">
              <w:rPr>
                <w:rFonts w:ascii="Century Gothic" w:hAnsi="Century Gothic"/>
                <w:sz w:val="20"/>
                <w:szCs w:val="20"/>
              </w:rPr>
              <w:t xml:space="preserve">receive a calendar invite </w:t>
            </w:r>
            <w:r w:rsidR="00ED42A9">
              <w:rPr>
                <w:rFonts w:ascii="Century Gothic" w:hAnsi="Century Gothic"/>
                <w:sz w:val="20"/>
                <w:szCs w:val="20"/>
              </w:rPr>
              <w:t xml:space="preserve">to </w:t>
            </w:r>
            <w:r>
              <w:rPr>
                <w:rFonts w:ascii="Century Gothic" w:hAnsi="Century Gothic"/>
                <w:sz w:val="20"/>
                <w:szCs w:val="20"/>
              </w:rPr>
              <w:t xml:space="preserve">their initial AIMS training sessions. </w:t>
            </w:r>
          </w:p>
        </w:tc>
      </w:tr>
      <w:tr w:rsidR="00984AFA" w14:paraId="3639CCC8" w14:textId="77777777" w:rsidTr="00D5530A">
        <w:tc>
          <w:tcPr>
            <w:tcW w:w="550" w:type="dxa"/>
            <w:shd w:val="clear" w:color="auto" w:fill="F2F2F2" w:themeFill="background1" w:themeFillShade="F2"/>
          </w:tcPr>
          <w:p w14:paraId="288EC777" w14:textId="2D5F3AF5" w:rsidR="00984AFA" w:rsidRPr="00D5530A" w:rsidRDefault="00FD3543" w:rsidP="00372290">
            <w:pPr>
              <w:rPr>
                <w:rFonts w:ascii="Century Gothic" w:hAnsi="Century Gothic"/>
                <w:b/>
                <w:bCs/>
                <w:sz w:val="20"/>
                <w:szCs w:val="20"/>
              </w:rPr>
            </w:pPr>
            <w:r w:rsidRPr="00D5530A">
              <w:rPr>
                <w:rFonts w:ascii="Century Gothic" w:hAnsi="Century Gothic"/>
                <w:b/>
                <w:bCs/>
                <w:sz w:val="20"/>
                <w:szCs w:val="20"/>
              </w:rPr>
              <w:t>2</w:t>
            </w:r>
          </w:p>
        </w:tc>
        <w:tc>
          <w:tcPr>
            <w:tcW w:w="551" w:type="dxa"/>
            <w:shd w:val="clear" w:color="auto" w:fill="F2F2F2" w:themeFill="background1" w:themeFillShade="F2"/>
          </w:tcPr>
          <w:p w14:paraId="0886DB64" w14:textId="77777777" w:rsidR="00984AFA" w:rsidRPr="00D5530A" w:rsidRDefault="00984AFA" w:rsidP="00372290">
            <w:pPr>
              <w:rPr>
                <w:rFonts w:ascii="Century Gothic" w:hAnsi="Century Gothic"/>
                <w:b/>
                <w:bCs/>
                <w:sz w:val="20"/>
                <w:szCs w:val="20"/>
              </w:rPr>
            </w:pPr>
            <w:r w:rsidRPr="00D5530A">
              <w:rPr>
                <w:rFonts w:ascii="Century Gothic" w:hAnsi="Century Gothic"/>
                <w:b/>
                <w:bCs/>
                <w:sz w:val="20"/>
                <w:szCs w:val="20"/>
              </w:rPr>
              <w:t>Q</w:t>
            </w:r>
          </w:p>
        </w:tc>
        <w:tc>
          <w:tcPr>
            <w:tcW w:w="9213" w:type="dxa"/>
            <w:shd w:val="clear" w:color="auto" w:fill="F2F2F2" w:themeFill="background1" w:themeFillShade="F2"/>
          </w:tcPr>
          <w:p w14:paraId="389B3B2C" w14:textId="0B348D23" w:rsidR="00984AFA" w:rsidRPr="00D5530A" w:rsidRDefault="00984AFA" w:rsidP="00620140">
            <w:pPr>
              <w:spacing w:after="0"/>
              <w:jc w:val="both"/>
              <w:rPr>
                <w:rFonts w:ascii="Century Gothic" w:hAnsi="Century Gothic"/>
                <w:b/>
                <w:bCs/>
                <w:sz w:val="20"/>
                <w:szCs w:val="20"/>
              </w:rPr>
            </w:pPr>
            <w:commentRangeStart w:id="17"/>
            <w:r w:rsidRPr="00D5530A">
              <w:rPr>
                <w:rFonts w:ascii="Century Gothic" w:eastAsia="Times New Roman" w:hAnsi="Century Gothic" w:cs="Calibri"/>
                <w:b/>
                <w:bCs/>
                <w:sz w:val="20"/>
                <w:szCs w:val="20"/>
                <w:lang w:eastAsia="en-AU"/>
              </w:rPr>
              <w:t>What training will be provided to schools in the transition to AIMS? </w:t>
            </w:r>
            <w:commentRangeEnd w:id="17"/>
            <w:r w:rsidR="00EC1F36">
              <w:rPr>
                <w:rStyle w:val="CommentReference"/>
              </w:rPr>
              <w:commentReference w:id="17"/>
            </w:r>
          </w:p>
        </w:tc>
      </w:tr>
      <w:tr w:rsidR="00984AFA" w14:paraId="4A4AB730" w14:textId="77777777" w:rsidTr="00D5530A">
        <w:tc>
          <w:tcPr>
            <w:tcW w:w="550" w:type="dxa"/>
            <w:shd w:val="clear" w:color="auto" w:fill="F2F2F2" w:themeFill="background1" w:themeFillShade="F2"/>
          </w:tcPr>
          <w:p w14:paraId="6271E2E1" w14:textId="77777777" w:rsidR="00984AFA" w:rsidRPr="00B903E4" w:rsidRDefault="00984AFA" w:rsidP="00372290">
            <w:pPr>
              <w:rPr>
                <w:rFonts w:ascii="Century Gothic" w:hAnsi="Century Gothic"/>
                <w:sz w:val="20"/>
                <w:szCs w:val="20"/>
              </w:rPr>
            </w:pPr>
          </w:p>
        </w:tc>
        <w:tc>
          <w:tcPr>
            <w:tcW w:w="551" w:type="dxa"/>
            <w:shd w:val="clear" w:color="auto" w:fill="F2F2F2" w:themeFill="background1" w:themeFillShade="F2"/>
          </w:tcPr>
          <w:p w14:paraId="4619C3DB" w14:textId="77777777" w:rsidR="00984AFA" w:rsidRDefault="00984AFA" w:rsidP="00372290">
            <w:pPr>
              <w:rPr>
                <w:rFonts w:ascii="Century Gothic" w:hAnsi="Century Gothic"/>
                <w:sz w:val="20"/>
                <w:szCs w:val="20"/>
              </w:rPr>
            </w:pPr>
            <w:r>
              <w:rPr>
                <w:rFonts w:ascii="Century Gothic" w:hAnsi="Century Gothic"/>
                <w:sz w:val="20"/>
                <w:szCs w:val="20"/>
              </w:rPr>
              <w:t>A</w:t>
            </w:r>
          </w:p>
        </w:tc>
        <w:tc>
          <w:tcPr>
            <w:tcW w:w="9213" w:type="dxa"/>
            <w:shd w:val="clear" w:color="auto" w:fill="F2F2F2" w:themeFill="background1" w:themeFillShade="F2"/>
          </w:tcPr>
          <w:p w14:paraId="6F3478E3" w14:textId="77777777" w:rsidR="00EC1F36" w:rsidRPr="00EC1F36" w:rsidRDefault="00EC1F36" w:rsidP="00EC1F36">
            <w:pPr>
              <w:pStyle w:val="ng-scope"/>
              <w:spacing w:after="150"/>
              <w:jc w:val="both"/>
              <w:rPr>
                <w:rFonts w:ascii="Century Gothic" w:hAnsi="Century Gothic" w:cs="Calibri"/>
                <w:sz w:val="20"/>
                <w:szCs w:val="20"/>
              </w:rPr>
            </w:pPr>
            <w:r w:rsidRPr="00EC1F36">
              <w:rPr>
                <w:rFonts w:ascii="Century Gothic" w:hAnsi="Century Gothic" w:cs="Calibri"/>
                <w:sz w:val="20"/>
                <w:szCs w:val="20"/>
              </w:rPr>
              <w:t>A comprehensive and structured training program has been established to introduce schools to AIMS. This includes:</w:t>
            </w:r>
          </w:p>
          <w:p w14:paraId="4B0E7C4C" w14:textId="77777777" w:rsidR="00EC1F36" w:rsidRPr="00EC1F36" w:rsidRDefault="00EC1F36" w:rsidP="00EC1F36">
            <w:pPr>
              <w:pStyle w:val="ng-scope"/>
              <w:numPr>
                <w:ilvl w:val="0"/>
                <w:numId w:val="18"/>
              </w:numPr>
              <w:spacing w:after="150"/>
              <w:jc w:val="both"/>
              <w:rPr>
                <w:rFonts w:ascii="Century Gothic" w:hAnsi="Century Gothic" w:cs="Calibri"/>
                <w:sz w:val="20"/>
                <w:szCs w:val="20"/>
              </w:rPr>
            </w:pPr>
            <w:r w:rsidRPr="00EC1F36">
              <w:rPr>
                <w:rFonts w:ascii="Century Gothic" w:hAnsi="Century Gothic" w:cs="Calibri"/>
                <w:sz w:val="20"/>
                <w:szCs w:val="20"/>
              </w:rPr>
              <w:t>an information and readiness session</w:t>
            </w:r>
          </w:p>
          <w:p w14:paraId="05C355BE" w14:textId="77777777" w:rsidR="00EC1F36" w:rsidRPr="00EC1F36" w:rsidRDefault="00EC1F36" w:rsidP="00EC1F36">
            <w:pPr>
              <w:pStyle w:val="ng-scope"/>
              <w:numPr>
                <w:ilvl w:val="0"/>
                <w:numId w:val="18"/>
              </w:numPr>
              <w:spacing w:after="150"/>
              <w:jc w:val="both"/>
              <w:rPr>
                <w:rFonts w:ascii="Century Gothic" w:hAnsi="Century Gothic" w:cs="Calibri"/>
                <w:sz w:val="20"/>
                <w:szCs w:val="20"/>
              </w:rPr>
            </w:pPr>
            <w:r w:rsidRPr="00EC1F36">
              <w:rPr>
                <w:rFonts w:ascii="Century Gothic" w:hAnsi="Century Gothic" w:cs="Calibri"/>
                <w:sz w:val="20"/>
                <w:szCs w:val="20"/>
              </w:rPr>
              <w:t>dedicated training sessions and follow up sessions</w:t>
            </w:r>
          </w:p>
          <w:p w14:paraId="31BCFD3E" w14:textId="77777777" w:rsidR="00EC1F36" w:rsidRPr="00EC1F36" w:rsidRDefault="00EC1F36" w:rsidP="00EC1F36">
            <w:pPr>
              <w:pStyle w:val="ng-scope"/>
              <w:numPr>
                <w:ilvl w:val="0"/>
                <w:numId w:val="18"/>
              </w:numPr>
              <w:spacing w:after="150"/>
              <w:jc w:val="both"/>
              <w:rPr>
                <w:rFonts w:ascii="Century Gothic" w:hAnsi="Century Gothic" w:cs="Calibri"/>
                <w:sz w:val="20"/>
                <w:szCs w:val="20"/>
              </w:rPr>
            </w:pPr>
            <w:r w:rsidRPr="00EC1F36">
              <w:rPr>
                <w:rFonts w:ascii="Century Gothic" w:hAnsi="Century Gothic" w:cs="Calibri"/>
                <w:sz w:val="20"/>
                <w:szCs w:val="20"/>
              </w:rPr>
              <w:t>interactive demonstrations and question and answer sessions</w:t>
            </w:r>
          </w:p>
          <w:p w14:paraId="3A4BF53C" w14:textId="77777777" w:rsidR="00EC1F36" w:rsidRPr="00EC1F36" w:rsidRDefault="00EC1F36" w:rsidP="00EC1F36">
            <w:pPr>
              <w:pStyle w:val="ng-scope"/>
              <w:numPr>
                <w:ilvl w:val="0"/>
                <w:numId w:val="18"/>
              </w:numPr>
              <w:spacing w:after="150"/>
              <w:jc w:val="both"/>
              <w:rPr>
                <w:rFonts w:ascii="Century Gothic" w:hAnsi="Century Gothic" w:cs="Calibri"/>
                <w:sz w:val="20"/>
                <w:szCs w:val="20"/>
              </w:rPr>
            </w:pPr>
            <w:r w:rsidRPr="00EC1F36">
              <w:rPr>
                <w:rFonts w:ascii="Century Gothic" w:hAnsi="Century Gothic" w:cs="Calibri"/>
                <w:sz w:val="20"/>
                <w:szCs w:val="20"/>
              </w:rPr>
              <w:t>refresher and new user training</w:t>
            </w:r>
          </w:p>
          <w:p w14:paraId="0F0BE41A" w14:textId="77777777" w:rsidR="00EC1F36" w:rsidRPr="00EC1F36" w:rsidRDefault="00EC1F36" w:rsidP="00EC1F36">
            <w:pPr>
              <w:pStyle w:val="ng-scope"/>
              <w:numPr>
                <w:ilvl w:val="0"/>
                <w:numId w:val="18"/>
              </w:numPr>
              <w:spacing w:after="150"/>
              <w:jc w:val="both"/>
              <w:rPr>
                <w:rFonts w:ascii="Century Gothic" w:hAnsi="Century Gothic" w:cs="Calibri"/>
                <w:sz w:val="20"/>
                <w:szCs w:val="20"/>
              </w:rPr>
            </w:pPr>
            <w:r w:rsidRPr="00EC1F36">
              <w:rPr>
                <w:rFonts w:ascii="Century Gothic" w:hAnsi="Century Gothic" w:cs="Calibri"/>
                <w:sz w:val="20"/>
                <w:szCs w:val="20"/>
              </w:rPr>
              <w:t>the AIMS knowledge centre – a centralised portal for AIMS information and resources</w:t>
            </w:r>
          </w:p>
          <w:p w14:paraId="563A8319" w14:textId="77777777" w:rsidR="00EC1F36" w:rsidRPr="00EC1F36" w:rsidRDefault="00EC1F36" w:rsidP="00EC1F36">
            <w:pPr>
              <w:pStyle w:val="ng-scope"/>
              <w:numPr>
                <w:ilvl w:val="0"/>
                <w:numId w:val="18"/>
              </w:numPr>
              <w:spacing w:after="150"/>
              <w:jc w:val="both"/>
              <w:rPr>
                <w:rFonts w:ascii="Century Gothic" w:hAnsi="Century Gothic" w:cs="Calibri"/>
                <w:sz w:val="20"/>
                <w:szCs w:val="20"/>
              </w:rPr>
            </w:pPr>
            <w:r w:rsidRPr="00EC1F36">
              <w:rPr>
                <w:rFonts w:ascii="Century Gothic" w:hAnsi="Century Gothic" w:cs="Calibri"/>
                <w:sz w:val="20"/>
                <w:szCs w:val="20"/>
              </w:rPr>
              <w:t>the bricks and mortar asset management program.</w:t>
            </w:r>
          </w:p>
          <w:p w14:paraId="4C328CA7" w14:textId="61BB72EA" w:rsidR="00984AFA" w:rsidRPr="00A74422" w:rsidRDefault="00984AFA" w:rsidP="00A74422">
            <w:pPr>
              <w:pStyle w:val="ng-scope"/>
              <w:spacing w:after="150"/>
              <w:jc w:val="both"/>
              <w:rPr>
                <w:rFonts w:ascii="Century Gothic" w:hAnsi="Century Gothic" w:cs="Calibri"/>
                <w:sz w:val="20"/>
                <w:szCs w:val="20"/>
              </w:rPr>
            </w:pPr>
          </w:p>
        </w:tc>
      </w:tr>
      <w:tr w:rsidR="007034A8" w14:paraId="49A681E9" w14:textId="77777777" w:rsidTr="00D5530A">
        <w:tc>
          <w:tcPr>
            <w:tcW w:w="550" w:type="dxa"/>
            <w:shd w:val="clear" w:color="auto" w:fill="F2F2F2" w:themeFill="background1" w:themeFillShade="F2"/>
          </w:tcPr>
          <w:p w14:paraId="4A0ED89A" w14:textId="39659B80" w:rsidR="007034A8" w:rsidRPr="00D5530A" w:rsidRDefault="00FD3543" w:rsidP="00AE0C35">
            <w:pPr>
              <w:rPr>
                <w:rFonts w:ascii="Century Gothic" w:hAnsi="Century Gothic"/>
                <w:b/>
                <w:bCs/>
                <w:sz w:val="20"/>
                <w:szCs w:val="20"/>
              </w:rPr>
            </w:pPr>
            <w:r w:rsidRPr="00D5530A">
              <w:rPr>
                <w:rFonts w:ascii="Century Gothic" w:hAnsi="Century Gothic"/>
                <w:b/>
                <w:bCs/>
                <w:sz w:val="20"/>
                <w:szCs w:val="20"/>
              </w:rPr>
              <w:t>3</w:t>
            </w:r>
          </w:p>
        </w:tc>
        <w:tc>
          <w:tcPr>
            <w:tcW w:w="551" w:type="dxa"/>
            <w:shd w:val="clear" w:color="auto" w:fill="F2F2F2" w:themeFill="background1" w:themeFillShade="F2"/>
          </w:tcPr>
          <w:p w14:paraId="36986A6E" w14:textId="77777777" w:rsidR="007034A8" w:rsidRPr="00D5530A" w:rsidRDefault="007034A8" w:rsidP="00AE0C35">
            <w:pPr>
              <w:rPr>
                <w:rFonts w:ascii="Century Gothic" w:hAnsi="Century Gothic"/>
                <w:b/>
                <w:bCs/>
                <w:sz w:val="20"/>
                <w:szCs w:val="20"/>
              </w:rPr>
            </w:pPr>
            <w:r w:rsidRPr="00D5530A">
              <w:rPr>
                <w:rFonts w:ascii="Century Gothic" w:hAnsi="Century Gothic"/>
                <w:b/>
                <w:bCs/>
                <w:sz w:val="20"/>
                <w:szCs w:val="20"/>
              </w:rPr>
              <w:t>Q</w:t>
            </w:r>
          </w:p>
        </w:tc>
        <w:tc>
          <w:tcPr>
            <w:tcW w:w="9213" w:type="dxa"/>
            <w:shd w:val="clear" w:color="auto" w:fill="F2F2F2" w:themeFill="background1" w:themeFillShade="F2"/>
          </w:tcPr>
          <w:p w14:paraId="1037D9AD" w14:textId="5E60208E" w:rsidR="007034A8" w:rsidRPr="00D5530A" w:rsidRDefault="00FD3543" w:rsidP="00AE0C35">
            <w:pPr>
              <w:spacing w:after="0"/>
              <w:rPr>
                <w:rFonts w:ascii="Century Gothic" w:hAnsi="Century Gothic"/>
                <w:b/>
                <w:bCs/>
                <w:sz w:val="20"/>
                <w:szCs w:val="20"/>
              </w:rPr>
            </w:pPr>
            <w:r w:rsidRPr="00D5530A">
              <w:rPr>
                <w:rFonts w:ascii="Century Gothic" w:hAnsi="Century Gothic"/>
                <w:b/>
                <w:bCs/>
                <w:sz w:val="20"/>
                <w:szCs w:val="20"/>
              </w:rPr>
              <w:t xml:space="preserve">Besides AIMS what other asset management training </w:t>
            </w:r>
            <w:r w:rsidR="00E93F5B" w:rsidRPr="00D5530A">
              <w:rPr>
                <w:rFonts w:ascii="Century Gothic" w:hAnsi="Century Gothic"/>
                <w:b/>
                <w:bCs/>
                <w:sz w:val="20"/>
                <w:szCs w:val="20"/>
              </w:rPr>
              <w:t>is available to schools</w:t>
            </w:r>
            <w:r w:rsidR="007034A8" w:rsidRPr="00D5530A">
              <w:rPr>
                <w:rFonts w:ascii="Century Gothic" w:hAnsi="Century Gothic"/>
                <w:b/>
                <w:bCs/>
                <w:sz w:val="20"/>
                <w:szCs w:val="20"/>
              </w:rPr>
              <w:t>?</w:t>
            </w:r>
          </w:p>
        </w:tc>
      </w:tr>
      <w:tr w:rsidR="007034A8" w14:paraId="2FDBD274" w14:textId="77777777" w:rsidTr="00D5530A">
        <w:tc>
          <w:tcPr>
            <w:tcW w:w="550" w:type="dxa"/>
            <w:shd w:val="clear" w:color="auto" w:fill="F2F2F2" w:themeFill="background1" w:themeFillShade="F2"/>
          </w:tcPr>
          <w:p w14:paraId="13D2AD1A" w14:textId="77777777" w:rsidR="007034A8" w:rsidRPr="00B903E4" w:rsidRDefault="007034A8" w:rsidP="00AE0C35">
            <w:pPr>
              <w:rPr>
                <w:rFonts w:ascii="Century Gothic" w:hAnsi="Century Gothic"/>
                <w:sz w:val="20"/>
                <w:szCs w:val="20"/>
              </w:rPr>
            </w:pPr>
          </w:p>
        </w:tc>
        <w:tc>
          <w:tcPr>
            <w:tcW w:w="551" w:type="dxa"/>
            <w:shd w:val="clear" w:color="auto" w:fill="F2F2F2" w:themeFill="background1" w:themeFillShade="F2"/>
          </w:tcPr>
          <w:p w14:paraId="14476FAD" w14:textId="77777777" w:rsidR="007034A8" w:rsidRPr="00B903E4" w:rsidRDefault="007034A8" w:rsidP="00AE0C35">
            <w:pPr>
              <w:rPr>
                <w:rFonts w:ascii="Century Gothic" w:hAnsi="Century Gothic"/>
                <w:sz w:val="20"/>
                <w:szCs w:val="20"/>
              </w:rPr>
            </w:pPr>
            <w:r>
              <w:rPr>
                <w:rFonts w:ascii="Century Gothic" w:hAnsi="Century Gothic"/>
                <w:sz w:val="20"/>
                <w:szCs w:val="20"/>
              </w:rPr>
              <w:t>A</w:t>
            </w:r>
          </w:p>
        </w:tc>
        <w:tc>
          <w:tcPr>
            <w:tcW w:w="9213" w:type="dxa"/>
            <w:shd w:val="clear" w:color="auto" w:fill="F2F2F2" w:themeFill="background1" w:themeFillShade="F2"/>
          </w:tcPr>
          <w:p w14:paraId="75492ED5" w14:textId="75286D1C" w:rsidR="007034A8" w:rsidRPr="007034A8" w:rsidRDefault="007034A8" w:rsidP="007034A8">
            <w:pPr>
              <w:pStyle w:val="ListParagraph"/>
              <w:numPr>
                <w:ilvl w:val="0"/>
                <w:numId w:val="13"/>
              </w:numPr>
              <w:spacing w:after="0"/>
              <w:jc w:val="both"/>
              <w:rPr>
                <w:rFonts w:ascii="Century Gothic" w:hAnsi="Century Gothic"/>
                <w:sz w:val="20"/>
                <w:szCs w:val="20"/>
              </w:rPr>
            </w:pPr>
            <w:r w:rsidRPr="007034A8">
              <w:rPr>
                <w:rFonts w:ascii="Century Gothic" w:hAnsi="Century Gothic"/>
                <w:sz w:val="20"/>
                <w:szCs w:val="20"/>
              </w:rPr>
              <w:t>Bricks &amp; Mortar (inc</w:t>
            </w:r>
            <w:r>
              <w:rPr>
                <w:rFonts w:ascii="Century Gothic" w:hAnsi="Century Gothic"/>
                <w:sz w:val="20"/>
                <w:szCs w:val="20"/>
              </w:rPr>
              <w:t>.</w:t>
            </w:r>
            <w:r w:rsidRPr="007034A8">
              <w:rPr>
                <w:rFonts w:ascii="Century Gothic" w:hAnsi="Century Gothic"/>
                <w:sz w:val="20"/>
                <w:szCs w:val="20"/>
              </w:rPr>
              <w:t xml:space="preserve"> Asbestos Awareness) </w:t>
            </w:r>
            <w:r w:rsidR="00F37129">
              <w:rPr>
                <w:rFonts w:ascii="Century Gothic" w:hAnsi="Century Gothic"/>
                <w:sz w:val="20"/>
                <w:szCs w:val="20"/>
              </w:rPr>
              <w:t xml:space="preserve">– </w:t>
            </w:r>
            <w:r w:rsidR="008F4526">
              <w:rPr>
                <w:rFonts w:ascii="Century Gothic" w:hAnsi="Century Gothic"/>
                <w:sz w:val="20"/>
                <w:szCs w:val="20"/>
              </w:rPr>
              <w:t>through</w:t>
            </w:r>
            <w:r w:rsidR="007D13F1">
              <w:rPr>
                <w:rFonts w:ascii="Century Gothic" w:hAnsi="Century Gothic"/>
                <w:sz w:val="20"/>
                <w:szCs w:val="20"/>
              </w:rPr>
              <w:t xml:space="preserve"> </w:t>
            </w:r>
            <w:proofErr w:type="spellStart"/>
            <w:r w:rsidR="007D13F1">
              <w:rPr>
                <w:rFonts w:ascii="Century Gothic" w:hAnsi="Century Gothic"/>
                <w:sz w:val="20"/>
                <w:szCs w:val="20"/>
              </w:rPr>
              <w:t>Bastow</w:t>
            </w:r>
            <w:proofErr w:type="spellEnd"/>
            <w:r w:rsidR="007D13F1">
              <w:rPr>
                <w:rFonts w:ascii="Century Gothic" w:hAnsi="Century Gothic"/>
                <w:sz w:val="20"/>
                <w:szCs w:val="20"/>
              </w:rPr>
              <w:t xml:space="preserve"> Institute of Educational Leadership</w:t>
            </w:r>
          </w:p>
          <w:p w14:paraId="584AF053" w14:textId="5789DED5" w:rsidR="007034A8" w:rsidRPr="007034A8" w:rsidRDefault="007034A8" w:rsidP="007034A8">
            <w:pPr>
              <w:pStyle w:val="ListParagraph"/>
              <w:numPr>
                <w:ilvl w:val="0"/>
                <w:numId w:val="13"/>
              </w:numPr>
              <w:spacing w:after="0"/>
              <w:jc w:val="both"/>
              <w:rPr>
                <w:rFonts w:ascii="Century Gothic" w:hAnsi="Century Gothic"/>
                <w:sz w:val="20"/>
                <w:szCs w:val="20"/>
              </w:rPr>
            </w:pPr>
            <w:r w:rsidRPr="007034A8">
              <w:rPr>
                <w:rFonts w:ascii="Century Gothic" w:hAnsi="Century Gothic"/>
                <w:sz w:val="20"/>
                <w:szCs w:val="20"/>
              </w:rPr>
              <w:t>PMP</w:t>
            </w:r>
            <w:r>
              <w:rPr>
                <w:rFonts w:ascii="Century Gothic" w:hAnsi="Century Gothic"/>
                <w:sz w:val="20"/>
                <w:szCs w:val="20"/>
              </w:rPr>
              <w:t xml:space="preserve"> </w:t>
            </w:r>
            <w:r w:rsidR="00F37129">
              <w:rPr>
                <w:rFonts w:ascii="Century Gothic" w:hAnsi="Century Gothic"/>
                <w:sz w:val="20"/>
                <w:szCs w:val="20"/>
              </w:rPr>
              <w:t>–</w:t>
            </w:r>
            <w:r>
              <w:rPr>
                <w:rFonts w:ascii="Century Gothic" w:hAnsi="Century Gothic"/>
                <w:sz w:val="20"/>
                <w:szCs w:val="20"/>
              </w:rPr>
              <w:t xml:space="preserve"> </w:t>
            </w:r>
            <w:r w:rsidR="00F37129">
              <w:rPr>
                <w:rFonts w:ascii="Century Gothic" w:hAnsi="Century Gothic"/>
                <w:sz w:val="20"/>
                <w:szCs w:val="20"/>
              </w:rPr>
              <w:t>by invitation following the announcement of funding</w:t>
            </w:r>
          </w:p>
          <w:p w14:paraId="4DF29650" w14:textId="56B77C2E" w:rsidR="007034A8" w:rsidRPr="00F37129" w:rsidRDefault="007034A8" w:rsidP="00F37129">
            <w:pPr>
              <w:pStyle w:val="ListParagraph"/>
              <w:numPr>
                <w:ilvl w:val="0"/>
                <w:numId w:val="13"/>
              </w:numPr>
              <w:spacing w:after="0"/>
              <w:jc w:val="both"/>
              <w:rPr>
                <w:rFonts w:ascii="Century Gothic" w:hAnsi="Century Gothic"/>
                <w:sz w:val="20"/>
                <w:szCs w:val="20"/>
              </w:rPr>
            </w:pPr>
            <w:r w:rsidRPr="007034A8">
              <w:rPr>
                <w:rFonts w:ascii="Century Gothic" w:hAnsi="Century Gothic"/>
                <w:sz w:val="20"/>
                <w:szCs w:val="20"/>
              </w:rPr>
              <w:t xml:space="preserve">Bricks &amp; Mortar AMP 1 briefing for Capital works - </w:t>
            </w:r>
            <w:r w:rsidR="00F37129">
              <w:rPr>
                <w:rFonts w:ascii="Century Gothic" w:hAnsi="Century Gothic"/>
                <w:sz w:val="20"/>
                <w:szCs w:val="20"/>
              </w:rPr>
              <w:t>by invitation following the announcement of funding</w:t>
            </w:r>
          </w:p>
          <w:p w14:paraId="1394004A" w14:textId="573FC697" w:rsidR="007034A8" w:rsidRPr="007034A8" w:rsidRDefault="007034A8" w:rsidP="007034A8">
            <w:pPr>
              <w:pStyle w:val="ListParagraph"/>
              <w:numPr>
                <w:ilvl w:val="0"/>
                <w:numId w:val="13"/>
              </w:numPr>
              <w:spacing w:after="0"/>
              <w:jc w:val="both"/>
              <w:rPr>
                <w:rFonts w:ascii="Century Gothic" w:hAnsi="Century Gothic"/>
                <w:sz w:val="20"/>
                <w:szCs w:val="20"/>
              </w:rPr>
            </w:pPr>
            <w:r w:rsidRPr="007034A8">
              <w:rPr>
                <w:rFonts w:ascii="Century Gothic" w:hAnsi="Century Gothic"/>
                <w:sz w:val="20"/>
                <w:szCs w:val="20"/>
              </w:rPr>
              <w:t>CASES21 Assets</w:t>
            </w:r>
            <w:r>
              <w:rPr>
                <w:rFonts w:ascii="Century Gothic" w:hAnsi="Century Gothic"/>
                <w:sz w:val="20"/>
                <w:szCs w:val="20"/>
              </w:rPr>
              <w:t xml:space="preserve"> &amp; Creditors - will continue</w:t>
            </w:r>
          </w:p>
        </w:tc>
      </w:tr>
    </w:tbl>
    <w:p w14:paraId="71252AB4" w14:textId="77777777" w:rsidR="0022486E" w:rsidRPr="00943013" w:rsidRDefault="0022486E" w:rsidP="00943013"/>
    <w:p w14:paraId="39E43BBE" w14:textId="77777777" w:rsidR="007F3DA5" w:rsidRPr="00446BBB" w:rsidRDefault="007F3DA5" w:rsidP="00446BBB">
      <w:pPr>
        <w:pStyle w:val="Heading1"/>
        <w:rPr>
          <w:rFonts w:ascii="Century Gothic" w:hAnsi="Century Gothic"/>
          <w:sz w:val="24"/>
          <w:szCs w:val="24"/>
        </w:rPr>
      </w:pPr>
      <w:bookmarkStart w:id="18" w:name="_SUPPORT"/>
      <w:bookmarkStart w:id="19" w:name="_Hlk72306483"/>
      <w:bookmarkEnd w:id="18"/>
      <w:r w:rsidRPr="00446BBB">
        <w:rPr>
          <w:rFonts w:ascii="Century Gothic" w:hAnsi="Century Gothic"/>
          <w:sz w:val="24"/>
          <w:szCs w:val="24"/>
        </w:rPr>
        <w:lastRenderedPageBreak/>
        <w:t>SUPPORT</w:t>
      </w:r>
    </w:p>
    <w:tbl>
      <w:tblPr>
        <w:tblW w:w="10314" w:type="dxa"/>
        <w:tblBorders>
          <w:top w:val="single" w:sz="4" w:space="0" w:color="FFFFFF"/>
          <w:insideH w:val="single" w:sz="4" w:space="0" w:color="FFFFFF"/>
          <w:insideV w:val="single" w:sz="4" w:space="0" w:color="FFFFFF"/>
        </w:tblBorders>
        <w:tblLook w:val="04A0" w:firstRow="1" w:lastRow="0" w:firstColumn="1" w:lastColumn="0" w:noHBand="0" w:noVBand="1"/>
      </w:tblPr>
      <w:tblGrid>
        <w:gridCol w:w="550"/>
        <w:gridCol w:w="551"/>
        <w:gridCol w:w="9213"/>
      </w:tblGrid>
      <w:tr w:rsidR="007F3DA5" w14:paraId="1815DD0C" w14:textId="77777777" w:rsidTr="00D5530A">
        <w:tc>
          <w:tcPr>
            <w:tcW w:w="550" w:type="dxa"/>
            <w:shd w:val="clear" w:color="auto" w:fill="F2F2F2"/>
          </w:tcPr>
          <w:p w14:paraId="03D4C7B6" w14:textId="77777777" w:rsidR="007F3DA5" w:rsidRPr="00D5530A" w:rsidRDefault="007F3DA5" w:rsidP="007768B8">
            <w:pPr>
              <w:spacing w:after="0"/>
              <w:rPr>
                <w:rFonts w:ascii="Century Gothic" w:hAnsi="Century Gothic"/>
                <w:b/>
                <w:bCs/>
                <w:sz w:val="20"/>
                <w:szCs w:val="20"/>
              </w:rPr>
            </w:pPr>
            <w:r w:rsidRPr="00D5530A">
              <w:rPr>
                <w:rFonts w:ascii="Century Gothic" w:hAnsi="Century Gothic"/>
                <w:b/>
                <w:bCs/>
                <w:sz w:val="20"/>
                <w:szCs w:val="20"/>
              </w:rPr>
              <w:t>1</w:t>
            </w:r>
          </w:p>
        </w:tc>
        <w:tc>
          <w:tcPr>
            <w:tcW w:w="551" w:type="dxa"/>
            <w:shd w:val="clear" w:color="auto" w:fill="F2F2F2"/>
          </w:tcPr>
          <w:p w14:paraId="14FE42DF" w14:textId="77777777" w:rsidR="007F3DA5" w:rsidRPr="00D5530A" w:rsidRDefault="007F3DA5" w:rsidP="007768B8">
            <w:pPr>
              <w:spacing w:after="0"/>
              <w:rPr>
                <w:rFonts w:ascii="Century Gothic" w:hAnsi="Century Gothic"/>
                <w:b/>
                <w:bCs/>
                <w:sz w:val="20"/>
                <w:szCs w:val="20"/>
              </w:rPr>
            </w:pPr>
            <w:r w:rsidRPr="00D5530A">
              <w:rPr>
                <w:rFonts w:ascii="Century Gothic" w:hAnsi="Century Gothic"/>
                <w:b/>
                <w:bCs/>
                <w:sz w:val="20"/>
                <w:szCs w:val="20"/>
              </w:rPr>
              <w:t>Q</w:t>
            </w:r>
          </w:p>
        </w:tc>
        <w:tc>
          <w:tcPr>
            <w:tcW w:w="9213" w:type="dxa"/>
            <w:shd w:val="clear" w:color="auto" w:fill="F2F2F2" w:themeFill="background1" w:themeFillShade="F2"/>
          </w:tcPr>
          <w:p w14:paraId="79582FDD" w14:textId="77777777" w:rsidR="007F3DA5" w:rsidRPr="00D5530A" w:rsidRDefault="007F3DA5" w:rsidP="007768B8">
            <w:pPr>
              <w:spacing w:after="0"/>
              <w:rPr>
                <w:rFonts w:ascii="Century Gothic" w:hAnsi="Century Gothic"/>
                <w:b/>
                <w:bCs/>
                <w:sz w:val="20"/>
                <w:szCs w:val="20"/>
              </w:rPr>
            </w:pPr>
            <w:r w:rsidRPr="00D5530A">
              <w:rPr>
                <w:rFonts w:ascii="Century Gothic" w:hAnsi="Century Gothic"/>
                <w:b/>
                <w:bCs/>
                <w:sz w:val="20"/>
                <w:szCs w:val="20"/>
              </w:rPr>
              <w:t>I have years of existing data and reports in Systems X, what will happen to that</w:t>
            </w:r>
            <w:r w:rsidR="007768B8" w:rsidRPr="00D5530A">
              <w:rPr>
                <w:rFonts w:ascii="Century Gothic" w:hAnsi="Century Gothic"/>
                <w:b/>
                <w:bCs/>
                <w:sz w:val="20"/>
                <w:szCs w:val="20"/>
              </w:rPr>
              <w:t xml:space="preserve"> data</w:t>
            </w:r>
            <w:r w:rsidRPr="00D5530A">
              <w:rPr>
                <w:rFonts w:ascii="Century Gothic" w:hAnsi="Century Gothic"/>
                <w:b/>
                <w:bCs/>
                <w:sz w:val="20"/>
                <w:szCs w:val="20"/>
              </w:rPr>
              <w:t xml:space="preserve">? </w:t>
            </w:r>
          </w:p>
          <w:p w14:paraId="47311CBB" w14:textId="77777777" w:rsidR="007F3DA5" w:rsidRPr="00D5530A" w:rsidRDefault="007F3DA5" w:rsidP="007768B8">
            <w:pPr>
              <w:numPr>
                <w:ilvl w:val="0"/>
                <w:numId w:val="7"/>
              </w:numPr>
              <w:spacing w:after="0"/>
              <w:rPr>
                <w:rFonts w:ascii="Century Gothic" w:hAnsi="Century Gothic"/>
                <w:b/>
                <w:bCs/>
                <w:sz w:val="20"/>
                <w:szCs w:val="20"/>
              </w:rPr>
            </w:pPr>
            <w:r w:rsidRPr="00D5530A">
              <w:rPr>
                <w:rFonts w:ascii="Century Gothic" w:hAnsi="Century Gothic"/>
                <w:b/>
                <w:bCs/>
                <w:sz w:val="20"/>
                <w:szCs w:val="20"/>
              </w:rPr>
              <w:t xml:space="preserve">Data Management </w:t>
            </w:r>
          </w:p>
          <w:p w14:paraId="42281E0E" w14:textId="77777777" w:rsidR="007F3DA5" w:rsidRPr="00D5530A" w:rsidRDefault="007F3DA5" w:rsidP="007768B8">
            <w:pPr>
              <w:numPr>
                <w:ilvl w:val="0"/>
                <w:numId w:val="7"/>
              </w:numPr>
              <w:spacing w:after="0"/>
              <w:rPr>
                <w:rFonts w:ascii="Century Gothic" w:hAnsi="Century Gothic"/>
                <w:b/>
                <w:bCs/>
                <w:sz w:val="20"/>
                <w:szCs w:val="20"/>
              </w:rPr>
            </w:pPr>
            <w:r w:rsidRPr="00D5530A">
              <w:rPr>
                <w:rFonts w:ascii="Century Gothic" w:hAnsi="Century Gothic"/>
                <w:b/>
                <w:bCs/>
                <w:sz w:val="20"/>
                <w:szCs w:val="20"/>
              </w:rPr>
              <w:t xml:space="preserve">Report replication  </w:t>
            </w:r>
          </w:p>
        </w:tc>
      </w:tr>
      <w:tr w:rsidR="007F3DA5" w:rsidRPr="00D23799" w14:paraId="4D20087B" w14:textId="77777777" w:rsidTr="00D5530A">
        <w:tc>
          <w:tcPr>
            <w:tcW w:w="550" w:type="dxa"/>
            <w:shd w:val="clear" w:color="auto" w:fill="F2F2F2" w:themeFill="background1" w:themeFillShade="F2"/>
          </w:tcPr>
          <w:p w14:paraId="19CDE6A9" w14:textId="77777777" w:rsidR="007F3DA5" w:rsidRPr="00B903E4" w:rsidRDefault="007F3DA5" w:rsidP="00B903E4">
            <w:pPr>
              <w:rPr>
                <w:rFonts w:ascii="Century Gothic" w:hAnsi="Century Gothic"/>
                <w:sz w:val="20"/>
                <w:szCs w:val="20"/>
              </w:rPr>
            </w:pPr>
          </w:p>
        </w:tc>
        <w:tc>
          <w:tcPr>
            <w:tcW w:w="551" w:type="dxa"/>
            <w:shd w:val="clear" w:color="auto" w:fill="F2F2F2" w:themeFill="background1" w:themeFillShade="F2"/>
          </w:tcPr>
          <w:p w14:paraId="0B1697F2" w14:textId="77777777" w:rsidR="007F3DA5" w:rsidRPr="00050EC7" w:rsidRDefault="007F3DA5" w:rsidP="00B903E4">
            <w:pPr>
              <w:rPr>
                <w:rFonts w:ascii="Century Gothic" w:hAnsi="Century Gothic"/>
                <w:sz w:val="20"/>
                <w:szCs w:val="20"/>
              </w:rPr>
            </w:pPr>
            <w:r w:rsidRPr="00050EC7">
              <w:rPr>
                <w:rFonts w:ascii="Century Gothic" w:hAnsi="Century Gothic"/>
                <w:sz w:val="20"/>
                <w:szCs w:val="20"/>
              </w:rPr>
              <w:t>A</w:t>
            </w:r>
          </w:p>
        </w:tc>
        <w:tc>
          <w:tcPr>
            <w:tcW w:w="9213" w:type="dxa"/>
            <w:shd w:val="clear" w:color="auto" w:fill="F2F2F2" w:themeFill="background1" w:themeFillShade="F2"/>
          </w:tcPr>
          <w:p w14:paraId="7CCFDB61" w14:textId="13D8ACBC" w:rsidR="007F3DA5" w:rsidRPr="00050EC7" w:rsidRDefault="00050EC7" w:rsidP="00050EC7">
            <w:pPr>
              <w:spacing w:after="0"/>
              <w:jc w:val="both"/>
              <w:rPr>
                <w:rFonts w:ascii="Century Gothic" w:hAnsi="Century Gothic"/>
                <w:sz w:val="20"/>
                <w:szCs w:val="20"/>
              </w:rPr>
            </w:pPr>
            <w:r w:rsidRPr="00050EC7">
              <w:rPr>
                <w:rFonts w:ascii="Century Gothic" w:hAnsi="Century Gothic"/>
                <w:sz w:val="20"/>
                <w:szCs w:val="20"/>
              </w:rPr>
              <w:t xml:space="preserve">Data from key Department systems will be migrated to AIMS as part of each schools go live. These systems have a defined transition process which will be communicated as part of the go live process.  Transition systems include SMP Portal, RFE Portal, </w:t>
            </w:r>
            <w:proofErr w:type="spellStart"/>
            <w:r w:rsidRPr="00050EC7">
              <w:rPr>
                <w:rFonts w:ascii="Century Gothic" w:hAnsi="Century Gothic"/>
                <w:sz w:val="20"/>
                <w:szCs w:val="20"/>
              </w:rPr>
              <w:t>DETclean</w:t>
            </w:r>
            <w:proofErr w:type="spellEnd"/>
            <w:r w:rsidRPr="00050EC7">
              <w:rPr>
                <w:rFonts w:ascii="Century Gothic" w:hAnsi="Century Gothic"/>
                <w:sz w:val="20"/>
                <w:szCs w:val="20"/>
              </w:rPr>
              <w:t xml:space="preserve"> and the Schools Facilities Website Portal (SFPW)</w:t>
            </w:r>
            <w:r w:rsidR="008161DE">
              <w:rPr>
                <w:rFonts w:ascii="Century Gothic" w:hAnsi="Century Gothic"/>
                <w:sz w:val="20"/>
                <w:szCs w:val="20"/>
              </w:rPr>
              <w:t>.</w:t>
            </w:r>
            <w:r w:rsidRPr="00050EC7">
              <w:rPr>
                <w:rFonts w:ascii="Century Gothic" w:hAnsi="Century Gothic"/>
                <w:sz w:val="20"/>
                <w:szCs w:val="20"/>
              </w:rPr>
              <w:t xml:space="preserve"> Where schools have been maintaining asset data in </w:t>
            </w:r>
            <w:r w:rsidR="008161DE" w:rsidRPr="00050EC7">
              <w:rPr>
                <w:rFonts w:ascii="Century Gothic" w:hAnsi="Century Gothic"/>
                <w:sz w:val="20"/>
                <w:szCs w:val="20"/>
              </w:rPr>
              <w:t>stand-alone</w:t>
            </w:r>
            <w:r w:rsidRPr="00050EC7">
              <w:rPr>
                <w:rFonts w:ascii="Century Gothic" w:hAnsi="Century Gothic"/>
                <w:sz w:val="20"/>
                <w:szCs w:val="20"/>
              </w:rPr>
              <w:t xml:space="preserve"> systems this should be entered as needed into AIMS.</w:t>
            </w:r>
          </w:p>
        </w:tc>
      </w:tr>
      <w:tr w:rsidR="007F3DA5" w:rsidRPr="00D23799" w14:paraId="62C328C2" w14:textId="77777777" w:rsidTr="00D5530A">
        <w:tc>
          <w:tcPr>
            <w:tcW w:w="550" w:type="dxa"/>
            <w:shd w:val="clear" w:color="auto" w:fill="F2F2F2" w:themeFill="background1" w:themeFillShade="F2"/>
          </w:tcPr>
          <w:p w14:paraId="60F2346B" w14:textId="77777777" w:rsidR="007F3DA5" w:rsidRPr="00D5530A" w:rsidRDefault="007F3DA5" w:rsidP="00B903E4">
            <w:pPr>
              <w:rPr>
                <w:rFonts w:ascii="Century Gothic" w:hAnsi="Century Gothic"/>
                <w:b/>
                <w:bCs/>
                <w:sz w:val="20"/>
                <w:szCs w:val="20"/>
              </w:rPr>
            </w:pPr>
            <w:r w:rsidRPr="00D5530A">
              <w:rPr>
                <w:rFonts w:ascii="Century Gothic" w:hAnsi="Century Gothic"/>
                <w:b/>
                <w:bCs/>
                <w:sz w:val="20"/>
                <w:szCs w:val="20"/>
              </w:rPr>
              <w:t>2</w:t>
            </w:r>
          </w:p>
        </w:tc>
        <w:tc>
          <w:tcPr>
            <w:tcW w:w="551" w:type="dxa"/>
            <w:shd w:val="clear" w:color="auto" w:fill="F2F2F2" w:themeFill="background1" w:themeFillShade="F2"/>
          </w:tcPr>
          <w:p w14:paraId="46D1CFA0" w14:textId="77777777" w:rsidR="007F3DA5" w:rsidRPr="00D5530A" w:rsidRDefault="007F3DA5" w:rsidP="00B903E4">
            <w:pPr>
              <w:rPr>
                <w:rFonts w:ascii="Century Gothic" w:hAnsi="Century Gothic"/>
                <w:b/>
                <w:bCs/>
                <w:sz w:val="20"/>
                <w:szCs w:val="20"/>
              </w:rPr>
            </w:pPr>
            <w:r w:rsidRPr="00D5530A">
              <w:rPr>
                <w:rFonts w:ascii="Century Gothic" w:hAnsi="Century Gothic"/>
                <w:b/>
                <w:bCs/>
                <w:sz w:val="20"/>
                <w:szCs w:val="20"/>
              </w:rPr>
              <w:t>Q</w:t>
            </w:r>
          </w:p>
        </w:tc>
        <w:tc>
          <w:tcPr>
            <w:tcW w:w="9213" w:type="dxa"/>
            <w:shd w:val="clear" w:color="auto" w:fill="F2F2F2" w:themeFill="background1" w:themeFillShade="F2"/>
          </w:tcPr>
          <w:p w14:paraId="0ED07DD6" w14:textId="6469C004" w:rsidR="00A51E8F" w:rsidRDefault="00A51E8F" w:rsidP="00B903E4">
            <w:pPr>
              <w:spacing w:after="0"/>
              <w:rPr>
                <w:rFonts w:ascii="Century Gothic" w:hAnsi="Century Gothic"/>
                <w:b/>
                <w:bCs/>
                <w:sz w:val="20"/>
                <w:szCs w:val="20"/>
              </w:rPr>
            </w:pPr>
            <w:r>
              <w:rPr>
                <w:rFonts w:ascii="Century Gothic" w:hAnsi="Century Gothic"/>
                <w:b/>
                <w:bCs/>
                <w:sz w:val="20"/>
                <w:szCs w:val="20"/>
              </w:rPr>
              <w:t>What is the difference between a ‘Work Order’ in AIMS and a ‘Purchase Order’ in CASES21?</w:t>
            </w:r>
          </w:p>
          <w:p w14:paraId="7A171665" w14:textId="22D320E7" w:rsidR="007F3DA5" w:rsidRPr="00D5530A" w:rsidRDefault="007F3DA5" w:rsidP="00B903E4">
            <w:pPr>
              <w:spacing w:after="0"/>
              <w:rPr>
                <w:rFonts w:ascii="Century Gothic" w:hAnsi="Century Gothic"/>
                <w:b/>
                <w:bCs/>
                <w:sz w:val="20"/>
                <w:szCs w:val="20"/>
              </w:rPr>
            </w:pPr>
          </w:p>
        </w:tc>
      </w:tr>
      <w:tr w:rsidR="007F3DA5" w14:paraId="02FC6225" w14:textId="77777777" w:rsidTr="00D5530A">
        <w:tc>
          <w:tcPr>
            <w:tcW w:w="550" w:type="dxa"/>
            <w:shd w:val="clear" w:color="auto" w:fill="F2F2F2" w:themeFill="background1" w:themeFillShade="F2"/>
          </w:tcPr>
          <w:p w14:paraId="73FF9548" w14:textId="77777777" w:rsidR="007F3DA5" w:rsidRPr="000960BC" w:rsidRDefault="007F3DA5" w:rsidP="00B903E4">
            <w:pPr>
              <w:rPr>
                <w:rFonts w:ascii="Century Gothic" w:hAnsi="Century Gothic"/>
                <w:sz w:val="20"/>
                <w:szCs w:val="20"/>
              </w:rPr>
            </w:pPr>
          </w:p>
        </w:tc>
        <w:tc>
          <w:tcPr>
            <w:tcW w:w="551" w:type="dxa"/>
            <w:shd w:val="clear" w:color="auto" w:fill="F2F2F2" w:themeFill="background1" w:themeFillShade="F2"/>
          </w:tcPr>
          <w:p w14:paraId="2F0EE032" w14:textId="77777777" w:rsidR="007F3DA5" w:rsidRPr="000960BC" w:rsidRDefault="007F3DA5" w:rsidP="00B903E4">
            <w:pPr>
              <w:rPr>
                <w:rFonts w:ascii="Century Gothic" w:hAnsi="Century Gothic"/>
                <w:sz w:val="20"/>
                <w:szCs w:val="20"/>
              </w:rPr>
            </w:pPr>
            <w:r w:rsidRPr="000960BC">
              <w:rPr>
                <w:rFonts w:ascii="Century Gothic" w:hAnsi="Century Gothic"/>
                <w:sz w:val="20"/>
                <w:szCs w:val="20"/>
              </w:rPr>
              <w:t>A</w:t>
            </w:r>
          </w:p>
        </w:tc>
        <w:tc>
          <w:tcPr>
            <w:tcW w:w="9213" w:type="dxa"/>
            <w:shd w:val="clear" w:color="auto" w:fill="F2F2F2" w:themeFill="background1" w:themeFillShade="F2"/>
          </w:tcPr>
          <w:p w14:paraId="4EA784E0" w14:textId="48B98CD1" w:rsidR="00A51E8F" w:rsidRDefault="000960BC" w:rsidP="00171D89">
            <w:pPr>
              <w:spacing w:after="0"/>
              <w:jc w:val="both"/>
              <w:rPr>
                <w:rFonts w:ascii="Century Gothic" w:hAnsi="Century Gothic"/>
                <w:sz w:val="20"/>
                <w:szCs w:val="20"/>
              </w:rPr>
            </w:pPr>
            <w:r w:rsidRPr="000960BC">
              <w:rPr>
                <w:rFonts w:ascii="Century Gothic" w:hAnsi="Century Gothic"/>
                <w:sz w:val="20"/>
                <w:szCs w:val="20"/>
              </w:rPr>
              <w:t>The function to undertake maintenance and other repairs is know</w:t>
            </w:r>
            <w:r w:rsidR="00171D89">
              <w:rPr>
                <w:rFonts w:ascii="Century Gothic" w:hAnsi="Century Gothic"/>
                <w:sz w:val="20"/>
                <w:szCs w:val="20"/>
              </w:rPr>
              <w:t xml:space="preserve">n </w:t>
            </w:r>
            <w:r w:rsidRPr="000960BC">
              <w:rPr>
                <w:rFonts w:ascii="Century Gothic" w:hAnsi="Century Gothic"/>
                <w:sz w:val="20"/>
                <w:szCs w:val="20"/>
              </w:rPr>
              <w:t>as</w:t>
            </w:r>
            <w:r w:rsidR="00171D89">
              <w:rPr>
                <w:rFonts w:ascii="Century Gothic" w:hAnsi="Century Gothic"/>
                <w:sz w:val="20"/>
                <w:szCs w:val="20"/>
              </w:rPr>
              <w:t xml:space="preserve"> a W</w:t>
            </w:r>
            <w:r w:rsidRPr="000960BC">
              <w:rPr>
                <w:rFonts w:ascii="Century Gothic" w:hAnsi="Century Gothic"/>
                <w:sz w:val="20"/>
                <w:szCs w:val="20"/>
              </w:rPr>
              <w:t xml:space="preserve">ork </w:t>
            </w:r>
            <w:r w:rsidR="00171D89">
              <w:rPr>
                <w:rFonts w:ascii="Century Gothic" w:hAnsi="Century Gothic"/>
                <w:sz w:val="20"/>
                <w:szCs w:val="20"/>
              </w:rPr>
              <w:t>O</w:t>
            </w:r>
            <w:r w:rsidRPr="000960BC">
              <w:rPr>
                <w:rFonts w:ascii="Century Gothic" w:hAnsi="Century Gothic"/>
                <w:sz w:val="20"/>
                <w:szCs w:val="20"/>
              </w:rPr>
              <w:t>rder in AIMS.</w:t>
            </w:r>
          </w:p>
          <w:p w14:paraId="7889ECDC" w14:textId="4DC7FA6C" w:rsidR="000720BD" w:rsidRDefault="00A51E8F" w:rsidP="00A51E8F">
            <w:pPr>
              <w:spacing w:after="0"/>
              <w:jc w:val="both"/>
              <w:rPr>
                <w:rFonts w:ascii="Century Gothic" w:hAnsi="Century Gothic"/>
                <w:sz w:val="20"/>
                <w:szCs w:val="20"/>
              </w:rPr>
            </w:pPr>
            <w:r>
              <w:rPr>
                <w:rFonts w:ascii="Century Gothic" w:hAnsi="Century Gothic"/>
                <w:sz w:val="20"/>
                <w:szCs w:val="20"/>
              </w:rPr>
              <w:t xml:space="preserve">On the approval of a </w:t>
            </w:r>
            <w:r w:rsidR="00C317C3">
              <w:rPr>
                <w:rFonts w:ascii="Century Gothic" w:hAnsi="Century Gothic"/>
                <w:sz w:val="20"/>
                <w:szCs w:val="20"/>
              </w:rPr>
              <w:t>W</w:t>
            </w:r>
            <w:r>
              <w:rPr>
                <w:rFonts w:ascii="Century Gothic" w:hAnsi="Century Gothic"/>
                <w:sz w:val="20"/>
                <w:szCs w:val="20"/>
              </w:rPr>
              <w:t xml:space="preserve">ork </w:t>
            </w:r>
            <w:r w:rsidR="00C317C3">
              <w:rPr>
                <w:rFonts w:ascii="Century Gothic" w:hAnsi="Century Gothic"/>
                <w:sz w:val="20"/>
                <w:szCs w:val="20"/>
              </w:rPr>
              <w:t>O</w:t>
            </w:r>
            <w:r>
              <w:rPr>
                <w:rFonts w:ascii="Century Gothic" w:hAnsi="Century Gothic"/>
                <w:sz w:val="20"/>
                <w:szCs w:val="20"/>
              </w:rPr>
              <w:t xml:space="preserve">rder in AIMS, </w:t>
            </w:r>
            <w:r w:rsidR="000720BD">
              <w:rPr>
                <w:rFonts w:ascii="Century Gothic" w:hAnsi="Century Gothic"/>
                <w:sz w:val="20"/>
                <w:szCs w:val="20"/>
              </w:rPr>
              <w:t>a Purchase Order will be generated in CASES21.</w:t>
            </w:r>
          </w:p>
          <w:p w14:paraId="15155FAF" w14:textId="56C292DE" w:rsidR="00A51E8F" w:rsidRDefault="00C317C3" w:rsidP="00A51E8F">
            <w:pPr>
              <w:spacing w:after="0"/>
              <w:jc w:val="both"/>
              <w:rPr>
                <w:rFonts w:ascii="Century Gothic" w:hAnsi="Century Gothic"/>
                <w:sz w:val="20"/>
                <w:szCs w:val="20"/>
              </w:rPr>
            </w:pPr>
            <w:r>
              <w:rPr>
                <w:rFonts w:ascii="Century Gothic" w:hAnsi="Century Gothic"/>
                <w:sz w:val="20"/>
                <w:szCs w:val="20"/>
              </w:rPr>
              <w:t>This</w:t>
            </w:r>
            <w:r w:rsidR="0053025E">
              <w:rPr>
                <w:rFonts w:ascii="Century Gothic" w:hAnsi="Century Gothic"/>
                <w:sz w:val="20"/>
                <w:szCs w:val="20"/>
              </w:rPr>
              <w:t xml:space="preserve"> process</w:t>
            </w:r>
            <w:r>
              <w:rPr>
                <w:rFonts w:ascii="Century Gothic" w:hAnsi="Century Gothic"/>
                <w:sz w:val="20"/>
                <w:szCs w:val="20"/>
              </w:rPr>
              <w:t xml:space="preserve"> will be covered </w:t>
            </w:r>
            <w:r w:rsidR="0053025E">
              <w:rPr>
                <w:rFonts w:ascii="Century Gothic" w:hAnsi="Century Gothic"/>
                <w:sz w:val="20"/>
                <w:szCs w:val="20"/>
              </w:rPr>
              <w:t xml:space="preserve">in </w:t>
            </w:r>
            <w:r>
              <w:rPr>
                <w:rFonts w:ascii="Century Gothic" w:hAnsi="Century Gothic"/>
                <w:sz w:val="20"/>
                <w:szCs w:val="20"/>
              </w:rPr>
              <w:t>training provided to schools.</w:t>
            </w:r>
          </w:p>
          <w:p w14:paraId="68BBAD83" w14:textId="133A54D3" w:rsidR="007F3DA5" w:rsidRPr="00B903E4" w:rsidRDefault="007F3DA5" w:rsidP="007945A6">
            <w:pPr>
              <w:spacing w:after="0"/>
              <w:jc w:val="both"/>
              <w:rPr>
                <w:rFonts w:ascii="Century Gothic" w:hAnsi="Century Gothic"/>
                <w:sz w:val="20"/>
                <w:szCs w:val="20"/>
              </w:rPr>
            </w:pPr>
          </w:p>
        </w:tc>
      </w:tr>
      <w:tr w:rsidR="007F3DA5" w14:paraId="6B79EB79" w14:textId="77777777" w:rsidTr="00D5530A">
        <w:tc>
          <w:tcPr>
            <w:tcW w:w="550" w:type="dxa"/>
            <w:shd w:val="clear" w:color="auto" w:fill="F2F2F2" w:themeFill="background1" w:themeFillShade="F2"/>
          </w:tcPr>
          <w:p w14:paraId="274DD9F8" w14:textId="77777777" w:rsidR="007F3DA5" w:rsidRPr="00D5530A" w:rsidRDefault="007F3DA5" w:rsidP="00B903E4">
            <w:pPr>
              <w:rPr>
                <w:rFonts w:ascii="Century Gothic" w:hAnsi="Century Gothic"/>
                <w:b/>
                <w:bCs/>
                <w:sz w:val="20"/>
                <w:szCs w:val="20"/>
              </w:rPr>
            </w:pPr>
            <w:r w:rsidRPr="00D5530A">
              <w:rPr>
                <w:rFonts w:ascii="Century Gothic" w:hAnsi="Century Gothic"/>
                <w:b/>
                <w:bCs/>
                <w:sz w:val="20"/>
                <w:szCs w:val="20"/>
              </w:rPr>
              <w:t>3</w:t>
            </w:r>
          </w:p>
        </w:tc>
        <w:tc>
          <w:tcPr>
            <w:tcW w:w="551" w:type="dxa"/>
            <w:shd w:val="clear" w:color="auto" w:fill="F2F2F2" w:themeFill="background1" w:themeFillShade="F2"/>
          </w:tcPr>
          <w:p w14:paraId="70AFBF3B" w14:textId="77777777" w:rsidR="007F3DA5" w:rsidRPr="00D5530A" w:rsidRDefault="007F3DA5" w:rsidP="00B903E4">
            <w:pPr>
              <w:rPr>
                <w:rFonts w:ascii="Century Gothic" w:hAnsi="Century Gothic"/>
                <w:b/>
                <w:bCs/>
                <w:sz w:val="20"/>
                <w:szCs w:val="20"/>
              </w:rPr>
            </w:pPr>
            <w:r w:rsidRPr="00D5530A">
              <w:rPr>
                <w:rFonts w:ascii="Century Gothic" w:hAnsi="Century Gothic"/>
                <w:b/>
                <w:bCs/>
                <w:sz w:val="20"/>
                <w:szCs w:val="20"/>
              </w:rPr>
              <w:t>Q</w:t>
            </w:r>
          </w:p>
        </w:tc>
        <w:tc>
          <w:tcPr>
            <w:tcW w:w="9213" w:type="dxa"/>
            <w:shd w:val="clear" w:color="auto" w:fill="F2F2F2" w:themeFill="background1" w:themeFillShade="F2"/>
          </w:tcPr>
          <w:p w14:paraId="21483DDC" w14:textId="655A6AFD" w:rsidR="007F3DA5" w:rsidRPr="00D5530A" w:rsidRDefault="007F3DA5" w:rsidP="00171D89">
            <w:pPr>
              <w:spacing w:after="0"/>
              <w:jc w:val="both"/>
              <w:rPr>
                <w:rFonts w:ascii="Century Gothic" w:hAnsi="Century Gothic"/>
                <w:b/>
                <w:bCs/>
                <w:sz w:val="20"/>
                <w:szCs w:val="20"/>
              </w:rPr>
            </w:pPr>
            <w:r w:rsidRPr="00D5530A">
              <w:rPr>
                <w:rFonts w:ascii="Century Gothic" w:hAnsi="Century Gothic"/>
                <w:b/>
                <w:bCs/>
                <w:sz w:val="20"/>
                <w:szCs w:val="20"/>
              </w:rPr>
              <w:t>If I have a question on S</w:t>
            </w:r>
            <w:r w:rsidR="00FD4F60">
              <w:rPr>
                <w:rFonts w:ascii="Century Gothic" w:hAnsi="Century Gothic"/>
                <w:b/>
                <w:bCs/>
                <w:sz w:val="20"/>
                <w:szCs w:val="20"/>
              </w:rPr>
              <w:t>chool Mainten</w:t>
            </w:r>
            <w:r w:rsidR="00E71CFF">
              <w:rPr>
                <w:rFonts w:ascii="Century Gothic" w:hAnsi="Century Gothic"/>
                <w:b/>
                <w:bCs/>
                <w:sz w:val="20"/>
                <w:szCs w:val="20"/>
              </w:rPr>
              <w:t>ance Program (SMP)</w:t>
            </w:r>
            <w:r w:rsidRPr="00D5530A">
              <w:rPr>
                <w:rFonts w:ascii="Century Gothic" w:hAnsi="Century Gothic"/>
                <w:b/>
                <w:bCs/>
                <w:sz w:val="20"/>
                <w:szCs w:val="20"/>
              </w:rPr>
              <w:t>, do I contact AIMS Support or SMP</w:t>
            </w:r>
            <w:r w:rsidR="00816371" w:rsidRPr="00D5530A">
              <w:rPr>
                <w:rFonts w:ascii="Century Gothic" w:hAnsi="Century Gothic"/>
                <w:b/>
                <w:bCs/>
                <w:sz w:val="20"/>
                <w:szCs w:val="20"/>
              </w:rPr>
              <w:t xml:space="preserve"> Support</w:t>
            </w:r>
            <w:r w:rsidRPr="00D5530A">
              <w:rPr>
                <w:rFonts w:ascii="Century Gothic" w:hAnsi="Century Gothic"/>
                <w:b/>
                <w:bCs/>
                <w:sz w:val="20"/>
                <w:szCs w:val="20"/>
              </w:rPr>
              <w:t>?</w:t>
            </w:r>
          </w:p>
        </w:tc>
      </w:tr>
      <w:tr w:rsidR="007F3DA5" w14:paraId="090FB168" w14:textId="77777777" w:rsidTr="00D5530A">
        <w:tc>
          <w:tcPr>
            <w:tcW w:w="550" w:type="dxa"/>
            <w:shd w:val="clear" w:color="auto" w:fill="F2F2F2" w:themeFill="background1" w:themeFillShade="F2"/>
          </w:tcPr>
          <w:p w14:paraId="3F4B76E5" w14:textId="77777777" w:rsidR="007F3DA5" w:rsidRPr="00B903E4" w:rsidRDefault="007F3DA5" w:rsidP="00B903E4">
            <w:pPr>
              <w:rPr>
                <w:rFonts w:ascii="Century Gothic" w:hAnsi="Century Gothic"/>
                <w:sz w:val="20"/>
                <w:szCs w:val="20"/>
              </w:rPr>
            </w:pPr>
          </w:p>
        </w:tc>
        <w:tc>
          <w:tcPr>
            <w:tcW w:w="551" w:type="dxa"/>
            <w:shd w:val="clear" w:color="auto" w:fill="F2F2F2" w:themeFill="background1" w:themeFillShade="F2"/>
          </w:tcPr>
          <w:p w14:paraId="4D1D056F" w14:textId="77777777" w:rsidR="007F3DA5" w:rsidRPr="00B903E4" w:rsidRDefault="007F3DA5" w:rsidP="00B903E4">
            <w:pPr>
              <w:rPr>
                <w:rFonts w:ascii="Century Gothic" w:hAnsi="Century Gothic"/>
                <w:sz w:val="20"/>
                <w:szCs w:val="20"/>
              </w:rPr>
            </w:pPr>
            <w:r w:rsidRPr="00B903E4">
              <w:rPr>
                <w:rFonts w:ascii="Century Gothic" w:hAnsi="Century Gothic"/>
                <w:sz w:val="20"/>
                <w:szCs w:val="20"/>
              </w:rPr>
              <w:t>A</w:t>
            </w:r>
          </w:p>
        </w:tc>
        <w:tc>
          <w:tcPr>
            <w:tcW w:w="9213" w:type="dxa"/>
            <w:shd w:val="clear" w:color="auto" w:fill="F2F2F2" w:themeFill="background1" w:themeFillShade="F2"/>
          </w:tcPr>
          <w:p w14:paraId="6D664FC9" w14:textId="6258B97E" w:rsidR="007F3DA5" w:rsidRPr="00B903E4" w:rsidRDefault="00FD3543" w:rsidP="00B903E4">
            <w:pPr>
              <w:spacing w:after="0"/>
              <w:rPr>
                <w:rFonts w:ascii="Century Gothic" w:hAnsi="Century Gothic"/>
                <w:sz w:val="20"/>
                <w:szCs w:val="20"/>
              </w:rPr>
            </w:pPr>
            <w:r>
              <w:rPr>
                <w:rFonts w:ascii="Century Gothic" w:hAnsi="Century Gothic"/>
                <w:sz w:val="20"/>
                <w:szCs w:val="20"/>
              </w:rPr>
              <w:t xml:space="preserve">Schools can contact SMP support via email: </w:t>
            </w:r>
            <w:hyperlink r:id="rId22" w:history="1">
              <w:r w:rsidRPr="00590000">
                <w:rPr>
                  <w:rStyle w:val="Hyperlink"/>
                  <w:rFonts w:ascii="Century Gothic" w:hAnsi="Century Gothic"/>
                  <w:sz w:val="20"/>
                  <w:szCs w:val="20"/>
                </w:rPr>
                <w:t>maintenance@education.vic.gov.au</w:t>
              </w:r>
            </w:hyperlink>
          </w:p>
        </w:tc>
      </w:tr>
      <w:tr w:rsidR="002F713E" w14:paraId="39614C54" w14:textId="77777777" w:rsidTr="00D5530A">
        <w:tc>
          <w:tcPr>
            <w:tcW w:w="550" w:type="dxa"/>
            <w:shd w:val="clear" w:color="auto" w:fill="F2F2F2" w:themeFill="background1" w:themeFillShade="F2"/>
          </w:tcPr>
          <w:p w14:paraId="2229E014" w14:textId="2AA5F841" w:rsidR="002F713E" w:rsidRPr="00D5530A" w:rsidRDefault="00EC1F36" w:rsidP="00B903E4">
            <w:pPr>
              <w:rPr>
                <w:rFonts w:ascii="Century Gothic" w:hAnsi="Century Gothic"/>
                <w:b/>
                <w:bCs/>
                <w:sz w:val="20"/>
                <w:szCs w:val="20"/>
              </w:rPr>
            </w:pPr>
            <w:r>
              <w:rPr>
                <w:rFonts w:ascii="Century Gothic" w:hAnsi="Century Gothic"/>
                <w:b/>
                <w:bCs/>
                <w:sz w:val="20"/>
                <w:szCs w:val="20"/>
              </w:rPr>
              <w:t>4</w:t>
            </w:r>
          </w:p>
        </w:tc>
        <w:tc>
          <w:tcPr>
            <w:tcW w:w="551" w:type="dxa"/>
            <w:shd w:val="clear" w:color="auto" w:fill="F2F2F2" w:themeFill="background1" w:themeFillShade="F2"/>
          </w:tcPr>
          <w:p w14:paraId="3B862300" w14:textId="77777777" w:rsidR="002F713E" w:rsidRPr="00D5530A" w:rsidRDefault="002F713E" w:rsidP="00B903E4">
            <w:pPr>
              <w:rPr>
                <w:rFonts w:ascii="Century Gothic" w:hAnsi="Century Gothic"/>
                <w:b/>
                <w:bCs/>
                <w:sz w:val="20"/>
                <w:szCs w:val="20"/>
              </w:rPr>
            </w:pPr>
            <w:r w:rsidRPr="00D5530A">
              <w:rPr>
                <w:rFonts w:ascii="Century Gothic" w:hAnsi="Century Gothic"/>
                <w:b/>
                <w:bCs/>
                <w:sz w:val="20"/>
                <w:szCs w:val="20"/>
              </w:rPr>
              <w:t>Q</w:t>
            </w:r>
          </w:p>
        </w:tc>
        <w:tc>
          <w:tcPr>
            <w:tcW w:w="9213" w:type="dxa"/>
            <w:shd w:val="clear" w:color="auto" w:fill="F2F2F2" w:themeFill="background1" w:themeFillShade="F2"/>
          </w:tcPr>
          <w:p w14:paraId="23F998A2" w14:textId="77777777" w:rsidR="002F713E" w:rsidRPr="00D5530A" w:rsidRDefault="0022486E" w:rsidP="00B903E4">
            <w:pPr>
              <w:spacing w:after="0"/>
              <w:rPr>
                <w:rFonts w:ascii="Century Gothic" w:hAnsi="Century Gothic"/>
                <w:b/>
                <w:bCs/>
                <w:sz w:val="20"/>
                <w:szCs w:val="20"/>
              </w:rPr>
            </w:pPr>
            <w:r w:rsidRPr="00D5530A">
              <w:rPr>
                <w:rFonts w:ascii="Century Gothic" w:hAnsi="Century Gothic"/>
                <w:b/>
                <w:bCs/>
                <w:sz w:val="20"/>
                <w:szCs w:val="20"/>
              </w:rPr>
              <w:t>I can't remember how to do X, where can I get help?</w:t>
            </w:r>
          </w:p>
        </w:tc>
      </w:tr>
      <w:tr w:rsidR="002F713E" w14:paraId="64721E51" w14:textId="77777777" w:rsidTr="00D5530A">
        <w:trPr>
          <w:trHeight w:val="622"/>
        </w:trPr>
        <w:tc>
          <w:tcPr>
            <w:tcW w:w="550" w:type="dxa"/>
            <w:shd w:val="clear" w:color="auto" w:fill="F2F2F2" w:themeFill="background1" w:themeFillShade="F2"/>
          </w:tcPr>
          <w:p w14:paraId="64BA054F" w14:textId="77777777" w:rsidR="002F713E" w:rsidRPr="00B903E4" w:rsidRDefault="002F713E" w:rsidP="00B903E4">
            <w:pPr>
              <w:rPr>
                <w:rFonts w:ascii="Century Gothic" w:hAnsi="Century Gothic"/>
                <w:sz w:val="20"/>
                <w:szCs w:val="20"/>
              </w:rPr>
            </w:pPr>
          </w:p>
        </w:tc>
        <w:tc>
          <w:tcPr>
            <w:tcW w:w="551" w:type="dxa"/>
            <w:shd w:val="clear" w:color="auto" w:fill="F2F2F2" w:themeFill="background1" w:themeFillShade="F2"/>
          </w:tcPr>
          <w:p w14:paraId="4F6A9CE3" w14:textId="77777777" w:rsidR="002F713E" w:rsidRPr="00B903E4" w:rsidRDefault="002F713E" w:rsidP="00B903E4">
            <w:pPr>
              <w:rPr>
                <w:rFonts w:ascii="Century Gothic" w:hAnsi="Century Gothic"/>
                <w:sz w:val="20"/>
                <w:szCs w:val="20"/>
              </w:rPr>
            </w:pPr>
            <w:r>
              <w:rPr>
                <w:rFonts w:ascii="Century Gothic" w:hAnsi="Century Gothic"/>
                <w:sz w:val="20"/>
                <w:szCs w:val="20"/>
              </w:rPr>
              <w:t>A</w:t>
            </w:r>
          </w:p>
        </w:tc>
        <w:tc>
          <w:tcPr>
            <w:tcW w:w="9213" w:type="dxa"/>
            <w:shd w:val="clear" w:color="auto" w:fill="F2F2F2" w:themeFill="background1" w:themeFillShade="F2"/>
          </w:tcPr>
          <w:p w14:paraId="4351DA73" w14:textId="47A16E3F" w:rsidR="00EC1F36" w:rsidRPr="00EC1F36" w:rsidRDefault="00EC1F36" w:rsidP="00EC1F36">
            <w:pPr>
              <w:spacing w:after="0"/>
              <w:jc w:val="both"/>
              <w:rPr>
                <w:rFonts w:ascii="Century Gothic" w:hAnsi="Century Gothic"/>
                <w:sz w:val="20"/>
                <w:szCs w:val="20"/>
              </w:rPr>
            </w:pPr>
            <w:r w:rsidRPr="00EC1F36">
              <w:rPr>
                <w:rFonts w:ascii="Century Gothic" w:hAnsi="Century Gothic"/>
                <w:sz w:val="20"/>
                <w:szCs w:val="20"/>
              </w:rPr>
              <w:t>The </w:t>
            </w:r>
            <w:hyperlink r:id="rId23" w:tgtFrame="_blank" w:history="1">
              <w:r w:rsidRPr="00EC1F36">
                <w:rPr>
                  <w:rStyle w:val="Hyperlink"/>
                  <w:rFonts w:ascii="Century Gothic" w:hAnsi="Century Gothic"/>
                  <w:sz w:val="20"/>
                  <w:szCs w:val="20"/>
                </w:rPr>
                <w:t>AIMS knowledge centre</w:t>
              </w:r>
            </w:hyperlink>
            <w:r w:rsidRPr="00EC1F36">
              <w:rPr>
                <w:rFonts w:ascii="Century Gothic" w:hAnsi="Century Gothic"/>
                <w:sz w:val="20"/>
                <w:szCs w:val="20"/>
              </w:rPr>
              <w:t> (staff login required) is a central repository of practical information to help schools use AIMS, including:</w:t>
            </w:r>
          </w:p>
          <w:p w14:paraId="36365541" w14:textId="77777777" w:rsidR="00EC1F36" w:rsidRPr="00EC1F36" w:rsidRDefault="00EC1F36" w:rsidP="00EC1F36">
            <w:pPr>
              <w:numPr>
                <w:ilvl w:val="0"/>
                <w:numId w:val="19"/>
              </w:numPr>
              <w:spacing w:after="0"/>
              <w:jc w:val="both"/>
              <w:rPr>
                <w:rFonts w:ascii="Century Gothic" w:hAnsi="Century Gothic"/>
                <w:sz w:val="20"/>
                <w:szCs w:val="20"/>
              </w:rPr>
            </w:pPr>
            <w:r w:rsidRPr="00EC1F36">
              <w:rPr>
                <w:rFonts w:ascii="Century Gothic" w:hAnsi="Century Gothic"/>
                <w:sz w:val="20"/>
                <w:szCs w:val="20"/>
              </w:rPr>
              <w:t>knowledge and support: new system updates, important tips, knowledge articles</w:t>
            </w:r>
          </w:p>
          <w:p w14:paraId="5D717288" w14:textId="77777777" w:rsidR="00EC1F36" w:rsidRPr="00EC1F36" w:rsidRDefault="00EC1F36" w:rsidP="00EC1F36">
            <w:pPr>
              <w:numPr>
                <w:ilvl w:val="0"/>
                <w:numId w:val="19"/>
              </w:numPr>
              <w:spacing w:after="0"/>
              <w:jc w:val="both"/>
              <w:rPr>
                <w:rFonts w:ascii="Century Gothic" w:hAnsi="Century Gothic"/>
                <w:sz w:val="20"/>
                <w:szCs w:val="20"/>
              </w:rPr>
            </w:pPr>
            <w:r w:rsidRPr="00EC1F36">
              <w:rPr>
                <w:rFonts w:ascii="Century Gothic" w:hAnsi="Century Gothic"/>
                <w:sz w:val="20"/>
                <w:szCs w:val="20"/>
              </w:rPr>
              <w:t>guides and resources: user guides and quick reference guides</w:t>
            </w:r>
          </w:p>
          <w:p w14:paraId="14AB1698" w14:textId="33D1A458" w:rsidR="00EC1F36" w:rsidRPr="00EC1F36" w:rsidRDefault="00BB1036" w:rsidP="00EC1F36">
            <w:pPr>
              <w:numPr>
                <w:ilvl w:val="0"/>
                <w:numId w:val="19"/>
              </w:numPr>
              <w:spacing w:after="0"/>
              <w:jc w:val="both"/>
              <w:rPr>
                <w:rFonts w:ascii="Century Gothic" w:hAnsi="Century Gothic"/>
                <w:sz w:val="20"/>
                <w:szCs w:val="20"/>
              </w:rPr>
            </w:pPr>
            <w:r>
              <w:rPr>
                <w:rFonts w:ascii="Century Gothic" w:hAnsi="Century Gothic"/>
                <w:sz w:val="20"/>
                <w:szCs w:val="20"/>
              </w:rPr>
              <w:t>training and events</w:t>
            </w:r>
          </w:p>
          <w:p w14:paraId="028E75DA" w14:textId="170F3377" w:rsidR="00EC1F36" w:rsidRPr="00EC1F36" w:rsidRDefault="00EC1F36" w:rsidP="00EC1F36">
            <w:pPr>
              <w:spacing w:after="0"/>
              <w:jc w:val="both"/>
              <w:rPr>
                <w:rFonts w:ascii="Century Gothic" w:hAnsi="Century Gothic"/>
                <w:sz w:val="20"/>
                <w:szCs w:val="20"/>
              </w:rPr>
            </w:pPr>
            <w:r w:rsidRPr="00EC1F36">
              <w:rPr>
                <w:rFonts w:ascii="Century Gothic" w:hAnsi="Century Gothic"/>
                <w:sz w:val="20"/>
                <w:szCs w:val="20"/>
              </w:rPr>
              <w:t>The knowledge centre is regularly updated with information about AIMS. Refer to the </w:t>
            </w:r>
            <w:hyperlink r:id="rId24" w:tgtFrame="_blank" w:history="1">
              <w:r w:rsidRPr="00EC1F36">
                <w:rPr>
                  <w:rStyle w:val="Hyperlink"/>
                  <w:rFonts w:ascii="Century Gothic" w:hAnsi="Century Gothic"/>
                  <w:sz w:val="20"/>
                  <w:szCs w:val="20"/>
                </w:rPr>
                <w:t>AIMS knowledge centre navigation guide</w:t>
              </w:r>
            </w:hyperlink>
            <w:r w:rsidRPr="00EC1F36">
              <w:rPr>
                <w:rFonts w:ascii="Century Gothic" w:hAnsi="Century Gothic"/>
                <w:sz w:val="20"/>
                <w:szCs w:val="20"/>
              </w:rPr>
              <w:t> for advice on how to navigate the knowledge centre.</w:t>
            </w:r>
          </w:p>
          <w:p w14:paraId="48118D9A" w14:textId="2E4BDB40" w:rsidR="002F713E" w:rsidRPr="00B903E4" w:rsidRDefault="002F713E" w:rsidP="00973EAA">
            <w:pPr>
              <w:spacing w:after="0"/>
              <w:jc w:val="both"/>
              <w:rPr>
                <w:rFonts w:ascii="Century Gothic" w:hAnsi="Century Gothic"/>
                <w:sz w:val="20"/>
                <w:szCs w:val="20"/>
              </w:rPr>
            </w:pPr>
          </w:p>
        </w:tc>
      </w:tr>
      <w:tr w:rsidR="0002554C" w14:paraId="37C1C71A" w14:textId="77777777" w:rsidTr="00D5530A">
        <w:tc>
          <w:tcPr>
            <w:tcW w:w="550" w:type="dxa"/>
            <w:shd w:val="clear" w:color="auto" w:fill="F2F2F2" w:themeFill="background1" w:themeFillShade="F2"/>
          </w:tcPr>
          <w:p w14:paraId="0901ED4F" w14:textId="57503BE4" w:rsidR="0002554C" w:rsidRPr="00D5530A" w:rsidRDefault="00EC1F36" w:rsidP="00B903E4">
            <w:pPr>
              <w:rPr>
                <w:rFonts w:ascii="Century Gothic" w:hAnsi="Century Gothic"/>
                <w:b/>
                <w:bCs/>
                <w:sz w:val="20"/>
                <w:szCs w:val="20"/>
              </w:rPr>
            </w:pPr>
            <w:r>
              <w:rPr>
                <w:rFonts w:ascii="Century Gothic" w:hAnsi="Century Gothic"/>
                <w:b/>
                <w:bCs/>
                <w:sz w:val="20"/>
                <w:szCs w:val="20"/>
              </w:rPr>
              <w:t>5</w:t>
            </w:r>
          </w:p>
        </w:tc>
        <w:tc>
          <w:tcPr>
            <w:tcW w:w="551" w:type="dxa"/>
            <w:shd w:val="clear" w:color="auto" w:fill="F2F2F2" w:themeFill="background1" w:themeFillShade="F2"/>
          </w:tcPr>
          <w:p w14:paraId="29F9A80C" w14:textId="77777777" w:rsidR="0002554C" w:rsidRPr="00D5530A" w:rsidRDefault="00991680" w:rsidP="00B903E4">
            <w:pPr>
              <w:rPr>
                <w:rFonts w:ascii="Century Gothic" w:hAnsi="Century Gothic"/>
                <w:b/>
                <w:bCs/>
                <w:sz w:val="20"/>
                <w:szCs w:val="20"/>
              </w:rPr>
            </w:pPr>
            <w:r w:rsidRPr="00D5530A">
              <w:rPr>
                <w:rFonts w:ascii="Century Gothic" w:hAnsi="Century Gothic"/>
                <w:b/>
                <w:bCs/>
                <w:sz w:val="20"/>
                <w:szCs w:val="20"/>
              </w:rPr>
              <w:t>Q</w:t>
            </w:r>
          </w:p>
        </w:tc>
        <w:tc>
          <w:tcPr>
            <w:tcW w:w="9213" w:type="dxa"/>
            <w:shd w:val="clear" w:color="auto" w:fill="F2F2F2" w:themeFill="background1" w:themeFillShade="F2"/>
          </w:tcPr>
          <w:p w14:paraId="69B09E9C" w14:textId="17FA9C3D" w:rsidR="0002554C" w:rsidRPr="00D5530A" w:rsidRDefault="00CC5858" w:rsidP="00B903E4">
            <w:pPr>
              <w:spacing w:after="0"/>
              <w:rPr>
                <w:rFonts w:ascii="Century Gothic" w:hAnsi="Century Gothic"/>
                <w:b/>
                <w:bCs/>
                <w:sz w:val="20"/>
                <w:szCs w:val="20"/>
              </w:rPr>
            </w:pPr>
            <w:r w:rsidRPr="00D5530A">
              <w:rPr>
                <w:rFonts w:ascii="Century Gothic" w:hAnsi="Century Gothic" w:cs="Calibri"/>
                <w:b/>
                <w:bCs/>
                <w:color w:val="000000"/>
                <w:sz w:val="20"/>
                <w:szCs w:val="20"/>
              </w:rPr>
              <w:t xml:space="preserve">Will </w:t>
            </w:r>
            <w:r w:rsidR="00874DCB">
              <w:rPr>
                <w:rFonts w:ascii="Century Gothic" w:hAnsi="Century Gothic" w:cs="Calibri"/>
                <w:b/>
                <w:bCs/>
                <w:color w:val="000000"/>
                <w:sz w:val="20"/>
                <w:szCs w:val="20"/>
              </w:rPr>
              <w:t>AIMS</w:t>
            </w:r>
            <w:r w:rsidR="000303A7">
              <w:rPr>
                <w:rFonts w:ascii="Century Gothic" w:hAnsi="Century Gothic" w:cs="Calibri"/>
                <w:b/>
                <w:bCs/>
                <w:color w:val="000000"/>
                <w:sz w:val="20"/>
                <w:szCs w:val="20"/>
              </w:rPr>
              <w:t xml:space="preserve"> also manage</w:t>
            </w:r>
            <w:r w:rsidRPr="00D5530A">
              <w:rPr>
                <w:rFonts w:ascii="Century Gothic" w:hAnsi="Century Gothic" w:cs="Calibri"/>
                <w:b/>
                <w:bCs/>
                <w:color w:val="000000"/>
                <w:sz w:val="20"/>
                <w:szCs w:val="20"/>
              </w:rPr>
              <w:t xml:space="preserve"> OHS responsibilities in schools? </w:t>
            </w:r>
          </w:p>
        </w:tc>
      </w:tr>
      <w:tr w:rsidR="0002554C" w14:paraId="7C6E51AD" w14:textId="77777777" w:rsidTr="00D5530A">
        <w:tc>
          <w:tcPr>
            <w:tcW w:w="550" w:type="dxa"/>
            <w:shd w:val="clear" w:color="auto" w:fill="F2F2F2" w:themeFill="background1" w:themeFillShade="F2"/>
          </w:tcPr>
          <w:p w14:paraId="1FFFF0A9" w14:textId="77777777" w:rsidR="0002554C" w:rsidRPr="00B903E4" w:rsidRDefault="0002554C" w:rsidP="00B903E4">
            <w:pPr>
              <w:rPr>
                <w:rFonts w:ascii="Century Gothic" w:hAnsi="Century Gothic"/>
                <w:sz w:val="20"/>
                <w:szCs w:val="20"/>
              </w:rPr>
            </w:pPr>
          </w:p>
        </w:tc>
        <w:tc>
          <w:tcPr>
            <w:tcW w:w="551" w:type="dxa"/>
            <w:shd w:val="clear" w:color="auto" w:fill="F2F2F2" w:themeFill="background1" w:themeFillShade="F2"/>
          </w:tcPr>
          <w:p w14:paraId="38C0506C" w14:textId="77777777" w:rsidR="0002554C" w:rsidRDefault="00991680" w:rsidP="00B903E4">
            <w:pPr>
              <w:rPr>
                <w:rFonts w:ascii="Century Gothic" w:hAnsi="Century Gothic"/>
                <w:sz w:val="20"/>
                <w:szCs w:val="20"/>
              </w:rPr>
            </w:pPr>
            <w:r>
              <w:rPr>
                <w:rFonts w:ascii="Century Gothic" w:hAnsi="Century Gothic"/>
                <w:sz w:val="20"/>
                <w:szCs w:val="20"/>
              </w:rPr>
              <w:t>A</w:t>
            </w:r>
          </w:p>
        </w:tc>
        <w:tc>
          <w:tcPr>
            <w:tcW w:w="9213" w:type="dxa"/>
            <w:shd w:val="clear" w:color="auto" w:fill="F2F2F2" w:themeFill="background1" w:themeFillShade="F2"/>
          </w:tcPr>
          <w:p w14:paraId="7C704C22" w14:textId="77777777" w:rsidR="0053025E" w:rsidRDefault="0053025E" w:rsidP="0053025E">
            <w:pPr>
              <w:spacing w:after="0"/>
              <w:rPr>
                <w:rFonts w:ascii="Century Gothic" w:hAnsi="Century Gothic"/>
                <w:sz w:val="20"/>
                <w:szCs w:val="20"/>
              </w:rPr>
            </w:pPr>
            <w:r>
              <w:rPr>
                <w:rFonts w:ascii="Century Gothic" w:hAnsi="Century Gothic"/>
                <w:sz w:val="20"/>
                <w:szCs w:val="20"/>
              </w:rPr>
              <w:t xml:space="preserve">AIMS will not be used to managed OHS responsibilities in schools. </w:t>
            </w:r>
          </w:p>
          <w:p w14:paraId="723BA9EE" w14:textId="77777777" w:rsidR="0053025E" w:rsidRDefault="0053025E" w:rsidP="0053025E">
            <w:pPr>
              <w:spacing w:after="0"/>
              <w:rPr>
                <w:rFonts w:ascii="Century Gothic" w:hAnsi="Century Gothic"/>
                <w:sz w:val="20"/>
                <w:szCs w:val="20"/>
              </w:rPr>
            </w:pPr>
          </w:p>
          <w:p w14:paraId="44DA0E95" w14:textId="644CB478" w:rsidR="00C317C3" w:rsidRPr="00991680" w:rsidRDefault="0053025E" w:rsidP="007945A6">
            <w:pPr>
              <w:spacing w:after="0"/>
              <w:rPr>
                <w:rFonts w:ascii="Century Gothic" w:hAnsi="Century Gothic"/>
                <w:sz w:val="20"/>
                <w:szCs w:val="20"/>
              </w:rPr>
            </w:pPr>
            <w:r>
              <w:rPr>
                <w:rFonts w:ascii="Century Gothic" w:hAnsi="Century Gothic"/>
                <w:sz w:val="20"/>
                <w:szCs w:val="20"/>
              </w:rPr>
              <w:t>O</w:t>
            </w:r>
            <w:r w:rsidR="00475F92" w:rsidRPr="00741837">
              <w:rPr>
                <w:rFonts w:ascii="Century Gothic" w:hAnsi="Century Gothic"/>
                <w:sz w:val="20"/>
                <w:szCs w:val="20"/>
              </w:rPr>
              <w:t>ccupational Health and Safety risks should continue to be managed through the Department’s</w:t>
            </w:r>
            <w:r>
              <w:rPr>
                <w:rFonts w:ascii="Century Gothic" w:hAnsi="Century Gothic"/>
                <w:sz w:val="20"/>
                <w:szCs w:val="20"/>
              </w:rPr>
              <w:t xml:space="preserve"> </w:t>
            </w:r>
            <w:hyperlink r:id="rId25" w:history="1">
              <w:r w:rsidRPr="0053025E">
                <w:rPr>
                  <w:rStyle w:val="Hyperlink"/>
                  <w:rFonts w:ascii="Century Gothic" w:hAnsi="Century Gothic"/>
                  <w:sz w:val="20"/>
                  <w:szCs w:val="20"/>
                </w:rPr>
                <w:t>OHS Management System</w:t>
              </w:r>
            </w:hyperlink>
            <w:r>
              <w:rPr>
                <w:rFonts w:ascii="Century Gothic" w:hAnsi="Century Gothic"/>
                <w:sz w:val="20"/>
                <w:szCs w:val="20"/>
              </w:rPr>
              <w:t>.</w:t>
            </w:r>
          </w:p>
        </w:tc>
      </w:tr>
      <w:bookmarkEnd w:id="19"/>
    </w:tbl>
    <w:p w14:paraId="6806A6FD" w14:textId="77777777" w:rsidR="00525064" w:rsidRDefault="00525064" w:rsidP="00525064"/>
    <w:p w14:paraId="6241186B" w14:textId="483026D6" w:rsidR="007768B8" w:rsidRPr="00446BBB" w:rsidRDefault="007768B8" w:rsidP="00446BBB">
      <w:pPr>
        <w:pStyle w:val="Heading1"/>
        <w:rPr>
          <w:rFonts w:ascii="Century Gothic" w:hAnsi="Century Gothic"/>
          <w:sz w:val="24"/>
          <w:szCs w:val="24"/>
        </w:rPr>
      </w:pPr>
      <w:bookmarkStart w:id="20" w:name="_AIMS_MIGRATION"/>
      <w:bookmarkEnd w:id="20"/>
      <w:r w:rsidRPr="00446BBB">
        <w:rPr>
          <w:rFonts w:ascii="Century Gothic" w:hAnsi="Century Gothic"/>
          <w:sz w:val="24"/>
          <w:szCs w:val="24"/>
        </w:rPr>
        <w:t>AIMS MIGRATION</w:t>
      </w:r>
    </w:p>
    <w:tbl>
      <w:tblPr>
        <w:tblW w:w="10314" w:type="dxa"/>
        <w:tblBorders>
          <w:top w:val="single" w:sz="4" w:space="0" w:color="FFFFFF"/>
          <w:insideH w:val="single" w:sz="4" w:space="0" w:color="FFFFFF"/>
          <w:insideV w:val="single" w:sz="4" w:space="0" w:color="FFFFFF"/>
        </w:tblBorders>
        <w:tblLook w:val="04A0" w:firstRow="1" w:lastRow="0" w:firstColumn="1" w:lastColumn="0" w:noHBand="0" w:noVBand="1"/>
      </w:tblPr>
      <w:tblGrid>
        <w:gridCol w:w="550"/>
        <w:gridCol w:w="551"/>
        <w:gridCol w:w="9213"/>
      </w:tblGrid>
      <w:tr w:rsidR="007768B8" w14:paraId="6B88AC07" w14:textId="77777777" w:rsidTr="00D5530A">
        <w:tc>
          <w:tcPr>
            <w:tcW w:w="550" w:type="dxa"/>
            <w:shd w:val="clear" w:color="auto" w:fill="F2F2F2" w:themeFill="background1" w:themeFillShade="F2"/>
          </w:tcPr>
          <w:p w14:paraId="765298E9" w14:textId="77777777" w:rsidR="007768B8" w:rsidRPr="00D5530A" w:rsidRDefault="007768B8" w:rsidP="00372290">
            <w:pPr>
              <w:rPr>
                <w:rFonts w:ascii="Century Gothic" w:hAnsi="Century Gothic"/>
                <w:b/>
                <w:bCs/>
                <w:sz w:val="20"/>
                <w:szCs w:val="20"/>
              </w:rPr>
            </w:pPr>
            <w:r w:rsidRPr="00D5530A">
              <w:rPr>
                <w:rFonts w:ascii="Century Gothic" w:hAnsi="Century Gothic"/>
                <w:b/>
                <w:bCs/>
                <w:sz w:val="20"/>
                <w:szCs w:val="20"/>
              </w:rPr>
              <w:t>1</w:t>
            </w:r>
          </w:p>
        </w:tc>
        <w:tc>
          <w:tcPr>
            <w:tcW w:w="551" w:type="dxa"/>
            <w:shd w:val="clear" w:color="auto" w:fill="F2F2F2" w:themeFill="background1" w:themeFillShade="F2"/>
          </w:tcPr>
          <w:p w14:paraId="59C10CE4" w14:textId="77777777" w:rsidR="007768B8" w:rsidRPr="00D5530A" w:rsidRDefault="007768B8" w:rsidP="00372290">
            <w:pPr>
              <w:rPr>
                <w:rFonts w:ascii="Century Gothic" w:hAnsi="Century Gothic"/>
                <w:b/>
                <w:bCs/>
                <w:sz w:val="20"/>
                <w:szCs w:val="20"/>
              </w:rPr>
            </w:pPr>
            <w:r w:rsidRPr="00D5530A">
              <w:rPr>
                <w:rFonts w:ascii="Century Gothic" w:hAnsi="Century Gothic"/>
                <w:b/>
                <w:bCs/>
                <w:sz w:val="20"/>
                <w:szCs w:val="20"/>
              </w:rPr>
              <w:t>Q</w:t>
            </w:r>
          </w:p>
        </w:tc>
        <w:tc>
          <w:tcPr>
            <w:tcW w:w="9213" w:type="dxa"/>
            <w:shd w:val="clear" w:color="auto" w:fill="F2F2F2" w:themeFill="background1" w:themeFillShade="F2"/>
          </w:tcPr>
          <w:p w14:paraId="5E18768B" w14:textId="6F1B0C12" w:rsidR="007768B8" w:rsidRPr="00D5530A" w:rsidRDefault="007768B8" w:rsidP="007768B8">
            <w:pPr>
              <w:spacing w:after="0"/>
              <w:rPr>
                <w:rFonts w:ascii="Century Gothic" w:hAnsi="Century Gothic"/>
                <w:b/>
                <w:bCs/>
                <w:sz w:val="20"/>
                <w:szCs w:val="20"/>
              </w:rPr>
            </w:pPr>
            <w:r w:rsidRPr="00D5530A">
              <w:rPr>
                <w:rFonts w:ascii="Century Gothic" w:hAnsi="Century Gothic"/>
                <w:b/>
                <w:bCs/>
                <w:sz w:val="20"/>
                <w:szCs w:val="20"/>
              </w:rPr>
              <w:t xml:space="preserve">What do I need to do </w:t>
            </w:r>
            <w:r w:rsidR="00E93F5B" w:rsidRPr="00D5530A">
              <w:rPr>
                <w:rFonts w:ascii="Century Gothic" w:hAnsi="Century Gothic"/>
                <w:b/>
                <w:bCs/>
                <w:sz w:val="20"/>
                <w:szCs w:val="20"/>
              </w:rPr>
              <w:t>before</w:t>
            </w:r>
            <w:r w:rsidRPr="00D5530A">
              <w:rPr>
                <w:rFonts w:ascii="Century Gothic" w:hAnsi="Century Gothic"/>
                <w:b/>
                <w:bCs/>
                <w:sz w:val="20"/>
                <w:szCs w:val="20"/>
              </w:rPr>
              <w:t xml:space="preserve"> transition</w:t>
            </w:r>
            <w:r w:rsidR="00E93F5B" w:rsidRPr="00D5530A">
              <w:rPr>
                <w:rFonts w:ascii="Century Gothic" w:hAnsi="Century Gothic"/>
                <w:b/>
                <w:bCs/>
                <w:sz w:val="20"/>
                <w:szCs w:val="20"/>
              </w:rPr>
              <w:t>ing</w:t>
            </w:r>
            <w:r w:rsidRPr="00D5530A">
              <w:rPr>
                <w:rFonts w:ascii="Century Gothic" w:hAnsi="Century Gothic"/>
                <w:b/>
                <w:bCs/>
                <w:sz w:val="20"/>
                <w:szCs w:val="20"/>
              </w:rPr>
              <w:t xml:space="preserve"> to AIMS?</w:t>
            </w:r>
          </w:p>
        </w:tc>
      </w:tr>
      <w:tr w:rsidR="007768B8" w14:paraId="0312A1C2" w14:textId="77777777" w:rsidTr="00BB1036">
        <w:trPr>
          <w:trHeight w:val="699"/>
        </w:trPr>
        <w:tc>
          <w:tcPr>
            <w:tcW w:w="550" w:type="dxa"/>
            <w:shd w:val="clear" w:color="auto" w:fill="F2F2F2" w:themeFill="background1" w:themeFillShade="F2"/>
          </w:tcPr>
          <w:p w14:paraId="753C7A35" w14:textId="77777777" w:rsidR="007768B8" w:rsidRPr="00B903E4" w:rsidRDefault="007768B8" w:rsidP="00372290">
            <w:pPr>
              <w:rPr>
                <w:rFonts w:ascii="Century Gothic" w:hAnsi="Century Gothic"/>
                <w:sz w:val="20"/>
                <w:szCs w:val="20"/>
              </w:rPr>
            </w:pPr>
          </w:p>
        </w:tc>
        <w:tc>
          <w:tcPr>
            <w:tcW w:w="551" w:type="dxa"/>
            <w:shd w:val="clear" w:color="auto" w:fill="F2F2F2" w:themeFill="background1" w:themeFillShade="F2"/>
          </w:tcPr>
          <w:p w14:paraId="2C293239" w14:textId="77777777" w:rsidR="007768B8" w:rsidRPr="00B903E4" w:rsidRDefault="007768B8" w:rsidP="00372290">
            <w:pPr>
              <w:rPr>
                <w:rFonts w:ascii="Century Gothic" w:hAnsi="Century Gothic"/>
                <w:sz w:val="20"/>
                <w:szCs w:val="20"/>
              </w:rPr>
            </w:pPr>
            <w:r w:rsidRPr="00B903E4">
              <w:rPr>
                <w:rFonts w:ascii="Century Gothic" w:hAnsi="Century Gothic"/>
                <w:sz w:val="20"/>
                <w:szCs w:val="20"/>
              </w:rPr>
              <w:t>A</w:t>
            </w:r>
          </w:p>
        </w:tc>
        <w:tc>
          <w:tcPr>
            <w:tcW w:w="9213" w:type="dxa"/>
            <w:shd w:val="clear" w:color="auto" w:fill="F2F2F2" w:themeFill="background1" w:themeFillShade="F2"/>
          </w:tcPr>
          <w:p w14:paraId="593AD3BD" w14:textId="78A7DC3C" w:rsidR="00253FE4" w:rsidRDefault="00FD3543" w:rsidP="00FD3543">
            <w:pPr>
              <w:spacing w:after="0"/>
              <w:jc w:val="both"/>
              <w:rPr>
                <w:rFonts w:ascii="Century Gothic" w:hAnsi="Century Gothic"/>
                <w:sz w:val="20"/>
                <w:szCs w:val="20"/>
              </w:rPr>
            </w:pPr>
            <w:r w:rsidRPr="00FD3543">
              <w:rPr>
                <w:rFonts w:ascii="Century Gothic" w:hAnsi="Century Gothic"/>
                <w:sz w:val="20"/>
                <w:szCs w:val="20"/>
              </w:rPr>
              <w:t xml:space="preserve">Schools </w:t>
            </w:r>
            <w:r w:rsidR="00E93F5B">
              <w:rPr>
                <w:rFonts w:ascii="Century Gothic" w:hAnsi="Century Gothic"/>
                <w:sz w:val="20"/>
                <w:szCs w:val="20"/>
              </w:rPr>
              <w:t>will be contacted directly before</w:t>
            </w:r>
            <w:r w:rsidR="00E60070">
              <w:rPr>
                <w:rFonts w:ascii="Century Gothic" w:hAnsi="Century Gothic"/>
                <w:sz w:val="20"/>
                <w:szCs w:val="20"/>
              </w:rPr>
              <w:t xml:space="preserve"> the</w:t>
            </w:r>
            <w:r w:rsidR="00E93F5B">
              <w:rPr>
                <w:rFonts w:ascii="Century Gothic" w:hAnsi="Century Gothic"/>
                <w:sz w:val="20"/>
                <w:szCs w:val="20"/>
              </w:rPr>
              <w:t xml:space="preserve"> transition to AIMS</w:t>
            </w:r>
            <w:r w:rsidR="00BB1036">
              <w:rPr>
                <w:rFonts w:ascii="Century Gothic" w:hAnsi="Century Gothic"/>
                <w:sz w:val="20"/>
                <w:szCs w:val="20"/>
              </w:rPr>
              <w:t xml:space="preserve"> and provided with information on what readiness activities are required to be completed prior to AIMS training</w:t>
            </w:r>
            <w:r w:rsidR="00E93F5B">
              <w:rPr>
                <w:rFonts w:ascii="Century Gothic" w:hAnsi="Century Gothic"/>
                <w:sz w:val="20"/>
                <w:szCs w:val="20"/>
              </w:rPr>
              <w:t>.</w:t>
            </w:r>
            <w:r w:rsidR="007B01A2">
              <w:rPr>
                <w:rFonts w:ascii="Century Gothic" w:hAnsi="Century Gothic"/>
                <w:sz w:val="20"/>
                <w:szCs w:val="20"/>
              </w:rPr>
              <w:t xml:space="preserve"> You </w:t>
            </w:r>
            <w:r w:rsidRPr="00FD3543">
              <w:rPr>
                <w:rFonts w:ascii="Century Gothic" w:hAnsi="Century Gothic"/>
                <w:sz w:val="20"/>
                <w:szCs w:val="20"/>
              </w:rPr>
              <w:t xml:space="preserve">will be provided with advice about the date that </w:t>
            </w:r>
            <w:r w:rsidR="00E60070">
              <w:rPr>
                <w:rFonts w:ascii="Century Gothic" w:hAnsi="Century Gothic"/>
                <w:sz w:val="20"/>
                <w:szCs w:val="20"/>
              </w:rPr>
              <w:t>you</w:t>
            </w:r>
            <w:r w:rsidRPr="00FD3543">
              <w:rPr>
                <w:rFonts w:ascii="Century Gothic" w:hAnsi="Century Gothic"/>
                <w:sz w:val="20"/>
                <w:szCs w:val="20"/>
              </w:rPr>
              <w:t xml:space="preserve"> should stop </w:t>
            </w:r>
            <w:r w:rsidR="004B7A70" w:rsidRPr="00FD3543">
              <w:rPr>
                <w:rFonts w:ascii="Century Gothic" w:hAnsi="Century Gothic"/>
                <w:sz w:val="20"/>
                <w:szCs w:val="20"/>
              </w:rPr>
              <w:t>inputting</w:t>
            </w:r>
            <w:r w:rsidRPr="00FD3543">
              <w:rPr>
                <w:rFonts w:ascii="Century Gothic" w:hAnsi="Century Gothic"/>
                <w:sz w:val="20"/>
                <w:szCs w:val="20"/>
              </w:rPr>
              <w:t xml:space="preserve"> data and information into systems and portals that will be migrated to </w:t>
            </w:r>
            <w:r w:rsidR="004B7A70" w:rsidRPr="00FD3543">
              <w:rPr>
                <w:rFonts w:ascii="Century Gothic" w:hAnsi="Century Gothic"/>
                <w:sz w:val="20"/>
                <w:szCs w:val="20"/>
              </w:rPr>
              <w:t>AIMS. Schools</w:t>
            </w:r>
            <w:r w:rsidRPr="00FD3543">
              <w:rPr>
                <w:rFonts w:ascii="Century Gothic" w:hAnsi="Century Gothic"/>
                <w:sz w:val="20"/>
                <w:szCs w:val="20"/>
              </w:rPr>
              <w:t xml:space="preserve"> should copy any files, downloads, </w:t>
            </w:r>
            <w:r w:rsidRPr="00FD3543">
              <w:rPr>
                <w:rFonts w:ascii="Century Gothic" w:hAnsi="Century Gothic"/>
                <w:sz w:val="20"/>
                <w:szCs w:val="20"/>
              </w:rPr>
              <w:lastRenderedPageBreak/>
              <w:t>or information that they believe will be historically or currently useful from these sites prior to the migration date provided.</w:t>
            </w:r>
            <w:r w:rsidR="00253FE4">
              <w:rPr>
                <w:rFonts w:ascii="Century Gothic" w:hAnsi="Century Gothic"/>
                <w:sz w:val="20"/>
                <w:szCs w:val="20"/>
              </w:rPr>
              <w:t xml:space="preserve"> </w:t>
            </w:r>
          </w:p>
          <w:p w14:paraId="43788EFF" w14:textId="246EB8A3" w:rsidR="007768B8" w:rsidRPr="00B903E4" w:rsidRDefault="007768B8" w:rsidP="00FD3543">
            <w:pPr>
              <w:spacing w:after="0"/>
              <w:jc w:val="both"/>
              <w:rPr>
                <w:rFonts w:ascii="Century Gothic" w:hAnsi="Century Gothic"/>
                <w:sz w:val="20"/>
                <w:szCs w:val="20"/>
              </w:rPr>
            </w:pPr>
          </w:p>
        </w:tc>
      </w:tr>
      <w:tr w:rsidR="00204D9A" w14:paraId="476F68CA" w14:textId="77777777" w:rsidTr="00D5530A">
        <w:tc>
          <w:tcPr>
            <w:tcW w:w="550" w:type="dxa"/>
            <w:shd w:val="clear" w:color="auto" w:fill="F2F2F2" w:themeFill="background1" w:themeFillShade="F2"/>
          </w:tcPr>
          <w:p w14:paraId="4042215C" w14:textId="08743D2D" w:rsidR="00204D9A" w:rsidRPr="00D5530A" w:rsidRDefault="00BB1036" w:rsidP="00AE0C35">
            <w:pPr>
              <w:rPr>
                <w:rFonts w:ascii="Century Gothic" w:hAnsi="Century Gothic"/>
                <w:b/>
                <w:bCs/>
                <w:sz w:val="20"/>
                <w:szCs w:val="20"/>
              </w:rPr>
            </w:pPr>
            <w:bookmarkStart w:id="21" w:name="_EMERGENCY_MANAGEMENT"/>
            <w:bookmarkEnd w:id="21"/>
            <w:r>
              <w:rPr>
                <w:rFonts w:ascii="Century Gothic" w:hAnsi="Century Gothic"/>
                <w:b/>
                <w:bCs/>
                <w:sz w:val="20"/>
                <w:szCs w:val="20"/>
              </w:rPr>
              <w:lastRenderedPageBreak/>
              <w:t>2</w:t>
            </w:r>
          </w:p>
        </w:tc>
        <w:tc>
          <w:tcPr>
            <w:tcW w:w="551" w:type="dxa"/>
            <w:shd w:val="clear" w:color="auto" w:fill="F2F2F2" w:themeFill="background1" w:themeFillShade="F2"/>
          </w:tcPr>
          <w:p w14:paraId="44069A91" w14:textId="77777777" w:rsidR="00204D9A" w:rsidRPr="00D5530A" w:rsidRDefault="00204D9A" w:rsidP="00AE0C35">
            <w:pPr>
              <w:rPr>
                <w:rFonts w:ascii="Century Gothic" w:hAnsi="Century Gothic"/>
                <w:b/>
                <w:bCs/>
                <w:sz w:val="20"/>
                <w:szCs w:val="20"/>
              </w:rPr>
            </w:pPr>
            <w:r w:rsidRPr="00D5530A">
              <w:rPr>
                <w:rFonts w:ascii="Century Gothic" w:hAnsi="Century Gothic"/>
                <w:b/>
                <w:bCs/>
                <w:sz w:val="20"/>
                <w:szCs w:val="20"/>
              </w:rPr>
              <w:t>Q</w:t>
            </w:r>
          </w:p>
        </w:tc>
        <w:tc>
          <w:tcPr>
            <w:tcW w:w="9213" w:type="dxa"/>
            <w:shd w:val="clear" w:color="auto" w:fill="F2F2F2" w:themeFill="background1" w:themeFillShade="F2"/>
          </w:tcPr>
          <w:p w14:paraId="4C6485D7" w14:textId="7BAB11BC" w:rsidR="00204D9A" w:rsidRPr="00D5530A" w:rsidRDefault="00016348" w:rsidP="00AE0C35">
            <w:pPr>
              <w:spacing w:after="0"/>
              <w:rPr>
                <w:rFonts w:ascii="Century Gothic" w:hAnsi="Century Gothic"/>
                <w:b/>
                <w:bCs/>
                <w:sz w:val="20"/>
                <w:szCs w:val="20"/>
              </w:rPr>
            </w:pPr>
            <w:r w:rsidRPr="00D5530A">
              <w:rPr>
                <w:rFonts w:ascii="Century Gothic" w:hAnsi="Century Gothic"/>
                <w:b/>
                <w:bCs/>
                <w:sz w:val="20"/>
                <w:szCs w:val="20"/>
              </w:rPr>
              <w:t xml:space="preserve">Will information already entered </w:t>
            </w:r>
            <w:r w:rsidR="00C60325" w:rsidRPr="00D5530A">
              <w:rPr>
                <w:rFonts w:ascii="Century Gothic" w:hAnsi="Century Gothic"/>
                <w:b/>
                <w:bCs/>
                <w:sz w:val="20"/>
                <w:szCs w:val="20"/>
              </w:rPr>
              <w:t>to the</w:t>
            </w:r>
            <w:r w:rsidRPr="00D5530A">
              <w:rPr>
                <w:rFonts w:ascii="Century Gothic" w:hAnsi="Century Gothic"/>
                <w:b/>
                <w:bCs/>
                <w:sz w:val="20"/>
                <w:szCs w:val="20"/>
              </w:rPr>
              <w:t xml:space="preserve"> SMS portal be transferred across?</w:t>
            </w:r>
          </w:p>
        </w:tc>
      </w:tr>
      <w:tr w:rsidR="00204D9A" w14:paraId="0DC8A9C0" w14:textId="77777777" w:rsidTr="00D5530A">
        <w:tc>
          <w:tcPr>
            <w:tcW w:w="550" w:type="dxa"/>
            <w:shd w:val="clear" w:color="auto" w:fill="F2F2F2" w:themeFill="background1" w:themeFillShade="F2"/>
          </w:tcPr>
          <w:p w14:paraId="1813E580" w14:textId="77777777" w:rsidR="00204D9A" w:rsidRPr="00B903E4" w:rsidRDefault="00204D9A" w:rsidP="00AE0C35">
            <w:pPr>
              <w:rPr>
                <w:rFonts w:ascii="Century Gothic" w:hAnsi="Century Gothic"/>
                <w:sz w:val="20"/>
                <w:szCs w:val="20"/>
              </w:rPr>
            </w:pPr>
          </w:p>
        </w:tc>
        <w:tc>
          <w:tcPr>
            <w:tcW w:w="551" w:type="dxa"/>
            <w:shd w:val="clear" w:color="auto" w:fill="F2F2F2" w:themeFill="background1" w:themeFillShade="F2"/>
          </w:tcPr>
          <w:p w14:paraId="4E582A5A" w14:textId="77777777" w:rsidR="00204D9A" w:rsidRPr="00B903E4" w:rsidRDefault="00204D9A" w:rsidP="00AE0C35">
            <w:pPr>
              <w:rPr>
                <w:rFonts w:ascii="Century Gothic" w:hAnsi="Century Gothic"/>
                <w:sz w:val="20"/>
                <w:szCs w:val="20"/>
              </w:rPr>
            </w:pPr>
            <w:r w:rsidRPr="00B903E4">
              <w:rPr>
                <w:rFonts w:ascii="Century Gothic" w:hAnsi="Century Gothic"/>
                <w:sz w:val="20"/>
                <w:szCs w:val="20"/>
              </w:rPr>
              <w:t>A</w:t>
            </w:r>
          </w:p>
        </w:tc>
        <w:tc>
          <w:tcPr>
            <w:tcW w:w="9213" w:type="dxa"/>
            <w:shd w:val="clear" w:color="auto" w:fill="F2F2F2" w:themeFill="background1" w:themeFillShade="F2"/>
          </w:tcPr>
          <w:p w14:paraId="4F55130D" w14:textId="776F2663" w:rsidR="00204D9A" w:rsidRPr="000F5247" w:rsidRDefault="00E43683" w:rsidP="00AE0C35">
            <w:pPr>
              <w:pStyle w:val="ng-scope"/>
              <w:spacing w:after="150"/>
              <w:jc w:val="both"/>
              <w:rPr>
                <w:rFonts w:ascii="Century Gothic" w:hAnsi="Century Gothic" w:cs="Calibri"/>
                <w:sz w:val="20"/>
                <w:szCs w:val="20"/>
              </w:rPr>
            </w:pPr>
            <w:r w:rsidRPr="00E43683">
              <w:rPr>
                <w:rFonts w:ascii="Century Gothic" w:hAnsi="Century Gothic" w:cs="Calibri"/>
                <w:sz w:val="20"/>
                <w:szCs w:val="20"/>
              </w:rPr>
              <w:t xml:space="preserve">The School Maintenance System (SMS/PRMS) data will not be migrated to AIMS. Schools must download important documents from SMS and PRMS. </w:t>
            </w:r>
            <w:r w:rsidR="00FB04C3">
              <w:rPr>
                <w:rFonts w:ascii="Century Gothic" w:hAnsi="Century Gothic" w:cs="Calibri"/>
                <w:sz w:val="20"/>
                <w:szCs w:val="20"/>
              </w:rPr>
              <w:t>The Department</w:t>
            </w:r>
            <w:r w:rsidRPr="00E43683">
              <w:rPr>
                <w:rFonts w:ascii="Century Gothic" w:hAnsi="Century Gothic" w:cs="Calibri"/>
                <w:sz w:val="20"/>
                <w:szCs w:val="20"/>
              </w:rPr>
              <w:t xml:space="preserve"> will archive this information and it will be available to schools upon request.</w:t>
            </w:r>
          </w:p>
        </w:tc>
      </w:tr>
    </w:tbl>
    <w:p w14:paraId="6CC103E9" w14:textId="77777777" w:rsidR="004B03AF" w:rsidRPr="004B03AF" w:rsidRDefault="004B03AF" w:rsidP="004B03AF"/>
    <w:p w14:paraId="1C6E14BF" w14:textId="6DB43AA1" w:rsidR="002F713E" w:rsidRPr="00446BBB" w:rsidRDefault="002F713E" w:rsidP="00446BBB">
      <w:pPr>
        <w:pStyle w:val="Heading1"/>
        <w:rPr>
          <w:rFonts w:ascii="Century Gothic" w:hAnsi="Century Gothic"/>
          <w:sz w:val="24"/>
          <w:szCs w:val="24"/>
        </w:rPr>
      </w:pPr>
    </w:p>
    <w:p w14:paraId="3A2E25CE" w14:textId="77777777" w:rsidR="00C71632" w:rsidRPr="00446BBB" w:rsidRDefault="00C71632" w:rsidP="00446BBB">
      <w:pPr>
        <w:pStyle w:val="Heading1"/>
        <w:rPr>
          <w:rFonts w:ascii="Century Gothic" w:hAnsi="Century Gothic"/>
          <w:sz w:val="24"/>
          <w:szCs w:val="24"/>
        </w:rPr>
      </w:pPr>
      <w:bookmarkStart w:id="22" w:name="_DATA_MANAGEMENT"/>
      <w:bookmarkStart w:id="23" w:name="_CASES21_INTEGRATION"/>
      <w:bookmarkEnd w:id="22"/>
      <w:bookmarkEnd w:id="23"/>
      <w:r w:rsidRPr="00446BBB">
        <w:rPr>
          <w:rFonts w:ascii="Century Gothic" w:hAnsi="Century Gothic"/>
          <w:sz w:val="24"/>
          <w:szCs w:val="24"/>
        </w:rPr>
        <w:t>CASES21 INTEGRATION</w:t>
      </w:r>
    </w:p>
    <w:tbl>
      <w:tblPr>
        <w:tblW w:w="10314" w:type="dxa"/>
        <w:tblBorders>
          <w:top w:val="single" w:sz="4" w:space="0" w:color="FFFFFF"/>
          <w:insideH w:val="single" w:sz="4" w:space="0" w:color="FFFFFF"/>
          <w:insideV w:val="single" w:sz="4" w:space="0" w:color="FFFFFF"/>
        </w:tblBorders>
        <w:tblLook w:val="04A0" w:firstRow="1" w:lastRow="0" w:firstColumn="1" w:lastColumn="0" w:noHBand="0" w:noVBand="1"/>
      </w:tblPr>
      <w:tblGrid>
        <w:gridCol w:w="550"/>
        <w:gridCol w:w="551"/>
        <w:gridCol w:w="9213"/>
      </w:tblGrid>
      <w:tr w:rsidR="00C71632" w14:paraId="2B0ED554" w14:textId="77777777" w:rsidTr="00D5530A">
        <w:tc>
          <w:tcPr>
            <w:tcW w:w="550" w:type="dxa"/>
            <w:shd w:val="clear" w:color="auto" w:fill="F2F2F2" w:themeFill="background1" w:themeFillShade="F2"/>
          </w:tcPr>
          <w:p w14:paraId="45CA1841" w14:textId="49A31598" w:rsidR="00C71632" w:rsidRPr="00D5530A" w:rsidRDefault="00BB1036" w:rsidP="00335A98">
            <w:pPr>
              <w:rPr>
                <w:rFonts w:ascii="Century Gothic" w:hAnsi="Century Gothic"/>
                <w:b/>
                <w:bCs/>
                <w:sz w:val="20"/>
                <w:szCs w:val="20"/>
              </w:rPr>
            </w:pPr>
            <w:r>
              <w:rPr>
                <w:rFonts w:ascii="Century Gothic" w:hAnsi="Century Gothic"/>
                <w:b/>
                <w:bCs/>
                <w:sz w:val="20"/>
                <w:szCs w:val="20"/>
              </w:rPr>
              <w:t>1</w:t>
            </w:r>
          </w:p>
        </w:tc>
        <w:tc>
          <w:tcPr>
            <w:tcW w:w="551" w:type="dxa"/>
            <w:shd w:val="clear" w:color="auto" w:fill="F2F2F2" w:themeFill="background1" w:themeFillShade="F2"/>
          </w:tcPr>
          <w:p w14:paraId="75115777" w14:textId="77777777" w:rsidR="00C71632" w:rsidRPr="00D5530A" w:rsidRDefault="00C71632" w:rsidP="00335A98">
            <w:pPr>
              <w:rPr>
                <w:rFonts w:ascii="Century Gothic" w:hAnsi="Century Gothic"/>
                <w:b/>
                <w:bCs/>
                <w:sz w:val="20"/>
                <w:szCs w:val="20"/>
              </w:rPr>
            </w:pPr>
            <w:r w:rsidRPr="00D5530A">
              <w:rPr>
                <w:rFonts w:ascii="Century Gothic" w:hAnsi="Century Gothic"/>
                <w:b/>
                <w:bCs/>
                <w:sz w:val="20"/>
                <w:szCs w:val="20"/>
              </w:rPr>
              <w:t>Q</w:t>
            </w:r>
          </w:p>
        </w:tc>
        <w:tc>
          <w:tcPr>
            <w:tcW w:w="9213" w:type="dxa"/>
            <w:shd w:val="clear" w:color="auto" w:fill="F2F2F2" w:themeFill="background1" w:themeFillShade="F2"/>
          </w:tcPr>
          <w:p w14:paraId="355578FA" w14:textId="191500B5" w:rsidR="00C71632" w:rsidRPr="00D5530A" w:rsidRDefault="00015263" w:rsidP="00A43211">
            <w:pPr>
              <w:spacing w:after="0"/>
              <w:jc w:val="both"/>
              <w:rPr>
                <w:rFonts w:ascii="Century Gothic" w:hAnsi="Century Gothic"/>
                <w:b/>
                <w:bCs/>
                <w:sz w:val="20"/>
                <w:szCs w:val="20"/>
              </w:rPr>
            </w:pPr>
            <w:r w:rsidRPr="00D5530A">
              <w:rPr>
                <w:rFonts w:ascii="Century Gothic" w:hAnsi="Century Gothic" w:cs="Calibri"/>
                <w:b/>
                <w:bCs/>
                <w:color w:val="000000"/>
                <w:sz w:val="20"/>
                <w:szCs w:val="20"/>
              </w:rPr>
              <w:t>How does AIMS integrate with CASES21?</w:t>
            </w:r>
            <w:r w:rsidRPr="00D5530A">
              <w:rPr>
                <w:rFonts w:ascii="Century Gothic" w:hAnsi="Century Gothic"/>
                <w:b/>
                <w:bCs/>
                <w:sz w:val="20"/>
                <w:szCs w:val="20"/>
              </w:rPr>
              <w:tab/>
            </w:r>
          </w:p>
        </w:tc>
      </w:tr>
      <w:tr w:rsidR="00C71632" w14:paraId="5AA61257" w14:textId="77777777" w:rsidTr="00D5530A">
        <w:trPr>
          <w:trHeight w:val="1745"/>
        </w:trPr>
        <w:tc>
          <w:tcPr>
            <w:tcW w:w="550" w:type="dxa"/>
            <w:shd w:val="clear" w:color="auto" w:fill="F2F2F2" w:themeFill="background1" w:themeFillShade="F2"/>
          </w:tcPr>
          <w:p w14:paraId="731ACE6E" w14:textId="77777777" w:rsidR="00C71632" w:rsidRPr="00B903E4" w:rsidRDefault="00C71632" w:rsidP="00335A98">
            <w:pPr>
              <w:rPr>
                <w:rFonts w:ascii="Century Gothic" w:hAnsi="Century Gothic"/>
                <w:sz w:val="20"/>
                <w:szCs w:val="20"/>
              </w:rPr>
            </w:pPr>
          </w:p>
        </w:tc>
        <w:tc>
          <w:tcPr>
            <w:tcW w:w="551" w:type="dxa"/>
            <w:shd w:val="clear" w:color="auto" w:fill="F2F2F2" w:themeFill="background1" w:themeFillShade="F2"/>
          </w:tcPr>
          <w:p w14:paraId="666E46C6" w14:textId="77777777" w:rsidR="00C71632" w:rsidRPr="00B903E4" w:rsidRDefault="00C71632" w:rsidP="00335A98">
            <w:pPr>
              <w:rPr>
                <w:rFonts w:ascii="Century Gothic" w:hAnsi="Century Gothic"/>
                <w:sz w:val="20"/>
                <w:szCs w:val="20"/>
              </w:rPr>
            </w:pPr>
            <w:r w:rsidRPr="00B903E4">
              <w:rPr>
                <w:rFonts w:ascii="Century Gothic" w:hAnsi="Century Gothic"/>
                <w:sz w:val="20"/>
                <w:szCs w:val="20"/>
              </w:rPr>
              <w:t>A</w:t>
            </w:r>
          </w:p>
        </w:tc>
        <w:tc>
          <w:tcPr>
            <w:tcW w:w="9213" w:type="dxa"/>
            <w:shd w:val="clear" w:color="auto" w:fill="F2F2F2" w:themeFill="background1" w:themeFillShade="F2"/>
          </w:tcPr>
          <w:p w14:paraId="6E4DF133" w14:textId="048CC834" w:rsidR="00CC5858" w:rsidRDefault="00CC5858" w:rsidP="00CC5858">
            <w:pPr>
              <w:spacing w:after="0"/>
              <w:jc w:val="both"/>
              <w:rPr>
                <w:rFonts w:ascii="Century Gothic" w:hAnsi="Century Gothic"/>
                <w:sz w:val="20"/>
                <w:szCs w:val="20"/>
              </w:rPr>
            </w:pPr>
            <w:r>
              <w:rPr>
                <w:rFonts w:ascii="Century Gothic" w:hAnsi="Century Gothic"/>
                <w:sz w:val="20"/>
                <w:szCs w:val="20"/>
              </w:rPr>
              <w:t xml:space="preserve">CASES21 budget data </w:t>
            </w:r>
            <w:r w:rsidR="0021168F">
              <w:rPr>
                <w:rFonts w:ascii="Century Gothic" w:hAnsi="Century Gothic"/>
                <w:sz w:val="20"/>
                <w:szCs w:val="20"/>
              </w:rPr>
              <w:t>is</w:t>
            </w:r>
            <w:r>
              <w:rPr>
                <w:rFonts w:ascii="Century Gothic" w:hAnsi="Century Gothic"/>
                <w:sz w:val="20"/>
                <w:szCs w:val="20"/>
              </w:rPr>
              <w:t xml:space="preserve"> exported to AIMS. Within AIMS a </w:t>
            </w:r>
            <w:r w:rsidR="008505CA">
              <w:rPr>
                <w:rFonts w:ascii="Century Gothic" w:hAnsi="Century Gothic"/>
                <w:sz w:val="20"/>
                <w:szCs w:val="20"/>
              </w:rPr>
              <w:t>w</w:t>
            </w:r>
            <w:r>
              <w:rPr>
                <w:rFonts w:ascii="Century Gothic" w:hAnsi="Century Gothic"/>
                <w:sz w:val="20"/>
                <w:szCs w:val="20"/>
              </w:rPr>
              <w:t xml:space="preserve">ork </w:t>
            </w:r>
            <w:r w:rsidR="008505CA">
              <w:rPr>
                <w:rFonts w:ascii="Century Gothic" w:hAnsi="Century Gothic"/>
                <w:sz w:val="20"/>
                <w:szCs w:val="20"/>
              </w:rPr>
              <w:t>o</w:t>
            </w:r>
            <w:r>
              <w:rPr>
                <w:rFonts w:ascii="Century Gothic" w:hAnsi="Century Gothic"/>
                <w:sz w:val="20"/>
                <w:szCs w:val="20"/>
              </w:rPr>
              <w:t xml:space="preserve">rder </w:t>
            </w:r>
            <w:r w:rsidR="0021168F">
              <w:rPr>
                <w:rFonts w:ascii="Century Gothic" w:hAnsi="Century Gothic"/>
                <w:sz w:val="20"/>
                <w:szCs w:val="20"/>
              </w:rPr>
              <w:t>is</w:t>
            </w:r>
            <w:r>
              <w:rPr>
                <w:rFonts w:ascii="Century Gothic" w:hAnsi="Century Gothic"/>
                <w:sz w:val="20"/>
                <w:szCs w:val="20"/>
              </w:rPr>
              <w:t xml:space="preserve"> generated and exported back to CASES21 where an automated </w:t>
            </w:r>
            <w:r w:rsidR="008505CA">
              <w:rPr>
                <w:rFonts w:ascii="Century Gothic" w:hAnsi="Century Gothic"/>
                <w:sz w:val="20"/>
                <w:szCs w:val="20"/>
              </w:rPr>
              <w:t>w</w:t>
            </w:r>
            <w:r>
              <w:rPr>
                <w:rFonts w:ascii="Century Gothic" w:hAnsi="Century Gothic"/>
                <w:sz w:val="20"/>
                <w:szCs w:val="20"/>
              </w:rPr>
              <w:t xml:space="preserve">ork </w:t>
            </w:r>
            <w:r w:rsidR="008505CA">
              <w:rPr>
                <w:rFonts w:ascii="Century Gothic" w:hAnsi="Century Gothic"/>
                <w:sz w:val="20"/>
                <w:szCs w:val="20"/>
              </w:rPr>
              <w:t>o</w:t>
            </w:r>
            <w:r>
              <w:rPr>
                <w:rFonts w:ascii="Century Gothic" w:hAnsi="Century Gothic"/>
                <w:sz w:val="20"/>
                <w:szCs w:val="20"/>
              </w:rPr>
              <w:t xml:space="preserve">rder file </w:t>
            </w:r>
            <w:r w:rsidR="0021168F">
              <w:rPr>
                <w:rFonts w:ascii="Century Gothic" w:hAnsi="Century Gothic"/>
                <w:sz w:val="20"/>
                <w:szCs w:val="20"/>
              </w:rPr>
              <w:t>is</w:t>
            </w:r>
            <w:r>
              <w:rPr>
                <w:rFonts w:ascii="Century Gothic" w:hAnsi="Century Gothic"/>
                <w:sz w:val="20"/>
                <w:szCs w:val="20"/>
              </w:rPr>
              <w:t xml:space="preserve"> available, along with an automated creditor order/purchase order file. Schools will ‘deliver’ the purchase order and once an invoice has been received, they can complete the payment. </w:t>
            </w:r>
          </w:p>
          <w:p w14:paraId="2F9DFAAA" w14:textId="083314B9" w:rsidR="00C71632" w:rsidRPr="00B903E4" w:rsidRDefault="00CC5858" w:rsidP="00CC5858">
            <w:pPr>
              <w:spacing w:after="0"/>
              <w:jc w:val="both"/>
              <w:rPr>
                <w:rFonts w:ascii="Century Gothic" w:hAnsi="Century Gothic"/>
                <w:sz w:val="20"/>
                <w:szCs w:val="20"/>
              </w:rPr>
            </w:pPr>
            <w:r>
              <w:rPr>
                <w:rFonts w:ascii="Century Gothic" w:hAnsi="Century Gothic"/>
                <w:sz w:val="20"/>
                <w:szCs w:val="20"/>
              </w:rPr>
              <w:t xml:space="preserve">Once the payment has been processed, an automated message is sent to AIMS advising that the Work Order </w:t>
            </w:r>
            <w:r w:rsidR="0021168F">
              <w:rPr>
                <w:rFonts w:ascii="Century Gothic" w:hAnsi="Century Gothic"/>
                <w:sz w:val="20"/>
                <w:szCs w:val="20"/>
              </w:rPr>
              <w:t>can be</w:t>
            </w:r>
            <w:r>
              <w:rPr>
                <w:rFonts w:ascii="Century Gothic" w:hAnsi="Century Gothic"/>
                <w:sz w:val="20"/>
                <w:szCs w:val="20"/>
              </w:rPr>
              <w:t xml:space="preserve"> complete</w:t>
            </w:r>
            <w:r w:rsidR="005858E9">
              <w:rPr>
                <w:rFonts w:ascii="Century Gothic" w:hAnsi="Century Gothic"/>
                <w:sz w:val="20"/>
                <w:szCs w:val="20"/>
              </w:rPr>
              <w:t>d</w:t>
            </w:r>
            <w:r w:rsidR="0021168F">
              <w:rPr>
                <w:rFonts w:ascii="Century Gothic" w:hAnsi="Century Gothic"/>
                <w:sz w:val="20"/>
                <w:szCs w:val="20"/>
              </w:rPr>
              <w:t xml:space="preserve"> and closed.</w:t>
            </w:r>
          </w:p>
        </w:tc>
      </w:tr>
      <w:tr w:rsidR="00C71632" w14:paraId="2B4159C7" w14:textId="77777777" w:rsidTr="00D5530A">
        <w:tc>
          <w:tcPr>
            <w:tcW w:w="550" w:type="dxa"/>
            <w:shd w:val="clear" w:color="auto" w:fill="F2F2F2" w:themeFill="background1" w:themeFillShade="F2"/>
          </w:tcPr>
          <w:p w14:paraId="301A717E" w14:textId="236D4B62" w:rsidR="00C71632" w:rsidRPr="00D5530A" w:rsidRDefault="00BB1036" w:rsidP="00335A98">
            <w:pPr>
              <w:rPr>
                <w:rFonts w:ascii="Century Gothic" w:hAnsi="Century Gothic"/>
                <w:b/>
                <w:bCs/>
                <w:sz w:val="20"/>
                <w:szCs w:val="20"/>
              </w:rPr>
            </w:pPr>
            <w:r>
              <w:rPr>
                <w:rFonts w:ascii="Century Gothic" w:hAnsi="Century Gothic"/>
                <w:b/>
                <w:bCs/>
                <w:sz w:val="20"/>
                <w:szCs w:val="20"/>
              </w:rPr>
              <w:t>2</w:t>
            </w:r>
          </w:p>
        </w:tc>
        <w:tc>
          <w:tcPr>
            <w:tcW w:w="551" w:type="dxa"/>
            <w:shd w:val="clear" w:color="auto" w:fill="F2F2F2" w:themeFill="background1" w:themeFillShade="F2"/>
          </w:tcPr>
          <w:p w14:paraId="0180B91B" w14:textId="77777777" w:rsidR="00C71632" w:rsidRPr="00D5530A" w:rsidRDefault="00C71632" w:rsidP="00335A98">
            <w:pPr>
              <w:rPr>
                <w:rFonts w:ascii="Century Gothic" w:hAnsi="Century Gothic"/>
                <w:b/>
                <w:bCs/>
                <w:sz w:val="20"/>
                <w:szCs w:val="20"/>
              </w:rPr>
            </w:pPr>
            <w:r w:rsidRPr="00D5530A">
              <w:rPr>
                <w:rFonts w:ascii="Century Gothic" w:hAnsi="Century Gothic"/>
                <w:b/>
                <w:bCs/>
                <w:sz w:val="20"/>
                <w:szCs w:val="20"/>
              </w:rPr>
              <w:t>Q</w:t>
            </w:r>
          </w:p>
        </w:tc>
        <w:tc>
          <w:tcPr>
            <w:tcW w:w="9213" w:type="dxa"/>
            <w:shd w:val="clear" w:color="auto" w:fill="F2F2F2" w:themeFill="background1" w:themeFillShade="F2"/>
          </w:tcPr>
          <w:p w14:paraId="4249FB7A" w14:textId="3410513D" w:rsidR="00C71632" w:rsidRPr="00D5530A" w:rsidRDefault="00015263" w:rsidP="00335A98">
            <w:pPr>
              <w:spacing w:after="0"/>
              <w:rPr>
                <w:rFonts w:ascii="Century Gothic" w:hAnsi="Century Gothic"/>
                <w:b/>
                <w:bCs/>
                <w:sz w:val="20"/>
                <w:szCs w:val="20"/>
              </w:rPr>
            </w:pPr>
            <w:r w:rsidRPr="00D5530A">
              <w:rPr>
                <w:rFonts w:ascii="Century Gothic" w:hAnsi="Century Gothic"/>
                <w:b/>
                <w:bCs/>
                <w:sz w:val="20"/>
                <w:szCs w:val="20"/>
              </w:rPr>
              <w:t xml:space="preserve">Will open/closed </w:t>
            </w:r>
            <w:r w:rsidR="008505CA" w:rsidRPr="00D5530A">
              <w:rPr>
                <w:rFonts w:ascii="Century Gothic" w:hAnsi="Century Gothic"/>
                <w:b/>
                <w:bCs/>
                <w:sz w:val="20"/>
                <w:szCs w:val="20"/>
              </w:rPr>
              <w:t>w</w:t>
            </w:r>
            <w:r w:rsidR="00CC5858" w:rsidRPr="00D5530A">
              <w:rPr>
                <w:rFonts w:ascii="Century Gothic" w:hAnsi="Century Gothic"/>
                <w:b/>
                <w:bCs/>
                <w:sz w:val="20"/>
                <w:szCs w:val="20"/>
              </w:rPr>
              <w:t xml:space="preserve">ork </w:t>
            </w:r>
            <w:r w:rsidR="008505CA" w:rsidRPr="00D5530A">
              <w:rPr>
                <w:rFonts w:ascii="Century Gothic" w:hAnsi="Century Gothic"/>
                <w:b/>
                <w:bCs/>
                <w:sz w:val="20"/>
                <w:szCs w:val="20"/>
              </w:rPr>
              <w:t>o</w:t>
            </w:r>
            <w:r w:rsidR="00CC5858" w:rsidRPr="00D5530A">
              <w:rPr>
                <w:rFonts w:ascii="Century Gothic" w:hAnsi="Century Gothic"/>
                <w:b/>
                <w:bCs/>
                <w:sz w:val="20"/>
                <w:szCs w:val="20"/>
              </w:rPr>
              <w:t>rder</w:t>
            </w:r>
            <w:r w:rsidRPr="00D5530A">
              <w:rPr>
                <w:rFonts w:ascii="Century Gothic" w:hAnsi="Century Gothic"/>
                <w:b/>
                <w:bCs/>
                <w:sz w:val="20"/>
                <w:szCs w:val="20"/>
              </w:rPr>
              <w:t xml:space="preserve">s made in CASES21 be moved across to AIMS? </w:t>
            </w:r>
          </w:p>
        </w:tc>
      </w:tr>
      <w:tr w:rsidR="00C71632" w14:paraId="3CCBBEA1" w14:textId="77777777" w:rsidTr="00D5530A">
        <w:trPr>
          <w:trHeight w:val="645"/>
        </w:trPr>
        <w:tc>
          <w:tcPr>
            <w:tcW w:w="550" w:type="dxa"/>
            <w:shd w:val="clear" w:color="auto" w:fill="F2F2F2" w:themeFill="background1" w:themeFillShade="F2"/>
          </w:tcPr>
          <w:p w14:paraId="051E0029" w14:textId="77777777" w:rsidR="00C71632" w:rsidRPr="00B903E4" w:rsidRDefault="00C71632" w:rsidP="00335A98">
            <w:pPr>
              <w:rPr>
                <w:rFonts w:ascii="Century Gothic" w:hAnsi="Century Gothic"/>
                <w:sz w:val="20"/>
                <w:szCs w:val="20"/>
              </w:rPr>
            </w:pPr>
          </w:p>
        </w:tc>
        <w:tc>
          <w:tcPr>
            <w:tcW w:w="551" w:type="dxa"/>
            <w:shd w:val="clear" w:color="auto" w:fill="F2F2F2" w:themeFill="background1" w:themeFillShade="F2"/>
          </w:tcPr>
          <w:p w14:paraId="6AF8E8B4" w14:textId="77777777" w:rsidR="00C71632" w:rsidRPr="00B903E4" w:rsidRDefault="00C71632" w:rsidP="00335A98">
            <w:pPr>
              <w:rPr>
                <w:rFonts w:ascii="Century Gothic" w:hAnsi="Century Gothic"/>
                <w:sz w:val="20"/>
                <w:szCs w:val="20"/>
              </w:rPr>
            </w:pPr>
            <w:r w:rsidRPr="00B903E4">
              <w:rPr>
                <w:rFonts w:ascii="Century Gothic" w:hAnsi="Century Gothic"/>
                <w:sz w:val="20"/>
                <w:szCs w:val="20"/>
              </w:rPr>
              <w:t>A</w:t>
            </w:r>
          </w:p>
        </w:tc>
        <w:tc>
          <w:tcPr>
            <w:tcW w:w="9213" w:type="dxa"/>
            <w:shd w:val="clear" w:color="auto" w:fill="F2F2F2" w:themeFill="background1" w:themeFillShade="F2"/>
          </w:tcPr>
          <w:p w14:paraId="6A0429FD" w14:textId="4E2943CF" w:rsidR="00C71632" w:rsidRPr="00B903E4" w:rsidRDefault="004A0D25" w:rsidP="004A0D25">
            <w:pPr>
              <w:spacing w:after="0"/>
              <w:jc w:val="both"/>
              <w:rPr>
                <w:rFonts w:ascii="Century Gothic" w:hAnsi="Century Gothic"/>
                <w:sz w:val="20"/>
                <w:szCs w:val="20"/>
              </w:rPr>
            </w:pPr>
            <w:r w:rsidRPr="004A0D25">
              <w:rPr>
                <w:rFonts w:ascii="Century Gothic" w:hAnsi="Century Gothic"/>
                <w:sz w:val="20"/>
                <w:szCs w:val="20"/>
              </w:rPr>
              <w:t>These work orders will not be migrated to AIMS and will need to naturally reach closure.</w:t>
            </w:r>
            <w:r>
              <w:rPr>
                <w:rFonts w:ascii="Century Gothic" w:hAnsi="Century Gothic"/>
                <w:sz w:val="20"/>
                <w:szCs w:val="20"/>
              </w:rPr>
              <w:t xml:space="preserve"> </w:t>
            </w:r>
            <w:r w:rsidRPr="004A0D25">
              <w:rPr>
                <w:rFonts w:ascii="Century Gothic" w:hAnsi="Century Gothic"/>
                <w:sz w:val="20"/>
                <w:szCs w:val="20"/>
              </w:rPr>
              <w:t>Moving forward</w:t>
            </w:r>
            <w:r w:rsidR="008867C6">
              <w:rPr>
                <w:rFonts w:ascii="Century Gothic" w:hAnsi="Century Gothic"/>
                <w:sz w:val="20"/>
                <w:szCs w:val="20"/>
              </w:rPr>
              <w:t>,</w:t>
            </w:r>
            <w:r w:rsidRPr="004A0D25">
              <w:rPr>
                <w:rFonts w:ascii="Century Gothic" w:hAnsi="Century Gothic"/>
                <w:sz w:val="20"/>
                <w:szCs w:val="20"/>
              </w:rPr>
              <w:t xml:space="preserve"> work orders should be raised in AIMS which has an automated integration with </w:t>
            </w:r>
            <w:r>
              <w:rPr>
                <w:rFonts w:ascii="Century Gothic" w:hAnsi="Century Gothic"/>
                <w:sz w:val="20"/>
                <w:szCs w:val="20"/>
              </w:rPr>
              <w:t>CASES21</w:t>
            </w:r>
            <w:r w:rsidRPr="004A0D25">
              <w:rPr>
                <w:rFonts w:ascii="Century Gothic" w:hAnsi="Century Gothic"/>
                <w:sz w:val="20"/>
                <w:szCs w:val="20"/>
              </w:rPr>
              <w:t>.</w:t>
            </w:r>
          </w:p>
        </w:tc>
      </w:tr>
      <w:tr w:rsidR="00015263" w14:paraId="47E19620" w14:textId="77777777" w:rsidTr="00D5530A">
        <w:trPr>
          <w:trHeight w:val="697"/>
        </w:trPr>
        <w:tc>
          <w:tcPr>
            <w:tcW w:w="550" w:type="dxa"/>
            <w:shd w:val="clear" w:color="auto" w:fill="F2F2F2" w:themeFill="background1" w:themeFillShade="F2"/>
          </w:tcPr>
          <w:p w14:paraId="2452FEC8" w14:textId="5BC5BC6B" w:rsidR="00015263" w:rsidRPr="00D5530A" w:rsidRDefault="00BB1036" w:rsidP="00AE0C35">
            <w:pPr>
              <w:rPr>
                <w:rFonts w:ascii="Century Gothic" w:hAnsi="Century Gothic"/>
                <w:b/>
                <w:bCs/>
                <w:sz w:val="20"/>
                <w:szCs w:val="20"/>
              </w:rPr>
            </w:pPr>
            <w:r>
              <w:rPr>
                <w:rFonts w:ascii="Century Gothic" w:hAnsi="Century Gothic"/>
                <w:b/>
                <w:bCs/>
                <w:sz w:val="20"/>
                <w:szCs w:val="20"/>
              </w:rPr>
              <w:t>3</w:t>
            </w:r>
          </w:p>
        </w:tc>
        <w:tc>
          <w:tcPr>
            <w:tcW w:w="551" w:type="dxa"/>
            <w:shd w:val="clear" w:color="auto" w:fill="F2F2F2" w:themeFill="background1" w:themeFillShade="F2"/>
          </w:tcPr>
          <w:p w14:paraId="1F0504F1" w14:textId="77777777" w:rsidR="00015263" w:rsidRPr="00D5530A" w:rsidRDefault="00015263" w:rsidP="00AE0C35">
            <w:pPr>
              <w:rPr>
                <w:rFonts w:ascii="Century Gothic" w:hAnsi="Century Gothic"/>
                <w:b/>
                <w:bCs/>
                <w:sz w:val="20"/>
                <w:szCs w:val="20"/>
              </w:rPr>
            </w:pPr>
            <w:r w:rsidRPr="00D5530A">
              <w:rPr>
                <w:rFonts w:ascii="Century Gothic" w:hAnsi="Century Gothic"/>
                <w:b/>
                <w:bCs/>
                <w:sz w:val="20"/>
                <w:szCs w:val="20"/>
              </w:rPr>
              <w:t>Q</w:t>
            </w:r>
          </w:p>
        </w:tc>
        <w:tc>
          <w:tcPr>
            <w:tcW w:w="9213" w:type="dxa"/>
            <w:shd w:val="clear" w:color="auto" w:fill="F2F2F2" w:themeFill="background1" w:themeFillShade="F2"/>
          </w:tcPr>
          <w:p w14:paraId="1E9B5391" w14:textId="26EC216C" w:rsidR="00015263" w:rsidRPr="00D5530A" w:rsidRDefault="0021168F" w:rsidP="0021168F">
            <w:pPr>
              <w:spacing w:after="0"/>
              <w:jc w:val="both"/>
              <w:rPr>
                <w:rFonts w:ascii="Century Gothic" w:hAnsi="Century Gothic"/>
                <w:b/>
                <w:bCs/>
                <w:sz w:val="20"/>
                <w:szCs w:val="20"/>
              </w:rPr>
            </w:pPr>
            <w:r w:rsidRPr="00D5530A">
              <w:rPr>
                <w:rFonts w:ascii="Century Gothic" w:hAnsi="Century Gothic"/>
                <w:b/>
                <w:bCs/>
                <w:sz w:val="20"/>
                <w:szCs w:val="20"/>
              </w:rPr>
              <w:t xml:space="preserve">If a </w:t>
            </w:r>
            <w:r w:rsidR="008505CA" w:rsidRPr="00D5530A">
              <w:rPr>
                <w:rFonts w:ascii="Century Gothic" w:hAnsi="Century Gothic"/>
                <w:b/>
                <w:bCs/>
                <w:sz w:val="20"/>
                <w:szCs w:val="20"/>
              </w:rPr>
              <w:t>w</w:t>
            </w:r>
            <w:r w:rsidRPr="00D5530A">
              <w:rPr>
                <w:rFonts w:ascii="Century Gothic" w:hAnsi="Century Gothic"/>
                <w:b/>
                <w:bCs/>
                <w:sz w:val="20"/>
                <w:szCs w:val="20"/>
              </w:rPr>
              <w:t xml:space="preserve">ork </w:t>
            </w:r>
            <w:r w:rsidR="008505CA" w:rsidRPr="00D5530A">
              <w:rPr>
                <w:rFonts w:ascii="Century Gothic" w:hAnsi="Century Gothic"/>
                <w:b/>
                <w:bCs/>
                <w:sz w:val="20"/>
                <w:szCs w:val="20"/>
              </w:rPr>
              <w:t>o</w:t>
            </w:r>
            <w:r w:rsidRPr="00D5530A">
              <w:rPr>
                <w:rFonts w:ascii="Century Gothic" w:hAnsi="Century Gothic"/>
                <w:b/>
                <w:bCs/>
                <w:sz w:val="20"/>
                <w:szCs w:val="20"/>
              </w:rPr>
              <w:t>rder can be produced without a budget, how will AIMS know which Subprogram or General Ledger codes to use?</w:t>
            </w:r>
          </w:p>
        </w:tc>
      </w:tr>
      <w:tr w:rsidR="00015263" w14:paraId="490CB469" w14:textId="77777777" w:rsidTr="00D5530A">
        <w:trPr>
          <w:trHeight w:val="975"/>
        </w:trPr>
        <w:tc>
          <w:tcPr>
            <w:tcW w:w="550" w:type="dxa"/>
            <w:shd w:val="clear" w:color="auto" w:fill="F2F2F2" w:themeFill="background1" w:themeFillShade="F2"/>
          </w:tcPr>
          <w:p w14:paraId="34492929" w14:textId="77777777" w:rsidR="00015263" w:rsidRPr="00B903E4" w:rsidRDefault="00015263" w:rsidP="00AE0C35">
            <w:pPr>
              <w:rPr>
                <w:rFonts w:ascii="Century Gothic" w:hAnsi="Century Gothic"/>
                <w:sz w:val="20"/>
                <w:szCs w:val="20"/>
              </w:rPr>
            </w:pPr>
          </w:p>
        </w:tc>
        <w:tc>
          <w:tcPr>
            <w:tcW w:w="551" w:type="dxa"/>
            <w:shd w:val="clear" w:color="auto" w:fill="F2F2F2" w:themeFill="background1" w:themeFillShade="F2"/>
          </w:tcPr>
          <w:p w14:paraId="75BCD412" w14:textId="77777777" w:rsidR="00015263" w:rsidRPr="00B903E4" w:rsidRDefault="00015263" w:rsidP="00AE0C35">
            <w:pPr>
              <w:rPr>
                <w:rFonts w:ascii="Century Gothic" w:hAnsi="Century Gothic"/>
                <w:sz w:val="20"/>
                <w:szCs w:val="20"/>
              </w:rPr>
            </w:pPr>
            <w:r w:rsidRPr="00B903E4">
              <w:rPr>
                <w:rFonts w:ascii="Century Gothic" w:hAnsi="Century Gothic"/>
                <w:sz w:val="20"/>
                <w:szCs w:val="20"/>
              </w:rPr>
              <w:t>A</w:t>
            </w:r>
          </w:p>
        </w:tc>
        <w:tc>
          <w:tcPr>
            <w:tcW w:w="9213" w:type="dxa"/>
            <w:shd w:val="clear" w:color="auto" w:fill="F2F2F2" w:themeFill="background1" w:themeFillShade="F2"/>
          </w:tcPr>
          <w:p w14:paraId="6820AFFF" w14:textId="0A07D8C7" w:rsidR="00015263" w:rsidRPr="00B903E4" w:rsidRDefault="0021168F" w:rsidP="00F30693">
            <w:pPr>
              <w:spacing w:after="0"/>
              <w:rPr>
                <w:rFonts w:ascii="Century Gothic" w:hAnsi="Century Gothic"/>
                <w:sz w:val="20"/>
                <w:szCs w:val="20"/>
              </w:rPr>
            </w:pPr>
            <w:r>
              <w:rPr>
                <w:rFonts w:ascii="Century Gothic" w:hAnsi="Century Gothic"/>
                <w:sz w:val="20"/>
                <w:szCs w:val="20"/>
              </w:rPr>
              <w:t>Subprogram/GL</w:t>
            </w:r>
            <w:r w:rsidRPr="0021168F">
              <w:rPr>
                <w:rFonts w:ascii="Century Gothic" w:hAnsi="Century Gothic"/>
                <w:sz w:val="20"/>
                <w:szCs w:val="20"/>
              </w:rPr>
              <w:t xml:space="preserve"> codes </w:t>
            </w:r>
            <w:r>
              <w:rPr>
                <w:rFonts w:ascii="Century Gothic" w:hAnsi="Century Gothic"/>
                <w:sz w:val="20"/>
                <w:szCs w:val="20"/>
              </w:rPr>
              <w:t xml:space="preserve">are fixed in AIMS as they are mandatory. As CASES21 will perform the final financial transactional activity, CASES21 does have the ability to override the detail at time of issue of purchase order or making payment, if it does not align with the budget. </w:t>
            </w:r>
            <w:r w:rsidR="00F30693" w:rsidRPr="00F30693">
              <w:rPr>
                <w:rFonts w:ascii="Century Gothic" w:hAnsi="Century Gothic"/>
                <w:sz w:val="20"/>
                <w:szCs w:val="20"/>
              </w:rPr>
              <w:t>Schools should ensure they set their budgets up in line with DET finance advice</w:t>
            </w:r>
            <w:r w:rsidR="00F30693">
              <w:rPr>
                <w:rStyle w:val="CommentReference"/>
              </w:rPr>
              <w:t xml:space="preserve"> </w:t>
            </w:r>
          </w:p>
        </w:tc>
      </w:tr>
      <w:tr w:rsidR="00015263" w14:paraId="6195D911" w14:textId="77777777" w:rsidTr="00D5530A">
        <w:tc>
          <w:tcPr>
            <w:tcW w:w="550" w:type="dxa"/>
            <w:shd w:val="clear" w:color="auto" w:fill="F2F2F2" w:themeFill="background1" w:themeFillShade="F2"/>
          </w:tcPr>
          <w:p w14:paraId="02108AD0" w14:textId="0C922A0B" w:rsidR="00015263" w:rsidRPr="00C4797C" w:rsidRDefault="00BB1036" w:rsidP="00AE0C35">
            <w:pPr>
              <w:rPr>
                <w:rFonts w:ascii="Century Gothic" w:hAnsi="Century Gothic"/>
                <w:b/>
                <w:bCs/>
                <w:sz w:val="20"/>
                <w:szCs w:val="20"/>
              </w:rPr>
            </w:pPr>
            <w:r>
              <w:rPr>
                <w:rFonts w:ascii="Century Gothic" w:hAnsi="Century Gothic"/>
                <w:b/>
                <w:bCs/>
                <w:sz w:val="20"/>
                <w:szCs w:val="20"/>
              </w:rPr>
              <w:t>4</w:t>
            </w:r>
          </w:p>
        </w:tc>
        <w:tc>
          <w:tcPr>
            <w:tcW w:w="551" w:type="dxa"/>
            <w:shd w:val="clear" w:color="auto" w:fill="F2F2F2" w:themeFill="background1" w:themeFillShade="F2"/>
          </w:tcPr>
          <w:p w14:paraId="4FA9FCB1" w14:textId="77777777" w:rsidR="00015263" w:rsidRPr="00C4797C" w:rsidRDefault="00015263" w:rsidP="00AE0C35">
            <w:pPr>
              <w:rPr>
                <w:rFonts w:ascii="Century Gothic" w:hAnsi="Century Gothic"/>
                <w:b/>
                <w:bCs/>
                <w:sz w:val="20"/>
                <w:szCs w:val="20"/>
              </w:rPr>
            </w:pPr>
            <w:r w:rsidRPr="00C4797C">
              <w:rPr>
                <w:rFonts w:ascii="Century Gothic" w:hAnsi="Century Gothic"/>
                <w:b/>
                <w:bCs/>
                <w:sz w:val="20"/>
                <w:szCs w:val="20"/>
              </w:rPr>
              <w:t>Q</w:t>
            </w:r>
          </w:p>
        </w:tc>
        <w:tc>
          <w:tcPr>
            <w:tcW w:w="9213" w:type="dxa"/>
            <w:shd w:val="clear" w:color="auto" w:fill="F2F2F2" w:themeFill="background1" w:themeFillShade="F2"/>
          </w:tcPr>
          <w:p w14:paraId="474FF5CF" w14:textId="0F378030" w:rsidR="00015263" w:rsidRPr="00C4797C" w:rsidRDefault="004D243C" w:rsidP="00AE0C35">
            <w:pPr>
              <w:spacing w:after="0"/>
              <w:rPr>
                <w:rFonts w:ascii="Century Gothic" w:hAnsi="Century Gothic"/>
                <w:b/>
                <w:bCs/>
                <w:sz w:val="20"/>
                <w:szCs w:val="20"/>
              </w:rPr>
            </w:pPr>
            <w:r w:rsidRPr="00C4797C">
              <w:rPr>
                <w:rFonts w:ascii="Century Gothic" w:hAnsi="Century Gothic"/>
                <w:b/>
                <w:bCs/>
                <w:sz w:val="20"/>
                <w:szCs w:val="20"/>
              </w:rPr>
              <w:t>Within AIMS – as the C</w:t>
            </w:r>
            <w:r w:rsidR="003976EB" w:rsidRPr="00C4797C">
              <w:rPr>
                <w:rFonts w:ascii="Century Gothic" w:hAnsi="Century Gothic"/>
                <w:b/>
                <w:bCs/>
                <w:sz w:val="20"/>
                <w:szCs w:val="20"/>
              </w:rPr>
              <w:t>ontractor</w:t>
            </w:r>
            <w:r w:rsidRPr="00C4797C">
              <w:rPr>
                <w:rFonts w:ascii="Century Gothic" w:hAnsi="Century Gothic"/>
                <w:b/>
                <w:bCs/>
                <w:sz w:val="20"/>
                <w:szCs w:val="20"/>
              </w:rPr>
              <w:t xml:space="preserve"> Master List is deemed universal, who is ultimately responsible for the Master List?</w:t>
            </w:r>
          </w:p>
        </w:tc>
      </w:tr>
      <w:tr w:rsidR="00015263" w14:paraId="26A5FF8C" w14:textId="77777777" w:rsidTr="00D5530A">
        <w:trPr>
          <w:trHeight w:val="1827"/>
        </w:trPr>
        <w:tc>
          <w:tcPr>
            <w:tcW w:w="550" w:type="dxa"/>
            <w:shd w:val="clear" w:color="auto" w:fill="F2F2F2" w:themeFill="background1" w:themeFillShade="F2"/>
          </w:tcPr>
          <w:p w14:paraId="4CB55D55" w14:textId="77777777" w:rsidR="00015263" w:rsidRPr="00B903E4" w:rsidRDefault="00015263" w:rsidP="00AE0C35">
            <w:pPr>
              <w:rPr>
                <w:rFonts w:ascii="Century Gothic" w:hAnsi="Century Gothic"/>
                <w:sz w:val="20"/>
                <w:szCs w:val="20"/>
              </w:rPr>
            </w:pPr>
          </w:p>
        </w:tc>
        <w:tc>
          <w:tcPr>
            <w:tcW w:w="551" w:type="dxa"/>
            <w:shd w:val="clear" w:color="auto" w:fill="F2F2F2" w:themeFill="background1" w:themeFillShade="F2"/>
          </w:tcPr>
          <w:p w14:paraId="64CA5EE4" w14:textId="77777777" w:rsidR="00015263" w:rsidRPr="00B903E4" w:rsidRDefault="00015263" w:rsidP="00AE0C35">
            <w:pPr>
              <w:rPr>
                <w:rFonts w:ascii="Century Gothic" w:hAnsi="Century Gothic"/>
                <w:sz w:val="20"/>
                <w:szCs w:val="20"/>
              </w:rPr>
            </w:pPr>
            <w:r w:rsidRPr="00B903E4">
              <w:rPr>
                <w:rFonts w:ascii="Century Gothic" w:hAnsi="Century Gothic"/>
                <w:sz w:val="20"/>
                <w:szCs w:val="20"/>
              </w:rPr>
              <w:t>A</w:t>
            </w:r>
          </w:p>
        </w:tc>
        <w:tc>
          <w:tcPr>
            <w:tcW w:w="9213" w:type="dxa"/>
            <w:shd w:val="clear" w:color="auto" w:fill="F2F2F2" w:themeFill="background1" w:themeFillShade="F2"/>
          </w:tcPr>
          <w:p w14:paraId="76597922" w14:textId="4F73E60C" w:rsidR="004D243C" w:rsidRPr="004D243C" w:rsidRDefault="004D243C" w:rsidP="00741837">
            <w:pPr>
              <w:spacing w:after="0"/>
              <w:rPr>
                <w:rFonts w:ascii="Century Gothic" w:hAnsi="Century Gothic"/>
                <w:sz w:val="20"/>
                <w:szCs w:val="20"/>
              </w:rPr>
            </w:pPr>
            <w:r>
              <w:rPr>
                <w:rFonts w:ascii="Century Gothic" w:hAnsi="Century Gothic"/>
                <w:sz w:val="20"/>
                <w:szCs w:val="20"/>
              </w:rPr>
              <w:t>The Contractor</w:t>
            </w:r>
            <w:r w:rsidR="00292F9C">
              <w:rPr>
                <w:rFonts w:ascii="Century Gothic" w:hAnsi="Century Gothic"/>
                <w:sz w:val="20"/>
                <w:szCs w:val="20"/>
              </w:rPr>
              <w:t xml:space="preserve"> Master</w:t>
            </w:r>
            <w:r>
              <w:rPr>
                <w:rFonts w:ascii="Century Gothic" w:hAnsi="Century Gothic"/>
                <w:sz w:val="20"/>
                <w:szCs w:val="20"/>
              </w:rPr>
              <w:t xml:space="preserve"> </w:t>
            </w:r>
            <w:r w:rsidR="00292F9C">
              <w:rPr>
                <w:rFonts w:ascii="Century Gothic" w:hAnsi="Century Gothic"/>
                <w:sz w:val="20"/>
                <w:szCs w:val="20"/>
              </w:rPr>
              <w:t>L</w:t>
            </w:r>
            <w:r>
              <w:rPr>
                <w:rFonts w:ascii="Century Gothic" w:hAnsi="Century Gothic"/>
                <w:sz w:val="20"/>
                <w:szCs w:val="20"/>
              </w:rPr>
              <w:t xml:space="preserve">ist </w:t>
            </w:r>
            <w:r w:rsidRPr="004D243C">
              <w:rPr>
                <w:rFonts w:ascii="Century Gothic" w:hAnsi="Century Gothic"/>
                <w:sz w:val="20"/>
                <w:szCs w:val="20"/>
              </w:rPr>
              <w:t xml:space="preserve">is not a Master List, merely </w:t>
            </w:r>
            <w:r>
              <w:rPr>
                <w:rFonts w:ascii="Century Gothic" w:hAnsi="Century Gothic"/>
                <w:sz w:val="20"/>
                <w:szCs w:val="20"/>
              </w:rPr>
              <w:t>contractor/creditor</w:t>
            </w:r>
            <w:r w:rsidRPr="004D243C">
              <w:rPr>
                <w:rFonts w:ascii="Century Gothic" w:hAnsi="Century Gothic"/>
                <w:sz w:val="20"/>
                <w:szCs w:val="20"/>
              </w:rPr>
              <w:t xml:space="preserve"> information that is stored centrally.  </w:t>
            </w:r>
            <w:r w:rsidR="001B34FA">
              <w:rPr>
                <w:rFonts w:ascii="Century Gothic" w:hAnsi="Century Gothic"/>
                <w:sz w:val="20"/>
                <w:szCs w:val="20"/>
              </w:rPr>
              <w:t>It will be the responsibility of schools to contact the contractor to have their compliance documents updated before they engage them to complete work.</w:t>
            </w:r>
          </w:p>
          <w:p w14:paraId="61890097" w14:textId="0648DC68" w:rsidR="004D243C" w:rsidRPr="004D243C" w:rsidRDefault="004D243C" w:rsidP="004D243C">
            <w:pPr>
              <w:pStyle w:val="ListParagraph"/>
              <w:numPr>
                <w:ilvl w:val="0"/>
                <w:numId w:val="15"/>
              </w:numPr>
              <w:spacing w:after="0"/>
              <w:jc w:val="both"/>
              <w:rPr>
                <w:rFonts w:ascii="Century Gothic" w:hAnsi="Century Gothic"/>
                <w:sz w:val="20"/>
                <w:szCs w:val="20"/>
              </w:rPr>
            </w:pPr>
            <w:r w:rsidRPr="004D243C">
              <w:rPr>
                <w:rFonts w:ascii="Century Gothic" w:hAnsi="Century Gothic"/>
                <w:sz w:val="20"/>
                <w:szCs w:val="20"/>
              </w:rPr>
              <w:t xml:space="preserve">This is safeguarded by business rules and audit trail, as with any system. </w:t>
            </w:r>
          </w:p>
          <w:p w14:paraId="5FE888C8" w14:textId="03A3445C" w:rsidR="004D243C" w:rsidRPr="004D243C" w:rsidRDefault="004D243C" w:rsidP="004D243C">
            <w:pPr>
              <w:pStyle w:val="ListParagraph"/>
              <w:numPr>
                <w:ilvl w:val="0"/>
                <w:numId w:val="15"/>
              </w:numPr>
              <w:spacing w:after="0"/>
              <w:jc w:val="both"/>
              <w:rPr>
                <w:rFonts w:ascii="Century Gothic" w:hAnsi="Century Gothic"/>
                <w:sz w:val="20"/>
                <w:szCs w:val="20"/>
              </w:rPr>
            </w:pPr>
            <w:r w:rsidRPr="004D243C">
              <w:rPr>
                <w:rFonts w:ascii="Century Gothic" w:hAnsi="Century Gothic"/>
                <w:sz w:val="20"/>
                <w:szCs w:val="20"/>
              </w:rPr>
              <w:t>Expected business rules would include:</w:t>
            </w:r>
          </w:p>
          <w:p w14:paraId="76D43805" w14:textId="3ACB5B68" w:rsidR="004D243C" w:rsidRPr="004D243C" w:rsidRDefault="004D243C" w:rsidP="004D243C">
            <w:pPr>
              <w:pStyle w:val="ListParagraph"/>
              <w:numPr>
                <w:ilvl w:val="1"/>
                <w:numId w:val="15"/>
              </w:numPr>
              <w:spacing w:after="0"/>
              <w:jc w:val="both"/>
              <w:rPr>
                <w:rFonts w:ascii="Century Gothic" w:hAnsi="Century Gothic"/>
                <w:sz w:val="20"/>
                <w:szCs w:val="20"/>
              </w:rPr>
            </w:pPr>
            <w:r w:rsidRPr="004D243C">
              <w:rPr>
                <w:rFonts w:ascii="Century Gothic" w:hAnsi="Century Gothic"/>
                <w:sz w:val="20"/>
                <w:szCs w:val="20"/>
              </w:rPr>
              <w:t>Normal users only being able to deactivate/suspend a creditor, not delete.</w:t>
            </w:r>
          </w:p>
          <w:p w14:paraId="46761014" w14:textId="5B935081" w:rsidR="004D243C" w:rsidRPr="004D243C" w:rsidRDefault="004D243C" w:rsidP="004D243C">
            <w:pPr>
              <w:pStyle w:val="ListParagraph"/>
              <w:numPr>
                <w:ilvl w:val="1"/>
                <w:numId w:val="15"/>
              </w:numPr>
              <w:spacing w:after="0"/>
              <w:jc w:val="both"/>
              <w:rPr>
                <w:rFonts w:ascii="Century Gothic" w:hAnsi="Century Gothic"/>
                <w:sz w:val="20"/>
                <w:szCs w:val="20"/>
              </w:rPr>
            </w:pPr>
            <w:r w:rsidRPr="004D243C">
              <w:rPr>
                <w:rFonts w:ascii="Century Gothic" w:hAnsi="Century Gothic"/>
                <w:sz w:val="20"/>
                <w:szCs w:val="20"/>
              </w:rPr>
              <w:t>Checks (such as active Working with Children Checks) before being able to include on a Work Order.</w:t>
            </w:r>
          </w:p>
          <w:p w14:paraId="3A539746" w14:textId="15AE2DD5" w:rsidR="004D243C" w:rsidRPr="004D243C" w:rsidRDefault="004D243C" w:rsidP="004D243C">
            <w:pPr>
              <w:pStyle w:val="ListParagraph"/>
              <w:numPr>
                <w:ilvl w:val="1"/>
                <w:numId w:val="15"/>
              </w:numPr>
              <w:spacing w:after="0"/>
              <w:jc w:val="both"/>
              <w:rPr>
                <w:rFonts w:ascii="Century Gothic" w:hAnsi="Century Gothic"/>
                <w:sz w:val="20"/>
                <w:szCs w:val="20"/>
              </w:rPr>
            </w:pPr>
            <w:r w:rsidRPr="004D243C">
              <w:rPr>
                <w:rFonts w:ascii="Century Gothic" w:hAnsi="Century Gothic"/>
                <w:sz w:val="20"/>
                <w:szCs w:val="20"/>
              </w:rPr>
              <w:t>Unique ABN and Creditor ID (CASES21)</w:t>
            </w:r>
          </w:p>
          <w:p w14:paraId="33DF2143" w14:textId="4B8EEA2F" w:rsidR="004D243C" w:rsidRPr="004D243C" w:rsidRDefault="004D243C" w:rsidP="004D243C">
            <w:pPr>
              <w:pStyle w:val="ListParagraph"/>
              <w:numPr>
                <w:ilvl w:val="1"/>
                <w:numId w:val="15"/>
              </w:numPr>
              <w:spacing w:after="0"/>
              <w:jc w:val="both"/>
              <w:rPr>
                <w:rFonts w:ascii="Century Gothic" w:hAnsi="Century Gothic"/>
                <w:sz w:val="20"/>
                <w:szCs w:val="20"/>
              </w:rPr>
            </w:pPr>
            <w:r w:rsidRPr="004D243C">
              <w:rPr>
                <w:rFonts w:ascii="Century Gothic" w:hAnsi="Century Gothic"/>
                <w:sz w:val="20"/>
                <w:szCs w:val="20"/>
              </w:rPr>
              <w:lastRenderedPageBreak/>
              <w:t>ABN, Company Name (from ABN lookup) and Creditor ID read only after creating.</w:t>
            </w:r>
          </w:p>
          <w:p w14:paraId="42A748F0" w14:textId="786C10E4" w:rsidR="00D23799" w:rsidRPr="00D23799" w:rsidRDefault="004D243C" w:rsidP="00D23799">
            <w:pPr>
              <w:pStyle w:val="ListParagraph"/>
              <w:numPr>
                <w:ilvl w:val="0"/>
                <w:numId w:val="15"/>
              </w:numPr>
              <w:spacing w:after="0"/>
              <w:jc w:val="both"/>
              <w:rPr>
                <w:rFonts w:ascii="Century Gothic" w:hAnsi="Century Gothic"/>
                <w:sz w:val="20"/>
                <w:szCs w:val="20"/>
              </w:rPr>
            </w:pPr>
            <w:r w:rsidRPr="004D243C">
              <w:rPr>
                <w:rFonts w:ascii="Century Gothic" w:hAnsi="Century Gothic"/>
                <w:sz w:val="20"/>
                <w:szCs w:val="20"/>
              </w:rPr>
              <w:t xml:space="preserve">Change history to show update and </w:t>
            </w:r>
            <w:r w:rsidRPr="00C51769">
              <w:rPr>
                <w:rFonts w:ascii="Century Gothic" w:hAnsi="Century Gothic"/>
                <w:sz w:val="20"/>
                <w:szCs w:val="20"/>
              </w:rPr>
              <w:t>updater</w:t>
            </w:r>
            <w:r w:rsidR="00D23799" w:rsidRPr="00C51769">
              <w:rPr>
                <w:rFonts w:ascii="Century Gothic" w:hAnsi="Century Gothic"/>
                <w:sz w:val="20"/>
                <w:szCs w:val="20"/>
              </w:rPr>
              <w:t>.</w:t>
            </w:r>
          </w:p>
        </w:tc>
      </w:tr>
      <w:tr w:rsidR="00015263" w14:paraId="04967AF2" w14:textId="77777777" w:rsidTr="00D5530A">
        <w:trPr>
          <w:trHeight w:val="703"/>
        </w:trPr>
        <w:tc>
          <w:tcPr>
            <w:tcW w:w="550" w:type="dxa"/>
            <w:shd w:val="clear" w:color="auto" w:fill="F2F2F2" w:themeFill="background1" w:themeFillShade="F2"/>
          </w:tcPr>
          <w:p w14:paraId="2C67617F" w14:textId="2D956B09" w:rsidR="00015263" w:rsidRPr="00D5530A" w:rsidRDefault="00BB1036" w:rsidP="00AE0C35">
            <w:pPr>
              <w:rPr>
                <w:rFonts w:ascii="Century Gothic" w:hAnsi="Century Gothic"/>
                <w:b/>
                <w:bCs/>
                <w:sz w:val="20"/>
                <w:szCs w:val="20"/>
              </w:rPr>
            </w:pPr>
            <w:r>
              <w:rPr>
                <w:rFonts w:ascii="Century Gothic" w:hAnsi="Century Gothic"/>
                <w:b/>
                <w:bCs/>
                <w:sz w:val="20"/>
                <w:szCs w:val="20"/>
              </w:rPr>
              <w:lastRenderedPageBreak/>
              <w:t>5</w:t>
            </w:r>
          </w:p>
        </w:tc>
        <w:tc>
          <w:tcPr>
            <w:tcW w:w="551" w:type="dxa"/>
            <w:shd w:val="clear" w:color="auto" w:fill="F2F2F2" w:themeFill="background1" w:themeFillShade="F2"/>
          </w:tcPr>
          <w:p w14:paraId="1514171D" w14:textId="77777777" w:rsidR="00015263" w:rsidRPr="00D5530A" w:rsidRDefault="00015263" w:rsidP="00AE0C35">
            <w:pPr>
              <w:rPr>
                <w:rFonts w:ascii="Century Gothic" w:hAnsi="Century Gothic"/>
                <w:b/>
                <w:bCs/>
                <w:sz w:val="20"/>
                <w:szCs w:val="20"/>
              </w:rPr>
            </w:pPr>
            <w:r w:rsidRPr="00D5530A">
              <w:rPr>
                <w:rFonts w:ascii="Century Gothic" w:hAnsi="Century Gothic"/>
                <w:b/>
                <w:bCs/>
                <w:sz w:val="20"/>
                <w:szCs w:val="20"/>
              </w:rPr>
              <w:t>Q</w:t>
            </w:r>
          </w:p>
        </w:tc>
        <w:tc>
          <w:tcPr>
            <w:tcW w:w="9213" w:type="dxa"/>
            <w:shd w:val="clear" w:color="auto" w:fill="F2F2F2" w:themeFill="background1" w:themeFillShade="F2"/>
          </w:tcPr>
          <w:p w14:paraId="3EC77313" w14:textId="5AB01796" w:rsidR="00015263" w:rsidRPr="00D5530A" w:rsidRDefault="00452715" w:rsidP="00452715">
            <w:pPr>
              <w:spacing w:after="0"/>
              <w:jc w:val="both"/>
              <w:rPr>
                <w:rFonts w:ascii="Century Gothic" w:hAnsi="Century Gothic"/>
                <w:b/>
                <w:bCs/>
                <w:sz w:val="20"/>
                <w:szCs w:val="20"/>
              </w:rPr>
            </w:pPr>
            <w:r w:rsidRPr="00D5530A">
              <w:rPr>
                <w:rFonts w:ascii="Century Gothic" w:hAnsi="Century Gothic"/>
                <w:b/>
                <w:bCs/>
                <w:sz w:val="20"/>
                <w:szCs w:val="20"/>
              </w:rPr>
              <w:t xml:space="preserve">Within AIMS – What if one contractor with one ABN has 5 different bank accounts? </w:t>
            </w:r>
            <w:proofErr w:type="spellStart"/>
            <w:r w:rsidRPr="00D5530A">
              <w:rPr>
                <w:rFonts w:ascii="Century Gothic" w:hAnsi="Century Gothic"/>
                <w:b/>
                <w:bCs/>
                <w:sz w:val="20"/>
                <w:szCs w:val="20"/>
              </w:rPr>
              <w:t>ie</w:t>
            </w:r>
            <w:proofErr w:type="spellEnd"/>
            <w:r w:rsidRPr="00D5530A">
              <w:rPr>
                <w:rFonts w:ascii="Century Gothic" w:hAnsi="Century Gothic"/>
                <w:b/>
                <w:bCs/>
                <w:sz w:val="20"/>
                <w:szCs w:val="20"/>
              </w:rPr>
              <w:t>: ABC Plumbing Bendigo, ABC Plumbing Dandenong etc…</w:t>
            </w:r>
          </w:p>
        </w:tc>
      </w:tr>
      <w:tr w:rsidR="00015263" w14:paraId="3AF69AB8" w14:textId="77777777" w:rsidTr="00D5530A">
        <w:trPr>
          <w:trHeight w:val="967"/>
        </w:trPr>
        <w:tc>
          <w:tcPr>
            <w:tcW w:w="550" w:type="dxa"/>
            <w:shd w:val="clear" w:color="auto" w:fill="F2F2F2" w:themeFill="background1" w:themeFillShade="F2"/>
          </w:tcPr>
          <w:p w14:paraId="1BF73DA1" w14:textId="77777777" w:rsidR="00015263" w:rsidRPr="00B903E4" w:rsidRDefault="00015263" w:rsidP="00AE0C35">
            <w:pPr>
              <w:rPr>
                <w:rFonts w:ascii="Century Gothic" w:hAnsi="Century Gothic"/>
                <w:sz w:val="20"/>
                <w:szCs w:val="20"/>
              </w:rPr>
            </w:pPr>
          </w:p>
        </w:tc>
        <w:tc>
          <w:tcPr>
            <w:tcW w:w="551" w:type="dxa"/>
            <w:shd w:val="clear" w:color="auto" w:fill="F2F2F2" w:themeFill="background1" w:themeFillShade="F2"/>
          </w:tcPr>
          <w:p w14:paraId="7704074D" w14:textId="77777777" w:rsidR="00015263" w:rsidRPr="00B903E4" w:rsidRDefault="00015263" w:rsidP="00AE0C35">
            <w:pPr>
              <w:rPr>
                <w:rFonts w:ascii="Century Gothic" w:hAnsi="Century Gothic"/>
                <w:sz w:val="20"/>
                <w:szCs w:val="20"/>
              </w:rPr>
            </w:pPr>
            <w:r w:rsidRPr="00B903E4">
              <w:rPr>
                <w:rFonts w:ascii="Century Gothic" w:hAnsi="Century Gothic"/>
                <w:sz w:val="20"/>
                <w:szCs w:val="20"/>
              </w:rPr>
              <w:t>A</w:t>
            </w:r>
          </w:p>
        </w:tc>
        <w:tc>
          <w:tcPr>
            <w:tcW w:w="9213" w:type="dxa"/>
            <w:shd w:val="clear" w:color="auto" w:fill="F2F2F2" w:themeFill="background1" w:themeFillShade="F2"/>
          </w:tcPr>
          <w:p w14:paraId="77557C01" w14:textId="363A26EE" w:rsidR="004172BC" w:rsidRDefault="00452715" w:rsidP="00452715">
            <w:pPr>
              <w:spacing w:after="0"/>
              <w:jc w:val="both"/>
              <w:rPr>
                <w:rFonts w:ascii="Century Gothic" w:hAnsi="Century Gothic"/>
                <w:sz w:val="20"/>
                <w:szCs w:val="20"/>
              </w:rPr>
            </w:pPr>
            <w:r w:rsidRPr="00452715">
              <w:rPr>
                <w:rFonts w:ascii="Century Gothic" w:hAnsi="Century Gothic"/>
                <w:sz w:val="20"/>
                <w:szCs w:val="20"/>
              </w:rPr>
              <w:t xml:space="preserve">AIMS </w:t>
            </w:r>
            <w:r>
              <w:rPr>
                <w:rFonts w:ascii="Century Gothic" w:hAnsi="Century Gothic"/>
                <w:sz w:val="20"/>
                <w:szCs w:val="20"/>
              </w:rPr>
              <w:t>has</w:t>
            </w:r>
            <w:r w:rsidRPr="00452715">
              <w:rPr>
                <w:rFonts w:ascii="Century Gothic" w:hAnsi="Century Gothic"/>
                <w:sz w:val="20"/>
                <w:szCs w:val="20"/>
              </w:rPr>
              <w:t xml:space="preserve"> </w:t>
            </w:r>
            <w:r w:rsidR="000720BD" w:rsidRPr="00452715">
              <w:rPr>
                <w:rFonts w:ascii="Century Gothic" w:hAnsi="Century Gothic"/>
                <w:sz w:val="20"/>
                <w:szCs w:val="20"/>
              </w:rPr>
              <w:t>a</w:t>
            </w:r>
            <w:r w:rsidR="00DE0117">
              <w:rPr>
                <w:rFonts w:ascii="Century Gothic" w:hAnsi="Century Gothic"/>
                <w:sz w:val="20"/>
                <w:szCs w:val="20"/>
              </w:rPr>
              <w:t xml:space="preserve"> </w:t>
            </w:r>
            <w:r w:rsidR="005F7C6C">
              <w:rPr>
                <w:rFonts w:ascii="Century Gothic" w:hAnsi="Century Gothic"/>
                <w:sz w:val="20"/>
                <w:szCs w:val="20"/>
              </w:rPr>
              <w:t>unique</w:t>
            </w:r>
            <w:r w:rsidRPr="00452715">
              <w:rPr>
                <w:rFonts w:ascii="Century Gothic" w:hAnsi="Century Gothic"/>
                <w:sz w:val="20"/>
                <w:szCs w:val="20"/>
              </w:rPr>
              <w:t xml:space="preserve"> ABN requirement.</w:t>
            </w:r>
            <w:r w:rsidR="004172BC">
              <w:rPr>
                <w:rFonts w:ascii="Century Gothic" w:hAnsi="Century Gothic"/>
                <w:sz w:val="20"/>
                <w:szCs w:val="20"/>
              </w:rPr>
              <w:t xml:space="preserve"> </w:t>
            </w:r>
            <w:r w:rsidR="000720BD">
              <w:rPr>
                <w:rFonts w:ascii="Century Gothic" w:hAnsi="Century Gothic"/>
                <w:sz w:val="20"/>
                <w:szCs w:val="20"/>
              </w:rPr>
              <w:t xml:space="preserve">However, CASES21 </w:t>
            </w:r>
            <w:r w:rsidR="004172BC">
              <w:rPr>
                <w:rFonts w:ascii="Century Gothic" w:hAnsi="Century Gothic"/>
                <w:sz w:val="20"/>
                <w:szCs w:val="20"/>
              </w:rPr>
              <w:t>has the functionality to enable schools to pay contractors with different bank account details.</w:t>
            </w:r>
          </w:p>
          <w:p w14:paraId="70990F8D" w14:textId="6FF4366D" w:rsidR="00015263" w:rsidRPr="00B903E4" w:rsidRDefault="00015263" w:rsidP="00452715">
            <w:pPr>
              <w:spacing w:after="0"/>
              <w:jc w:val="both"/>
              <w:rPr>
                <w:rFonts w:ascii="Century Gothic" w:hAnsi="Century Gothic"/>
                <w:sz w:val="20"/>
                <w:szCs w:val="20"/>
              </w:rPr>
            </w:pPr>
          </w:p>
        </w:tc>
      </w:tr>
    </w:tbl>
    <w:p w14:paraId="3BCBB567" w14:textId="77777777" w:rsidR="00C71632" w:rsidRDefault="00C71632" w:rsidP="00C71632"/>
    <w:p w14:paraId="10FAF462" w14:textId="77777777" w:rsidR="00C71632" w:rsidRPr="00525064" w:rsidRDefault="00C71632" w:rsidP="00525064"/>
    <w:sectPr w:rsidR="00C71632" w:rsidRPr="00525064" w:rsidSect="00015322">
      <w:headerReference w:type="default" r:id="rId26"/>
      <w:footerReference w:type="default" r:id="rId27"/>
      <w:pgSz w:w="11906" w:h="16838" w:code="9"/>
      <w:pgMar w:top="2410" w:right="849" w:bottom="1560" w:left="851"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essica Muscat" w:date="2023-02-10T10:49:00Z" w:initials="JM">
    <w:p w14:paraId="3BB4A9A4" w14:textId="77777777" w:rsidR="00BD072A" w:rsidRDefault="00BD072A" w:rsidP="00925EF9">
      <w:pPr>
        <w:pStyle w:val="CommentText"/>
      </w:pPr>
      <w:r>
        <w:rPr>
          <w:rStyle w:val="CommentReference"/>
        </w:rPr>
        <w:annotationRef/>
      </w:r>
      <w:r>
        <w:t>Updated</w:t>
      </w:r>
    </w:p>
  </w:comment>
  <w:comment w:id="4" w:author="Jessica Muscat" w:date="2023-02-10T10:48:00Z" w:initials="JM">
    <w:p w14:paraId="327A6EAB" w14:textId="579FD3CE" w:rsidR="00BD072A" w:rsidRDefault="00BD072A" w:rsidP="00FA4925">
      <w:pPr>
        <w:pStyle w:val="CommentText"/>
      </w:pPr>
      <w:r>
        <w:rPr>
          <w:rStyle w:val="CommentReference"/>
        </w:rPr>
        <w:annotationRef/>
      </w:r>
      <w:r>
        <w:t>Updated</w:t>
      </w:r>
    </w:p>
  </w:comment>
  <w:comment w:id="6" w:author="Jessica Muscat" w:date="2023-02-10T10:48:00Z" w:initials="JM">
    <w:p w14:paraId="6CCB495B" w14:textId="27171606" w:rsidR="00BD072A" w:rsidRDefault="00BD072A" w:rsidP="001C067E">
      <w:pPr>
        <w:pStyle w:val="CommentText"/>
      </w:pPr>
      <w:r>
        <w:rPr>
          <w:rStyle w:val="CommentReference"/>
        </w:rPr>
        <w:annotationRef/>
      </w:r>
      <w:r>
        <w:t>Updated</w:t>
      </w:r>
    </w:p>
  </w:comment>
  <w:comment w:id="8" w:author="Jessica Muscat" w:date="2023-02-10T10:51:00Z" w:initials="JM">
    <w:p w14:paraId="6C6CBC03" w14:textId="77777777" w:rsidR="00BD072A" w:rsidRDefault="00BD072A" w:rsidP="007C4386">
      <w:pPr>
        <w:pStyle w:val="CommentText"/>
      </w:pPr>
      <w:r>
        <w:rPr>
          <w:rStyle w:val="CommentReference"/>
        </w:rPr>
        <w:annotationRef/>
      </w:r>
      <w:r>
        <w:t>Updated</w:t>
      </w:r>
    </w:p>
  </w:comment>
  <w:comment w:id="9" w:author="Jessica Muscat" w:date="2023-02-10T10:52:00Z" w:initials="JM">
    <w:p w14:paraId="3F083C6E" w14:textId="77777777" w:rsidR="00BD072A" w:rsidRDefault="00BD072A" w:rsidP="00E76CE4">
      <w:pPr>
        <w:pStyle w:val="CommentText"/>
      </w:pPr>
      <w:r>
        <w:rPr>
          <w:rStyle w:val="CommentReference"/>
        </w:rPr>
        <w:annotationRef/>
      </w:r>
      <w:r>
        <w:t>Updated</w:t>
      </w:r>
    </w:p>
  </w:comment>
  <w:comment w:id="11" w:author="Jessica Muscat" w:date="2023-02-10T10:55:00Z" w:initials="JM">
    <w:p w14:paraId="59A8FCD5" w14:textId="77777777" w:rsidR="00EC1F36" w:rsidRDefault="00EC1F36" w:rsidP="00C965A5">
      <w:pPr>
        <w:pStyle w:val="CommentText"/>
      </w:pPr>
      <w:r>
        <w:rPr>
          <w:rStyle w:val="CommentReference"/>
        </w:rPr>
        <w:annotationRef/>
      </w:r>
      <w:r>
        <w:t>Updated</w:t>
      </w:r>
    </w:p>
  </w:comment>
  <w:comment w:id="13" w:author="Jessica Muscat" w:date="2023-02-10T10:57:00Z" w:initials="JM">
    <w:p w14:paraId="1F5F3688" w14:textId="77777777" w:rsidR="00EC1F36" w:rsidRDefault="00EC1F36" w:rsidP="007E004B">
      <w:pPr>
        <w:pStyle w:val="CommentText"/>
      </w:pPr>
      <w:r>
        <w:rPr>
          <w:rStyle w:val="CommentReference"/>
        </w:rPr>
        <w:annotationRef/>
      </w:r>
      <w:r>
        <w:t>Updated</w:t>
      </w:r>
    </w:p>
  </w:comment>
  <w:comment w:id="14" w:author="Jessica Muscat" w:date="2023-02-10T10:58:00Z" w:initials="JM">
    <w:p w14:paraId="2F269CE7" w14:textId="77777777" w:rsidR="00EC1F36" w:rsidRDefault="00EC1F36" w:rsidP="0070648D">
      <w:pPr>
        <w:pStyle w:val="CommentText"/>
      </w:pPr>
      <w:r>
        <w:rPr>
          <w:rStyle w:val="CommentReference"/>
        </w:rPr>
        <w:annotationRef/>
      </w:r>
      <w:r>
        <w:t>Deleted 2 questions about contractors accessing AIMS</w:t>
      </w:r>
    </w:p>
  </w:comment>
  <w:comment w:id="16" w:author="Jessica Muscat" w:date="2023-02-10T11:01:00Z" w:initials="JM">
    <w:p w14:paraId="5B4CCEEE" w14:textId="77777777" w:rsidR="00EC1F36" w:rsidRDefault="00EC1F36" w:rsidP="00175156">
      <w:pPr>
        <w:pStyle w:val="CommentText"/>
      </w:pPr>
      <w:r>
        <w:rPr>
          <w:rStyle w:val="CommentReference"/>
        </w:rPr>
        <w:annotationRef/>
      </w:r>
      <w:r>
        <w:t>Updated</w:t>
      </w:r>
    </w:p>
  </w:comment>
  <w:comment w:id="17" w:author="Jessica Muscat" w:date="2023-02-10T11:02:00Z" w:initials="JM">
    <w:p w14:paraId="72361D0C" w14:textId="77777777" w:rsidR="00EC1F36" w:rsidRDefault="00EC1F36" w:rsidP="007F37AD">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B4A9A4" w15:done="0"/>
  <w15:commentEx w15:paraId="327A6EAB" w15:done="0"/>
  <w15:commentEx w15:paraId="6CCB495B" w15:done="0"/>
  <w15:commentEx w15:paraId="6C6CBC03" w15:done="0"/>
  <w15:commentEx w15:paraId="3F083C6E" w15:done="0"/>
  <w15:commentEx w15:paraId="59A8FCD5" w15:done="0"/>
  <w15:commentEx w15:paraId="1F5F3688" w15:done="0"/>
  <w15:commentEx w15:paraId="2F269CE7" w15:done="0"/>
  <w15:commentEx w15:paraId="5B4CCEEE" w15:done="0"/>
  <w15:commentEx w15:paraId="72361D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9F9C" w16cex:dateUtc="2023-02-09T23:49:00Z"/>
  <w16cex:commentExtensible w16cex:durableId="27909F8B" w16cex:dateUtc="2023-02-09T23:48:00Z"/>
  <w16cex:commentExtensible w16cex:durableId="27909F7E" w16cex:dateUtc="2023-02-09T23:48:00Z"/>
  <w16cex:commentExtensible w16cex:durableId="2790A03C" w16cex:dateUtc="2023-02-09T23:51:00Z"/>
  <w16cex:commentExtensible w16cex:durableId="2790A05F" w16cex:dateUtc="2023-02-09T23:52:00Z"/>
  <w16cex:commentExtensible w16cex:durableId="2790A122" w16cex:dateUtc="2023-02-09T23:55:00Z"/>
  <w16cex:commentExtensible w16cex:durableId="2790A1A4" w16cex:dateUtc="2023-02-09T23:57:00Z"/>
  <w16cex:commentExtensible w16cex:durableId="2790A1EB" w16cex:dateUtc="2023-02-09T23:58:00Z"/>
  <w16cex:commentExtensible w16cex:durableId="2790A288" w16cex:dateUtc="2023-02-10T00:01:00Z"/>
  <w16cex:commentExtensible w16cex:durableId="2790A2BD" w16cex:dateUtc="2023-02-10T0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B4A9A4" w16cid:durableId="27909F9C"/>
  <w16cid:commentId w16cid:paraId="327A6EAB" w16cid:durableId="27909F8B"/>
  <w16cid:commentId w16cid:paraId="6CCB495B" w16cid:durableId="27909F7E"/>
  <w16cid:commentId w16cid:paraId="6C6CBC03" w16cid:durableId="2790A03C"/>
  <w16cid:commentId w16cid:paraId="3F083C6E" w16cid:durableId="2790A05F"/>
  <w16cid:commentId w16cid:paraId="59A8FCD5" w16cid:durableId="2790A122"/>
  <w16cid:commentId w16cid:paraId="1F5F3688" w16cid:durableId="2790A1A4"/>
  <w16cid:commentId w16cid:paraId="2F269CE7" w16cid:durableId="2790A1EB"/>
  <w16cid:commentId w16cid:paraId="5B4CCEEE" w16cid:durableId="2790A288"/>
  <w16cid:commentId w16cid:paraId="72361D0C" w16cid:durableId="2790A2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104CE" w14:textId="77777777" w:rsidR="008601FC" w:rsidRDefault="008601FC" w:rsidP="008031A0">
      <w:pPr>
        <w:spacing w:after="0" w:line="240" w:lineRule="auto"/>
      </w:pPr>
      <w:r>
        <w:separator/>
      </w:r>
    </w:p>
  </w:endnote>
  <w:endnote w:type="continuationSeparator" w:id="0">
    <w:p w14:paraId="2445C5D8" w14:textId="77777777" w:rsidR="008601FC" w:rsidRDefault="008601FC" w:rsidP="0080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FBBF" w14:textId="29DA9CF9" w:rsidR="00C317C3" w:rsidRPr="006A39FA" w:rsidRDefault="00C317C3" w:rsidP="006A39FA">
    <w:pPr>
      <w:pStyle w:val="Footer"/>
    </w:pPr>
    <w:r>
      <w:rPr>
        <w:noProof/>
      </w:rPr>
      <w:drawing>
        <wp:anchor distT="0" distB="0" distL="114300" distR="114300" simplePos="0" relativeHeight="251658240" behindDoc="1" locked="1" layoutInCell="1" allowOverlap="1" wp14:anchorId="7C208E2F" wp14:editId="14415806">
          <wp:simplePos x="0" y="0"/>
          <wp:positionH relativeFrom="column">
            <wp:posOffset>-803275</wp:posOffset>
          </wp:positionH>
          <wp:positionV relativeFrom="page">
            <wp:posOffset>9732645</wp:posOffset>
          </wp:positionV>
          <wp:extent cx="7524115" cy="1000760"/>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67ECB" w14:textId="77777777" w:rsidR="008601FC" w:rsidRDefault="008601FC" w:rsidP="008031A0">
      <w:pPr>
        <w:spacing w:after="0" w:line="240" w:lineRule="auto"/>
      </w:pPr>
      <w:r>
        <w:separator/>
      </w:r>
    </w:p>
  </w:footnote>
  <w:footnote w:type="continuationSeparator" w:id="0">
    <w:p w14:paraId="18B0A05C" w14:textId="77777777" w:rsidR="008601FC" w:rsidRDefault="008601FC" w:rsidP="00803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FCC0" w14:textId="7C2DA468" w:rsidR="00C317C3" w:rsidRDefault="00C317C3">
    <w:pPr>
      <w:pStyle w:val="Header"/>
    </w:pPr>
    <w:r>
      <w:rPr>
        <w:noProof/>
      </w:rPr>
      <w:drawing>
        <wp:anchor distT="0" distB="0" distL="114300" distR="114300" simplePos="0" relativeHeight="251657216" behindDoc="1" locked="1" layoutInCell="1" allowOverlap="1" wp14:anchorId="30FD2FD3" wp14:editId="6E3ED992">
          <wp:simplePos x="0" y="0"/>
          <wp:positionH relativeFrom="page">
            <wp:posOffset>0</wp:posOffset>
          </wp:positionH>
          <wp:positionV relativeFrom="page">
            <wp:posOffset>0</wp:posOffset>
          </wp:positionV>
          <wp:extent cx="7585075" cy="1162685"/>
          <wp:effectExtent l="0" t="0" r="0" b="0"/>
          <wp:wrapNone/>
          <wp:docPr id="1" name="Picture 4"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s\Flannery Labs\Clients\VSBA\VSBA\Generic Word template\p2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075" cy="11626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3E4B"/>
    <w:multiLevelType w:val="hybridMultilevel"/>
    <w:tmpl w:val="DFD2379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15:restartNumberingAfterBreak="0">
    <w:nsid w:val="0A02128A"/>
    <w:multiLevelType w:val="hybridMultilevel"/>
    <w:tmpl w:val="BFB65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B3443B"/>
    <w:multiLevelType w:val="multilevel"/>
    <w:tmpl w:val="75E6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10F84"/>
    <w:multiLevelType w:val="multilevel"/>
    <w:tmpl w:val="C68C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067FF7"/>
    <w:multiLevelType w:val="multilevel"/>
    <w:tmpl w:val="E160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8104C2"/>
    <w:multiLevelType w:val="hybridMultilevel"/>
    <w:tmpl w:val="8BAE2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825A51"/>
    <w:multiLevelType w:val="hybridMultilevel"/>
    <w:tmpl w:val="286E86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C323044"/>
    <w:multiLevelType w:val="hybridMultilevel"/>
    <w:tmpl w:val="D7CC5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473BED"/>
    <w:multiLevelType w:val="hybridMultilevel"/>
    <w:tmpl w:val="7D8E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E52CB9"/>
    <w:multiLevelType w:val="hybridMultilevel"/>
    <w:tmpl w:val="3A3A1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0A49FF"/>
    <w:multiLevelType w:val="hybridMultilevel"/>
    <w:tmpl w:val="DFEAB3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2931E91"/>
    <w:multiLevelType w:val="hybridMultilevel"/>
    <w:tmpl w:val="711E2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7C12C6"/>
    <w:multiLevelType w:val="hybridMultilevel"/>
    <w:tmpl w:val="B99AB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802D39"/>
    <w:multiLevelType w:val="hybridMultilevel"/>
    <w:tmpl w:val="6EFC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674086"/>
    <w:multiLevelType w:val="hybridMultilevel"/>
    <w:tmpl w:val="2FA2B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F70FA8"/>
    <w:multiLevelType w:val="hybridMultilevel"/>
    <w:tmpl w:val="BDF05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0A64B6"/>
    <w:multiLevelType w:val="hybridMultilevel"/>
    <w:tmpl w:val="72780756"/>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7" w15:restartNumberingAfterBreak="0">
    <w:nsid w:val="721966DB"/>
    <w:multiLevelType w:val="hybridMultilevel"/>
    <w:tmpl w:val="230AB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D6422F"/>
    <w:multiLevelType w:val="hybridMultilevel"/>
    <w:tmpl w:val="A9D6F0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540869238">
    <w:abstractNumId w:val="9"/>
  </w:num>
  <w:num w:numId="2" w16cid:durableId="201947573">
    <w:abstractNumId w:val="2"/>
  </w:num>
  <w:num w:numId="3" w16cid:durableId="1751730603">
    <w:abstractNumId w:val="12"/>
  </w:num>
  <w:num w:numId="4" w16cid:durableId="900554219">
    <w:abstractNumId w:val="17"/>
  </w:num>
  <w:num w:numId="5" w16cid:durableId="174149811">
    <w:abstractNumId w:val="8"/>
  </w:num>
  <w:num w:numId="6" w16cid:durableId="177697362">
    <w:abstractNumId w:val="15"/>
  </w:num>
  <w:num w:numId="7" w16cid:durableId="2030252888">
    <w:abstractNumId w:val="7"/>
  </w:num>
  <w:num w:numId="8" w16cid:durableId="1549220821">
    <w:abstractNumId w:val="18"/>
  </w:num>
  <w:num w:numId="9" w16cid:durableId="260143746">
    <w:abstractNumId w:val="6"/>
  </w:num>
  <w:num w:numId="10" w16cid:durableId="70200416">
    <w:abstractNumId w:val="10"/>
  </w:num>
  <w:num w:numId="11" w16cid:durableId="1508599598">
    <w:abstractNumId w:val="16"/>
  </w:num>
  <w:num w:numId="12" w16cid:durableId="1052383842">
    <w:abstractNumId w:val="13"/>
  </w:num>
  <w:num w:numId="13" w16cid:durableId="1861511478">
    <w:abstractNumId w:val="11"/>
  </w:num>
  <w:num w:numId="14" w16cid:durableId="245189949">
    <w:abstractNumId w:val="14"/>
  </w:num>
  <w:num w:numId="15" w16cid:durableId="1456176071">
    <w:abstractNumId w:val="5"/>
  </w:num>
  <w:num w:numId="16" w16cid:durableId="1834877144">
    <w:abstractNumId w:val="1"/>
  </w:num>
  <w:num w:numId="17" w16cid:durableId="1540315854">
    <w:abstractNumId w:val="0"/>
  </w:num>
  <w:num w:numId="18" w16cid:durableId="128593193">
    <w:abstractNumId w:val="3"/>
  </w:num>
  <w:num w:numId="19" w16cid:durableId="161613845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ica Muscat">
    <w15:presenceInfo w15:providerId="AD" w15:userId="S::Jessica.Muscat@education.vic.gov.au::f98b9d25-c3bb-48a9-afc8-49e3399911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41"/>
    <w:rsid w:val="000008D9"/>
    <w:rsid w:val="00004022"/>
    <w:rsid w:val="00007C71"/>
    <w:rsid w:val="00015263"/>
    <w:rsid w:val="00015322"/>
    <w:rsid w:val="00016348"/>
    <w:rsid w:val="00016E34"/>
    <w:rsid w:val="00017E2B"/>
    <w:rsid w:val="0002011A"/>
    <w:rsid w:val="0002554C"/>
    <w:rsid w:val="00026797"/>
    <w:rsid w:val="000303A7"/>
    <w:rsid w:val="00045740"/>
    <w:rsid w:val="00047F8B"/>
    <w:rsid w:val="00050A85"/>
    <w:rsid w:val="00050EC7"/>
    <w:rsid w:val="0007152D"/>
    <w:rsid w:val="000720BD"/>
    <w:rsid w:val="0008464E"/>
    <w:rsid w:val="000903E9"/>
    <w:rsid w:val="00092FA6"/>
    <w:rsid w:val="00093C60"/>
    <w:rsid w:val="000960BC"/>
    <w:rsid w:val="000A0ED2"/>
    <w:rsid w:val="000A306F"/>
    <w:rsid w:val="000A7197"/>
    <w:rsid w:val="000A76F7"/>
    <w:rsid w:val="000B22AD"/>
    <w:rsid w:val="000B2A93"/>
    <w:rsid w:val="000B5490"/>
    <w:rsid w:val="000C4505"/>
    <w:rsid w:val="000C6E71"/>
    <w:rsid w:val="000E1045"/>
    <w:rsid w:val="000E1356"/>
    <w:rsid w:val="000E59FD"/>
    <w:rsid w:val="000E68D8"/>
    <w:rsid w:val="000F2009"/>
    <w:rsid w:val="000F3555"/>
    <w:rsid w:val="000F3617"/>
    <w:rsid w:val="000F5247"/>
    <w:rsid w:val="0010016B"/>
    <w:rsid w:val="001015C6"/>
    <w:rsid w:val="00102557"/>
    <w:rsid w:val="00102FB4"/>
    <w:rsid w:val="00105BC2"/>
    <w:rsid w:val="00111CBD"/>
    <w:rsid w:val="00126AC7"/>
    <w:rsid w:val="00137BF6"/>
    <w:rsid w:val="001434BE"/>
    <w:rsid w:val="00150D48"/>
    <w:rsid w:val="0015383E"/>
    <w:rsid w:val="00164FA2"/>
    <w:rsid w:val="00171D89"/>
    <w:rsid w:val="001755BE"/>
    <w:rsid w:val="00181DAD"/>
    <w:rsid w:val="00185171"/>
    <w:rsid w:val="00196230"/>
    <w:rsid w:val="001B34FA"/>
    <w:rsid w:val="001B3765"/>
    <w:rsid w:val="001B7388"/>
    <w:rsid w:val="001C0145"/>
    <w:rsid w:val="001C4391"/>
    <w:rsid w:val="001D0BDF"/>
    <w:rsid w:val="001D4D6E"/>
    <w:rsid w:val="001D5D92"/>
    <w:rsid w:val="001D686B"/>
    <w:rsid w:val="001E0A41"/>
    <w:rsid w:val="001E16A4"/>
    <w:rsid w:val="001E3A14"/>
    <w:rsid w:val="001E58F3"/>
    <w:rsid w:val="001F2A2A"/>
    <w:rsid w:val="001F331C"/>
    <w:rsid w:val="00200B84"/>
    <w:rsid w:val="00204D9A"/>
    <w:rsid w:val="0021168F"/>
    <w:rsid w:val="0022486E"/>
    <w:rsid w:val="00227346"/>
    <w:rsid w:val="002306E3"/>
    <w:rsid w:val="00233121"/>
    <w:rsid w:val="00247A52"/>
    <w:rsid w:val="00250A1E"/>
    <w:rsid w:val="00252D5A"/>
    <w:rsid w:val="00253FE4"/>
    <w:rsid w:val="00265CFC"/>
    <w:rsid w:val="00266BF8"/>
    <w:rsid w:val="00272D11"/>
    <w:rsid w:val="00283012"/>
    <w:rsid w:val="00292F9C"/>
    <w:rsid w:val="002A3AED"/>
    <w:rsid w:val="002A610A"/>
    <w:rsid w:val="002A738E"/>
    <w:rsid w:val="002C6F71"/>
    <w:rsid w:val="002D10F8"/>
    <w:rsid w:val="002D146D"/>
    <w:rsid w:val="002E6824"/>
    <w:rsid w:val="002F713E"/>
    <w:rsid w:val="003018ED"/>
    <w:rsid w:val="00312A8A"/>
    <w:rsid w:val="003130BF"/>
    <w:rsid w:val="00324B0D"/>
    <w:rsid w:val="00334F9B"/>
    <w:rsid w:val="00335A98"/>
    <w:rsid w:val="0033737E"/>
    <w:rsid w:val="00347AF9"/>
    <w:rsid w:val="0035016E"/>
    <w:rsid w:val="003525AF"/>
    <w:rsid w:val="00367CBD"/>
    <w:rsid w:val="00372290"/>
    <w:rsid w:val="00372990"/>
    <w:rsid w:val="0037622C"/>
    <w:rsid w:val="00382417"/>
    <w:rsid w:val="00384DFA"/>
    <w:rsid w:val="00386A17"/>
    <w:rsid w:val="00387D60"/>
    <w:rsid w:val="0039150B"/>
    <w:rsid w:val="003967F6"/>
    <w:rsid w:val="003976EB"/>
    <w:rsid w:val="003A29EA"/>
    <w:rsid w:val="003B235B"/>
    <w:rsid w:val="003B44B7"/>
    <w:rsid w:val="003C56A6"/>
    <w:rsid w:val="003E7952"/>
    <w:rsid w:val="003F1D1B"/>
    <w:rsid w:val="004017BA"/>
    <w:rsid w:val="004017E7"/>
    <w:rsid w:val="004024BA"/>
    <w:rsid w:val="0040709A"/>
    <w:rsid w:val="00412564"/>
    <w:rsid w:val="004172BC"/>
    <w:rsid w:val="00433BDD"/>
    <w:rsid w:val="00436B32"/>
    <w:rsid w:val="00437ECA"/>
    <w:rsid w:val="00446BBB"/>
    <w:rsid w:val="00452715"/>
    <w:rsid w:val="00473FE3"/>
    <w:rsid w:val="00475F92"/>
    <w:rsid w:val="0048481E"/>
    <w:rsid w:val="00487A93"/>
    <w:rsid w:val="004A0D25"/>
    <w:rsid w:val="004B03AF"/>
    <w:rsid w:val="004B49B3"/>
    <w:rsid w:val="004B5668"/>
    <w:rsid w:val="004B7A70"/>
    <w:rsid w:val="004B7FF1"/>
    <w:rsid w:val="004C39D4"/>
    <w:rsid w:val="004C7E22"/>
    <w:rsid w:val="004D243C"/>
    <w:rsid w:val="004D2F18"/>
    <w:rsid w:val="004D5A06"/>
    <w:rsid w:val="004F51D2"/>
    <w:rsid w:val="004F70D4"/>
    <w:rsid w:val="004F7E47"/>
    <w:rsid w:val="00502B5A"/>
    <w:rsid w:val="00510822"/>
    <w:rsid w:val="0051084C"/>
    <w:rsid w:val="00513E84"/>
    <w:rsid w:val="00517B40"/>
    <w:rsid w:val="0052083D"/>
    <w:rsid w:val="005226E5"/>
    <w:rsid w:val="00523934"/>
    <w:rsid w:val="00524DAE"/>
    <w:rsid w:val="00525064"/>
    <w:rsid w:val="0052638D"/>
    <w:rsid w:val="00527E3D"/>
    <w:rsid w:val="0053025E"/>
    <w:rsid w:val="0054571E"/>
    <w:rsid w:val="005665FA"/>
    <w:rsid w:val="0056789D"/>
    <w:rsid w:val="00574852"/>
    <w:rsid w:val="00574B90"/>
    <w:rsid w:val="00581817"/>
    <w:rsid w:val="00584B94"/>
    <w:rsid w:val="005858E9"/>
    <w:rsid w:val="00585D59"/>
    <w:rsid w:val="00590000"/>
    <w:rsid w:val="00591D1E"/>
    <w:rsid w:val="005925BA"/>
    <w:rsid w:val="0059398D"/>
    <w:rsid w:val="005964FA"/>
    <w:rsid w:val="005B7A74"/>
    <w:rsid w:val="005B7F83"/>
    <w:rsid w:val="005C15B0"/>
    <w:rsid w:val="005C3657"/>
    <w:rsid w:val="005C3A98"/>
    <w:rsid w:val="005D61B8"/>
    <w:rsid w:val="005E0D00"/>
    <w:rsid w:val="005E6282"/>
    <w:rsid w:val="005F242D"/>
    <w:rsid w:val="005F7C6C"/>
    <w:rsid w:val="00602429"/>
    <w:rsid w:val="006168D3"/>
    <w:rsid w:val="00620140"/>
    <w:rsid w:val="0063109C"/>
    <w:rsid w:val="00637D98"/>
    <w:rsid w:val="00641159"/>
    <w:rsid w:val="006530A7"/>
    <w:rsid w:val="006573E8"/>
    <w:rsid w:val="0066438C"/>
    <w:rsid w:val="00667D3E"/>
    <w:rsid w:val="006874E4"/>
    <w:rsid w:val="006A39FA"/>
    <w:rsid w:val="006A41C8"/>
    <w:rsid w:val="006A5C93"/>
    <w:rsid w:val="006A756B"/>
    <w:rsid w:val="006B09F2"/>
    <w:rsid w:val="006C2094"/>
    <w:rsid w:val="006C3D71"/>
    <w:rsid w:val="006D261E"/>
    <w:rsid w:val="006D7126"/>
    <w:rsid w:val="006E5DF8"/>
    <w:rsid w:val="006E6EEA"/>
    <w:rsid w:val="006E704C"/>
    <w:rsid w:val="006F05B6"/>
    <w:rsid w:val="00701BD1"/>
    <w:rsid w:val="00702F34"/>
    <w:rsid w:val="007034A8"/>
    <w:rsid w:val="0070437D"/>
    <w:rsid w:val="00707DFF"/>
    <w:rsid w:val="00725554"/>
    <w:rsid w:val="007332BF"/>
    <w:rsid w:val="00741837"/>
    <w:rsid w:val="00744587"/>
    <w:rsid w:val="007467B1"/>
    <w:rsid w:val="007614F7"/>
    <w:rsid w:val="0076380C"/>
    <w:rsid w:val="007768B8"/>
    <w:rsid w:val="00777FCB"/>
    <w:rsid w:val="00780221"/>
    <w:rsid w:val="007851C5"/>
    <w:rsid w:val="00791A80"/>
    <w:rsid w:val="007945A6"/>
    <w:rsid w:val="007A4B37"/>
    <w:rsid w:val="007A646A"/>
    <w:rsid w:val="007A6C66"/>
    <w:rsid w:val="007B01A2"/>
    <w:rsid w:val="007B287D"/>
    <w:rsid w:val="007C34E2"/>
    <w:rsid w:val="007C4A34"/>
    <w:rsid w:val="007D13F1"/>
    <w:rsid w:val="007D327A"/>
    <w:rsid w:val="007D39B8"/>
    <w:rsid w:val="007D49BC"/>
    <w:rsid w:val="007E2E6A"/>
    <w:rsid w:val="007E5880"/>
    <w:rsid w:val="007F3DA5"/>
    <w:rsid w:val="008031A0"/>
    <w:rsid w:val="00803C62"/>
    <w:rsid w:val="008043BE"/>
    <w:rsid w:val="00810E30"/>
    <w:rsid w:val="008161DE"/>
    <w:rsid w:val="00816371"/>
    <w:rsid w:val="008275D1"/>
    <w:rsid w:val="0083440C"/>
    <w:rsid w:val="008445E7"/>
    <w:rsid w:val="008467FD"/>
    <w:rsid w:val="008505CA"/>
    <w:rsid w:val="00851380"/>
    <w:rsid w:val="008533BF"/>
    <w:rsid w:val="008601FC"/>
    <w:rsid w:val="00861B54"/>
    <w:rsid w:val="00862CBF"/>
    <w:rsid w:val="00863B59"/>
    <w:rsid w:val="008647C8"/>
    <w:rsid w:val="00874DCB"/>
    <w:rsid w:val="0087628F"/>
    <w:rsid w:val="00876804"/>
    <w:rsid w:val="008806B5"/>
    <w:rsid w:val="008846DA"/>
    <w:rsid w:val="00886731"/>
    <w:rsid w:val="008867C6"/>
    <w:rsid w:val="008906A9"/>
    <w:rsid w:val="00893AC6"/>
    <w:rsid w:val="008A02E6"/>
    <w:rsid w:val="008B45D6"/>
    <w:rsid w:val="008C3F0E"/>
    <w:rsid w:val="008D0BED"/>
    <w:rsid w:val="008D1376"/>
    <w:rsid w:val="008D271A"/>
    <w:rsid w:val="008F24F2"/>
    <w:rsid w:val="008F352F"/>
    <w:rsid w:val="008F4526"/>
    <w:rsid w:val="008F4E63"/>
    <w:rsid w:val="009019DC"/>
    <w:rsid w:val="00912307"/>
    <w:rsid w:val="009160B0"/>
    <w:rsid w:val="00917BEE"/>
    <w:rsid w:val="00923038"/>
    <w:rsid w:val="0092429B"/>
    <w:rsid w:val="0092600E"/>
    <w:rsid w:val="009305DA"/>
    <w:rsid w:val="0093292B"/>
    <w:rsid w:val="00933459"/>
    <w:rsid w:val="00943013"/>
    <w:rsid w:val="0095744F"/>
    <w:rsid w:val="009602C1"/>
    <w:rsid w:val="00962866"/>
    <w:rsid w:val="009647C5"/>
    <w:rsid w:val="009674CC"/>
    <w:rsid w:val="009712E6"/>
    <w:rsid w:val="0097393C"/>
    <w:rsid w:val="00973EAA"/>
    <w:rsid w:val="00974518"/>
    <w:rsid w:val="0098258D"/>
    <w:rsid w:val="00984A70"/>
    <w:rsid w:val="00984AFA"/>
    <w:rsid w:val="00986697"/>
    <w:rsid w:val="00991680"/>
    <w:rsid w:val="009A7BA8"/>
    <w:rsid w:val="009B2386"/>
    <w:rsid w:val="009C0E22"/>
    <w:rsid w:val="009C2D51"/>
    <w:rsid w:val="009C4BAA"/>
    <w:rsid w:val="009E1813"/>
    <w:rsid w:val="009E71AF"/>
    <w:rsid w:val="009F70F3"/>
    <w:rsid w:val="00A021CC"/>
    <w:rsid w:val="00A1015B"/>
    <w:rsid w:val="00A12127"/>
    <w:rsid w:val="00A12323"/>
    <w:rsid w:val="00A14DD2"/>
    <w:rsid w:val="00A24C38"/>
    <w:rsid w:val="00A3242B"/>
    <w:rsid w:val="00A42171"/>
    <w:rsid w:val="00A43211"/>
    <w:rsid w:val="00A44188"/>
    <w:rsid w:val="00A46BB2"/>
    <w:rsid w:val="00A51E8F"/>
    <w:rsid w:val="00A5305C"/>
    <w:rsid w:val="00A54D45"/>
    <w:rsid w:val="00A54F40"/>
    <w:rsid w:val="00A64096"/>
    <w:rsid w:val="00A65969"/>
    <w:rsid w:val="00A74422"/>
    <w:rsid w:val="00A761BF"/>
    <w:rsid w:val="00A76D20"/>
    <w:rsid w:val="00A86C6B"/>
    <w:rsid w:val="00A86F68"/>
    <w:rsid w:val="00A93B0F"/>
    <w:rsid w:val="00AA1A39"/>
    <w:rsid w:val="00AA4432"/>
    <w:rsid w:val="00AA68E7"/>
    <w:rsid w:val="00AB3EFD"/>
    <w:rsid w:val="00AB4211"/>
    <w:rsid w:val="00AB538D"/>
    <w:rsid w:val="00AB75D6"/>
    <w:rsid w:val="00AC0133"/>
    <w:rsid w:val="00AC19B8"/>
    <w:rsid w:val="00AC2C25"/>
    <w:rsid w:val="00AC2F93"/>
    <w:rsid w:val="00AC46C9"/>
    <w:rsid w:val="00AC4BB4"/>
    <w:rsid w:val="00AD3330"/>
    <w:rsid w:val="00AD54EE"/>
    <w:rsid w:val="00AE0C35"/>
    <w:rsid w:val="00AE62E3"/>
    <w:rsid w:val="00AF36DA"/>
    <w:rsid w:val="00B07182"/>
    <w:rsid w:val="00B10E90"/>
    <w:rsid w:val="00B15149"/>
    <w:rsid w:val="00B265BB"/>
    <w:rsid w:val="00B332A2"/>
    <w:rsid w:val="00B34ABF"/>
    <w:rsid w:val="00B37984"/>
    <w:rsid w:val="00B46616"/>
    <w:rsid w:val="00B545F9"/>
    <w:rsid w:val="00B64C84"/>
    <w:rsid w:val="00B64ECE"/>
    <w:rsid w:val="00B67108"/>
    <w:rsid w:val="00B67DA1"/>
    <w:rsid w:val="00B80A08"/>
    <w:rsid w:val="00B858F1"/>
    <w:rsid w:val="00B903E4"/>
    <w:rsid w:val="00B91404"/>
    <w:rsid w:val="00B92384"/>
    <w:rsid w:val="00BA0BE6"/>
    <w:rsid w:val="00BA794F"/>
    <w:rsid w:val="00BB1036"/>
    <w:rsid w:val="00BB6315"/>
    <w:rsid w:val="00BC5117"/>
    <w:rsid w:val="00BD072A"/>
    <w:rsid w:val="00BF0EAF"/>
    <w:rsid w:val="00C00771"/>
    <w:rsid w:val="00C01418"/>
    <w:rsid w:val="00C048A5"/>
    <w:rsid w:val="00C05AB3"/>
    <w:rsid w:val="00C10FC3"/>
    <w:rsid w:val="00C226C1"/>
    <w:rsid w:val="00C24BB8"/>
    <w:rsid w:val="00C317C3"/>
    <w:rsid w:val="00C320B0"/>
    <w:rsid w:val="00C33000"/>
    <w:rsid w:val="00C34703"/>
    <w:rsid w:val="00C4039F"/>
    <w:rsid w:val="00C42723"/>
    <w:rsid w:val="00C42806"/>
    <w:rsid w:val="00C4797C"/>
    <w:rsid w:val="00C50AD5"/>
    <w:rsid w:val="00C51769"/>
    <w:rsid w:val="00C53179"/>
    <w:rsid w:val="00C57874"/>
    <w:rsid w:val="00C60325"/>
    <w:rsid w:val="00C612B4"/>
    <w:rsid w:val="00C64294"/>
    <w:rsid w:val="00C64B66"/>
    <w:rsid w:val="00C67599"/>
    <w:rsid w:val="00C71632"/>
    <w:rsid w:val="00C90447"/>
    <w:rsid w:val="00C9073C"/>
    <w:rsid w:val="00C914CC"/>
    <w:rsid w:val="00C93FDD"/>
    <w:rsid w:val="00C97AB4"/>
    <w:rsid w:val="00CA1EA3"/>
    <w:rsid w:val="00CA3A76"/>
    <w:rsid w:val="00CA6ED5"/>
    <w:rsid w:val="00CA7D7A"/>
    <w:rsid w:val="00CB5F91"/>
    <w:rsid w:val="00CC09CA"/>
    <w:rsid w:val="00CC5858"/>
    <w:rsid w:val="00CC7EFE"/>
    <w:rsid w:val="00CD38B6"/>
    <w:rsid w:val="00CD3D33"/>
    <w:rsid w:val="00CE29A2"/>
    <w:rsid w:val="00CE4FCC"/>
    <w:rsid w:val="00CE55FC"/>
    <w:rsid w:val="00CE672E"/>
    <w:rsid w:val="00CF1CDC"/>
    <w:rsid w:val="00D14BB4"/>
    <w:rsid w:val="00D1511A"/>
    <w:rsid w:val="00D23799"/>
    <w:rsid w:val="00D30706"/>
    <w:rsid w:val="00D3321A"/>
    <w:rsid w:val="00D35084"/>
    <w:rsid w:val="00D426AC"/>
    <w:rsid w:val="00D513AE"/>
    <w:rsid w:val="00D514FF"/>
    <w:rsid w:val="00D52457"/>
    <w:rsid w:val="00D53CFA"/>
    <w:rsid w:val="00D5530A"/>
    <w:rsid w:val="00D553A2"/>
    <w:rsid w:val="00D77C1B"/>
    <w:rsid w:val="00D952B1"/>
    <w:rsid w:val="00DA525A"/>
    <w:rsid w:val="00DB47DB"/>
    <w:rsid w:val="00DB4BA2"/>
    <w:rsid w:val="00DB72DD"/>
    <w:rsid w:val="00DD151D"/>
    <w:rsid w:val="00DD526A"/>
    <w:rsid w:val="00DD6EB4"/>
    <w:rsid w:val="00DE0117"/>
    <w:rsid w:val="00DE1BA8"/>
    <w:rsid w:val="00DE2CA4"/>
    <w:rsid w:val="00DE353B"/>
    <w:rsid w:val="00E02D1C"/>
    <w:rsid w:val="00E0523A"/>
    <w:rsid w:val="00E1004F"/>
    <w:rsid w:val="00E1131F"/>
    <w:rsid w:val="00E1480E"/>
    <w:rsid w:val="00E14CE3"/>
    <w:rsid w:val="00E17F44"/>
    <w:rsid w:val="00E32358"/>
    <w:rsid w:val="00E36656"/>
    <w:rsid w:val="00E41948"/>
    <w:rsid w:val="00E43018"/>
    <w:rsid w:val="00E43683"/>
    <w:rsid w:val="00E47F71"/>
    <w:rsid w:val="00E500FB"/>
    <w:rsid w:val="00E60070"/>
    <w:rsid w:val="00E63FE1"/>
    <w:rsid w:val="00E71CFF"/>
    <w:rsid w:val="00E85165"/>
    <w:rsid w:val="00E8617D"/>
    <w:rsid w:val="00E93F5B"/>
    <w:rsid w:val="00E95278"/>
    <w:rsid w:val="00E952D4"/>
    <w:rsid w:val="00E96526"/>
    <w:rsid w:val="00EB4618"/>
    <w:rsid w:val="00EB6441"/>
    <w:rsid w:val="00EC1F36"/>
    <w:rsid w:val="00ED42A9"/>
    <w:rsid w:val="00ED4301"/>
    <w:rsid w:val="00ED4904"/>
    <w:rsid w:val="00EE369F"/>
    <w:rsid w:val="00EE4E68"/>
    <w:rsid w:val="00F00770"/>
    <w:rsid w:val="00F025D7"/>
    <w:rsid w:val="00F02BAA"/>
    <w:rsid w:val="00F033E5"/>
    <w:rsid w:val="00F0492C"/>
    <w:rsid w:val="00F06EEF"/>
    <w:rsid w:val="00F100C9"/>
    <w:rsid w:val="00F104F8"/>
    <w:rsid w:val="00F10F3D"/>
    <w:rsid w:val="00F15C52"/>
    <w:rsid w:val="00F16C17"/>
    <w:rsid w:val="00F22ABB"/>
    <w:rsid w:val="00F272BE"/>
    <w:rsid w:val="00F2788C"/>
    <w:rsid w:val="00F30693"/>
    <w:rsid w:val="00F32467"/>
    <w:rsid w:val="00F33D5D"/>
    <w:rsid w:val="00F36651"/>
    <w:rsid w:val="00F37129"/>
    <w:rsid w:val="00F407B6"/>
    <w:rsid w:val="00F575B7"/>
    <w:rsid w:val="00F57929"/>
    <w:rsid w:val="00F6010B"/>
    <w:rsid w:val="00F60E92"/>
    <w:rsid w:val="00F902BF"/>
    <w:rsid w:val="00FA27CA"/>
    <w:rsid w:val="00FA75E6"/>
    <w:rsid w:val="00FB04C3"/>
    <w:rsid w:val="00FB4385"/>
    <w:rsid w:val="00FC7970"/>
    <w:rsid w:val="00FD3543"/>
    <w:rsid w:val="00FD4F60"/>
    <w:rsid w:val="00FD7CB2"/>
    <w:rsid w:val="00FE07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D1BE6"/>
  <w15:chartTrackingRefBased/>
  <w15:docId w15:val="{08322C86-180F-40F6-A4FF-5944BA89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DA5"/>
    <w:pPr>
      <w:spacing w:after="200" w:line="276" w:lineRule="auto"/>
    </w:pPr>
    <w:rPr>
      <w:sz w:val="22"/>
      <w:szCs w:val="22"/>
      <w:lang w:eastAsia="en-US"/>
    </w:rPr>
  </w:style>
  <w:style w:type="paragraph" w:styleId="Heading1">
    <w:name w:val="heading 1"/>
    <w:basedOn w:val="Normal"/>
    <w:next w:val="Normal"/>
    <w:link w:val="Heading1Char"/>
    <w:uiPriority w:val="9"/>
    <w:qFormat/>
    <w:rsid w:val="00446BBB"/>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link w:val="Heading3Char"/>
    <w:uiPriority w:val="9"/>
    <w:qFormat/>
    <w:rsid w:val="008275D1"/>
    <w:pPr>
      <w:spacing w:before="144" w:after="96" w:line="240" w:lineRule="auto"/>
      <w:outlineLvl w:val="2"/>
    </w:pPr>
    <w:rPr>
      <w:rFonts w:ascii="Times New Roman" w:eastAsia="Times New Roman" w:hAnsi="Times New Roman"/>
      <w:b/>
      <w:bCs/>
      <w:color w:val="2F69B3"/>
      <w:sz w:val="29"/>
      <w:szCs w:val="2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E0A41"/>
    <w:rPr>
      <w:color w:val="0000FF"/>
      <w:u w:val="single"/>
    </w:rPr>
  </w:style>
  <w:style w:type="paragraph" w:styleId="NormalWeb">
    <w:name w:val="Normal (Web)"/>
    <w:basedOn w:val="Normal"/>
    <w:uiPriority w:val="99"/>
    <w:unhideWhenUsed/>
    <w:rsid w:val="001E0A41"/>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eading3Char">
    <w:name w:val="Heading 3 Char"/>
    <w:link w:val="Heading3"/>
    <w:uiPriority w:val="9"/>
    <w:rsid w:val="008275D1"/>
    <w:rPr>
      <w:rFonts w:ascii="Times New Roman" w:eastAsia="Times New Roman" w:hAnsi="Times New Roman" w:cs="Times New Roman"/>
      <w:b/>
      <w:bCs/>
      <w:color w:val="2F69B3"/>
      <w:sz w:val="29"/>
      <w:szCs w:val="29"/>
      <w:lang w:eastAsia="en-AU"/>
    </w:rPr>
  </w:style>
  <w:style w:type="paragraph" w:customStyle="1" w:styleId="Default">
    <w:name w:val="Default"/>
    <w:rsid w:val="00C67599"/>
    <w:pPr>
      <w:autoSpaceDE w:val="0"/>
      <w:autoSpaceDN w:val="0"/>
      <w:adjustRightInd w:val="0"/>
    </w:pPr>
    <w:rPr>
      <w:rFonts w:ascii="Arial" w:hAnsi="Arial" w:cs="Arial"/>
      <w:color w:val="000000"/>
      <w:sz w:val="24"/>
      <w:szCs w:val="24"/>
      <w:lang w:eastAsia="en-US"/>
    </w:rPr>
  </w:style>
  <w:style w:type="character" w:styleId="Strong">
    <w:name w:val="Strong"/>
    <w:uiPriority w:val="22"/>
    <w:qFormat/>
    <w:rsid w:val="00433BDD"/>
    <w:rPr>
      <w:b/>
      <w:bCs/>
    </w:rPr>
  </w:style>
  <w:style w:type="character" w:styleId="Emphasis">
    <w:name w:val="Emphasis"/>
    <w:uiPriority w:val="20"/>
    <w:qFormat/>
    <w:rsid w:val="00433BDD"/>
    <w:rPr>
      <w:i/>
      <w:iCs/>
    </w:rPr>
  </w:style>
  <w:style w:type="character" w:styleId="FollowedHyperlink">
    <w:name w:val="FollowedHyperlink"/>
    <w:uiPriority w:val="99"/>
    <w:semiHidden/>
    <w:unhideWhenUsed/>
    <w:rsid w:val="00AF36DA"/>
    <w:rPr>
      <w:color w:val="800080"/>
      <w:u w:val="single"/>
    </w:rPr>
  </w:style>
  <w:style w:type="paragraph" w:styleId="Header">
    <w:name w:val="header"/>
    <w:basedOn w:val="Normal"/>
    <w:link w:val="HeaderChar"/>
    <w:uiPriority w:val="99"/>
    <w:unhideWhenUsed/>
    <w:rsid w:val="008031A0"/>
    <w:pPr>
      <w:tabs>
        <w:tab w:val="center" w:pos="4513"/>
        <w:tab w:val="right" w:pos="9026"/>
      </w:tabs>
    </w:pPr>
  </w:style>
  <w:style w:type="character" w:customStyle="1" w:styleId="HeaderChar">
    <w:name w:val="Header Char"/>
    <w:link w:val="Header"/>
    <w:uiPriority w:val="99"/>
    <w:rsid w:val="008031A0"/>
    <w:rPr>
      <w:sz w:val="22"/>
      <w:szCs w:val="22"/>
      <w:lang w:eastAsia="en-US"/>
    </w:rPr>
  </w:style>
  <w:style w:type="paragraph" w:styleId="Footer">
    <w:name w:val="footer"/>
    <w:basedOn w:val="Normal"/>
    <w:link w:val="FooterChar"/>
    <w:uiPriority w:val="99"/>
    <w:unhideWhenUsed/>
    <w:rsid w:val="008031A0"/>
    <w:pPr>
      <w:tabs>
        <w:tab w:val="center" w:pos="4513"/>
        <w:tab w:val="right" w:pos="9026"/>
      </w:tabs>
    </w:pPr>
  </w:style>
  <w:style w:type="character" w:customStyle="1" w:styleId="FooterChar">
    <w:name w:val="Footer Char"/>
    <w:link w:val="Footer"/>
    <w:uiPriority w:val="99"/>
    <w:rsid w:val="008031A0"/>
    <w:rPr>
      <w:sz w:val="22"/>
      <w:szCs w:val="22"/>
      <w:lang w:eastAsia="en-US"/>
    </w:rPr>
  </w:style>
  <w:style w:type="paragraph" w:styleId="BalloonText">
    <w:name w:val="Balloon Text"/>
    <w:basedOn w:val="Normal"/>
    <w:link w:val="BalloonTextChar"/>
    <w:uiPriority w:val="99"/>
    <w:semiHidden/>
    <w:unhideWhenUsed/>
    <w:rsid w:val="00E1480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80E"/>
    <w:rPr>
      <w:rFonts w:ascii="Tahoma" w:hAnsi="Tahoma" w:cs="Tahoma"/>
      <w:sz w:val="16"/>
      <w:szCs w:val="16"/>
      <w:lang w:eastAsia="en-US"/>
    </w:rPr>
  </w:style>
  <w:style w:type="table" w:styleId="TableGrid">
    <w:name w:val="Table Grid"/>
    <w:aliases w:val="VSBA Table Grid"/>
    <w:basedOn w:val="TableNormal"/>
    <w:uiPriority w:val="39"/>
    <w:rsid w:val="00CA1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CA1EA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List1-Accent1">
    <w:name w:val="Medium List 1 Accent 1"/>
    <w:basedOn w:val="TableNormal"/>
    <w:uiPriority w:val="65"/>
    <w:rsid w:val="00CA1EA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Grid3-Accent1">
    <w:name w:val="Medium Grid 3 Accent 1"/>
    <w:basedOn w:val="TableNormal"/>
    <w:uiPriority w:val="69"/>
    <w:rsid w:val="00CA1EA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D1511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uiPriority w:val="14"/>
    <w:qFormat/>
    <w:rsid w:val="006A39FA"/>
    <w:pPr>
      <w:spacing w:before="360" w:after="360" w:line="252" w:lineRule="auto"/>
    </w:pPr>
    <w:rPr>
      <w:rFonts w:ascii="Century Gothic" w:eastAsia="Century Gothic" w:hAnsi="Century Gothic"/>
      <w:iCs/>
      <w:color w:val="808285"/>
      <w:sz w:val="24"/>
      <w:szCs w:val="18"/>
    </w:rPr>
  </w:style>
  <w:style w:type="character" w:customStyle="1" w:styleId="QuoteChar">
    <w:name w:val="Quote Char"/>
    <w:link w:val="Quote"/>
    <w:uiPriority w:val="14"/>
    <w:rsid w:val="006A39FA"/>
    <w:rPr>
      <w:rFonts w:ascii="Century Gothic" w:eastAsia="Century Gothic" w:hAnsi="Century Gothic"/>
      <w:iCs/>
      <w:color w:val="808285"/>
      <w:sz w:val="24"/>
      <w:szCs w:val="18"/>
      <w:lang w:eastAsia="en-US"/>
    </w:rPr>
  </w:style>
  <w:style w:type="paragraph" w:styleId="Title">
    <w:name w:val="Title"/>
    <w:basedOn w:val="Normal"/>
    <w:next w:val="Normal"/>
    <w:link w:val="TitleChar"/>
    <w:uiPriority w:val="10"/>
    <w:qFormat/>
    <w:rsid w:val="006A39FA"/>
    <w:pPr>
      <w:spacing w:after="160" w:line="216" w:lineRule="auto"/>
      <w:contextualSpacing/>
    </w:pPr>
    <w:rPr>
      <w:rFonts w:ascii="Century Gothic" w:eastAsia="Times New Roman" w:hAnsi="Century Gothic"/>
      <w:caps/>
      <w:color w:val="808285"/>
      <w:spacing w:val="-10"/>
      <w:kern w:val="28"/>
      <w:sz w:val="48"/>
      <w:szCs w:val="56"/>
    </w:rPr>
  </w:style>
  <w:style w:type="character" w:customStyle="1" w:styleId="TitleChar">
    <w:name w:val="Title Char"/>
    <w:link w:val="Title"/>
    <w:uiPriority w:val="10"/>
    <w:rsid w:val="006A39FA"/>
    <w:rPr>
      <w:rFonts w:ascii="Century Gothic" w:eastAsia="Times New Roman" w:hAnsi="Century Gothic"/>
      <w:caps/>
      <w:color w:val="808285"/>
      <w:spacing w:val="-10"/>
      <w:kern w:val="28"/>
      <w:sz w:val="48"/>
      <w:szCs w:val="56"/>
      <w:lang w:eastAsia="en-US"/>
    </w:rPr>
  </w:style>
  <w:style w:type="table" w:customStyle="1" w:styleId="TableGrid1">
    <w:name w:val="Table Grid1"/>
    <w:basedOn w:val="TableNormal"/>
    <w:next w:val="TableGrid"/>
    <w:uiPriority w:val="39"/>
    <w:rsid w:val="00525064"/>
    <w:rPr>
      <w:rFonts w:ascii="Arial" w:eastAsia="Arial" w:hAnsi="Arial"/>
      <w:szCs w:val="24"/>
      <w:lang w:val="en-GB"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table" w:customStyle="1" w:styleId="TableGrid2">
    <w:name w:val="Table Grid2"/>
    <w:basedOn w:val="TableNormal"/>
    <w:next w:val="TableGrid"/>
    <w:uiPriority w:val="39"/>
    <w:rsid w:val="00943013"/>
    <w:rPr>
      <w:rFonts w:ascii="Arial" w:eastAsia="Arial" w:hAnsi="Arial"/>
      <w:szCs w:val="24"/>
      <w:lang w:val="en-GB"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paragraph" w:styleId="CommentText">
    <w:name w:val="annotation text"/>
    <w:basedOn w:val="Normal"/>
    <w:link w:val="CommentTextChar"/>
    <w:uiPriority w:val="99"/>
    <w:unhideWhenUsed/>
    <w:rsid w:val="00984AFA"/>
    <w:pPr>
      <w:spacing w:after="160" w:line="240" w:lineRule="auto"/>
    </w:pPr>
    <w:rPr>
      <w:sz w:val="20"/>
      <w:szCs w:val="20"/>
    </w:rPr>
  </w:style>
  <w:style w:type="character" w:customStyle="1" w:styleId="CommentTextChar">
    <w:name w:val="Comment Text Char"/>
    <w:link w:val="CommentText"/>
    <w:uiPriority w:val="99"/>
    <w:rsid w:val="00984AFA"/>
    <w:rPr>
      <w:lang w:eastAsia="en-US"/>
    </w:rPr>
  </w:style>
  <w:style w:type="character" w:styleId="CommentReference">
    <w:name w:val="annotation reference"/>
    <w:uiPriority w:val="99"/>
    <w:semiHidden/>
    <w:unhideWhenUsed/>
    <w:rsid w:val="00984AFA"/>
    <w:rPr>
      <w:sz w:val="16"/>
      <w:szCs w:val="16"/>
    </w:rPr>
  </w:style>
  <w:style w:type="paragraph" w:styleId="ListParagraph">
    <w:name w:val="List Paragraph"/>
    <w:basedOn w:val="Normal"/>
    <w:uiPriority w:val="34"/>
    <w:qFormat/>
    <w:rsid w:val="00984AFA"/>
    <w:pPr>
      <w:ind w:left="720"/>
      <w:contextualSpacing/>
    </w:pPr>
  </w:style>
  <w:style w:type="paragraph" w:customStyle="1" w:styleId="ng-scope">
    <w:name w:val="ng-scope"/>
    <w:basedOn w:val="Normal"/>
    <w:rsid w:val="00984AFA"/>
    <w:pPr>
      <w:spacing w:after="0" w:line="240" w:lineRule="auto"/>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437ECA"/>
    <w:rPr>
      <w:color w:val="605E5C"/>
      <w:shd w:val="clear" w:color="auto" w:fill="E1DFDD"/>
    </w:rPr>
  </w:style>
  <w:style w:type="character" w:customStyle="1" w:styleId="Heading1Char">
    <w:name w:val="Heading 1 Char"/>
    <w:basedOn w:val="DefaultParagraphFont"/>
    <w:link w:val="Heading1"/>
    <w:uiPriority w:val="9"/>
    <w:rsid w:val="00446BBB"/>
    <w:rPr>
      <w:rFonts w:asciiTheme="majorHAnsi" w:eastAsiaTheme="majorEastAsia" w:hAnsiTheme="majorHAnsi" w:cstheme="majorBidi"/>
      <w:b/>
      <w:bCs/>
      <w:kern w:val="32"/>
      <w:sz w:val="32"/>
      <w:szCs w:val="32"/>
      <w:lang w:eastAsia="en-US"/>
    </w:rPr>
  </w:style>
  <w:style w:type="paragraph" w:styleId="CommentSubject">
    <w:name w:val="annotation subject"/>
    <w:basedOn w:val="CommentText"/>
    <w:next w:val="CommentText"/>
    <w:link w:val="CommentSubjectChar"/>
    <w:uiPriority w:val="99"/>
    <w:semiHidden/>
    <w:unhideWhenUsed/>
    <w:rsid w:val="00AE0C35"/>
    <w:pPr>
      <w:spacing w:after="200"/>
    </w:pPr>
    <w:rPr>
      <w:b/>
      <w:bCs/>
    </w:rPr>
  </w:style>
  <w:style w:type="character" w:customStyle="1" w:styleId="CommentSubjectChar">
    <w:name w:val="Comment Subject Char"/>
    <w:basedOn w:val="CommentTextChar"/>
    <w:link w:val="CommentSubject"/>
    <w:uiPriority w:val="99"/>
    <w:semiHidden/>
    <w:rsid w:val="00AE0C35"/>
    <w:rPr>
      <w:b/>
      <w:bCs/>
      <w:lang w:eastAsia="en-US"/>
    </w:rPr>
  </w:style>
  <w:style w:type="character" w:customStyle="1" w:styleId="rpl-text-label">
    <w:name w:val="rpl-text-label"/>
    <w:basedOn w:val="DefaultParagraphFont"/>
    <w:rsid w:val="00AE0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063">
      <w:bodyDiv w:val="1"/>
      <w:marLeft w:val="0"/>
      <w:marRight w:val="0"/>
      <w:marTop w:val="0"/>
      <w:marBottom w:val="0"/>
      <w:divBdr>
        <w:top w:val="none" w:sz="0" w:space="0" w:color="auto"/>
        <w:left w:val="none" w:sz="0" w:space="0" w:color="auto"/>
        <w:bottom w:val="none" w:sz="0" w:space="0" w:color="auto"/>
        <w:right w:val="none" w:sz="0" w:space="0" w:color="auto"/>
      </w:divBdr>
    </w:div>
    <w:div w:id="24136014">
      <w:bodyDiv w:val="1"/>
      <w:marLeft w:val="0"/>
      <w:marRight w:val="0"/>
      <w:marTop w:val="0"/>
      <w:marBottom w:val="0"/>
      <w:divBdr>
        <w:top w:val="none" w:sz="0" w:space="0" w:color="auto"/>
        <w:left w:val="none" w:sz="0" w:space="0" w:color="auto"/>
        <w:bottom w:val="none" w:sz="0" w:space="0" w:color="auto"/>
        <w:right w:val="none" w:sz="0" w:space="0" w:color="auto"/>
      </w:divBdr>
    </w:div>
    <w:div w:id="42562467">
      <w:bodyDiv w:val="1"/>
      <w:marLeft w:val="0"/>
      <w:marRight w:val="0"/>
      <w:marTop w:val="0"/>
      <w:marBottom w:val="0"/>
      <w:divBdr>
        <w:top w:val="none" w:sz="0" w:space="0" w:color="auto"/>
        <w:left w:val="none" w:sz="0" w:space="0" w:color="auto"/>
        <w:bottom w:val="none" w:sz="0" w:space="0" w:color="auto"/>
        <w:right w:val="none" w:sz="0" w:space="0" w:color="auto"/>
      </w:divBdr>
      <w:divsChild>
        <w:div w:id="699278432">
          <w:marLeft w:val="0"/>
          <w:marRight w:val="0"/>
          <w:marTop w:val="0"/>
          <w:marBottom w:val="0"/>
          <w:divBdr>
            <w:top w:val="none" w:sz="0" w:space="0" w:color="auto"/>
            <w:left w:val="none" w:sz="0" w:space="0" w:color="auto"/>
            <w:bottom w:val="none" w:sz="0" w:space="0" w:color="auto"/>
            <w:right w:val="none" w:sz="0" w:space="0" w:color="auto"/>
          </w:divBdr>
        </w:div>
      </w:divsChild>
    </w:div>
    <w:div w:id="69618077">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424036514">
          <w:marLeft w:val="0"/>
          <w:marRight w:val="0"/>
          <w:marTop w:val="0"/>
          <w:marBottom w:val="0"/>
          <w:divBdr>
            <w:top w:val="none" w:sz="0" w:space="0" w:color="auto"/>
            <w:left w:val="none" w:sz="0" w:space="0" w:color="auto"/>
            <w:bottom w:val="none" w:sz="0" w:space="0" w:color="auto"/>
            <w:right w:val="none" w:sz="0" w:space="0" w:color="auto"/>
          </w:divBdr>
          <w:divsChild>
            <w:div w:id="532500473">
              <w:marLeft w:val="0"/>
              <w:marRight w:val="0"/>
              <w:marTop w:val="0"/>
              <w:marBottom w:val="0"/>
              <w:divBdr>
                <w:top w:val="none" w:sz="0" w:space="0" w:color="auto"/>
                <w:left w:val="none" w:sz="0" w:space="0" w:color="auto"/>
                <w:bottom w:val="none" w:sz="0" w:space="0" w:color="auto"/>
                <w:right w:val="none" w:sz="0" w:space="0" w:color="auto"/>
              </w:divBdr>
              <w:divsChild>
                <w:div w:id="1669402119">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 w:id="182744382">
      <w:bodyDiv w:val="1"/>
      <w:marLeft w:val="0"/>
      <w:marRight w:val="0"/>
      <w:marTop w:val="0"/>
      <w:marBottom w:val="0"/>
      <w:divBdr>
        <w:top w:val="none" w:sz="0" w:space="0" w:color="auto"/>
        <w:left w:val="none" w:sz="0" w:space="0" w:color="auto"/>
        <w:bottom w:val="none" w:sz="0" w:space="0" w:color="auto"/>
        <w:right w:val="none" w:sz="0" w:space="0" w:color="auto"/>
      </w:divBdr>
    </w:div>
    <w:div w:id="183440435">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626349389">
          <w:marLeft w:val="0"/>
          <w:marRight w:val="0"/>
          <w:marTop w:val="0"/>
          <w:marBottom w:val="0"/>
          <w:divBdr>
            <w:top w:val="none" w:sz="0" w:space="0" w:color="auto"/>
            <w:left w:val="none" w:sz="0" w:space="0" w:color="auto"/>
            <w:bottom w:val="none" w:sz="0" w:space="0" w:color="auto"/>
            <w:right w:val="none" w:sz="0" w:space="0" w:color="auto"/>
          </w:divBdr>
          <w:divsChild>
            <w:div w:id="2103408576">
              <w:marLeft w:val="0"/>
              <w:marRight w:val="0"/>
              <w:marTop w:val="0"/>
              <w:marBottom w:val="0"/>
              <w:divBdr>
                <w:top w:val="none" w:sz="0" w:space="0" w:color="auto"/>
                <w:left w:val="none" w:sz="0" w:space="0" w:color="auto"/>
                <w:bottom w:val="none" w:sz="0" w:space="0" w:color="auto"/>
                <w:right w:val="none" w:sz="0" w:space="0" w:color="auto"/>
              </w:divBdr>
              <w:divsChild>
                <w:div w:id="1091269927">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 w:id="331956829">
      <w:bodyDiv w:val="1"/>
      <w:marLeft w:val="0"/>
      <w:marRight w:val="0"/>
      <w:marTop w:val="0"/>
      <w:marBottom w:val="0"/>
      <w:divBdr>
        <w:top w:val="none" w:sz="0" w:space="0" w:color="auto"/>
        <w:left w:val="none" w:sz="0" w:space="0" w:color="auto"/>
        <w:bottom w:val="none" w:sz="0" w:space="0" w:color="auto"/>
        <w:right w:val="none" w:sz="0" w:space="0" w:color="auto"/>
      </w:divBdr>
    </w:div>
    <w:div w:id="341668258">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1891455122">
          <w:marLeft w:val="0"/>
          <w:marRight w:val="0"/>
          <w:marTop w:val="0"/>
          <w:marBottom w:val="0"/>
          <w:divBdr>
            <w:top w:val="none" w:sz="0" w:space="0" w:color="auto"/>
            <w:left w:val="none" w:sz="0" w:space="0" w:color="auto"/>
            <w:bottom w:val="none" w:sz="0" w:space="0" w:color="auto"/>
            <w:right w:val="none" w:sz="0" w:space="0" w:color="auto"/>
          </w:divBdr>
          <w:divsChild>
            <w:div w:id="445657481">
              <w:marLeft w:val="0"/>
              <w:marRight w:val="0"/>
              <w:marTop w:val="0"/>
              <w:marBottom w:val="0"/>
              <w:divBdr>
                <w:top w:val="none" w:sz="0" w:space="0" w:color="auto"/>
                <w:left w:val="none" w:sz="0" w:space="0" w:color="auto"/>
                <w:bottom w:val="none" w:sz="0" w:space="0" w:color="auto"/>
                <w:right w:val="none" w:sz="0" w:space="0" w:color="auto"/>
              </w:divBdr>
              <w:divsChild>
                <w:div w:id="280966518">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 w:id="350912163">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1628774219">
          <w:marLeft w:val="0"/>
          <w:marRight w:val="0"/>
          <w:marTop w:val="0"/>
          <w:marBottom w:val="0"/>
          <w:divBdr>
            <w:top w:val="none" w:sz="0" w:space="0" w:color="auto"/>
            <w:left w:val="none" w:sz="0" w:space="0" w:color="auto"/>
            <w:bottom w:val="none" w:sz="0" w:space="0" w:color="auto"/>
            <w:right w:val="none" w:sz="0" w:space="0" w:color="auto"/>
          </w:divBdr>
          <w:divsChild>
            <w:div w:id="1651638601">
              <w:marLeft w:val="0"/>
              <w:marRight w:val="0"/>
              <w:marTop w:val="0"/>
              <w:marBottom w:val="0"/>
              <w:divBdr>
                <w:top w:val="none" w:sz="0" w:space="0" w:color="auto"/>
                <w:left w:val="none" w:sz="0" w:space="0" w:color="auto"/>
                <w:bottom w:val="none" w:sz="0" w:space="0" w:color="auto"/>
                <w:right w:val="none" w:sz="0" w:space="0" w:color="auto"/>
              </w:divBdr>
              <w:divsChild>
                <w:div w:id="846135505">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 w:id="364404831">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2027518278">
          <w:marLeft w:val="0"/>
          <w:marRight w:val="0"/>
          <w:marTop w:val="0"/>
          <w:marBottom w:val="0"/>
          <w:divBdr>
            <w:top w:val="none" w:sz="0" w:space="0" w:color="auto"/>
            <w:left w:val="none" w:sz="0" w:space="0" w:color="auto"/>
            <w:bottom w:val="none" w:sz="0" w:space="0" w:color="auto"/>
            <w:right w:val="none" w:sz="0" w:space="0" w:color="auto"/>
          </w:divBdr>
          <w:divsChild>
            <w:div w:id="350495172">
              <w:marLeft w:val="0"/>
              <w:marRight w:val="0"/>
              <w:marTop w:val="0"/>
              <w:marBottom w:val="0"/>
              <w:divBdr>
                <w:top w:val="none" w:sz="0" w:space="0" w:color="auto"/>
                <w:left w:val="none" w:sz="0" w:space="0" w:color="auto"/>
                <w:bottom w:val="none" w:sz="0" w:space="0" w:color="auto"/>
                <w:right w:val="none" w:sz="0" w:space="0" w:color="auto"/>
              </w:divBdr>
              <w:divsChild>
                <w:div w:id="914246408">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 w:id="472985645">
      <w:bodyDiv w:val="1"/>
      <w:marLeft w:val="0"/>
      <w:marRight w:val="0"/>
      <w:marTop w:val="0"/>
      <w:marBottom w:val="0"/>
      <w:divBdr>
        <w:top w:val="none" w:sz="0" w:space="0" w:color="auto"/>
        <w:left w:val="none" w:sz="0" w:space="0" w:color="auto"/>
        <w:bottom w:val="none" w:sz="0" w:space="0" w:color="auto"/>
        <w:right w:val="none" w:sz="0" w:space="0" w:color="auto"/>
      </w:divBdr>
    </w:div>
    <w:div w:id="511337894">
      <w:bodyDiv w:val="1"/>
      <w:marLeft w:val="0"/>
      <w:marRight w:val="0"/>
      <w:marTop w:val="0"/>
      <w:marBottom w:val="0"/>
      <w:divBdr>
        <w:top w:val="none" w:sz="0" w:space="0" w:color="auto"/>
        <w:left w:val="none" w:sz="0" w:space="0" w:color="auto"/>
        <w:bottom w:val="none" w:sz="0" w:space="0" w:color="auto"/>
        <w:right w:val="none" w:sz="0" w:space="0" w:color="auto"/>
      </w:divBdr>
    </w:div>
    <w:div w:id="623192323">
      <w:bodyDiv w:val="1"/>
      <w:marLeft w:val="0"/>
      <w:marRight w:val="0"/>
      <w:marTop w:val="0"/>
      <w:marBottom w:val="0"/>
      <w:divBdr>
        <w:top w:val="none" w:sz="0" w:space="0" w:color="auto"/>
        <w:left w:val="none" w:sz="0" w:space="0" w:color="auto"/>
        <w:bottom w:val="none" w:sz="0" w:space="0" w:color="auto"/>
        <w:right w:val="none" w:sz="0" w:space="0" w:color="auto"/>
      </w:divBdr>
      <w:divsChild>
        <w:div w:id="561989738">
          <w:marLeft w:val="0"/>
          <w:marRight w:val="0"/>
          <w:marTop w:val="0"/>
          <w:marBottom w:val="0"/>
          <w:divBdr>
            <w:top w:val="none" w:sz="0" w:space="0" w:color="auto"/>
            <w:left w:val="none" w:sz="0" w:space="0" w:color="auto"/>
            <w:bottom w:val="none" w:sz="0" w:space="0" w:color="auto"/>
            <w:right w:val="none" w:sz="0" w:space="0" w:color="auto"/>
          </w:divBdr>
          <w:divsChild>
            <w:div w:id="17438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70046">
      <w:bodyDiv w:val="1"/>
      <w:marLeft w:val="0"/>
      <w:marRight w:val="0"/>
      <w:marTop w:val="0"/>
      <w:marBottom w:val="0"/>
      <w:divBdr>
        <w:top w:val="none" w:sz="0" w:space="0" w:color="auto"/>
        <w:left w:val="none" w:sz="0" w:space="0" w:color="auto"/>
        <w:bottom w:val="none" w:sz="0" w:space="0" w:color="auto"/>
        <w:right w:val="none" w:sz="0" w:space="0" w:color="auto"/>
      </w:divBdr>
    </w:div>
    <w:div w:id="692731084">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1644851069">
          <w:marLeft w:val="0"/>
          <w:marRight w:val="0"/>
          <w:marTop w:val="0"/>
          <w:marBottom w:val="0"/>
          <w:divBdr>
            <w:top w:val="none" w:sz="0" w:space="0" w:color="auto"/>
            <w:left w:val="none" w:sz="0" w:space="0" w:color="auto"/>
            <w:bottom w:val="none" w:sz="0" w:space="0" w:color="auto"/>
            <w:right w:val="none" w:sz="0" w:space="0" w:color="auto"/>
          </w:divBdr>
          <w:divsChild>
            <w:div w:id="955411266">
              <w:marLeft w:val="0"/>
              <w:marRight w:val="0"/>
              <w:marTop w:val="0"/>
              <w:marBottom w:val="0"/>
              <w:divBdr>
                <w:top w:val="none" w:sz="0" w:space="0" w:color="auto"/>
                <w:left w:val="none" w:sz="0" w:space="0" w:color="auto"/>
                <w:bottom w:val="none" w:sz="0" w:space="0" w:color="auto"/>
                <w:right w:val="none" w:sz="0" w:space="0" w:color="auto"/>
              </w:divBdr>
              <w:divsChild>
                <w:div w:id="374963854">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 w:id="792404750">
      <w:bodyDiv w:val="1"/>
      <w:marLeft w:val="0"/>
      <w:marRight w:val="0"/>
      <w:marTop w:val="0"/>
      <w:marBottom w:val="0"/>
      <w:divBdr>
        <w:top w:val="none" w:sz="0" w:space="0" w:color="auto"/>
        <w:left w:val="none" w:sz="0" w:space="0" w:color="auto"/>
        <w:bottom w:val="none" w:sz="0" w:space="0" w:color="auto"/>
        <w:right w:val="none" w:sz="0" w:space="0" w:color="auto"/>
      </w:divBdr>
    </w:div>
    <w:div w:id="828129734">
      <w:bodyDiv w:val="1"/>
      <w:marLeft w:val="0"/>
      <w:marRight w:val="0"/>
      <w:marTop w:val="0"/>
      <w:marBottom w:val="0"/>
      <w:divBdr>
        <w:top w:val="none" w:sz="0" w:space="0" w:color="auto"/>
        <w:left w:val="none" w:sz="0" w:space="0" w:color="auto"/>
        <w:bottom w:val="none" w:sz="0" w:space="0" w:color="auto"/>
        <w:right w:val="none" w:sz="0" w:space="0" w:color="auto"/>
      </w:divBdr>
    </w:div>
    <w:div w:id="877549021">
      <w:bodyDiv w:val="1"/>
      <w:marLeft w:val="0"/>
      <w:marRight w:val="0"/>
      <w:marTop w:val="0"/>
      <w:marBottom w:val="0"/>
      <w:divBdr>
        <w:top w:val="none" w:sz="0" w:space="0" w:color="auto"/>
        <w:left w:val="none" w:sz="0" w:space="0" w:color="auto"/>
        <w:bottom w:val="none" w:sz="0" w:space="0" w:color="auto"/>
        <w:right w:val="none" w:sz="0" w:space="0" w:color="auto"/>
      </w:divBdr>
    </w:div>
    <w:div w:id="898327944">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2103448278">
          <w:marLeft w:val="0"/>
          <w:marRight w:val="0"/>
          <w:marTop w:val="0"/>
          <w:marBottom w:val="0"/>
          <w:divBdr>
            <w:top w:val="none" w:sz="0" w:space="0" w:color="auto"/>
            <w:left w:val="none" w:sz="0" w:space="0" w:color="auto"/>
            <w:bottom w:val="none" w:sz="0" w:space="0" w:color="auto"/>
            <w:right w:val="none" w:sz="0" w:space="0" w:color="auto"/>
          </w:divBdr>
          <w:divsChild>
            <w:div w:id="777721193">
              <w:marLeft w:val="0"/>
              <w:marRight w:val="0"/>
              <w:marTop w:val="0"/>
              <w:marBottom w:val="0"/>
              <w:divBdr>
                <w:top w:val="none" w:sz="0" w:space="0" w:color="auto"/>
                <w:left w:val="none" w:sz="0" w:space="0" w:color="auto"/>
                <w:bottom w:val="none" w:sz="0" w:space="0" w:color="auto"/>
                <w:right w:val="none" w:sz="0" w:space="0" w:color="auto"/>
              </w:divBdr>
              <w:divsChild>
                <w:div w:id="1645699580">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 w:id="1047411999">
      <w:bodyDiv w:val="1"/>
      <w:marLeft w:val="0"/>
      <w:marRight w:val="0"/>
      <w:marTop w:val="0"/>
      <w:marBottom w:val="0"/>
      <w:divBdr>
        <w:top w:val="none" w:sz="0" w:space="0" w:color="auto"/>
        <w:left w:val="none" w:sz="0" w:space="0" w:color="auto"/>
        <w:bottom w:val="none" w:sz="0" w:space="0" w:color="auto"/>
        <w:right w:val="none" w:sz="0" w:space="0" w:color="auto"/>
      </w:divBdr>
    </w:div>
    <w:div w:id="1072966646">
      <w:bodyDiv w:val="1"/>
      <w:marLeft w:val="0"/>
      <w:marRight w:val="0"/>
      <w:marTop w:val="0"/>
      <w:marBottom w:val="0"/>
      <w:divBdr>
        <w:top w:val="none" w:sz="0" w:space="0" w:color="auto"/>
        <w:left w:val="none" w:sz="0" w:space="0" w:color="auto"/>
        <w:bottom w:val="none" w:sz="0" w:space="0" w:color="auto"/>
        <w:right w:val="none" w:sz="0" w:space="0" w:color="auto"/>
      </w:divBdr>
    </w:div>
    <w:div w:id="1189685970">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160587858">
          <w:marLeft w:val="0"/>
          <w:marRight w:val="0"/>
          <w:marTop w:val="0"/>
          <w:marBottom w:val="0"/>
          <w:divBdr>
            <w:top w:val="none" w:sz="0" w:space="0" w:color="auto"/>
            <w:left w:val="none" w:sz="0" w:space="0" w:color="auto"/>
            <w:bottom w:val="none" w:sz="0" w:space="0" w:color="auto"/>
            <w:right w:val="none" w:sz="0" w:space="0" w:color="auto"/>
          </w:divBdr>
          <w:divsChild>
            <w:div w:id="1294481022">
              <w:marLeft w:val="0"/>
              <w:marRight w:val="0"/>
              <w:marTop w:val="0"/>
              <w:marBottom w:val="0"/>
              <w:divBdr>
                <w:top w:val="none" w:sz="0" w:space="0" w:color="auto"/>
                <w:left w:val="none" w:sz="0" w:space="0" w:color="auto"/>
                <w:bottom w:val="none" w:sz="0" w:space="0" w:color="auto"/>
                <w:right w:val="none" w:sz="0" w:space="0" w:color="auto"/>
              </w:divBdr>
              <w:divsChild>
                <w:div w:id="375205937">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 w:id="1291475996">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1314531519">
          <w:marLeft w:val="0"/>
          <w:marRight w:val="0"/>
          <w:marTop w:val="0"/>
          <w:marBottom w:val="0"/>
          <w:divBdr>
            <w:top w:val="none" w:sz="0" w:space="0" w:color="auto"/>
            <w:left w:val="none" w:sz="0" w:space="0" w:color="auto"/>
            <w:bottom w:val="none" w:sz="0" w:space="0" w:color="auto"/>
            <w:right w:val="none" w:sz="0" w:space="0" w:color="auto"/>
          </w:divBdr>
          <w:divsChild>
            <w:div w:id="242184696">
              <w:marLeft w:val="0"/>
              <w:marRight w:val="0"/>
              <w:marTop w:val="0"/>
              <w:marBottom w:val="0"/>
              <w:divBdr>
                <w:top w:val="none" w:sz="0" w:space="0" w:color="auto"/>
                <w:left w:val="none" w:sz="0" w:space="0" w:color="auto"/>
                <w:bottom w:val="none" w:sz="0" w:space="0" w:color="auto"/>
                <w:right w:val="none" w:sz="0" w:space="0" w:color="auto"/>
              </w:divBdr>
              <w:divsChild>
                <w:div w:id="847646238">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 w:id="1308828021">
      <w:bodyDiv w:val="1"/>
      <w:marLeft w:val="0"/>
      <w:marRight w:val="0"/>
      <w:marTop w:val="0"/>
      <w:marBottom w:val="0"/>
      <w:divBdr>
        <w:top w:val="none" w:sz="0" w:space="0" w:color="auto"/>
        <w:left w:val="none" w:sz="0" w:space="0" w:color="auto"/>
        <w:bottom w:val="none" w:sz="0" w:space="0" w:color="auto"/>
        <w:right w:val="none" w:sz="0" w:space="0" w:color="auto"/>
      </w:divBdr>
      <w:divsChild>
        <w:div w:id="1131435393">
          <w:marLeft w:val="0"/>
          <w:marRight w:val="0"/>
          <w:marTop w:val="0"/>
          <w:marBottom w:val="0"/>
          <w:divBdr>
            <w:top w:val="none" w:sz="0" w:space="0" w:color="auto"/>
            <w:left w:val="none" w:sz="0" w:space="0" w:color="auto"/>
            <w:bottom w:val="none" w:sz="0" w:space="0" w:color="auto"/>
            <w:right w:val="none" w:sz="0" w:space="0" w:color="auto"/>
          </w:divBdr>
          <w:divsChild>
            <w:div w:id="1633169293">
              <w:marLeft w:val="0"/>
              <w:marRight w:val="0"/>
              <w:marTop w:val="0"/>
              <w:marBottom w:val="0"/>
              <w:divBdr>
                <w:top w:val="none" w:sz="0" w:space="0" w:color="auto"/>
                <w:left w:val="none" w:sz="0" w:space="0" w:color="auto"/>
                <w:bottom w:val="none" w:sz="0" w:space="0" w:color="auto"/>
                <w:right w:val="none" w:sz="0" w:space="0" w:color="auto"/>
              </w:divBdr>
              <w:divsChild>
                <w:div w:id="1683631850">
                  <w:marLeft w:val="0"/>
                  <w:marRight w:val="0"/>
                  <w:marTop w:val="0"/>
                  <w:marBottom w:val="0"/>
                  <w:divBdr>
                    <w:top w:val="none" w:sz="0" w:space="0" w:color="auto"/>
                    <w:left w:val="none" w:sz="0" w:space="0" w:color="auto"/>
                    <w:bottom w:val="none" w:sz="0" w:space="0" w:color="auto"/>
                    <w:right w:val="none" w:sz="0" w:space="0" w:color="auto"/>
                  </w:divBdr>
                  <w:divsChild>
                    <w:div w:id="75971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81268">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733702954">
          <w:marLeft w:val="0"/>
          <w:marRight w:val="0"/>
          <w:marTop w:val="0"/>
          <w:marBottom w:val="0"/>
          <w:divBdr>
            <w:top w:val="none" w:sz="0" w:space="0" w:color="auto"/>
            <w:left w:val="none" w:sz="0" w:space="0" w:color="auto"/>
            <w:bottom w:val="none" w:sz="0" w:space="0" w:color="auto"/>
            <w:right w:val="none" w:sz="0" w:space="0" w:color="auto"/>
          </w:divBdr>
          <w:divsChild>
            <w:div w:id="1406338750">
              <w:marLeft w:val="0"/>
              <w:marRight w:val="0"/>
              <w:marTop w:val="0"/>
              <w:marBottom w:val="0"/>
              <w:divBdr>
                <w:top w:val="none" w:sz="0" w:space="0" w:color="auto"/>
                <w:left w:val="none" w:sz="0" w:space="0" w:color="auto"/>
                <w:bottom w:val="none" w:sz="0" w:space="0" w:color="auto"/>
                <w:right w:val="none" w:sz="0" w:space="0" w:color="auto"/>
              </w:divBdr>
              <w:divsChild>
                <w:div w:id="751852706">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 w:id="1386636569">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202836144">
          <w:marLeft w:val="0"/>
          <w:marRight w:val="0"/>
          <w:marTop w:val="0"/>
          <w:marBottom w:val="0"/>
          <w:divBdr>
            <w:top w:val="none" w:sz="0" w:space="0" w:color="auto"/>
            <w:left w:val="none" w:sz="0" w:space="0" w:color="auto"/>
            <w:bottom w:val="none" w:sz="0" w:space="0" w:color="auto"/>
            <w:right w:val="none" w:sz="0" w:space="0" w:color="auto"/>
          </w:divBdr>
          <w:divsChild>
            <w:div w:id="1010791863">
              <w:marLeft w:val="0"/>
              <w:marRight w:val="0"/>
              <w:marTop w:val="0"/>
              <w:marBottom w:val="0"/>
              <w:divBdr>
                <w:top w:val="none" w:sz="0" w:space="0" w:color="auto"/>
                <w:left w:val="none" w:sz="0" w:space="0" w:color="auto"/>
                <w:bottom w:val="none" w:sz="0" w:space="0" w:color="auto"/>
                <w:right w:val="none" w:sz="0" w:space="0" w:color="auto"/>
              </w:divBdr>
              <w:divsChild>
                <w:div w:id="1956524170">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 w:id="1411123817">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810051170">
          <w:marLeft w:val="0"/>
          <w:marRight w:val="0"/>
          <w:marTop w:val="0"/>
          <w:marBottom w:val="0"/>
          <w:divBdr>
            <w:top w:val="none" w:sz="0" w:space="0" w:color="auto"/>
            <w:left w:val="none" w:sz="0" w:space="0" w:color="auto"/>
            <w:bottom w:val="none" w:sz="0" w:space="0" w:color="auto"/>
            <w:right w:val="none" w:sz="0" w:space="0" w:color="auto"/>
          </w:divBdr>
          <w:divsChild>
            <w:div w:id="732240582">
              <w:marLeft w:val="0"/>
              <w:marRight w:val="0"/>
              <w:marTop w:val="0"/>
              <w:marBottom w:val="0"/>
              <w:divBdr>
                <w:top w:val="none" w:sz="0" w:space="0" w:color="auto"/>
                <w:left w:val="none" w:sz="0" w:space="0" w:color="auto"/>
                <w:bottom w:val="none" w:sz="0" w:space="0" w:color="auto"/>
                <w:right w:val="none" w:sz="0" w:space="0" w:color="auto"/>
              </w:divBdr>
              <w:divsChild>
                <w:div w:id="1355615554">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 w:id="1458254605">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1334794845">
          <w:marLeft w:val="0"/>
          <w:marRight w:val="0"/>
          <w:marTop w:val="0"/>
          <w:marBottom w:val="0"/>
          <w:divBdr>
            <w:top w:val="none" w:sz="0" w:space="0" w:color="auto"/>
            <w:left w:val="none" w:sz="0" w:space="0" w:color="auto"/>
            <w:bottom w:val="none" w:sz="0" w:space="0" w:color="auto"/>
            <w:right w:val="none" w:sz="0" w:space="0" w:color="auto"/>
          </w:divBdr>
          <w:divsChild>
            <w:div w:id="663895890">
              <w:marLeft w:val="0"/>
              <w:marRight w:val="0"/>
              <w:marTop w:val="0"/>
              <w:marBottom w:val="0"/>
              <w:divBdr>
                <w:top w:val="none" w:sz="0" w:space="0" w:color="auto"/>
                <w:left w:val="none" w:sz="0" w:space="0" w:color="auto"/>
                <w:bottom w:val="none" w:sz="0" w:space="0" w:color="auto"/>
                <w:right w:val="none" w:sz="0" w:space="0" w:color="auto"/>
              </w:divBdr>
              <w:divsChild>
                <w:div w:id="1807623915">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 w:id="1555963694">
      <w:bodyDiv w:val="1"/>
      <w:marLeft w:val="0"/>
      <w:marRight w:val="0"/>
      <w:marTop w:val="0"/>
      <w:marBottom w:val="0"/>
      <w:divBdr>
        <w:top w:val="none" w:sz="0" w:space="0" w:color="auto"/>
        <w:left w:val="none" w:sz="0" w:space="0" w:color="auto"/>
        <w:bottom w:val="none" w:sz="0" w:space="0" w:color="auto"/>
        <w:right w:val="none" w:sz="0" w:space="0" w:color="auto"/>
      </w:divBdr>
    </w:div>
    <w:div w:id="1616979478">
      <w:bodyDiv w:val="1"/>
      <w:marLeft w:val="0"/>
      <w:marRight w:val="0"/>
      <w:marTop w:val="0"/>
      <w:marBottom w:val="0"/>
      <w:divBdr>
        <w:top w:val="none" w:sz="0" w:space="0" w:color="auto"/>
        <w:left w:val="none" w:sz="0" w:space="0" w:color="auto"/>
        <w:bottom w:val="none" w:sz="0" w:space="0" w:color="auto"/>
        <w:right w:val="none" w:sz="0" w:space="0" w:color="auto"/>
      </w:divBdr>
    </w:div>
    <w:div w:id="1683124704">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488979309">
          <w:marLeft w:val="0"/>
          <w:marRight w:val="0"/>
          <w:marTop w:val="0"/>
          <w:marBottom w:val="0"/>
          <w:divBdr>
            <w:top w:val="none" w:sz="0" w:space="0" w:color="auto"/>
            <w:left w:val="none" w:sz="0" w:space="0" w:color="auto"/>
            <w:bottom w:val="none" w:sz="0" w:space="0" w:color="auto"/>
            <w:right w:val="none" w:sz="0" w:space="0" w:color="auto"/>
          </w:divBdr>
          <w:divsChild>
            <w:div w:id="179201412">
              <w:marLeft w:val="0"/>
              <w:marRight w:val="0"/>
              <w:marTop w:val="0"/>
              <w:marBottom w:val="0"/>
              <w:divBdr>
                <w:top w:val="none" w:sz="0" w:space="0" w:color="auto"/>
                <w:left w:val="none" w:sz="0" w:space="0" w:color="auto"/>
                <w:bottom w:val="none" w:sz="0" w:space="0" w:color="auto"/>
                <w:right w:val="none" w:sz="0" w:space="0" w:color="auto"/>
              </w:divBdr>
              <w:divsChild>
                <w:div w:id="435490440">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 w:id="1754815742">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639697866">
          <w:marLeft w:val="0"/>
          <w:marRight w:val="0"/>
          <w:marTop w:val="0"/>
          <w:marBottom w:val="0"/>
          <w:divBdr>
            <w:top w:val="none" w:sz="0" w:space="0" w:color="auto"/>
            <w:left w:val="none" w:sz="0" w:space="0" w:color="auto"/>
            <w:bottom w:val="none" w:sz="0" w:space="0" w:color="auto"/>
            <w:right w:val="none" w:sz="0" w:space="0" w:color="auto"/>
          </w:divBdr>
          <w:divsChild>
            <w:div w:id="1868717734">
              <w:marLeft w:val="0"/>
              <w:marRight w:val="0"/>
              <w:marTop w:val="0"/>
              <w:marBottom w:val="0"/>
              <w:divBdr>
                <w:top w:val="none" w:sz="0" w:space="0" w:color="auto"/>
                <w:left w:val="none" w:sz="0" w:space="0" w:color="auto"/>
                <w:bottom w:val="none" w:sz="0" w:space="0" w:color="auto"/>
                <w:right w:val="none" w:sz="0" w:space="0" w:color="auto"/>
              </w:divBdr>
              <w:divsChild>
                <w:div w:id="1732457358">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 w:id="1771657115">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598758278">
          <w:marLeft w:val="0"/>
          <w:marRight w:val="0"/>
          <w:marTop w:val="0"/>
          <w:marBottom w:val="0"/>
          <w:divBdr>
            <w:top w:val="none" w:sz="0" w:space="0" w:color="auto"/>
            <w:left w:val="none" w:sz="0" w:space="0" w:color="auto"/>
            <w:bottom w:val="none" w:sz="0" w:space="0" w:color="auto"/>
            <w:right w:val="none" w:sz="0" w:space="0" w:color="auto"/>
          </w:divBdr>
          <w:divsChild>
            <w:div w:id="463043347">
              <w:marLeft w:val="0"/>
              <w:marRight w:val="0"/>
              <w:marTop w:val="0"/>
              <w:marBottom w:val="0"/>
              <w:divBdr>
                <w:top w:val="none" w:sz="0" w:space="0" w:color="auto"/>
                <w:left w:val="none" w:sz="0" w:space="0" w:color="auto"/>
                <w:bottom w:val="none" w:sz="0" w:space="0" w:color="auto"/>
                <w:right w:val="none" w:sz="0" w:space="0" w:color="auto"/>
              </w:divBdr>
              <w:divsChild>
                <w:div w:id="1747804604">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 w:id="1788548738">
      <w:bodyDiv w:val="1"/>
      <w:marLeft w:val="0"/>
      <w:marRight w:val="0"/>
      <w:marTop w:val="0"/>
      <w:marBottom w:val="0"/>
      <w:divBdr>
        <w:top w:val="none" w:sz="0" w:space="0" w:color="auto"/>
        <w:left w:val="none" w:sz="0" w:space="0" w:color="auto"/>
        <w:bottom w:val="none" w:sz="0" w:space="0" w:color="auto"/>
        <w:right w:val="none" w:sz="0" w:space="0" w:color="auto"/>
      </w:divBdr>
    </w:div>
    <w:div w:id="1814908242">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1745255485">
          <w:marLeft w:val="0"/>
          <w:marRight w:val="0"/>
          <w:marTop w:val="0"/>
          <w:marBottom w:val="0"/>
          <w:divBdr>
            <w:top w:val="none" w:sz="0" w:space="0" w:color="auto"/>
            <w:left w:val="none" w:sz="0" w:space="0" w:color="auto"/>
            <w:bottom w:val="none" w:sz="0" w:space="0" w:color="auto"/>
            <w:right w:val="none" w:sz="0" w:space="0" w:color="auto"/>
          </w:divBdr>
          <w:divsChild>
            <w:div w:id="663246903">
              <w:marLeft w:val="0"/>
              <w:marRight w:val="0"/>
              <w:marTop w:val="0"/>
              <w:marBottom w:val="0"/>
              <w:divBdr>
                <w:top w:val="none" w:sz="0" w:space="0" w:color="auto"/>
                <w:left w:val="none" w:sz="0" w:space="0" w:color="auto"/>
                <w:bottom w:val="none" w:sz="0" w:space="0" w:color="auto"/>
                <w:right w:val="none" w:sz="0" w:space="0" w:color="auto"/>
              </w:divBdr>
              <w:divsChild>
                <w:div w:id="183443920">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 w:id="1822888543">
      <w:bodyDiv w:val="1"/>
      <w:marLeft w:val="0"/>
      <w:marRight w:val="0"/>
      <w:marTop w:val="0"/>
      <w:marBottom w:val="0"/>
      <w:divBdr>
        <w:top w:val="none" w:sz="0" w:space="0" w:color="auto"/>
        <w:left w:val="none" w:sz="0" w:space="0" w:color="auto"/>
        <w:bottom w:val="none" w:sz="0" w:space="0" w:color="auto"/>
        <w:right w:val="none" w:sz="0" w:space="0" w:color="auto"/>
      </w:divBdr>
    </w:div>
    <w:div w:id="1868714053">
      <w:bodyDiv w:val="1"/>
      <w:marLeft w:val="0"/>
      <w:marRight w:val="0"/>
      <w:marTop w:val="0"/>
      <w:marBottom w:val="0"/>
      <w:divBdr>
        <w:top w:val="none" w:sz="0" w:space="0" w:color="auto"/>
        <w:left w:val="none" w:sz="0" w:space="0" w:color="auto"/>
        <w:bottom w:val="none" w:sz="0" w:space="0" w:color="auto"/>
        <w:right w:val="none" w:sz="0" w:space="0" w:color="auto"/>
      </w:divBdr>
    </w:div>
    <w:div w:id="1889031744">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2043047066">
          <w:marLeft w:val="0"/>
          <w:marRight w:val="0"/>
          <w:marTop w:val="0"/>
          <w:marBottom w:val="0"/>
          <w:divBdr>
            <w:top w:val="none" w:sz="0" w:space="0" w:color="auto"/>
            <w:left w:val="none" w:sz="0" w:space="0" w:color="auto"/>
            <w:bottom w:val="none" w:sz="0" w:space="0" w:color="auto"/>
            <w:right w:val="none" w:sz="0" w:space="0" w:color="auto"/>
          </w:divBdr>
          <w:divsChild>
            <w:div w:id="2120030746">
              <w:marLeft w:val="0"/>
              <w:marRight w:val="0"/>
              <w:marTop w:val="0"/>
              <w:marBottom w:val="0"/>
              <w:divBdr>
                <w:top w:val="none" w:sz="0" w:space="0" w:color="auto"/>
                <w:left w:val="none" w:sz="0" w:space="0" w:color="auto"/>
                <w:bottom w:val="none" w:sz="0" w:space="0" w:color="auto"/>
                <w:right w:val="none" w:sz="0" w:space="0" w:color="auto"/>
              </w:divBdr>
              <w:divsChild>
                <w:div w:id="1037969200">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 w:id="1912083064">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291405335">
          <w:marLeft w:val="0"/>
          <w:marRight w:val="0"/>
          <w:marTop w:val="0"/>
          <w:marBottom w:val="0"/>
          <w:divBdr>
            <w:top w:val="none" w:sz="0" w:space="0" w:color="auto"/>
            <w:left w:val="none" w:sz="0" w:space="0" w:color="auto"/>
            <w:bottom w:val="none" w:sz="0" w:space="0" w:color="auto"/>
            <w:right w:val="none" w:sz="0" w:space="0" w:color="auto"/>
          </w:divBdr>
          <w:divsChild>
            <w:div w:id="725418828">
              <w:marLeft w:val="0"/>
              <w:marRight w:val="0"/>
              <w:marTop w:val="0"/>
              <w:marBottom w:val="0"/>
              <w:divBdr>
                <w:top w:val="none" w:sz="0" w:space="0" w:color="auto"/>
                <w:left w:val="none" w:sz="0" w:space="0" w:color="auto"/>
                <w:bottom w:val="none" w:sz="0" w:space="0" w:color="auto"/>
                <w:right w:val="none" w:sz="0" w:space="0" w:color="auto"/>
              </w:divBdr>
              <w:divsChild>
                <w:div w:id="2096507471">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 w:id="1987784224">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1987971292">
          <w:marLeft w:val="0"/>
          <w:marRight w:val="0"/>
          <w:marTop w:val="0"/>
          <w:marBottom w:val="0"/>
          <w:divBdr>
            <w:top w:val="none" w:sz="0" w:space="0" w:color="auto"/>
            <w:left w:val="none" w:sz="0" w:space="0" w:color="auto"/>
            <w:bottom w:val="none" w:sz="0" w:space="0" w:color="auto"/>
            <w:right w:val="none" w:sz="0" w:space="0" w:color="auto"/>
          </w:divBdr>
          <w:divsChild>
            <w:div w:id="277372961">
              <w:marLeft w:val="0"/>
              <w:marRight w:val="0"/>
              <w:marTop w:val="0"/>
              <w:marBottom w:val="0"/>
              <w:divBdr>
                <w:top w:val="none" w:sz="0" w:space="0" w:color="auto"/>
                <w:left w:val="none" w:sz="0" w:space="0" w:color="auto"/>
                <w:bottom w:val="none" w:sz="0" w:space="0" w:color="auto"/>
                <w:right w:val="none" w:sz="0" w:space="0" w:color="auto"/>
              </w:divBdr>
              <w:divsChild>
                <w:div w:id="108086991">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 w:id="1991472824">
      <w:bodyDiv w:val="1"/>
      <w:marLeft w:val="0"/>
      <w:marRight w:val="0"/>
      <w:marTop w:val="0"/>
      <w:marBottom w:val="0"/>
      <w:divBdr>
        <w:top w:val="none" w:sz="0" w:space="0" w:color="auto"/>
        <w:left w:val="none" w:sz="0" w:space="0" w:color="auto"/>
        <w:bottom w:val="none" w:sz="0" w:space="0" w:color="auto"/>
        <w:right w:val="none" w:sz="0" w:space="0" w:color="auto"/>
      </w:divBdr>
    </w:div>
    <w:div w:id="2007782242">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1677031882">
          <w:marLeft w:val="0"/>
          <w:marRight w:val="0"/>
          <w:marTop w:val="0"/>
          <w:marBottom w:val="0"/>
          <w:divBdr>
            <w:top w:val="none" w:sz="0" w:space="0" w:color="auto"/>
            <w:left w:val="none" w:sz="0" w:space="0" w:color="auto"/>
            <w:bottom w:val="none" w:sz="0" w:space="0" w:color="auto"/>
            <w:right w:val="none" w:sz="0" w:space="0" w:color="auto"/>
          </w:divBdr>
          <w:divsChild>
            <w:div w:id="136337080">
              <w:marLeft w:val="0"/>
              <w:marRight w:val="0"/>
              <w:marTop w:val="0"/>
              <w:marBottom w:val="0"/>
              <w:divBdr>
                <w:top w:val="none" w:sz="0" w:space="0" w:color="auto"/>
                <w:left w:val="none" w:sz="0" w:space="0" w:color="auto"/>
                <w:bottom w:val="none" w:sz="0" w:space="0" w:color="auto"/>
                <w:right w:val="none" w:sz="0" w:space="0" w:color="auto"/>
              </w:divBdr>
              <w:divsChild>
                <w:div w:id="1888029750">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 w:id="2025786578">
      <w:bodyDiv w:val="1"/>
      <w:marLeft w:val="0"/>
      <w:marRight w:val="0"/>
      <w:marTop w:val="0"/>
      <w:marBottom w:val="0"/>
      <w:divBdr>
        <w:top w:val="none" w:sz="0" w:space="0" w:color="auto"/>
        <w:left w:val="none" w:sz="0" w:space="0" w:color="auto"/>
        <w:bottom w:val="none" w:sz="0" w:space="0" w:color="auto"/>
        <w:right w:val="none" w:sz="0" w:space="0" w:color="auto"/>
      </w:divBdr>
    </w:div>
    <w:div w:id="2079545819">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1360932043">
          <w:marLeft w:val="0"/>
          <w:marRight w:val="0"/>
          <w:marTop w:val="0"/>
          <w:marBottom w:val="0"/>
          <w:divBdr>
            <w:top w:val="none" w:sz="0" w:space="0" w:color="auto"/>
            <w:left w:val="none" w:sz="0" w:space="0" w:color="auto"/>
            <w:bottom w:val="none" w:sz="0" w:space="0" w:color="auto"/>
            <w:right w:val="none" w:sz="0" w:space="0" w:color="auto"/>
          </w:divBdr>
          <w:divsChild>
            <w:div w:id="1987277264">
              <w:marLeft w:val="0"/>
              <w:marRight w:val="0"/>
              <w:marTop w:val="0"/>
              <w:marBottom w:val="0"/>
              <w:divBdr>
                <w:top w:val="none" w:sz="0" w:space="0" w:color="auto"/>
                <w:left w:val="none" w:sz="0" w:space="0" w:color="auto"/>
                <w:bottom w:val="none" w:sz="0" w:space="0" w:color="auto"/>
                <w:right w:val="none" w:sz="0" w:space="0" w:color="auto"/>
              </w:divBdr>
              <w:divsChild>
                <w:div w:id="1672954357">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 w:id="2124229259">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1967543325">
          <w:marLeft w:val="0"/>
          <w:marRight w:val="0"/>
          <w:marTop w:val="0"/>
          <w:marBottom w:val="0"/>
          <w:divBdr>
            <w:top w:val="none" w:sz="0" w:space="0" w:color="auto"/>
            <w:left w:val="none" w:sz="0" w:space="0" w:color="auto"/>
            <w:bottom w:val="none" w:sz="0" w:space="0" w:color="auto"/>
            <w:right w:val="none" w:sz="0" w:space="0" w:color="auto"/>
          </w:divBdr>
          <w:divsChild>
            <w:div w:id="1933856530">
              <w:marLeft w:val="0"/>
              <w:marRight w:val="0"/>
              <w:marTop w:val="0"/>
              <w:marBottom w:val="0"/>
              <w:divBdr>
                <w:top w:val="none" w:sz="0" w:space="0" w:color="auto"/>
                <w:left w:val="none" w:sz="0" w:space="0" w:color="auto"/>
                <w:bottom w:val="none" w:sz="0" w:space="0" w:color="auto"/>
                <w:right w:val="none" w:sz="0" w:space="0" w:color="auto"/>
              </w:divBdr>
              <w:divsChild>
                <w:div w:id="1609923832">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s://eduvic.sharepoint.com/sites/AIMSKnowledgeCentre/SitePages/Training%20Events.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ervices.educationapps.vic.gov.au/dp?id=sc_cat_item&amp;sys_id=c574aa5887eadd149edbffb8dabb35e4&amp;sysparm_category=3a77ca22dbe90810c317f6fcbf9619c5" TargetMode="External"/><Relationship Id="rId7" Type="http://schemas.openxmlformats.org/officeDocument/2006/relationships/styles" Target="styles.xml"/><Relationship Id="rId12" Type="http://schemas.openxmlformats.org/officeDocument/2006/relationships/hyperlink" Target="mailto:aims.support@education.vic.gov.au" TargetMode="External"/><Relationship Id="rId17" Type="http://schemas.openxmlformats.org/officeDocument/2006/relationships/hyperlink" Target="https://www2.education.vic.gov.au/pal/asset-information-management-system/advice" TargetMode="External"/><Relationship Id="rId25" Type="http://schemas.openxmlformats.org/officeDocument/2006/relationships/hyperlink" Target="https://www.education.vic.gov.au/hrweb/safetyhw/Pages/ohsmgtsystem.aspx"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edupay.eduweb.vic.gov.au/psp/EDUPPRD1/EMPLOYEE/PSFT_LM/c/LM_OD_EMPLOYEE_FL.LM_CRS_DTL_FL.GBL?Page=LM_CRS_DTL_FL&amp;Action=U&amp;LM_ACT_ID=5903&amp;LM_CI_ID=1875&amp;NAV=UR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duvic.sharepoint.com/sites/AIMSKnowledgeCentre/Shared%20Documents/Forms/AllItems.aspx?id=%2Fsites%2FAIMSKnowledgeCentre%2FShared%20Documents%2FUsing%20the%20Knowledge%20Centre%2Epdf&amp;parent=%2Fsites%2FAIMSKnowledgeCentre%2FShared%20Documents" TargetMode="Externa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s://eduvic.sharepoint.com/sites/AIMSKnowledgeCentr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services.educationapps.vic.gov.au/dp?id=sc_cat_item&amp;sys_id=c574aa5887eadd149edbffb8dabb35e4&amp;sysparm_category=3a77ca22dbe90810c317f6fcbf9619c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mailto:maintenance@education.vic.gov.au"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424</Topic>
    <Expired xmlns="bb5ce4db-eb21-467d-b968-528655912a38">false</Expir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01F678-EF28-4AFE-9E38-D8BA6212FE8F}"/>
</file>

<file path=customXml/itemProps2.xml><?xml version="1.0" encoding="utf-8"?>
<ds:datastoreItem xmlns:ds="http://schemas.openxmlformats.org/officeDocument/2006/customXml" ds:itemID="{5FE29881-A95A-4281-AD1C-8FAFFE56081B}">
  <ds:schemaRefs>
    <ds:schemaRef ds:uri="http://schemas.microsoft.com/office/2006/metadata/longProperties"/>
  </ds:schemaRefs>
</ds:datastoreItem>
</file>

<file path=customXml/itemProps3.xml><?xml version="1.0" encoding="utf-8"?>
<ds:datastoreItem xmlns:ds="http://schemas.openxmlformats.org/officeDocument/2006/customXml" ds:itemID="{D21A21AA-DB06-4FA2-BD93-A16D9C95B5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ADBDBA-08B3-402E-975E-8D39DC9945E8}">
  <ds:schemaRefs>
    <ds:schemaRef ds:uri="http://schemas.openxmlformats.org/officeDocument/2006/bibliography"/>
  </ds:schemaRefs>
</ds:datastoreItem>
</file>

<file path=customXml/itemProps5.xml><?xml version="1.0" encoding="utf-8"?>
<ds:datastoreItem xmlns:ds="http://schemas.openxmlformats.org/officeDocument/2006/customXml" ds:itemID="{4F14BDC7-B989-47C4-961E-2066088B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08453929</dc:creator>
  <cp:keywords/>
  <cp:lastModifiedBy>Leigh Dennis</cp:lastModifiedBy>
  <cp:revision>2</cp:revision>
  <cp:lastPrinted>2021-06-21T08:22:00Z</cp:lastPrinted>
  <dcterms:created xsi:type="dcterms:W3CDTF">2023-02-13T04:31:00Z</dcterms:created>
  <dcterms:modified xsi:type="dcterms:W3CDTF">2023-02-13T04:31:00Z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ISD Document Type">
    <vt:lpwstr>18</vt:lpwstr>
  </property>
  <property fmtid="{D5CDD505-2E9C-101B-9397-08002B2CF9AE}" pid="4" name="Fiscal Year">
    <vt:lpwstr>n/a</vt:lpwstr>
  </property>
  <property fmtid="{D5CDD505-2E9C-101B-9397-08002B2CF9AE}" pid="5" name="DET_EDRMS_Author">
    <vt:lpwstr/>
  </property>
  <property fmtid="{D5CDD505-2E9C-101B-9397-08002B2CF9AE}" pid="6" name="IconOverlay">
    <vt:lpwstr/>
  </property>
  <property fmtid="{D5CDD505-2E9C-101B-9397-08002B2CF9AE}" pid="7" name="DET_EDRMS_SecClassTaxHTField0">
    <vt:lpwstr/>
  </property>
  <property fmtid="{D5CDD505-2E9C-101B-9397-08002B2CF9AE}" pid="8" name="Responsible Group">
    <vt:lpwstr>3</vt:lpwstr>
  </property>
  <property fmtid="{D5CDD505-2E9C-101B-9397-08002B2CF9AE}" pid="9" name="DocumentSetDescription">
    <vt:lpwstr/>
  </property>
  <property fmtid="{D5CDD505-2E9C-101B-9397-08002B2CF9AE}" pid="10" name="DET_EDRMS_BusUnitTaxHTField0">
    <vt:lpwstr/>
  </property>
  <property fmtid="{D5CDD505-2E9C-101B-9397-08002B2CF9AE}" pid="11" name="TaxCatchAll">
    <vt:lpwstr>16;#2.15.2 Media Liaison and Admin|346cbb0a-ec3e-4d6a-b262-008a144ae1d8</vt:lpwstr>
  </property>
  <property fmtid="{D5CDD505-2E9C-101B-9397-08002B2CF9AE}" pid="12" name="DocSetName">
    <vt:lpwstr/>
  </property>
  <property fmtid="{D5CDD505-2E9C-101B-9397-08002B2CF9AE}" pid="13" name="DET_EDRMS_Description">
    <vt:lpwstr/>
  </property>
  <property fmtid="{D5CDD505-2E9C-101B-9397-08002B2CF9AE}" pid="14" name="Responsible Officer">
    <vt:lpwstr>55</vt:lpwstr>
  </property>
  <property fmtid="{D5CDD505-2E9C-101B-9397-08002B2CF9AE}" pid="15" name="DET_EDRMS_BusUnit">
    <vt:lpwstr/>
  </property>
  <property fmtid="{D5CDD505-2E9C-101B-9397-08002B2CF9AE}" pid="16" name="_docset_NoMedatataSyncRequired">
    <vt:lpwstr>False</vt:lpwstr>
  </property>
  <property fmtid="{D5CDD505-2E9C-101B-9397-08002B2CF9AE}" pid="17" name="RecordPoint_WorkflowType">
    <vt:lpwstr>ActiveSubmitStub</vt:lpwstr>
  </property>
  <property fmtid="{D5CDD505-2E9C-101B-9397-08002B2CF9AE}" pid="18" name="RecordPoint_ActiveItemSiteId">
    <vt:lpwstr>{3b42b95e-b852-4dca-8da6-0ecdf7f6d645}</vt:lpwstr>
  </property>
  <property fmtid="{D5CDD505-2E9C-101B-9397-08002B2CF9AE}" pid="19" name="RecordPoint_ActiveItemListId">
    <vt:lpwstr>{6a6a700c-255d-454e-9c41-2c8d182c50b2}</vt:lpwstr>
  </property>
  <property fmtid="{D5CDD505-2E9C-101B-9397-08002B2CF9AE}" pid="20" name="RecordPoint_ActiveItemUniqueId">
    <vt:lpwstr>{d8e9c4aa-1f86-413d-b7e2-d3e292eb2461}</vt:lpwstr>
  </property>
  <property fmtid="{D5CDD505-2E9C-101B-9397-08002B2CF9AE}" pid="21" name="RecordPoint_ActiveItemWebId">
    <vt:lpwstr>{5fec4edc-bd84-4665-b3cc-49cd0d26ae55}</vt:lpwstr>
  </property>
  <property fmtid="{D5CDD505-2E9C-101B-9397-08002B2CF9AE}" pid="22" name="RecordPoint_SubmissionCompleted">
    <vt:lpwstr>2019-10-24T16:30:38.8352499+11:00</vt:lpwstr>
  </property>
  <property fmtid="{D5CDD505-2E9C-101B-9397-08002B2CF9AE}" pid="23" name="RecordPoint_RecordNumberSubmitted">
    <vt:lpwstr>R0000144641</vt:lpwstr>
  </property>
  <property fmtid="{D5CDD505-2E9C-101B-9397-08002B2CF9AE}" pid="24" name="display_urn:schemas-microsoft-com:office:office#Responsible_x0020_Officer">
    <vt:lpwstr>Graham, June J</vt:lpwstr>
  </property>
  <property fmtid="{D5CDD505-2E9C-101B-9397-08002B2CF9AE}" pid="25" name="DET_EDRMS_Date">
    <vt:lpwstr/>
  </property>
  <property fmtid="{D5CDD505-2E9C-101B-9397-08002B2CF9AE}" pid="26" name="Comms Unit">
    <vt:lpwstr/>
  </property>
</Properties>
</file>