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5CC38" w14:textId="25C33F07" w:rsidR="00971053" w:rsidRDefault="000D0ACD" w:rsidP="00A143EF">
      <w:pPr>
        <w:spacing w:before="240" w:after="120"/>
        <w:rPr>
          <w:rFonts w:cstheme="minorHAnsi"/>
          <w:b/>
          <w:sz w:val="24"/>
          <w:szCs w:val="24"/>
          <w:u w:val="single"/>
        </w:rPr>
      </w:pPr>
      <w:r w:rsidRPr="00A143EF">
        <w:rPr>
          <w:rFonts w:cstheme="minorHAnsi"/>
          <w:b/>
          <w:sz w:val="24"/>
          <w:szCs w:val="24"/>
          <w:u w:val="single"/>
        </w:rPr>
        <w:t>Issue</w:t>
      </w:r>
      <w:r w:rsidR="00A606DA">
        <w:rPr>
          <w:rFonts w:cstheme="minorHAnsi"/>
          <w:b/>
          <w:sz w:val="24"/>
          <w:szCs w:val="24"/>
          <w:u w:val="single"/>
        </w:rPr>
        <w:t xml:space="preserve"> and background</w:t>
      </w:r>
    </w:p>
    <w:p w14:paraId="0C3D6A13" w14:textId="34F6D3E1" w:rsidR="002D146E" w:rsidRDefault="00A2579E" w:rsidP="002D146E">
      <w:pPr>
        <w:numPr>
          <w:ilvl w:val="0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Following enquiries from WorkSafe, o</w:t>
      </w:r>
      <w:r w:rsidR="002D146E">
        <w:rPr>
          <w:rFonts w:eastAsia="Times New Roman"/>
        </w:rPr>
        <w:t xml:space="preserve">utdoor fitness equipment </w:t>
      </w:r>
      <w:r w:rsidR="00E21445">
        <w:rPr>
          <w:rFonts w:eastAsia="Times New Roman"/>
        </w:rPr>
        <w:t xml:space="preserve">manufacturer </w:t>
      </w:r>
      <w:r w:rsidR="00352D71">
        <w:rPr>
          <w:rFonts w:eastAsia="Times New Roman"/>
        </w:rPr>
        <w:t xml:space="preserve">a_space </w:t>
      </w:r>
      <w:r w:rsidR="002D146E">
        <w:rPr>
          <w:rFonts w:eastAsia="Times New Roman"/>
        </w:rPr>
        <w:t>has recently identified a fault with chest press equipment installed in some Victorian schools, including some government schools.</w:t>
      </w:r>
      <w:r w:rsidR="00E21445">
        <w:rPr>
          <w:rFonts w:eastAsia="Times New Roman"/>
        </w:rPr>
        <w:t xml:space="preserve"> </w:t>
      </w:r>
    </w:p>
    <w:p w14:paraId="0F6C84F2" w14:textId="418CFC19" w:rsidR="00B1304A" w:rsidRDefault="00572BE9" w:rsidP="002D146E">
      <w:pPr>
        <w:numPr>
          <w:ilvl w:val="0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T</w:t>
      </w:r>
      <w:r w:rsidR="00EA4281" w:rsidRPr="002D146E">
        <w:rPr>
          <w:rFonts w:eastAsia="Times New Roman"/>
        </w:rPr>
        <w:t>he</w:t>
      </w:r>
      <w:r w:rsidR="00E21445" w:rsidRPr="002D146E">
        <w:rPr>
          <w:rFonts w:eastAsia="Times New Roman"/>
        </w:rPr>
        <w:t xml:space="preserve"> pads in limiter box, which limit range of movement of handles, can be worn down over time allowing inversion of arms when considerable force is applied</w:t>
      </w:r>
      <w:r>
        <w:rPr>
          <w:rFonts w:eastAsia="Times New Roman"/>
        </w:rPr>
        <w:t>. This could create a pinch point hazard.</w:t>
      </w:r>
    </w:p>
    <w:p w14:paraId="27DE64D7" w14:textId="308A240A" w:rsidR="00572BE9" w:rsidRDefault="00D30D92" w:rsidP="002D146E">
      <w:pPr>
        <w:numPr>
          <w:ilvl w:val="0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The manufacturer made written notification to impacted schools</w:t>
      </w:r>
      <w:r w:rsidR="00561C4A">
        <w:rPr>
          <w:rFonts w:eastAsia="Times New Roman"/>
        </w:rPr>
        <w:t xml:space="preserve"> and </w:t>
      </w:r>
      <w:r w:rsidR="00572BE9">
        <w:rPr>
          <w:rFonts w:eastAsia="Times New Roman"/>
        </w:rPr>
        <w:t>remediation works</w:t>
      </w:r>
      <w:r w:rsidR="005165D7">
        <w:rPr>
          <w:rFonts w:eastAsia="Times New Roman"/>
        </w:rPr>
        <w:t xml:space="preserve"> were</w:t>
      </w:r>
      <w:r w:rsidR="00572BE9">
        <w:rPr>
          <w:rFonts w:eastAsia="Times New Roman"/>
        </w:rPr>
        <w:t xml:space="preserve"> completed on 7 October 2022.</w:t>
      </w:r>
      <w:r w:rsidR="00561C4A">
        <w:rPr>
          <w:rFonts w:eastAsia="Times New Roman"/>
        </w:rPr>
        <w:t xml:space="preserve"> This involved installing a </w:t>
      </w:r>
      <w:r w:rsidR="00561C4A" w:rsidRPr="00AA70A0">
        <w:rPr>
          <w:rFonts w:cstheme="minorHAnsi"/>
          <w:color w:val="000000"/>
          <w:lang w:eastAsia="en-GB"/>
        </w:rPr>
        <w:t>bracket that provides additional reinforcement to prevent the unit from extending beyond its regulated range of movement.</w:t>
      </w:r>
      <w:r w:rsidR="00561C4A">
        <w:rPr>
          <w:rFonts w:cstheme="minorHAnsi"/>
          <w:color w:val="000000"/>
          <w:lang w:eastAsia="en-GB"/>
        </w:rPr>
        <w:t xml:space="preserve"> The manufacturer bore the cost of remediation works.</w:t>
      </w:r>
    </w:p>
    <w:p w14:paraId="69B7A1D3" w14:textId="4BA79ABA" w:rsidR="005165D7" w:rsidRPr="002D146E" w:rsidRDefault="005165D7" w:rsidP="002D146E">
      <w:pPr>
        <w:numPr>
          <w:ilvl w:val="0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DET also contacted impacted schools and offered support to cordon off equipment and implement any other risk control measures required.</w:t>
      </w:r>
    </w:p>
    <w:p w14:paraId="3BF29D02" w14:textId="38B02D94" w:rsidR="002B3ADA" w:rsidRDefault="002B3ADA" w:rsidP="00A143EF">
      <w:pPr>
        <w:spacing w:before="240" w:after="120"/>
        <w:rPr>
          <w:rFonts w:cstheme="minorHAnsi"/>
          <w:b/>
          <w:sz w:val="24"/>
          <w:szCs w:val="24"/>
          <w:u w:val="single"/>
        </w:rPr>
      </w:pPr>
      <w:r w:rsidRPr="00A143EF">
        <w:rPr>
          <w:rFonts w:cstheme="minorHAnsi"/>
          <w:b/>
          <w:sz w:val="24"/>
          <w:szCs w:val="24"/>
          <w:u w:val="single"/>
        </w:rPr>
        <w:t>Immediate action</w:t>
      </w:r>
      <w:r w:rsidR="00004D91" w:rsidRPr="00A143EF">
        <w:rPr>
          <w:rFonts w:cstheme="minorHAnsi"/>
          <w:b/>
          <w:sz w:val="24"/>
          <w:szCs w:val="24"/>
          <w:u w:val="single"/>
        </w:rPr>
        <w:t xml:space="preserve"> required</w:t>
      </w:r>
    </w:p>
    <w:p w14:paraId="71E05B17" w14:textId="3E5CAB21" w:rsidR="000530B4" w:rsidRDefault="00982E61" w:rsidP="002F3350">
      <w:pPr>
        <w:pStyle w:val="ListParagraph"/>
        <w:numPr>
          <w:ilvl w:val="0"/>
          <w:numId w:val="7"/>
        </w:numPr>
      </w:pPr>
      <w:r>
        <w:t>If schools have an a_space chest press that has not been remediated by a_space, they should isolate the equipment and contact a_space to confirm whether remediation is required.</w:t>
      </w:r>
    </w:p>
    <w:p w14:paraId="148387E1" w14:textId="0DCF2AC3" w:rsidR="00BD3683" w:rsidRPr="00A143EF" w:rsidRDefault="00BD3683" w:rsidP="00A143EF">
      <w:pPr>
        <w:spacing w:before="240" w:after="120"/>
        <w:rPr>
          <w:rFonts w:cstheme="minorHAnsi"/>
          <w:b/>
          <w:sz w:val="24"/>
          <w:szCs w:val="24"/>
          <w:u w:val="single"/>
        </w:rPr>
      </w:pPr>
      <w:r w:rsidRPr="00A143EF">
        <w:rPr>
          <w:rFonts w:cstheme="minorHAnsi"/>
          <w:b/>
          <w:sz w:val="24"/>
          <w:szCs w:val="24"/>
          <w:u w:val="single"/>
        </w:rPr>
        <w:t xml:space="preserve">Ongoing </w:t>
      </w:r>
      <w:r w:rsidR="00004D91" w:rsidRPr="00A143EF">
        <w:rPr>
          <w:rFonts w:cstheme="minorHAnsi"/>
          <w:b/>
          <w:sz w:val="24"/>
          <w:szCs w:val="24"/>
          <w:u w:val="single"/>
        </w:rPr>
        <w:t>Action</w:t>
      </w:r>
    </w:p>
    <w:p w14:paraId="20C3CDA0" w14:textId="3FB61633" w:rsidR="000246BF" w:rsidRPr="000808B0" w:rsidRDefault="00A143EF" w:rsidP="00A143EF">
      <w:pPr>
        <w:spacing w:before="120" w:after="120" w:line="240" w:lineRule="auto"/>
        <w:rPr>
          <w:rFonts w:cstheme="minorHAnsi"/>
        </w:rPr>
      </w:pPr>
      <w:r w:rsidRPr="000808B0">
        <w:rPr>
          <w:rFonts w:cstheme="minorHAnsi"/>
        </w:rPr>
        <w:t xml:space="preserve">Schools should continue to ensure all </w:t>
      </w:r>
      <w:r w:rsidR="004B59C5" w:rsidRPr="000808B0">
        <w:rPr>
          <w:rFonts w:cstheme="minorHAnsi"/>
        </w:rPr>
        <w:t xml:space="preserve">outdoor </w:t>
      </w:r>
      <w:r w:rsidR="009A5567" w:rsidRPr="000808B0">
        <w:rPr>
          <w:rFonts w:cstheme="minorHAnsi"/>
        </w:rPr>
        <w:t>e</w:t>
      </w:r>
      <w:r w:rsidR="00FD4C3D" w:rsidRPr="000808B0">
        <w:rPr>
          <w:rFonts w:cstheme="minorHAnsi"/>
        </w:rPr>
        <w:t>quipment is maintained and checked regularly as per DET</w:t>
      </w:r>
      <w:r w:rsidR="00683281" w:rsidRPr="000808B0">
        <w:rPr>
          <w:rFonts w:cstheme="minorHAnsi"/>
        </w:rPr>
        <w:t xml:space="preserve"> requirements </w:t>
      </w:r>
      <w:hyperlink r:id="rId11" w:history="1">
        <w:r w:rsidR="00EC4582" w:rsidRPr="000808B0">
          <w:rPr>
            <w:color w:val="0000FF"/>
            <w:u w:val="single"/>
          </w:rPr>
          <w:t>Workplace Inspections: 8 Legislation, Codes of Practice, Standards and Guidance | education.vic.gov.au</w:t>
        </w:r>
      </w:hyperlink>
    </w:p>
    <w:p w14:paraId="6E0DE4E3" w14:textId="0BCB9984" w:rsidR="00267DC3" w:rsidRPr="004D7623" w:rsidRDefault="00A143EF" w:rsidP="00A143EF">
      <w:pPr>
        <w:spacing w:before="120" w:after="120"/>
        <w:rPr>
          <w:rFonts w:cstheme="minorHAnsi"/>
          <w:color w:val="000000"/>
          <w:lang w:val="en-US"/>
        </w:rPr>
      </w:pPr>
      <w:r w:rsidRPr="004D7623">
        <w:rPr>
          <w:highlight w:val="yellow"/>
        </w:rPr>
        <w:t xml:space="preserve">If you have any issues or wish to discuss, contact </w:t>
      </w:r>
      <w:r w:rsidR="00B56871" w:rsidRPr="004D7623">
        <w:rPr>
          <w:highlight w:val="yellow"/>
        </w:rPr>
        <w:t xml:space="preserve">the </w:t>
      </w:r>
      <w:r w:rsidRPr="004D7623">
        <w:rPr>
          <w:highlight w:val="yellow"/>
        </w:rPr>
        <w:t xml:space="preserve">Department’s OHS Advisory Service via phone: 1300 074 715 or via email: </w:t>
      </w:r>
      <w:hyperlink r:id="rId12" w:history="1">
        <w:r w:rsidRPr="004D7623">
          <w:rPr>
            <w:rStyle w:val="Hyperlink"/>
            <w:highlight w:val="yellow"/>
          </w:rPr>
          <w:t>safety@edumail.vic.gov.au</w:t>
        </w:r>
      </w:hyperlink>
      <w:r w:rsidRPr="004D7623">
        <w:rPr>
          <w:highlight w:val="yellow"/>
        </w:rPr>
        <w:t>.</w:t>
      </w:r>
    </w:p>
    <w:sectPr w:rsidR="00267DC3" w:rsidRPr="004D7623" w:rsidSect="0095516E">
      <w:headerReference w:type="default" r:id="rId13"/>
      <w:footerReference w:type="default" r:id="rId14"/>
      <w:pgSz w:w="11906" w:h="16838"/>
      <w:pgMar w:top="1440" w:right="1080" w:bottom="1134" w:left="108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36F96" w14:textId="77777777" w:rsidR="003A0A68" w:rsidRDefault="003A0A68" w:rsidP="00394CD8">
      <w:pPr>
        <w:spacing w:after="0" w:line="240" w:lineRule="auto"/>
      </w:pPr>
      <w:r>
        <w:separator/>
      </w:r>
    </w:p>
  </w:endnote>
  <w:endnote w:type="continuationSeparator" w:id="0">
    <w:p w14:paraId="5C4B46F1" w14:textId="77777777" w:rsidR="003A0A68" w:rsidRDefault="003A0A68" w:rsidP="00394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zidenz Grotesk BE Bold">
    <w:altName w:val="Times New Roman"/>
    <w:charset w:val="00"/>
    <w:family w:val="auto"/>
    <w:pitch w:val="default"/>
  </w:font>
  <w:font w:name="Akzidenz Grotesk BE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17434" w14:textId="77777777" w:rsidR="006A1F6B" w:rsidRDefault="006A1F6B" w:rsidP="00D3092A">
    <w:pPr>
      <w:pStyle w:val="Footer"/>
      <w:pBdr>
        <w:top w:val="single" w:sz="18" w:space="1" w:color="auto"/>
      </w:pBdr>
      <w:rPr>
        <w:rFonts w:ascii="Verdana" w:hAnsi="Verdana" w:cs="Arial"/>
        <w:b/>
      </w:rPr>
    </w:pPr>
    <w:r w:rsidRPr="004B167F">
      <w:rPr>
        <w:rFonts w:ascii="Verdana" w:hAnsi="Verdana" w:cs="Arial"/>
        <w:b/>
      </w:rPr>
      <w:t xml:space="preserve"> </w:t>
    </w:r>
  </w:p>
  <w:tbl>
    <w:tblPr>
      <w:tblStyle w:val="TableGrid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28"/>
      <w:gridCol w:w="6503"/>
    </w:tblGrid>
    <w:tr w:rsidR="006A1F6B" w14:paraId="60E9C70F" w14:textId="77777777" w:rsidTr="0038411D">
      <w:tc>
        <w:tcPr>
          <w:tcW w:w="3373" w:type="dxa"/>
          <w:vAlign w:val="center"/>
        </w:tcPr>
        <w:p w14:paraId="5D53B28D" w14:textId="77777777" w:rsidR="006A1F6B" w:rsidRDefault="006A1F6B" w:rsidP="004B167F">
          <w:pPr>
            <w:pStyle w:val="Footer"/>
          </w:pPr>
          <w:r>
            <w:rPr>
              <w:noProof/>
              <w:lang w:eastAsia="en-AU"/>
            </w:rPr>
            <w:drawing>
              <wp:inline distT="0" distB="0" distL="0" distR="0" wp14:anchorId="5C8EB4FD" wp14:editId="0F899FBF">
                <wp:extent cx="2103120" cy="546002"/>
                <wp:effectExtent l="0" t="0" r="0" b="6985"/>
                <wp:docPr id="4" name="Picture 4" descr="Blue Victorian logo stating Departemnt of Education and Training" title="Blue Victorian Governement logo stating Department of Educa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ICGOV_EDUCATION_LOGO_GOV_BL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3120" cy="5460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8" w:type="dxa"/>
          <w:vAlign w:val="center"/>
        </w:tcPr>
        <w:p w14:paraId="6EF5A5E2" w14:textId="5D5CAA20" w:rsidR="006A1F6B" w:rsidRDefault="00404EBB" w:rsidP="002F0136">
          <w:pPr>
            <w:pStyle w:val="Footer"/>
            <w:jc w:val="right"/>
          </w:pPr>
          <w:r w:rsidRPr="00404EBB">
            <w:rPr>
              <w:rFonts w:ascii="Verdana" w:hAnsi="Verdana" w:cs="Arial"/>
              <w:b/>
            </w:rPr>
            <w:t>Employee Safety, Wellbeing and Inclusion Division</w:t>
          </w:r>
        </w:p>
      </w:tc>
    </w:tr>
  </w:tbl>
  <w:p w14:paraId="03868350" w14:textId="77777777" w:rsidR="006A1F6B" w:rsidRDefault="006A1F6B" w:rsidP="004B167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7D48A" w14:textId="77777777" w:rsidR="003A0A68" w:rsidRDefault="003A0A68" w:rsidP="00394CD8">
      <w:pPr>
        <w:spacing w:after="0" w:line="240" w:lineRule="auto"/>
      </w:pPr>
      <w:r>
        <w:separator/>
      </w:r>
    </w:p>
  </w:footnote>
  <w:footnote w:type="continuationSeparator" w:id="0">
    <w:p w14:paraId="249CA180" w14:textId="77777777" w:rsidR="003A0A68" w:rsidRDefault="003A0A68" w:rsidP="00394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114FC" w14:textId="68B934AD" w:rsidR="006A1F6B" w:rsidRPr="00394CD8" w:rsidRDefault="006A1F6B" w:rsidP="00B66F86">
    <w:pPr>
      <w:pStyle w:val="Header"/>
      <w:rPr>
        <w:rFonts w:ascii="Arial" w:hAnsi="Arial" w:cs="Arial"/>
        <w:b/>
        <w:sz w:val="52"/>
      </w:rPr>
    </w:pPr>
    <w:r>
      <w:rPr>
        <w:rFonts w:ascii="Arial" w:hAnsi="Arial" w:cs="Arial"/>
        <w:b/>
        <w:sz w:val="52"/>
      </w:rPr>
      <w:t xml:space="preserve">Health </w:t>
    </w:r>
    <w:r w:rsidR="00810D8A">
      <w:rPr>
        <w:rFonts w:ascii="Arial" w:hAnsi="Arial" w:cs="Arial"/>
        <w:b/>
        <w:sz w:val="52"/>
      </w:rPr>
      <w:t>and</w:t>
    </w:r>
    <w:r>
      <w:rPr>
        <w:rFonts w:ascii="Arial" w:hAnsi="Arial" w:cs="Arial"/>
        <w:b/>
        <w:sz w:val="52"/>
      </w:rPr>
      <w:t xml:space="preserve"> Safety Hazard Alert</w:t>
    </w:r>
  </w:p>
  <w:p w14:paraId="4AE93920" w14:textId="177F0B8F" w:rsidR="006A1F6B" w:rsidRPr="00394CD8" w:rsidRDefault="00785C88" w:rsidP="00B66F86">
    <w:pPr>
      <w:pStyle w:val="Header"/>
      <w:rPr>
        <w:b/>
        <w:sz w:val="44"/>
      </w:rPr>
    </w:pPr>
    <w:r>
      <w:rPr>
        <w:b/>
        <w:sz w:val="44"/>
      </w:rPr>
      <w:t>Safety Risk</w:t>
    </w:r>
    <w:r w:rsidR="002E3660">
      <w:rPr>
        <w:b/>
        <w:sz w:val="44"/>
      </w:rPr>
      <w:t xml:space="preserve"> and Product Improvement Implementation for A_Space Chest Press Unit</w:t>
    </w:r>
  </w:p>
  <w:p w14:paraId="18ADDC95" w14:textId="1CE59BED" w:rsidR="006A1F6B" w:rsidRDefault="00771D35" w:rsidP="00AB5432">
    <w:pPr>
      <w:pStyle w:val="Header"/>
      <w:pBdr>
        <w:bottom w:val="single" w:sz="24" w:space="1" w:color="auto"/>
      </w:pBdr>
    </w:pPr>
    <w:r>
      <w:t>September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AB43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817A49"/>
    <w:multiLevelType w:val="hybridMultilevel"/>
    <w:tmpl w:val="68501F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507CC"/>
    <w:multiLevelType w:val="hybridMultilevel"/>
    <w:tmpl w:val="EC029E74"/>
    <w:lvl w:ilvl="0" w:tplc="79B47BC6">
      <w:start w:val="2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25126"/>
    <w:multiLevelType w:val="hybridMultilevel"/>
    <w:tmpl w:val="F4B67B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67E18"/>
    <w:multiLevelType w:val="hybridMultilevel"/>
    <w:tmpl w:val="607602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E1100"/>
    <w:multiLevelType w:val="hybridMultilevel"/>
    <w:tmpl w:val="CFA22C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112878">
    <w:abstractNumId w:val="0"/>
  </w:num>
  <w:num w:numId="2" w16cid:durableId="1693068548">
    <w:abstractNumId w:val="2"/>
  </w:num>
  <w:num w:numId="3" w16cid:durableId="1710296391">
    <w:abstractNumId w:val="3"/>
  </w:num>
  <w:num w:numId="4" w16cid:durableId="667562944">
    <w:abstractNumId w:val="4"/>
  </w:num>
  <w:num w:numId="5" w16cid:durableId="176191436">
    <w:abstractNumId w:val="1"/>
  </w:num>
  <w:num w:numId="6" w16cid:durableId="597909943">
    <w:abstractNumId w:val="1"/>
  </w:num>
  <w:num w:numId="7" w16cid:durableId="66119854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CD8"/>
    <w:rsid w:val="00004D91"/>
    <w:rsid w:val="00011543"/>
    <w:rsid w:val="0001368B"/>
    <w:rsid w:val="00020CDE"/>
    <w:rsid w:val="000218B4"/>
    <w:rsid w:val="000246BF"/>
    <w:rsid w:val="0002751F"/>
    <w:rsid w:val="00031013"/>
    <w:rsid w:val="000428D8"/>
    <w:rsid w:val="00045A12"/>
    <w:rsid w:val="00047A55"/>
    <w:rsid w:val="00052E14"/>
    <w:rsid w:val="000530B4"/>
    <w:rsid w:val="00065B15"/>
    <w:rsid w:val="000801EB"/>
    <w:rsid w:val="000808B0"/>
    <w:rsid w:val="000814FB"/>
    <w:rsid w:val="00082A69"/>
    <w:rsid w:val="0008404B"/>
    <w:rsid w:val="00097CFB"/>
    <w:rsid w:val="000A7A90"/>
    <w:rsid w:val="000B0694"/>
    <w:rsid w:val="000B45AE"/>
    <w:rsid w:val="000D09BF"/>
    <w:rsid w:val="000D0ACD"/>
    <w:rsid w:val="000D1EE0"/>
    <w:rsid w:val="000E1707"/>
    <w:rsid w:val="000E2E72"/>
    <w:rsid w:val="000E5AB4"/>
    <w:rsid w:val="000F00BA"/>
    <w:rsid w:val="000F03B5"/>
    <w:rsid w:val="0010227C"/>
    <w:rsid w:val="00103129"/>
    <w:rsid w:val="00124B48"/>
    <w:rsid w:val="001266EA"/>
    <w:rsid w:val="0013122B"/>
    <w:rsid w:val="00142E60"/>
    <w:rsid w:val="001442FA"/>
    <w:rsid w:val="00147703"/>
    <w:rsid w:val="00147C17"/>
    <w:rsid w:val="00152E41"/>
    <w:rsid w:val="001770DD"/>
    <w:rsid w:val="00190C72"/>
    <w:rsid w:val="00195A50"/>
    <w:rsid w:val="001964B5"/>
    <w:rsid w:val="001A1812"/>
    <w:rsid w:val="001A6803"/>
    <w:rsid w:val="001B2107"/>
    <w:rsid w:val="001B4004"/>
    <w:rsid w:val="001B42F4"/>
    <w:rsid w:val="001B570D"/>
    <w:rsid w:val="001B7A64"/>
    <w:rsid w:val="001C2017"/>
    <w:rsid w:val="001D2BC1"/>
    <w:rsid w:val="001D5B17"/>
    <w:rsid w:val="001E28A3"/>
    <w:rsid w:val="001E558E"/>
    <w:rsid w:val="001E6FD6"/>
    <w:rsid w:val="00200236"/>
    <w:rsid w:val="0021222F"/>
    <w:rsid w:val="00212425"/>
    <w:rsid w:val="00233D44"/>
    <w:rsid w:val="0023407E"/>
    <w:rsid w:val="00235998"/>
    <w:rsid w:val="002370D8"/>
    <w:rsid w:val="002373AB"/>
    <w:rsid w:val="00247A1E"/>
    <w:rsid w:val="002543F8"/>
    <w:rsid w:val="0026453B"/>
    <w:rsid w:val="00266A59"/>
    <w:rsid w:val="00267DC3"/>
    <w:rsid w:val="00280715"/>
    <w:rsid w:val="002855FE"/>
    <w:rsid w:val="002A26EC"/>
    <w:rsid w:val="002B14B8"/>
    <w:rsid w:val="002B3ADA"/>
    <w:rsid w:val="002C3BB0"/>
    <w:rsid w:val="002D146E"/>
    <w:rsid w:val="002E3660"/>
    <w:rsid w:val="002E3677"/>
    <w:rsid w:val="002E78C7"/>
    <w:rsid w:val="002F0136"/>
    <w:rsid w:val="002F3350"/>
    <w:rsid w:val="002F6CE9"/>
    <w:rsid w:val="003048C0"/>
    <w:rsid w:val="0030759D"/>
    <w:rsid w:val="003154A1"/>
    <w:rsid w:val="003216E9"/>
    <w:rsid w:val="00322ABA"/>
    <w:rsid w:val="00331927"/>
    <w:rsid w:val="00345D51"/>
    <w:rsid w:val="00350BD9"/>
    <w:rsid w:val="00352D71"/>
    <w:rsid w:val="0035364C"/>
    <w:rsid w:val="0037434F"/>
    <w:rsid w:val="003750A4"/>
    <w:rsid w:val="0038206C"/>
    <w:rsid w:val="0038411D"/>
    <w:rsid w:val="0039085A"/>
    <w:rsid w:val="003913E9"/>
    <w:rsid w:val="00394CD8"/>
    <w:rsid w:val="0039529B"/>
    <w:rsid w:val="00395F23"/>
    <w:rsid w:val="00396D53"/>
    <w:rsid w:val="00397A19"/>
    <w:rsid w:val="003A0A68"/>
    <w:rsid w:val="003A12E5"/>
    <w:rsid w:val="003B17AF"/>
    <w:rsid w:val="003B40D4"/>
    <w:rsid w:val="003C11B4"/>
    <w:rsid w:val="003D5FF9"/>
    <w:rsid w:val="003E19AE"/>
    <w:rsid w:val="003E4E2F"/>
    <w:rsid w:val="003E5241"/>
    <w:rsid w:val="003F3FFB"/>
    <w:rsid w:val="00404EBB"/>
    <w:rsid w:val="004124EF"/>
    <w:rsid w:val="00416BA5"/>
    <w:rsid w:val="0041790E"/>
    <w:rsid w:val="0043402F"/>
    <w:rsid w:val="00435753"/>
    <w:rsid w:val="00436094"/>
    <w:rsid w:val="00441FE0"/>
    <w:rsid w:val="00460D15"/>
    <w:rsid w:val="0046386C"/>
    <w:rsid w:val="00467796"/>
    <w:rsid w:val="00472B3B"/>
    <w:rsid w:val="00474615"/>
    <w:rsid w:val="00476A50"/>
    <w:rsid w:val="00483CD9"/>
    <w:rsid w:val="00490DB0"/>
    <w:rsid w:val="004A6FCF"/>
    <w:rsid w:val="004B167F"/>
    <w:rsid w:val="004B376E"/>
    <w:rsid w:val="004B57C0"/>
    <w:rsid w:val="004B59C5"/>
    <w:rsid w:val="004C71CF"/>
    <w:rsid w:val="004D0E23"/>
    <w:rsid w:val="004D7623"/>
    <w:rsid w:val="004E3F26"/>
    <w:rsid w:val="004E57B9"/>
    <w:rsid w:val="004E749F"/>
    <w:rsid w:val="004F50F6"/>
    <w:rsid w:val="004F681E"/>
    <w:rsid w:val="0050774F"/>
    <w:rsid w:val="005165D7"/>
    <w:rsid w:val="00520E6D"/>
    <w:rsid w:val="00534AB9"/>
    <w:rsid w:val="00537B06"/>
    <w:rsid w:val="00541609"/>
    <w:rsid w:val="00546E1E"/>
    <w:rsid w:val="00550A9B"/>
    <w:rsid w:val="00556D98"/>
    <w:rsid w:val="00557C9F"/>
    <w:rsid w:val="00561C4A"/>
    <w:rsid w:val="00563067"/>
    <w:rsid w:val="00572BE9"/>
    <w:rsid w:val="005A0E75"/>
    <w:rsid w:val="005A623F"/>
    <w:rsid w:val="005A7541"/>
    <w:rsid w:val="005B034C"/>
    <w:rsid w:val="005B540A"/>
    <w:rsid w:val="005B68C7"/>
    <w:rsid w:val="005E0B10"/>
    <w:rsid w:val="005E54F7"/>
    <w:rsid w:val="005E5C25"/>
    <w:rsid w:val="005F170B"/>
    <w:rsid w:val="005F28E3"/>
    <w:rsid w:val="005F7D2F"/>
    <w:rsid w:val="006125AA"/>
    <w:rsid w:val="00622C02"/>
    <w:rsid w:val="00632DA2"/>
    <w:rsid w:val="006404EF"/>
    <w:rsid w:val="00640DD1"/>
    <w:rsid w:val="00650A98"/>
    <w:rsid w:val="0065564F"/>
    <w:rsid w:val="00660516"/>
    <w:rsid w:val="00661BA6"/>
    <w:rsid w:val="00667F14"/>
    <w:rsid w:val="00670764"/>
    <w:rsid w:val="00671F8E"/>
    <w:rsid w:val="00672848"/>
    <w:rsid w:val="00673859"/>
    <w:rsid w:val="0068105E"/>
    <w:rsid w:val="00683281"/>
    <w:rsid w:val="006928FE"/>
    <w:rsid w:val="006A0A33"/>
    <w:rsid w:val="006A17F7"/>
    <w:rsid w:val="006A1F6B"/>
    <w:rsid w:val="006B2014"/>
    <w:rsid w:val="006B3586"/>
    <w:rsid w:val="006C379C"/>
    <w:rsid w:val="006C568E"/>
    <w:rsid w:val="006D4C99"/>
    <w:rsid w:val="006E0171"/>
    <w:rsid w:val="006E476C"/>
    <w:rsid w:val="006F4735"/>
    <w:rsid w:val="006F54CE"/>
    <w:rsid w:val="006F7FFE"/>
    <w:rsid w:val="00703EFB"/>
    <w:rsid w:val="0070654E"/>
    <w:rsid w:val="00714437"/>
    <w:rsid w:val="00721FBF"/>
    <w:rsid w:val="00723B6E"/>
    <w:rsid w:val="0073273E"/>
    <w:rsid w:val="00733825"/>
    <w:rsid w:val="00733A2B"/>
    <w:rsid w:val="00756890"/>
    <w:rsid w:val="00761607"/>
    <w:rsid w:val="0076185E"/>
    <w:rsid w:val="00771D35"/>
    <w:rsid w:val="007760D7"/>
    <w:rsid w:val="00782635"/>
    <w:rsid w:val="007832EA"/>
    <w:rsid w:val="00785C88"/>
    <w:rsid w:val="00786F50"/>
    <w:rsid w:val="0079365A"/>
    <w:rsid w:val="007954EF"/>
    <w:rsid w:val="007A0893"/>
    <w:rsid w:val="007A0B8A"/>
    <w:rsid w:val="007A1ED9"/>
    <w:rsid w:val="007A3DA2"/>
    <w:rsid w:val="007C2147"/>
    <w:rsid w:val="007D2036"/>
    <w:rsid w:val="007D4E27"/>
    <w:rsid w:val="007D5E46"/>
    <w:rsid w:val="007E68D9"/>
    <w:rsid w:val="007E717B"/>
    <w:rsid w:val="007F27B5"/>
    <w:rsid w:val="00801AC7"/>
    <w:rsid w:val="00802030"/>
    <w:rsid w:val="00803D5A"/>
    <w:rsid w:val="0080508D"/>
    <w:rsid w:val="00810007"/>
    <w:rsid w:val="008104FB"/>
    <w:rsid w:val="00810D4E"/>
    <w:rsid w:val="00810D8A"/>
    <w:rsid w:val="0081503C"/>
    <w:rsid w:val="00846D54"/>
    <w:rsid w:val="00857858"/>
    <w:rsid w:val="00864B54"/>
    <w:rsid w:val="008752DA"/>
    <w:rsid w:val="008774FC"/>
    <w:rsid w:val="00887827"/>
    <w:rsid w:val="008909F1"/>
    <w:rsid w:val="00896CC9"/>
    <w:rsid w:val="008A13A0"/>
    <w:rsid w:val="008A5F02"/>
    <w:rsid w:val="008B6535"/>
    <w:rsid w:val="008B656E"/>
    <w:rsid w:val="008B6E41"/>
    <w:rsid w:val="008C0BEF"/>
    <w:rsid w:val="008D436D"/>
    <w:rsid w:val="008D4FBC"/>
    <w:rsid w:val="008E3FFE"/>
    <w:rsid w:val="008E47ED"/>
    <w:rsid w:val="00900D31"/>
    <w:rsid w:val="00906F69"/>
    <w:rsid w:val="00915CE9"/>
    <w:rsid w:val="00926B98"/>
    <w:rsid w:val="00932442"/>
    <w:rsid w:val="00932CF0"/>
    <w:rsid w:val="00935135"/>
    <w:rsid w:val="0093703A"/>
    <w:rsid w:val="00937342"/>
    <w:rsid w:val="009522CD"/>
    <w:rsid w:val="0095516E"/>
    <w:rsid w:val="00964715"/>
    <w:rsid w:val="00966374"/>
    <w:rsid w:val="00971053"/>
    <w:rsid w:val="009734D2"/>
    <w:rsid w:val="00982E61"/>
    <w:rsid w:val="00985E0A"/>
    <w:rsid w:val="0099217B"/>
    <w:rsid w:val="00993982"/>
    <w:rsid w:val="009A5567"/>
    <w:rsid w:val="009A57E7"/>
    <w:rsid w:val="009A7BC2"/>
    <w:rsid w:val="009B45E5"/>
    <w:rsid w:val="009B675E"/>
    <w:rsid w:val="009C06F6"/>
    <w:rsid w:val="009C2103"/>
    <w:rsid w:val="009C46AA"/>
    <w:rsid w:val="009C554A"/>
    <w:rsid w:val="009D1A91"/>
    <w:rsid w:val="009D2792"/>
    <w:rsid w:val="009D28A5"/>
    <w:rsid w:val="009D413A"/>
    <w:rsid w:val="009D6D25"/>
    <w:rsid w:val="009D745B"/>
    <w:rsid w:val="009E1BA8"/>
    <w:rsid w:val="00A00B38"/>
    <w:rsid w:val="00A014DB"/>
    <w:rsid w:val="00A01C1C"/>
    <w:rsid w:val="00A049AB"/>
    <w:rsid w:val="00A143EF"/>
    <w:rsid w:val="00A21F72"/>
    <w:rsid w:val="00A22C05"/>
    <w:rsid w:val="00A2579E"/>
    <w:rsid w:val="00A319CC"/>
    <w:rsid w:val="00A32298"/>
    <w:rsid w:val="00A3612C"/>
    <w:rsid w:val="00A4157B"/>
    <w:rsid w:val="00A427BD"/>
    <w:rsid w:val="00A45E3B"/>
    <w:rsid w:val="00A606DA"/>
    <w:rsid w:val="00A63A19"/>
    <w:rsid w:val="00A9032B"/>
    <w:rsid w:val="00A919DC"/>
    <w:rsid w:val="00A93BFB"/>
    <w:rsid w:val="00AA24A2"/>
    <w:rsid w:val="00AA5DED"/>
    <w:rsid w:val="00AA70A0"/>
    <w:rsid w:val="00AB05F1"/>
    <w:rsid w:val="00AB0BA6"/>
    <w:rsid w:val="00AB459F"/>
    <w:rsid w:val="00AB5432"/>
    <w:rsid w:val="00AC10A1"/>
    <w:rsid w:val="00AC3D93"/>
    <w:rsid w:val="00AD1973"/>
    <w:rsid w:val="00AD24F3"/>
    <w:rsid w:val="00AD26ED"/>
    <w:rsid w:val="00AD77C9"/>
    <w:rsid w:val="00AF2DD2"/>
    <w:rsid w:val="00AF363D"/>
    <w:rsid w:val="00B00F33"/>
    <w:rsid w:val="00B0375F"/>
    <w:rsid w:val="00B047D7"/>
    <w:rsid w:val="00B07290"/>
    <w:rsid w:val="00B1304A"/>
    <w:rsid w:val="00B3359D"/>
    <w:rsid w:val="00B37D2A"/>
    <w:rsid w:val="00B4574F"/>
    <w:rsid w:val="00B476F2"/>
    <w:rsid w:val="00B53A2D"/>
    <w:rsid w:val="00B56871"/>
    <w:rsid w:val="00B66F86"/>
    <w:rsid w:val="00B8069C"/>
    <w:rsid w:val="00B812DD"/>
    <w:rsid w:val="00BB0C1B"/>
    <w:rsid w:val="00BB4A6B"/>
    <w:rsid w:val="00BB4F23"/>
    <w:rsid w:val="00BC3536"/>
    <w:rsid w:val="00BC4159"/>
    <w:rsid w:val="00BD32AE"/>
    <w:rsid w:val="00BD3683"/>
    <w:rsid w:val="00BE6301"/>
    <w:rsid w:val="00BF5B9B"/>
    <w:rsid w:val="00C07C90"/>
    <w:rsid w:val="00C07FEA"/>
    <w:rsid w:val="00C10E56"/>
    <w:rsid w:val="00C248D5"/>
    <w:rsid w:val="00C27AB3"/>
    <w:rsid w:val="00C30B38"/>
    <w:rsid w:val="00C3117B"/>
    <w:rsid w:val="00C4265B"/>
    <w:rsid w:val="00C60BC2"/>
    <w:rsid w:val="00C62321"/>
    <w:rsid w:val="00C62F56"/>
    <w:rsid w:val="00C65A71"/>
    <w:rsid w:val="00C772CD"/>
    <w:rsid w:val="00C807AA"/>
    <w:rsid w:val="00C91CAD"/>
    <w:rsid w:val="00C950CD"/>
    <w:rsid w:val="00CA3B7F"/>
    <w:rsid w:val="00CA5F5C"/>
    <w:rsid w:val="00CB050E"/>
    <w:rsid w:val="00CB09FE"/>
    <w:rsid w:val="00CB1D9E"/>
    <w:rsid w:val="00CC21D1"/>
    <w:rsid w:val="00CC5C8E"/>
    <w:rsid w:val="00CC778C"/>
    <w:rsid w:val="00CD0ED2"/>
    <w:rsid w:val="00CD1EC8"/>
    <w:rsid w:val="00CE1A5F"/>
    <w:rsid w:val="00CE3A88"/>
    <w:rsid w:val="00CE40CD"/>
    <w:rsid w:val="00CE5526"/>
    <w:rsid w:val="00CF69AF"/>
    <w:rsid w:val="00CF7BDD"/>
    <w:rsid w:val="00D05DFA"/>
    <w:rsid w:val="00D110CF"/>
    <w:rsid w:val="00D153EB"/>
    <w:rsid w:val="00D22A26"/>
    <w:rsid w:val="00D3092A"/>
    <w:rsid w:val="00D30D92"/>
    <w:rsid w:val="00D32205"/>
    <w:rsid w:val="00D37CD3"/>
    <w:rsid w:val="00D4052B"/>
    <w:rsid w:val="00D4758F"/>
    <w:rsid w:val="00D56189"/>
    <w:rsid w:val="00D6525F"/>
    <w:rsid w:val="00D75356"/>
    <w:rsid w:val="00D754B5"/>
    <w:rsid w:val="00D75EEB"/>
    <w:rsid w:val="00D76405"/>
    <w:rsid w:val="00D81335"/>
    <w:rsid w:val="00D82FB2"/>
    <w:rsid w:val="00D839D3"/>
    <w:rsid w:val="00D86597"/>
    <w:rsid w:val="00D9089D"/>
    <w:rsid w:val="00D92493"/>
    <w:rsid w:val="00D969BA"/>
    <w:rsid w:val="00DB1D87"/>
    <w:rsid w:val="00DC0633"/>
    <w:rsid w:val="00DC071C"/>
    <w:rsid w:val="00DD041E"/>
    <w:rsid w:val="00DD3ABF"/>
    <w:rsid w:val="00DD7700"/>
    <w:rsid w:val="00DD7BBE"/>
    <w:rsid w:val="00DE1545"/>
    <w:rsid w:val="00DF1C46"/>
    <w:rsid w:val="00DF67D1"/>
    <w:rsid w:val="00DF6FB0"/>
    <w:rsid w:val="00E02CB1"/>
    <w:rsid w:val="00E15DE9"/>
    <w:rsid w:val="00E16FF8"/>
    <w:rsid w:val="00E21445"/>
    <w:rsid w:val="00E21E0A"/>
    <w:rsid w:val="00E305A7"/>
    <w:rsid w:val="00E363E3"/>
    <w:rsid w:val="00E425D9"/>
    <w:rsid w:val="00E504B4"/>
    <w:rsid w:val="00E54C95"/>
    <w:rsid w:val="00E54D23"/>
    <w:rsid w:val="00E718D1"/>
    <w:rsid w:val="00E741EF"/>
    <w:rsid w:val="00E82410"/>
    <w:rsid w:val="00EA1DB8"/>
    <w:rsid w:val="00EA35FD"/>
    <w:rsid w:val="00EA4281"/>
    <w:rsid w:val="00EA4AE0"/>
    <w:rsid w:val="00EB71E2"/>
    <w:rsid w:val="00EC177A"/>
    <w:rsid w:val="00EC4582"/>
    <w:rsid w:val="00ED0C95"/>
    <w:rsid w:val="00ED1F2E"/>
    <w:rsid w:val="00EF53D0"/>
    <w:rsid w:val="00F02434"/>
    <w:rsid w:val="00F05D83"/>
    <w:rsid w:val="00F15695"/>
    <w:rsid w:val="00F206EB"/>
    <w:rsid w:val="00F2698F"/>
    <w:rsid w:val="00F2795B"/>
    <w:rsid w:val="00F30137"/>
    <w:rsid w:val="00F37C6E"/>
    <w:rsid w:val="00F46125"/>
    <w:rsid w:val="00F468D8"/>
    <w:rsid w:val="00F57BAC"/>
    <w:rsid w:val="00F607C8"/>
    <w:rsid w:val="00F73246"/>
    <w:rsid w:val="00F77DA4"/>
    <w:rsid w:val="00F82E40"/>
    <w:rsid w:val="00F832C9"/>
    <w:rsid w:val="00F83C13"/>
    <w:rsid w:val="00F84DF3"/>
    <w:rsid w:val="00F84F3E"/>
    <w:rsid w:val="00F86801"/>
    <w:rsid w:val="00F977B7"/>
    <w:rsid w:val="00FA3381"/>
    <w:rsid w:val="00FA7693"/>
    <w:rsid w:val="00FB4763"/>
    <w:rsid w:val="00FB6C16"/>
    <w:rsid w:val="00FC4C14"/>
    <w:rsid w:val="00FD0524"/>
    <w:rsid w:val="00FD4C3D"/>
    <w:rsid w:val="00FD623B"/>
    <w:rsid w:val="00FE1F81"/>
    <w:rsid w:val="00FE3A19"/>
    <w:rsid w:val="00F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FC8733"/>
  <w15:docId w15:val="{2B650B48-A1A1-4F59-BE5A-90964D48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A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C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CD8"/>
  </w:style>
  <w:style w:type="paragraph" w:styleId="Footer">
    <w:name w:val="footer"/>
    <w:basedOn w:val="Normal"/>
    <w:link w:val="FooterChar"/>
    <w:uiPriority w:val="99"/>
    <w:unhideWhenUsed/>
    <w:rsid w:val="00394C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CD8"/>
  </w:style>
  <w:style w:type="paragraph" w:styleId="BalloonText">
    <w:name w:val="Balloon Text"/>
    <w:basedOn w:val="Normal"/>
    <w:link w:val="BalloonTextChar"/>
    <w:uiPriority w:val="99"/>
    <w:semiHidden/>
    <w:unhideWhenUsed/>
    <w:rsid w:val="0039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C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5998"/>
    <w:rPr>
      <w:color w:val="0000FF" w:themeColor="hyperlink"/>
      <w:u w:val="single"/>
    </w:rPr>
  </w:style>
  <w:style w:type="paragraph" w:styleId="ListParagraph">
    <w:name w:val="List Paragraph"/>
    <w:aliases w:val="List Paragraph1,List Paragraph11"/>
    <w:basedOn w:val="Normal"/>
    <w:uiPriority w:val="34"/>
    <w:qFormat/>
    <w:rsid w:val="00235998"/>
    <w:pPr>
      <w:ind w:left="720"/>
      <w:contextualSpacing/>
    </w:pPr>
  </w:style>
  <w:style w:type="table" w:styleId="TableGrid">
    <w:name w:val="Table Grid"/>
    <w:basedOn w:val="TableNormal"/>
    <w:uiPriority w:val="59"/>
    <w:rsid w:val="004B1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0">
    <w:name w:val="Pa0"/>
    <w:basedOn w:val="Normal"/>
    <w:uiPriority w:val="99"/>
    <w:rsid w:val="00E741EF"/>
    <w:pPr>
      <w:autoSpaceDE w:val="0"/>
      <w:autoSpaceDN w:val="0"/>
      <w:spacing w:after="0" w:line="241" w:lineRule="atLeast"/>
    </w:pPr>
    <w:rPr>
      <w:rFonts w:ascii="Akzidenz Grotesk BE Bold" w:eastAsia="Calibri" w:hAnsi="Akzidenz Grotesk BE Bold" w:cs="Times New Roman"/>
      <w:sz w:val="24"/>
      <w:szCs w:val="24"/>
      <w:lang w:eastAsia="en-AU"/>
    </w:rPr>
  </w:style>
  <w:style w:type="character" w:customStyle="1" w:styleId="A5">
    <w:name w:val="A5"/>
    <w:uiPriority w:val="99"/>
    <w:rsid w:val="00E741EF"/>
    <w:rPr>
      <w:rFonts w:ascii="Akzidenz Grotesk BE" w:hAnsi="Akzidenz Grotesk BE" w:hint="default"/>
      <w:i/>
      <w:iCs/>
      <w:color w:val="221E1F"/>
    </w:rPr>
  </w:style>
  <w:style w:type="character" w:styleId="FollowedHyperlink">
    <w:name w:val="FollowedHyperlink"/>
    <w:basedOn w:val="DefaultParagraphFont"/>
    <w:uiPriority w:val="99"/>
    <w:semiHidden/>
    <w:unhideWhenUsed/>
    <w:rsid w:val="00546E1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4F681E"/>
    <w:pPr>
      <w:spacing w:after="0" w:line="240" w:lineRule="auto"/>
    </w:pPr>
  </w:style>
  <w:style w:type="paragraph" w:styleId="ListBullet">
    <w:name w:val="List Bullet"/>
    <w:basedOn w:val="Normal"/>
    <w:rsid w:val="009B675E"/>
    <w:pPr>
      <w:numPr>
        <w:numId w:val="1"/>
      </w:numPr>
      <w:tabs>
        <w:tab w:val="clear" w:pos="360"/>
        <w:tab w:val="num" w:pos="1080"/>
      </w:tabs>
      <w:spacing w:before="120" w:after="120" w:line="240" w:lineRule="auto"/>
      <w:ind w:left="1077" w:hanging="357"/>
    </w:pPr>
    <w:rPr>
      <w:rFonts w:ascii="Arial" w:eastAsia="Times New Roman" w:hAnsi="Arial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50A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0A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0A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0A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0A9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4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D75356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810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534AB9"/>
  </w:style>
  <w:style w:type="paragraph" w:styleId="Revision">
    <w:name w:val="Revision"/>
    <w:hidden/>
    <w:uiPriority w:val="99"/>
    <w:semiHidden/>
    <w:rsid w:val="00D153EB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857858"/>
    <w:pPr>
      <w:numPr>
        <w:ilvl w:val="1"/>
      </w:numPr>
      <w:spacing w:after="0" w:line="240" w:lineRule="atLeast"/>
    </w:pPr>
    <w:rPr>
      <w:rFonts w:ascii="Arial" w:eastAsiaTheme="majorEastAsia" w:hAnsi="Arial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rsid w:val="00857858"/>
    <w:rPr>
      <w:rFonts w:ascii="Arial" w:eastAsiaTheme="majorEastAsia" w:hAnsi="Arial" w:cstheme="majorBidi"/>
      <w:color w:val="5A5A59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0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73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8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29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86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35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803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4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0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8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00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25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0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544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715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673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410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0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fety@edumail.vic.gov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2.education.vic.gov.au/pal/workplace-inspections/procedure/8-legislation-codes-practice-standards-and-guidanc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bb5ce4db-eb21-467d-b968-528655912a38">223</Topic>
    <Expired xmlns="bb5ce4db-eb21-467d-b968-528655912a38">false</Expir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37B29B15B0F4C8E944F501DC9554C" ma:contentTypeVersion="3" ma:contentTypeDescription="Create a new document." ma:contentTypeScope="" ma:versionID="742c1b615d1c85084ac60a45f7d4878e">
  <xsd:schema xmlns:xsd="http://www.w3.org/2001/XMLSchema" xmlns:xs="http://www.w3.org/2001/XMLSchema" xmlns:p="http://schemas.microsoft.com/office/2006/metadata/properties" xmlns:ns2="bb5ce4db-eb21-467d-b968-528655912a38" targetNamespace="http://schemas.microsoft.com/office/2006/metadata/properties" ma:root="true" ma:fieldsID="16d0a27a9a6b576d2aff482f8eb37c1a" ns2:_="">
    <xsd:import namespace="bb5ce4db-eb21-467d-b968-528655912a38"/>
    <xsd:element name="properties">
      <xsd:complexType>
        <xsd:sequence>
          <xsd:element name="documentManagement">
            <xsd:complexType>
              <xsd:all>
                <xsd:element ref="ns2:Topic"/>
                <xsd:element ref="ns2: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ce4db-eb21-467d-b968-528655912a38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Topic" ma:list="{be22996b-4de5-44e4-8aae-d6a5ca3a4d30}" ma:internalName="Topic" ma:showField="Title">
      <xsd:simpleType>
        <xsd:restriction base="dms:Lookup"/>
      </xsd:simpleType>
    </xsd:element>
    <xsd:element name="Expired" ma:index="10" nillable="true" ma:displayName="Expired" ma:default="0" ma:internalName="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3C7FD-FEAA-4B7C-A9F9-4CCE2CA915B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b9114c1-daad-44dd-acad-30f4246641f2"/>
    <ds:schemaRef ds:uri="84571637-c7f9-44a1-95b1-d459eb7afb4e"/>
    <ds:schemaRef ds:uri="bb5ce4db-eb21-467d-b968-528655912a38"/>
  </ds:schemaRefs>
</ds:datastoreItem>
</file>

<file path=customXml/itemProps2.xml><?xml version="1.0" encoding="utf-8"?>
<ds:datastoreItem xmlns:ds="http://schemas.openxmlformats.org/officeDocument/2006/customXml" ds:itemID="{BDC1B2DF-2373-4D07-A991-BDB549403E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007E4C-C4D3-4602-85DA-32C1588086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ce4db-eb21-467d-b968-528655912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AE521D-DA24-422A-A92D-AE5FD75D9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Gas Heaters Hazard Alert</vt:lpstr>
    </vt:vector>
  </TitlesOfParts>
  <Company>DEECD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Gas Heaters Hazard Alert</dc:title>
  <dc:creator>Scamporlino, Kara A</dc:creator>
  <cp:lastModifiedBy>Luke Oliver</cp:lastModifiedBy>
  <cp:revision>5</cp:revision>
  <cp:lastPrinted>2018-08-24T00:12:00Z</cp:lastPrinted>
  <dcterms:created xsi:type="dcterms:W3CDTF">2022-10-20T02:42:00Z</dcterms:created>
  <dcterms:modified xsi:type="dcterms:W3CDTF">2022-10-26T23:21:00Z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ECD_Author">
    <vt:lpwstr>120;#HRWeb|4e014723-a4da-42a2-b679-c90ea77e3371</vt:lpwstr>
  </property>
  <property fmtid="{D5CDD505-2E9C-101B-9397-08002B2CF9AE}" pid="3" name="ContentTypeId">
    <vt:lpwstr>0x0101008D837B29B15B0F4C8E944F501DC9554C</vt:lpwstr>
  </property>
  <property fmtid="{D5CDD505-2E9C-101B-9397-08002B2CF9AE}" pid="4" name="DEECD_ItemType">
    <vt:lpwstr>104;#Factsheet|4ed27b92-5062-455b-9739-b4dd34197d20</vt:lpwstr>
  </property>
  <property fmtid="{D5CDD505-2E9C-101B-9397-08002B2CF9AE}" pid="5" name="DEECD_Audience">
    <vt:lpwstr>118;#Principals|a4f56333-bce8-49bd-95df-bc27ddd10ec3</vt:lpwstr>
  </property>
  <property fmtid="{D5CDD505-2E9C-101B-9397-08002B2CF9AE}" pid="6" name="DEECD_SubjectCategory">
    <vt:lpwstr/>
  </property>
  <property fmtid="{D5CDD505-2E9C-101B-9397-08002B2CF9AE}" pid="7" name="Order">
    <vt:r8>1822200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emplateUrl">
    <vt:lpwstr/>
  </property>
  <property fmtid="{D5CDD505-2E9C-101B-9397-08002B2CF9AE}" pid="11" name="RoutingRuleDescription">
    <vt:lpwstr/>
  </property>
</Properties>
</file>