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51AD" w14:textId="77777777" w:rsidR="00052D5A" w:rsidRPr="00B013B1" w:rsidRDefault="00052D5A" w:rsidP="00052D5A">
      <w:pPr>
        <w:keepNext/>
        <w:keepLines/>
        <w:spacing w:before="240" w:after="120" w:line="240" w:lineRule="auto"/>
        <w:outlineLvl w:val="0"/>
        <w:rPr>
          <w:rFonts w:ascii="VIC" w:eastAsia="Times New Roman" w:hAnsi="VIC" w:cs="Times New Roman (Headings CS)"/>
          <w:b/>
          <w:color w:val="E25205"/>
          <w:sz w:val="28"/>
          <w:szCs w:val="28"/>
        </w:rPr>
      </w:pPr>
      <w:r w:rsidRPr="00B013B1">
        <w:rPr>
          <w:rFonts w:ascii="VIC" w:eastAsia="Times New Roman" w:hAnsi="VIC" w:cs="Times New Roman (Headings CS)"/>
          <w:b/>
          <w:color w:val="E25205"/>
          <w:sz w:val="28"/>
          <w:szCs w:val="28"/>
        </w:rPr>
        <w:t>Middle Years Literacy and Numeracy Support (MYLNS) initiative: Information for parents, carers and families of students identified for support</w:t>
      </w:r>
    </w:p>
    <w:p w14:paraId="1DF53350" w14:textId="6617E78B" w:rsidR="00052D5A" w:rsidRPr="00B013B1" w:rsidRDefault="00052D5A" w:rsidP="00052D5A">
      <w:pPr>
        <w:pBdr>
          <w:top w:val="single" w:sz="4" w:space="1" w:color="004C97"/>
        </w:pBdr>
        <w:spacing w:after="240" w:line="240" w:lineRule="auto"/>
        <w:jc w:val="both"/>
        <w:rPr>
          <w:rFonts w:ascii="VIC" w:eastAsia="Arial" w:hAnsi="VIC" w:cs="Times New Roman"/>
          <w:b/>
          <w:color w:val="004C97"/>
          <w:sz w:val="24"/>
          <w:szCs w:val="24"/>
          <w:lang w:val="en-US"/>
        </w:rPr>
      </w:pPr>
      <w:r w:rsidRPr="00B013B1">
        <w:rPr>
          <w:rFonts w:ascii="VIC" w:eastAsia="Arial" w:hAnsi="VIC" w:cs="Times New Roman"/>
          <w:b/>
          <w:color w:val="004C97"/>
          <w:sz w:val="24"/>
          <w:szCs w:val="24"/>
          <w:lang w:val="en-US"/>
        </w:rPr>
        <w:t>This is a template letter that can be used to support communication with parents, carers and guardians of students identified for support through the MYLNS Initiative.</w:t>
      </w:r>
    </w:p>
    <w:p w14:paraId="62BE5941" w14:textId="77777777" w:rsidR="00052D5A" w:rsidRPr="00B013B1" w:rsidRDefault="00052D5A" w:rsidP="00052D5A">
      <w:pPr>
        <w:spacing w:before="120" w:after="240" w:line="240" w:lineRule="auto"/>
        <w:rPr>
          <w:rFonts w:ascii="VIC" w:eastAsia="Arial" w:hAnsi="VIC" w:cs="Arial"/>
          <w:sz w:val="20"/>
          <w:szCs w:val="20"/>
          <w:lang w:val="en-GB"/>
        </w:rPr>
      </w:pPr>
      <w:r w:rsidRPr="00B013B1">
        <w:rPr>
          <w:rFonts w:ascii="VIC" w:eastAsia="Arial" w:hAnsi="VIC" w:cs="Arial"/>
          <w:sz w:val="20"/>
          <w:szCs w:val="20"/>
          <w:lang w:val="en-GB"/>
        </w:rPr>
        <w:t xml:space="preserve">Dear </w:t>
      </w:r>
      <w:r w:rsidRPr="00B013B1">
        <w:rPr>
          <w:rFonts w:ascii="VIC" w:eastAsia="Arial" w:hAnsi="VIC" w:cs="Arial"/>
          <w:b/>
          <w:bCs/>
          <w:sz w:val="20"/>
          <w:szCs w:val="20"/>
          <w:lang w:val="en-GB"/>
        </w:rPr>
        <w:t>[parent’s/carer’s name],</w:t>
      </w:r>
    </w:p>
    <w:p w14:paraId="3B73009C" w14:textId="03221E31" w:rsidR="00052D5A" w:rsidRPr="00B013B1" w:rsidRDefault="00052D5A" w:rsidP="00052D5A">
      <w:pPr>
        <w:spacing w:before="120" w:after="240"/>
        <w:rPr>
          <w:rFonts w:ascii="VIC" w:eastAsia="Times New Roman" w:hAnsi="VIC" w:cs="Times New Roman"/>
          <w:sz w:val="20"/>
          <w:szCs w:val="20"/>
          <w:lang w:val="en-GB"/>
        </w:rPr>
      </w:pPr>
      <w:r w:rsidRPr="00B013B1">
        <w:rPr>
          <w:rFonts w:ascii="VIC" w:eastAsia="Arial" w:hAnsi="VIC" w:cs="Times New Roman"/>
          <w:sz w:val="20"/>
          <w:szCs w:val="20"/>
          <w:lang w:val="en-GB"/>
        </w:rPr>
        <w:t xml:space="preserve">I am writing to inform you about the additional targeted learning support that our school will be providing to </w:t>
      </w:r>
      <w:r w:rsidRPr="00B013B1">
        <w:rPr>
          <w:rFonts w:ascii="VIC" w:eastAsia="Arial" w:hAnsi="VIC" w:cs="Times New Roman"/>
          <w:b/>
          <w:bCs/>
          <w:sz w:val="20"/>
          <w:szCs w:val="20"/>
          <w:lang w:val="en-GB"/>
        </w:rPr>
        <w:t xml:space="preserve">[Student name] </w:t>
      </w:r>
      <w:r w:rsidRPr="00B013B1">
        <w:rPr>
          <w:rFonts w:ascii="VIC" w:eastAsia="Arial" w:hAnsi="VIC" w:cs="Times New Roman"/>
          <w:sz w:val="20"/>
          <w:szCs w:val="20"/>
          <w:lang w:val="en-GB"/>
        </w:rPr>
        <w:t>this year.</w:t>
      </w:r>
      <w:r w:rsidRPr="00B013B1">
        <w:rPr>
          <w:rFonts w:ascii="VIC" w:eastAsia="Times New Roman" w:hAnsi="VIC" w:cs="Times New Roman"/>
          <w:sz w:val="20"/>
          <w:szCs w:val="20"/>
          <w:lang w:val="en-GB"/>
        </w:rPr>
        <w:t xml:space="preserve"> </w:t>
      </w:r>
      <w:r w:rsidRPr="00B013B1">
        <w:rPr>
          <w:rFonts w:ascii="VIC" w:eastAsia="Times New Roman" w:hAnsi="VIC" w:cs="Times New Roman"/>
          <w:b/>
          <w:bCs/>
          <w:sz w:val="20"/>
          <w:szCs w:val="20"/>
          <w:lang w:val="en-GB"/>
        </w:rPr>
        <w:t>[School name]</w:t>
      </w:r>
      <w:r w:rsidRPr="00B013B1">
        <w:rPr>
          <w:rFonts w:ascii="VIC" w:eastAsia="Times New Roman" w:hAnsi="VIC" w:cs="Times New Roman"/>
          <w:sz w:val="20"/>
          <w:szCs w:val="20"/>
          <w:lang w:val="en-GB"/>
        </w:rPr>
        <w:t xml:space="preserve"> can provide this support through the Department of Education’s Middle Years Literacy and Numeracy Support (MYLNS) initiative. This initiative enables schools across Victoria to engage highly qualified literacy and numeracy teachers to provide direct teaching support to Year 10 secondary students, to help ensure they have the literacy and numeracy skills they need for future work or study. </w:t>
      </w:r>
    </w:p>
    <w:p w14:paraId="45EB2D06" w14:textId="2E414F92" w:rsidR="00052D5A" w:rsidRPr="00B013B1" w:rsidRDefault="00052D5A" w:rsidP="00052D5A">
      <w:pPr>
        <w:spacing w:before="120" w:after="240" w:line="240" w:lineRule="auto"/>
        <w:rPr>
          <w:rFonts w:ascii="VIC" w:eastAsia="Times New Roman" w:hAnsi="VIC" w:cs="Times New Roman"/>
          <w:sz w:val="20"/>
          <w:szCs w:val="20"/>
          <w:lang w:val="en-GB"/>
        </w:rPr>
      </w:pPr>
      <w:r w:rsidRPr="00B013B1">
        <w:rPr>
          <w:rFonts w:ascii="VIC" w:eastAsia="Times New Roman" w:hAnsi="VIC" w:cs="Times New Roman"/>
          <w:sz w:val="20"/>
          <w:szCs w:val="20"/>
          <w:lang w:val="en-GB"/>
        </w:rPr>
        <w:t xml:space="preserve">We have determined that </w:t>
      </w:r>
      <w:r w:rsidRPr="00B013B1">
        <w:rPr>
          <w:rFonts w:ascii="VIC" w:eastAsia="Times New Roman" w:hAnsi="VIC" w:cs="Times New Roman"/>
          <w:b/>
          <w:bCs/>
          <w:sz w:val="20"/>
          <w:szCs w:val="20"/>
          <w:lang w:val="en-GB"/>
        </w:rPr>
        <w:t>[Student name]</w:t>
      </w:r>
      <w:r w:rsidRPr="00B013B1">
        <w:rPr>
          <w:rFonts w:ascii="VIC" w:eastAsia="Times New Roman" w:hAnsi="VIC" w:cs="Times New Roman"/>
          <w:sz w:val="20"/>
          <w:szCs w:val="20"/>
          <w:lang w:val="en-GB"/>
        </w:rPr>
        <w:t xml:space="preserve"> will benefit from additional targeted learning support in </w:t>
      </w:r>
      <w:r w:rsidRPr="00B013B1">
        <w:rPr>
          <w:rFonts w:ascii="VIC" w:eastAsia="Times New Roman" w:hAnsi="VIC" w:cs="Times New Roman"/>
          <w:b/>
          <w:bCs/>
          <w:sz w:val="20"/>
          <w:szCs w:val="20"/>
          <w:lang w:val="en-GB"/>
        </w:rPr>
        <w:t>[literacy and/or numeracy]</w:t>
      </w:r>
      <w:r w:rsidRPr="00B013B1">
        <w:rPr>
          <w:rFonts w:ascii="VIC" w:eastAsia="Times New Roman" w:hAnsi="VIC" w:cs="Times New Roman"/>
          <w:sz w:val="20"/>
          <w:szCs w:val="20"/>
          <w:lang w:val="en-GB"/>
        </w:rPr>
        <w:t xml:space="preserve">, based on previous achievement data and other measures of </w:t>
      </w:r>
      <w:r w:rsidRPr="00B013B1">
        <w:rPr>
          <w:rFonts w:ascii="VIC" w:eastAsia="Times New Roman" w:hAnsi="VIC" w:cs="Times New Roman"/>
          <w:b/>
          <w:bCs/>
          <w:sz w:val="20"/>
          <w:szCs w:val="20"/>
          <w:lang w:val="en-GB"/>
        </w:rPr>
        <w:t>[literacy and/or numeracy]</w:t>
      </w:r>
      <w:r w:rsidRPr="00B013B1">
        <w:rPr>
          <w:rFonts w:ascii="VIC" w:eastAsia="Times New Roman" w:hAnsi="VIC" w:cs="Times New Roman"/>
          <w:sz w:val="20"/>
          <w:szCs w:val="20"/>
          <w:lang w:val="en-GB"/>
        </w:rPr>
        <w:t xml:space="preserve"> progress. </w:t>
      </w:r>
    </w:p>
    <w:p w14:paraId="6A2B1C8A" w14:textId="36731DA2" w:rsidR="00052D5A" w:rsidRPr="00B013B1" w:rsidRDefault="00052D5A" w:rsidP="00052D5A">
      <w:pPr>
        <w:spacing w:before="120" w:after="240" w:line="240" w:lineRule="auto"/>
        <w:rPr>
          <w:rFonts w:ascii="VIC" w:eastAsia="Times New Roman" w:hAnsi="VIC" w:cs="Times New Roman"/>
          <w:sz w:val="20"/>
          <w:szCs w:val="20"/>
          <w:lang w:val="en-GB"/>
        </w:rPr>
      </w:pPr>
      <w:r w:rsidRPr="00B013B1">
        <w:rPr>
          <w:rFonts w:ascii="VIC" w:eastAsia="Times New Roman" w:hAnsi="VIC" w:cs="Times New Roman"/>
          <w:sz w:val="20"/>
          <w:szCs w:val="20"/>
          <w:lang w:val="en-GB"/>
        </w:rPr>
        <w:t xml:space="preserve">In 2023, this support is being provided and coordinated by </w:t>
      </w:r>
      <w:r w:rsidRPr="00B013B1">
        <w:rPr>
          <w:rFonts w:ascii="VIC" w:eastAsia="Times New Roman" w:hAnsi="VIC" w:cs="Times New Roman"/>
          <w:b/>
          <w:bCs/>
          <w:sz w:val="20"/>
          <w:szCs w:val="20"/>
          <w:lang w:val="en-GB"/>
        </w:rPr>
        <w:t>[Improvement Teacher name].</w:t>
      </w:r>
      <w:r w:rsidR="00D67CDE">
        <w:rPr>
          <w:rFonts w:ascii="VIC" w:eastAsia="Times New Roman" w:hAnsi="VIC" w:cs="Times New Roman"/>
          <w:b/>
          <w:bCs/>
          <w:sz w:val="20"/>
          <w:szCs w:val="20"/>
          <w:lang w:val="en-GB"/>
        </w:rPr>
        <w:t xml:space="preserve"> </w:t>
      </w:r>
      <w:r w:rsidR="00F64AA1">
        <w:rPr>
          <w:rFonts w:ascii="VIC" w:eastAsia="Times New Roman" w:hAnsi="VIC" w:cs="Times New Roman"/>
          <w:b/>
          <w:bCs/>
          <w:sz w:val="20"/>
          <w:szCs w:val="20"/>
          <w:lang w:val="en-GB"/>
        </w:rPr>
        <w:t>[</w:t>
      </w:r>
      <w:r w:rsidR="00F64AA1" w:rsidRPr="00B013B1">
        <w:rPr>
          <w:rFonts w:ascii="VIC" w:eastAsia="Times New Roman" w:hAnsi="VIC" w:cs="Times New Roman"/>
          <w:b/>
          <w:bCs/>
          <w:sz w:val="20"/>
          <w:szCs w:val="20"/>
          <w:lang w:val="en-GB"/>
        </w:rPr>
        <w:t>Student name]</w:t>
      </w:r>
      <w:r w:rsidR="00F64AA1" w:rsidRPr="00B013B1">
        <w:rPr>
          <w:rFonts w:ascii="VIC" w:eastAsia="Times New Roman" w:hAnsi="VIC" w:cs="Times New Roman"/>
          <w:sz w:val="20"/>
          <w:szCs w:val="20"/>
          <w:lang w:val="en-GB"/>
        </w:rPr>
        <w:t xml:space="preserve"> </w:t>
      </w:r>
      <w:r w:rsidRPr="00B013B1">
        <w:rPr>
          <w:rFonts w:ascii="VIC" w:eastAsia="Times New Roman" w:hAnsi="VIC" w:cs="Times New Roman"/>
          <w:b/>
          <w:bCs/>
          <w:sz w:val="20"/>
          <w:szCs w:val="20"/>
          <w:lang w:val="en-GB"/>
        </w:rPr>
        <w:t xml:space="preserve"> </w:t>
      </w:r>
      <w:r w:rsidR="00F64AA1" w:rsidRPr="00B013B1">
        <w:rPr>
          <w:rFonts w:ascii="VIC" w:eastAsia="Times New Roman" w:hAnsi="VIC" w:cs="Times New Roman"/>
          <w:sz w:val="20"/>
          <w:szCs w:val="20"/>
          <w:lang w:val="en-GB"/>
        </w:rPr>
        <w:t xml:space="preserve">will </w:t>
      </w:r>
      <w:r w:rsidR="000A1DB8">
        <w:rPr>
          <w:rFonts w:ascii="VIC" w:eastAsia="Times New Roman" w:hAnsi="VIC" w:cs="Times New Roman"/>
          <w:sz w:val="20"/>
          <w:szCs w:val="20"/>
          <w:lang w:val="en-GB"/>
        </w:rPr>
        <w:t xml:space="preserve">be provided direct learning support by </w:t>
      </w:r>
      <w:r w:rsidRPr="00B013B1">
        <w:rPr>
          <w:rFonts w:ascii="VIC" w:eastAsia="Times New Roman" w:hAnsi="VIC" w:cs="Times New Roman"/>
          <w:b/>
          <w:bCs/>
          <w:sz w:val="20"/>
          <w:szCs w:val="20"/>
          <w:lang w:val="en-GB"/>
        </w:rPr>
        <w:t>[Improvement Teacher name]</w:t>
      </w:r>
      <w:r w:rsidR="009432EF">
        <w:rPr>
          <w:rFonts w:ascii="VIC" w:eastAsia="Times New Roman" w:hAnsi="VIC" w:cs="Times New Roman"/>
          <w:b/>
          <w:bCs/>
          <w:sz w:val="20"/>
          <w:szCs w:val="20"/>
          <w:lang w:val="en-GB"/>
        </w:rPr>
        <w:t xml:space="preserve">. </w:t>
      </w:r>
      <w:r w:rsidR="00142B16">
        <w:rPr>
          <w:rFonts w:ascii="VIC" w:eastAsia="Times New Roman" w:hAnsi="VIC" w:cs="Times New Roman"/>
          <w:sz w:val="20"/>
          <w:szCs w:val="20"/>
          <w:lang w:val="en-GB"/>
        </w:rPr>
        <w:t xml:space="preserve">Together they will work to </w:t>
      </w:r>
      <w:r w:rsidR="00823BCF" w:rsidRPr="00B013B1">
        <w:rPr>
          <w:rFonts w:ascii="VIC" w:eastAsia="Times New Roman" w:hAnsi="VIC" w:cs="Times New Roman"/>
          <w:sz w:val="20"/>
          <w:szCs w:val="20"/>
          <w:lang w:val="en-GB"/>
        </w:rPr>
        <w:t xml:space="preserve">set </w:t>
      </w:r>
      <w:r w:rsidR="00823BCF">
        <w:rPr>
          <w:rFonts w:ascii="VIC" w:eastAsia="Times New Roman" w:hAnsi="VIC" w:cs="Times New Roman"/>
          <w:sz w:val="20"/>
          <w:szCs w:val="20"/>
          <w:lang w:val="en-GB"/>
        </w:rPr>
        <w:t xml:space="preserve">learning </w:t>
      </w:r>
      <w:r w:rsidR="00823BCF" w:rsidRPr="00B013B1">
        <w:rPr>
          <w:rFonts w:ascii="VIC" w:eastAsia="Times New Roman" w:hAnsi="VIC" w:cs="Times New Roman"/>
          <w:sz w:val="20"/>
          <w:szCs w:val="20"/>
          <w:lang w:val="en-GB"/>
        </w:rPr>
        <w:t>goals</w:t>
      </w:r>
      <w:r w:rsidR="00142B16">
        <w:rPr>
          <w:rFonts w:ascii="VIC" w:eastAsia="Times New Roman" w:hAnsi="VIC" w:cs="Times New Roman"/>
          <w:sz w:val="20"/>
          <w:szCs w:val="20"/>
          <w:lang w:val="en-GB"/>
        </w:rPr>
        <w:t xml:space="preserve"> to increase</w:t>
      </w:r>
      <w:r w:rsidRPr="00B013B1">
        <w:rPr>
          <w:rFonts w:ascii="VIC" w:eastAsia="Times New Roman" w:hAnsi="VIC" w:cs="Times New Roman"/>
          <w:sz w:val="20"/>
          <w:szCs w:val="20"/>
          <w:lang w:val="en-GB"/>
        </w:rPr>
        <w:t xml:space="preserve"> </w:t>
      </w:r>
      <w:r w:rsidR="00823BCF">
        <w:rPr>
          <w:rFonts w:ascii="VIC" w:eastAsia="Times New Roman" w:hAnsi="VIC" w:cs="Times New Roman"/>
          <w:sz w:val="20"/>
          <w:szCs w:val="20"/>
          <w:lang w:val="en-GB"/>
        </w:rPr>
        <w:t xml:space="preserve">their </w:t>
      </w:r>
      <w:r w:rsidRPr="00B013B1">
        <w:rPr>
          <w:rFonts w:ascii="VIC" w:eastAsia="Times New Roman" w:hAnsi="VIC" w:cs="Times New Roman"/>
          <w:b/>
          <w:bCs/>
          <w:sz w:val="20"/>
          <w:szCs w:val="20"/>
          <w:lang w:val="en-GB"/>
        </w:rPr>
        <w:t>[literacy and/or numeracy]</w:t>
      </w:r>
      <w:r w:rsidRPr="00B013B1">
        <w:rPr>
          <w:rFonts w:ascii="VIC" w:eastAsia="Times New Roman" w:hAnsi="VIC" w:cs="Times New Roman"/>
          <w:sz w:val="20"/>
          <w:szCs w:val="20"/>
          <w:lang w:val="en-GB"/>
        </w:rPr>
        <w:t xml:space="preserve"> </w:t>
      </w:r>
      <w:r w:rsidR="00141BAC">
        <w:rPr>
          <w:rFonts w:ascii="VIC" w:eastAsia="Times New Roman" w:hAnsi="VIC" w:cs="Times New Roman"/>
          <w:sz w:val="20"/>
          <w:szCs w:val="20"/>
          <w:lang w:val="en-GB"/>
        </w:rPr>
        <w:t>proficiency and confidence.</w:t>
      </w:r>
    </w:p>
    <w:p w14:paraId="12F2C06A" w14:textId="77777777" w:rsidR="00052D5A" w:rsidRPr="00B013B1" w:rsidRDefault="00052D5A" w:rsidP="00052D5A">
      <w:pPr>
        <w:spacing w:before="120" w:after="240" w:line="240" w:lineRule="auto"/>
        <w:rPr>
          <w:rFonts w:ascii="VIC" w:eastAsia="Times New Roman" w:hAnsi="VIC" w:cs="Times New Roman"/>
          <w:sz w:val="20"/>
          <w:szCs w:val="20"/>
          <w:lang w:val="en-GB"/>
        </w:rPr>
      </w:pPr>
      <w:r w:rsidRPr="00B013B1">
        <w:rPr>
          <w:rFonts w:ascii="VIC" w:eastAsia="Times New Roman" w:hAnsi="VIC" w:cs="Times New Roman"/>
          <w:b/>
          <w:bCs/>
          <w:sz w:val="20"/>
          <w:szCs w:val="20"/>
          <w:lang w:val="en-GB"/>
        </w:rPr>
        <w:t>[Improvement Teacher name]</w:t>
      </w:r>
      <w:r w:rsidRPr="00B013B1">
        <w:rPr>
          <w:rFonts w:ascii="VIC" w:eastAsia="Times New Roman" w:hAnsi="VIC" w:cs="Times New Roman"/>
          <w:sz w:val="20"/>
          <w:szCs w:val="20"/>
          <w:lang w:val="en-GB"/>
        </w:rPr>
        <w:t xml:space="preserve"> will work with </w:t>
      </w:r>
      <w:r w:rsidRPr="00B013B1">
        <w:rPr>
          <w:rFonts w:ascii="VIC" w:eastAsia="Times New Roman" w:hAnsi="VIC" w:cs="Times New Roman"/>
          <w:b/>
          <w:bCs/>
          <w:sz w:val="20"/>
          <w:szCs w:val="20"/>
          <w:lang w:val="en-GB"/>
        </w:rPr>
        <w:t>[Student name]’s</w:t>
      </w:r>
      <w:r w:rsidRPr="00B013B1">
        <w:rPr>
          <w:rFonts w:ascii="VIC" w:eastAsia="Times New Roman" w:hAnsi="VIC" w:cs="Times New Roman"/>
          <w:sz w:val="20"/>
          <w:szCs w:val="20"/>
          <w:lang w:val="en-GB"/>
        </w:rPr>
        <w:t xml:space="preserve"> regular classroom teachers to help them to incorporate strategies to support </w:t>
      </w:r>
      <w:r w:rsidRPr="00B013B1">
        <w:rPr>
          <w:rFonts w:ascii="VIC" w:eastAsia="Times New Roman" w:hAnsi="VIC" w:cs="Times New Roman"/>
          <w:b/>
          <w:bCs/>
          <w:sz w:val="20"/>
          <w:szCs w:val="20"/>
          <w:lang w:val="en-GB"/>
        </w:rPr>
        <w:t>[Student’s name]’s</w:t>
      </w:r>
      <w:r w:rsidRPr="00B013B1">
        <w:rPr>
          <w:rFonts w:ascii="VIC" w:eastAsia="Times New Roman" w:hAnsi="VIC" w:cs="Times New Roman"/>
          <w:sz w:val="20"/>
          <w:szCs w:val="20"/>
          <w:lang w:val="en-GB"/>
        </w:rPr>
        <w:t xml:space="preserve"> learning in class</w:t>
      </w:r>
      <w:r w:rsidRPr="00B013B1">
        <w:rPr>
          <w:rFonts w:ascii="VIC" w:eastAsia="Times New Roman" w:hAnsi="VIC" w:cs="Times New Roman"/>
          <w:b/>
          <w:bCs/>
          <w:sz w:val="20"/>
          <w:szCs w:val="20"/>
          <w:lang w:val="en-GB"/>
        </w:rPr>
        <w:t>. [Improvement Teacher name]</w:t>
      </w:r>
      <w:r w:rsidRPr="00B013B1">
        <w:rPr>
          <w:rFonts w:ascii="VIC" w:eastAsia="Times New Roman" w:hAnsi="VIC" w:cs="Times New Roman"/>
          <w:sz w:val="20"/>
          <w:szCs w:val="20"/>
          <w:lang w:val="en-GB"/>
        </w:rPr>
        <w:t xml:space="preserve"> may support </w:t>
      </w:r>
      <w:r w:rsidRPr="00B013B1">
        <w:rPr>
          <w:rFonts w:ascii="VIC" w:eastAsia="Times New Roman" w:hAnsi="VIC" w:cs="Times New Roman"/>
          <w:b/>
          <w:bCs/>
          <w:sz w:val="20"/>
          <w:szCs w:val="20"/>
          <w:lang w:val="en-GB"/>
        </w:rPr>
        <w:t>[Student name]</w:t>
      </w:r>
      <w:r w:rsidRPr="00B013B1">
        <w:rPr>
          <w:rFonts w:ascii="VIC" w:eastAsia="Times New Roman" w:hAnsi="VIC" w:cs="Times New Roman"/>
          <w:sz w:val="20"/>
          <w:szCs w:val="20"/>
          <w:lang w:val="en-GB"/>
        </w:rPr>
        <w:t xml:space="preserve"> directly in a small group setting or individually within the classroom, or at times, may provide learning support outside of the classroom.  MYLNS sessions at </w:t>
      </w:r>
      <w:r w:rsidRPr="00B013B1">
        <w:rPr>
          <w:rFonts w:ascii="VIC" w:eastAsia="Times New Roman" w:hAnsi="VIC" w:cs="Times New Roman"/>
          <w:b/>
          <w:bCs/>
          <w:sz w:val="20"/>
          <w:szCs w:val="20"/>
          <w:lang w:val="en-GB"/>
        </w:rPr>
        <w:t>[school name]</w:t>
      </w:r>
      <w:r w:rsidRPr="00B013B1">
        <w:rPr>
          <w:rFonts w:ascii="VIC" w:eastAsia="Times New Roman" w:hAnsi="VIC" w:cs="Times New Roman"/>
          <w:sz w:val="20"/>
          <w:szCs w:val="20"/>
          <w:lang w:val="en-GB"/>
        </w:rPr>
        <w:t xml:space="preserve"> will be provided for </w:t>
      </w:r>
      <w:r w:rsidRPr="00B013B1">
        <w:rPr>
          <w:rFonts w:ascii="VIC" w:eastAsia="Times New Roman" w:hAnsi="VIC" w:cs="Times New Roman"/>
          <w:b/>
          <w:bCs/>
          <w:sz w:val="20"/>
          <w:szCs w:val="20"/>
          <w:lang w:val="en-GB"/>
        </w:rPr>
        <w:t xml:space="preserve">[session length] </w:t>
      </w:r>
      <w:r w:rsidRPr="00B013B1">
        <w:rPr>
          <w:rFonts w:ascii="VIC" w:eastAsia="Times New Roman" w:hAnsi="VIC" w:cs="Times New Roman"/>
          <w:sz w:val="20"/>
          <w:szCs w:val="20"/>
          <w:lang w:val="en-GB"/>
        </w:rPr>
        <w:t xml:space="preserve">and will occur </w:t>
      </w:r>
      <w:r w:rsidRPr="00B013B1">
        <w:rPr>
          <w:rFonts w:ascii="VIC" w:eastAsia="Times New Roman" w:hAnsi="VIC" w:cs="Times New Roman"/>
          <w:b/>
          <w:bCs/>
          <w:sz w:val="20"/>
          <w:szCs w:val="20"/>
          <w:lang w:val="en-GB"/>
        </w:rPr>
        <w:t>[number of times]</w:t>
      </w:r>
      <w:r w:rsidRPr="00B013B1">
        <w:rPr>
          <w:rFonts w:ascii="VIC" w:eastAsia="Times New Roman" w:hAnsi="VIC" w:cs="Times New Roman"/>
          <w:sz w:val="20"/>
          <w:szCs w:val="20"/>
          <w:lang w:val="en-GB"/>
        </w:rPr>
        <w:t xml:space="preserve"> each week. </w:t>
      </w:r>
    </w:p>
    <w:p w14:paraId="05CC53AA" w14:textId="77777777" w:rsidR="00052D5A" w:rsidRPr="00B013B1" w:rsidRDefault="00052D5A" w:rsidP="00052D5A">
      <w:pPr>
        <w:spacing w:before="120" w:after="240" w:line="240" w:lineRule="auto"/>
        <w:rPr>
          <w:rFonts w:ascii="VIC" w:eastAsia="Arial" w:hAnsi="VIC" w:cs="Arial"/>
          <w:sz w:val="20"/>
          <w:szCs w:val="20"/>
          <w:lang w:val="en-GB"/>
        </w:rPr>
      </w:pPr>
      <w:r w:rsidRPr="00B013B1">
        <w:rPr>
          <w:rFonts w:ascii="VIC" w:eastAsia="Arial" w:hAnsi="VIC" w:cs="Arial"/>
          <w:sz w:val="20"/>
          <w:szCs w:val="20"/>
          <w:lang w:val="en-GB"/>
        </w:rPr>
        <w:t xml:space="preserve">We are very pleased to be able to support </w:t>
      </w:r>
      <w:r w:rsidRPr="00B013B1">
        <w:rPr>
          <w:rFonts w:ascii="VIC" w:eastAsia="Arial" w:hAnsi="VIC" w:cs="Arial"/>
          <w:b/>
          <w:bCs/>
          <w:sz w:val="20"/>
          <w:szCs w:val="20"/>
          <w:lang w:val="en-GB"/>
        </w:rPr>
        <w:t>[Student name]’s</w:t>
      </w:r>
      <w:r w:rsidRPr="00B013B1">
        <w:rPr>
          <w:rFonts w:ascii="VIC" w:eastAsia="Arial" w:hAnsi="VIC" w:cs="Arial"/>
          <w:sz w:val="20"/>
          <w:szCs w:val="20"/>
          <w:lang w:val="en-GB"/>
        </w:rPr>
        <w:t xml:space="preserve"> learning in this way. </w:t>
      </w:r>
      <w:r w:rsidRPr="00B013B1">
        <w:rPr>
          <w:rFonts w:ascii="VIC" w:eastAsia="Times New Roman" w:hAnsi="VIC" w:cs="Times New Roman"/>
          <w:b/>
          <w:bCs/>
          <w:sz w:val="20"/>
          <w:szCs w:val="20"/>
          <w:lang w:val="en-GB"/>
        </w:rPr>
        <w:t>[Student name]’s</w:t>
      </w:r>
      <w:r w:rsidRPr="00B013B1">
        <w:rPr>
          <w:rFonts w:ascii="VIC" w:eastAsia="Times New Roman" w:hAnsi="VIC" w:cs="Times New Roman"/>
          <w:sz w:val="20"/>
          <w:szCs w:val="20"/>
          <w:lang w:val="en-GB"/>
        </w:rPr>
        <w:t xml:space="preserve"> progress will be monitored as part of the program and updates about their progress will be available throughout the year. </w:t>
      </w:r>
      <w:r w:rsidRPr="00B013B1">
        <w:rPr>
          <w:rFonts w:ascii="VIC" w:eastAsia="Arial" w:hAnsi="VIC" w:cs="Arial"/>
          <w:sz w:val="20"/>
          <w:szCs w:val="20"/>
          <w:lang w:val="en-GB"/>
        </w:rPr>
        <w:t xml:space="preserve">We encourage you to partner with us in supporting the learning occurring at school, and monitoring success by reading </w:t>
      </w:r>
      <w:r w:rsidRPr="00B013B1">
        <w:rPr>
          <w:rFonts w:ascii="VIC" w:eastAsia="Arial" w:hAnsi="VIC" w:cs="Arial"/>
          <w:b/>
          <w:bCs/>
          <w:sz w:val="20"/>
          <w:szCs w:val="20"/>
          <w:lang w:val="en-GB"/>
        </w:rPr>
        <w:t>[Student name]’s</w:t>
      </w:r>
      <w:r w:rsidRPr="00B013B1">
        <w:rPr>
          <w:rFonts w:ascii="VIC" w:eastAsia="Arial" w:hAnsi="VIC" w:cs="Arial"/>
          <w:sz w:val="20"/>
          <w:szCs w:val="20"/>
          <w:lang w:val="en-GB"/>
        </w:rPr>
        <w:t xml:space="preserve"> reports and attending parent, student, and teacher interviews. </w:t>
      </w:r>
    </w:p>
    <w:p w14:paraId="0AB25A3B" w14:textId="77777777" w:rsidR="00052D5A" w:rsidRPr="00B013B1" w:rsidRDefault="00052D5A" w:rsidP="00052D5A">
      <w:pPr>
        <w:spacing w:before="120" w:after="240" w:line="240" w:lineRule="auto"/>
        <w:rPr>
          <w:rFonts w:ascii="VIC" w:eastAsia="Arial" w:hAnsi="VIC" w:cs="Arial"/>
          <w:sz w:val="20"/>
          <w:szCs w:val="20"/>
          <w:lang w:val="en-GB"/>
        </w:rPr>
      </w:pPr>
      <w:r w:rsidRPr="00B013B1">
        <w:rPr>
          <w:rFonts w:ascii="VIC" w:eastAsia="Arial" w:hAnsi="VIC" w:cs="Arial"/>
          <w:sz w:val="20"/>
          <w:szCs w:val="20"/>
          <w:lang w:val="en-GB"/>
        </w:rPr>
        <w:t xml:space="preserve">If you have any queries or would like to discuss how you can work with us to support </w:t>
      </w:r>
      <w:r w:rsidRPr="00B013B1">
        <w:rPr>
          <w:rFonts w:ascii="VIC" w:eastAsia="Arial" w:hAnsi="VIC" w:cs="Arial"/>
          <w:b/>
          <w:bCs/>
          <w:sz w:val="20"/>
          <w:szCs w:val="20"/>
          <w:lang w:val="en-GB"/>
        </w:rPr>
        <w:t xml:space="preserve">[Student name] </w:t>
      </w:r>
      <w:r w:rsidRPr="00B013B1">
        <w:rPr>
          <w:rFonts w:ascii="VIC" w:eastAsia="Arial" w:hAnsi="VIC" w:cs="Arial"/>
          <w:sz w:val="20"/>
          <w:szCs w:val="20"/>
          <w:lang w:val="en-GB"/>
        </w:rPr>
        <w:t>through MYLNS</w:t>
      </w:r>
      <w:r w:rsidRPr="00B013B1">
        <w:rPr>
          <w:rFonts w:ascii="VIC" w:eastAsia="Arial" w:hAnsi="VIC" w:cs="Arial"/>
          <w:b/>
          <w:bCs/>
          <w:sz w:val="20"/>
          <w:szCs w:val="20"/>
          <w:lang w:val="en-GB"/>
        </w:rPr>
        <w:t>,</w:t>
      </w:r>
      <w:r w:rsidRPr="00B013B1">
        <w:rPr>
          <w:rFonts w:ascii="VIC" w:eastAsia="Arial" w:hAnsi="VIC" w:cs="Arial"/>
          <w:sz w:val="20"/>
          <w:szCs w:val="20"/>
          <w:lang w:val="en-GB"/>
        </w:rPr>
        <w:t xml:space="preserve"> please do not hesitate to contact </w:t>
      </w:r>
      <w:r w:rsidRPr="00B013B1">
        <w:rPr>
          <w:rFonts w:ascii="VIC" w:eastAsia="Arial" w:hAnsi="VIC" w:cs="Arial"/>
          <w:b/>
          <w:bCs/>
          <w:sz w:val="20"/>
          <w:szCs w:val="20"/>
          <w:lang w:val="en-GB"/>
        </w:rPr>
        <w:t>[Improvement Teacher contact].</w:t>
      </w:r>
      <w:r w:rsidRPr="00B013B1">
        <w:rPr>
          <w:rFonts w:ascii="VIC" w:eastAsia="Arial" w:hAnsi="VIC" w:cs="Arial"/>
          <w:sz w:val="20"/>
          <w:szCs w:val="20"/>
          <w:lang w:val="en-GB"/>
        </w:rPr>
        <w:t xml:space="preserve"> </w:t>
      </w:r>
    </w:p>
    <w:p w14:paraId="773C491F" w14:textId="77777777" w:rsidR="00052D5A" w:rsidRDefault="00052D5A" w:rsidP="00052D5A">
      <w:pPr>
        <w:spacing w:before="120" w:after="240" w:line="240" w:lineRule="auto"/>
        <w:rPr>
          <w:rFonts w:ascii="VIC" w:eastAsia="Arial" w:hAnsi="VIC" w:cs="Arial"/>
          <w:sz w:val="20"/>
          <w:szCs w:val="20"/>
          <w:lang w:val="en-GB"/>
        </w:rPr>
      </w:pPr>
      <w:r w:rsidRPr="00B013B1">
        <w:rPr>
          <w:rFonts w:ascii="VIC" w:eastAsia="Arial" w:hAnsi="VIC" w:cs="Arial"/>
          <w:sz w:val="20"/>
          <w:szCs w:val="20"/>
          <w:lang w:val="en-GB"/>
        </w:rPr>
        <w:t>Sincerely,</w:t>
      </w:r>
    </w:p>
    <w:p w14:paraId="2B7805E6" w14:textId="3D133FA9" w:rsidR="00E35E49" w:rsidRPr="00052D5A" w:rsidRDefault="00052D5A">
      <w:pPr>
        <w:rPr>
          <w:rFonts w:ascii="VIC" w:hAnsi="VIC"/>
          <w:b/>
          <w:bCs/>
          <w:sz w:val="20"/>
          <w:szCs w:val="20"/>
        </w:rPr>
      </w:pPr>
      <w:r w:rsidRPr="00052D5A">
        <w:rPr>
          <w:rFonts w:ascii="VIC" w:hAnsi="VIC"/>
          <w:b/>
          <w:bCs/>
          <w:sz w:val="20"/>
          <w:szCs w:val="20"/>
        </w:rPr>
        <w:t>[School Leader]</w:t>
      </w:r>
    </w:p>
    <w:sectPr w:rsidR="00E35E49" w:rsidRPr="00052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5A"/>
    <w:rsid w:val="00012CD3"/>
    <w:rsid w:val="00052D5A"/>
    <w:rsid w:val="000A1DB8"/>
    <w:rsid w:val="00141BAC"/>
    <w:rsid w:val="00142B16"/>
    <w:rsid w:val="001F2E65"/>
    <w:rsid w:val="006064A1"/>
    <w:rsid w:val="00682688"/>
    <w:rsid w:val="00823BCF"/>
    <w:rsid w:val="009432EF"/>
    <w:rsid w:val="00D67CDE"/>
    <w:rsid w:val="00DE34B2"/>
    <w:rsid w:val="00E35E49"/>
    <w:rsid w:val="00F64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505F"/>
  <w15:chartTrackingRefBased/>
  <w15:docId w15:val="{43E0F92C-0DD9-4B48-8AED-83CFC9AC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215</Topic>
    <Expired xmlns="bb5ce4db-eb21-467d-b968-528655912a38">false</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A28AFFD1-E962-432C-A4F0-EB2A1099C2D7}"/>
</file>

<file path=customXml/itemProps2.xml><?xml version="1.0" encoding="utf-8"?>
<ds:datastoreItem xmlns:ds="http://schemas.openxmlformats.org/officeDocument/2006/customXml" ds:itemID="{8423FD3C-F1A7-4422-B668-9C39CEF4E7CD}">
  <ds:schemaRefs>
    <ds:schemaRef ds:uri="http://schemas.microsoft.com/office/2006/metadata/properties"/>
    <ds:schemaRef ds:uri="http://schemas.microsoft.com/office/infopath/2007/PartnerControls"/>
    <ds:schemaRef ds:uri="http://schemas.microsoft.com/Sharepoint/v3"/>
    <ds:schemaRef ds:uri="b18ed191-9664-4865-9546-49bc3f5dd491"/>
  </ds:schemaRefs>
</ds:datastoreItem>
</file>

<file path=customXml/itemProps3.xml><?xml version="1.0" encoding="utf-8"?>
<ds:datastoreItem xmlns:ds="http://schemas.openxmlformats.org/officeDocument/2006/customXml" ds:itemID="{D9A670A5-D9C4-4B67-B848-C5A072579982}">
  <ds:schemaRefs>
    <ds:schemaRef ds:uri="http://schemas.microsoft.com/sharepoint/v3/contenttype/forms"/>
  </ds:schemaRefs>
</ds:datastoreItem>
</file>

<file path=customXml/itemProps4.xml><?xml version="1.0" encoding="utf-8"?>
<ds:datastoreItem xmlns:ds="http://schemas.openxmlformats.org/officeDocument/2006/customXml" ds:itemID="{0CCE4ABA-52DF-4329-B5D2-8209F50A51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Whyte</dc:creator>
  <cp:keywords/>
  <dc:description/>
  <cp:lastModifiedBy>Maggie Garrard</cp:lastModifiedBy>
  <cp:revision>10</cp:revision>
  <dcterms:created xsi:type="dcterms:W3CDTF">2023-04-28T01:57:00Z</dcterms:created>
  <dcterms:modified xsi:type="dcterms:W3CDTF">2023-04-28T02:02:00Z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282;#2.14.3 Marketing Administration|819b0092-65bb-4093-bfdf-7cc1b4aedce3</vt:lpwstr>
  </property>
  <property fmtid="{D5CDD505-2E9C-101B-9397-08002B2CF9AE}" pid="4" name="RecordPoint_WorkflowType">
    <vt:lpwstr>ActiveSubmitStub</vt:lpwstr>
  </property>
  <property fmtid="{D5CDD505-2E9C-101B-9397-08002B2CF9AE}" pid="5" name="RecordPoint_ActiveItemSiteId">
    <vt:lpwstr>{7d2283a3-a50e-477a-813a-f27a4c2aa7fc}</vt:lpwstr>
  </property>
  <property fmtid="{D5CDD505-2E9C-101B-9397-08002B2CF9AE}" pid="6" name="RecordPoint_ActiveItemListId">
    <vt:lpwstr>{14209362-1d05-47c1-9396-438bc8bc171b}</vt:lpwstr>
  </property>
  <property fmtid="{D5CDD505-2E9C-101B-9397-08002B2CF9AE}" pid="7" name="RecordPoint_ActiveItemUniqueId">
    <vt:lpwstr>{b8ddf0df-1f29-40e4-815e-82e76799980f}</vt:lpwstr>
  </property>
  <property fmtid="{D5CDD505-2E9C-101B-9397-08002B2CF9AE}" pid="8" name="RecordPoint_ActiveItemWebId">
    <vt:lpwstr>{07bd3464-04df-46cc-8634-384d230dedad}</vt:lpwstr>
  </property>
  <property fmtid="{D5CDD505-2E9C-101B-9397-08002B2CF9AE}" pid="9" name="RecordPoint_RecordNumberSubmitted">
    <vt:lpwstr>R20230155788</vt:lpwstr>
  </property>
  <property fmtid="{D5CDD505-2E9C-101B-9397-08002B2CF9AE}" pid="10" name="RecordPoint_SubmissionCompleted">
    <vt:lpwstr>2023-03-20T15:22:14.7139000+11:00</vt:lpwstr>
  </property>
</Properties>
</file>