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1D4611" w:rsidRDefault="00A305CB" w:rsidP="008F3D35">
      <w:pPr>
        <w:pStyle w:val="Heading1"/>
        <w:bidi/>
        <w:rPr>
          <w:szCs w:val="48"/>
        </w:rPr>
      </w:pPr>
      <w:r w:rsidRPr="001D4611">
        <w:rPr>
          <w:b w:val="0"/>
          <w:bCs/>
          <w:szCs w:val="48"/>
          <w:rtl/>
        </w:rPr>
        <w:t>انگلیسی به عنوان زبان اضافی (</w:t>
      </w:r>
      <w:r w:rsidRPr="001D4611">
        <w:rPr>
          <w:szCs w:val="48"/>
          <w:rtl/>
        </w:rPr>
        <w:t>EAL</w:t>
      </w:r>
      <w:r w:rsidRPr="001D4611">
        <w:rPr>
          <w:b w:val="0"/>
          <w:bCs/>
          <w:szCs w:val="48"/>
          <w:rtl/>
        </w:rPr>
        <w:t>): اطلاعات برای والدین و مراقبت کنندگان</w:t>
      </w:r>
    </w:p>
    <w:p w14:paraId="2A823F63" w14:textId="528E26D0" w:rsidR="00A305CB" w:rsidRPr="00A305CB" w:rsidRDefault="00A305CB" w:rsidP="0062000F">
      <w:pPr>
        <w:pStyle w:val="Intro"/>
        <w:bidi/>
        <w:spacing w:before="40"/>
        <w:rPr>
          <w:b w:val="0"/>
          <w:color w:val="auto"/>
          <w:sz w:val="22"/>
        </w:rPr>
      </w:pPr>
      <w:r>
        <w:rPr>
          <w:b w:val="0"/>
          <w:color w:val="auto"/>
          <w:sz w:val="22"/>
          <w:szCs w:val="22"/>
          <w:rtl/>
        </w:rPr>
        <w:t xml:space="preserve">تمامی مدارس دولتی ویکتوریا برنامه آموزشی 10-F ویکتوریا را آموزش می دهند. برنامه آموزشی مشخص می کند که تمامی کودکان از پیش دبستان تا سال 10 چه باید بیاموزند. </w:t>
      </w:r>
    </w:p>
    <w:p w14:paraId="61C671FC" w14:textId="77777777" w:rsidR="00A305CB" w:rsidRPr="00A305CB" w:rsidRDefault="00A305CB" w:rsidP="00A305CB">
      <w:pPr>
        <w:pStyle w:val="Intro"/>
        <w:bidi/>
        <w:rPr>
          <w:b w:val="0"/>
          <w:color w:val="auto"/>
          <w:sz w:val="22"/>
        </w:rPr>
      </w:pPr>
      <w:r>
        <w:rPr>
          <w:b w:val="0"/>
          <w:color w:val="auto"/>
          <w:sz w:val="22"/>
          <w:szCs w:val="22"/>
          <w:rtl/>
        </w:rPr>
        <w:t>در برنامه آموزشی 10-F ویکتوریا، برنامه آموزشی انگلیسی شامل دو زمینه یادگیری می شود: انگلیسی و انگلیسی به عنوان زبان اضافی (EAL).</w:t>
      </w:r>
    </w:p>
    <w:p w14:paraId="7D101E54" w14:textId="27DB13A9" w:rsidR="00624A55" w:rsidRPr="00624A55" w:rsidRDefault="00A305CB" w:rsidP="00624A55">
      <w:pPr>
        <w:pStyle w:val="Intro"/>
        <w:bidi/>
      </w:pPr>
      <w:r>
        <w:rPr>
          <w:b w:val="0"/>
          <w:color w:val="auto"/>
          <w:sz w:val="22"/>
          <w:szCs w:val="22"/>
          <w:rtl/>
        </w:rPr>
        <w:t xml:space="preserve">EAL برای دانش آموزانی است که در خانه به زبان دیگری صحبت می کنند و نیاز به یادگیری انگلیسی برای موفقیت در مدرسه دارند. در EAL، دانش آموزان درباره انگلیسی یاد می گیرند و انگلیسی را برای یادگیری محتوا و موضوعاتی بکار می برند که در زمینه های یادگیری دیگر تدریس می شود. آنها نیازهای یادگیری متفاوتی نسبت به دانش آموزانی دارند که در خانه به زبان انگلیسی و به عنوان زبان اول شان صحبت می کنند. </w:t>
      </w:r>
    </w:p>
    <w:p w14:paraId="6E6868DC" w14:textId="4C048653" w:rsidR="00624A55" w:rsidRPr="001D4611" w:rsidRDefault="00A305CB" w:rsidP="00624A55">
      <w:pPr>
        <w:pStyle w:val="Heading2"/>
        <w:bidi/>
        <w:rPr>
          <w:szCs w:val="32"/>
        </w:rPr>
      </w:pPr>
      <w:r w:rsidRPr="001D4611">
        <w:rPr>
          <w:b w:val="0"/>
          <w:bCs/>
          <w:szCs w:val="32"/>
          <w:rtl/>
        </w:rPr>
        <w:t>مسیرهای برنامه آموزشی</w:t>
      </w:r>
      <w:r w:rsidRPr="001D4611">
        <w:rPr>
          <w:szCs w:val="32"/>
          <w:rtl/>
        </w:rPr>
        <w:t xml:space="preserve"> EAL</w:t>
      </w:r>
    </w:p>
    <w:p w14:paraId="32F72566" w14:textId="77777777" w:rsidR="00A305CB" w:rsidRPr="00A305CB" w:rsidRDefault="00A305CB" w:rsidP="00A305CB">
      <w:pPr>
        <w:bidi/>
      </w:pPr>
      <w:r>
        <w:rPr>
          <w:rtl/>
        </w:rPr>
        <w:t xml:space="preserve">برنامه آموزشی EAL سه مسیر یادگیری را برای دانش آموزان EAL، بسته به سن و مقطع تحصیلی شان، توضیح می دهد: </w:t>
      </w:r>
    </w:p>
    <w:p w14:paraId="4E627BB1" w14:textId="77777777" w:rsidR="00A305CB" w:rsidRPr="00A305CB" w:rsidRDefault="00A305CB" w:rsidP="00A305CB">
      <w:pPr>
        <w:numPr>
          <w:ilvl w:val="0"/>
          <w:numId w:val="18"/>
        </w:numPr>
        <w:bidi/>
      </w:pPr>
      <w:r>
        <w:rPr>
          <w:rtl/>
        </w:rPr>
        <w:t>مسیر A برای دانش آموزان در پیش دبستان تا کلاس دوم</w:t>
      </w:r>
    </w:p>
    <w:p w14:paraId="333013A3" w14:textId="5397A26A" w:rsidR="00A305CB" w:rsidRPr="00A305CB" w:rsidRDefault="00A305CB" w:rsidP="00A305CB">
      <w:pPr>
        <w:numPr>
          <w:ilvl w:val="0"/>
          <w:numId w:val="18"/>
        </w:numPr>
        <w:bidi/>
      </w:pPr>
      <w:r>
        <w:rPr>
          <w:rtl/>
        </w:rPr>
        <w:t>مسیر B برای دانش آموزان در کلاس های دوم تا هشتم</w:t>
      </w:r>
    </w:p>
    <w:p w14:paraId="566E21FD" w14:textId="77777777" w:rsidR="00A305CB" w:rsidRPr="00A305CB" w:rsidRDefault="00A305CB" w:rsidP="00A305CB">
      <w:pPr>
        <w:numPr>
          <w:ilvl w:val="0"/>
          <w:numId w:val="18"/>
        </w:numPr>
        <w:bidi/>
      </w:pPr>
      <w:r>
        <w:rPr>
          <w:rtl/>
        </w:rPr>
        <w:t xml:space="preserve">مسیر C برای دانش آموزان در کلاس های هفتم تا دهم. </w:t>
      </w:r>
    </w:p>
    <w:p w14:paraId="5A1AD594" w14:textId="68A561DB" w:rsidR="00A305CB" w:rsidRPr="00A305CB" w:rsidRDefault="00A305CB" w:rsidP="00A305CB">
      <w:pPr>
        <w:bidi/>
      </w:pPr>
      <w:r>
        <w:rPr>
          <w:rtl/>
        </w:rPr>
        <w:t xml:space="preserve">هر یک از این مسیرها توضیح می دهند که یک دانش آموز می تواند در مقاطع مختلف چه انجام بدهد، مانند " دنبال کردن دستورالعمل های نوشتاری و سوالات ساده". دانش آموزان در ضمن یادگیری زبان انگلیسی، در طی و میان این مسیرها پیشرفت می کنند.  </w:t>
      </w:r>
    </w:p>
    <w:p w14:paraId="26D186AD" w14:textId="780E3BC6" w:rsidR="00A305CB" w:rsidRP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چه مدت طول می کشد؟</w:t>
      </w:r>
    </w:p>
    <w:p w14:paraId="7FA76B82" w14:textId="77777777" w:rsidR="00A305CB" w:rsidRPr="00A305CB" w:rsidRDefault="00A305CB" w:rsidP="00A305CB">
      <w:pPr>
        <w:bidi/>
      </w:pPr>
      <w:r>
        <w:rPr>
          <w:rtl/>
        </w:rPr>
        <w:t xml:space="preserve">زمان مشخص یا لازمی وجود ندارد که یک دانش آموز باید مشغول یادگیری EAL باشد یا آن را متوقف کند. تحقیقات نشان می دهد که می تواند بین 7-5 سال و برخی اوقات تا 10 سال طول بکشد تا یک دانش آموز زبان آکادمیکی را یاد بگیرد که برای دبیرستان نیاز دارد. عوامل بسیاری هستند، از جمله زمانی که یک دانش آموز شروع به یادگیری انگلیسی کرده است، که مشخص می کنند بهترین انتخاب برای دانش آموز، EAL یا انگلیسی است. دانش آموزان بزرگتر که شروع به یادگیری انگلیسی می کنند، به زمان بیشتری برای رسیدن به سطح زبان آکادمیکی مشابه با دانش آموزانی دارند که انگلیسی زبان اول شان است. </w:t>
      </w:r>
    </w:p>
    <w:p w14:paraId="54D45376" w14:textId="77777777" w:rsidR="00A305CB" w:rsidRPr="00A305CB" w:rsidRDefault="00A305CB" w:rsidP="00A305CB">
      <w:pPr>
        <w:bidi/>
      </w:pPr>
      <w:r>
        <w:rPr>
          <w:rtl/>
        </w:rPr>
        <w:t>یادگیری EAL پایه قوی در زبان انگلیسی برای دانش آموزان ایجاد می کند که به آنها کمک می کند در تمامی زمینه های یادگیری موفق باشند. وقتی معلم فرزندتان این ارزیابی را می کند که فرزندتان برای جابجایی از EAL به زبان انگلیسی آماده است، او در این مورد با شما صحبت خواهد کرد. شما با همدیگر می توانید در مورد بهترین راه برای ادامه یادگیری زبان انگلیسی برای فرزندتان تصمیم بگیرید.</w:t>
      </w:r>
    </w:p>
    <w:p w14:paraId="2D758F08" w14:textId="764988B1" w:rsid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مسیرهای شغلی</w:t>
      </w:r>
    </w:p>
    <w:p w14:paraId="75A7A9A1" w14:textId="28C11EAD" w:rsidR="00A305CB" w:rsidRDefault="00A305CB" w:rsidP="00A305CB">
      <w:pPr>
        <w:bidi/>
      </w:pPr>
      <w:r>
        <w:rPr>
          <w:rtl/>
        </w:rPr>
        <w:t>طرح تحصیل گواهی پایان تحصیلات ویکتوریا (VCE) برای سال های 11 و 12 نیز، هم زبان انگلیسی و هم EAL را ارائه می دهد. دانش آموزانی که VCE EAL را تمام می کنند، فرصت های یکسان برای رفتن به دانشگاه در استرالیا یا انتخاب مسیر تحصیلی یا شغلی همانند دانش آموزانی دارند که زبان انگلیسی را به اتمام می رسانند.</w:t>
      </w:r>
    </w:p>
    <w:p w14:paraId="2E0E919F" w14:textId="77777777" w:rsidR="00A305CB" w:rsidRPr="00A305CB" w:rsidRDefault="00A305CB" w:rsidP="00A305CB">
      <w:pPr>
        <w:bidi/>
        <w:spacing w:before="40"/>
        <w:rPr>
          <w:rFonts w:asciiTheme="majorHAnsi" w:eastAsiaTheme="majorEastAsia" w:hAnsiTheme="majorHAnsi" w:cstheme="majorBidi"/>
          <w:b/>
          <w:color w:val="004C97" w:themeColor="accent5"/>
          <w:sz w:val="32"/>
          <w:szCs w:val="26"/>
        </w:rPr>
      </w:pPr>
      <w:r>
        <w:rPr>
          <w:rFonts w:asciiTheme="majorHAnsi" w:hAnsiTheme="majorHAnsi" w:cstheme="majorBidi"/>
          <w:b/>
          <w:bCs/>
          <w:color w:val="004C97" w:themeColor="accent5"/>
          <w:sz w:val="32"/>
          <w:szCs w:val="32"/>
          <w:rtl/>
        </w:rPr>
        <w:t>گزارش دانش آموزان EAL</w:t>
      </w:r>
    </w:p>
    <w:p w14:paraId="6EDF7151" w14:textId="77777777" w:rsidR="00A305CB" w:rsidRPr="00A305CB" w:rsidRDefault="00A305CB" w:rsidP="00A305CB">
      <w:pPr>
        <w:bidi/>
      </w:pPr>
      <w:r>
        <w:rPr>
          <w:rtl/>
        </w:rPr>
        <w:t>هر ساله در ماه ژوئن و دسامبر، شما گزارشی درباره پیشرفت فرزندتان در مسیر برنامه آموزشی شان دریافت می کنید. گزارش EAL شامل ارزیابی برای سه فرم زبانی می شود: گفتاری و شنیداری، خواندن و مشاهده، و نوشتار.  فرم این گزارش مانند گزارش زبان انگلیسی است. گزارش ممکن است اطلاعات بیشتری را ارائه کند مثلا درباره آنچه فرزندتان به خوبی انجام می دهد و قسمت هایی که نیاز به کمک بیشتر دارند.</w:t>
      </w:r>
    </w:p>
    <w:p w14:paraId="5A9E2189" w14:textId="2FA4EC67" w:rsidR="00E64758" w:rsidRDefault="00E64758" w:rsidP="0016287D">
      <w:pPr>
        <w:spacing w:after="40"/>
        <w:rPr>
          <w:b/>
          <w:color w:val="FF0000"/>
          <w:sz w:val="24"/>
        </w:rPr>
      </w:pPr>
      <w:bookmarkStart w:id="0" w:name="_GoBack"/>
      <w:bookmarkEnd w:id="0"/>
    </w:p>
    <w:sectPr w:rsidR="00E64758"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zh-CN" w:bidi="ar-SA"/>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D4611"/>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AF5FDA"/>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fa-IR"/>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3F3C2386-B928-47F2-AB65-B53E1F1EC753}">
  <ds:schemaRefs>
    <ds:schemaRef ds:uri="http://schemas.openxmlformats.org/officeDocument/2006/bibliography"/>
  </ds:schemaRefs>
</ds:datastoreItem>
</file>

<file path=customXml/itemProps2.xml><?xml version="1.0" encoding="utf-8"?>
<ds:datastoreItem xmlns:ds="http://schemas.openxmlformats.org/officeDocument/2006/customXml" ds:itemID="{B7C81AAA-480A-4F19-B67F-316F6E160C91}"/>
</file>

<file path=customXml/itemProps3.xml><?xml version="1.0" encoding="utf-8"?>
<ds:datastoreItem xmlns:ds="http://schemas.openxmlformats.org/officeDocument/2006/customXml" ds:itemID="{DE0EDF50-CE44-46AA-B115-79E01AEDC01B}"/>
</file>

<file path=customXml/itemProps4.xml><?xml version="1.0" encoding="utf-8"?>
<ds:datastoreItem xmlns:ds="http://schemas.openxmlformats.org/officeDocument/2006/customXml" ds:itemID="{1D87F0F5-7E83-4EFB-B6D1-887873E1B928}"/>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2022-05-17T03:53:00Z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