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91" w:rsidRDefault="00821B91" w:rsidP="00DC26C4">
      <w:pPr>
        <w:pStyle w:val="Header"/>
        <w:keepNext/>
        <w:jc w:val="center"/>
        <w:rPr>
          <w:b/>
          <w:sz w:val="52"/>
        </w:rPr>
      </w:pPr>
    </w:p>
    <w:p w:rsidR="003E0CA4" w:rsidRDefault="003E0CA4" w:rsidP="00DC26C4">
      <w:pPr>
        <w:pStyle w:val="Header"/>
        <w:keepNext/>
        <w:jc w:val="center"/>
        <w:rPr>
          <w:b/>
          <w:sz w:val="52"/>
        </w:rPr>
      </w:pPr>
    </w:p>
    <w:p w:rsidR="003E0CA4" w:rsidRDefault="003E0CA4" w:rsidP="00DC26C4">
      <w:pPr>
        <w:pStyle w:val="Header"/>
        <w:keepNext/>
        <w:jc w:val="center"/>
        <w:rPr>
          <w:b/>
          <w:sz w:val="52"/>
        </w:rPr>
      </w:pPr>
    </w:p>
    <w:p w:rsidR="003E0CA4" w:rsidRDefault="003E0CA4" w:rsidP="00DC26C4">
      <w:pPr>
        <w:pStyle w:val="Header"/>
        <w:keepNext/>
        <w:jc w:val="center"/>
        <w:rPr>
          <w:b/>
          <w:sz w:val="52"/>
        </w:rPr>
      </w:pPr>
    </w:p>
    <w:p w:rsidR="003E0CA4" w:rsidRDefault="003E0CA4" w:rsidP="00DC26C4">
      <w:pPr>
        <w:pStyle w:val="Header"/>
        <w:keepNext/>
        <w:jc w:val="center"/>
        <w:rPr>
          <w:b/>
          <w:sz w:val="52"/>
        </w:rPr>
      </w:pPr>
    </w:p>
    <w:p w:rsidR="003E0CA4" w:rsidRDefault="003E0CA4" w:rsidP="00DC26C4">
      <w:pPr>
        <w:pStyle w:val="Header"/>
        <w:keepNext/>
        <w:jc w:val="center"/>
        <w:rPr>
          <w:b/>
          <w:sz w:val="52"/>
        </w:rPr>
      </w:pPr>
    </w:p>
    <w:p w:rsidR="003E0CA4" w:rsidRPr="00FD79B2" w:rsidRDefault="003E0CA4" w:rsidP="00DC26C4">
      <w:pPr>
        <w:pStyle w:val="Header"/>
        <w:keepNext/>
        <w:spacing w:before="200"/>
        <w:jc w:val="center"/>
        <w:rPr>
          <w:b/>
          <w:sz w:val="36"/>
          <w:szCs w:val="36"/>
        </w:rPr>
      </w:pPr>
      <w:r w:rsidRPr="00FD79B2">
        <w:rPr>
          <w:b/>
          <w:sz w:val="36"/>
          <w:szCs w:val="36"/>
        </w:rPr>
        <w:t>Victorian Purchasing Guide</w:t>
      </w:r>
    </w:p>
    <w:p w:rsidR="00C40F56" w:rsidRDefault="002F1D36" w:rsidP="00DC26C4">
      <w:pPr>
        <w:pStyle w:val="Header"/>
        <w:keepNext/>
        <w:jc w:val="center"/>
        <w:rPr>
          <w:b/>
          <w:sz w:val="36"/>
          <w:szCs w:val="36"/>
        </w:rPr>
      </w:pPr>
      <w:r>
        <w:rPr>
          <w:b/>
          <w:sz w:val="36"/>
          <w:szCs w:val="36"/>
        </w:rPr>
        <w:t>F</w:t>
      </w:r>
      <w:r w:rsidR="008C0A16">
        <w:rPr>
          <w:b/>
          <w:sz w:val="36"/>
          <w:szCs w:val="36"/>
        </w:rPr>
        <w:t>or</w:t>
      </w:r>
    </w:p>
    <w:p w:rsidR="002F1D36" w:rsidRDefault="002F1D36" w:rsidP="00DC26C4">
      <w:pPr>
        <w:pStyle w:val="Header"/>
        <w:keepNext/>
        <w:jc w:val="center"/>
        <w:rPr>
          <w:b/>
          <w:sz w:val="36"/>
          <w:szCs w:val="36"/>
        </w:rPr>
      </w:pPr>
      <w:r>
        <w:rPr>
          <w:b/>
          <w:sz w:val="36"/>
          <w:szCs w:val="36"/>
        </w:rPr>
        <w:t>TLI10 Transport and Logistics Training Package</w:t>
      </w:r>
    </w:p>
    <w:p w:rsidR="002F1D36" w:rsidRPr="00FD79B2" w:rsidRDefault="002F1D36" w:rsidP="00DC26C4">
      <w:pPr>
        <w:pStyle w:val="Header"/>
        <w:keepNext/>
        <w:jc w:val="center"/>
        <w:rPr>
          <w:b/>
          <w:sz w:val="36"/>
          <w:szCs w:val="36"/>
        </w:rPr>
      </w:pPr>
      <w:r>
        <w:rPr>
          <w:b/>
          <w:sz w:val="36"/>
          <w:szCs w:val="36"/>
        </w:rPr>
        <w:t>Version No 4</w:t>
      </w:r>
    </w:p>
    <w:p w:rsidR="003E0CA4" w:rsidRDefault="003E0CA4" w:rsidP="00DC26C4">
      <w:pPr>
        <w:pStyle w:val="Header"/>
        <w:keepNext/>
        <w:jc w:val="center"/>
        <w:rPr>
          <w:b/>
          <w:sz w:val="48"/>
        </w:rPr>
      </w:pPr>
      <w:bookmarkStart w:id="0" w:name="_GoBack"/>
      <w:bookmarkEnd w:id="0"/>
    </w:p>
    <w:p w:rsidR="00BE7E09" w:rsidRDefault="00BE7E09" w:rsidP="00DC26C4">
      <w:pPr>
        <w:pStyle w:val="Header"/>
        <w:keepNext/>
        <w:jc w:val="center"/>
        <w:rPr>
          <w:b/>
          <w:sz w:val="48"/>
        </w:rPr>
      </w:pPr>
    </w:p>
    <w:p w:rsidR="00BE7E09" w:rsidRPr="00C36112" w:rsidRDefault="00263864" w:rsidP="00DC26C4">
      <w:pPr>
        <w:pStyle w:val="Header"/>
        <w:keepNext/>
        <w:jc w:val="center"/>
        <w:rPr>
          <w:b/>
          <w:sz w:val="36"/>
          <w:szCs w:val="36"/>
        </w:rPr>
      </w:pPr>
      <w:r>
        <w:rPr>
          <w:b/>
          <w:sz w:val="36"/>
          <w:szCs w:val="36"/>
        </w:rPr>
        <w:t>March 2014</w:t>
      </w:r>
    </w:p>
    <w:p w:rsidR="00905BA9" w:rsidRDefault="00905BA9" w:rsidP="00DC26C4">
      <w:pPr>
        <w:pStyle w:val="Header"/>
        <w:keepNext/>
      </w:pPr>
    </w:p>
    <w:p w:rsidR="00905BA9" w:rsidRDefault="00905BA9"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F173F1" w:rsidRDefault="00F173F1" w:rsidP="00DC26C4">
      <w:pPr>
        <w:pStyle w:val="Header"/>
        <w:keepNext/>
      </w:pPr>
    </w:p>
    <w:p w:rsidR="00905BA9" w:rsidRDefault="00905BA9" w:rsidP="00DC26C4">
      <w:pPr>
        <w:pStyle w:val="Header"/>
        <w:keepNext/>
      </w:pPr>
    </w:p>
    <w:p w:rsidR="00905BA9" w:rsidRDefault="00905BA9" w:rsidP="00DC26C4">
      <w:pPr>
        <w:pStyle w:val="Header"/>
        <w:keepNext/>
      </w:pPr>
    </w:p>
    <w:p w:rsidR="00905BA9" w:rsidRDefault="00905BA9" w:rsidP="00DC26C4">
      <w:pPr>
        <w:pStyle w:val="Header"/>
        <w:keepNext/>
      </w:pPr>
    </w:p>
    <w:p w:rsidR="00905BA9" w:rsidRDefault="00905BA9" w:rsidP="00DC26C4">
      <w:pPr>
        <w:pStyle w:val="Header"/>
        <w:keepNext/>
      </w:pPr>
    </w:p>
    <w:p w:rsidR="00905BA9" w:rsidRDefault="00905BA9" w:rsidP="00DC26C4">
      <w:pPr>
        <w:pStyle w:val="Header"/>
        <w:keepNext/>
      </w:pPr>
    </w:p>
    <w:p w:rsidR="00905BA9" w:rsidRDefault="00905BA9" w:rsidP="00DC26C4">
      <w:pPr>
        <w:pStyle w:val="Header"/>
        <w:keepNext/>
      </w:pPr>
    </w:p>
    <w:p w:rsidR="006C5A23" w:rsidRDefault="006C5A23" w:rsidP="00DC26C4">
      <w:pPr>
        <w:pStyle w:val="Header"/>
        <w:keepNext/>
      </w:pPr>
    </w:p>
    <w:p w:rsidR="006C5A23" w:rsidRDefault="006C5A23" w:rsidP="00DC26C4">
      <w:pPr>
        <w:pStyle w:val="Header"/>
        <w:keepNext/>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keepNext/>
        <w:autoSpaceDE w:val="0"/>
        <w:autoSpaceDN w:val="0"/>
        <w:adjustRightInd w:val="0"/>
        <w:spacing w:before="120" w:after="120"/>
        <w:jc w:val="both"/>
      </w:pPr>
    </w:p>
    <w:p w:rsidR="006C5A23" w:rsidRDefault="006C5A23" w:rsidP="00DC26C4">
      <w:pPr>
        <w:pStyle w:val="Heading8"/>
        <w:rPr>
          <w:bCs/>
        </w:rPr>
      </w:pPr>
    </w:p>
    <w:p w:rsidR="006C5A23" w:rsidRPr="00592BB5" w:rsidRDefault="009C2023" w:rsidP="00DC26C4">
      <w:pPr>
        <w:keepNext/>
        <w:autoSpaceDE w:val="0"/>
        <w:autoSpaceDN w:val="0"/>
        <w:adjustRightInd w:val="0"/>
        <w:rPr>
          <w:rFonts w:cs="Arial"/>
          <w:b/>
        </w:rPr>
      </w:pPr>
      <w:r>
        <w:rPr>
          <w:rFonts w:ascii="Helvetica" w:hAnsi="Helvetica" w:cs="Helvetica"/>
          <w:noProof/>
          <w:color w:val="808080"/>
          <w:lang w:eastAsia="en-AU"/>
        </w:rPr>
        <w:drawing>
          <wp:inline distT="0" distB="0" distL="0" distR="0" wp14:anchorId="7D39F495" wp14:editId="7D39F496">
            <wp:extent cx="838200" cy="295275"/>
            <wp:effectExtent l="0" t="0" r="0" b="9525"/>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rsidR="006C5A23" w:rsidRPr="00592BB5" w:rsidRDefault="006C5A23" w:rsidP="00DC26C4">
      <w:pPr>
        <w:keepNext/>
        <w:autoSpaceDE w:val="0"/>
        <w:autoSpaceDN w:val="0"/>
        <w:adjustRightInd w:val="0"/>
        <w:rPr>
          <w:rFonts w:cs="Arial"/>
        </w:rPr>
      </w:pPr>
    </w:p>
    <w:p w:rsidR="006C5A23" w:rsidRPr="00592BB5" w:rsidRDefault="006C5A23" w:rsidP="00DC26C4">
      <w:pPr>
        <w:keepNext/>
        <w:spacing w:before="75" w:after="75"/>
        <w:textAlignment w:val="top"/>
        <w:rPr>
          <w:rFonts w:cs="Arial"/>
          <w:color w:val="000000"/>
        </w:rPr>
      </w:pPr>
      <w:proofErr w:type="gramStart"/>
      <w:r w:rsidRPr="00592BB5">
        <w:rPr>
          <w:rFonts w:cs="Arial"/>
          <w:color w:val="000000"/>
        </w:rPr>
        <w:t>© State of Victoria (Department of Education and Early Childhood Development) 201</w:t>
      </w:r>
      <w:r w:rsidR="009C2023">
        <w:rPr>
          <w:rFonts w:cs="Arial"/>
          <w:color w:val="000000"/>
        </w:rPr>
        <w:t>4</w:t>
      </w:r>
      <w:r w:rsidRPr="00592BB5">
        <w:rPr>
          <w:rFonts w:cs="Arial"/>
          <w:color w:val="000000"/>
        </w:rPr>
        <w:t>.</w:t>
      </w:r>
      <w:proofErr w:type="gramEnd"/>
    </w:p>
    <w:p w:rsidR="006C5A23" w:rsidRDefault="006C5A23" w:rsidP="00DC26C4">
      <w:pPr>
        <w:keepNext/>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FD2E58">
        <w:rPr>
          <w:rFonts w:cs="Arial"/>
          <w:color w:val="000000"/>
        </w:rPr>
        <w:t xml:space="preserve">the </w:t>
      </w:r>
      <w:r w:rsidR="003D16F1">
        <w:rPr>
          <w:rFonts w:cs="Arial"/>
          <w:color w:val="000000"/>
        </w:rPr>
        <w:t xml:space="preserve">Higher Education and </w:t>
      </w:r>
      <w:r w:rsidRPr="00592BB5">
        <w:rPr>
          <w:rFonts w:cs="Arial"/>
          <w:color w:val="000000"/>
        </w:rPr>
        <w:t>Skills</w:t>
      </w:r>
      <w:r w:rsidR="003D16F1">
        <w:rPr>
          <w:rFonts w:cs="Arial"/>
          <w:color w:val="000000"/>
        </w:rPr>
        <w:t xml:space="preserve">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6C5A23" w:rsidRPr="00592BB5" w:rsidRDefault="006C5A23" w:rsidP="00DC26C4">
      <w:pPr>
        <w:keepNext/>
        <w:spacing w:before="225" w:after="75"/>
        <w:textAlignment w:val="top"/>
        <w:outlineLvl w:val="2"/>
        <w:rPr>
          <w:rFonts w:cs="Arial"/>
          <w:b/>
          <w:bCs/>
          <w:iCs/>
          <w:color w:val="333333"/>
        </w:rPr>
      </w:pPr>
      <w:r w:rsidRPr="00592BB5">
        <w:rPr>
          <w:rFonts w:cs="Arial"/>
          <w:b/>
          <w:bCs/>
          <w:iCs/>
          <w:color w:val="333333"/>
        </w:rPr>
        <w:t>Disclaimer</w:t>
      </w:r>
    </w:p>
    <w:p w:rsidR="006C5A23" w:rsidRPr="00592BB5" w:rsidRDefault="006C5A23" w:rsidP="00DC26C4">
      <w:pPr>
        <w:keepNext/>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6C5A23" w:rsidRPr="00592BB5" w:rsidRDefault="006C5A23" w:rsidP="00DC26C4">
      <w:pPr>
        <w:keepNext/>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6C5A23" w:rsidRPr="00592BB5" w:rsidRDefault="006C5A23" w:rsidP="00DC26C4">
      <w:pPr>
        <w:keepNext/>
        <w:spacing w:before="225" w:after="75"/>
        <w:textAlignment w:val="top"/>
        <w:outlineLvl w:val="2"/>
        <w:rPr>
          <w:rFonts w:cs="Arial"/>
          <w:b/>
          <w:bCs/>
          <w:iCs/>
          <w:color w:val="333333"/>
        </w:rPr>
      </w:pPr>
      <w:r w:rsidRPr="00592BB5">
        <w:rPr>
          <w:rFonts w:cs="Arial"/>
          <w:b/>
          <w:bCs/>
          <w:iCs/>
          <w:color w:val="333333"/>
        </w:rPr>
        <w:t>Third party sites</w:t>
      </w:r>
    </w:p>
    <w:p w:rsidR="006C5A23" w:rsidRPr="00592BB5" w:rsidRDefault="006C5A23" w:rsidP="00DC26C4">
      <w:pPr>
        <w:keepNext/>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6C5A23" w:rsidRPr="00592BB5" w:rsidRDefault="006C5A23" w:rsidP="00DC26C4">
      <w:pPr>
        <w:keepNext/>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6C5A23" w:rsidRPr="00592BB5" w:rsidRDefault="006C5A23" w:rsidP="00DC26C4">
      <w:pPr>
        <w:keepNext/>
        <w:spacing w:before="75" w:after="75"/>
        <w:textAlignment w:val="top"/>
        <w:rPr>
          <w:rFonts w:cs="Arial"/>
          <w:color w:val="000000"/>
        </w:rPr>
      </w:pPr>
    </w:p>
    <w:p w:rsidR="003E0CA4" w:rsidRPr="00772686" w:rsidRDefault="00905BA9" w:rsidP="00DC26C4">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rsidR="003E0CA4" w:rsidRPr="007B2986" w:rsidRDefault="003E0CA4" w:rsidP="00DC26C4">
      <w:pPr>
        <w:keepNext/>
      </w:pPr>
    </w:p>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2"/>
      </w:tblGrid>
      <w:tr w:rsidR="006C5A23" w:rsidTr="002503E7">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rsidR="006C5A23" w:rsidRDefault="006C5A23" w:rsidP="00DC26C4">
            <w:pPr>
              <w:pStyle w:val="IGTableTitle"/>
              <w:keepNext/>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6C5A23" w:rsidRDefault="006C5A23" w:rsidP="00DC26C4">
            <w:pPr>
              <w:pStyle w:val="IGTableTitle"/>
              <w:keepNext/>
            </w:pPr>
            <w:r>
              <w:t>Date VPG</w:t>
            </w:r>
            <w:r>
              <w:br/>
              <w:t>Approved</w:t>
            </w:r>
          </w:p>
        </w:tc>
        <w:tc>
          <w:tcPr>
            <w:tcW w:w="5412"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rsidR="006C5A23" w:rsidRDefault="006C5A23" w:rsidP="00DC26C4">
            <w:pPr>
              <w:pStyle w:val="IGTableTitle"/>
              <w:keepNext/>
            </w:pPr>
            <w:r>
              <w:t>Comments</w:t>
            </w:r>
          </w:p>
        </w:tc>
      </w:tr>
      <w:tr w:rsidR="006C5A23" w:rsidTr="002503E7">
        <w:trPr>
          <w:jc w:val="center"/>
        </w:trPr>
        <w:tc>
          <w:tcPr>
            <w:tcW w:w="2439" w:type="dxa"/>
            <w:tcBorders>
              <w:top w:val="single" w:sz="4" w:space="0" w:color="auto"/>
              <w:left w:val="single" w:sz="4" w:space="0" w:color="auto"/>
              <w:bottom w:val="single" w:sz="4" w:space="0" w:color="auto"/>
            </w:tcBorders>
            <w:tcMar>
              <w:top w:w="57" w:type="dxa"/>
              <w:bottom w:w="57" w:type="dxa"/>
            </w:tcMar>
          </w:tcPr>
          <w:p w:rsidR="006C5A23" w:rsidRPr="00BE7E09" w:rsidRDefault="00CE53ED" w:rsidP="00DC26C4">
            <w:pPr>
              <w:pStyle w:val="IGTableText"/>
              <w:keepNext/>
              <w:rPr>
                <w:highlight w:val="lightGray"/>
              </w:rPr>
            </w:pPr>
            <w:r>
              <w:rPr>
                <w:highlight w:val="lightGray"/>
              </w:rPr>
              <w:t>TLI10 Transport and Logistics Training Package Version 4</w:t>
            </w:r>
            <w:r w:rsidR="006C5A23">
              <w:rPr>
                <w:highlight w:val="lightGray"/>
              </w:rPr>
              <w:t xml:space="preserve"> </w:t>
            </w:r>
          </w:p>
        </w:tc>
        <w:tc>
          <w:tcPr>
            <w:tcW w:w="1217" w:type="dxa"/>
            <w:tcBorders>
              <w:top w:val="single" w:sz="4" w:space="0" w:color="000000"/>
            </w:tcBorders>
            <w:tcMar>
              <w:top w:w="57" w:type="dxa"/>
              <w:bottom w:w="57" w:type="dxa"/>
            </w:tcMar>
          </w:tcPr>
          <w:p w:rsidR="006C5A23" w:rsidRDefault="00EE6EF0" w:rsidP="00DC26C4">
            <w:pPr>
              <w:pStyle w:val="IGTableText"/>
              <w:keepNext/>
              <w:rPr>
                <w:highlight w:val="yellow"/>
              </w:rPr>
            </w:pPr>
            <w:r>
              <w:rPr>
                <w:highlight w:val="lightGray"/>
              </w:rPr>
              <w:t>4 March 2014</w:t>
            </w:r>
          </w:p>
        </w:tc>
        <w:tc>
          <w:tcPr>
            <w:tcW w:w="5412" w:type="dxa"/>
            <w:tcBorders>
              <w:top w:val="single" w:sz="4" w:space="0" w:color="000000"/>
            </w:tcBorders>
            <w:tcMar>
              <w:top w:w="57" w:type="dxa"/>
              <w:bottom w:w="57" w:type="dxa"/>
            </w:tcMar>
          </w:tcPr>
          <w:p w:rsidR="006C5A23" w:rsidRDefault="006F1360" w:rsidP="00DC26C4">
            <w:pPr>
              <w:pStyle w:val="IGTableText"/>
              <w:keepNext/>
              <w:rPr>
                <w:highlight w:val="lightGray"/>
              </w:rPr>
            </w:pPr>
            <w:r w:rsidRPr="006F1360">
              <w:rPr>
                <w:color w:val="000000"/>
                <w:lang w:val="en-AU" w:eastAsia="en-AU"/>
              </w:rPr>
              <w:t xml:space="preserve">This </w:t>
            </w:r>
            <w:r w:rsidR="006C5A23" w:rsidRPr="006F1360">
              <w:rPr>
                <w:color w:val="000000"/>
                <w:lang w:val="en-AU" w:eastAsia="en-AU"/>
              </w:rPr>
              <w:t xml:space="preserve">Victorian Purchasing Guide reflects </w:t>
            </w:r>
            <w:r w:rsidRPr="006F1360">
              <w:rPr>
                <w:color w:val="000000"/>
                <w:lang w:val="en-AU" w:eastAsia="en-AU"/>
              </w:rPr>
              <w:t xml:space="preserve">the </w:t>
            </w:r>
            <w:r w:rsidR="006C5A23" w:rsidRPr="006F1360">
              <w:rPr>
                <w:color w:val="000000"/>
                <w:lang w:val="en-AU" w:eastAsia="en-AU"/>
              </w:rPr>
              <w:t>changes made to</w:t>
            </w:r>
            <w:r w:rsidR="006C5A23">
              <w:rPr>
                <w:highlight w:val="lightGray"/>
              </w:rPr>
              <w:t xml:space="preserve"> </w:t>
            </w:r>
            <w:r w:rsidR="00CE53ED" w:rsidRPr="00E83B58">
              <w:rPr>
                <w:color w:val="000000"/>
                <w:lang w:val="en-AU" w:eastAsia="en-AU"/>
              </w:rPr>
              <w:t xml:space="preserve">TLI10 Transport and Logistics Training Package Version </w:t>
            </w:r>
            <w:r w:rsidR="00CE53ED">
              <w:rPr>
                <w:color w:val="000000"/>
                <w:lang w:val="en-AU" w:eastAsia="en-AU"/>
              </w:rPr>
              <w:t>4.</w:t>
            </w:r>
          </w:p>
          <w:p w:rsidR="006C5A23" w:rsidRDefault="006C5A23" w:rsidP="00DC26C4">
            <w:pPr>
              <w:pStyle w:val="IGTableText"/>
              <w:keepNext/>
              <w:rPr>
                <w:highlight w:val="lightGray"/>
              </w:rPr>
            </w:pPr>
          </w:p>
          <w:p w:rsidR="006C5A23" w:rsidRPr="00CE53ED" w:rsidRDefault="00CE53ED" w:rsidP="00CE53ED">
            <w:pPr>
              <w:pStyle w:val="IGTableText"/>
              <w:keepNext/>
              <w:rPr>
                <w:highlight w:val="lightGray"/>
              </w:rPr>
            </w:pPr>
            <w:r>
              <w:rPr>
                <w:highlight w:val="lightGray"/>
              </w:rPr>
              <w:t>These changes reflect the inclusion of</w:t>
            </w:r>
            <w:r>
              <w:t xml:space="preserve"> 8 new qualifications, 4 revised qualifications, 70 new units of competency and 2 revised units of competency</w:t>
            </w:r>
          </w:p>
        </w:tc>
      </w:tr>
      <w:tr w:rsidR="00CE53ED" w:rsidTr="00CE53ED">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TLI10 Transport and Logistics Training Package Version 3</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12 June 2013</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E83B58" w:rsidRDefault="00CE53ED" w:rsidP="00CE53ED">
            <w:pPr>
              <w:pStyle w:val="IGTableText"/>
              <w:keepNext/>
              <w:rPr>
                <w:color w:val="000000"/>
                <w:lang w:val="en-AU" w:eastAsia="en-AU"/>
              </w:rPr>
            </w:pPr>
            <w:r w:rsidRPr="00E83B58">
              <w:rPr>
                <w:color w:val="000000"/>
                <w:lang w:val="en-AU" w:eastAsia="en-AU"/>
              </w:rPr>
              <w:t xml:space="preserve">This Victorian Purchasing Guide reflects the changes made to TLI10 Transport and Logistics Training Package Version </w:t>
            </w:r>
            <w:r>
              <w:rPr>
                <w:color w:val="000000"/>
                <w:lang w:val="en-AU" w:eastAsia="en-AU"/>
              </w:rPr>
              <w:t>3</w:t>
            </w:r>
            <w:r w:rsidRPr="00E83B58">
              <w:rPr>
                <w:color w:val="000000"/>
                <w:lang w:val="en-AU" w:eastAsia="en-AU"/>
              </w:rPr>
              <w:t xml:space="preserve">. </w:t>
            </w:r>
          </w:p>
          <w:p w:rsidR="00CE53ED" w:rsidRPr="00E83B58" w:rsidRDefault="00CE53ED" w:rsidP="00CE53ED">
            <w:pPr>
              <w:pStyle w:val="IGTableText"/>
              <w:keepNext/>
              <w:rPr>
                <w:color w:val="000000"/>
                <w:lang w:val="en-AU" w:eastAsia="en-AU"/>
              </w:rPr>
            </w:pPr>
          </w:p>
          <w:p w:rsidR="00CE53ED" w:rsidRPr="00774FE5" w:rsidRDefault="00CE53ED" w:rsidP="00CE53ED">
            <w:pPr>
              <w:pStyle w:val="IGTableText"/>
              <w:keepNext/>
              <w:rPr>
                <w:color w:val="000000"/>
                <w:lang w:val="en-AU" w:eastAsia="en-AU"/>
              </w:rPr>
            </w:pPr>
            <w:r w:rsidRPr="00E83B58">
              <w:rPr>
                <w:color w:val="000000"/>
                <w:lang w:val="en-AU" w:eastAsia="en-AU"/>
              </w:rPr>
              <w:t>These ch</w:t>
            </w:r>
            <w:r>
              <w:rPr>
                <w:color w:val="000000"/>
                <w:lang w:val="en-AU" w:eastAsia="en-AU"/>
              </w:rPr>
              <w:t>anges reflect the inclusion of 8</w:t>
            </w:r>
            <w:r w:rsidRPr="00E83B58">
              <w:rPr>
                <w:color w:val="000000"/>
                <w:lang w:val="en-AU" w:eastAsia="en-AU"/>
              </w:rPr>
              <w:t xml:space="preserve"> new </w:t>
            </w:r>
            <w:r>
              <w:rPr>
                <w:color w:val="000000"/>
                <w:lang w:val="en-AU" w:eastAsia="en-AU"/>
              </w:rPr>
              <w:t xml:space="preserve">and 2 revised </w:t>
            </w:r>
            <w:r w:rsidRPr="00E83B58">
              <w:rPr>
                <w:color w:val="000000"/>
                <w:lang w:val="en-AU" w:eastAsia="en-AU"/>
              </w:rPr>
              <w:t xml:space="preserve">qualifications, </w:t>
            </w:r>
            <w:r>
              <w:rPr>
                <w:color w:val="000000"/>
                <w:lang w:val="en-AU" w:eastAsia="en-AU"/>
              </w:rPr>
              <w:t>52</w:t>
            </w:r>
            <w:r w:rsidRPr="00E83B58">
              <w:rPr>
                <w:color w:val="000000"/>
                <w:lang w:val="en-AU" w:eastAsia="en-AU"/>
              </w:rPr>
              <w:t xml:space="preserve"> new units and </w:t>
            </w:r>
            <w:r>
              <w:rPr>
                <w:color w:val="000000"/>
                <w:lang w:val="en-AU" w:eastAsia="en-AU"/>
              </w:rPr>
              <w:t>18</w:t>
            </w:r>
            <w:r w:rsidRPr="00E83B58">
              <w:rPr>
                <w:color w:val="000000"/>
                <w:lang w:val="en-AU" w:eastAsia="en-AU"/>
              </w:rPr>
              <w:t xml:space="preserve"> revised units of competency.</w:t>
            </w:r>
          </w:p>
        </w:tc>
      </w:tr>
      <w:tr w:rsidR="00CE53ED" w:rsidTr="00CE53ED">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TLI10 Transport and Logistics Training Package Version 2</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26 April 2012</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color w:val="000000"/>
                <w:lang w:val="en-AU" w:eastAsia="en-AU"/>
              </w:rPr>
            </w:pPr>
            <w:r w:rsidRPr="00774FE5">
              <w:rPr>
                <w:color w:val="000000"/>
                <w:lang w:val="en-AU" w:eastAsia="en-AU"/>
              </w:rPr>
              <w:t>This Victorian Purchasing Guide reflects the changes made to</w:t>
            </w:r>
            <w:r w:rsidRPr="00CE53ED">
              <w:rPr>
                <w:color w:val="000000"/>
                <w:lang w:val="en-AU" w:eastAsia="en-AU"/>
              </w:rPr>
              <w:t xml:space="preserve"> TLI10 Transport and Logistics Training Package Version 2. </w:t>
            </w:r>
          </w:p>
          <w:p w:rsidR="00CE53ED" w:rsidRPr="00CE53ED" w:rsidRDefault="00CE53ED" w:rsidP="00CE53ED">
            <w:pPr>
              <w:pStyle w:val="IGTableText"/>
              <w:keepNext/>
              <w:rPr>
                <w:color w:val="000000"/>
                <w:lang w:val="en-AU" w:eastAsia="en-AU"/>
              </w:rPr>
            </w:pPr>
          </w:p>
          <w:p w:rsidR="00CE53ED" w:rsidRPr="00CE53ED" w:rsidRDefault="00CE53ED" w:rsidP="00CE53ED">
            <w:pPr>
              <w:pStyle w:val="IGTableText"/>
              <w:keepNext/>
              <w:rPr>
                <w:color w:val="000000"/>
                <w:lang w:val="en-AU" w:eastAsia="en-AU"/>
              </w:rPr>
            </w:pPr>
            <w:r w:rsidRPr="00CE53ED">
              <w:rPr>
                <w:color w:val="000000"/>
                <w:lang w:val="en-AU" w:eastAsia="en-AU"/>
              </w:rPr>
              <w:t xml:space="preserve">These changes reflect the inclusion of 6 new qualifications, 6 revised qualifications, 63 new units and 8 revised units of competency. </w:t>
            </w:r>
          </w:p>
        </w:tc>
      </w:tr>
      <w:tr w:rsidR="00CE53ED" w:rsidTr="00CE53ED">
        <w:trPr>
          <w:jc w:val="center"/>
        </w:trPr>
        <w:tc>
          <w:tcPr>
            <w:tcW w:w="2439" w:type="dxa"/>
            <w:tcBorders>
              <w:top w:val="single" w:sz="4" w:space="0" w:color="auto"/>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Version 1</w:t>
            </w:r>
          </w:p>
        </w:tc>
        <w:tc>
          <w:tcPr>
            <w:tcW w:w="1217"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highlight w:val="lightGray"/>
              </w:rPr>
            </w:pPr>
            <w:r w:rsidRPr="00CE53ED">
              <w:rPr>
                <w:highlight w:val="lightGray"/>
              </w:rPr>
              <w:t>23 August 2011</w:t>
            </w:r>
          </w:p>
        </w:tc>
        <w:tc>
          <w:tcPr>
            <w:tcW w:w="5412" w:type="dxa"/>
            <w:tcBorders>
              <w:top w:val="single" w:sz="4" w:space="0" w:color="000000"/>
              <w:left w:val="single" w:sz="4" w:space="0" w:color="auto"/>
              <w:bottom w:val="single" w:sz="4" w:space="0" w:color="auto"/>
              <w:right w:val="single" w:sz="4" w:space="0" w:color="auto"/>
            </w:tcBorders>
            <w:tcMar>
              <w:top w:w="57" w:type="dxa"/>
              <w:bottom w:w="57" w:type="dxa"/>
            </w:tcMar>
          </w:tcPr>
          <w:p w:rsidR="00CE53ED" w:rsidRPr="00CE53ED" w:rsidRDefault="00CE53ED" w:rsidP="00CE53ED">
            <w:pPr>
              <w:pStyle w:val="IGTableText"/>
              <w:keepNext/>
              <w:rPr>
                <w:color w:val="000000"/>
                <w:lang w:val="en-AU" w:eastAsia="en-AU"/>
              </w:rPr>
            </w:pPr>
            <w:r w:rsidRPr="00CE53ED">
              <w:rPr>
                <w:color w:val="000000"/>
                <w:lang w:val="en-AU" w:eastAsia="en-AU"/>
              </w:rPr>
              <w:t>Initial release reflects full review of TLI07 Transport and Logistics Training Package Version 4 and an update to the following codes reflecting TLI10 Version 1.1:</w:t>
            </w:r>
          </w:p>
          <w:tbl>
            <w:tblPr>
              <w:tblW w:w="0" w:type="auto"/>
              <w:tblBorders>
                <w:insideH w:val="single" w:sz="4" w:space="0" w:color="auto"/>
                <w:insideV w:val="single" w:sz="4" w:space="0" w:color="auto"/>
              </w:tblBorders>
              <w:tblLook w:val="00A0" w:firstRow="1" w:lastRow="0" w:firstColumn="1" w:lastColumn="0" w:noHBand="0" w:noVBand="0"/>
            </w:tblPr>
            <w:tblGrid>
              <w:gridCol w:w="2231"/>
              <w:gridCol w:w="2231"/>
            </w:tblGrid>
            <w:tr w:rsidR="00CE53ED" w:rsidRPr="00417E3A" w:rsidTr="008A7F29">
              <w:tc>
                <w:tcPr>
                  <w:tcW w:w="2231" w:type="dxa"/>
                  <w:tcBorders>
                    <w:top w:val="nil"/>
                    <w:left w:val="nil"/>
                    <w:bottom w:val="single" w:sz="4" w:space="0" w:color="auto"/>
                    <w:right w:val="single" w:sz="4" w:space="0" w:color="auto"/>
                  </w:tcBorders>
                </w:tcPr>
                <w:p w:rsidR="00CE53ED" w:rsidRPr="00417E3A" w:rsidRDefault="00CE53ED" w:rsidP="008A7F29">
                  <w:pPr>
                    <w:contextualSpacing/>
                    <w:rPr>
                      <w:b/>
                    </w:rPr>
                  </w:pPr>
                  <w:r w:rsidRPr="00417E3A">
                    <w:rPr>
                      <w:b/>
                    </w:rPr>
                    <w:t>TLI10 Version 1</w:t>
                  </w:r>
                </w:p>
              </w:tc>
              <w:tc>
                <w:tcPr>
                  <w:tcW w:w="2231" w:type="dxa"/>
                  <w:tcBorders>
                    <w:top w:val="nil"/>
                    <w:left w:val="single" w:sz="4" w:space="0" w:color="auto"/>
                    <w:bottom w:val="single" w:sz="4" w:space="0" w:color="auto"/>
                    <w:right w:val="nil"/>
                  </w:tcBorders>
                </w:tcPr>
                <w:p w:rsidR="00CE53ED" w:rsidRPr="00417E3A" w:rsidRDefault="00CE53ED" w:rsidP="008A7F29">
                  <w:pPr>
                    <w:contextualSpacing/>
                    <w:rPr>
                      <w:b/>
                    </w:rPr>
                  </w:pPr>
                  <w:r w:rsidRPr="00417E3A">
                    <w:rPr>
                      <w:b/>
                    </w:rPr>
                    <w:t>TLI10 Version 1.1</w:t>
                  </w:r>
                </w:p>
              </w:tc>
            </w:tr>
            <w:tr w:rsidR="00CE53ED" w:rsidRPr="00417E3A" w:rsidTr="008A7F29">
              <w:tc>
                <w:tcPr>
                  <w:tcW w:w="2231" w:type="dxa"/>
                  <w:tcBorders>
                    <w:top w:val="single" w:sz="4" w:space="0" w:color="auto"/>
                    <w:left w:val="nil"/>
                    <w:bottom w:val="single" w:sz="4" w:space="0" w:color="auto"/>
                    <w:right w:val="single" w:sz="4" w:space="0" w:color="auto"/>
                  </w:tcBorders>
                </w:tcPr>
                <w:p w:rsidR="00CE53ED" w:rsidRPr="00417E3A" w:rsidRDefault="00CE53ED" w:rsidP="008A7F29">
                  <w:pPr>
                    <w:spacing w:before="40" w:after="40"/>
                    <w:contextualSpacing/>
                  </w:pPr>
                  <w:r w:rsidRPr="00417E3A">
                    <w:t>TLIA4007A Coordinate stevedoring clerical functions</w:t>
                  </w:r>
                </w:p>
              </w:tc>
              <w:tc>
                <w:tcPr>
                  <w:tcW w:w="2231" w:type="dxa"/>
                  <w:tcBorders>
                    <w:top w:val="single" w:sz="4" w:space="0" w:color="auto"/>
                    <w:left w:val="single" w:sz="4" w:space="0" w:color="auto"/>
                    <w:bottom w:val="single" w:sz="4" w:space="0" w:color="auto"/>
                    <w:right w:val="nil"/>
                  </w:tcBorders>
                </w:tcPr>
                <w:p w:rsidR="00CE53ED" w:rsidRPr="00417E3A" w:rsidRDefault="00CE53ED" w:rsidP="008A7F29">
                  <w:pPr>
                    <w:spacing w:before="40" w:after="40"/>
                    <w:contextualSpacing/>
                  </w:pPr>
                  <w:r w:rsidRPr="00417E3A">
                    <w:t>TLIA4063A Coordinate stevedoring clerical functions</w:t>
                  </w:r>
                </w:p>
              </w:tc>
            </w:tr>
            <w:tr w:rsidR="00CE53ED" w:rsidRPr="00417E3A" w:rsidTr="008A7F29">
              <w:tc>
                <w:tcPr>
                  <w:tcW w:w="2231" w:type="dxa"/>
                  <w:tcBorders>
                    <w:top w:val="single" w:sz="4" w:space="0" w:color="auto"/>
                    <w:left w:val="nil"/>
                    <w:bottom w:val="single" w:sz="4" w:space="0" w:color="auto"/>
                    <w:right w:val="single" w:sz="4" w:space="0" w:color="auto"/>
                  </w:tcBorders>
                </w:tcPr>
                <w:p w:rsidR="00CE53ED" w:rsidRPr="00417E3A" w:rsidRDefault="00CE53ED" w:rsidP="008A7F29">
                  <w:pPr>
                    <w:spacing w:before="40" w:after="40"/>
                    <w:contextualSpacing/>
                  </w:pPr>
                  <w:r w:rsidRPr="00417E3A">
                    <w:t>TLIB2007A Carry out maintenance of trailers</w:t>
                  </w:r>
                </w:p>
              </w:tc>
              <w:tc>
                <w:tcPr>
                  <w:tcW w:w="2231" w:type="dxa"/>
                  <w:tcBorders>
                    <w:top w:val="single" w:sz="4" w:space="0" w:color="auto"/>
                    <w:left w:val="single" w:sz="4" w:space="0" w:color="auto"/>
                    <w:bottom w:val="single" w:sz="4" w:space="0" w:color="auto"/>
                    <w:right w:val="nil"/>
                  </w:tcBorders>
                </w:tcPr>
                <w:p w:rsidR="00CE53ED" w:rsidRPr="00417E3A" w:rsidRDefault="00CE53ED" w:rsidP="008A7F29">
                  <w:pPr>
                    <w:spacing w:before="40" w:after="40"/>
                    <w:contextualSpacing/>
                  </w:pPr>
                  <w:r w:rsidRPr="00417E3A">
                    <w:t>TLIB2119A Carry out maintenance of trailers</w:t>
                  </w:r>
                </w:p>
              </w:tc>
            </w:tr>
            <w:tr w:rsidR="00CE53ED" w:rsidRPr="00417E3A" w:rsidTr="008A7F29">
              <w:tc>
                <w:tcPr>
                  <w:tcW w:w="2231" w:type="dxa"/>
                  <w:tcBorders>
                    <w:top w:val="single" w:sz="4" w:space="0" w:color="auto"/>
                    <w:left w:val="nil"/>
                    <w:bottom w:val="single" w:sz="4" w:space="0" w:color="auto"/>
                    <w:right w:val="single" w:sz="4" w:space="0" w:color="auto"/>
                  </w:tcBorders>
                </w:tcPr>
                <w:p w:rsidR="00CE53ED" w:rsidRPr="00417E3A" w:rsidRDefault="00CE53ED" w:rsidP="008A7F29">
                  <w:pPr>
                    <w:spacing w:before="40" w:after="40"/>
                    <w:contextualSpacing/>
                  </w:pPr>
                  <w:r w:rsidRPr="00417E3A">
                    <w:t>TLIB3107A Test mechanical signalling equipment and isolate faults</w:t>
                  </w:r>
                </w:p>
              </w:tc>
              <w:tc>
                <w:tcPr>
                  <w:tcW w:w="2231" w:type="dxa"/>
                  <w:tcBorders>
                    <w:top w:val="single" w:sz="4" w:space="0" w:color="auto"/>
                    <w:left w:val="single" w:sz="4" w:space="0" w:color="auto"/>
                    <w:bottom w:val="single" w:sz="4" w:space="0" w:color="auto"/>
                    <w:right w:val="nil"/>
                  </w:tcBorders>
                </w:tcPr>
                <w:p w:rsidR="00CE53ED" w:rsidRPr="00417E3A" w:rsidRDefault="00CE53ED" w:rsidP="008A7F29">
                  <w:pPr>
                    <w:spacing w:before="40" w:after="40"/>
                    <w:contextualSpacing/>
                  </w:pPr>
                  <w:r w:rsidRPr="00417E3A">
                    <w:t>TLIB3120A Test mechanical signalling equipment and isolate faults</w:t>
                  </w:r>
                </w:p>
              </w:tc>
            </w:tr>
            <w:tr w:rsidR="00CE53ED" w:rsidRPr="00417E3A" w:rsidTr="008A7F29">
              <w:tc>
                <w:tcPr>
                  <w:tcW w:w="2231" w:type="dxa"/>
                  <w:tcBorders>
                    <w:top w:val="single" w:sz="4" w:space="0" w:color="auto"/>
                    <w:left w:val="nil"/>
                    <w:bottom w:val="single" w:sz="4" w:space="0" w:color="auto"/>
                    <w:right w:val="single" w:sz="4" w:space="0" w:color="auto"/>
                  </w:tcBorders>
                </w:tcPr>
                <w:p w:rsidR="00CE53ED" w:rsidRPr="00417E3A" w:rsidRDefault="00CE53ED" w:rsidP="008A7F29">
                  <w:pPr>
                    <w:spacing w:before="40" w:after="40"/>
                    <w:contextualSpacing/>
                  </w:pPr>
                  <w:r w:rsidRPr="00417E3A">
                    <w:t>TLIC3007A Operate vehicle carrying special loads</w:t>
                  </w:r>
                </w:p>
              </w:tc>
              <w:tc>
                <w:tcPr>
                  <w:tcW w:w="2231" w:type="dxa"/>
                  <w:tcBorders>
                    <w:top w:val="single" w:sz="4" w:space="0" w:color="auto"/>
                    <w:left w:val="single" w:sz="4" w:space="0" w:color="auto"/>
                    <w:bottom w:val="single" w:sz="4" w:space="0" w:color="auto"/>
                    <w:right w:val="nil"/>
                  </w:tcBorders>
                </w:tcPr>
                <w:p w:rsidR="00CE53ED" w:rsidRPr="00417E3A" w:rsidRDefault="00CE53ED" w:rsidP="008A7F29">
                  <w:pPr>
                    <w:spacing w:before="40" w:after="40"/>
                    <w:contextualSpacing/>
                  </w:pPr>
                  <w:r w:rsidRPr="00417E3A">
                    <w:t>TLIC3063A Operate vehicle carrying special loads</w:t>
                  </w:r>
                </w:p>
              </w:tc>
            </w:tr>
            <w:tr w:rsidR="00CE53ED" w:rsidRPr="00417E3A" w:rsidTr="008A7F29">
              <w:tc>
                <w:tcPr>
                  <w:tcW w:w="2231" w:type="dxa"/>
                  <w:tcBorders>
                    <w:top w:val="single" w:sz="4" w:space="0" w:color="auto"/>
                    <w:left w:val="nil"/>
                    <w:bottom w:val="single" w:sz="4" w:space="0" w:color="auto"/>
                    <w:right w:val="single" w:sz="4" w:space="0" w:color="auto"/>
                  </w:tcBorders>
                </w:tcPr>
                <w:p w:rsidR="00CE53ED" w:rsidRPr="00417E3A" w:rsidRDefault="00CE53ED" w:rsidP="008A7F29">
                  <w:pPr>
                    <w:spacing w:before="40" w:after="40"/>
                    <w:contextualSpacing/>
                  </w:pPr>
                  <w:r w:rsidRPr="00417E3A">
                    <w:t>TLID2007A Prepare cargo for transfer with slings</w:t>
                  </w:r>
                </w:p>
              </w:tc>
              <w:tc>
                <w:tcPr>
                  <w:tcW w:w="2231" w:type="dxa"/>
                  <w:tcBorders>
                    <w:top w:val="single" w:sz="4" w:space="0" w:color="auto"/>
                    <w:left w:val="single" w:sz="4" w:space="0" w:color="auto"/>
                    <w:bottom w:val="single" w:sz="4" w:space="0" w:color="auto"/>
                    <w:right w:val="nil"/>
                  </w:tcBorders>
                </w:tcPr>
                <w:p w:rsidR="00CE53ED" w:rsidRPr="00417E3A" w:rsidRDefault="00CE53ED" w:rsidP="008A7F29">
                  <w:pPr>
                    <w:spacing w:before="40" w:after="40"/>
                    <w:contextualSpacing/>
                  </w:pPr>
                  <w:r w:rsidRPr="00417E3A">
                    <w:t>TLID2047A Prepare cargo for transfer with slings</w:t>
                  </w:r>
                </w:p>
              </w:tc>
            </w:tr>
            <w:tr w:rsidR="00CE53ED" w:rsidRPr="00417E3A" w:rsidTr="008A7F29">
              <w:tc>
                <w:tcPr>
                  <w:tcW w:w="2231" w:type="dxa"/>
                  <w:tcBorders>
                    <w:top w:val="single" w:sz="4" w:space="0" w:color="auto"/>
                    <w:left w:val="nil"/>
                    <w:bottom w:val="nil"/>
                    <w:right w:val="single" w:sz="4" w:space="0" w:color="auto"/>
                  </w:tcBorders>
                </w:tcPr>
                <w:p w:rsidR="00CE53ED" w:rsidRPr="00417E3A" w:rsidRDefault="00CE53ED" w:rsidP="008A7F29">
                  <w:pPr>
                    <w:spacing w:before="40" w:after="40"/>
                    <w:contextualSpacing/>
                  </w:pPr>
                  <w:r w:rsidRPr="00417E3A">
                    <w:t>TLIL4007A Coordinate fleet control logistics</w:t>
                  </w:r>
                </w:p>
              </w:tc>
              <w:tc>
                <w:tcPr>
                  <w:tcW w:w="2231" w:type="dxa"/>
                  <w:tcBorders>
                    <w:top w:val="single" w:sz="4" w:space="0" w:color="auto"/>
                    <w:left w:val="single" w:sz="4" w:space="0" w:color="auto"/>
                    <w:bottom w:val="nil"/>
                    <w:right w:val="nil"/>
                  </w:tcBorders>
                </w:tcPr>
                <w:p w:rsidR="00CE53ED" w:rsidRPr="00417E3A" w:rsidRDefault="00CE53ED" w:rsidP="008A7F29">
                  <w:pPr>
                    <w:spacing w:before="40" w:after="40"/>
                    <w:contextualSpacing/>
                  </w:pPr>
                  <w:r w:rsidRPr="00417E3A">
                    <w:t>TLIL4078A Coordinate fleet control logistics</w:t>
                  </w:r>
                </w:p>
              </w:tc>
            </w:tr>
          </w:tbl>
          <w:p w:rsidR="00CE53ED" w:rsidRPr="00CE53ED" w:rsidRDefault="00CE53ED" w:rsidP="00CE53ED">
            <w:pPr>
              <w:pStyle w:val="IGTableText"/>
              <w:keepNext/>
              <w:rPr>
                <w:color w:val="000000"/>
                <w:lang w:val="en-AU" w:eastAsia="en-AU"/>
              </w:rPr>
            </w:pPr>
          </w:p>
        </w:tc>
      </w:tr>
      <w:tr w:rsidR="006C5A23" w:rsidTr="002503E7">
        <w:trPr>
          <w:jc w:val="center"/>
        </w:trPr>
        <w:tc>
          <w:tcPr>
            <w:tcW w:w="2439" w:type="dxa"/>
            <w:tcBorders>
              <w:left w:val="single" w:sz="4" w:space="0" w:color="auto"/>
            </w:tcBorders>
            <w:tcMar>
              <w:top w:w="57" w:type="dxa"/>
              <w:bottom w:w="57" w:type="dxa"/>
            </w:tcMar>
          </w:tcPr>
          <w:p w:rsidR="006C5A23" w:rsidRDefault="006C5A23" w:rsidP="00DC26C4">
            <w:pPr>
              <w:pStyle w:val="IGTableText"/>
              <w:keepNext/>
            </w:pPr>
          </w:p>
        </w:tc>
        <w:tc>
          <w:tcPr>
            <w:tcW w:w="1217" w:type="dxa"/>
            <w:tcMar>
              <w:top w:w="57" w:type="dxa"/>
              <w:bottom w:w="57" w:type="dxa"/>
            </w:tcMar>
          </w:tcPr>
          <w:p w:rsidR="006C5A23" w:rsidRDefault="006C5A23" w:rsidP="00DC26C4">
            <w:pPr>
              <w:pStyle w:val="IGTableText"/>
              <w:keepNext/>
            </w:pPr>
          </w:p>
        </w:tc>
        <w:tc>
          <w:tcPr>
            <w:tcW w:w="5412" w:type="dxa"/>
            <w:tcMar>
              <w:top w:w="57" w:type="dxa"/>
              <w:bottom w:w="57" w:type="dxa"/>
            </w:tcMar>
          </w:tcPr>
          <w:p w:rsidR="006C5A23" w:rsidRDefault="006F1360" w:rsidP="00DC26C4">
            <w:pPr>
              <w:pStyle w:val="IGTableText"/>
              <w:keepNext/>
            </w:pPr>
            <w:r>
              <w:t xml:space="preserve">Provide information of superseded Victorian Purchasing Guide </w:t>
            </w:r>
          </w:p>
        </w:tc>
      </w:tr>
    </w:tbl>
    <w:p w:rsidR="003E0CA4" w:rsidRDefault="003E0CA4" w:rsidP="00DC26C4">
      <w:pPr>
        <w:keepNext/>
      </w:pPr>
    </w:p>
    <w:p w:rsidR="003E0CA4" w:rsidRDefault="003E0CA4" w:rsidP="00DC26C4">
      <w:pPr>
        <w:keepNext/>
        <w:rPr>
          <w:i/>
        </w:rPr>
      </w:pPr>
    </w:p>
    <w:p w:rsidR="003E0CA4" w:rsidRDefault="003E0CA4" w:rsidP="00DC26C4">
      <w:pPr>
        <w:keepNext/>
        <w:rPr>
          <w:lang w:val="en-US"/>
        </w:rPr>
      </w:pPr>
    </w:p>
    <w:p w:rsidR="003E0CA4" w:rsidRDefault="003E0CA4" w:rsidP="00DC26C4">
      <w:pPr>
        <w:keepNext/>
        <w:rPr>
          <w:lang w:val="en-US"/>
        </w:rPr>
      </w:pPr>
    </w:p>
    <w:p w:rsidR="003E0CA4" w:rsidRDefault="003E0CA4" w:rsidP="00DC26C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p>
    <w:bookmarkStart w:id="1" w:name="_Toc40761313"/>
    <w:p w:rsidR="00772686" w:rsidRPr="00772686" w:rsidRDefault="009C2023" w:rsidP="00DC26C4">
      <w:pPr>
        <w:pStyle w:val="Header"/>
        <w:keepNext/>
        <w:jc w:val="center"/>
        <w:rPr>
          <w:b/>
          <w:sz w:val="24"/>
          <w:szCs w:val="24"/>
        </w:rPr>
      </w:pPr>
      <w:r>
        <w:rPr>
          <w:b/>
          <w:sz w:val="24"/>
          <w:szCs w:val="24"/>
        </w:rPr>
        <w:lastRenderedPageBreak/>
        <w:fldChar w:fldCharType="begin">
          <w:ffData>
            <w:name w:val="Text96"/>
            <w:enabled/>
            <w:calcOnExit w:val="0"/>
            <w:textInput>
              <w:default w:val="TLI10 Transport and Logistics"/>
            </w:textInput>
          </w:ffData>
        </w:fldChar>
      </w:r>
      <w:bookmarkStart w:id="2" w:name="Text96"/>
      <w:r>
        <w:rPr>
          <w:b/>
          <w:sz w:val="24"/>
          <w:szCs w:val="24"/>
        </w:rPr>
        <w:instrText xml:space="preserve"> FORMTEXT </w:instrText>
      </w:r>
      <w:r>
        <w:rPr>
          <w:b/>
          <w:sz w:val="24"/>
          <w:szCs w:val="24"/>
        </w:rPr>
      </w:r>
      <w:r>
        <w:rPr>
          <w:b/>
          <w:sz w:val="24"/>
          <w:szCs w:val="24"/>
        </w:rPr>
        <w:fldChar w:fldCharType="separate"/>
      </w:r>
      <w:r>
        <w:rPr>
          <w:b/>
          <w:noProof/>
          <w:sz w:val="24"/>
          <w:szCs w:val="24"/>
        </w:rPr>
        <w:t>TLI10 Transport and Logistics</w:t>
      </w:r>
      <w:r>
        <w:rPr>
          <w:b/>
          <w:sz w:val="24"/>
          <w:szCs w:val="24"/>
        </w:rPr>
        <w:fldChar w:fldCharType="end"/>
      </w:r>
      <w:bookmarkEnd w:id="2"/>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rsidR="003E0CA4" w:rsidRDefault="003E0CA4" w:rsidP="00DC26C4">
      <w:pPr>
        <w:pStyle w:val="SubHeading1"/>
      </w:pPr>
    </w:p>
    <w:p w:rsidR="00F173F1" w:rsidRDefault="00F173F1" w:rsidP="00DC26C4">
      <w:pPr>
        <w:keepNext/>
        <w:pBdr>
          <w:bottom w:val="single" w:sz="4" w:space="1" w:color="auto"/>
        </w:pBdr>
        <w:rPr>
          <w:b/>
          <w:sz w:val="24"/>
          <w:szCs w:val="24"/>
        </w:rPr>
      </w:pPr>
      <w:bookmarkStart w:id="3" w:name="_Toc40762301"/>
      <w:bookmarkStart w:id="4" w:name="_Toc43630495"/>
    </w:p>
    <w:p w:rsidR="00F173F1" w:rsidRDefault="00F173F1" w:rsidP="00DC26C4">
      <w:pPr>
        <w:keepNext/>
        <w:pBdr>
          <w:bottom w:val="single" w:sz="4" w:space="1" w:color="auto"/>
        </w:pBdr>
        <w:rPr>
          <w:b/>
          <w:sz w:val="24"/>
          <w:szCs w:val="24"/>
        </w:rPr>
      </w:pPr>
      <w:r>
        <w:rPr>
          <w:b/>
          <w:sz w:val="24"/>
          <w:szCs w:val="24"/>
        </w:rPr>
        <w:t>CONTENTS</w:t>
      </w:r>
    </w:p>
    <w:p w:rsidR="00F173F1" w:rsidRDefault="00F173F1" w:rsidP="00DC26C4">
      <w:pPr>
        <w:pStyle w:val="BodyTextIndent"/>
        <w:keepNext/>
        <w:ind w:left="0"/>
        <w:rPr>
          <w:sz w:val="20"/>
        </w:rPr>
      </w:pPr>
    </w:p>
    <w:bookmarkEnd w:id="1"/>
    <w:bookmarkEnd w:id="3"/>
    <w:bookmarkEnd w:id="4"/>
    <w:p w:rsidR="00CE53ED" w:rsidRDefault="004A42F4">
      <w:pPr>
        <w:pStyle w:val="TOC1"/>
        <w:rPr>
          <w:rFonts w:asciiTheme="minorHAnsi" w:eastAsiaTheme="minorEastAsia" w:hAnsiTheme="minorHAnsi" w:cstheme="minorBidi"/>
          <w:b w:val="0"/>
          <w:bCs w:val="0"/>
          <w:caps w:val="0"/>
          <w:szCs w:val="22"/>
          <w:lang w:eastAsia="en-AU"/>
        </w:rPr>
      </w:pPr>
      <w:r>
        <w:rPr>
          <w:b w:val="0"/>
          <w:caps w:val="0"/>
        </w:rPr>
        <w:fldChar w:fldCharType="begin"/>
      </w:r>
      <w:r>
        <w:rPr>
          <w:b w:val="0"/>
          <w:caps w:val="0"/>
        </w:rPr>
        <w:instrText xml:space="preserve"> TOC \t "Head1,1,Head2,2" </w:instrText>
      </w:r>
      <w:r>
        <w:rPr>
          <w:b w:val="0"/>
          <w:caps w:val="0"/>
        </w:rPr>
        <w:fldChar w:fldCharType="separate"/>
      </w:r>
      <w:r w:rsidR="00CE53ED">
        <w:t>INTRODUCTION</w:t>
      </w:r>
      <w:r w:rsidR="00CE53ED">
        <w:tab/>
      </w:r>
      <w:r w:rsidR="00CE53ED">
        <w:fldChar w:fldCharType="begin"/>
      </w:r>
      <w:r w:rsidR="00CE53ED">
        <w:instrText xml:space="preserve"> PAGEREF _Toc381018714 \h </w:instrText>
      </w:r>
      <w:r w:rsidR="00CE53ED">
        <w:fldChar w:fldCharType="separate"/>
      </w:r>
      <w:r w:rsidR="00263864">
        <w:t>5</w:t>
      </w:r>
      <w:r w:rsidR="00CE53ED">
        <w:fldChar w:fldCharType="end"/>
      </w:r>
    </w:p>
    <w:p w:rsidR="00CE53ED" w:rsidRDefault="00CE53ED">
      <w:pPr>
        <w:pStyle w:val="TOC2"/>
        <w:rPr>
          <w:rFonts w:asciiTheme="minorHAnsi" w:eastAsiaTheme="minorEastAsia" w:hAnsiTheme="minorHAnsi" w:cstheme="minorBidi"/>
          <w:bCs w:val="0"/>
          <w:szCs w:val="22"/>
          <w:lang w:eastAsia="en-AU"/>
        </w:rPr>
      </w:pPr>
      <w:r>
        <w:rPr>
          <w:lang w:eastAsia="en-AU"/>
        </w:rPr>
        <w:t>What is a Victorian Purchasing Guide?</w:t>
      </w:r>
      <w:r>
        <w:tab/>
      </w:r>
      <w:r>
        <w:fldChar w:fldCharType="begin"/>
      </w:r>
      <w:r>
        <w:instrText xml:space="preserve"> PAGEREF _Toc381018715 \h </w:instrText>
      </w:r>
      <w:r>
        <w:fldChar w:fldCharType="separate"/>
      </w:r>
      <w:r w:rsidR="00263864">
        <w:t>5</w:t>
      </w:r>
      <w:r>
        <w:fldChar w:fldCharType="end"/>
      </w:r>
    </w:p>
    <w:p w:rsidR="00CE53ED" w:rsidRDefault="00CE53ED">
      <w:pPr>
        <w:pStyle w:val="TOC2"/>
        <w:rPr>
          <w:rFonts w:asciiTheme="minorHAnsi" w:eastAsiaTheme="minorEastAsia" w:hAnsiTheme="minorHAnsi" w:cstheme="minorBidi"/>
          <w:bCs w:val="0"/>
          <w:szCs w:val="22"/>
          <w:lang w:eastAsia="en-AU"/>
        </w:rPr>
      </w:pPr>
      <w:r>
        <w:rPr>
          <w:lang w:eastAsia="en-AU"/>
        </w:rPr>
        <w:t>Registration</w:t>
      </w:r>
      <w:r>
        <w:tab/>
      </w:r>
      <w:r>
        <w:fldChar w:fldCharType="begin"/>
      </w:r>
      <w:r>
        <w:instrText xml:space="preserve"> PAGEREF _Toc381018716 \h </w:instrText>
      </w:r>
      <w:r>
        <w:fldChar w:fldCharType="separate"/>
      </w:r>
      <w:r w:rsidR="00263864">
        <w:t>5</w:t>
      </w:r>
      <w:r>
        <w:fldChar w:fldCharType="end"/>
      </w:r>
    </w:p>
    <w:p w:rsidR="00CE53ED" w:rsidRDefault="00CE53ED">
      <w:pPr>
        <w:pStyle w:val="TOC1"/>
        <w:rPr>
          <w:rFonts w:asciiTheme="minorHAnsi" w:eastAsiaTheme="minorEastAsia" w:hAnsiTheme="minorHAnsi" w:cstheme="minorBidi"/>
          <w:b w:val="0"/>
          <w:bCs w:val="0"/>
          <w:caps w:val="0"/>
          <w:szCs w:val="22"/>
          <w:lang w:eastAsia="en-AU"/>
        </w:rPr>
      </w:pPr>
      <w:r>
        <w:t>QUALIFICATIONS</w:t>
      </w:r>
      <w:r>
        <w:tab/>
      </w:r>
      <w:r>
        <w:fldChar w:fldCharType="begin"/>
      </w:r>
      <w:r>
        <w:instrText xml:space="preserve"> PAGEREF _Toc381018717 \h </w:instrText>
      </w:r>
      <w:r>
        <w:fldChar w:fldCharType="separate"/>
      </w:r>
      <w:r w:rsidR="00263864">
        <w:t>6</w:t>
      </w:r>
      <w:r>
        <w:fldChar w:fldCharType="end"/>
      </w:r>
    </w:p>
    <w:p w:rsidR="00CE53ED" w:rsidRDefault="00CE53ED">
      <w:pPr>
        <w:pStyle w:val="TOC1"/>
        <w:rPr>
          <w:rFonts w:asciiTheme="minorHAnsi" w:eastAsiaTheme="minorEastAsia" w:hAnsiTheme="minorHAnsi" w:cstheme="minorBidi"/>
          <w:b w:val="0"/>
          <w:bCs w:val="0"/>
          <w:caps w:val="0"/>
          <w:szCs w:val="22"/>
          <w:lang w:eastAsia="en-AU"/>
        </w:rPr>
      </w:pPr>
      <w:r>
        <w:t>UNITS OF COMPETENCY AND NOMINAL HOURS</w:t>
      </w:r>
      <w:r>
        <w:tab/>
      </w:r>
      <w:r>
        <w:fldChar w:fldCharType="begin"/>
      </w:r>
      <w:r>
        <w:instrText xml:space="preserve"> PAGEREF _Toc381018718 \h </w:instrText>
      </w:r>
      <w:r>
        <w:fldChar w:fldCharType="separate"/>
      </w:r>
      <w:r w:rsidR="00263864">
        <w:t>8</w:t>
      </w:r>
      <w:r>
        <w:fldChar w:fldCharType="end"/>
      </w:r>
    </w:p>
    <w:p w:rsidR="00CE53ED" w:rsidRDefault="00CE53ED">
      <w:pPr>
        <w:pStyle w:val="TOC1"/>
        <w:rPr>
          <w:rFonts w:asciiTheme="minorHAnsi" w:eastAsiaTheme="minorEastAsia" w:hAnsiTheme="minorHAnsi" w:cstheme="minorBidi"/>
          <w:b w:val="0"/>
          <w:bCs w:val="0"/>
          <w:caps w:val="0"/>
          <w:szCs w:val="22"/>
          <w:lang w:eastAsia="en-AU"/>
        </w:rPr>
      </w:pPr>
      <w:r>
        <w:t>SAMPLE TRAINING PROGRAMS</w:t>
      </w:r>
      <w:r>
        <w:tab/>
      </w:r>
      <w:r>
        <w:fldChar w:fldCharType="begin"/>
      </w:r>
      <w:r>
        <w:instrText xml:space="preserve"> PAGEREF _Toc381018719 \h </w:instrText>
      </w:r>
      <w:r>
        <w:fldChar w:fldCharType="separate"/>
      </w:r>
      <w:r w:rsidR="00263864">
        <w:t>31</w:t>
      </w:r>
      <w:r>
        <w:fldChar w:fldCharType="end"/>
      </w:r>
    </w:p>
    <w:p w:rsidR="00CE53ED" w:rsidRDefault="00CE53ED">
      <w:pPr>
        <w:pStyle w:val="TOC1"/>
        <w:rPr>
          <w:rFonts w:asciiTheme="minorHAnsi" w:eastAsiaTheme="minorEastAsia" w:hAnsiTheme="minorHAnsi" w:cstheme="minorBidi"/>
          <w:b w:val="0"/>
          <w:bCs w:val="0"/>
          <w:caps w:val="0"/>
          <w:szCs w:val="22"/>
          <w:lang w:eastAsia="en-AU"/>
        </w:rPr>
      </w:pPr>
      <w:r>
        <w:t>CONTACTS AND LINKS</w:t>
      </w:r>
      <w:r>
        <w:tab/>
      </w:r>
      <w:r>
        <w:fldChar w:fldCharType="begin"/>
      </w:r>
      <w:r>
        <w:instrText xml:space="preserve"> PAGEREF _Toc381018720 \h </w:instrText>
      </w:r>
      <w:r>
        <w:fldChar w:fldCharType="separate"/>
      </w:r>
      <w:r w:rsidR="00263864">
        <w:t>40</w:t>
      </w:r>
      <w:r>
        <w:fldChar w:fldCharType="end"/>
      </w:r>
    </w:p>
    <w:p w:rsidR="00CE53ED" w:rsidRDefault="00CE53ED">
      <w:pPr>
        <w:pStyle w:val="TOC1"/>
        <w:rPr>
          <w:rFonts w:asciiTheme="minorHAnsi" w:eastAsiaTheme="minorEastAsia" w:hAnsiTheme="minorHAnsi" w:cstheme="minorBidi"/>
          <w:b w:val="0"/>
          <w:bCs w:val="0"/>
          <w:caps w:val="0"/>
          <w:szCs w:val="22"/>
          <w:lang w:eastAsia="en-AU"/>
        </w:rPr>
      </w:pPr>
      <w:r>
        <w:t>GLOSSARY</w:t>
      </w:r>
      <w:r>
        <w:tab/>
      </w:r>
      <w:r>
        <w:fldChar w:fldCharType="begin"/>
      </w:r>
      <w:r>
        <w:instrText xml:space="preserve"> PAGEREF _Toc381018721 \h </w:instrText>
      </w:r>
      <w:r>
        <w:fldChar w:fldCharType="separate"/>
      </w:r>
      <w:r w:rsidR="00263864">
        <w:t>42</w:t>
      </w:r>
      <w:r>
        <w:fldChar w:fldCharType="end"/>
      </w:r>
    </w:p>
    <w:p w:rsidR="003E0CA4" w:rsidRPr="008C0A16" w:rsidRDefault="004A42F4" w:rsidP="00DC26C4">
      <w:pPr>
        <w:pStyle w:val="TOC2"/>
        <w:keepNext/>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rsidR="00772686" w:rsidRDefault="00772686" w:rsidP="00DC26C4">
      <w:pPr>
        <w:pStyle w:val="Head1"/>
      </w:pPr>
      <w:bookmarkStart w:id="5" w:name="_Toc305493858"/>
      <w:bookmarkStart w:id="6" w:name="_Toc381018714"/>
      <w:bookmarkStart w:id="7" w:name="_Toc113954500"/>
      <w:bookmarkStart w:id="8" w:name="_Toc113946080"/>
      <w:r>
        <w:lastRenderedPageBreak/>
        <w:t>INTRODUCTION</w:t>
      </w:r>
      <w:bookmarkEnd w:id="5"/>
      <w:bookmarkEnd w:id="6"/>
    </w:p>
    <w:bookmarkEnd w:id="7"/>
    <w:bookmarkEnd w:id="8"/>
    <w:p w:rsidR="003E0CA4" w:rsidRPr="0030462C" w:rsidRDefault="003E0CA4" w:rsidP="00DC26C4">
      <w:pPr>
        <w:pStyle w:val="BodyTextIndent"/>
        <w:keepNext/>
        <w:ind w:left="0"/>
        <w:rPr>
          <w:szCs w:val="22"/>
        </w:rPr>
      </w:pPr>
    </w:p>
    <w:p w:rsidR="00861B00" w:rsidRPr="00772686" w:rsidRDefault="00861B00" w:rsidP="00DC26C4">
      <w:pPr>
        <w:pStyle w:val="Head2"/>
        <w:rPr>
          <w:lang w:eastAsia="en-AU"/>
        </w:rPr>
      </w:pPr>
      <w:bookmarkStart w:id="9" w:name="_Toc381018715"/>
      <w:r w:rsidRPr="00772686">
        <w:rPr>
          <w:lang w:eastAsia="en-AU"/>
        </w:rPr>
        <w:t>What is a Victorian Purchasing Guide?</w:t>
      </w:r>
      <w:bookmarkEnd w:id="9"/>
    </w:p>
    <w:p w:rsidR="008C0A16" w:rsidRPr="00772686" w:rsidRDefault="008C0A16" w:rsidP="00DC26C4">
      <w:pPr>
        <w:keepNext/>
        <w:autoSpaceDE w:val="0"/>
        <w:autoSpaceDN w:val="0"/>
        <w:adjustRightInd w:val="0"/>
        <w:rPr>
          <w:rFonts w:cs="Arial"/>
          <w:b/>
          <w:bCs/>
          <w:color w:val="000000"/>
          <w:u w:val="single"/>
          <w:lang w:eastAsia="en-AU"/>
        </w:rPr>
      </w:pPr>
    </w:p>
    <w:p w:rsidR="009B0D9D" w:rsidRDefault="00861B00" w:rsidP="00DC26C4">
      <w:pPr>
        <w:keepNext/>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rsidR="009B0D9D" w:rsidRDefault="009B0D9D" w:rsidP="00DC26C4">
      <w:pPr>
        <w:keepNext/>
        <w:autoSpaceDE w:val="0"/>
        <w:autoSpaceDN w:val="0"/>
        <w:adjustRightInd w:val="0"/>
        <w:rPr>
          <w:rFonts w:cs="Arial"/>
          <w:color w:val="000000"/>
          <w:lang w:eastAsia="en-AU"/>
        </w:rPr>
      </w:pPr>
    </w:p>
    <w:p w:rsidR="009B0D9D" w:rsidRDefault="009B0D9D" w:rsidP="00DC26C4">
      <w:pPr>
        <w:keepNext/>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rsidR="00861B00" w:rsidRDefault="009B0D9D" w:rsidP="00DC26C4">
      <w:pPr>
        <w:keepNext/>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rsidR="009B0D9D" w:rsidRDefault="009B0D9D" w:rsidP="00DC26C4">
      <w:pPr>
        <w:keepNext/>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9B0D9D" w:rsidRPr="00772686" w:rsidRDefault="009B0D9D" w:rsidP="00DC26C4">
      <w:pPr>
        <w:keepNext/>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rsidR="00861B00" w:rsidRPr="00772686" w:rsidRDefault="00861B00" w:rsidP="00DC26C4">
      <w:pPr>
        <w:keepNext/>
        <w:autoSpaceDE w:val="0"/>
        <w:autoSpaceDN w:val="0"/>
        <w:adjustRightInd w:val="0"/>
        <w:rPr>
          <w:rFonts w:cs="Arial"/>
          <w:color w:val="000000"/>
          <w:lang w:eastAsia="en-AU"/>
        </w:rPr>
      </w:pPr>
    </w:p>
    <w:p w:rsidR="00861B00" w:rsidRPr="00772686" w:rsidRDefault="00861B00" w:rsidP="00DC26C4">
      <w:pPr>
        <w:keepNext/>
        <w:autoSpaceDE w:val="0"/>
        <w:autoSpaceDN w:val="0"/>
        <w:adjustRightInd w:val="0"/>
        <w:rPr>
          <w:rFonts w:cs="Arial"/>
          <w:color w:val="000000"/>
          <w:lang w:eastAsia="en-AU"/>
        </w:rPr>
      </w:pPr>
    </w:p>
    <w:p w:rsidR="00861B00" w:rsidRPr="00772686" w:rsidRDefault="00861B00" w:rsidP="00DC26C4">
      <w:pPr>
        <w:pStyle w:val="Head2"/>
        <w:rPr>
          <w:lang w:eastAsia="en-AU"/>
        </w:rPr>
      </w:pPr>
      <w:bookmarkStart w:id="10" w:name="_Toc381018716"/>
      <w:r w:rsidRPr="00772686">
        <w:rPr>
          <w:lang w:eastAsia="en-AU"/>
        </w:rPr>
        <w:t>Registration</w:t>
      </w:r>
      <w:bookmarkEnd w:id="10"/>
    </w:p>
    <w:p w:rsidR="008C0A16" w:rsidRPr="00772686" w:rsidRDefault="008C0A16" w:rsidP="00DC26C4">
      <w:pPr>
        <w:keepNext/>
        <w:autoSpaceDE w:val="0"/>
        <w:autoSpaceDN w:val="0"/>
        <w:adjustRightInd w:val="0"/>
        <w:rPr>
          <w:rFonts w:cs="Arial"/>
          <w:b/>
          <w:bCs/>
          <w:color w:val="000000"/>
          <w:u w:val="single"/>
          <w:lang w:eastAsia="en-AU"/>
        </w:rPr>
      </w:pPr>
    </w:p>
    <w:p w:rsidR="00861B00" w:rsidRPr="00772686" w:rsidRDefault="00861B00" w:rsidP="00DC26C4">
      <w:pPr>
        <w:keepNext/>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861B00" w:rsidRPr="00772686" w:rsidRDefault="00861B00" w:rsidP="00DC26C4">
      <w:pPr>
        <w:keepNext/>
        <w:autoSpaceDE w:val="0"/>
        <w:autoSpaceDN w:val="0"/>
        <w:adjustRightInd w:val="0"/>
        <w:rPr>
          <w:rFonts w:cs="Arial"/>
          <w:color w:val="000000"/>
          <w:lang w:eastAsia="en-AU"/>
        </w:rPr>
      </w:pPr>
    </w:p>
    <w:p w:rsidR="00861B00" w:rsidRPr="00772686" w:rsidRDefault="00861B00" w:rsidP="00DC26C4">
      <w:pPr>
        <w:keepNext/>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rsidR="00861B00" w:rsidRPr="00772686" w:rsidRDefault="00861B00" w:rsidP="00DC26C4">
      <w:pPr>
        <w:keepNext/>
        <w:autoSpaceDE w:val="0"/>
        <w:autoSpaceDN w:val="0"/>
        <w:adjustRightInd w:val="0"/>
        <w:rPr>
          <w:rFonts w:cs="Arial"/>
          <w:color w:val="000000"/>
          <w:lang w:eastAsia="en-AU"/>
        </w:rPr>
      </w:pPr>
    </w:p>
    <w:p w:r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rsidR="00861B00" w:rsidRDefault="00861B00" w:rsidP="00DC26C4">
      <w:pPr>
        <w:keepNext/>
      </w:pPr>
    </w:p>
    <w:p w:rsidR="00415D02" w:rsidRDefault="00415D02" w:rsidP="00DC26C4">
      <w:pPr>
        <w:pStyle w:val="BodyTextIndent"/>
        <w:keepNext/>
        <w:ind w:left="0"/>
        <w:rPr>
          <w:sz w:val="20"/>
        </w:rPr>
      </w:pPr>
    </w:p>
    <w:p w:rsidR="003E0CA4" w:rsidRDefault="003E0CA4" w:rsidP="00DC26C4">
      <w:pPr>
        <w:keepNext/>
        <w:rPr>
          <w:i/>
        </w:rPr>
      </w:pPr>
    </w:p>
    <w:p w:rsidR="003E0CA4" w:rsidRDefault="003E0CA4" w:rsidP="00DC26C4">
      <w:pPr>
        <w:keepNext/>
      </w:pPr>
    </w:p>
    <w:p w:rsidR="008C0A16" w:rsidRDefault="008C0A16" w:rsidP="00DC26C4">
      <w:pPr>
        <w:keepNext/>
        <w:rPr>
          <w:rFonts w:cs="Arial"/>
        </w:rPr>
        <w:sectPr w:rsidR="008C0A16" w:rsidSect="002503E7">
          <w:headerReference w:type="default" r:id="rId12"/>
          <w:pgSz w:w="11907" w:h="16840" w:code="9"/>
          <w:pgMar w:top="1134" w:right="1134" w:bottom="1134" w:left="1134" w:header="720" w:footer="720" w:gutter="0"/>
          <w:cols w:space="720"/>
        </w:sectPr>
      </w:pPr>
    </w:p>
    <w:p w:rsidR="00772686" w:rsidRDefault="00772686" w:rsidP="00DC26C4">
      <w:pPr>
        <w:pStyle w:val="Head1"/>
      </w:pPr>
      <w:bookmarkStart w:id="11" w:name="_Toc381018717"/>
      <w:bookmarkStart w:id="12" w:name="_Toc160603684"/>
      <w:r>
        <w:lastRenderedPageBreak/>
        <w:t>QUALIFICATIONS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5245"/>
        <w:gridCol w:w="1701"/>
        <w:gridCol w:w="1383"/>
      </w:tblGrid>
      <w:tr w:rsidR="004C7838" w:rsidRPr="0030462C" w:rsidTr="00BC5FFB">
        <w:trPr>
          <w:trHeight w:val="369"/>
          <w:tblHeader/>
        </w:trPr>
        <w:tc>
          <w:tcPr>
            <w:tcW w:w="1526" w:type="dxa"/>
            <w:vMerge w:val="restart"/>
            <w:shd w:val="clear" w:color="auto" w:fill="000000"/>
            <w:vAlign w:val="center"/>
          </w:tcPr>
          <w:p w:rsidR="004C7838" w:rsidRPr="004C7838" w:rsidRDefault="004C7838" w:rsidP="00DC26C4">
            <w:pPr>
              <w:keepNext/>
              <w:rPr>
                <w:b/>
                <w:color w:val="FFFFFF"/>
                <w:highlight w:val="black"/>
              </w:rPr>
            </w:pPr>
            <w:r w:rsidRPr="004C7838">
              <w:rPr>
                <w:b/>
                <w:color w:val="FFFFFF"/>
                <w:highlight w:val="black"/>
              </w:rPr>
              <w:t>Code</w:t>
            </w:r>
          </w:p>
        </w:tc>
        <w:tc>
          <w:tcPr>
            <w:tcW w:w="5245" w:type="dxa"/>
            <w:vMerge w:val="restart"/>
            <w:shd w:val="clear" w:color="auto" w:fill="000000"/>
            <w:vAlign w:val="center"/>
          </w:tcPr>
          <w:p w:rsidR="004C7838" w:rsidRPr="004C7838" w:rsidRDefault="004C7838" w:rsidP="00DC26C4">
            <w:pPr>
              <w:keepNext/>
              <w:rPr>
                <w:b/>
                <w:color w:val="FFFFFF"/>
                <w:highlight w:val="black"/>
              </w:rPr>
            </w:pPr>
            <w:r w:rsidRPr="004C7838">
              <w:rPr>
                <w:b/>
                <w:color w:val="FFFFFF"/>
                <w:highlight w:val="black"/>
              </w:rPr>
              <w:t>Title</w:t>
            </w:r>
          </w:p>
        </w:tc>
        <w:tc>
          <w:tcPr>
            <w:tcW w:w="3084" w:type="dxa"/>
            <w:gridSpan w:val="2"/>
            <w:shd w:val="clear" w:color="auto" w:fill="000000"/>
            <w:vAlign w:val="center"/>
          </w:tcPr>
          <w:p w:rsidR="004C7838" w:rsidRPr="004C7838" w:rsidRDefault="004C7838" w:rsidP="00BC5FFB">
            <w:pPr>
              <w:keepNext/>
              <w:jc w:val="center"/>
              <w:rPr>
                <w:b/>
                <w:color w:val="FFFFFF"/>
                <w:highlight w:val="black"/>
              </w:rPr>
            </w:pPr>
            <w:smartTag w:uri="urn:schemas-microsoft-com:office:smarttags" w:element="place">
              <w:smartTag w:uri="urn:schemas-microsoft-com:office:smarttags" w:element="PlaceName">
                <w:r>
                  <w:rPr>
                    <w:b/>
                    <w:color w:val="FFFFFF"/>
                    <w:highlight w:val="black"/>
                  </w:rPr>
                  <w:t>Qualification</w:t>
                </w:r>
              </w:smartTag>
              <w:r>
                <w:rPr>
                  <w:b/>
                  <w:color w:val="FFFFFF"/>
                  <w:highlight w:val="black"/>
                </w:rPr>
                <w:t xml:space="preserve"> </w:t>
              </w:r>
              <w:smartTag w:uri="urn:schemas-microsoft-com:office:smarttags" w:element="PlaceName">
                <w:r>
                  <w:rPr>
                    <w:b/>
                    <w:color w:val="FFFFFF"/>
                    <w:highlight w:val="black"/>
                  </w:rPr>
                  <w:t>Nominal</w:t>
                </w:r>
              </w:smartTag>
              <w:r>
                <w:rPr>
                  <w:b/>
                  <w:color w:val="FFFFFF"/>
                  <w:highlight w:val="black"/>
                </w:rPr>
                <w:t xml:space="preserve"> </w:t>
              </w:r>
              <w:smartTag w:uri="urn:schemas-microsoft-com:office:smarttags" w:element="PlaceName">
                <w:r>
                  <w:rPr>
                    <w:b/>
                    <w:color w:val="FFFFFF"/>
                    <w:highlight w:val="black"/>
                  </w:rPr>
                  <w:t>Hour</w:t>
                </w:r>
              </w:smartTag>
              <w:r>
                <w:rPr>
                  <w:b/>
                  <w:color w:val="FFFFFF"/>
                  <w:highlight w:val="black"/>
                </w:rPr>
                <w:t xml:space="preserve"> </w:t>
              </w:r>
              <w:smartTag w:uri="urn:schemas-microsoft-com:office:smarttags" w:element="PlaceType">
                <w:r>
                  <w:rPr>
                    <w:b/>
                    <w:color w:val="FFFFFF"/>
                    <w:highlight w:val="black"/>
                  </w:rPr>
                  <w:t>Range</w:t>
                </w:r>
              </w:smartTag>
            </w:smartTag>
          </w:p>
        </w:tc>
      </w:tr>
      <w:tr w:rsidR="004C7838" w:rsidRPr="0030462C" w:rsidTr="00BC5FFB">
        <w:trPr>
          <w:trHeight w:val="305"/>
          <w:tblHeader/>
        </w:trPr>
        <w:tc>
          <w:tcPr>
            <w:tcW w:w="1526" w:type="dxa"/>
            <w:vMerge/>
            <w:vAlign w:val="center"/>
          </w:tcPr>
          <w:p w:rsidR="004C7838" w:rsidRDefault="004C7838" w:rsidP="00DC26C4">
            <w:pPr>
              <w:keepNext/>
              <w:rPr>
                <w:b/>
                <w:sz w:val="24"/>
                <w:szCs w:val="24"/>
              </w:rPr>
            </w:pPr>
          </w:p>
        </w:tc>
        <w:tc>
          <w:tcPr>
            <w:tcW w:w="5245" w:type="dxa"/>
            <w:vMerge/>
            <w:vAlign w:val="center"/>
          </w:tcPr>
          <w:p w:rsidR="004C7838" w:rsidRDefault="004C7838" w:rsidP="00DC26C4">
            <w:pPr>
              <w:keepNext/>
              <w:rPr>
                <w:b/>
                <w:sz w:val="24"/>
                <w:szCs w:val="24"/>
              </w:rPr>
            </w:pPr>
          </w:p>
        </w:tc>
        <w:tc>
          <w:tcPr>
            <w:tcW w:w="1701" w:type="dxa"/>
            <w:shd w:val="clear" w:color="auto" w:fill="000000"/>
            <w:vAlign w:val="center"/>
          </w:tcPr>
          <w:p w:rsidR="004C7838" w:rsidRPr="004C7838" w:rsidRDefault="004C7838" w:rsidP="00DC26C4">
            <w:pPr>
              <w:keepNext/>
              <w:jc w:val="center"/>
              <w:rPr>
                <w:b/>
                <w:color w:val="FFFFFF"/>
              </w:rPr>
            </w:pPr>
            <w:r w:rsidRPr="004C7838">
              <w:rPr>
                <w:b/>
                <w:color w:val="FFFFFF"/>
              </w:rPr>
              <w:t>Minimum</w:t>
            </w:r>
          </w:p>
        </w:tc>
        <w:tc>
          <w:tcPr>
            <w:tcW w:w="1383" w:type="dxa"/>
            <w:shd w:val="clear" w:color="auto" w:fill="000000"/>
            <w:vAlign w:val="center"/>
          </w:tcPr>
          <w:p w:rsidR="004C7838" w:rsidRPr="004C7838" w:rsidRDefault="004C7838" w:rsidP="00DC26C4">
            <w:pPr>
              <w:keepNext/>
              <w:jc w:val="center"/>
              <w:rPr>
                <w:b/>
                <w:color w:val="FFFFFF"/>
              </w:rPr>
            </w:pPr>
            <w:r w:rsidRPr="004C7838">
              <w:rPr>
                <w:b/>
                <w:color w:val="FFFFFF"/>
              </w:rPr>
              <w:t>Maximum</w:t>
            </w:r>
          </w:p>
        </w:tc>
      </w:tr>
      <w:tr w:rsidR="00062F45" w:rsidRPr="0030462C" w:rsidTr="00BC5FFB">
        <w:tc>
          <w:tcPr>
            <w:tcW w:w="1526" w:type="dxa"/>
          </w:tcPr>
          <w:p w:rsidR="00062F45" w:rsidRDefault="00062F45" w:rsidP="008A7F29">
            <w:pPr>
              <w:pStyle w:val="BodyText"/>
              <w:rPr>
                <w:lang w:val="en-NZ"/>
              </w:rPr>
            </w:pPr>
            <w:r w:rsidRPr="006E2962">
              <w:t>TLIPC110</w:t>
            </w:r>
          </w:p>
        </w:tc>
        <w:tc>
          <w:tcPr>
            <w:tcW w:w="5245" w:type="dxa"/>
          </w:tcPr>
          <w:p w:rsidR="00062F45" w:rsidRDefault="00062F45" w:rsidP="008A7F29">
            <w:pPr>
              <w:pStyle w:val="BodyText"/>
              <w:rPr>
                <w:lang w:val="en-NZ"/>
              </w:rPr>
            </w:pPr>
            <w:r w:rsidRPr="006E2962">
              <w:t>Certificate I in Transport and Logistics (Pathways)</w:t>
            </w:r>
          </w:p>
        </w:tc>
        <w:tc>
          <w:tcPr>
            <w:tcW w:w="1701" w:type="dxa"/>
          </w:tcPr>
          <w:p w:rsidR="00062F45" w:rsidRPr="0030462C" w:rsidRDefault="00062F45" w:rsidP="00BC5FFB">
            <w:pPr>
              <w:keepNext/>
              <w:jc w:val="center"/>
              <w:rPr>
                <w:sz w:val="24"/>
                <w:szCs w:val="24"/>
              </w:rPr>
            </w:pPr>
            <w:r>
              <w:rPr>
                <w:sz w:val="24"/>
                <w:szCs w:val="24"/>
              </w:rPr>
              <w:t>150</w:t>
            </w:r>
          </w:p>
        </w:tc>
        <w:tc>
          <w:tcPr>
            <w:tcW w:w="1383" w:type="dxa"/>
          </w:tcPr>
          <w:p w:rsidR="00062F45" w:rsidRPr="0030462C" w:rsidRDefault="00062F45" w:rsidP="00BC5FFB">
            <w:pPr>
              <w:keepNext/>
              <w:jc w:val="center"/>
              <w:rPr>
                <w:sz w:val="24"/>
                <w:szCs w:val="24"/>
              </w:rPr>
            </w:pPr>
            <w:r>
              <w:rPr>
                <w:sz w:val="24"/>
                <w:szCs w:val="24"/>
              </w:rPr>
              <w:t>160</w:t>
            </w:r>
          </w:p>
        </w:tc>
      </w:tr>
      <w:tr w:rsidR="00062F45" w:rsidRPr="0030462C" w:rsidTr="00BC5FFB">
        <w:tc>
          <w:tcPr>
            <w:tcW w:w="1526" w:type="dxa"/>
            <w:vAlign w:val="bottom"/>
          </w:tcPr>
          <w:p w:rsidR="00062F45" w:rsidRDefault="00062F45" w:rsidP="008A7F29">
            <w:pPr>
              <w:pStyle w:val="BodyText"/>
              <w:rPr>
                <w:lang w:val="en-NZ"/>
              </w:rPr>
            </w:pPr>
            <w:r w:rsidRPr="006E2962">
              <w:t>TLI11210</w:t>
            </w:r>
          </w:p>
        </w:tc>
        <w:tc>
          <w:tcPr>
            <w:tcW w:w="5245" w:type="dxa"/>
            <w:vAlign w:val="bottom"/>
          </w:tcPr>
          <w:p w:rsidR="00062F45" w:rsidRDefault="00062F45" w:rsidP="008A7F29">
            <w:pPr>
              <w:pStyle w:val="BodyText"/>
              <w:rPr>
                <w:lang w:val="en-NZ"/>
              </w:rPr>
            </w:pPr>
            <w:r w:rsidRPr="006E2962">
              <w:t>Certificate I in Warehousing Operations</w:t>
            </w:r>
          </w:p>
        </w:tc>
        <w:tc>
          <w:tcPr>
            <w:tcW w:w="1701" w:type="dxa"/>
          </w:tcPr>
          <w:p w:rsidR="00062F45" w:rsidRPr="0030462C" w:rsidRDefault="00062F45" w:rsidP="00BC5FFB">
            <w:pPr>
              <w:keepNext/>
              <w:jc w:val="center"/>
              <w:rPr>
                <w:sz w:val="24"/>
                <w:szCs w:val="24"/>
              </w:rPr>
            </w:pPr>
            <w:r>
              <w:rPr>
                <w:sz w:val="24"/>
                <w:szCs w:val="24"/>
              </w:rPr>
              <w:t>205</w:t>
            </w:r>
          </w:p>
        </w:tc>
        <w:tc>
          <w:tcPr>
            <w:tcW w:w="1383" w:type="dxa"/>
          </w:tcPr>
          <w:p w:rsidR="00062F45" w:rsidRPr="0030462C" w:rsidRDefault="00062F45" w:rsidP="00BC5FFB">
            <w:pPr>
              <w:keepNext/>
              <w:jc w:val="center"/>
              <w:rPr>
                <w:sz w:val="24"/>
                <w:szCs w:val="24"/>
              </w:rPr>
            </w:pPr>
            <w:r>
              <w:rPr>
                <w:sz w:val="24"/>
                <w:szCs w:val="24"/>
              </w:rPr>
              <w:t>260</w:t>
            </w:r>
          </w:p>
        </w:tc>
      </w:tr>
      <w:tr w:rsidR="00062F45" w:rsidRPr="0030462C" w:rsidTr="00BC5FFB">
        <w:tc>
          <w:tcPr>
            <w:tcW w:w="1526" w:type="dxa"/>
            <w:vAlign w:val="bottom"/>
          </w:tcPr>
          <w:p w:rsidR="00062F45" w:rsidRDefault="00062F45" w:rsidP="008A7F29">
            <w:pPr>
              <w:pStyle w:val="BodyText"/>
              <w:rPr>
                <w:lang w:val="en-NZ"/>
              </w:rPr>
            </w:pPr>
            <w:r w:rsidRPr="006E2962">
              <w:t>TLI11310</w:t>
            </w:r>
          </w:p>
        </w:tc>
        <w:tc>
          <w:tcPr>
            <w:tcW w:w="5245" w:type="dxa"/>
            <w:vAlign w:val="bottom"/>
          </w:tcPr>
          <w:p w:rsidR="00062F45" w:rsidRDefault="00062F45" w:rsidP="008A7F29">
            <w:pPr>
              <w:pStyle w:val="BodyText"/>
              <w:rPr>
                <w:lang w:val="en-NZ"/>
              </w:rPr>
            </w:pPr>
            <w:r w:rsidRPr="006E2962">
              <w:t>Certificate I in Logistics</w:t>
            </w:r>
          </w:p>
        </w:tc>
        <w:tc>
          <w:tcPr>
            <w:tcW w:w="1701" w:type="dxa"/>
          </w:tcPr>
          <w:p w:rsidR="00062F45" w:rsidRPr="0030462C" w:rsidRDefault="00062F45" w:rsidP="00BC5FFB">
            <w:pPr>
              <w:keepNext/>
              <w:jc w:val="center"/>
              <w:rPr>
                <w:sz w:val="24"/>
                <w:szCs w:val="24"/>
              </w:rPr>
            </w:pPr>
            <w:r>
              <w:rPr>
                <w:sz w:val="24"/>
                <w:szCs w:val="24"/>
              </w:rPr>
              <w:t>175</w:t>
            </w:r>
          </w:p>
        </w:tc>
        <w:tc>
          <w:tcPr>
            <w:tcW w:w="1383" w:type="dxa"/>
          </w:tcPr>
          <w:p w:rsidR="00062F45" w:rsidRPr="0030462C" w:rsidRDefault="00062F45" w:rsidP="00BC5FFB">
            <w:pPr>
              <w:keepNext/>
              <w:jc w:val="center"/>
              <w:rPr>
                <w:sz w:val="24"/>
                <w:szCs w:val="24"/>
              </w:rPr>
            </w:pPr>
            <w:r>
              <w:rPr>
                <w:sz w:val="24"/>
                <w:szCs w:val="24"/>
              </w:rPr>
              <w:t>260</w:t>
            </w:r>
          </w:p>
        </w:tc>
      </w:tr>
      <w:tr w:rsidR="00062F45" w:rsidRPr="0030462C" w:rsidTr="00BC5FFB">
        <w:tc>
          <w:tcPr>
            <w:tcW w:w="1526" w:type="dxa"/>
          </w:tcPr>
          <w:p w:rsidR="00062F45" w:rsidRDefault="00062F45" w:rsidP="008A7F29">
            <w:pPr>
              <w:pStyle w:val="BodyText"/>
              <w:rPr>
                <w:lang w:val="en-NZ"/>
              </w:rPr>
            </w:pPr>
            <w:r w:rsidRPr="006E2962">
              <w:t>TLI21210</w:t>
            </w:r>
          </w:p>
        </w:tc>
        <w:tc>
          <w:tcPr>
            <w:tcW w:w="5245" w:type="dxa"/>
          </w:tcPr>
          <w:p w:rsidR="00062F45" w:rsidRDefault="00062F45" w:rsidP="008A7F29">
            <w:pPr>
              <w:pStyle w:val="BodyText"/>
              <w:rPr>
                <w:lang w:val="en-NZ"/>
              </w:rPr>
            </w:pPr>
            <w:r w:rsidRPr="006E2962">
              <w:t>Certificate II in Driving Operations</w:t>
            </w:r>
          </w:p>
        </w:tc>
        <w:tc>
          <w:tcPr>
            <w:tcW w:w="1701" w:type="dxa"/>
          </w:tcPr>
          <w:p w:rsidR="00062F45" w:rsidRPr="0030462C" w:rsidRDefault="00BC5FFB" w:rsidP="00BC5FFB">
            <w:pPr>
              <w:keepNext/>
              <w:jc w:val="center"/>
              <w:rPr>
                <w:sz w:val="24"/>
                <w:szCs w:val="24"/>
              </w:rPr>
            </w:pPr>
            <w:r>
              <w:rPr>
                <w:sz w:val="24"/>
                <w:szCs w:val="24"/>
              </w:rPr>
              <w:t>345</w:t>
            </w:r>
          </w:p>
        </w:tc>
        <w:tc>
          <w:tcPr>
            <w:tcW w:w="1383" w:type="dxa"/>
          </w:tcPr>
          <w:p w:rsidR="00062F45" w:rsidRPr="0030462C" w:rsidRDefault="00BC5FFB" w:rsidP="00BC5FFB">
            <w:pPr>
              <w:keepNext/>
              <w:jc w:val="center"/>
              <w:rPr>
                <w:sz w:val="24"/>
                <w:szCs w:val="24"/>
              </w:rPr>
            </w:pPr>
            <w:r>
              <w:rPr>
                <w:sz w:val="24"/>
                <w:szCs w:val="24"/>
              </w:rPr>
              <w:t>590</w:t>
            </w:r>
          </w:p>
        </w:tc>
      </w:tr>
      <w:tr w:rsidR="00062F45" w:rsidRPr="0030462C" w:rsidTr="00BC5FFB">
        <w:tc>
          <w:tcPr>
            <w:tcW w:w="1526" w:type="dxa"/>
          </w:tcPr>
          <w:p w:rsidR="00062F45" w:rsidRDefault="00062F45" w:rsidP="008A7F29">
            <w:pPr>
              <w:pStyle w:val="BodyText"/>
              <w:rPr>
                <w:lang w:val="en-NZ"/>
              </w:rPr>
            </w:pPr>
            <w:r w:rsidRPr="006E2962">
              <w:t>TLI21311</w:t>
            </w:r>
          </w:p>
        </w:tc>
        <w:tc>
          <w:tcPr>
            <w:tcW w:w="5245" w:type="dxa"/>
          </w:tcPr>
          <w:p w:rsidR="00062F45" w:rsidRDefault="00062F45" w:rsidP="008A7F29">
            <w:pPr>
              <w:pStyle w:val="BodyText"/>
              <w:rPr>
                <w:lang w:val="en-NZ"/>
              </w:rPr>
            </w:pPr>
            <w:r w:rsidRPr="006E2962">
              <w:t>Certificate II in Rail Infrastructure</w:t>
            </w:r>
          </w:p>
        </w:tc>
        <w:tc>
          <w:tcPr>
            <w:tcW w:w="1701" w:type="dxa"/>
          </w:tcPr>
          <w:p w:rsidR="00062F45" w:rsidRPr="0030462C" w:rsidRDefault="00BC5FFB" w:rsidP="00BC5FFB">
            <w:pPr>
              <w:keepNext/>
              <w:jc w:val="center"/>
              <w:rPr>
                <w:sz w:val="24"/>
                <w:szCs w:val="24"/>
              </w:rPr>
            </w:pPr>
            <w:r>
              <w:rPr>
                <w:sz w:val="24"/>
                <w:szCs w:val="24"/>
              </w:rPr>
              <w:t>400</w:t>
            </w:r>
          </w:p>
        </w:tc>
        <w:tc>
          <w:tcPr>
            <w:tcW w:w="1383" w:type="dxa"/>
          </w:tcPr>
          <w:p w:rsidR="00062F45" w:rsidRPr="0030462C" w:rsidRDefault="00BC5FFB" w:rsidP="00BC5FFB">
            <w:pPr>
              <w:keepNext/>
              <w:jc w:val="center"/>
              <w:rPr>
                <w:sz w:val="24"/>
                <w:szCs w:val="24"/>
              </w:rPr>
            </w:pPr>
            <w:r>
              <w:rPr>
                <w:sz w:val="24"/>
                <w:szCs w:val="24"/>
              </w:rPr>
              <w:t>475</w:t>
            </w:r>
          </w:p>
        </w:tc>
      </w:tr>
      <w:tr w:rsidR="00062F45" w:rsidRPr="0030462C" w:rsidTr="00BC5FFB">
        <w:tc>
          <w:tcPr>
            <w:tcW w:w="1526" w:type="dxa"/>
            <w:vAlign w:val="bottom"/>
          </w:tcPr>
          <w:p w:rsidR="00062F45" w:rsidRDefault="00062F45" w:rsidP="008A7F29">
            <w:pPr>
              <w:pStyle w:val="BodyText"/>
              <w:rPr>
                <w:lang w:val="en-NZ"/>
              </w:rPr>
            </w:pPr>
            <w:r w:rsidRPr="006E2962">
              <w:t>TLI21413</w:t>
            </w:r>
          </w:p>
        </w:tc>
        <w:tc>
          <w:tcPr>
            <w:tcW w:w="5245" w:type="dxa"/>
            <w:vAlign w:val="bottom"/>
          </w:tcPr>
          <w:p w:rsidR="00062F45" w:rsidRDefault="00062F45" w:rsidP="008A7F29">
            <w:pPr>
              <w:pStyle w:val="BodyText"/>
              <w:rPr>
                <w:lang w:val="en-NZ"/>
              </w:rPr>
            </w:pPr>
            <w:r w:rsidRPr="006E2962">
              <w:t>Certificate II in Stevedoring</w:t>
            </w:r>
          </w:p>
        </w:tc>
        <w:tc>
          <w:tcPr>
            <w:tcW w:w="1701" w:type="dxa"/>
          </w:tcPr>
          <w:p w:rsidR="00062F45" w:rsidRPr="0030462C" w:rsidRDefault="00BC5FFB" w:rsidP="00BC5FFB">
            <w:pPr>
              <w:keepNext/>
              <w:jc w:val="center"/>
              <w:rPr>
                <w:sz w:val="24"/>
                <w:szCs w:val="24"/>
              </w:rPr>
            </w:pPr>
            <w:r>
              <w:rPr>
                <w:sz w:val="24"/>
                <w:szCs w:val="24"/>
              </w:rPr>
              <w:t>400</w:t>
            </w:r>
          </w:p>
        </w:tc>
        <w:tc>
          <w:tcPr>
            <w:tcW w:w="1383" w:type="dxa"/>
          </w:tcPr>
          <w:p w:rsidR="00062F45" w:rsidRPr="0030462C" w:rsidRDefault="00BC5FFB" w:rsidP="00BC5FFB">
            <w:pPr>
              <w:keepNext/>
              <w:jc w:val="center"/>
              <w:rPr>
                <w:sz w:val="24"/>
                <w:szCs w:val="24"/>
              </w:rPr>
            </w:pPr>
            <w:r>
              <w:rPr>
                <w:sz w:val="24"/>
                <w:szCs w:val="24"/>
              </w:rPr>
              <w:t>490</w:t>
            </w:r>
          </w:p>
        </w:tc>
      </w:tr>
      <w:tr w:rsidR="00062F45" w:rsidRPr="0030462C" w:rsidTr="00BC5FFB">
        <w:tc>
          <w:tcPr>
            <w:tcW w:w="1526" w:type="dxa"/>
            <w:vAlign w:val="bottom"/>
          </w:tcPr>
          <w:p w:rsidR="00062F45" w:rsidRDefault="00062F45" w:rsidP="008A7F29">
            <w:pPr>
              <w:pStyle w:val="BodyText"/>
              <w:rPr>
                <w:lang w:val="en-NZ"/>
              </w:rPr>
            </w:pPr>
            <w:r w:rsidRPr="006E2962">
              <w:t>TLI21610</w:t>
            </w:r>
          </w:p>
        </w:tc>
        <w:tc>
          <w:tcPr>
            <w:tcW w:w="5245" w:type="dxa"/>
            <w:vAlign w:val="bottom"/>
          </w:tcPr>
          <w:p w:rsidR="00062F45" w:rsidRDefault="00062F45" w:rsidP="008A7F29">
            <w:pPr>
              <w:pStyle w:val="BodyText"/>
              <w:rPr>
                <w:lang w:val="en-NZ"/>
              </w:rPr>
            </w:pPr>
            <w:r w:rsidRPr="006E2962">
              <w:t>Certificate II in Warehousing Operations</w:t>
            </w:r>
          </w:p>
        </w:tc>
        <w:tc>
          <w:tcPr>
            <w:tcW w:w="1701" w:type="dxa"/>
          </w:tcPr>
          <w:p w:rsidR="00062F45" w:rsidRPr="0030462C" w:rsidRDefault="00BC5FFB" w:rsidP="00BC5FFB">
            <w:pPr>
              <w:keepNext/>
              <w:jc w:val="center"/>
              <w:rPr>
                <w:sz w:val="24"/>
                <w:szCs w:val="24"/>
              </w:rPr>
            </w:pPr>
            <w:r>
              <w:rPr>
                <w:sz w:val="24"/>
                <w:szCs w:val="24"/>
              </w:rPr>
              <w:t>280</w:t>
            </w:r>
          </w:p>
        </w:tc>
        <w:tc>
          <w:tcPr>
            <w:tcW w:w="1383" w:type="dxa"/>
          </w:tcPr>
          <w:p w:rsidR="00062F45" w:rsidRPr="0030462C" w:rsidRDefault="00BC5FFB" w:rsidP="00BC5FFB">
            <w:pPr>
              <w:keepNext/>
              <w:jc w:val="center"/>
              <w:rPr>
                <w:sz w:val="24"/>
                <w:szCs w:val="24"/>
              </w:rPr>
            </w:pPr>
            <w:r>
              <w:rPr>
                <w:sz w:val="24"/>
                <w:szCs w:val="24"/>
              </w:rPr>
              <w:t>570</w:t>
            </w:r>
          </w:p>
        </w:tc>
      </w:tr>
      <w:tr w:rsidR="00062F45" w:rsidRPr="0030462C" w:rsidTr="00BC5FFB">
        <w:tc>
          <w:tcPr>
            <w:tcW w:w="1526" w:type="dxa"/>
            <w:vAlign w:val="bottom"/>
          </w:tcPr>
          <w:p w:rsidR="00062F45" w:rsidRDefault="00062F45" w:rsidP="008A7F29">
            <w:pPr>
              <w:pStyle w:val="BodyText"/>
              <w:rPr>
                <w:lang w:val="en-NZ"/>
              </w:rPr>
            </w:pPr>
            <w:r w:rsidRPr="006E2962">
              <w:t>TLI21710</w:t>
            </w:r>
          </w:p>
        </w:tc>
        <w:tc>
          <w:tcPr>
            <w:tcW w:w="5245" w:type="dxa"/>
            <w:vAlign w:val="bottom"/>
          </w:tcPr>
          <w:p w:rsidR="00062F45" w:rsidRDefault="00062F45" w:rsidP="008A7F29">
            <w:pPr>
              <w:pStyle w:val="BodyText"/>
              <w:rPr>
                <w:lang w:val="en-NZ"/>
              </w:rPr>
            </w:pPr>
            <w:r w:rsidRPr="006E2962">
              <w:t>Certificate II in Road Transport Yard Operations (Freight Handler)</w:t>
            </w:r>
          </w:p>
        </w:tc>
        <w:tc>
          <w:tcPr>
            <w:tcW w:w="1701" w:type="dxa"/>
          </w:tcPr>
          <w:p w:rsidR="00062F45" w:rsidRPr="0030462C" w:rsidRDefault="00BC5FFB" w:rsidP="00BC5FFB">
            <w:pPr>
              <w:keepNext/>
              <w:jc w:val="center"/>
              <w:rPr>
                <w:sz w:val="24"/>
                <w:szCs w:val="24"/>
              </w:rPr>
            </w:pPr>
            <w:r>
              <w:rPr>
                <w:sz w:val="24"/>
                <w:szCs w:val="24"/>
              </w:rPr>
              <w:t>340</w:t>
            </w:r>
          </w:p>
        </w:tc>
        <w:tc>
          <w:tcPr>
            <w:tcW w:w="1383" w:type="dxa"/>
          </w:tcPr>
          <w:p w:rsidR="00062F45" w:rsidRPr="0030462C" w:rsidRDefault="00BC5FFB" w:rsidP="00BC5FFB">
            <w:pPr>
              <w:keepNext/>
              <w:jc w:val="center"/>
              <w:rPr>
                <w:sz w:val="24"/>
                <w:szCs w:val="24"/>
              </w:rPr>
            </w:pPr>
            <w:r>
              <w:rPr>
                <w:sz w:val="24"/>
                <w:szCs w:val="24"/>
              </w:rPr>
              <w:t>550</w:t>
            </w:r>
          </w:p>
        </w:tc>
      </w:tr>
      <w:tr w:rsidR="00062F45" w:rsidRPr="0030462C" w:rsidTr="00BC5FFB">
        <w:tc>
          <w:tcPr>
            <w:tcW w:w="1526" w:type="dxa"/>
            <w:vAlign w:val="bottom"/>
          </w:tcPr>
          <w:p w:rsidR="00062F45" w:rsidRDefault="00062F45" w:rsidP="008A7F29">
            <w:pPr>
              <w:pStyle w:val="BodyText"/>
              <w:rPr>
                <w:lang w:val="en-NZ"/>
              </w:rPr>
            </w:pPr>
            <w:r w:rsidRPr="006E2962">
              <w:t>TLI21810</w:t>
            </w:r>
          </w:p>
        </w:tc>
        <w:tc>
          <w:tcPr>
            <w:tcW w:w="5245" w:type="dxa"/>
            <w:vAlign w:val="bottom"/>
          </w:tcPr>
          <w:p w:rsidR="00062F45" w:rsidRDefault="00062F45" w:rsidP="008A7F29">
            <w:pPr>
              <w:pStyle w:val="BodyText"/>
              <w:rPr>
                <w:lang w:val="en-NZ"/>
              </w:rPr>
            </w:pPr>
            <w:r w:rsidRPr="006E2962">
              <w:t>Certificate II in Logistics</w:t>
            </w:r>
          </w:p>
        </w:tc>
        <w:tc>
          <w:tcPr>
            <w:tcW w:w="1701" w:type="dxa"/>
          </w:tcPr>
          <w:p w:rsidR="00062F45" w:rsidRPr="0030462C" w:rsidRDefault="00BC5FFB" w:rsidP="00BC5FFB">
            <w:pPr>
              <w:keepNext/>
              <w:jc w:val="center"/>
              <w:rPr>
                <w:sz w:val="24"/>
                <w:szCs w:val="24"/>
              </w:rPr>
            </w:pPr>
            <w:r>
              <w:rPr>
                <w:sz w:val="24"/>
                <w:szCs w:val="24"/>
              </w:rPr>
              <w:t>190</w:t>
            </w:r>
          </w:p>
        </w:tc>
        <w:tc>
          <w:tcPr>
            <w:tcW w:w="1383" w:type="dxa"/>
          </w:tcPr>
          <w:p w:rsidR="00062F45" w:rsidRPr="0030462C" w:rsidRDefault="00BC5FFB" w:rsidP="00BC5FFB">
            <w:pPr>
              <w:keepNext/>
              <w:jc w:val="center"/>
              <w:rPr>
                <w:sz w:val="24"/>
                <w:szCs w:val="24"/>
              </w:rPr>
            </w:pPr>
            <w:r>
              <w:rPr>
                <w:sz w:val="24"/>
                <w:szCs w:val="24"/>
              </w:rPr>
              <w:t>320</w:t>
            </w:r>
          </w:p>
        </w:tc>
      </w:tr>
      <w:tr w:rsidR="00062F45" w:rsidRPr="0030462C" w:rsidTr="00BC5FFB">
        <w:tc>
          <w:tcPr>
            <w:tcW w:w="1526" w:type="dxa"/>
            <w:vAlign w:val="bottom"/>
          </w:tcPr>
          <w:p w:rsidR="00062F45" w:rsidRDefault="00062F45" w:rsidP="008A7F29">
            <w:pPr>
              <w:pStyle w:val="BodyText"/>
              <w:rPr>
                <w:lang w:val="en-NZ"/>
              </w:rPr>
            </w:pPr>
            <w:r w:rsidRPr="006E2962">
              <w:t>TLI21911</w:t>
            </w:r>
          </w:p>
        </w:tc>
        <w:tc>
          <w:tcPr>
            <w:tcW w:w="5245" w:type="dxa"/>
            <w:vAlign w:val="bottom"/>
          </w:tcPr>
          <w:p w:rsidR="00062F45" w:rsidRDefault="00062F45" w:rsidP="008A7F29">
            <w:pPr>
              <w:pStyle w:val="BodyText"/>
              <w:rPr>
                <w:lang w:val="en-NZ"/>
              </w:rPr>
            </w:pPr>
            <w:r w:rsidRPr="006E2962">
              <w:t>Certificate II in Track Protection</w:t>
            </w:r>
          </w:p>
        </w:tc>
        <w:tc>
          <w:tcPr>
            <w:tcW w:w="1701" w:type="dxa"/>
          </w:tcPr>
          <w:p w:rsidR="00062F45" w:rsidRPr="0030462C" w:rsidRDefault="00BC5FFB" w:rsidP="00BC5FFB">
            <w:pPr>
              <w:keepNext/>
              <w:jc w:val="center"/>
              <w:rPr>
                <w:sz w:val="24"/>
                <w:szCs w:val="24"/>
              </w:rPr>
            </w:pPr>
            <w:r>
              <w:rPr>
                <w:sz w:val="24"/>
                <w:szCs w:val="24"/>
              </w:rPr>
              <w:t>305</w:t>
            </w:r>
          </w:p>
        </w:tc>
        <w:tc>
          <w:tcPr>
            <w:tcW w:w="1383" w:type="dxa"/>
          </w:tcPr>
          <w:p w:rsidR="00062F45" w:rsidRPr="0030462C" w:rsidRDefault="00BC5FFB" w:rsidP="00BC5FFB">
            <w:pPr>
              <w:keepNext/>
              <w:jc w:val="center"/>
              <w:rPr>
                <w:sz w:val="24"/>
                <w:szCs w:val="24"/>
              </w:rPr>
            </w:pPr>
            <w:r>
              <w:rPr>
                <w:sz w:val="24"/>
                <w:szCs w:val="24"/>
              </w:rPr>
              <w:t>335</w:t>
            </w:r>
          </w:p>
        </w:tc>
      </w:tr>
      <w:tr w:rsidR="00062F45" w:rsidRPr="0030462C" w:rsidTr="00BC5FFB">
        <w:tc>
          <w:tcPr>
            <w:tcW w:w="1526" w:type="dxa"/>
            <w:vAlign w:val="bottom"/>
          </w:tcPr>
          <w:p w:rsidR="00062F45" w:rsidRDefault="00062F45" w:rsidP="008A7F29">
            <w:pPr>
              <w:pStyle w:val="BodyText"/>
              <w:rPr>
                <w:lang w:val="en-NZ"/>
              </w:rPr>
            </w:pPr>
            <w:r w:rsidRPr="006E2962">
              <w:t>TLI22013</w:t>
            </w:r>
          </w:p>
        </w:tc>
        <w:tc>
          <w:tcPr>
            <w:tcW w:w="5245" w:type="dxa"/>
            <w:vAlign w:val="bottom"/>
          </w:tcPr>
          <w:p w:rsidR="00062F45" w:rsidRDefault="00062F45" w:rsidP="008A7F29">
            <w:pPr>
              <w:pStyle w:val="BodyText"/>
              <w:rPr>
                <w:lang w:val="en-NZ"/>
              </w:rPr>
            </w:pPr>
            <w:r w:rsidRPr="006E2962">
              <w:t>Certificate II in Shunting</w:t>
            </w:r>
          </w:p>
        </w:tc>
        <w:tc>
          <w:tcPr>
            <w:tcW w:w="1701" w:type="dxa"/>
          </w:tcPr>
          <w:p w:rsidR="00062F45" w:rsidRPr="0030462C" w:rsidRDefault="00BC5FFB" w:rsidP="00BC5FFB">
            <w:pPr>
              <w:keepNext/>
              <w:jc w:val="center"/>
              <w:rPr>
                <w:sz w:val="24"/>
                <w:szCs w:val="24"/>
              </w:rPr>
            </w:pPr>
            <w:r>
              <w:rPr>
                <w:sz w:val="24"/>
                <w:szCs w:val="24"/>
              </w:rPr>
              <w:t>400</w:t>
            </w:r>
          </w:p>
        </w:tc>
        <w:tc>
          <w:tcPr>
            <w:tcW w:w="1383" w:type="dxa"/>
          </w:tcPr>
          <w:p w:rsidR="00062F45" w:rsidRPr="0030462C" w:rsidRDefault="00BC5FFB" w:rsidP="00BC5FFB">
            <w:pPr>
              <w:keepNext/>
              <w:jc w:val="center"/>
              <w:rPr>
                <w:sz w:val="24"/>
                <w:szCs w:val="24"/>
              </w:rPr>
            </w:pPr>
            <w:r>
              <w:rPr>
                <w:sz w:val="24"/>
                <w:szCs w:val="24"/>
              </w:rPr>
              <w:t>425</w:t>
            </w:r>
          </w:p>
        </w:tc>
      </w:tr>
      <w:tr w:rsidR="00062F45" w:rsidRPr="0030462C" w:rsidTr="00BC5FFB">
        <w:tc>
          <w:tcPr>
            <w:tcW w:w="1526" w:type="dxa"/>
            <w:vAlign w:val="bottom"/>
          </w:tcPr>
          <w:p w:rsidR="00062F45" w:rsidRDefault="00062F45" w:rsidP="008A7F29">
            <w:pPr>
              <w:pStyle w:val="BodyText"/>
              <w:rPr>
                <w:lang w:val="en-NZ"/>
              </w:rPr>
            </w:pPr>
            <w:r w:rsidRPr="006E2962">
              <w:t>TLI22113</w:t>
            </w:r>
          </w:p>
        </w:tc>
        <w:tc>
          <w:tcPr>
            <w:tcW w:w="5245" w:type="dxa"/>
            <w:vAlign w:val="bottom"/>
          </w:tcPr>
          <w:p w:rsidR="00062F45" w:rsidRDefault="00062F45" w:rsidP="008A7F29">
            <w:pPr>
              <w:pStyle w:val="BodyText"/>
              <w:rPr>
                <w:lang w:val="en-NZ"/>
              </w:rPr>
            </w:pPr>
            <w:r w:rsidRPr="006E2962">
              <w:t>Certificate II in Rail Track Vehicle Driving</w:t>
            </w:r>
          </w:p>
        </w:tc>
        <w:tc>
          <w:tcPr>
            <w:tcW w:w="1701" w:type="dxa"/>
          </w:tcPr>
          <w:p w:rsidR="00062F45" w:rsidRPr="0030462C" w:rsidRDefault="00BC5FFB" w:rsidP="00BC5FFB">
            <w:pPr>
              <w:keepNext/>
              <w:jc w:val="center"/>
              <w:rPr>
                <w:sz w:val="24"/>
                <w:szCs w:val="24"/>
              </w:rPr>
            </w:pPr>
            <w:r>
              <w:rPr>
                <w:sz w:val="24"/>
                <w:szCs w:val="24"/>
              </w:rPr>
              <w:t>370</w:t>
            </w:r>
          </w:p>
        </w:tc>
        <w:tc>
          <w:tcPr>
            <w:tcW w:w="1383" w:type="dxa"/>
          </w:tcPr>
          <w:p w:rsidR="00062F45" w:rsidRPr="0030462C" w:rsidRDefault="00BC5FFB" w:rsidP="00BC5FFB">
            <w:pPr>
              <w:keepNext/>
              <w:jc w:val="center"/>
              <w:rPr>
                <w:sz w:val="24"/>
                <w:szCs w:val="24"/>
              </w:rPr>
            </w:pPr>
            <w:r>
              <w:rPr>
                <w:sz w:val="24"/>
                <w:szCs w:val="24"/>
              </w:rPr>
              <w:t>440</w:t>
            </w:r>
          </w:p>
        </w:tc>
      </w:tr>
      <w:tr w:rsidR="00062F45" w:rsidRPr="0030462C" w:rsidTr="00BC5FFB">
        <w:tc>
          <w:tcPr>
            <w:tcW w:w="1526" w:type="dxa"/>
            <w:vAlign w:val="bottom"/>
          </w:tcPr>
          <w:p w:rsidR="00062F45" w:rsidRDefault="00062F45" w:rsidP="008A7F29">
            <w:pPr>
              <w:pStyle w:val="BodyText"/>
              <w:rPr>
                <w:lang w:val="en-NZ"/>
              </w:rPr>
            </w:pPr>
            <w:r w:rsidRPr="006E2962">
              <w:t>TLI22213</w:t>
            </w:r>
          </w:p>
        </w:tc>
        <w:tc>
          <w:tcPr>
            <w:tcW w:w="5245" w:type="dxa"/>
            <w:vAlign w:val="bottom"/>
          </w:tcPr>
          <w:p w:rsidR="00062F45" w:rsidRDefault="00062F45" w:rsidP="008A7F29">
            <w:pPr>
              <w:pStyle w:val="BodyText"/>
              <w:rPr>
                <w:lang w:val="en-NZ"/>
              </w:rPr>
            </w:pPr>
            <w:r w:rsidRPr="006E2962">
              <w:t>Certificate II in Tram or Light Rail Infrastructure</w:t>
            </w:r>
          </w:p>
        </w:tc>
        <w:tc>
          <w:tcPr>
            <w:tcW w:w="1701" w:type="dxa"/>
          </w:tcPr>
          <w:p w:rsidR="00062F45" w:rsidRPr="0030462C" w:rsidRDefault="00BC5FFB" w:rsidP="00BC5FFB">
            <w:pPr>
              <w:keepNext/>
              <w:jc w:val="center"/>
              <w:rPr>
                <w:sz w:val="24"/>
                <w:szCs w:val="24"/>
              </w:rPr>
            </w:pPr>
            <w:r>
              <w:rPr>
                <w:sz w:val="24"/>
                <w:szCs w:val="24"/>
              </w:rPr>
              <w:t>355</w:t>
            </w:r>
          </w:p>
        </w:tc>
        <w:tc>
          <w:tcPr>
            <w:tcW w:w="1383" w:type="dxa"/>
          </w:tcPr>
          <w:p w:rsidR="00062F45" w:rsidRPr="0030462C" w:rsidRDefault="00BC5FFB" w:rsidP="00BC5FFB">
            <w:pPr>
              <w:keepNext/>
              <w:jc w:val="center"/>
              <w:rPr>
                <w:sz w:val="24"/>
                <w:szCs w:val="24"/>
              </w:rPr>
            </w:pPr>
            <w:r>
              <w:rPr>
                <w:sz w:val="24"/>
                <w:szCs w:val="24"/>
              </w:rPr>
              <w:t>405</w:t>
            </w:r>
          </w:p>
        </w:tc>
      </w:tr>
      <w:tr w:rsidR="00062F45" w:rsidRPr="0030462C" w:rsidTr="00BC5FFB">
        <w:tc>
          <w:tcPr>
            <w:tcW w:w="1526" w:type="dxa"/>
          </w:tcPr>
          <w:p w:rsidR="00062F45" w:rsidRDefault="00062F45" w:rsidP="008A7F29">
            <w:pPr>
              <w:pStyle w:val="BodyText"/>
              <w:rPr>
                <w:lang w:val="en-NZ"/>
              </w:rPr>
            </w:pPr>
            <w:r w:rsidRPr="006E2962">
              <w:t>TLI22313</w:t>
            </w:r>
          </w:p>
        </w:tc>
        <w:tc>
          <w:tcPr>
            <w:tcW w:w="5245" w:type="dxa"/>
          </w:tcPr>
          <w:p w:rsidR="00062F45" w:rsidRDefault="00062F45" w:rsidP="008A7F29">
            <w:pPr>
              <w:pStyle w:val="BodyText"/>
              <w:rPr>
                <w:lang w:val="en-NZ"/>
              </w:rPr>
            </w:pPr>
            <w:r w:rsidRPr="006E2962">
              <w:t>Certificate II in Rail Customer Service</w:t>
            </w:r>
          </w:p>
        </w:tc>
        <w:tc>
          <w:tcPr>
            <w:tcW w:w="1701" w:type="dxa"/>
          </w:tcPr>
          <w:p w:rsidR="00062F45" w:rsidRPr="0030462C" w:rsidRDefault="00BC5FFB" w:rsidP="00BC5FFB">
            <w:pPr>
              <w:keepNext/>
              <w:jc w:val="center"/>
              <w:rPr>
                <w:sz w:val="24"/>
                <w:szCs w:val="24"/>
              </w:rPr>
            </w:pPr>
            <w:r>
              <w:rPr>
                <w:sz w:val="24"/>
                <w:szCs w:val="24"/>
              </w:rPr>
              <w:t>290</w:t>
            </w:r>
          </w:p>
        </w:tc>
        <w:tc>
          <w:tcPr>
            <w:tcW w:w="1383" w:type="dxa"/>
          </w:tcPr>
          <w:p w:rsidR="00062F45" w:rsidRPr="0030462C" w:rsidRDefault="00BC5FFB" w:rsidP="00BC5FFB">
            <w:pPr>
              <w:keepNext/>
              <w:jc w:val="center"/>
              <w:rPr>
                <w:sz w:val="24"/>
                <w:szCs w:val="24"/>
              </w:rPr>
            </w:pPr>
            <w:r>
              <w:rPr>
                <w:sz w:val="24"/>
                <w:szCs w:val="24"/>
              </w:rPr>
              <w:t>325</w:t>
            </w:r>
          </w:p>
        </w:tc>
      </w:tr>
      <w:tr w:rsidR="00062F45" w:rsidRPr="0030462C" w:rsidTr="00BC5FFB">
        <w:tc>
          <w:tcPr>
            <w:tcW w:w="1526" w:type="dxa"/>
          </w:tcPr>
          <w:p w:rsidR="00062F45" w:rsidRDefault="00062F45" w:rsidP="008A7F29">
            <w:pPr>
              <w:pStyle w:val="BodyText"/>
              <w:rPr>
                <w:lang w:val="en-NZ"/>
              </w:rPr>
            </w:pPr>
            <w:r w:rsidRPr="006E2962">
              <w:t>TLI22413</w:t>
            </w:r>
          </w:p>
        </w:tc>
        <w:tc>
          <w:tcPr>
            <w:tcW w:w="5245" w:type="dxa"/>
          </w:tcPr>
          <w:p w:rsidR="00062F45" w:rsidRDefault="00062F45" w:rsidP="008A7F29">
            <w:pPr>
              <w:pStyle w:val="BodyText"/>
              <w:rPr>
                <w:lang w:val="en-NZ"/>
              </w:rPr>
            </w:pPr>
            <w:r w:rsidRPr="006E2962">
              <w:t>Certificate II in Furniture Removal</w:t>
            </w:r>
          </w:p>
        </w:tc>
        <w:tc>
          <w:tcPr>
            <w:tcW w:w="1701" w:type="dxa"/>
          </w:tcPr>
          <w:p w:rsidR="00062F45" w:rsidRPr="0030462C" w:rsidRDefault="00BC5FFB" w:rsidP="00BC5FFB">
            <w:pPr>
              <w:keepNext/>
              <w:jc w:val="center"/>
              <w:rPr>
                <w:sz w:val="24"/>
                <w:szCs w:val="24"/>
              </w:rPr>
            </w:pPr>
            <w:r>
              <w:rPr>
                <w:sz w:val="24"/>
                <w:szCs w:val="24"/>
              </w:rPr>
              <w:t>290</w:t>
            </w:r>
          </w:p>
        </w:tc>
        <w:tc>
          <w:tcPr>
            <w:tcW w:w="1383" w:type="dxa"/>
          </w:tcPr>
          <w:p w:rsidR="00062F45" w:rsidRPr="0030462C" w:rsidRDefault="00BC5FFB" w:rsidP="00BC5FFB">
            <w:pPr>
              <w:keepNext/>
              <w:jc w:val="center"/>
              <w:rPr>
                <w:sz w:val="24"/>
                <w:szCs w:val="24"/>
              </w:rPr>
            </w:pPr>
            <w:r>
              <w:rPr>
                <w:sz w:val="24"/>
                <w:szCs w:val="24"/>
              </w:rPr>
              <w:t>330</w:t>
            </w:r>
          </w:p>
        </w:tc>
      </w:tr>
      <w:tr w:rsidR="00062F45" w:rsidRPr="0030462C" w:rsidTr="00BC5FFB">
        <w:tc>
          <w:tcPr>
            <w:tcW w:w="1526" w:type="dxa"/>
          </w:tcPr>
          <w:p w:rsidR="00062F45" w:rsidRDefault="00062F45" w:rsidP="008A7F29">
            <w:pPr>
              <w:pStyle w:val="BodyText"/>
              <w:rPr>
                <w:lang w:val="en-NZ"/>
              </w:rPr>
            </w:pPr>
            <w:r w:rsidRPr="006E2962">
              <w:t>TLI31210</w:t>
            </w:r>
          </w:p>
        </w:tc>
        <w:tc>
          <w:tcPr>
            <w:tcW w:w="5245" w:type="dxa"/>
          </w:tcPr>
          <w:p w:rsidR="00062F45" w:rsidRDefault="00062F45" w:rsidP="008A7F29">
            <w:pPr>
              <w:pStyle w:val="BodyText"/>
              <w:rPr>
                <w:lang w:val="en-NZ"/>
              </w:rPr>
            </w:pPr>
            <w:r w:rsidRPr="006E2962">
              <w:t>Certificate III in Driving Operations</w:t>
            </w:r>
          </w:p>
        </w:tc>
        <w:tc>
          <w:tcPr>
            <w:tcW w:w="1701" w:type="dxa"/>
          </w:tcPr>
          <w:p w:rsidR="00062F45" w:rsidRPr="0030462C" w:rsidRDefault="00BC5FFB" w:rsidP="00BC5FFB">
            <w:pPr>
              <w:keepNext/>
              <w:jc w:val="center"/>
              <w:rPr>
                <w:sz w:val="24"/>
                <w:szCs w:val="24"/>
              </w:rPr>
            </w:pPr>
            <w:r>
              <w:rPr>
                <w:sz w:val="24"/>
                <w:szCs w:val="24"/>
              </w:rPr>
              <w:t>400</w:t>
            </w:r>
          </w:p>
        </w:tc>
        <w:tc>
          <w:tcPr>
            <w:tcW w:w="1383" w:type="dxa"/>
          </w:tcPr>
          <w:p w:rsidR="00062F45" w:rsidRPr="0030462C" w:rsidRDefault="00BC5FFB" w:rsidP="00BC5FFB">
            <w:pPr>
              <w:keepNext/>
              <w:jc w:val="center"/>
              <w:rPr>
                <w:sz w:val="24"/>
                <w:szCs w:val="24"/>
              </w:rPr>
            </w:pPr>
            <w:r>
              <w:rPr>
                <w:sz w:val="24"/>
                <w:szCs w:val="24"/>
              </w:rPr>
              <w:t>620</w:t>
            </w:r>
          </w:p>
        </w:tc>
      </w:tr>
      <w:tr w:rsidR="00062F45" w:rsidRPr="0030462C" w:rsidTr="00BC5FFB">
        <w:tc>
          <w:tcPr>
            <w:tcW w:w="1526" w:type="dxa"/>
          </w:tcPr>
          <w:p w:rsidR="00062F45" w:rsidRDefault="00062F45" w:rsidP="008A7F29">
            <w:pPr>
              <w:pStyle w:val="BodyText"/>
              <w:rPr>
                <w:lang w:val="en-NZ"/>
              </w:rPr>
            </w:pPr>
            <w:r w:rsidRPr="006E2962">
              <w:t>TLI31310</w:t>
            </w:r>
          </w:p>
        </w:tc>
        <w:tc>
          <w:tcPr>
            <w:tcW w:w="5245" w:type="dxa"/>
          </w:tcPr>
          <w:p w:rsidR="00062F45" w:rsidRDefault="00062F45" w:rsidP="008A7F29">
            <w:pPr>
              <w:pStyle w:val="BodyText"/>
              <w:rPr>
                <w:lang w:val="en-NZ"/>
              </w:rPr>
            </w:pPr>
            <w:r w:rsidRPr="006E2962">
              <w:t>Certificate III in International Freight Forwarding (Operator)</w:t>
            </w:r>
          </w:p>
        </w:tc>
        <w:tc>
          <w:tcPr>
            <w:tcW w:w="1701" w:type="dxa"/>
          </w:tcPr>
          <w:p w:rsidR="00062F45" w:rsidRPr="0030462C" w:rsidRDefault="00BC5FFB" w:rsidP="00BC5FFB">
            <w:pPr>
              <w:keepNext/>
              <w:jc w:val="center"/>
              <w:rPr>
                <w:sz w:val="24"/>
                <w:szCs w:val="24"/>
              </w:rPr>
            </w:pPr>
            <w:r>
              <w:rPr>
                <w:sz w:val="24"/>
                <w:szCs w:val="24"/>
              </w:rPr>
              <w:t>390</w:t>
            </w:r>
          </w:p>
        </w:tc>
        <w:tc>
          <w:tcPr>
            <w:tcW w:w="1383" w:type="dxa"/>
          </w:tcPr>
          <w:p w:rsidR="00062F45" w:rsidRPr="0030462C" w:rsidRDefault="00BC5FFB" w:rsidP="00BC5FFB">
            <w:pPr>
              <w:keepNext/>
              <w:jc w:val="center"/>
              <w:rPr>
                <w:sz w:val="24"/>
                <w:szCs w:val="24"/>
              </w:rPr>
            </w:pPr>
            <w:r>
              <w:rPr>
                <w:sz w:val="24"/>
                <w:szCs w:val="24"/>
              </w:rPr>
              <w:t>480</w:t>
            </w:r>
          </w:p>
        </w:tc>
      </w:tr>
      <w:tr w:rsidR="00062F45" w:rsidRPr="0030462C" w:rsidTr="00BC5FFB">
        <w:tc>
          <w:tcPr>
            <w:tcW w:w="1526" w:type="dxa"/>
          </w:tcPr>
          <w:p w:rsidR="00062F45" w:rsidRDefault="00062F45" w:rsidP="008A7F29">
            <w:pPr>
              <w:pStyle w:val="BodyText"/>
              <w:rPr>
                <w:lang w:val="en-NZ"/>
              </w:rPr>
            </w:pPr>
            <w:r w:rsidRPr="006E2962">
              <w:t>TLI31410</w:t>
            </w:r>
          </w:p>
        </w:tc>
        <w:tc>
          <w:tcPr>
            <w:tcW w:w="5245" w:type="dxa"/>
          </w:tcPr>
          <w:p w:rsidR="00062F45" w:rsidRDefault="00062F45" w:rsidP="008A7F29">
            <w:pPr>
              <w:pStyle w:val="BodyText"/>
              <w:rPr>
                <w:lang w:val="en-NZ"/>
              </w:rPr>
            </w:pPr>
            <w:r w:rsidRPr="006E2962">
              <w:t xml:space="preserve">Certificate III in Rail Driving </w:t>
            </w:r>
          </w:p>
        </w:tc>
        <w:tc>
          <w:tcPr>
            <w:tcW w:w="1701" w:type="dxa"/>
          </w:tcPr>
          <w:p w:rsidR="00062F45" w:rsidRPr="0030462C" w:rsidRDefault="00BC5FFB" w:rsidP="00BC5FFB">
            <w:pPr>
              <w:keepNext/>
              <w:jc w:val="center"/>
              <w:rPr>
                <w:sz w:val="24"/>
                <w:szCs w:val="24"/>
              </w:rPr>
            </w:pPr>
            <w:r>
              <w:rPr>
                <w:sz w:val="24"/>
                <w:szCs w:val="24"/>
              </w:rPr>
              <w:t>490</w:t>
            </w:r>
          </w:p>
        </w:tc>
        <w:tc>
          <w:tcPr>
            <w:tcW w:w="1383" w:type="dxa"/>
          </w:tcPr>
          <w:p w:rsidR="00062F45" w:rsidRPr="0030462C" w:rsidRDefault="00BC5FFB" w:rsidP="00BC5FFB">
            <w:pPr>
              <w:keepNext/>
              <w:jc w:val="center"/>
              <w:rPr>
                <w:sz w:val="24"/>
                <w:szCs w:val="24"/>
              </w:rPr>
            </w:pPr>
            <w:r>
              <w:rPr>
                <w:sz w:val="24"/>
                <w:szCs w:val="24"/>
              </w:rPr>
              <w:t>580</w:t>
            </w:r>
          </w:p>
        </w:tc>
      </w:tr>
      <w:tr w:rsidR="00062F45" w:rsidRPr="0030462C" w:rsidTr="00BC5FFB">
        <w:tc>
          <w:tcPr>
            <w:tcW w:w="1526" w:type="dxa"/>
            <w:vAlign w:val="bottom"/>
          </w:tcPr>
          <w:p w:rsidR="00062F45" w:rsidRDefault="00062F45" w:rsidP="008A7F29">
            <w:pPr>
              <w:pStyle w:val="BodyText"/>
              <w:rPr>
                <w:lang w:val="en-NZ"/>
              </w:rPr>
            </w:pPr>
            <w:r w:rsidRPr="006E2962">
              <w:t>TLI31610</w:t>
            </w:r>
          </w:p>
        </w:tc>
        <w:tc>
          <w:tcPr>
            <w:tcW w:w="5245" w:type="dxa"/>
            <w:vAlign w:val="bottom"/>
          </w:tcPr>
          <w:p w:rsidR="00062F45" w:rsidRDefault="00062F45" w:rsidP="008A7F29">
            <w:pPr>
              <w:pStyle w:val="BodyText"/>
              <w:rPr>
                <w:lang w:val="en-NZ"/>
              </w:rPr>
            </w:pPr>
            <w:r w:rsidRPr="006E2962">
              <w:t>Certificate III in Warehousing Operations</w:t>
            </w:r>
          </w:p>
        </w:tc>
        <w:tc>
          <w:tcPr>
            <w:tcW w:w="1701" w:type="dxa"/>
          </w:tcPr>
          <w:p w:rsidR="00062F45" w:rsidRPr="0030462C" w:rsidRDefault="00BC5FFB" w:rsidP="00BC5FFB">
            <w:pPr>
              <w:keepNext/>
              <w:jc w:val="center"/>
              <w:rPr>
                <w:sz w:val="24"/>
                <w:szCs w:val="24"/>
              </w:rPr>
            </w:pPr>
            <w:r>
              <w:rPr>
                <w:sz w:val="24"/>
                <w:szCs w:val="24"/>
              </w:rPr>
              <w:t>350</w:t>
            </w:r>
          </w:p>
        </w:tc>
        <w:tc>
          <w:tcPr>
            <w:tcW w:w="1383" w:type="dxa"/>
          </w:tcPr>
          <w:p w:rsidR="00062F45" w:rsidRPr="0030462C" w:rsidRDefault="00BC5FFB" w:rsidP="00BC5FFB">
            <w:pPr>
              <w:keepNext/>
              <w:jc w:val="center"/>
              <w:rPr>
                <w:sz w:val="24"/>
                <w:szCs w:val="24"/>
              </w:rPr>
            </w:pPr>
            <w:r>
              <w:rPr>
                <w:sz w:val="24"/>
                <w:szCs w:val="24"/>
              </w:rPr>
              <w:t>820</w:t>
            </w:r>
          </w:p>
        </w:tc>
      </w:tr>
      <w:tr w:rsidR="00062F45" w:rsidRPr="0030462C" w:rsidTr="00BC5FFB">
        <w:tc>
          <w:tcPr>
            <w:tcW w:w="1526" w:type="dxa"/>
            <w:vAlign w:val="bottom"/>
          </w:tcPr>
          <w:p w:rsidR="00062F45" w:rsidRDefault="00062F45" w:rsidP="008A7F29">
            <w:pPr>
              <w:pStyle w:val="BodyText"/>
              <w:rPr>
                <w:lang w:val="en-NZ"/>
              </w:rPr>
            </w:pPr>
            <w:r w:rsidRPr="006E2962">
              <w:t>TLI31710</w:t>
            </w:r>
          </w:p>
        </w:tc>
        <w:tc>
          <w:tcPr>
            <w:tcW w:w="5245" w:type="dxa"/>
            <w:vAlign w:val="bottom"/>
          </w:tcPr>
          <w:p w:rsidR="00062F45" w:rsidRDefault="00062F45" w:rsidP="008A7F29">
            <w:pPr>
              <w:pStyle w:val="BodyText"/>
              <w:rPr>
                <w:lang w:val="en-NZ"/>
              </w:rPr>
            </w:pPr>
            <w:r w:rsidRPr="006E2962">
              <w:t>Certificate III in Mobile Crane Operations</w:t>
            </w:r>
          </w:p>
        </w:tc>
        <w:tc>
          <w:tcPr>
            <w:tcW w:w="1701" w:type="dxa"/>
          </w:tcPr>
          <w:p w:rsidR="00062F45" w:rsidRPr="0030462C" w:rsidRDefault="00BC5FFB" w:rsidP="00BC5FFB">
            <w:pPr>
              <w:keepNext/>
              <w:jc w:val="center"/>
              <w:rPr>
                <w:sz w:val="24"/>
                <w:szCs w:val="24"/>
              </w:rPr>
            </w:pPr>
            <w:r>
              <w:rPr>
                <w:sz w:val="24"/>
                <w:szCs w:val="24"/>
              </w:rPr>
              <w:t>462</w:t>
            </w:r>
          </w:p>
        </w:tc>
        <w:tc>
          <w:tcPr>
            <w:tcW w:w="1383" w:type="dxa"/>
          </w:tcPr>
          <w:p w:rsidR="00062F45" w:rsidRPr="0030462C" w:rsidRDefault="00BC5FFB" w:rsidP="00BC5FFB">
            <w:pPr>
              <w:keepNext/>
              <w:jc w:val="center"/>
              <w:rPr>
                <w:sz w:val="24"/>
                <w:szCs w:val="24"/>
              </w:rPr>
            </w:pPr>
            <w:r>
              <w:rPr>
                <w:sz w:val="24"/>
                <w:szCs w:val="24"/>
              </w:rPr>
              <w:t>534</w:t>
            </w:r>
          </w:p>
        </w:tc>
      </w:tr>
      <w:tr w:rsidR="00062F45" w:rsidRPr="0030462C" w:rsidTr="00BC5FFB">
        <w:tc>
          <w:tcPr>
            <w:tcW w:w="1526" w:type="dxa"/>
            <w:vAlign w:val="bottom"/>
          </w:tcPr>
          <w:p w:rsidR="00062F45" w:rsidRDefault="00062F45" w:rsidP="008A7F29">
            <w:pPr>
              <w:pStyle w:val="BodyText"/>
              <w:rPr>
                <w:lang w:val="en-NZ"/>
              </w:rPr>
            </w:pPr>
            <w:r w:rsidRPr="006E2962">
              <w:t>TLI31811</w:t>
            </w:r>
          </w:p>
        </w:tc>
        <w:tc>
          <w:tcPr>
            <w:tcW w:w="5245" w:type="dxa"/>
            <w:vAlign w:val="bottom"/>
          </w:tcPr>
          <w:p w:rsidR="00062F45" w:rsidRDefault="00062F45" w:rsidP="008A7F29">
            <w:pPr>
              <w:pStyle w:val="BodyText"/>
              <w:rPr>
                <w:lang w:val="en-NZ"/>
              </w:rPr>
            </w:pPr>
            <w:r w:rsidRPr="006E2962">
              <w:t>Certificate III in Rail Track Surfacing</w:t>
            </w:r>
          </w:p>
        </w:tc>
        <w:tc>
          <w:tcPr>
            <w:tcW w:w="1701" w:type="dxa"/>
          </w:tcPr>
          <w:p w:rsidR="00062F45" w:rsidRPr="0030462C" w:rsidRDefault="00BC5FFB" w:rsidP="00BC5FFB">
            <w:pPr>
              <w:keepNext/>
              <w:jc w:val="center"/>
              <w:rPr>
                <w:sz w:val="24"/>
                <w:szCs w:val="24"/>
              </w:rPr>
            </w:pPr>
            <w:r>
              <w:rPr>
                <w:sz w:val="24"/>
                <w:szCs w:val="24"/>
              </w:rPr>
              <w:t>350</w:t>
            </w:r>
          </w:p>
        </w:tc>
        <w:tc>
          <w:tcPr>
            <w:tcW w:w="1383" w:type="dxa"/>
          </w:tcPr>
          <w:p w:rsidR="00062F45" w:rsidRPr="0030462C" w:rsidRDefault="00BC5FFB" w:rsidP="00BC5FFB">
            <w:pPr>
              <w:keepNext/>
              <w:jc w:val="center"/>
              <w:rPr>
                <w:sz w:val="24"/>
                <w:szCs w:val="24"/>
              </w:rPr>
            </w:pPr>
            <w:r>
              <w:rPr>
                <w:sz w:val="24"/>
                <w:szCs w:val="24"/>
              </w:rPr>
              <w:t>365</w:t>
            </w:r>
          </w:p>
        </w:tc>
      </w:tr>
      <w:tr w:rsidR="00062F45" w:rsidRPr="0030462C" w:rsidTr="00BC5FFB">
        <w:tc>
          <w:tcPr>
            <w:tcW w:w="1526" w:type="dxa"/>
            <w:vAlign w:val="bottom"/>
          </w:tcPr>
          <w:p w:rsidR="00062F45" w:rsidRDefault="00062F45" w:rsidP="008A7F29">
            <w:pPr>
              <w:pStyle w:val="BodyText"/>
              <w:rPr>
                <w:lang w:val="en-NZ"/>
              </w:rPr>
            </w:pPr>
            <w:r w:rsidRPr="006E2962">
              <w:t>TLI31913</w:t>
            </w:r>
          </w:p>
        </w:tc>
        <w:tc>
          <w:tcPr>
            <w:tcW w:w="5245" w:type="dxa"/>
            <w:vAlign w:val="bottom"/>
          </w:tcPr>
          <w:p w:rsidR="00062F45" w:rsidRDefault="00062F45" w:rsidP="008A7F29">
            <w:pPr>
              <w:pStyle w:val="BodyText"/>
              <w:rPr>
                <w:lang w:val="en-NZ"/>
              </w:rPr>
            </w:pPr>
            <w:r w:rsidRPr="006E2962">
              <w:t>Certificate III in Mechanical Rail Signalling</w:t>
            </w:r>
          </w:p>
        </w:tc>
        <w:tc>
          <w:tcPr>
            <w:tcW w:w="1701" w:type="dxa"/>
          </w:tcPr>
          <w:p w:rsidR="00062F45" w:rsidRPr="0030462C" w:rsidRDefault="00BC5FFB" w:rsidP="00BC5FFB">
            <w:pPr>
              <w:keepNext/>
              <w:jc w:val="center"/>
              <w:rPr>
                <w:sz w:val="24"/>
                <w:szCs w:val="24"/>
              </w:rPr>
            </w:pPr>
            <w:r>
              <w:rPr>
                <w:sz w:val="24"/>
                <w:szCs w:val="24"/>
              </w:rPr>
              <w:t>540</w:t>
            </w:r>
          </w:p>
        </w:tc>
        <w:tc>
          <w:tcPr>
            <w:tcW w:w="1383" w:type="dxa"/>
          </w:tcPr>
          <w:p w:rsidR="00062F45" w:rsidRPr="0030462C" w:rsidRDefault="00BC5FFB" w:rsidP="00BC5FFB">
            <w:pPr>
              <w:keepNext/>
              <w:jc w:val="center"/>
              <w:rPr>
                <w:sz w:val="24"/>
                <w:szCs w:val="24"/>
              </w:rPr>
            </w:pPr>
            <w:r>
              <w:rPr>
                <w:sz w:val="24"/>
                <w:szCs w:val="24"/>
              </w:rPr>
              <w:t>600</w:t>
            </w:r>
          </w:p>
        </w:tc>
      </w:tr>
      <w:tr w:rsidR="00062F45" w:rsidRPr="0030462C" w:rsidTr="00BC5FFB">
        <w:tc>
          <w:tcPr>
            <w:tcW w:w="1526" w:type="dxa"/>
            <w:vAlign w:val="bottom"/>
          </w:tcPr>
          <w:p w:rsidR="00062F45" w:rsidRDefault="00062F45" w:rsidP="008A7F29">
            <w:pPr>
              <w:pStyle w:val="BodyText"/>
              <w:rPr>
                <w:lang w:val="en-NZ"/>
              </w:rPr>
            </w:pPr>
            <w:r w:rsidRPr="006E2962">
              <w:t>TLI32111</w:t>
            </w:r>
          </w:p>
        </w:tc>
        <w:tc>
          <w:tcPr>
            <w:tcW w:w="5245" w:type="dxa"/>
            <w:vAlign w:val="bottom"/>
          </w:tcPr>
          <w:p w:rsidR="00062F45" w:rsidRDefault="00062F45" w:rsidP="008A7F29">
            <w:pPr>
              <w:pStyle w:val="BodyText"/>
              <w:rPr>
                <w:lang w:val="en-NZ"/>
              </w:rPr>
            </w:pPr>
            <w:r w:rsidRPr="006E2962">
              <w:t xml:space="preserve">Certificate III in Rail Structures </w:t>
            </w:r>
          </w:p>
        </w:tc>
        <w:tc>
          <w:tcPr>
            <w:tcW w:w="1701" w:type="dxa"/>
          </w:tcPr>
          <w:p w:rsidR="00062F45" w:rsidRPr="0030462C" w:rsidRDefault="00BC5FFB" w:rsidP="00BC5FFB">
            <w:pPr>
              <w:keepNext/>
              <w:jc w:val="center"/>
              <w:rPr>
                <w:sz w:val="24"/>
                <w:szCs w:val="24"/>
              </w:rPr>
            </w:pPr>
            <w:r>
              <w:rPr>
                <w:sz w:val="24"/>
                <w:szCs w:val="24"/>
              </w:rPr>
              <w:t>355</w:t>
            </w:r>
          </w:p>
        </w:tc>
        <w:tc>
          <w:tcPr>
            <w:tcW w:w="1383" w:type="dxa"/>
          </w:tcPr>
          <w:p w:rsidR="00062F45" w:rsidRPr="0030462C" w:rsidRDefault="00BC5FFB" w:rsidP="00BC5FFB">
            <w:pPr>
              <w:keepNext/>
              <w:jc w:val="center"/>
              <w:rPr>
                <w:sz w:val="24"/>
                <w:szCs w:val="24"/>
              </w:rPr>
            </w:pPr>
            <w:r>
              <w:rPr>
                <w:sz w:val="24"/>
                <w:szCs w:val="24"/>
              </w:rPr>
              <w:t>375</w:t>
            </w:r>
          </w:p>
        </w:tc>
      </w:tr>
      <w:tr w:rsidR="00062F45" w:rsidRPr="0030462C" w:rsidTr="00BC5FFB">
        <w:tc>
          <w:tcPr>
            <w:tcW w:w="1526" w:type="dxa"/>
            <w:vAlign w:val="bottom"/>
          </w:tcPr>
          <w:p w:rsidR="00062F45" w:rsidRDefault="00062F45" w:rsidP="008A7F29">
            <w:pPr>
              <w:pStyle w:val="BodyText"/>
              <w:rPr>
                <w:lang w:val="en-NZ"/>
              </w:rPr>
            </w:pPr>
            <w:r w:rsidRPr="006E2962">
              <w:t>TLI32310</w:t>
            </w:r>
          </w:p>
        </w:tc>
        <w:tc>
          <w:tcPr>
            <w:tcW w:w="5245" w:type="dxa"/>
            <w:vAlign w:val="bottom"/>
          </w:tcPr>
          <w:p w:rsidR="00062F45" w:rsidRDefault="00062F45" w:rsidP="008A7F29">
            <w:pPr>
              <w:pStyle w:val="BodyText"/>
              <w:rPr>
                <w:lang w:val="en-NZ"/>
              </w:rPr>
            </w:pPr>
            <w:r w:rsidRPr="006E2962">
              <w:t>Certificate III in Electric Passenger Train Guard</w:t>
            </w:r>
          </w:p>
        </w:tc>
        <w:tc>
          <w:tcPr>
            <w:tcW w:w="1701" w:type="dxa"/>
          </w:tcPr>
          <w:p w:rsidR="00062F45" w:rsidRPr="0030462C" w:rsidRDefault="00BC5FFB" w:rsidP="00BC5FFB">
            <w:pPr>
              <w:keepNext/>
              <w:jc w:val="center"/>
              <w:rPr>
                <w:sz w:val="24"/>
                <w:szCs w:val="24"/>
              </w:rPr>
            </w:pPr>
            <w:r>
              <w:rPr>
                <w:sz w:val="24"/>
                <w:szCs w:val="24"/>
              </w:rPr>
              <w:t>603</w:t>
            </w:r>
          </w:p>
        </w:tc>
        <w:tc>
          <w:tcPr>
            <w:tcW w:w="1383" w:type="dxa"/>
          </w:tcPr>
          <w:p w:rsidR="00062F45" w:rsidRPr="0030462C" w:rsidRDefault="00BC5FFB" w:rsidP="00BC5FFB">
            <w:pPr>
              <w:keepNext/>
              <w:jc w:val="center"/>
              <w:rPr>
                <w:sz w:val="24"/>
                <w:szCs w:val="24"/>
              </w:rPr>
            </w:pPr>
            <w:r>
              <w:rPr>
                <w:sz w:val="24"/>
                <w:szCs w:val="24"/>
              </w:rPr>
              <w:t>635</w:t>
            </w:r>
          </w:p>
        </w:tc>
      </w:tr>
      <w:tr w:rsidR="00062F45" w:rsidRPr="0030462C" w:rsidTr="00BC5FFB">
        <w:tc>
          <w:tcPr>
            <w:tcW w:w="1526" w:type="dxa"/>
            <w:vAlign w:val="bottom"/>
          </w:tcPr>
          <w:p w:rsidR="00062F45" w:rsidRDefault="00062F45" w:rsidP="008A7F29">
            <w:pPr>
              <w:pStyle w:val="BodyText"/>
              <w:rPr>
                <w:lang w:val="en-NZ"/>
              </w:rPr>
            </w:pPr>
            <w:r w:rsidRPr="006E2962">
              <w:t>TLI32410</w:t>
            </w:r>
          </w:p>
        </w:tc>
        <w:tc>
          <w:tcPr>
            <w:tcW w:w="5245" w:type="dxa"/>
            <w:vAlign w:val="bottom"/>
          </w:tcPr>
          <w:p w:rsidR="00062F45" w:rsidRDefault="00062F45" w:rsidP="008A7F29">
            <w:pPr>
              <w:pStyle w:val="BodyText"/>
              <w:rPr>
                <w:lang w:val="en-NZ"/>
              </w:rPr>
            </w:pPr>
            <w:r w:rsidRPr="006E2962">
              <w:t>Certificate III in Logistics</w:t>
            </w:r>
          </w:p>
        </w:tc>
        <w:tc>
          <w:tcPr>
            <w:tcW w:w="1701" w:type="dxa"/>
          </w:tcPr>
          <w:p w:rsidR="00062F45" w:rsidRPr="0030462C" w:rsidRDefault="00BC5FFB" w:rsidP="00BC5FFB">
            <w:pPr>
              <w:keepNext/>
              <w:jc w:val="center"/>
              <w:rPr>
                <w:sz w:val="24"/>
                <w:szCs w:val="24"/>
              </w:rPr>
            </w:pPr>
            <w:r>
              <w:rPr>
                <w:sz w:val="24"/>
                <w:szCs w:val="24"/>
              </w:rPr>
              <w:t>240</w:t>
            </w:r>
          </w:p>
        </w:tc>
        <w:tc>
          <w:tcPr>
            <w:tcW w:w="1383" w:type="dxa"/>
          </w:tcPr>
          <w:p w:rsidR="00062F45" w:rsidRPr="0030462C" w:rsidRDefault="00BC5FFB" w:rsidP="00BC5FFB">
            <w:pPr>
              <w:keepNext/>
              <w:jc w:val="center"/>
              <w:rPr>
                <w:sz w:val="24"/>
                <w:szCs w:val="24"/>
              </w:rPr>
            </w:pPr>
            <w:r>
              <w:rPr>
                <w:sz w:val="24"/>
                <w:szCs w:val="24"/>
              </w:rPr>
              <w:t>520</w:t>
            </w:r>
          </w:p>
        </w:tc>
      </w:tr>
      <w:tr w:rsidR="00062F45" w:rsidRPr="0030462C" w:rsidTr="00BC5FFB">
        <w:tc>
          <w:tcPr>
            <w:tcW w:w="1526" w:type="dxa"/>
            <w:vAlign w:val="bottom"/>
          </w:tcPr>
          <w:p w:rsidR="00062F45" w:rsidRDefault="00062F45" w:rsidP="008A7F29">
            <w:pPr>
              <w:pStyle w:val="BodyText"/>
              <w:rPr>
                <w:lang w:val="en-NZ"/>
              </w:rPr>
            </w:pPr>
            <w:r w:rsidRPr="006E2962">
              <w:t>TLI32511</w:t>
            </w:r>
          </w:p>
        </w:tc>
        <w:tc>
          <w:tcPr>
            <w:tcW w:w="5245" w:type="dxa"/>
            <w:vAlign w:val="bottom"/>
          </w:tcPr>
          <w:p w:rsidR="00062F45" w:rsidRDefault="00062F45" w:rsidP="008A7F29">
            <w:pPr>
              <w:pStyle w:val="BodyText"/>
              <w:rPr>
                <w:lang w:val="en-NZ"/>
              </w:rPr>
            </w:pPr>
            <w:r w:rsidRPr="006E2962">
              <w:t>Certificate III in Rail Infrastructure</w:t>
            </w:r>
          </w:p>
        </w:tc>
        <w:tc>
          <w:tcPr>
            <w:tcW w:w="1701" w:type="dxa"/>
          </w:tcPr>
          <w:p w:rsidR="00062F45" w:rsidRPr="0030462C" w:rsidRDefault="00BC5FFB" w:rsidP="00BC5FFB">
            <w:pPr>
              <w:keepNext/>
              <w:jc w:val="center"/>
              <w:rPr>
                <w:sz w:val="24"/>
                <w:szCs w:val="24"/>
              </w:rPr>
            </w:pPr>
            <w:r>
              <w:rPr>
                <w:sz w:val="24"/>
                <w:szCs w:val="24"/>
              </w:rPr>
              <w:t>325</w:t>
            </w:r>
          </w:p>
        </w:tc>
        <w:tc>
          <w:tcPr>
            <w:tcW w:w="1383" w:type="dxa"/>
          </w:tcPr>
          <w:p w:rsidR="00062F45" w:rsidRPr="0030462C" w:rsidRDefault="00BC5FFB" w:rsidP="00BC5FFB">
            <w:pPr>
              <w:keepNext/>
              <w:jc w:val="center"/>
              <w:rPr>
                <w:sz w:val="24"/>
                <w:szCs w:val="24"/>
              </w:rPr>
            </w:pPr>
            <w:r>
              <w:rPr>
                <w:sz w:val="24"/>
                <w:szCs w:val="24"/>
              </w:rPr>
              <w:t>345</w:t>
            </w:r>
          </w:p>
        </w:tc>
      </w:tr>
      <w:tr w:rsidR="00062F45" w:rsidRPr="0030462C" w:rsidTr="00BC5FFB">
        <w:tc>
          <w:tcPr>
            <w:tcW w:w="1526" w:type="dxa"/>
            <w:vAlign w:val="bottom"/>
          </w:tcPr>
          <w:p w:rsidR="00062F45" w:rsidRDefault="00062F45" w:rsidP="008A7F29">
            <w:pPr>
              <w:pStyle w:val="BodyText"/>
              <w:rPr>
                <w:lang w:val="en-NZ"/>
              </w:rPr>
            </w:pPr>
            <w:r w:rsidRPr="006E2962">
              <w:t>TLI32611</w:t>
            </w:r>
          </w:p>
        </w:tc>
        <w:tc>
          <w:tcPr>
            <w:tcW w:w="5245" w:type="dxa"/>
            <w:vAlign w:val="bottom"/>
          </w:tcPr>
          <w:p w:rsidR="00062F45" w:rsidRDefault="00062F45" w:rsidP="008A7F29">
            <w:pPr>
              <w:pStyle w:val="BodyText"/>
              <w:rPr>
                <w:lang w:val="en-NZ"/>
              </w:rPr>
            </w:pPr>
            <w:r w:rsidRPr="006E2962">
              <w:t>Certificate III in Rail Signalling</w:t>
            </w:r>
          </w:p>
        </w:tc>
        <w:tc>
          <w:tcPr>
            <w:tcW w:w="1701" w:type="dxa"/>
          </w:tcPr>
          <w:p w:rsidR="00062F45" w:rsidRPr="0030462C" w:rsidRDefault="00BC5FFB" w:rsidP="00BC5FFB">
            <w:pPr>
              <w:keepNext/>
              <w:jc w:val="center"/>
              <w:rPr>
                <w:sz w:val="24"/>
                <w:szCs w:val="24"/>
              </w:rPr>
            </w:pPr>
            <w:r>
              <w:rPr>
                <w:sz w:val="24"/>
                <w:szCs w:val="24"/>
              </w:rPr>
              <w:t>275</w:t>
            </w:r>
          </w:p>
        </w:tc>
        <w:tc>
          <w:tcPr>
            <w:tcW w:w="1383" w:type="dxa"/>
          </w:tcPr>
          <w:p w:rsidR="00062F45" w:rsidRPr="0030462C" w:rsidRDefault="00BC5FFB" w:rsidP="00BC5FFB">
            <w:pPr>
              <w:keepNext/>
              <w:jc w:val="center"/>
              <w:rPr>
                <w:sz w:val="24"/>
                <w:szCs w:val="24"/>
              </w:rPr>
            </w:pPr>
            <w:r>
              <w:rPr>
                <w:sz w:val="24"/>
                <w:szCs w:val="24"/>
              </w:rPr>
              <w:t>315</w:t>
            </w:r>
          </w:p>
        </w:tc>
      </w:tr>
      <w:tr w:rsidR="00062F45" w:rsidRPr="0030462C" w:rsidTr="00BC5FFB">
        <w:tc>
          <w:tcPr>
            <w:tcW w:w="1526" w:type="dxa"/>
            <w:vAlign w:val="bottom"/>
          </w:tcPr>
          <w:p w:rsidR="00062F45" w:rsidRDefault="00062F45" w:rsidP="008A7F29">
            <w:pPr>
              <w:pStyle w:val="BodyText"/>
              <w:rPr>
                <w:lang w:val="en-NZ"/>
              </w:rPr>
            </w:pPr>
            <w:r w:rsidRPr="006E2962">
              <w:t>TLI32711</w:t>
            </w:r>
          </w:p>
        </w:tc>
        <w:tc>
          <w:tcPr>
            <w:tcW w:w="5245" w:type="dxa"/>
            <w:vAlign w:val="bottom"/>
          </w:tcPr>
          <w:p w:rsidR="00062F45" w:rsidRDefault="00062F45" w:rsidP="008A7F29">
            <w:pPr>
              <w:pStyle w:val="BodyText"/>
              <w:rPr>
                <w:lang w:val="en-NZ"/>
              </w:rPr>
            </w:pPr>
            <w:r w:rsidRPr="006E2962">
              <w:t>Certificate III in Track Protection</w:t>
            </w:r>
          </w:p>
        </w:tc>
        <w:tc>
          <w:tcPr>
            <w:tcW w:w="1701" w:type="dxa"/>
          </w:tcPr>
          <w:p w:rsidR="00062F45" w:rsidRPr="0030462C" w:rsidRDefault="00BC5FFB" w:rsidP="00BC5FFB">
            <w:pPr>
              <w:keepNext/>
              <w:jc w:val="center"/>
              <w:rPr>
                <w:sz w:val="24"/>
                <w:szCs w:val="24"/>
              </w:rPr>
            </w:pPr>
            <w:r>
              <w:rPr>
                <w:sz w:val="24"/>
                <w:szCs w:val="24"/>
              </w:rPr>
              <w:t>215</w:t>
            </w:r>
          </w:p>
        </w:tc>
        <w:tc>
          <w:tcPr>
            <w:tcW w:w="1383" w:type="dxa"/>
          </w:tcPr>
          <w:p w:rsidR="00062F45" w:rsidRPr="0030462C" w:rsidRDefault="00BC5FFB" w:rsidP="00BC5FFB">
            <w:pPr>
              <w:keepNext/>
              <w:jc w:val="center"/>
              <w:rPr>
                <w:sz w:val="24"/>
                <w:szCs w:val="24"/>
              </w:rPr>
            </w:pPr>
            <w:r>
              <w:rPr>
                <w:sz w:val="24"/>
                <w:szCs w:val="24"/>
              </w:rPr>
              <w:t>300</w:t>
            </w:r>
          </w:p>
        </w:tc>
      </w:tr>
      <w:tr w:rsidR="00062F45" w:rsidRPr="0030462C" w:rsidTr="00BC5FFB">
        <w:tc>
          <w:tcPr>
            <w:tcW w:w="1526" w:type="dxa"/>
            <w:vAlign w:val="bottom"/>
          </w:tcPr>
          <w:p w:rsidR="00062F45" w:rsidRDefault="00062F45" w:rsidP="008A7F29">
            <w:pPr>
              <w:pStyle w:val="BodyText"/>
              <w:rPr>
                <w:lang w:val="en-NZ"/>
              </w:rPr>
            </w:pPr>
            <w:r w:rsidRPr="006E2962">
              <w:t>TLI32813</w:t>
            </w:r>
          </w:p>
        </w:tc>
        <w:tc>
          <w:tcPr>
            <w:tcW w:w="5245" w:type="dxa"/>
            <w:vAlign w:val="bottom"/>
          </w:tcPr>
          <w:p w:rsidR="00062F45" w:rsidRDefault="00062F45" w:rsidP="008A7F29">
            <w:pPr>
              <w:pStyle w:val="BodyText"/>
              <w:rPr>
                <w:lang w:val="en-NZ"/>
              </w:rPr>
            </w:pPr>
            <w:r w:rsidRPr="006E2962">
              <w:t>Certificate III in Rail Yard Coordination</w:t>
            </w:r>
          </w:p>
        </w:tc>
        <w:tc>
          <w:tcPr>
            <w:tcW w:w="1701" w:type="dxa"/>
          </w:tcPr>
          <w:p w:rsidR="00062F45" w:rsidRPr="0030462C" w:rsidRDefault="00BC5FFB" w:rsidP="00BC5FFB">
            <w:pPr>
              <w:keepNext/>
              <w:jc w:val="center"/>
              <w:rPr>
                <w:sz w:val="24"/>
                <w:szCs w:val="24"/>
              </w:rPr>
            </w:pPr>
            <w:r>
              <w:rPr>
                <w:sz w:val="24"/>
                <w:szCs w:val="24"/>
              </w:rPr>
              <w:t>390</w:t>
            </w:r>
          </w:p>
        </w:tc>
        <w:tc>
          <w:tcPr>
            <w:tcW w:w="1383" w:type="dxa"/>
          </w:tcPr>
          <w:p w:rsidR="00062F45" w:rsidRPr="0030462C" w:rsidRDefault="00BC5FFB" w:rsidP="00BC5FFB">
            <w:pPr>
              <w:keepNext/>
              <w:jc w:val="center"/>
              <w:rPr>
                <w:sz w:val="24"/>
                <w:szCs w:val="24"/>
              </w:rPr>
            </w:pPr>
            <w:r>
              <w:rPr>
                <w:sz w:val="24"/>
                <w:szCs w:val="24"/>
              </w:rPr>
              <w:t>510</w:t>
            </w:r>
          </w:p>
        </w:tc>
      </w:tr>
      <w:tr w:rsidR="00062F45" w:rsidRPr="0030462C" w:rsidTr="00BC5FFB">
        <w:tc>
          <w:tcPr>
            <w:tcW w:w="1526" w:type="dxa"/>
            <w:vAlign w:val="bottom"/>
          </w:tcPr>
          <w:p w:rsidR="00062F45" w:rsidRDefault="00062F45" w:rsidP="008A7F29">
            <w:pPr>
              <w:pStyle w:val="BodyText"/>
              <w:rPr>
                <w:lang w:val="en-NZ"/>
              </w:rPr>
            </w:pPr>
            <w:r w:rsidRPr="006E2962">
              <w:t>TLI32913</w:t>
            </w:r>
          </w:p>
        </w:tc>
        <w:tc>
          <w:tcPr>
            <w:tcW w:w="5245" w:type="dxa"/>
            <w:vAlign w:val="bottom"/>
          </w:tcPr>
          <w:p w:rsidR="00062F45" w:rsidRDefault="00062F45" w:rsidP="008A7F29">
            <w:pPr>
              <w:pStyle w:val="BodyText"/>
              <w:rPr>
                <w:lang w:val="en-NZ"/>
              </w:rPr>
            </w:pPr>
            <w:r w:rsidRPr="006E2962">
              <w:t>Certificate III in Tram or Light Rail Infrastructure</w:t>
            </w:r>
          </w:p>
        </w:tc>
        <w:tc>
          <w:tcPr>
            <w:tcW w:w="1701" w:type="dxa"/>
          </w:tcPr>
          <w:p w:rsidR="00062F45" w:rsidRPr="0030462C" w:rsidRDefault="00BC5FFB" w:rsidP="00BC5FFB">
            <w:pPr>
              <w:keepNext/>
              <w:jc w:val="center"/>
              <w:rPr>
                <w:sz w:val="24"/>
                <w:szCs w:val="24"/>
              </w:rPr>
            </w:pPr>
            <w:r>
              <w:rPr>
                <w:sz w:val="24"/>
                <w:szCs w:val="24"/>
              </w:rPr>
              <w:t>265</w:t>
            </w:r>
          </w:p>
        </w:tc>
        <w:tc>
          <w:tcPr>
            <w:tcW w:w="1383" w:type="dxa"/>
          </w:tcPr>
          <w:p w:rsidR="00062F45" w:rsidRPr="0030462C" w:rsidRDefault="00BC5FFB" w:rsidP="00BC5FFB">
            <w:pPr>
              <w:keepNext/>
              <w:jc w:val="center"/>
              <w:rPr>
                <w:sz w:val="24"/>
                <w:szCs w:val="24"/>
              </w:rPr>
            </w:pPr>
            <w:r>
              <w:rPr>
                <w:sz w:val="24"/>
                <w:szCs w:val="24"/>
              </w:rPr>
              <w:t>295</w:t>
            </w:r>
          </w:p>
        </w:tc>
      </w:tr>
      <w:tr w:rsidR="00062F45" w:rsidRPr="0030462C" w:rsidTr="00BC5FFB">
        <w:tc>
          <w:tcPr>
            <w:tcW w:w="1526" w:type="dxa"/>
            <w:vAlign w:val="bottom"/>
          </w:tcPr>
          <w:p w:rsidR="00062F45" w:rsidRDefault="00062F45" w:rsidP="008A7F29">
            <w:pPr>
              <w:pStyle w:val="BodyText"/>
              <w:rPr>
                <w:lang w:val="en-NZ"/>
              </w:rPr>
            </w:pPr>
            <w:r w:rsidRPr="006E2962">
              <w:t>TLI33013</w:t>
            </w:r>
          </w:p>
        </w:tc>
        <w:tc>
          <w:tcPr>
            <w:tcW w:w="5245" w:type="dxa"/>
            <w:vAlign w:val="bottom"/>
          </w:tcPr>
          <w:p w:rsidR="00062F45" w:rsidRDefault="00062F45" w:rsidP="008A7F29">
            <w:pPr>
              <w:pStyle w:val="BodyText"/>
              <w:rPr>
                <w:lang w:val="en-NZ"/>
              </w:rPr>
            </w:pPr>
            <w:r w:rsidRPr="006E2962">
              <w:t>Certificate III in Heritage Locomotive Assistant or Steam Locomotive Fireman</w:t>
            </w:r>
          </w:p>
        </w:tc>
        <w:tc>
          <w:tcPr>
            <w:tcW w:w="1701" w:type="dxa"/>
          </w:tcPr>
          <w:p w:rsidR="00062F45" w:rsidRPr="0030462C" w:rsidRDefault="00BC5FFB" w:rsidP="00BC5FFB">
            <w:pPr>
              <w:keepNext/>
              <w:jc w:val="center"/>
              <w:rPr>
                <w:sz w:val="24"/>
                <w:szCs w:val="24"/>
              </w:rPr>
            </w:pPr>
            <w:r>
              <w:rPr>
                <w:sz w:val="24"/>
                <w:szCs w:val="24"/>
              </w:rPr>
              <w:t>290</w:t>
            </w:r>
          </w:p>
        </w:tc>
        <w:tc>
          <w:tcPr>
            <w:tcW w:w="1383" w:type="dxa"/>
          </w:tcPr>
          <w:p w:rsidR="00062F45" w:rsidRPr="0030462C" w:rsidRDefault="00BC5FFB" w:rsidP="00BC5FFB">
            <w:pPr>
              <w:keepNext/>
              <w:jc w:val="center"/>
              <w:rPr>
                <w:sz w:val="24"/>
                <w:szCs w:val="24"/>
              </w:rPr>
            </w:pPr>
            <w:r>
              <w:rPr>
                <w:sz w:val="24"/>
                <w:szCs w:val="24"/>
              </w:rPr>
              <w:t>365</w:t>
            </w:r>
          </w:p>
        </w:tc>
      </w:tr>
      <w:tr w:rsidR="00062F45" w:rsidRPr="0030462C" w:rsidTr="00BC5FFB">
        <w:tc>
          <w:tcPr>
            <w:tcW w:w="1526" w:type="dxa"/>
          </w:tcPr>
          <w:p w:rsidR="00062F45" w:rsidRDefault="00062F45" w:rsidP="008A7F29">
            <w:pPr>
              <w:pStyle w:val="BodyText"/>
              <w:rPr>
                <w:lang w:val="en-NZ"/>
              </w:rPr>
            </w:pPr>
            <w:r w:rsidRPr="006E2962">
              <w:t>TLI33113</w:t>
            </w:r>
          </w:p>
        </w:tc>
        <w:tc>
          <w:tcPr>
            <w:tcW w:w="5245" w:type="dxa"/>
          </w:tcPr>
          <w:p w:rsidR="00062F45" w:rsidRDefault="00062F45" w:rsidP="008A7F29">
            <w:pPr>
              <w:pStyle w:val="BodyText"/>
              <w:rPr>
                <w:lang w:val="en-NZ"/>
              </w:rPr>
            </w:pPr>
            <w:r w:rsidRPr="006E2962">
              <w:t>Certificate III in Rail Customer Service</w:t>
            </w:r>
          </w:p>
        </w:tc>
        <w:tc>
          <w:tcPr>
            <w:tcW w:w="1701" w:type="dxa"/>
          </w:tcPr>
          <w:p w:rsidR="00062F45" w:rsidRPr="0030462C" w:rsidRDefault="00BC5FFB" w:rsidP="00BC5FFB">
            <w:pPr>
              <w:keepNext/>
              <w:jc w:val="center"/>
              <w:rPr>
                <w:sz w:val="24"/>
                <w:szCs w:val="24"/>
              </w:rPr>
            </w:pPr>
            <w:r w:rsidRPr="00BC5FFB">
              <w:rPr>
                <w:sz w:val="24"/>
                <w:szCs w:val="24"/>
              </w:rPr>
              <w:t>290</w:t>
            </w:r>
          </w:p>
        </w:tc>
        <w:tc>
          <w:tcPr>
            <w:tcW w:w="1383" w:type="dxa"/>
          </w:tcPr>
          <w:p w:rsidR="00062F45" w:rsidRPr="0030462C" w:rsidRDefault="00BC5FFB" w:rsidP="00BC5FFB">
            <w:pPr>
              <w:keepNext/>
              <w:jc w:val="center"/>
              <w:rPr>
                <w:sz w:val="24"/>
                <w:szCs w:val="24"/>
              </w:rPr>
            </w:pPr>
            <w:r w:rsidRPr="00BC5FFB">
              <w:rPr>
                <w:sz w:val="24"/>
                <w:szCs w:val="24"/>
              </w:rPr>
              <w:t>325</w:t>
            </w:r>
          </w:p>
        </w:tc>
      </w:tr>
      <w:tr w:rsidR="00062F45" w:rsidRPr="0030462C" w:rsidTr="00BC5FFB">
        <w:tc>
          <w:tcPr>
            <w:tcW w:w="1526" w:type="dxa"/>
          </w:tcPr>
          <w:p w:rsidR="00062F45" w:rsidRDefault="00062F45" w:rsidP="008A7F29">
            <w:pPr>
              <w:pStyle w:val="BodyText"/>
              <w:rPr>
                <w:lang w:val="en-NZ"/>
              </w:rPr>
            </w:pPr>
            <w:r w:rsidRPr="006E2962">
              <w:t>TLI33213</w:t>
            </w:r>
          </w:p>
        </w:tc>
        <w:tc>
          <w:tcPr>
            <w:tcW w:w="5245" w:type="dxa"/>
          </w:tcPr>
          <w:p w:rsidR="00062F45" w:rsidRDefault="00062F45" w:rsidP="008A7F29">
            <w:pPr>
              <w:pStyle w:val="BodyText"/>
              <w:rPr>
                <w:lang w:val="en-NZ"/>
              </w:rPr>
            </w:pPr>
            <w:r w:rsidRPr="006E2962">
              <w:t>Certificate III in Terminal Train Driving</w:t>
            </w:r>
          </w:p>
        </w:tc>
        <w:tc>
          <w:tcPr>
            <w:tcW w:w="1701" w:type="dxa"/>
          </w:tcPr>
          <w:p w:rsidR="00062F45" w:rsidRPr="0030462C" w:rsidRDefault="00BC5FFB" w:rsidP="00BC5FFB">
            <w:pPr>
              <w:keepNext/>
              <w:jc w:val="center"/>
              <w:rPr>
                <w:sz w:val="24"/>
                <w:szCs w:val="24"/>
              </w:rPr>
            </w:pPr>
            <w:r>
              <w:rPr>
                <w:sz w:val="24"/>
                <w:szCs w:val="24"/>
              </w:rPr>
              <w:t>485</w:t>
            </w:r>
          </w:p>
        </w:tc>
        <w:tc>
          <w:tcPr>
            <w:tcW w:w="1383" w:type="dxa"/>
          </w:tcPr>
          <w:p w:rsidR="00062F45" w:rsidRPr="0030462C" w:rsidRDefault="00BC5FFB" w:rsidP="00BC5FFB">
            <w:pPr>
              <w:keepNext/>
              <w:jc w:val="center"/>
              <w:rPr>
                <w:sz w:val="24"/>
                <w:szCs w:val="24"/>
              </w:rPr>
            </w:pPr>
            <w:r>
              <w:rPr>
                <w:sz w:val="24"/>
                <w:szCs w:val="24"/>
              </w:rPr>
              <w:t>550</w:t>
            </w:r>
          </w:p>
        </w:tc>
      </w:tr>
      <w:tr w:rsidR="00062F45" w:rsidRPr="0030462C" w:rsidTr="00BC5FFB">
        <w:tc>
          <w:tcPr>
            <w:tcW w:w="1526" w:type="dxa"/>
          </w:tcPr>
          <w:p w:rsidR="00062F45" w:rsidRDefault="00062F45" w:rsidP="008A7F29">
            <w:pPr>
              <w:pStyle w:val="BodyText"/>
              <w:rPr>
                <w:lang w:val="en-NZ"/>
              </w:rPr>
            </w:pPr>
            <w:r w:rsidRPr="006E2962">
              <w:t xml:space="preserve">TLI33313 </w:t>
            </w:r>
          </w:p>
        </w:tc>
        <w:tc>
          <w:tcPr>
            <w:tcW w:w="5245" w:type="dxa"/>
          </w:tcPr>
          <w:p w:rsidR="00062F45" w:rsidRDefault="00062F45" w:rsidP="008A7F29">
            <w:pPr>
              <w:pStyle w:val="BodyText"/>
              <w:rPr>
                <w:lang w:val="en-NZ"/>
              </w:rPr>
            </w:pPr>
            <w:r w:rsidRPr="006E2962">
              <w:t>Certificate III in Furniture Removal</w:t>
            </w:r>
          </w:p>
        </w:tc>
        <w:tc>
          <w:tcPr>
            <w:tcW w:w="1701" w:type="dxa"/>
          </w:tcPr>
          <w:p w:rsidR="00062F45" w:rsidRPr="0030462C" w:rsidRDefault="00BC5FFB" w:rsidP="00BC5FFB">
            <w:pPr>
              <w:keepNext/>
              <w:jc w:val="center"/>
              <w:rPr>
                <w:sz w:val="24"/>
                <w:szCs w:val="24"/>
              </w:rPr>
            </w:pPr>
            <w:r>
              <w:rPr>
                <w:sz w:val="24"/>
                <w:szCs w:val="24"/>
              </w:rPr>
              <w:t>340</w:t>
            </w:r>
          </w:p>
        </w:tc>
        <w:tc>
          <w:tcPr>
            <w:tcW w:w="1383" w:type="dxa"/>
          </w:tcPr>
          <w:p w:rsidR="00062F45" w:rsidRPr="0030462C" w:rsidRDefault="00BC5FFB" w:rsidP="00BC5FFB">
            <w:pPr>
              <w:keepNext/>
              <w:jc w:val="center"/>
              <w:rPr>
                <w:sz w:val="24"/>
                <w:szCs w:val="24"/>
              </w:rPr>
            </w:pPr>
            <w:r>
              <w:rPr>
                <w:sz w:val="24"/>
                <w:szCs w:val="24"/>
              </w:rPr>
              <w:t>365</w:t>
            </w:r>
          </w:p>
        </w:tc>
      </w:tr>
      <w:tr w:rsidR="00062F45" w:rsidRPr="0030462C" w:rsidTr="00BC5FFB">
        <w:tc>
          <w:tcPr>
            <w:tcW w:w="1526" w:type="dxa"/>
          </w:tcPr>
          <w:p w:rsidR="00062F45" w:rsidRDefault="00062F45" w:rsidP="008A7F29">
            <w:pPr>
              <w:pStyle w:val="BodyText"/>
              <w:rPr>
                <w:lang w:val="en-NZ"/>
              </w:rPr>
            </w:pPr>
            <w:r w:rsidRPr="006E2962">
              <w:t>TLI33413</w:t>
            </w:r>
          </w:p>
        </w:tc>
        <w:tc>
          <w:tcPr>
            <w:tcW w:w="5245" w:type="dxa"/>
          </w:tcPr>
          <w:p w:rsidR="00062F45" w:rsidRDefault="00062F45" w:rsidP="008A7F29">
            <w:pPr>
              <w:pStyle w:val="BodyText"/>
              <w:rPr>
                <w:lang w:val="en-NZ"/>
              </w:rPr>
            </w:pPr>
            <w:r w:rsidRPr="006E2962">
              <w:t>Certificate III in Waste Driving Operations</w:t>
            </w:r>
          </w:p>
        </w:tc>
        <w:tc>
          <w:tcPr>
            <w:tcW w:w="1701" w:type="dxa"/>
          </w:tcPr>
          <w:p w:rsidR="00062F45" w:rsidRPr="0030462C" w:rsidRDefault="00BC5FFB" w:rsidP="00BC5FFB">
            <w:pPr>
              <w:keepNext/>
              <w:jc w:val="center"/>
              <w:rPr>
                <w:sz w:val="24"/>
                <w:szCs w:val="24"/>
              </w:rPr>
            </w:pPr>
            <w:r w:rsidRPr="00BC5FFB">
              <w:rPr>
                <w:sz w:val="24"/>
                <w:szCs w:val="24"/>
              </w:rPr>
              <w:t>470</w:t>
            </w:r>
          </w:p>
        </w:tc>
        <w:tc>
          <w:tcPr>
            <w:tcW w:w="1383" w:type="dxa"/>
          </w:tcPr>
          <w:p w:rsidR="00062F45" w:rsidRPr="0030462C" w:rsidRDefault="00BC5FFB" w:rsidP="00BC5FFB">
            <w:pPr>
              <w:keepNext/>
              <w:jc w:val="center"/>
              <w:rPr>
                <w:sz w:val="24"/>
                <w:szCs w:val="24"/>
              </w:rPr>
            </w:pPr>
            <w:r w:rsidRPr="00BC5FFB">
              <w:rPr>
                <w:sz w:val="24"/>
                <w:szCs w:val="24"/>
              </w:rPr>
              <w:t>540</w:t>
            </w:r>
          </w:p>
        </w:tc>
      </w:tr>
      <w:tr w:rsidR="00062F45" w:rsidRPr="0030462C" w:rsidTr="00BC5FFB">
        <w:tc>
          <w:tcPr>
            <w:tcW w:w="1526" w:type="dxa"/>
          </w:tcPr>
          <w:p w:rsidR="00062F45" w:rsidRDefault="00062F45" w:rsidP="008A7F29">
            <w:pPr>
              <w:pStyle w:val="BodyText"/>
              <w:rPr>
                <w:lang w:val="en-NZ"/>
              </w:rPr>
            </w:pPr>
            <w:r w:rsidRPr="006E2962">
              <w:t>TLI33513</w:t>
            </w:r>
          </w:p>
        </w:tc>
        <w:tc>
          <w:tcPr>
            <w:tcW w:w="5245" w:type="dxa"/>
          </w:tcPr>
          <w:p w:rsidR="00062F45" w:rsidRDefault="00062F45" w:rsidP="008A7F29">
            <w:pPr>
              <w:pStyle w:val="BodyText"/>
              <w:rPr>
                <w:lang w:val="en-NZ"/>
              </w:rPr>
            </w:pPr>
            <w:r w:rsidRPr="006E2962">
              <w:t>Certificate III in Stevedoring</w:t>
            </w:r>
          </w:p>
        </w:tc>
        <w:tc>
          <w:tcPr>
            <w:tcW w:w="1701" w:type="dxa"/>
          </w:tcPr>
          <w:p w:rsidR="00062F45" w:rsidRPr="0030462C" w:rsidRDefault="00BC5FFB" w:rsidP="00BC5FFB">
            <w:pPr>
              <w:keepNext/>
              <w:jc w:val="center"/>
              <w:rPr>
                <w:sz w:val="24"/>
                <w:szCs w:val="24"/>
              </w:rPr>
            </w:pPr>
            <w:r w:rsidRPr="00BC5FFB">
              <w:rPr>
                <w:sz w:val="24"/>
                <w:szCs w:val="24"/>
              </w:rPr>
              <w:t>390</w:t>
            </w:r>
          </w:p>
        </w:tc>
        <w:tc>
          <w:tcPr>
            <w:tcW w:w="1383" w:type="dxa"/>
          </w:tcPr>
          <w:p w:rsidR="00062F45" w:rsidRPr="0030462C" w:rsidRDefault="00BC5FFB" w:rsidP="00BC5FFB">
            <w:pPr>
              <w:keepNext/>
              <w:jc w:val="center"/>
              <w:rPr>
                <w:sz w:val="24"/>
                <w:szCs w:val="24"/>
              </w:rPr>
            </w:pPr>
            <w:r w:rsidRPr="00BC5FFB">
              <w:rPr>
                <w:sz w:val="24"/>
                <w:szCs w:val="24"/>
              </w:rPr>
              <w:t>540</w:t>
            </w:r>
          </w:p>
        </w:tc>
      </w:tr>
      <w:tr w:rsidR="00062F45" w:rsidRPr="0030462C" w:rsidTr="00BC5FFB">
        <w:tc>
          <w:tcPr>
            <w:tcW w:w="1526" w:type="dxa"/>
          </w:tcPr>
          <w:p w:rsidR="00062F45" w:rsidRDefault="00062F45" w:rsidP="008A7F29">
            <w:pPr>
              <w:pStyle w:val="BodyText"/>
              <w:rPr>
                <w:lang w:val="en-NZ"/>
              </w:rPr>
            </w:pPr>
            <w:r w:rsidRPr="006E2962">
              <w:t>TLI41210</w:t>
            </w:r>
          </w:p>
        </w:tc>
        <w:tc>
          <w:tcPr>
            <w:tcW w:w="5245" w:type="dxa"/>
          </w:tcPr>
          <w:p w:rsidR="00062F45" w:rsidRDefault="00062F45" w:rsidP="008A7F29">
            <w:pPr>
              <w:pStyle w:val="BodyText"/>
              <w:rPr>
                <w:lang w:val="en-NZ"/>
              </w:rPr>
            </w:pPr>
            <w:r w:rsidRPr="006E2962">
              <w:t>Certificate IV in Transport and Logistics (Road Transport – Car Driving Instruction)</w:t>
            </w:r>
          </w:p>
        </w:tc>
        <w:tc>
          <w:tcPr>
            <w:tcW w:w="1701" w:type="dxa"/>
          </w:tcPr>
          <w:p w:rsidR="00062F45" w:rsidRPr="0030462C" w:rsidRDefault="00BC5FFB" w:rsidP="00BC5FFB">
            <w:pPr>
              <w:keepNext/>
              <w:jc w:val="center"/>
              <w:rPr>
                <w:sz w:val="24"/>
                <w:szCs w:val="24"/>
              </w:rPr>
            </w:pPr>
            <w:r>
              <w:rPr>
                <w:sz w:val="24"/>
                <w:szCs w:val="24"/>
              </w:rPr>
              <w:t>380</w:t>
            </w:r>
          </w:p>
        </w:tc>
        <w:tc>
          <w:tcPr>
            <w:tcW w:w="1383" w:type="dxa"/>
          </w:tcPr>
          <w:p w:rsidR="00062F45" w:rsidRPr="0030462C" w:rsidRDefault="00BC5FFB" w:rsidP="00BC5FFB">
            <w:pPr>
              <w:keepNext/>
              <w:jc w:val="center"/>
              <w:rPr>
                <w:sz w:val="24"/>
                <w:szCs w:val="24"/>
              </w:rPr>
            </w:pPr>
            <w:r>
              <w:rPr>
                <w:sz w:val="24"/>
                <w:szCs w:val="24"/>
              </w:rPr>
              <w:t>380</w:t>
            </w:r>
          </w:p>
        </w:tc>
      </w:tr>
      <w:tr w:rsidR="00062F45" w:rsidRPr="0030462C" w:rsidTr="00BC5FFB">
        <w:tc>
          <w:tcPr>
            <w:tcW w:w="1526" w:type="dxa"/>
          </w:tcPr>
          <w:p w:rsidR="00062F45" w:rsidRDefault="00062F45" w:rsidP="008A7F29">
            <w:pPr>
              <w:pStyle w:val="BodyText"/>
              <w:rPr>
                <w:lang w:val="en-NZ"/>
              </w:rPr>
            </w:pPr>
            <w:r w:rsidRPr="006E2962">
              <w:t>TLI41310</w:t>
            </w:r>
          </w:p>
        </w:tc>
        <w:tc>
          <w:tcPr>
            <w:tcW w:w="5245" w:type="dxa"/>
          </w:tcPr>
          <w:p w:rsidR="00062F45" w:rsidRDefault="00062F45" w:rsidP="008A7F29">
            <w:pPr>
              <w:pStyle w:val="BodyText"/>
              <w:rPr>
                <w:lang w:val="en-NZ"/>
              </w:rPr>
            </w:pPr>
            <w:r w:rsidRPr="006E2962">
              <w:t>Certificate IV in Transport and Logistics (Road Transport – Heavy Vehicle Driving Instruction)</w:t>
            </w:r>
          </w:p>
        </w:tc>
        <w:tc>
          <w:tcPr>
            <w:tcW w:w="1701" w:type="dxa"/>
          </w:tcPr>
          <w:p w:rsidR="00062F45" w:rsidRPr="0030462C" w:rsidRDefault="00BC5FFB" w:rsidP="00BC5FFB">
            <w:pPr>
              <w:keepNext/>
              <w:jc w:val="center"/>
              <w:rPr>
                <w:sz w:val="24"/>
                <w:szCs w:val="24"/>
              </w:rPr>
            </w:pPr>
            <w:r>
              <w:rPr>
                <w:sz w:val="24"/>
                <w:szCs w:val="24"/>
              </w:rPr>
              <w:t>405</w:t>
            </w:r>
          </w:p>
        </w:tc>
        <w:tc>
          <w:tcPr>
            <w:tcW w:w="1383" w:type="dxa"/>
          </w:tcPr>
          <w:p w:rsidR="00062F45" w:rsidRPr="0030462C" w:rsidRDefault="00BC5FFB" w:rsidP="00BC5FFB">
            <w:pPr>
              <w:keepNext/>
              <w:jc w:val="center"/>
              <w:rPr>
                <w:sz w:val="24"/>
                <w:szCs w:val="24"/>
              </w:rPr>
            </w:pPr>
            <w:r>
              <w:rPr>
                <w:sz w:val="24"/>
                <w:szCs w:val="24"/>
              </w:rPr>
              <w:t>405</w:t>
            </w:r>
          </w:p>
        </w:tc>
      </w:tr>
      <w:tr w:rsidR="00062F45" w:rsidRPr="0030462C" w:rsidTr="00BC5FFB">
        <w:tc>
          <w:tcPr>
            <w:tcW w:w="1526" w:type="dxa"/>
          </w:tcPr>
          <w:p w:rsidR="00062F45" w:rsidRDefault="00062F45" w:rsidP="008A7F29">
            <w:pPr>
              <w:pStyle w:val="BodyText"/>
              <w:rPr>
                <w:lang w:val="en-NZ"/>
              </w:rPr>
            </w:pPr>
            <w:r w:rsidRPr="006E2962">
              <w:t>TLI41410</w:t>
            </w:r>
          </w:p>
        </w:tc>
        <w:tc>
          <w:tcPr>
            <w:tcW w:w="5245" w:type="dxa"/>
          </w:tcPr>
          <w:p w:rsidR="00062F45" w:rsidRDefault="00062F45" w:rsidP="008A7F29">
            <w:pPr>
              <w:pStyle w:val="BodyText"/>
              <w:rPr>
                <w:lang w:val="en-NZ"/>
              </w:rPr>
            </w:pPr>
            <w:r w:rsidRPr="006E2962">
              <w:t xml:space="preserve">Certificate IV in Transport and Logistics (Road Transport – Motorcycle Riding Instruction) </w:t>
            </w:r>
          </w:p>
        </w:tc>
        <w:tc>
          <w:tcPr>
            <w:tcW w:w="1701" w:type="dxa"/>
          </w:tcPr>
          <w:p w:rsidR="00062F45" w:rsidRPr="0030462C" w:rsidRDefault="00BC5FFB" w:rsidP="00BC5FFB">
            <w:pPr>
              <w:keepNext/>
              <w:jc w:val="center"/>
              <w:rPr>
                <w:sz w:val="24"/>
                <w:szCs w:val="24"/>
              </w:rPr>
            </w:pPr>
            <w:r>
              <w:rPr>
                <w:sz w:val="24"/>
                <w:szCs w:val="24"/>
              </w:rPr>
              <w:t>295</w:t>
            </w:r>
          </w:p>
        </w:tc>
        <w:tc>
          <w:tcPr>
            <w:tcW w:w="1383" w:type="dxa"/>
          </w:tcPr>
          <w:p w:rsidR="00062F45" w:rsidRPr="0030462C" w:rsidRDefault="00BC5FFB" w:rsidP="00BC5FFB">
            <w:pPr>
              <w:keepNext/>
              <w:jc w:val="center"/>
              <w:rPr>
                <w:sz w:val="24"/>
                <w:szCs w:val="24"/>
              </w:rPr>
            </w:pPr>
            <w:r>
              <w:rPr>
                <w:sz w:val="24"/>
                <w:szCs w:val="24"/>
              </w:rPr>
              <w:t>295</w:t>
            </w:r>
          </w:p>
        </w:tc>
      </w:tr>
      <w:tr w:rsidR="00062F45" w:rsidRPr="0030462C" w:rsidTr="00BC5FFB">
        <w:tc>
          <w:tcPr>
            <w:tcW w:w="1526" w:type="dxa"/>
          </w:tcPr>
          <w:p w:rsidR="00062F45" w:rsidRDefault="00062F45" w:rsidP="008A7F29">
            <w:pPr>
              <w:pStyle w:val="BodyText"/>
              <w:rPr>
                <w:lang w:val="en-NZ"/>
              </w:rPr>
            </w:pPr>
            <w:r w:rsidRPr="006E2962">
              <w:t>TLI41510</w:t>
            </w:r>
          </w:p>
        </w:tc>
        <w:tc>
          <w:tcPr>
            <w:tcW w:w="5245" w:type="dxa"/>
          </w:tcPr>
          <w:p w:rsidR="00062F45" w:rsidRDefault="00062F45" w:rsidP="008A7F29">
            <w:pPr>
              <w:pStyle w:val="BodyText"/>
              <w:rPr>
                <w:lang w:val="en-NZ"/>
              </w:rPr>
            </w:pPr>
            <w:r w:rsidRPr="006E2962">
              <w:t>Certificate IV in Materiel Logistics</w:t>
            </w:r>
          </w:p>
        </w:tc>
        <w:tc>
          <w:tcPr>
            <w:tcW w:w="1701" w:type="dxa"/>
          </w:tcPr>
          <w:p w:rsidR="00062F45" w:rsidRPr="0030462C" w:rsidRDefault="00BC5FFB" w:rsidP="00BC5FFB">
            <w:pPr>
              <w:keepNext/>
              <w:jc w:val="center"/>
              <w:rPr>
                <w:sz w:val="24"/>
                <w:szCs w:val="24"/>
              </w:rPr>
            </w:pPr>
            <w:r>
              <w:rPr>
                <w:sz w:val="24"/>
                <w:szCs w:val="24"/>
              </w:rPr>
              <w:t>420</w:t>
            </w:r>
          </w:p>
        </w:tc>
        <w:tc>
          <w:tcPr>
            <w:tcW w:w="1383" w:type="dxa"/>
          </w:tcPr>
          <w:p w:rsidR="00062F45" w:rsidRPr="0030462C" w:rsidRDefault="00BC5FFB" w:rsidP="00BC5FFB">
            <w:pPr>
              <w:keepNext/>
              <w:jc w:val="center"/>
              <w:rPr>
                <w:sz w:val="24"/>
                <w:szCs w:val="24"/>
              </w:rPr>
            </w:pPr>
            <w:r>
              <w:rPr>
                <w:sz w:val="24"/>
                <w:szCs w:val="24"/>
              </w:rPr>
              <w:t>705</w:t>
            </w:r>
          </w:p>
        </w:tc>
      </w:tr>
      <w:tr w:rsidR="00062F45" w:rsidRPr="0030462C" w:rsidTr="00BC5FFB">
        <w:tc>
          <w:tcPr>
            <w:tcW w:w="1526" w:type="dxa"/>
          </w:tcPr>
          <w:p w:rsidR="00062F45" w:rsidRDefault="00062F45" w:rsidP="008A7F29">
            <w:pPr>
              <w:pStyle w:val="BodyText"/>
              <w:rPr>
                <w:lang w:val="en-NZ"/>
              </w:rPr>
            </w:pPr>
            <w:r w:rsidRPr="006E2962">
              <w:t>TLI41610</w:t>
            </w:r>
          </w:p>
        </w:tc>
        <w:tc>
          <w:tcPr>
            <w:tcW w:w="5245" w:type="dxa"/>
          </w:tcPr>
          <w:p w:rsidR="00062F45" w:rsidRDefault="00062F45" w:rsidP="008A7F29">
            <w:pPr>
              <w:pStyle w:val="BodyText"/>
              <w:rPr>
                <w:lang w:val="en-NZ"/>
              </w:rPr>
            </w:pPr>
            <w:r w:rsidRPr="006E2962">
              <w:t>Certificate IV in International Freight Forwarding  (Senior Operator)</w:t>
            </w:r>
          </w:p>
        </w:tc>
        <w:tc>
          <w:tcPr>
            <w:tcW w:w="1701" w:type="dxa"/>
          </w:tcPr>
          <w:p w:rsidR="00062F45" w:rsidRPr="0030462C" w:rsidRDefault="00BC5FFB" w:rsidP="00BC5FFB">
            <w:pPr>
              <w:keepNext/>
              <w:jc w:val="center"/>
              <w:rPr>
                <w:sz w:val="24"/>
                <w:szCs w:val="24"/>
              </w:rPr>
            </w:pPr>
            <w:r>
              <w:rPr>
                <w:sz w:val="24"/>
                <w:szCs w:val="24"/>
              </w:rPr>
              <w:t>430</w:t>
            </w:r>
          </w:p>
        </w:tc>
        <w:tc>
          <w:tcPr>
            <w:tcW w:w="1383" w:type="dxa"/>
          </w:tcPr>
          <w:p w:rsidR="00062F45" w:rsidRPr="0030462C" w:rsidRDefault="00BC5FFB" w:rsidP="00BC5FFB">
            <w:pPr>
              <w:keepNext/>
              <w:jc w:val="center"/>
              <w:rPr>
                <w:sz w:val="24"/>
                <w:szCs w:val="24"/>
              </w:rPr>
            </w:pPr>
            <w:r>
              <w:rPr>
                <w:sz w:val="24"/>
                <w:szCs w:val="24"/>
              </w:rPr>
              <w:t>710</w:t>
            </w:r>
          </w:p>
        </w:tc>
      </w:tr>
      <w:tr w:rsidR="00062F45" w:rsidRPr="0030462C" w:rsidTr="00BC5FFB">
        <w:tc>
          <w:tcPr>
            <w:tcW w:w="1526" w:type="dxa"/>
            <w:vAlign w:val="bottom"/>
          </w:tcPr>
          <w:p w:rsidR="00062F45" w:rsidRDefault="00062F45" w:rsidP="008A7F29">
            <w:pPr>
              <w:pStyle w:val="BodyText"/>
              <w:rPr>
                <w:lang w:val="en-NZ"/>
              </w:rPr>
            </w:pPr>
            <w:r w:rsidRPr="006E2962">
              <w:lastRenderedPageBreak/>
              <w:t>TLI41710</w:t>
            </w:r>
          </w:p>
        </w:tc>
        <w:tc>
          <w:tcPr>
            <w:tcW w:w="5245" w:type="dxa"/>
            <w:vAlign w:val="bottom"/>
          </w:tcPr>
          <w:p w:rsidR="00062F45" w:rsidRDefault="00062F45" w:rsidP="008A7F29">
            <w:pPr>
              <w:pStyle w:val="BodyText"/>
              <w:rPr>
                <w:lang w:val="en-NZ"/>
              </w:rPr>
            </w:pPr>
            <w:r w:rsidRPr="006E2962">
              <w:t>Certificate IV in Stevedoring Operations</w:t>
            </w:r>
          </w:p>
        </w:tc>
        <w:tc>
          <w:tcPr>
            <w:tcW w:w="1701" w:type="dxa"/>
          </w:tcPr>
          <w:p w:rsidR="00062F45" w:rsidRPr="0030462C" w:rsidRDefault="00BC5FFB" w:rsidP="00BC5FFB">
            <w:pPr>
              <w:keepNext/>
              <w:jc w:val="center"/>
              <w:rPr>
                <w:sz w:val="24"/>
                <w:szCs w:val="24"/>
              </w:rPr>
            </w:pPr>
            <w:r>
              <w:rPr>
                <w:sz w:val="24"/>
                <w:szCs w:val="24"/>
              </w:rPr>
              <w:t>480</w:t>
            </w:r>
          </w:p>
        </w:tc>
        <w:tc>
          <w:tcPr>
            <w:tcW w:w="1383" w:type="dxa"/>
          </w:tcPr>
          <w:p w:rsidR="00062F45" w:rsidRPr="0030462C" w:rsidRDefault="00BC5FFB" w:rsidP="00BC5FFB">
            <w:pPr>
              <w:keepNext/>
              <w:jc w:val="center"/>
              <w:rPr>
                <w:sz w:val="24"/>
                <w:szCs w:val="24"/>
              </w:rPr>
            </w:pPr>
            <w:r>
              <w:rPr>
                <w:sz w:val="24"/>
                <w:szCs w:val="24"/>
              </w:rPr>
              <w:t>720</w:t>
            </w:r>
          </w:p>
        </w:tc>
      </w:tr>
      <w:tr w:rsidR="00062F45" w:rsidRPr="0030462C" w:rsidTr="00BC5FFB">
        <w:tc>
          <w:tcPr>
            <w:tcW w:w="1526" w:type="dxa"/>
            <w:vAlign w:val="bottom"/>
          </w:tcPr>
          <w:p w:rsidR="00062F45" w:rsidRDefault="00062F45" w:rsidP="008A7F29">
            <w:pPr>
              <w:pStyle w:val="BodyText"/>
              <w:rPr>
                <w:lang w:val="en-NZ"/>
              </w:rPr>
            </w:pPr>
            <w:r w:rsidRPr="006E2962">
              <w:t>TLI41810</w:t>
            </w:r>
          </w:p>
        </w:tc>
        <w:tc>
          <w:tcPr>
            <w:tcW w:w="5245" w:type="dxa"/>
            <w:vAlign w:val="bottom"/>
          </w:tcPr>
          <w:p w:rsidR="00062F45" w:rsidRDefault="00062F45" w:rsidP="008A7F29">
            <w:pPr>
              <w:pStyle w:val="BodyText"/>
              <w:rPr>
                <w:lang w:val="en-NZ"/>
              </w:rPr>
            </w:pPr>
            <w:r w:rsidRPr="006E2962">
              <w:t>Certificate IV in Warehousing Operations</w:t>
            </w:r>
          </w:p>
        </w:tc>
        <w:tc>
          <w:tcPr>
            <w:tcW w:w="1701" w:type="dxa"/>
          </w:tcPr>
          <w:p w:rsidR="00062F45" w:rsidRPr="0030462C" w:rsidRDefault="00BC5FFB" w:rsidP="00BC5FFB">
            <w:pPr>
              <w:keepNext/>
              <w:jc w:val="center"/>
              <w:rPr>
                <w:sz w:val="24"/>
                <w:szCs w:val="24"/>
              </w:rPr>
            </w:pPr>
            <w:r>
              <w:rPr>
                <w:sz w:val="24"/>
                <w:szCs w:val="24"/>
              </w:rPr>
              <w:t>500</w:t>
            </w:r>
          </w:p>
        </w:tc>
        <w:tc>
          <w:tcPr>
            <w:tcW w:w="1383" w:type="dxa"/>
          </w:tcPr>
          <w:p w:rsidR="00062F45" w:rsidRPr="0030462C" w:rsidRDefault="00BC5FFB" w:rsidP="00BC5FFB">
            <w:pPr>
              <w:keepNext/>
              <w:jc w:val="center"/>
              <w:rPr>
                <w:sz w:val="24"/>
                <w:szCs w:val="24"/>
              </w:rPr>
            </w:pPr>
            <w:r>
              <w:rPr>
                <w:sz w:val="24"/>
                <w:szCs w:val="24"/>
              </w:rPr>
              <w:t>840</w:t>
            </w:r>
          </w:p>
        </w:tc>
      </w:tr>
      <w:tr w:rsidR="00062F45" w:rsidRPr="0030462C" w:rsidTr="00BC5FFB">
        <w:tc>
          <w:tcPr>
            <w:tcW w:w="1526" w:type="dxa"/>
            <w:vAlign w:val="bottom"/>
          </w:tcPr>
          <w:p w:rsidR="00062F45" w:rsidRDefault="00062F45" w:rsidP="008A7F29">
            <w:pPr>
              <w:pStyle w:val="BodyText"/>
              <w:rPr>
                <w:lang w:val="en-NZ"/>
              </w:rPr>
            </w:pPr>
            <w:r w:rsidRPr="006E2962">
              <w:t>TLI41910</w:t>
            </w:r>
          </w:p>
        </w:tc>
        <w:tc>
          <w:tcPr>
            <w:tcW w:w="5245" w:type="dxa"/>
            <w:vAlign w:val="bottom"/>
          </w:tcPr>
          <w:p w:rsidR="00062F45" w:rsidRDefault="00062F45" w:rsidP="008A7F29">
            <w:pPr>
              <w:pStyle w:val="BodyText"/>
              <w:rPr>
                <w:lang w:val="en-NZ"/>
              </w:rPr>
            </w:pPr>
            <w:r w:rsidRPr="006E2962">
              <w:t>Certificate IV in Mobile Crane Operations</w:t>
            </w:r>
          </w:p>
        </w:tc>
        <w:tc>
          <w:tcPr>
            <w:tcW w:w="1701" w:type="dxa"/>
          </w:tcPr>
          <w:p w:rsidR="00062F45" w:rsidRPr="0030462C" w:rsidRDefault="00BC5FFB" w:rsidP="00BC5FFB">
            <w:pPr>
              <w:keepNext/>
              <w:jc w:val="center"/>
              <w:rPr>
                <w:sz w:val="24"/>
                <w:szCs w:val="24"/>
              </w:rPr>
            </w:pPr>
            <w:r>
              <w:rPr>
                <w:sz w:val="24"/>
                <w:szCs w:val="24"/>
              </w:rPr>
              <w:t>653</w:t>
            </w:r>
          </w:p>
        </w:tc>
        <w:tc>
          <w:tcPr>
            <w:tcW w:w="1383" w:type="dxa"/>
          </w:tcPr>
          <w:p w:rsidR="00062F45" w:rsidRPr="0030462C" w:rsidRDefault="00BC5FFB" w:rsidP="00BC5FFB">
            <w:pPr>
              <w:keepNext/>
              <w:jc w:val="center"/>
              <w:rPr>
                <w:sz w:val="24"/>
                <w:szCs w:val="24"/>
              </w:rPr>
            </w:pPr>
            <w:r>
              <w:rPr>
                <w:sz w:val="24"/>
                <w:szCs w:val="24"/>
              </w:rPr>
              <w:t>779</w:t>
            </w:r>
          </w:p>
        </w:tc>
      </w:tr>
      <w:tr w:rsidR="00062F45" w:rsidRPr="0030462C" w:rsidTr="00BC5FFB">
        <w:tc>
          <w:tcPr>
            <w:tcW w:w="1526" w:type="dxa"/>
            <w:vAlign w:val="bottom"/>
          </w:tcPr>
          <w:p w:rsidR="00062F45" w:rsidRDefault="00062F45" w:rsidP="008A7F29">
            <w:pPr>
              <w:pStyle w:val="BodyText"/>
              <w:rPr>
                <w:lang w:val="en-NZ"/>
              </w:rPr>
            </w:pPr>
            <w:r w:rsidRPr="006E2962">
              <w:t>TLI42010</w:t>
            </w:r>
          </w:p>
        </w:tc>
        <w:tc>
          <w:tcPr>
            <w:tcW w:w="5245" w:type="dxa"/>
            <w:vAlign w:val="bottom"/>
          </w:tcPr>
          <w:p w:rsidR="00062F45" w:rsidRDefault="00062F45" w:rsidP="008A7F29">
            <w:pPr>
              <w:pStyle w:val="BodyText"/>
              <w:rPr>
                <w:lang w:val="en-NZ"/>
              </w:rPr>
            </w:pPr>
            <w:r w:rsidRPr="006E2962">
              <w:t>Certificate IV in Logistics</w:t>
            </w:r>
          </w:p>
        </w:tc>
        <w:tc>
          <w:tcPr>
            <w:tcW w:w="1701" w:type="dxa"/>
          </w:tcPr>
          <w:p w:rsidR="00062F45" w:rsidRPr="0030462C" w:rsidRDefault="00BC5FFB" w:rsidP="00BC5FFB">
            <w:pPr>
              <w:keepNext/>
              <w:jc w:val="center"/>
              <w:rPr>
                <w:sz w:val="24"/>
                <w:szCs w:val="24"/>
              </w:rPr>
            </w:pPr>
            <w:r>
              <w:rPr>
                <w:sz w:val="24"/>
                <w:szCs w:val="24"/>
              </w:rPr>
              <w:t>368</w:t>
            </w:r>
          </w:p>
        </w:tc>
        <w:tc>
          <w:tcPr>
            <w:tcW w:w="1383" w:type="dxa"/>
          </w:tcPr>
          <w:p w:rsidR="00062F45" w:rsidRPr="0030462C" w:rsidRDefault="00BC5FFB" w:rsidP="00BC5FFB">
            <w:pPr>
              <w:keepNext/>
              <w:jc w:val="center"/>
              <w:rPr>
                <w:sz w:val="24"/>
                <w:szCs w:val="24"/>
              </w:rPr>
            </w:pPr>
            <w:r>
              <w:rPr>
                <w:sz w:val="24"/>
                <w:szCs w:val="24"/>
              </w:rPr>
              <w:t>830</w:t>
            </w:r>
          </w:p>
        </w:tc>
      </w:tr>
      <w:tr w:rsidR="00062F45" w:rsidRPr="0030462C" w:rsidTr="00BC5FFB">
        <w:tc>
          <w:tcPr>
            <w:tcW w:w="1526" w:type="dxa"/>
            <w:vAlign w:val="bottom"/>
          </w:tcPr>
          <w:p w:rsidR="00062F45" w:rsidRDefault="00062F45" w:rsidP="008A7F29">
            <w:pPr>
              <w:pStyle w:val="BodyText"/>
              <w:rPr>
                <w:lang w:val="en-NZ"/>
              </w:rPr>
            </w:pPr>
            <w:r w:rsidRPr="006E2962">
              <w:t>TLI42111</w:t>
            </w:r>
          </w:p>
        </w:tc>
        <w:tc>
          <w:tcPr>
            <w:tcW w:w="5245" w:type="dxa"/>
            <w:vAlign w:val="bottom"/>
          </w:tcPr>
          <w:p w:rsidR="00062F45" w:rsidRDefault="00062F45" w:rsidP="008A7F29">
            <w:pPr>
              <w:pStyle w:val="BodyText"/>
              <w:rPr>
                <w:lang w:val="en-NZ"/>
              </w:rPr>
            </w:pPr>
            <w:r w:rsidRPr="006E2962">
              <w:t>Certificate IV in Driving Operations</w:t>
            </w:r>
          </w:p>
        </w:tc>
        <w:tc>
          <w:tcPr>
            <w:tcW w:w="1701" w:type="dxa"/>
          </w:tcPr>
          <w:p w:rsidR="00062F45" w:rsidRPr="0030462C" w:rsidRDefault="00BC5FFB" w:rsidP="00BC5FFB">
            <w:pPr>
              <w:keepNext/>
              <w:jc w:val="center"/>
              <w:rPr>
                <w:sz w:val="24"/>
                <w:szCs w:val="24"/>
              </w:rPr>
            </w:pPr>
            <w:r>
              <w:rPr>
                <w:sz w:val="24"/>
                <w:szCs w:val="24"/>
              </w:rPr>
              <w:t>430</w:t>
            </w:r>
          </w:p>
        </w:tc>
        <w:tc>
          <w:tcPr>
            <w:tcW w:w="1383" w:type="dxa"/>
          </w:tcPr>
          <w:p w:rsidR="00062F45" w:rsidRPr="0030462C" w:rsidRDefault="00BC5FFB" w:rsidP="00BC5FFB">
            <w:pPr>
              <w:keepNext/>
              <w:jc w:val="center"/>
              <w:rPr>
                <w:sz w:val="24"/>
                <w:szCs w:val="24"/>
              </w:rPr>
            </w:pPr>
            <w:r>
              <w:rPr>
                <w:sz w:val="24"/>
                <w:szCs w:val="24"/>
              </w:rPr>
              <w:t>450</w:t>
            </w:r>
          </w:p>
        </w:tc>
      </w:tr>
      <w:tr w:rsidR="00062F45" w:rsidRPr="0030462C" w:rsidTr="00BC5FFB">
        <w:tc>
          <w:tcPr>
            <w:tcW w:w="1526" w:type="dxa"/>
            <w:vAlign w:val="bottom"/>
          </w:tcPr>
          <w:p w:rsidR="00062F45" w:rsidRDefault="00062F45" w:rsidP="008A7F29">
            <w:pPr>
              <w:pStyle w:val="BodyText"/>
              <w:rPr>
                <w:lang w:val="en-NZ"/>
              </w:rPr>
            </w:pPr>
            <w:r w:rsidRPr="006E2962">
              <w:t>TLI42211</w:t>
            </w:r>
          </w:p>
        </w:tc>
        <w:tc>
          <w:tcPr>
            <w:tcW w:w="5245" w:type="dxa"/>
            <w:vAlign w:val="bottom"/>
          </w:tcPr>
          <w:p w:rsidR="00062F45" w:rsidRDefault="00062F45" w:rsidP="008A7F29">
            <w:pPr>
              <w:pStyle w:val="BodyText"/>
              <w:rPr>
                <w:lang w:val="en-NZ"/>
              </w:rPr>
            </w:pPr>
            <w:r w:rsidRPr="006E2962">
              <w:t>Certificate IV in Rail Network Control</w:t>
            </w:r>
          </w:p>
        </w:tc>
        <w:tc>
          <w:tcPr>
            <w:tcW w:w="1701" w:type="dxa"/>
          </w:tcPr>
          <w:p w:rsidR="00062F45" w:rsidRPr="0030462C" w:rsidRDefault="00BC5FFB" w:rsidP="00BC5FFB">
            <w:pPr>
              <w:keepNext/>
              <w:jc w:val="center"/>
              <w:rPr>
                <w:sz w:val="24"/>
                <w:szCs w:val="24"/>
              </w:rPr>
            </w:pPr>
            <w:r>
              <w:rPr>
                <w:sz w:val="24"/>
                <w:szCs w:val="24"/>
              </w:rPr>
              <w:t>395</w:t>
            </w:r>
          </w:p>
        </w:tc>
        <w:tc>
          <w:tcPr>
            <w:tcW w:w="1383" w:type="dxa"/>
          </w:tcPr>
          <w:p w:rsidR="00062F45" w:rsidRPr="0030462C" w:rsidRDefault="00BC5FFB" w:rsidP="00BC5FFB">
            <w:pPr>
              <w:keepNext/>
              <w:jc w:val="center"/>
              <w:rPr>
                <w:sz w:val="24"/>
                <w:szCs w:val="24"/>
              </w:rPr>
            </w:pPr>
            <w:r>
              <w:rPr>
                <w:sz w:val="24"/>
                <w:szCs w:val="24"/>
              </w:rPr>
              <w:t>445</w:t>
            </w:r>
          </w:p>
        </w:tc>
      </w:tr>
      <w:tr w:rsidR="00062F45" w:rsidRPr="0030462C" w:rsidTr="00BC5FFB">
        <w:tc>
          <w:tcPr>
            <w:tcW w:w="1526" w:type="dxa"/>
            <w:vAlign w:val="bottom"/>
          </w:tcPr>
          <w:p w:rsidR="00062F45" w:rsidRDefault="00062F45" w:rsidP="008A7F29">
            <w:pPr>
              <w:pStyle w:val="BodyText"/>
              <w:rPr>
                <w:lang w:val="en-NZ"/>
              </w:rPr>
            </w:pPr>
            <w:r w:rsidRPr="006E2962">
              <w:t>TLI42311</w:t>
            </w:r>
          </w:p>
        </w:tc>
        <w:tc>
          <w:tcPr>
            <w:tcW w:w="5245" w:type="dxa"/>
            <w:vAlign w:val="bottom"/>
          </w:tcPr>
          <w:p w:rsidR="00062F45" w:rsidRDefault="00062F45" w:rsidP="008A7F29">
            <w:pPr>
              <w:pStyle w:val="BodyText"/>
              <w:rPr>
                <w:lang w:val="en-NZ"/>
              </w:rPr>
            </w:pPr>
            <w:r w:rsidRPr="006E2962">
              <w:t>Certificate IV in Rail Infrastructure</w:t>
            </w:r>
          </w:p>
        </w:tc>
        <w:tc>
          <w:tcPr>
            <w:tcW w:w="1701" w:type="dxa"/>
          </w:tcPr>
          <w:p w:rsidR="00062F45" w:rsidRPr="0030462C" w:rsidRDefault="00BC5FFB" w:rsidP="00BC5FFB">
            <w:pPr>
              <w:keepNext/>
              <w:jc w:val="center"/>
              <w:rPr>
                <w:sz w:val="24"/>
                <w:szCs w:val="24"/>
              </w:rPr>
            </w:pPr>
            <w:r>
              <w:rPr>
                <w:sz w:val="24"/>
                <w:szCs w:val="24"/>
              </w:rPr>
              <w:t>455</w:t>
            </w:r>
          </w:p>
        </w:tc>
        <w:tc>
          <w:tcPr>
            <w:tcW w:w="1383" w:type="dxa"/>
          </w:tcPr>
          <w:p w:rsidR="00062F45" w:rsidRPr="0030462C" w:rsidRDefault="00BC5FFB" w:rsidP="00BC5FFB">
            <w:pPr>
              <w:keepNext/>
              <w:jc w:val="center"/>
              <w:rPr>
                <w:sz w:val="24"/>
                <w:szCs w:val="24"/>
              </w:rPr>
            </w:pPr>
            <w:r>
              <w:rPr>
                <w:sz w:val="24"/>
                <w:szCs w:val="24"/>
              </w:rPr>
              <w:t>500</w:t>
            </w:r>
          </w:p>
        </w:tc>
      </w:tr>
      <w:tr w:rsidR="00062F45" w:rsidRPr="0030462C" w:rsidTr="00BC5FFB">
        <w:tc>
          <w:tcPr>
            <w:tcW w:w="1526" w:type="dxa"/>
            <w:vAlign w:val="bottom"/>
          </w:tcPr>
          <w:p w:rsidR="00062F45" w:rsidRDefault="00062F45" w:rsidP="008A7F29">
            <w:pPr>
              <w:pStyle w:val="BodyText"/>
              <w:rPr>
                <w:lang w:val="en-NZ"/>
              </w:rPr>
            </w:pPr>
            <w:r w:rsidRPr="006E2962">
              <w:t>TLI42413</w:t>
            </w:r>
          </w:p>
        </w:tc>
        <w:tc>
          <w:tcPr>
            <w:tcW w:w="5245" w:type="dxa"/>
            <w:vAlign w:val="bottom"/>
          </w:tcPr>
          <w:p w:rsidR="00062F45" w:rsidRDefault="00062F45" w:rsidP="008A7F29">
            <w:pPr>
              <w:pStyle w:val="BodyText"/>
              <w:rPr>
                <w:lang w:val="en-NZ"/>
              </w:rPr>
            </w:pPr>
            <w:r w:rsidRPr="006E2962">
              <w:t>Certificate IV in Rail Safety Management</w:t>
            </w:r>
          </w:p>
        </w:tc>
        <w:tc>
          <w:tcPr>
            <w:tcW w:w="1701" w:type="dxa"/>
          </w:tcPr>
          <w:p w:rsidR="00062F45" w:rsidRPr="0030462C" w:rsidRDefault="00BC5FFB" w:rsidP="00BC5FFB">
            <w:pPr>
              <w:keepNext/>
              <w:jc w:val="center"/>
              <w:rPr>
                <w:sz w:val="24"/>
                <w:szCs w:val="24"/>
              </w:rPr>
            </w:pPr>
            <w:r>
              <w:rPr>
                <w:sz w:val="24"/>
                <w:szCs w:val="24"/>
              </w:rPr>
              <w:t>580</w:t>
            </w:r>
          </w:p>
        </w:tc>
        <w:tc>
          <w:tcPr>
            <w:tcW w:w="1383" w:type="dxa"/>
          </w:tcPr>
          <w:p w:rsidR="00062F45" w:rsidRPr="0030462C" w:rsidRDefault="00BC5FFB" w:rsidP="00BC5FFB">
            <w:pPr>
              <w:keepNext/>
              <w:jc w:val="center"/>
              <w:rPr>
                <w:sz w:val="24"/>
                <w:szCs w:val="24"/>
              </w:rPr>
            </w:pPr>
            <w:r>
              <w:rPr>
                <w:sz w:val="24"/>
                <w:szCs w:val="24"/>
              </w:rPr>
              <w:t>630</w:t>
            </w:r>
          </w:p>
        </w:tc>
      </w:tr>
      <w:tr w:rsidR="00062F45" w:rsidRPr="0030462C" w:rsidTr="00BC5FFB">
        <w:tc>
          <w:tcPr>
            <w:tcW w:w="1526" w:type="dxa"/>
            <w:vAlign w:val="bottom"/>
          </w:tcPr>
          <w:p w:rsidR="00062F45" w:rsidRDefault="00062F45" w:rsidP="008A7F29">
            <w:pPr>
              <w:pStyle w:val="BodyText"/>
              <w:rPr>
                <w:lang w:val="en-NZ"/>
              </w:rPr>
            </w:pPr>
            <w:r w:rsidRPr="006E2962">
              <w:t>TLI42513</w:t>
            </w:r>
          </w:p>
        </w:tc>
        <w:tc>
          <w:tcPr>
            <w:tcW w:w="5245" w:type="dxa"/>
            <w:vAlign w:val="bottom"/>
          </w:tcPr>
          <w:p w:rsidR="00062F45" w:rsidRDefault="00062F45" w:rsidP="008A7F29">
            <w:pPr>
              <w:pStyle w:val="BodyText"/>
              <w:rPr>
                <w:lang w:val="en-NZ"/>
              </w:rPr>
            </w:pPr>
            <w:r w:rsidRPr="006E2962">
              <w:t>Certificate IV in Traffic Operations</w:t>
            </w:r>
          </w:p>
        </w:tc>
        <w:tc>
          <w:tcPr>
            <w:tcW w:w="1701" w:type="dxa"/>
          </w:tcPr>
          <w:p w:rsidR="00062F45" w:rsidRPr="0030462C" w:rsidRDefault="00BC5FFB" w:rsidP="00BC5FFB">
            <w:pPr>
              <w:keepNext/>
              <w:jc w:val="center"/>
              <w:rPr>
                <w:sz w:val="24"/>
                <w:szCs w:val="24"/>
              </w:rPr>
            </w:pPr>
            <w:r>
              <w:rPr>
                <w:sz w:val="24"/>
                <w:szCs w:val="24"/>
              </w:rPr>
              <w:t>435</w:t>
            </w:r>
          </w:p>
        </w:tc>
        <w:tc>
          <w:tcPr>
            <w:tcW w:w="1383" w:type="dxa"/>
          </w:tcPr>
          <w:p w:rsidR="00062F45" w:rsidRPr="0030462C" w:rsidRDefault="00BC5FFB" w:rsidP="00BC5FFB">
            <w:pPr>
              <w:keepNext/>
              <w:jc w:val="center"/>
              <w:rPr>
                <w:sz w:val="24"/>
                <w:szCs w:val="24"/>
              </w:rPr>
            </w:pPr>
            <w:r>
              <w:rPr>
                <w:sz w:val="24"/>
                <w:szCs w:val="24"/>
              </w:rPr>
              <w:t>495</w:t>
            </w:r>
          </w:p>
        </w:tc>
      </w:tr>
      <w:tr w:rsidR="00062F45" w:rsidRPr="0030462C" w:rsidTr="00BC5FFB">
        <w:tc>
          <w:tcPr>
            <w:tcW w:w="1526" w:type="dxa"/>
          </w:tcPr>
          <w:p w:rsidR="00062F45" w:rsidRDefault="00062F45" w:rsidP="008A7F29">
            <w:pPr>
              <w:pStyle w:val="BodyText"/>
              <w:rPr>
                <w:lang w:val="en-NZ"/>
              </w:rPr>
            </w:pPr>
            <w:r w:rsidRPr="006E2962">
              <w:t>TLI42613</w:t>
            </w:r>
          </w:p>
        </w:tc>
        <w:tc>
          <w:tcPr>
            <w:tcW w:w="5245" w:type="dxa"/>
          </w:tcPr>
          <w:p w:rsidR="00062F45" w:rsidRDefault="00062F45" w:rsidP="008A7F29">
            <w:pPr>
              <w:pStyle w:val="BodyText"/>
              <w:rPr>
                <w:lang w:val="en-NZ"/>
              </w:rPr>
            </w:pPr>
            <w:r w:rsidRPr="006E2962">
              <w:t>Certificate IV in Train Driving</w:t>
            </w:r>
          </w:p>
        </w:tc>
        <w:tc>
          <w:tcPr>
            <w:tcW w:w="1701" w:type="dxa"/>
          </w:tcPr>
          <w:p w:rsidR="00062F45" w:rsidRPr="0030462C" w:rsidRDefault="00BC5FFB" w:rsidP="00BC5FFB">
            <w:pPr>
              <w:keepNext/>
              <w:jc w:val="center"/>
              <w:rPr>
                <w:sz w:val="24"/>
                <w:szCs w:val="24"/>
              </w:rPr>
            </w:pPr>
            <w:r>
              <w:rPr>
                <w:sz w:val="24"/>
                <w:szCs w:val="24"/>
              </w:rPr>
              <w:t>980</w:t>
            </w:r>
          </w:p>
        </w:tc>
        <w:tc>
          <w:tcPr>
            <w:tcW w:w="1383" w:type="dxa"/>
          </w:tcPr>
          <w:p w:rsidR="00062F45" w:rsidRPr="0030462C" w:rsidRDefault="00BC5FFB" w:rsidP="00BC5FFB">
            <w:pPr>
              <w:keepNext/>
              <w:jc w:val="center"/>
              <w:rPr>
                <w:sz w:val="24"/>
                <w:szCs w:val="24"/>
              </w:rPr>
            </w:pPr>
            <w:r>
              <w:rPr>
                <w:sz w:val="24"/>
                <w:szCs w:val="24"/>
              </w:rPr>
              <w:t>1030</w:t>
            </w:r>
          </w:p>
        </w:tc>
      </w:tr>
      <w:tr w:rsidR="00062F45" w:rsidRPr="0030462C" w:rsidTr="00BC5FFB">
        <w:tc>
          <w:tcPr>
            <w:tcW w:w="1526" w:type="dxa"/>
          </w:tcPr>
          <w:p w:rsidR="00062F45" w:rsidRDefault="00062F45" w:rsidP="008A7F29">
            <w:pPr>
              <w:pStyle w:val="BodyText"/>
              <w:rPr>
                <w:lang w:val="en-NZ"/>
              </w:rPr>
            </w:pPr>
            <w:r w:rsidRPr="006E2962">
              <w:t>TLI42713</w:t>
            </w:r>
          </w:p>
        </w:tc>
        <w:tc>
          <w:tcPr>
            <w:tcW w:w="5245" w:type="dxa"/>
          </w:tcPr>
          <w:p w:rsidR="00062F45" w:rsidRDefault="00062F45" w:rsidP="008A7F29">
            <w:pPr>
              <w:pStyle w:val="BodyText"/>
              <w:rPr>
                <w:lang w:val="en-NZ"/>
              </w:rPr>
            </w:pPr>
            <w:r w:rsidRPr="006E2962">
              <w:t>Certificate IV in Tram/Light Rail Control</w:t>
            </w:r>
          </w:p>
        </w:tc>
        <w:tc>
          <w:tcPr>
            <w:tcW w:w="1701" w:type="dxa"/>
          </w:tcPr>
          <w:p w:rsidR="00062F45" w:rsidRPr="0030462C" w:rsidRDefault="00BC5FFB" w:rsidP="00BC5FFB">
            <w:pPr>
              <w:keepNext/>
              <w:jc w:val="center"/>
              <w:rPr>
                <w:sz w:val="24"/>
                <w:szCs w:val="24"/>
              </w:rPr>
            </w:pPr>
            <w:r>
              <w:rPr>
                <w:sz w:val="24"/>
                <w:szCs w:val="24"/>
              </w:rPr>
              <w:t>390</w:t>
            </w:r>
          </w:p>
        </w:tc>
        <w:tc>
          <w:tcPr>
            <w:tcW w:w="1383" w:type="dxa"/>
          </w:tcPr>
          <w:p w:rsidR="00062F45" w:rsidRPr="0030462C" w:rsidRDefault="00BC5FFB" w:rsidP="00BC5FFB">
            <w:pPr>
              <w:keepNext/>
              <w:jc w:val="center"/>
              <w:rPr>
                <w:sz w:val="24"/>
                <w:szCs w:val="24"/>
              </w:rPr>
            </w:pPr>
            <w:r>
              <w:rPr>
                <w:sz w:val="24"/>
                <w:szCs w:val="24"/>
              </w:rPr>
              <w:t>410</w:t>
            </w:r>
          </w:p>
        </w:tc>
      </w:tr>
      <w:tr w:rsidR="00062F45" w:rsidRPr="0030462C" w:rsidTr="00BC5FFB">
        <w:tc>
          <w:tcPr>
            <w:tcW w:w="1526" w:type="dxa"/>
          </w:tcPr>
          <w:p w:rsidR="00062F45" w:rsidRDefault="00062F45" w:rsidP="008A7F29">
            <w:pPr>
              <w:pStyle w:val="BodyText"/>
              <w:rPr>
                <w:lang w:val="en-NZ"/>
              </w:rPr>
            </w:pPr>
            <w:r w:rsidRPr="006E2962">
              <w:t>TLI50210</w:t>
            </w:r>
          </w:p>
        </w:tc>
        <w:tc>
          <w:tcPr>
            <w:tcW w:w="5245" w:type="dxa"/>
          </w:tcPr>
          <w:p w:rsidR="00062F45" w:rsidRDefault="00062F45" w:rsidP="008A7F29">
            <w:pPr>
              <w:pStyle w:val="BodyText"/>
              <w:rPr>
                <w:lang w:val="en-NZ"/>
              </w:rPr>
            </w:pPr>
            <w:r w:rsidRPr="006E2962">
              <w:t>Diploma of Materiel Logistics</w:t>
            </w:r>
          </w:p>
        </w:tc>
        <w:tc>
          <w:tcPr>
            <w:tcW w:w="1701" w:type="dxa"/>
          </w:tcPr>
          <w:p w:rsidR="00062F45" w:rsidRPr="0030462C" w:rsidRDefault="00BC5FFB" w:rsidP="00BC5FFB">
            <w:pPr>
              <w:keepNext/>
              <w:jc w:val="center"/>
              <w:rPr>
                <w:sz w:val="24"/>
                <w:szCs w:val="24"/>
              </w:rPr>
            </w:pPr>
            <w:r>
              <w:rPr>
                <w:sz w:val="24"/>
                <w:szCs w:val="24"/>
              </w:rPr>
              <w:t>470</w:t>
            </w:r>
          </w:p>
        </w:tc>
        <w:tc>
          <w:tcPr>
            <w:tcW w:w="1383" w:type="dxa"/>
          </w:tcPr>
          <w:p w:rsidR="00062F45" w:rsidRPr="0030462C" w:rsidRDefault="00BC5FFB" w:rsidP="00BC5FFB">
            <w:pPr>
              <w:keepNext/>
              <w:jc w:val="center"/>
              <w:rPr>
                <w:sz w:val="24"/>
                <w:szCs w:val="24"/>
              </w:rPr>
            </w:pPr>
            <w:r>
              <w:rPr>
                <w:sz w:val="24"/>
                <w:szCs w:val="24"/>
              </w:rPr>
              <w:t>880</w:t>
            </w:r>
          </w:p>
        </w:tc>
      </w:tr>
      <w:tr w:rsidR="00062F45" w:rsidRPr="0030462C" w:rsidTr="00BC5FFB">
        <w:tc>
          <w:tcPr>
            <w:tcW w:w="1526" w:type="dxa"/>
          </w:tcPr>
          <w:p w:rsidR="00062F45" w:rsidRDefault="00062F45" w:rsidP="008A7F29">
            <w:pPr>
              <w:pStyle w:val="BodyText"/>
              <w:rPr>
                <w:lang w:val="en-NZ"/>
              </w:rPr>
            </w:pPr>
            <w:r w:rsidRPr="006E2962">
              <w:t>TLI50310</w:t>
            </w:r>
          </w:p>
        </w:tc>
        <w:tc>
          <w:tcPr>
            <w:tcW w:w="5245" w:type="dxa"/>
          </w:tcPr>
          <w:p w:rsidR="00062F45" w:rsidRDefault="00062F45" w:rsidP="008A7F29">
            <w:pPr>
              <w:pStyle w:val="BodyText"/>
              <w:rPr>
                <w:lang w:val="en-NZ"/>
              </w:rPr>
            </w:pPr>
            <w:r w:rsidRPr="006E2962">
              <w:t>Diploma of International Freight Forwarding</w:t>
            </w:r>
          </w:p>
        </w:tc>
        <w:tc>
          <w:tcPr>
            <w:tcW w:w="1701" w:type="dxa"/>
          </w:tcPr>
          <w:p w:rsidR="00062F45" w:rsidRPr="0030462C" w:rsidRDefault="00BC5FFB" w:rsidP="00BC5FFB">
            <w:pPr>
              <w:keepNext/>
              <w:jc w:val="center"/>
              <w:rPr>
                <w:sz w:val="24"/>
                <w:szCs w:val="24"/>
              </w:rPr>
            </w:pPr>
            <w:r>
              <w:rPr>
                <w:sz w:val="24"/>
                <w:szCs w:val="24"/>
              </w:rPr>
              <w:t>775</w:t>
            </w:r>
          </w:p>
        </w:tc>
        <w:tc>
          <w:tcPr>
            <w:tcW w:w="1383" w:type="dxa"/>
          </w:tcPr>
          <w:p w:rsidR="00062F45" w:rsidRPr="0030462C" w:rsidRDefault="00BC5FFB" w:rsidP="00BC5FFB">
            <w:pPr>
              <w:keepNext/>
              <w:jc w:val="center"/>
              <w:rPr>
                <w:sz w:val="24"/>
                <w:szCs w:val="24"/>
              </w:rPr>
            </w:pPr>
            <w:r>
              <w:rPr>
                <w:sz w:val="24"/>
                <w:szCs w:val="24"/>
              </w:rPr>
              <w:t>910</w:t>
            </w:r>
          </w:p>
        </w:tc>
      </w:tr>
      <w:tr w:rsidR="00062F45" w:rsidRPr="0030462C" w:rsidTr="00BC5FFB">
        <w:tc>
          <w:tcPr>
            <w:tcW w:w="1526" w:type="dxa"/>
            <w:vAlign w:val="bottom"/>
          </w:tcPr>
          <w:p w:rsidR="00062F45" w:rsidRDefault="00062F45" w:rsidP="008A7F29">
            <w:pPr>
              <w:pStyle w:val="BodyText"/>
              <w:rPr>
                <w:lang w:val="en-NZ"/>
              </w:rPr>
            </w:pPr>
            <w:r w:rsidRPr="006E2962">
              <w:t>TLI50410</w:t>
            </w:r>
          </w:p>
        </w:tc>
        <w:tc>
          <w:tcPr>
            <w:tcW w:w="5245" w:type="dxa"/>
            <w:vAlign w:val="bottom"/>
          </w:tcPr>
          <w:p w:rsidR="00062F45" w:rsidRDefault="00062F45" w:rsidP="008A7F29">
            <w:pPr>
              <w:pStyle w:val="BodyText"/>
              <w:rPr>
                <w:lang w:val="en-NZ"/>
              </w:rPr>
            </w:pPr>
            <w:r w:rsidRPr="006E2962">
              <w:t>Diploma of Logistics</w:t>
            </w:r>
          </w:p>
        </w:tc>
        <w:tc>
          <w:tcPr>
            <w:tcW w:w="1701" w:type="dxa"/>
          </w:tcPr>
          <w:p w:rsidR="00062F45" w:rsidRPr="0030462C" w:rsidRDefault="00BC5FFB" w:rsidP="00BC5FFB">
            <w:pPr>
              <w:keepNext/>
              <w:jc w:val="center"/>
              <w:rPr>
                <w:sz w:val="24"/>
                <w:szCs w:val="24"/>
              </w:rPr>
            </w:pPr>
            <w:r>
              <w:rPr>
                <w:sz w:val="24"/>
                <w:szCs w:val="24"/>
              </w:rPr>
              <w:t>430</w:t>
            </w:r>
          </w:p>
        </w:tc>
        <w:tc>
          <w:tcPr>
            <w:tcW w:w="1383" w:type="dxa"/>
          </w:tcPr>
          <w:p w:rsidR="00062F45" w:rsidRPr="0030462C" w:rsidRDefault="00BC5FFB" w:rsidP="00BC5FFB">
            <w:pPr>
              <w:keepNext/>
              <w:jc w:val="center"/>
              <w:rPr>
                <w:sz w:val="24"/>
                <w:szCs w:val="24"/>
              </w:rPr>
            </w:pPr>
            <w:r>
              <w:rPr>
                <w:sz w:val="24"/>
                <w:szCs w:val="24"/>
              </w:rPr>
              <w:t>1330</w:t>
            </w:r>
          </w:p>
        </w:tc>
      </w:tr>
      <w:tr w:rsidR="00062F45" w:rsidRPr="0030462C" w:rsidTr="00BC5FFB">
        <w:tc>
          <w:tcPr>
            <w:tcW w:w="1526" w:type="dxa"/>
            <w:vAlign w:val="bottom"/>
          </w:tcPr>
          <w:p w:rsidR="00062F45" w:rsidRDefault="00062F45" w:rsidP="008A7F29">
            <w:pPr>
              <w:pStyle w:val="BodyText"/>
              <w:rPr>
                <w:lang w:val="en-NZ"/>
              </w:rPr>
            </w:pPr>
            <w:r w:rsidRPr="006E2962">
              <w:t>TLI50510</w:t>
            </w:r>
          </w:p>
        </w:tc>
        <w:tc>
          <w:tcPr>
            <w:tcW w:w="5245" w:type="dxa"/>
            <w:vAlign w:val="bottom"/>
          </w:tcPr>
          <w:p w:rsidR="00062F45" w:rsidRDefault="00062F45" w:rsidP="008A7F29">
            <w:pPr>
              <w:pStyle w:val="BodyText"/>
              <w:rPr>
                <w:lang w:val="en-NZ"/>
              </w:rPr>
            </w:pPr>
            <w:r w:rsidRPr="006E2962">
              <w:t>Diploma of Deployment Logistics</w:t>
            </w:r>
          </w:p>
        </w:tc>
        <w:tc>
          <w:tcPr>
            <w:tcW w:w="1701" w:type="dxa"/>
          </w:tcPr>
          <w:p w:rsidR="00062F45" w:rsidRPr="0030462C" w:rsidRDefault="00BC5FFB" w:rsidP="00BC5FFB">
            <w:pPr>
              <w:keepNext/>
              <w:jc w:val="center"/>
              <w:rPr>
                <w:sz w:val="24"/>
                <w:szCs w:val="24"/>
              </w:rPr>
            </w:pPr>
            <w:r>
              <w:rPr>
                <w:sz w:val="24"/>
                <w:szCs w:val="24"/>
              </w:rPr>
              <w:t>395</w:t>
            </w:r>
          </w:p>
        </w:tc>
        <w:tc>
          <w:tcPr>
            <w:tcW w:w="1383" w:type="dxa"/>
          </w:tcPr>
          <w:p w:rsidR="00062F45" w:rsidRPr="0030462C" w:rsidRDefault="00BC5FFB" w:rsidP="00BC5FFB">
            <w:pPr>
              <w:keepNext/>
              <w:jc w:val="center"/>
              <w:rPr>
                <w:sz w:val="24"/>
                <w:szCs w:val="24"/>
              </w:rPr>
            </w:pPr>
            <w:r>
              <w:rPr>
                <w:sz w:val="24"/>
                <w:szCs w:val="24"/>
              </w:rPr>
              <w:t>940</w:t>
            </w:r>
          </w:p>
        </w:tc>
      </w:tr>
      <w:tr w:rsidR="00062F45" w:rsidRPr="0030462C" w:rsidTr="00BC5FFB">
        <w:tc>
          <w:tcPr>
            <w:tcW w:w="1526" w:type="dxa"/>
          </w:tcPr>
          <w:p w:rsidR="00062F45" w:rsidRDefault="00062F45" w:rsidP="008A7F29">
            <w:pPr>
              <w:pStyle w:val="BodyText"/>
              <w:rPr>
                <w:lang w:val="en-NZ"/>
              </w:rPr>
            </w:pPr>
            <w:r w:rsidRPr="006E2962">
              <w:t>TLI50613</w:t>
            </w:r>
          </w:p>
        </w:tc>
        <w:tc>
          <w:tcPr>
            <w:tcW w:w="5245" w:type="dxa"/>
          </w:tcPr>
          <w:p w:rsidR="00062F45" w:rsidRDefault="00062F45" w:rsidP="008A7F29">
            <w:pPr>
              <w:pStyle w:val="BodyText"/>
              <w:rPr>
                <w:lang w:val="en-NZ"/>
              </w:rPr>
            </w:pPr>
            <w:r w:rsidRPr="006E2962">
              <w:t>Diploma of Rail Operations Management</w:t>
            </w:r>
          </w:p>
        </w:tc>
        <w:tc>
          <w:tcPr>
            <w:tcW w:w="1701" w:type="dxa"/>
          </w:tcPr>
          <w:p w:rsidR="00062F45" w:rsidRPr="0030462C" w:rsidRDefault="00BC5FFB" w:rsidP="00BC5FFB">
            <w:pPr>
              <w:keepNext/>
              <w:jc w:val="center"/>
              <w:rPr>
                <w:sz w:val="24"/>
                <w:szCs w:val="24"/>
              </w:rPr>
            </w:pPr>
            <w:r>
              <w:rPr>
                <w:sz w:val="24"/>
                <w:szCs w:val="24"/>
              </w:rPr>
              <w:t>500</w:t>
            </w:r>
          </w:p>
        </w:tc>
        <w:tc>
          <w:tcPr>
            <w:tcW w:w="1383" w:type="dxa"/>
          </w:tcPr>
          <w:p w:rsidR="00062F45" w:rsidRPr="0030462C" w:rsidRDefault="00BC5FFB" w:rsidP="00BC5FFB">
            <w:pPr>
              <w:keepNext/>
              <w:jc w:val="center"/>
              <w:rPr>
                <w:sz w:val="24"/>
                <w:szCs w:val="24"/>
              </w:rPr>
            </w:pPr>
            <w:r>
              <w:rPr>
                <w:sz w:val="24"/>
                <w:szCs w:val="24"/>
              </w:rPr>
              <w:t>570</w:t>
            </w:r>
          </w:p>
        </w:tc>
      </w:tr>
      <w:tr w:rsidR="00062F45" w:rsidRPr="0030462C" w:rsidTr="00BC5FFB">
        <w:tc>
          <w:tcPr>
            <w:tcW w:w="1526" w:type="dxa"/>
          </w:tcPr>
          <w:p w:rsidR="00062F45" w:rsidRDefault="00062F45" w:rsidP="008A7F29">
            <w:pPr>
              <w:pStyle w:val="BodyText"/>
              <w:rPr>
                <w:lang w:val="en-NZ"/>
              </w:rPr>
            </w:pPr>
            <w:r w:rsidRPr="006E2962">
              <w:t xml:space="preserve">TLI50713 </w:t>
            </w:r>
          </w:p>
        </w:tc>
        <w:tc>
          <w:tcPr>
            <w:tcW w:w="5245" w:type="dxa"/>
          </w:tcPr>
          <w:p w:rsidR="00062F45" w:rsidRDefault="00062F45" w:rsidP="008A7F29">
            <w:pPr>
              <w:pStyle w:val="BodyText"/>
              <w:rPr>
                <w:lang w:val="en-NZ"/>
              </w:rPr>
            </w:pPr>
            <w:r w:rsidRPr="006E2962">
              <w:t>Diploma of Bus and Coach Operations</w:t>
            </w:r>
          </w:p>
        </w:tc>
        <w:tc>
          <w:tcPr>
            <w:tcW w:w="1701" w:type="dxa"/>
          </w:tcPr>
          <w:p w:rsidR="00062F45" w:rsidRPr="0030462C" w:rsidRDefault="00BC5FFB" w:rsidP="00BC5FFB">
            <w:pPr>
              <w:keepNext/>
              <w:jc w:val="center"/>
              <w:rPr>
                <w:sz w:val="24"/>
                <w:szCs w:val="24"/>
              </w:rPr>
            </w:pPr>
            <w:r>
              <w:rPr>
                <w:sz w:val="24"/>
                <w:szCs w:val="24"/>
              </w:rPr>
              <w:t>450</w:t>
            </w:r>
          </w:p>
        </w:tc>
        <w:tc>
          <w:tcPr>
            <w:tcW w:w="1383" w:type="dxa"/>
          </w:tcPr>
          <w:p w:rsidR="00062F45" w:rsidRPr="0030462C" w:rsidRDefault="00BC5FFB" w:rsidP="00BC5FFB">
            <w:pPr>
              <w:keepNext/>
              <w:jc w:val="center"/>
              <w:rPr>
                <w:sz w:val="24"/>
                <w:szCs w:val="24"/>
              </w:rPr>
            </w:pPr>
            <w:r>
              <w:rPr>
                <w:sz w:val="24"/>
                <w:szCs w:val="24"/>
              </w:rPr>
              <w:t>650</w:t>
            </w:r>
          </w:p>
        </w:tc>
      </w:tr>
      <w:tr w:rsidR="00062F45" w:rsidRPr="0030462C" w:rsidTr="00BC5FFB">
        <w:tc>
          <w:tcPr>
            <w:tcW w:w="1526" w:type="dxa"/>
          </w:tcPr>
          <w:p w:rsidR="00062F45" w:rsidRDefault="00062F45" w:rsidP="008A7F29">
            <w:pPr>
              <w:pStyle w:val="BodyText"/>
              <w:rPr>
                <w:lang w:val="en-NZ"/>
              </w:rPr>
            </w:pPr>
            <w:r w:rsidRPr="006E2962">
              <w:t xml:space="preserve">TLI50813 </w:t>
            </w:r>
          </w:p>
        </w:tc>
        <w:tc>
          <w:tcPr>
            <w:tcW w:w="5245" w:type="dxa"/>
          </w:tcPr>
          <w:p w:rsidR="00062F45" w:rsidRDefault="00062F45" w:rsidP="008A7F29">
            <w:pPr>
              <w:pStyle w:val="BodyText"/>
              <w:rPr>
                <w:lang w:val="en-NZ"/>
              </w:rPr>
            </w:pPr>
            <w:r w:rsidRPr="006E2962">
              <w:t>Diploma of Customs Broking</w:t>
            </w:r>
          </w:p>
        </w:tc>
        <w:tc>
          <w:tcPr>
            <w:tcW w:w="1701" w:type="dxa"/>
          </w:tcPr>
          <w:p w:rsidR="00062F45" w:rsidRPr="0030462C" w:rsidRDefault="00BC5FFB" w:rsidP="00BC5FFB">
            <w:pPr>
              <w:keepNext/>
              <w:jc w:val="center"/>
              <w:rPr>
                <w:sz w:val="24"/>
                <w:szCs w:val="24"/>
              </w:rPr>
            </w:pPr>
            <w:r>
              <w:rPr>
                <w:sz w:val="24"/>
                <w:szCs w:val="24"/>
              </w:rPr>
              <w:t>625</w:t>
            </w:r>
          </w:p>
        </w:tc>
        <w:tc>
          <w:tcPr>
            <w:tcW w:w="1383" w:type="dxa"/>
          </w:tcPr>
          <w:p w:rsidR="00062F45" w:rsidRPr="0030462C" w:rsidRDefault="00BC5FFB" w:rsidP="00BC5FFB">
            <w:pPr>
              <w:keepNext/>
              <w:jc w:val="center"/>
              <w:rPr>
                <w:sz w:val="24"/>
                <w:szCs w:val="24"/>
              </w:rPr>
            </w:pPr>
            <w:r>
              <w:rPr>
                <w:sz w:val="24"/>
                <w:szCs w:val="24"/>
              </w:rPr>
              <w:t>675</w:t>
            </w:r>
          </w:p>
        </w:tc>
      </w:tr>
      <w:tr w:rsidR="00062F45" w:rsidRPr="0030462C" w:rsidTr="00BC5FFB">
        <w:tc>
          <w:tcPr>
            <w:tcW w:w="1526" w:type="dxa"/>
          </w:tcPr>
          <w:p w:rsidR="00062F45" w:rsidRDefault="00062F45" w:rsidP="008A7F29">
            <w:pPr>
              <w:pStyle w:val="BodyText"/>
              <w:rPr>
                <w:lang w:val="en-NZ"/>
              </w:rPr>
            </w:pPr>
            <w:r w:rsidRPr="006E2962">
              <w:t>TLI60110</w:t>
            </w:r>
          </w:p>
        </w:tc>
        <w:tc>
          <w:tcPr>
            <w:tcW w:w="5245" w:type="dxa"/>
          </w:tcPr>
          <w:p w:rsidR="00062F45" w:rsidRDefault="00062F45" w:rsidP="008A7F29">
            <w:pPr>
              <w:pStyle w:val="BodyText"/>
              <w:rPr>
                <w:lang w:val="en-NZ"/>
              </w:rPr>
            </w:pPr>
            <w:r w:rsidRPr="006E2962">
              <w:t>Advanced Diploma of Materiel Logistics</w:t>
            </w:r>
          </w:p>
        </w:tc>
        <w:tc>
          <w:tcPr>
            <w:tcW w:w="1701" w:type="dxa"/>
          </w:tcPr>
          <w:p w:rsidR="00062F45" w:rsidRPr="0030462C" w:rsidRDefault="00BC5FFB" w:rsidP="00BC5FFB">
            <w:pPr>
              <w:keepNext/>
              <w:jc w:val="center"/>
              <w:rPr>
                <w:sz w:val="24"/>
                <w:szCs w:val="24"/>
              </w:rPr>
            </w:pPr>
            <w:r>
              <w:rPr>
                <w:sz w:val="24"/>
                <w:szCs w:val="24"/>
              </w:rPr>
              <w:t>580</w:t>
            </w:r>
          </w:p>
        </w:tc>
        <w:tc>
          <w:tcPr>
            <w:tcW w:w="1383" w:type="dxa"/>
          </w:tcPr>
          <w:p w:rsidR="00062F45" w:rsidRPr="0030462C" w:rsidRDefault="00BC5FFB" w:rsidP="00BC5FFB">
            <w:pPr>
              <w:keepNext/>
              <w:jc w:val="center"/>
              <w:rPr>
                <w:sz w:val="24"/>
                <w:szCs w:val="24"/>
              </w:rPr>
            </w:pPr>
            <w:r>
              <w:rPr>
                <w:sz w:val="24"/>
                <w:szCs w:val="24"/>
              </w:rPr>
              <w:t>890</w:t>
            </w:r>
          </w:p>
        </w:tc>
      </w:tr>
      <w:tr w:rsidR="00062F45" w:rsidRPr="0030462C" w:rsidTr="00BC5FFB">
        <w:tc>
          <w:tcPr>
            <w:tcW w:w="1526" w:type="dxa"/>
            <w:vAlign w:val="bottom"/>
          </w:tcPr>
          <w:p w:rsidR="00062F45" w:rsidRDefault="00062F45" w:rsidP="008A7F29">
            <w:pPr>
              <w:pStyle w:val="BodyText"/>
              <w:rPr>
                <w:lang w:val="en-NZ"/>
              </w:rPr>
            </w:pPr>
            <w:r w:rsidRPr="006E2962">
              <w:t>TLI60210</w:t>
            </w:r>
          </w:p>
        </w:tc>
        <w:tc>
          <w:tcPr>
            <w:tcW w:w="5245" w:type="dxa"/>
            <w:vAlign w:val="bottom"/>
          </w:tcPr>
          <w:p w:rsidR="00062F45" w:rsidRPr="006E2962" w:rsidRDefault="00062F45" w:rsidP="008A7F29">
            <w:pPr>
              <w:pStyle w:val="BodyText"/>
            </w:pPr>
            <w:r w:rsidRPr="006E2962">
              <w:t>Advanced Diploma of Deployment Logistics</w:t>
            </w:r>
          </w:p>
        </w:tc>
        <w:tc>
          <w:tcPr>
            <w:tcW w:w="1701" w:type="dxa"/>
          </w:tcPr>
          <w:p w:rsidR="00062F45" w:rsidRPr="0030462C" w:rsidRDefault="00BC5FFB" w:rsidP="00BC5FFB">
            <w:pPr>
              <w:keepNext/>
              <w:jc w:val="center"/>
              <w:rPr>
                <w:sz w:val="24"/>
                <w:szCs w:val="24"/>
              </w:rPr>
            </w:pPr>
            <w:r>
              <w:rPr>
                <w:sz w:val="24"/>
                <w:szCs w:val="24"/>
              </w:rPr>
              <w:t>460</w:t>
            </w:r>
          </w:p>
        </w:tc>
        <w:tc>
          <w:tcPr>
            <w:tcW w:w="1383" w:type="dxa"/>
          </w:tcPr>
          <w:p w:rsidR="00062F45" w:rsidRPr="0030462C" w:rsidRDefault="00BC5FFB" w:rsidP="00BC5FFB">
            <w:pPr>
              <w:keepNext/>
              <w:jc w:val="center"/>
              <w:rPr>
                <w:sz w:val="24"/>
                <w:szCs w:val="24"/>
              </w:rPr>
            </w:pPr>
            <w:r>
              <w:rPr>
                <w:sz w:val="24"/>
                <w:szCs w:val="24"/>
              </w:rPr>
              <w:t>850</w:t>
            </w:r>
          </w:p>
        </w:tc>
      </w:tr>
    </w:tbl>
    <w:p w:rsidR="004C7838" w:rsidRPr="004C7838" w:rsidRDefault="004C7838" w:rsidP="00DC26C4">
      <w:pPr>
        <w:keepNext/>
      </w:pPr>
    </w:p>
    <w:p w:rsidR="004C7838" w:rsidRPr="004C7838" w:rsidRDefault="004C7838" w:rsidP="00DC26C4">
      <w:pPr>
        <w:keepNext/>
      </w:pPr>
    </w:p>
    <w:p w:rsidR="004C7838" w:rsidRPr="004C7838" w:rsidRDefault="004C7838" w:rsidP="00DC26C4">
      <w:pPr>
        <w:keepNext/>
      </w:pPr>
    </w:p>
    <w:bookmarkEnd w:id="12"/>
    <w:p w:rsidR="002503E7" w:rsidRDefault="002503E7" w:rsidP="00DC26C4">
      <w:pPr>
        <w:pStyle w:val="NormalBullet"/>
        <w:keepNext/>
        <w:numPr>
          <w:ilvl w:val="0"/>
          <w:numId w:val="0"/>
        </w:numPr>
      </w:pPr>
    </w:p>
    <w:p w:rsidR="008C0A16" w:rsidRDefault="008C0A16" w:rsidP="00DC26C4">
      <w:pPr>
        <w:pStyle w:val="Head1"/>
        <w:sectPr w:rsidR="008C0A16" w:rsidSect="004C7838">
          <w:pgSz w:w="11907" w:h="16840" w:code="9"/>
          <w:pgMar w:top="1134" w:right="1107" w:bottom="1134" w:left="1134" w:header="720" w:footer="720" w:gutter="0"/>
          <w:cols w:space="720"/>
        </w:sectPr>
      </w:pPr>
      <w:bookmarkStart w:id="13" w:name="_Toc113954507"/>
      <w:bookmarkStart w:id="14" w:name="_Toc113946090"/>
      <w:bookmarkStart w:id="15" w:name="_Toc143412335"/>
      <w:bookmarkStart w:id="16" w:name="_Toc289941049"/>
    </w:p>
    <w:p w:rsidR="00772686" w:rsidRDefault="00772686" w:rsidP="00DC26C4">
      <w:pPr>
        <w:pStyle w:val="Head1"/>
      </w:pPr>
      <w:bookmarkStart w:id="17" w:name="_Toc381018718"/>
      <w:bookmarkStart w:id="18" w:name="_Toc113954510"/>
      <w:bookmarkStart w:id="19" w:name="_Toc113946093"/>
      <w:bookmarkEnd w:id="13"/>
      <w:bookmarkEnd w:id="14"/>
      <w:bookmarkEnd w:id="15"/>
      <w:bookmarkEnd w:id="16"/>
      <w:r>
        <w:lastRenderedPageBreak/>
        <w:t>UNITS OF COMPETENCY AND NOMINAL HOURS</w:t>
      </w:r>
      <w:bookmarkEnd w:id="17"/>
    </w:p>
    <w:p w:rsidR="00772686" w:rsidRPr="0030462C" w:rsidRDefault="00772686" w:rsidP="00DC26C4">
      <w:pPr>
        <w:keepNext/>
        <w:rPr>
          <w:sz w:val="22"/>
          <w:szCs w:val="22"/>
        </w:rPr>
      </w:pPr>
    </w:p>
    <w:bookmarkEnd w:id="18"/>
    <w:bookmarkEnd w:id="19"/>
    <w:p w:rsidR="003E0CA4" w:rsidRDefault="003E0CA4" w:rsidP="00DC26C4">
      <w:pPr>
        <w:keepNext/>
      </w:pPr>
      <w:r>
        <w:t xml:space="preserve">RTOs are advised that there is a mapping </w:t>
      </w:r>
      <w:r w:rsidR="004C7838">
        <w:t>table inside each</w:t>
      </w:r>
      <w:r>
        <w:t xml:space="preserve"> Training Package that describes the relationship between new units and superseded or replaced units from the previous version of </w:t>
      </w:r>
      <w:r w:rsidR="009C2023">
        <w:rPr>
          <w:b/>
        </w:rPr>
        <w:fldChar w:fldCharType="begin">
          <w:ffData>
            <w:name w:val=""/>
            <w:enabled/>
            <w:calcOnExit w:val="0"/>
            <w:textInput>
              <w:default w:val="TLI10 Transport and Logistics"/>
            </w:textInput>
          </w:ffData>
        </w:fldChar>
      </w:r>
      <w:r w:rsidR="009C2023">
        <w:rPr>
          <w:b/>
        </w:rPr>
        <w:instrText xml:space="preserve"> FORMTEXT </w:instrText>
      </w:r>
      <w:r w:rsidR="009C2023">
        <w:rPr>
          <w:b/>
        </w:rPr>
      </w:r>
      <w:r w:rsidR="009C2023">
        <w:rPr>
          <w:b/>
        </w:rPr>
        <w:fldChar w:fldCharType="separate"/>
      </w:r>
      <w:r w:rsidR="009C2023">
        <w:rPr>
          <w:b/>
          <w:noProof/>
        </w:rPr>
        <w:t>TLI10 Transport and Logistics</w:t>
      </w:r>
      <w:r w:rsidR="009C2023">
        <w:rPr>
          <w:b/>
        </w:rPr>
        <w:fldChar w:fldCharType="end"/>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rsidR="00546AAC" w:rsidRDefault="00546AAC" w:rsidP="00DC26C4">
      <w:pPr>
        <w:pStyle w:val="IGTableText"/>
        <w:keepNext/>
      </w:pPr>
    </w:p>
    <w:p w:rsidR="003E0CA4" w:rsidRDefault="003E0CA4" w:rsidP="00DC26C4">
      <w:pPr>
        <w:pStyle w:val="IGTableText"/>
        <w:keepNext/>
      </w:pPr>
      <w:r>
        <w:t xml:space="preserve">You must be sure that all training and assessment leading to qualifications or Statements of Attainment from the </w:t>
      </w:r>
      <w:r w:rsidR="009C2023">
        <w:rPr>
          <w:b/>
        </w:rPr>
        <w:fldChar w:fldCharType="begin">
          <w:ffData>
            <w:name w:val=""/>
            <w:enabled/>
            <w:calcOnExit w:val="0"/>
            <w:textInput>
              <w:default w:val="TLI10 Transport and Logistics"/>
            </w:textInput>
          </w:ffData>
        </w:fldChar>
      </w:r>
      <w:r w:rsidR="009C2023">
        <w:rPr>
          <w:b/>
        </w:rPr>
        <w:instrText xml:space="preserve"> FORMTEXT </w:instrText>
      </w:r>
      <w:r w:rsidR="009C2023">
        <w:rPr>
          <w:b/>
        </w:rPr>
      </w:r>
      <w:r w:rsidR="009C2023">
        <w:rPr>
          <w:b/>
        </w:rPr>
        <w:fldChar w:fldCharType="separate"/>
      </w:r>
      <w:r w:rsidR="009C2023">
        <w:rPr>
          <w:b/>
          <w:noProof/>
        </w:rPr>
        <w:t>TLI10 Transport and Logistics</w:t>
      </w:r>
      <w:r w:rsidR="009C2023">
        <w:rPr>
          <w:b/>
        </w:rPr>
        <w:fldChar w:fldCharType="end"/>
      </w:r>
      <w:r w:rsidR="00294718">
        <w:rPr>
          <w:b/>
        </w:rPr>
        <w:t xml:space="preserve"> </w:t>
      </w:r>
      <w:r>
        <w:rPr>
          <w:b/>
        </w:rPr>
        <w:t>Training Package</w:t>
      </w:r>
      <w:r>
        <w:t xml:space="preserve"> is conducted against the Training Package units of competency and complies with the requirements in the assessment guidelines.</w:t>
      </w:r>
    </w:p>
    <w:p w:rsidR="003E0CA4" w:rsidRDefault="003E0CA4" w:rsidP="00DC26C4">
      <w:pPr>
        <w:pStyle w:val="CentredTableHead"/>
        <w:keepNext/>
        <w:spacing w:before="240" w:after="240"/>
      </w:pPr>
      <w:r>
        <w:t>Listing of the Units of Competency and Nominal Hours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418"/>
        <w:gridCol w:w="22"/>
        <w:gridCol w:w="7065"/>
        <w:gridCol w:w="1134"/>
      </w:tblGrid>
      <w:tr w:rsidR="003E0CA4" w:rsidTr="00407BDE">
        <w:trPr>
          <w:gridBefore w:val="1"/>
          <w:wBefore w:w="15" w:type="dxa"/>
          <w:trHeight w:val="397"/>
          <w:tblHeader/>
        </w:trPr>
        <w:tc>
          <w:tcPr>
            <w:tcW w:w="1440" w:type="dxa"/>
            <w:gridSpan w:val="2"/>
            <w:tcBorders>
              <w:right w:val="single" w:sz="4" w:space="0" w:color="FFFFFF"/>
            </w:tcBorders>
            <w:shd w:val="clear" w:color="auto" w:fill="000000"/>
            <w:tcMar>
              <w:top w:w="57" w:type="dxa"/>
              <w:bottom w:w="57" w:type="dxa"/>
            </w:tcMar>
            <w:vAlign w:val="center"/>
          </w:tcPr>
          <w:p w:rsidR="003E0CA4" w:rsidRDefault="003E0CA4" w:rsidP="00175C75">
            <w:pPr>
              <w:pStyle w:val="IGTableTitle"/>
              <w:keepNext/>
              <w:spacing w:before="40" w:after="40"/>
            </w:pPr>
            <w:r>
              <w:t>Unit Code</w:t>
            </w:r>
          </w:p>
        </w:tc>
        <w:tc>
          <w:tcPr>
            <w:tcW w:w="7065" w:type="dxa"/>
            <w:tcBorders>
              <w:left w:val="single" w:sz="4" w:space="0" w:color="FFFFFF"/>
              <w:right w:val="single" w:sz="4" w:space="0" w:color="FFFFFF"/>
            </w:tcBorders>
            <w:shd w:val="clear" w:color="auto" w:fill="000000"/>
            <w:tcMar>
              <w:top w:w="57" w:type="dxa"/>
              <w:bottom w:w="57" w:type="dxa"/>
            </w:tcMar>
            <w:vAlign w:val="center"/>
          </w:tcPr>
          <w:p w:rsidR="003E0CA4" w:rsidRDefault="003E0CA4" w:rsidP="00175C75">
            <w:pPr>
              <w:pStyle w:val="IGTableTitle"/>
              <w:keepNext/>
              <w:spacing w:before="40" w:after="40"/>
            </w:pPr>
            <w:r>
              <w:t>Unit Title</w:t>
            </w:r>
          </w:p>
        </w:tc>
        <w:tc>
          <w:tcPr>
            <w:tcW w:w="1134" w:type="dxa"/>
            <w:tcBorders>
              <w:left w:val="single" w:sz="4" w:space="0" w:color="FFFFFF"/>
              <w:right w:val="single" w:sz="4" w:space="0" w:color="auto"/>
            </w:tcBorders>
            <w:shd w:val="clear" w:color="auto" w:fill="000000"/>
            <w:tcMar>
              <w:top w:w="57" w:type="dxa"/>
              <w:bottom w:w="57" w:type="dxa"/>
            </w:tcMar>
            <w:vAlign w:val="center"/>
          </w:tcPr>
          <w:p w:rsidR="003E0CA4" w:rsidRDefault="003E0CA4" w:rsidP="00175C75">
            <w:pPr>
              <w:pStyle w:val="IGTableTitle"/>
              <w:keepNext/>
              <w:spacing w:before="40" w:after="40"/>
              <w:jc w:val="center"/>
            </w:pPr>
            <w:r>
              <w:t>Nominal Hours</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TLIA1001A</w:t>
            </w:r>
          </w:p>
        </w:tc>
        <w:tc>
          <w:tcPr>
            <w:tcW w:w="7087" w:type="dxa"/>
            <w:gridSpan w:val="2"/>
            <w:tcBorders>
              <w:top w:val="single" w:sz="8" w:space="0" w:color="auto"/>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Secure cargo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Connect and disconnect reefer units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and check import/export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Package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Pick and process orders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Receive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product knowledge to complete work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Replenish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Despatch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Participate in stocktakes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Manually sort mail and parcels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Despatch mail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Consolidate mail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delivery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Process international parcels and letters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Process parcels and letters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Stream mail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border clearance functions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TLIA2049A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specialist permit requirements as part of customs broking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TLIA2050A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Lash and unlash cargo and containers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container/cargo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Process receipt and delivery of containers and cargo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Transfer cargo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goods to bond premises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Complete </w:t>
            </w:r>
            <w:proofErr w:type="spellStart"/>
            <w:r w:rsidRPr="00407BDE">
              <w:t>receival</w:t>
            </w:r>
            <w:proofErr w:type="spellEnd"/>
            <w:r w:rsidRPr="00407BDE">
              <w:t>/despatch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TLIA3016A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inventory systems to organise stock control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products and store to specifications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despatch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Organise </w:t>
            </w:r>
            <w:proofErr w:type="spellStart"/>
            <w:r w:rsidRPr="00407BDE">
              <w:t>receival</w:t>
            </w:r>
            <w:proofErr w:type="spellEnd"/>
            <w:r w:rsidRPr="00407BDE">
              <w:t xml:space="preserv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stocktakes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warehouse records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storage facilities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and order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Receive and store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GST legislation as part of customs broking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TLIA3053A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customs valuation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TLIA3054A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Classify commodities for the import and export of goods through customs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TLIA3055A</w:t>
            </w:r>
          </w:p>
        </w:tc>
        <w:tc>
          <w:tcPr>
            <w:tcW w:w="7087" w:type="dxa"/>
            <w:gridSpan w:val="2"/>
            <w:tcBorders>
              <w:top w:val="single" w:sz="4" w:space="0" w:color="auto"/>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Coordinate terminal/wharf equipment operations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Check and evaluate records and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and monitor terminal/wharf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Regulate temperature controlled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Assess and monitor optimum stock levels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cargo for export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Consolidate freight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transport of freight or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international transport of freight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stevedoring regulations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TLIA4051A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quarantine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TLIA4052A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customs clearance practices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TLIA4055A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Classify complex commodities for the import and export of goods through customs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TLIA4056A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complex customs valuation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TLIA4062A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safety stock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TLIA4063A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stevedoring clerical functions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TLIA5029A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manage storage of dangerous goods and hazardous substances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TLIA5035A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international freight transfer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TLIA5058A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facility and inventory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TLIA5059A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organise the international forwarding of freight by sea and multimodal transport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TLIA5060A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organise the international forwarding of freight by air transport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TLIA5061A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organise the international forwarding of freight by road and rail transport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TLIB0117A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Assist with preparation of a train prior to operation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TLIB0127A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Certify rolling stock prior to handover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TLIB0128A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pre-movement checks on motive power units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TLIB0132A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Start up and shut down a single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Clean transportation units and facilities for passenger use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and use hand tools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general site maintenance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Clean up plant, equipment and worksite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TLIB1080A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clean and maintain towing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TLIB1093A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Clean equipment and restore worksite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Check and assess operational capabilities of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vehicle servicing and maintenance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vehicle inspection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inspection of trailers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Check conveyor operational status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Diagnose and rectify minor faults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sanitation and water services support to passenger transportation units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TLIB2029B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and maintain minor mechanical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poles and associated hardware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TLIB2073A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Clean road tankers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TLIB2079A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Set up and secure a towing situation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Repair timber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Repair steel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bridge bearings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routine maintenance of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track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TLIB2086A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structures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TLIB2090A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communication systems in a taxi cab</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TLIB2091A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Measure and record track geometry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TLIB2092A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minor mechanical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TLIB2096A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Repair concrete/masonry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TLIB2097A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maintain guard rails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diagnose and rectify faults on electric passenger trains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Assist with testing train braking system on electric passenger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maintenance of trailers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TLIB2121B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rail joints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fundamentals of rail operations in yards or sidings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tram/light rail track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Diagnose and rectify minor faults on on-track vehicles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TLIB2133A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medium/heavy track vehicle braking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equipment and isolate faults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maintenance of vehicles designed to carry special loads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inspection of vehicles designed to carry special loads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Set up and rig crane for lift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job and set up work areas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mobile cranes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Load and unload wheeled or tracked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site inspection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De-rig, pack and store tools and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Assemble and dismantle boom or jib</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full train examination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TLIB3019B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train braking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Visually inspect stationary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train roll-by inspection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for train operation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Set up and shut down on-train remote control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Inspect poles and associated hardware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Service and clean mechanical signalling equipment and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Repair and adjust mechanical signalling equipment and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TLIB3048A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off-site repair, overhaul and assembly of mechanical signalling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TLIB3053A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mechanical signalling locking and interlocking devices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TLIB3058A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aerial signal/telecommunications lines and cables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TLIB3075A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Inspect and prepare a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TLIB3078A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Inspect, prepare and start an electric tram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TLIB3087A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Examine timber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TLIB3088A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Examine steel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TLIB3094B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Check and repair track geometry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TLIB3095A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Check and repair points and crossings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TLIB3098A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Examine concrete/masonry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TLIB3099A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Examine track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TLIB3100A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Visually inspect track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Adjust rail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maintain mechanical signalling locking and interlocking devices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electric passenger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operation of electric passenger train braking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electric passenger train as part of guard duties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TLIB3113B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Diagnose and rectify minor faults on motive power units and rolling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railway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mechanical signalling equipment and isolate faults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motive power unit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steam locomotive fundamentals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Assist in the testing of heritage train braking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TLIB3129A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pre-movement checks on rolling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TLIB4042A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Conduct inspection of </w:t>
            </w:r>
            <w:proofErr w:type="spellStart"/>
            <w:r w:rsidRPr="00407BDE">
              <w:t>safeworking</w:t>
            </w:r>
            <w:proofErr w:type="spellEnd"/>
            <w:r w:rsidRPr="00407BDE">
              <w:t xml:space="preserve"> procedures and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TLIB4071A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maintain pole mounted switches and transformers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TLIB4076A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Inspect and prepare a heritage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TLIB4077A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Inspect and prepare a heritage steam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TLIB4078A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Carry out a train roll-by inspection</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TLIB4079A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Conduct a general train examination</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TLIB4080A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Identify, diagnose and rectify minor faults on motive power units and rolling stock</w:t>
            </w:r>
          </w:p>
        </w:tc>
        <w:tc>
          <w:tcPr>
            <w:tcW w:w="1134" w:type="dxa"/>
            <w:tcBorders>
              <w:top w:val="nil"/>
              <w:left w:val="nil"/>
              <w:bottom w:val="nil"/>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TLIB4081A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Provision a motive power 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TLIB4082A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Set up motive power units in multi-coupled consist</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TLIB5010A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implement maintenance schedules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TLIC0073A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tram/light rail track cleaning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TLIC0079A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motive power unit within defined limits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TLIC0083A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Access rail track to travel track vehicle under a proceed authority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TLIC0084A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Access rail track to travel track vehicles under manual block working conditions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TLIC1013A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Ride courier/delivery bicycle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TLIC1051A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commercial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light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taxicab</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Ride courier/delivery motorcycle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four wheel drive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wheelchair accessible taxi services to passengers with disabilities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TLIC2049A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heavy vehicle on unsealed roads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terminal tractor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TLIC2054B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Access rail track to run track vehicle within defined worksite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TLIC2058A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Travel medium or heavy self-propelled on-track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TLIC2059A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Propel and operate light on-track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TLIC2074A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Couple and uncouple track maintenance vehicles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TLIC2075A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and monitor medium/heavy self-propelled on-track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TLIC2076A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Establish and operate braking system on medium/heavy self-propelled on-track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TLIC2078A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and respond to signals and trackside signs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TLIC2080A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Start up, shut down and stable medium/heavy self-propelled on-track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TLIC2081A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Pilot rail traffic within work on track authority limits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medium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heavy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heavy combination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Pilot or escort oversized and/or </w:t>
            </w:r>
            <w:proofErr w:type="spellStart"/>
            <w:r w:rsidRPr="00407BDE">
              <w:t>overmassed</w:t>
            </w:r>
            <w:proofErr w:type="spellEnd"/>
            <w:r w:rsidRPr="00407BDE">
              <w:t xml:space="preserve"> loads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Transport passengers with disabilities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Shunt rolling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on-train remote control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Stable a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and monitor a heritage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Stable a heritage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TLIC3030A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and monitor a heritage steam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Stable a heritage steam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and monitor a passenger electric tram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an electric tram to operational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Berth and shut down an electric tram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the operation of a tow truck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Apply safe car driving behaviours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safe heavy vehicle driving behaviours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safe motorcycle riding behaviours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and monitor a monorail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coach/bus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road/rail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and operate electric passenger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Stable electric passenger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TLIC3048B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Shunt, couple and uncouple electric passenger trains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TLIC3052A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Assist with shunting, coupling and uncoupling electric passenger trains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TLIC3057A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Perform guard duties as part of electric passenger train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TLIC3063A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vehicle carrying special loads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TLIC3064A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car carrier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TLIC3071A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 agitator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TLIC3072A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the duties of an assistant on a heritage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TLIC3073A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Fire a steam locomotive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TLIC3082A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locomotive by portable remote control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front lift mobile compaction/collection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lift on/lift off 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liquid waste 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TLIC3086A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multi-lift 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rear loading mobile compaction/collection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roll on/roll off 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TLIC3089A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 side loading mobile compaction/collection vehicle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multi-combination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marshalling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Drive train to operational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TLIC4023A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train with due consideration of route conditions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urban passenger train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and monitor a motive power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TLIC4065A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chemical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TLIC4066A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fuel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TLIC4067A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LP gas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TLIC4068A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heavy recovery ancillary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TLIC4069A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heavy recovery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TLIC4070A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Tow a disabled heavy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TLIC4071A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Establish and operate train braking system</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TLIC4072A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and monitor a motive power unit on a main line</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TLIC4073A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Set up, operate and shut down a distributed power system</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TLIC4074A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Shunt, couple and uncouple rail vehicles</w:t>
            </w:r>
          </w:p>
        </w:tc>
        <w:tc>
          <w:tcPr>
            <w:tcW w:w="1134" w:type="dxa"/>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TLID1001A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Shift materials safely using manual handling methods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TLID1002A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Shift a load using manually-operated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Handle dangerous goods/hazardous substances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Load and unload goods/cargo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forklift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specialised load shifting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Move materials mechanically using automated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Load and unload explosives and dangerous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Handle furniture and effects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Pack and unpack cartons during a removal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specialised bulk transfer equipment (dry)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weighbridge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articles for delivery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specialised light load shifting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TLID2047A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cargo for transfer with slings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specialised forklift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Load and unload vehicles carrying special loads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and label explosives and dangerous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Care for livestock in transit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specialised liquid bulk gas transfer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TLID3024A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specialised liquid bulk transfer equipment (gravity/pressurised)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for transport of dangerous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Rig load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vehicle-mounted loading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a boom type elevating work platform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Lift and move load using a mobile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lift and movement of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TLID3043A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Shift loads using gantry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Shift loads using cranes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TLID3046A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container side lifter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TLID3047A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Shift loads using ship mounted crane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TLID3048A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Pack and unpack furniture and effects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TLID3049A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Pack and wrap furniture and effects for international removals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TLID3050A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Coordinate furniture removal</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TLID3051A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Segregate waste according to waste types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crane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Direct crane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Supervise mobile crane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conduct specialised lift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TLID4048A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Top load a dangerous goods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TLID4049A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Bottom load a dangerous goods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TLID4050A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Discharge a dangerous goods tanker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TLIE1003A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Participate in basic workplace communication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TLIE1005A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basic workplace calculations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Present routine workplace information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communication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Process workplace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Compile and process export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initial removal survey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workplace information briefings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TLIE2031A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communication systems for on-track vehicle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TLIE2032A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Assess removal</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Estimate/calculate mass, area and quantify dimensions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TLIE3004A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workplace documents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pilot and escort communication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Estimate furniture removal jobs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Consolidate manifest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rigger/</w:t>
            </w:r>
            <w:proofErr w:type="spellStart"/>
            <w:r w:rsidRPr="00407BDE">
              <w:t>dogger</w:t>
            </w:r>
            <w:proofErr w:type="spellEnd"/>
            <w:r w:rsidRPr="00407BDE">
              <w:t xml:space="preserve"> and driver communication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Estimate/calculate load shifting requirements for a mobile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freight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with travel agencies and sales outlets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and communicate effectively with others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workplace documents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electronic communication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advanced calculations in the transport and logistics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TLIE3028A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a work diary in the road transport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TLIE4006A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Collect, analyse and present workplace data and information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TLIE4013A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workplace statistics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TLIE4025A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and process transport documentation for dangerous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TLIE4030A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rail safety reports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TLIE4032A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internal communication systems for rail industry regulatory compliance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TLIE4033A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Use communications systems to control tram/light rail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TLIE5020A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freight forwarding documentation and permits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TLIF0075A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Demonstrate awareness of interacting with other road users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TLIF0076A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Demonstrate awareness of factors to reduce road harm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TLIF0077A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Demonstrate knowledge of risk factors and consequences in interacting with other road users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TLIF0078A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Recognise motor vehicle road crash risks and </w:t>
            </w:r>
            <w:proofErr w:type="spellStart"/>
            <w:r w:rsidRPr="00407BDE">
              <w:t>post crash</w:t>
            </w:r>
            <w:proofErr w:type="spellEnd"/>
            <w:r w:rsidRPr="00407BDE">
              <w:t xml:space="preserve"> actions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TLIF0079A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Select a safe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TLIF0098A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personal and equipment lockouts for rolling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TLIF1001A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Follow occupational health and safety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TLIF1002B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housekeeping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TLIF1009A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cleaning operations in enclosed spaces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accident-emergency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fatigue management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safe procedures when handling/transporting dangerous goods or explosives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TLIF2018A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firefighting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Ensure a safe on-board passenger and working environment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TLIF2062A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Apply awareness of </w:t>
            </w:r>
            <w:proofErr w:type="spellStart"/>
            <w:r w:rsidRPr="00407BDE">
              <w:t>safeworking</w:t>
            </w:r>
            <w:proofErr w:type="spellEnd"/>
            <w:r w:rsidRPr="00407BDE">
              <w:t xml:space="preserve"> rules and regulations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TLIF2068A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at height in the stevedoring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TLIF2072A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Comply with safety and security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12</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TLIF2080C</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Safely access the rail corridor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TLIF2081B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Perform lookout duties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TLIF2082B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Perform </w:t>
            </w:r>
            <w:proofErr w:type="spellStart"/>
            <w:r w:rsidRPr="00407BDE">
              <w:t>handsignaller</w:t>
            </w:r>
            <w:proofErr w:type="spellEnd"/>
            <w:r w:rsidRPr="00407BDE">
              <w:t xml:space="preserve"> duties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TLIF2092A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Demonstrate awareness of chain of responsibility regulations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TLIF2097A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audible track warning devices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TLIF2106A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Respond to emergencies and abnormal situations when driving medium/heavy on-track vehicles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occupational health and safety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occupational health and safety procedures in the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breakdowns and emergencies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TLIF3014A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Operate as an off-sider in the waste management industry</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TLIF3015A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Work safely as a non-electrical licensed worker near electrical assets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Implement/monitor procedures when warehousing/storing dangerous goods and/or hazardous substances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TLIF3058A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Apply </w:t>
            </w:r>
            <w:proofErr w:type="spellStart"/>
            <w:r w:rsidRPr="00407BDE">
              <w:t>safeworking</w:t>
            </w:r>
            <w:proofErr w:type="spellEnd"/>
            <w:r w:rsidRPr="00407BDE">
              <w:t xml:space="preserve"> rules and regulations to rail functions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TLIF3060A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traffic as a pilot vehicle operator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TLIF3063A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Administer the implementation of fatigue management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TLIF3083B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track protection assessment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TLIF3084A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Follow mobile crane safety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TLIF3085A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local incident response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TLIF3087A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Follow occupational health, safety and environmental procedures in the rail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TLIF3089A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fatigue management policies and procedures for rail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TLIF3091A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awareness of dangerous goods and hazardous materials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TLIF3093A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chain of responsibility regulations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TLIF3096A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emergency response to a dangerous goods incident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coordinate accident-emergency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maintain a safe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TLIF4061A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Respond to electric tram-driving emergencies and abnormal situations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TLIF4064A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fatigue management policy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TLIF4065A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Ensure compliance with Australian Dangerous Goods Code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TLIF4066A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supervise transport regulations compliance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TLIF4069A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and respond to traffic flow</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TLIF4070A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fire and life safety system within a road tunnel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TLIF4086A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and coordinate incident responses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TLIF4088A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coordinate rail safety and OH&amp;S risk-control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TLIF4090A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Implement </w:t>
            </w:r>
            <w:proofErr w:type="spellStart"/>
            <w:r w:rsidRPr="00407BDE">
              <w:t>safeworking</w:t>
            </w:r>
            <w:proofErr w:type="spellEnd"/>
            <w:r w:rsidRPr="00407BDE">
              <w:t xml:space="preserve"> rules and regulations for network control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TLIF4094A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Ensure compliance with chain of responsibility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TLIF4095A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occupational health and safety requirements for driving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TLIF4099A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 application for, or variation to, rail accreditation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Identify and meet rail safety regulatory compliance requirements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maintain a rail safety culture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maintain safety management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fitness for work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change in the rail safety environment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rail safety compliance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Respond to notifiable rail safety occurrences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TLIF4108A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traffic management plan in the transport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TLIF4109A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Communicate effectively to coordinate incident response procedures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TLIF4110A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Respond to abnormal situations and emergencies when driving a train</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TLIF4111A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Work effectively in a train-driving environment</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TLIF5017A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Investigate rail safety incidents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TLIF5020A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emergencies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TLIF5021A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 xml:space="preserve">Apply rail </w:t>
            </w:r>
            <w:proofErr w:type="spellStart"/>
            <w:r w:rsidRPr="00407BDE">
              <w:t>safeworking</w:t>
            </w:r>
            <w:proofErr w:type="spellEnd"/>
            <w:r w:rsidRPr="00407BDE">
              <w:t xml:space="preserve"> rules and procedures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TLIF5022A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Develop and manage fitness for work policy and procedures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TLIF5023A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Undertake a derailment investigation</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TLIF5024A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Develop plans for emergency response and recovery of rail networks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TLIG1001A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effectively with others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TLIG2007A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in a socially diverse environment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TLIG3002A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Lead a work team or group</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TLIG3003A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Apply positive behaviours in the workplace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TLIG4005A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transport workload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TLIG4006A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Facilitate work teams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TLIH2001A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Interpret road maps and navigate pre-determined routes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TLIH2003A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Prioritise courier/delivery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TLIH3002A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navigate routes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TLIH3004A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major roads, services and attractions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TLII1002A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customer service skills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TLII2006A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freight forwarding services to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TLII2015A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the on-train buffet car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TLII2019A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Taxicab customer service to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TLII2020A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Provide assistance to customers with specific needs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customer service in transport vehicles/vessels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camping procedures for coaches and buses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freight forwarding information to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on-board services to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travel information to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TLII3020A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assistance to customers with and without special needs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TLII3022A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Provide customer service in rail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quality customer service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Market services and products to clients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transport activities at interchanges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Service freight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freight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TLII4022A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and meet customer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TLII5018A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customer service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quality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grain protection measures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TLIJ2004A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grain monitoring measures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quality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TLIJ3005A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Sample, inspect and test products to specifications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TLIJ3006A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grain protection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inbound QA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quality assurance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quality systems and procedures in a dangerous goods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TLIJ5007A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internal quality audits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TLIK2003A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keyboard skills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TLIK2007A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Perform electronic data interchange (EDI) to transmit shipping documentation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TLIK2010A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Use </w:t>
            </w:r>
            <w:proofErr w:type="spellStart"/>
            <w:r w:rsidRPr="00407BDE">
              <w:t>infotechnology</w:t>
            </w:r>
            <w:proofErr w:type="spellEnd"/>
            <w:r w:rsidRPr="00407BDE">
              <w:t xml:space="preserve"> devices in the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TLIK4008A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network security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TLIK5006A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Evaluate software requirements and hardware enhancements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TLIK5009A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ICT to international freight forwarding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TLIL1001A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workplace orientation/induction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routine administrative tasks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and process attendance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TLIL2041A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and record rolling stock locations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Handle customer luggage/property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TLIL2048A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for train departure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TLIL2060A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induction to the Transport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employee payroll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induction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Allocate motive power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Assist with train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services for special events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TLIL3052A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urban passenger train consists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TLIL3053A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rural passenger train consists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TLIL3054A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freight train consists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TLIL3065B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 track occupancy authority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TLIL3071A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and coordinate local rail traffic movement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TLIL3072A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signal panel or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TLIL3082A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absolute signal blocking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TLIL3083A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 track work authority and manage rail traffic through worksites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TLIL3084A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 local possession authority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conflict/grievance resolution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personal work priorities and professional development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Assess and confirm customer transport requirements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the erection and dismantling of temporary storage facilities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a furniture warehouse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equal employment equity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TLIL4033A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Promote effective workplace practice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Arrange alternative passenger transport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rosters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and amend rosters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marshalling and shunting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control daily train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rail traffic movement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Allocate freight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freight yard movement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train movement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TLIL4049A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train plans and schedules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Allocate rolling stock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TLIL4058A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 career in logistics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TLIL4059A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asset management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B16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1"/>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TLIL4069A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coordinate protection for multiple worksites within the limits of a work on track authority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Work effectively in the transport, distribution and logistics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B160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asset management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Control and coordinate rail traffic movement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amend daily train plan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resources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out-of-course rail traffic plans and schedules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fleet control logistics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TLIL4079A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the recovery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TLIL4081A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Ensure competency of rail safety workers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TLIL4082A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rail interface agreements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TLIL4083A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 xml:space="preserve">Assist with train operations  </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TLIL4084A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Control daily tram/light rail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TLIL4085A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Coordinate tram/light rail traffic movement</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transport logistics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maintain operational procedures for transport and logistics enterprises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export logistics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TLIL5055A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 supply chain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TLIL5057A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monitor and improve transport operations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TLIL5061A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the international freight forwarding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TLIL5062A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logistics  storage and distribution to international freight forwarding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TLIL5063A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Review contracts insurance risk and liability in the international freight forwarding context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TLIL5064A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international special freight transport services including dangerous goods and special cargo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TLIL5065A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Roster train crews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TLIL5066A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Apply rail resource management principles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TLIL5067A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Develop a passenger transport plan</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TLIL5068A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Implement a passenger transport plan</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TLIL5069A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a rail yard or terminal</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TLIL5070A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rail freight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TLIL5071A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rail passenger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TLIL5072A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rail yard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TLIL5073A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train crewing and rostering</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TLILIC0012A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vehicle loading crane (capacity 10 metre tonnes and above)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forklift truck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an order picking forklift truck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boom-type elevating work platform (boom length 11 meters or more)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TLILIC2014B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drive a light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TLILIC2015B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drive a medium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TLILIC2016B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drive a heavy rigid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bridge and gantry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derrick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non-slewing mobile crane (greater than 3 tonnes capacity)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portal boom crane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90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slewing mobile crane (up to 20 tonnes)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Preparation to transport dangerous goods by road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TLILIC3017B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drive a heavy combination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TLILIC3018B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drive a multi-combination vehicle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TLILIC3019A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reach stacker – greater than 3 tonnes capacity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slewing mobile crane (up to 60 tonnes)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TLILIC4010A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slewing mobile crane (up to 100 tonnes)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TLILIC4011A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Licence to operate a slewing mobile crane (over 100 tonnes)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70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TLIM4001A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safe car driving behaviours in others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TLIM4002A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safe heavy vehicle driving behaviours in others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TLIM4003A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safe motorcycle riding behaviours in others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TLIM4004A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Mentor individuals or small groups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TLIO1002A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Follow security procedures when working with passengers and personnel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TLIO2003A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loading and unloading in a designated secured environment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TLIO2011A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revenue protection measures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TLIO2013A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Administer the security of assets and facilities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TLIO2021A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Follow security procedures when working with goods and cargo</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control procedures for transferring explosives and dangerous/hazardous/high risk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emergency response action to a security threat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disruptive and/or unlawful behaviour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security of railway property and revenue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and monitor workplace security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TLIO3019A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Apprehend offenders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TLIO5005A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manage security procedures for the enterprise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manage security procedures for transferring and transporting dangerous goods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TLIO5017A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security of storage facilities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TLIO5018A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compliance with customs excise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TLIO5020A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Advise on and manage security and safety in international freight transport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Capture records into a records keeping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control of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information from and about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financial transactions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Prepare and process financial documents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courier/delivery cash transactions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petty cash account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Sell products and services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TLIP2037A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financial transactions and maintain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TLIP2038A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Conduct, balance and secure financial transactions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lastRenderedPageBreak/>
              <w:t>TLIP2039A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Ensure the confidentiality, privacy and security of customer information</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Document a records system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and classify records to be captured</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records retrieval service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Sentence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disposal program</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movement of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Destroy records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financial records in a small business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freight invoicing and payment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TLIP3034A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Advise on and construct fares for customers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plans to meet customer and organisation needs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Facilitate and capitalise on change in the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maintain and evaluate dangerous goods transport procedures within the workplace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workplace information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Assess lift requirements and provide quotation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logistics planning and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Administer international trading accounts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customer credit accounts and services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a supply chain operation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transport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TLIP4040A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warehouse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 transport and logistics business plan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Establish international distribution networks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Contribute to the development of a workplace learning environment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 transport and logistics business unit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evaluate strategies for transport and logistics enterprises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Set and achieve budget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budgets and financial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TLIP5036A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assets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TLIP5037A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Develop workplace policy and procedures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TLIPC1001A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Demonstrate care and apply safe practices at work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TLIPC1002A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Adapt to work requirements in the transport and logistics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TLIPC1003A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effective work practices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TLIPC1004A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courier delivery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TLIPC1005A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Complete small store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supplier performance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Source goods/services and evaluate contractors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Negotiate a contract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supervise stocktaking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purchasing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purchasing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TLIR4012A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international purchasing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TLIR5005A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 contract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implement and review purchasing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TLIR5007A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international purchasing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TLIR5014A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suppliers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maintain rail bonding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service rail lubrication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TLIS2013C</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minor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overhead wiring 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maintain surface track drainage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replace transoms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track ballasting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railway sleepers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repair temporary track supports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repair rail fastening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repair fences and gates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Use chemical repair products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TLIS2044A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rail installation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mechanical infrastructure for signalling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mechanical signalling locking and interlocking devices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Test rail using ultrasonic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Test rail using </w:t>
            </w:r>
            <w:proofErr w:type="spellStart"/>
            <w:r w:rsidRPr="00407BDE">
              <w:t>nondestructive</w:t>
            </w:r>
            <w:proofErr w:type="spellEnd"/>
            <w:r w:rsidRPr="00407BDE">
              <w:t xml:space="preserve"> testing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Erect and mount structures and housings for signalling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TLIS3025A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ballast unloading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TLIS3026B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track maintenance and construction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TLIS3029B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structures maintenance and installation of minor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TLIS3037B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and repair rail earthworks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Measure and mark track for resurfacing</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Construct concrete or steel points and crossings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TLIS3041A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Construct timber or composite points and crossings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TLIS3045A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Install turnouts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TLIS4007A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Decommission mechanical signalling infrastructure and interlocking equipment from service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TLIU1009A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plant and equipment in an environmentally sustainable manner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TLIU1013A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Prepare for environmentally sustainable work practices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TLIU2008A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environmental procedures to rail infrastructure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Participate in environmentally sustainable work practices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TLIU3011A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Implement and monitor environmentally sustainable work practices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TLIU3014A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vehicle in an environmentally sustainable manner</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TLIU3015A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Identify wastes and hazards in the waste management industry</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TLIU4001A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environmental protection policies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TLIU4010A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Develop workplace policy and procedures for sustainability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TLIU4011A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Apply environmental procedures to rail operations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TLIU5006A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environmental audits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TLIW0036A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electric welding process to rail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TLIW0044A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Weld rail on tram/light rail systems using submerged arc welding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under track protection rules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Grind rails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Cut and join materials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hand held air/power equipment for production processes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surface coatings using a spray gun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pallet repairs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Clean and inspect pallets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Manufacture pallets using automated methods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Manufacture pallets using manual methods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Dock boards using computer programmed machinery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TLIW2025A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Dock boards on mechanical feeds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ballast cleaning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ballast regulator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dynamic track stabiliser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self-propelled rail grinder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tamping machine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Identify the principles of mechanised track laying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TLIW2037B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Clip and secure points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Place and remove temporary speed restriction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Place and remove permanent way stop boards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TLIW2041A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Clip points and apply rail safety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Perform direct burial of cables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computerised mail and parcels sorting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Code and coordinate video-coding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Carry out culler facer canceller (CFC)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Grind switches and crossings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Weld rail using </w:t>
            </w:r>
            <w:proofErr w:type="spellStart"/>
            <w:r w:rsidRPr="00407BDE">
              <w:t>aluminothermic</w:t>
            </w:r>
            <w:proofErr w:type="spellEnd"/>
            <w:r w:rsidRPr="00407BDE">
              <w:t xml:space="preserve"> welding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Weld rail using </w:t>
            </w:r>
            <w:proofErr w:type="spellStart"/>
            <w:r w:rsidRPr="00407BDE">
              <w:t>flashbutt</w:t>
            </w:r>
            <w:proofErr w:type="spellEnd"/>
            <w:r w:rsidRPr="00407BDE">
              <w:t xml:space="preserve"> welding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TLIW3026B</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 xml:space="preserve">Operate </w:t>
            </w:r>
            <w:proofErr w:type="spellStart"/>
            <w:r w:rsidRPr="00407BDE">
              <w:t>stand alone</w:t>
            </w:r>
            <w:proofErr w:type="spellEnd"/>
            <w:r w:rsidRPr="00407BDE">
              <w:t xml:space="preserve"> signalling/point control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Operate minor track equipment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protective coating systems to structures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Heat and cut materials using oxy-LPG equipment for the rail industry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Grind rail on tram/light rail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15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TLIW3043A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Weld rail on tram/light rail systems using electric welding process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TLIW5001A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Apply rail communications systems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TLIW5002A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rail assets and interfaces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TLIW5003A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rail network control systems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TLIW5004A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Manage train planning</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TLIX4007A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integrated logistics support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TLIX4008A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integrated logistics support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TLIX4009A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integrated logistics support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TLIX4011A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logistics support analysis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TLIX4016A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materiel sustainment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TLIX4017A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materiel sustainment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TLIX4018A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materiel sustainment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Implement and monitor configuration management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configuration management activities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configuration management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codification and cataloguing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Assess maintenance spares and manage repairable items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logistics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TLIX4029A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integrated logistics support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materiel sustainment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configuration management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knowledge of technical regulatory framework</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technical regulatory framework compliance management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Apply technical risk management systems and techniques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TLIX4035A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Maintain technical data and information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TLIX4036A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Analyse, advise on and carry out integrated border clearance transactions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TLIX5003A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review integrated logistics support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TLIX5004A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integrated logistics support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TLIX5005A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integrated logistics support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TLIX5006A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verification and validation</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specialist integrated logistics support advice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review materiel sustainment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materiel sustainment processes and procedures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materiel sustainment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Establish supply chains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TLIX5019A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specialist materiel sustainment advice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TLIX5020A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Develop and review configuration management plans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TLIX5021A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configuration management processes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TLIX5025A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Provide specialist configuration management advice</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TLIX5036A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and monitor technical data and information systems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TLIX5037A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logistic support for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TLIX5038A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the deployment and delivery of logistics support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TLIX5039A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and conduct road convoy</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lastRenderedPageBreak/>
              <w:t>TLIX5040A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contracted support services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TLIX5041A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supply support on deployment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TLIX5042A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road transport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TLIX5043A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Conduct maintenance on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TLIX5044A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Organise health support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50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TLIX5045A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and monitor catering on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TLIX5046A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Carry out standard customs clearance practices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TLIX5047A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customs value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TLIX5048A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import and/or export prohibitions and/or restrictions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TLIX5049A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indirect taxes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TLIX5050A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origin of goods and apply preference schemes or free trade agreements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TLIX5051A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tariff classification of goods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TLIX5052A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complex customs value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TLIX5053A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Determine tariff classification for complex goods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40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TLIX5054A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Comply with biosecurity border clearance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TLIX5055A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Apply anti-dumping and countervailing measures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25</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TLIX5056A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Carry out additional customs clearance practices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TLIX5057A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Prepare documents for customs clearance</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TLIX5058A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Review decisions of regulatory bodies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30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4" w:space="0" w:color="auto"/>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TLIX5059A</w:t>
            </w:r>
          </w:p>
        </w:tc>
        <w:tc>
          <w:tcPr>
            <w:tcW w:w="7087" w:type="dxa"/>
            <w:gridSpan w:val="2"/>
            <w:tcBorders>
              <w:top w:val="nil"/>
              <w:left w:val="nil"/>
              <w:bottom w:val="single" w:sz="4" w:space="0" w:color="auto"/>
              <w:right w:val="single" w:sz="4" w:space="0" w:color="auto"/>
            </w:tcBorders>
            <w:shd w:val="clear" w:color="auto" w:fill="auto"/>
            <w:vAlign w:val="center"/>
            <w:hideMark/>
          </w:tcPr>
          <w:p w:rsidR="00407BDE" w:rsidRPr="00407BDE" w:rsidRDefault="00407BDE" w:rsidP="00175C75">
            <w:pPr>
              <w:keepNext/>
              <w:spacing w:before="40" w:after="40"/>
            </w:pPr>
            <w:r w:rsidRPr="00407BDE">
              <w:t>Undertake border clearance functions</w:t>
            </w:r>
          </w:p>
        </w:tc>
        <w:tc>
          <w:tcPr>
            <w:tcW w:w="1134" w:type="dxa"/>
            <w:tcBorders>
              <w:top w:val="nil"/>
              <w:left w:val="nil"/>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20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TLIX6001A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Formulate materiel logistics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TLIX6002A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Contribute to materiel logistics strategies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TLIX6046A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deployed logistic support for significant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TLIX6047A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Monitor and provide logistic staff support for significant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TLIX6048A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Manage the deployment and delivery of logistic support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TLIX6049A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Undertake provisioning in support of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80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TLIX6050A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distribution operations on deployment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TLIX6051A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maintenance for deployed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TLIX6052A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Plan health support for deployed personnel</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r w:rsidR="00407BDE" w:rsidTr="00407B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7"/>
        </w:trPr>
        <w:tc>
          <w:tcPr>
            <w:tcW w:w="1433" w:type="dxa"/>
            <w:gridSpan w:val="2"/>
            <w:tcBorders>
              <w:top w:val="nil"/>
              <w:left w:val="single" w:sz="8" w:space="0" w:color="auto"/>
              <w:bottom w:val="single" w:sz="8" w:space="0" w:color="auto"/>
              <w:right w:val="single" w:sz="8" w:space="0" w:color="auto"/>
            </w:tcBorders>
            <w:shd w:val="clear" w:color="auto" w:fill="auto"/>
            <w:vAlign w:val="center"/>
            <w:hideMark/>
          </w:tcPr>
          <w:p w:rsidR="00407BDE" w:rsidRPr="00407BDE" w:rsidRDefault="00407BDE" w:rsidP="00175C75">
            <w:pPr>
              <w:keepNext/>
              <w:spacing w:before="40" w:after="40"/>
            </w:pPr>
            <w:r w:rsidRPr="00407BDE">
              <w:t>TLIX6053A</w:t>
            </w:r>
          </w:p>
        </w:tc>
        <w:tc>
          <w:tcPr>
            <w:tcW w:w="7087" w:type="dxa"/>
            <w:gridSpan w:val="2"/>
            <w:tcBorders>
              <w:top w:val="nil"/>
              <w:left w:val="nil"/>
              <w:bottom w:val="single" w:sz="8" w:space="0" w:color="auto"/>
              <w:right w:val="nil"/>
            </w:tcBorders>
            <w:shd w:val="clear" w:color="auto" w:fill="auto"/>
            <w:vAlign w:val="center"/>
            <w:hideMark/>
          </w:tcPr>
          <w:p w:rsidR="00407BDE" w:rsidRPr="00407BDE" w:rsidRDefault="00407BDE" w:rsidP="00175C75">
            <w:pPr>
              <w:keepNext/>
              <w:spacing w:before="40" w:after="40"/>
            </w:pPr>
            <w:r w:rsidRPr="00407BDE">
              <w:t>Coordinate health support operations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407BDE" w:rsidRPr="00407BDE" w:rsidRDefault="00407BDE" w:rsidP="00175C75">
            <w:pPr>
              <w:keepNext/>
              <w:spacing w:before="40" w:after="40"/>
              <w:jc w:val="center"/>
            </w:pPr>
            <w:r w:rsidRPr="00407BDE">
              <w:t>60</w:t>
            </w:r>
          </w:p>
        </w:tc>
      </w:tr>
    </w:tbl>
    <w:p w:rsidR="003E0CA4" w:rsidRDefault="003E0CA4" w:rsidP="00DC26C4">
      <w:pPr>
        <w:pStyle w:val="SubHeading1"/>
      </w:pPr>
    </w:p>
    <w:p w:rsidR="008C0A16" w:rsidRDefault="008C0A16" w:rsidP="00DC26C4">
      <w:pPr>
        <w:pStyle w:val="Head1"/>
        <w:sectPr w:rsidR="008C0A16" w:rsidSect="002503E7">
          <w:pgSz w:w="11907" w:h="16840" w:code="9"/>
          <w:pgMar w:top="1134" w:right="1134" w:bottom="1134" w:left="1134" w:header="720" w:footer="720" w:gutter="0"/>
          <w:cols w:space="720"/>
        </w:sectPr>
      </w:pPr>
      <w:bookmarkStart w:id="20" w:name="_Toc113954511"/>
      <w:bookmarkStart w:id="21" w:name="_Toc113946095"/>
    </w:p>
    <w:p w:rsidR="00772686" w:rsidRDefault="00772686" w:rsidP="00DC26C4">
      <w:pPr>
        <w:pStyle w:val="Head1"/>
      </w:pPr>
      <w:bookmarkStart w:id="22" w:name="_Toc381018719"/>
      <w:r>
        <w:lastRenderedPageBreak/>
        <w:t>SAMPLE TRAINING PROGRAMS</w:t>
      </w:r>
      <w:bookmarkEnd w:id="22"/>
    </w:p>
    <w:bookmarkEnd w:id="20"/>
    <w:bookmarkEnd w:id="21"/>
    <w:p w:rsidR="00861B00" w:rsidRPr="0030462C" w:rsidRDefault="00861B00" w:rsidP="00DC26C4">
      <w:pPr>
        <w:keepNext/>
        <w:autoSpaceDE w:val="0"/>
        <w:autoSpaceDN w:val="0"/>
        <w:adjustRightInd w:val="0"/>
        <w:rPr>
          <w:rFonts w:cs="Arial"/>
          <w:color w:val="000000"/>
          <w:sz w:val="22"/>
          <w:szCs w:val="22"/>
          <w:lang w:eastAsia="en-AU"/>
        </w:rPr>
      </w:pPr>
    </w:p>
    <w:p w:rsidR="00861B00" w:rsidRPr="00772686" w:rsidRDefault="00861B00" w:rsidP="00DC26C4">
      <w:pPr>
        <w:keepNext/>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9C2023">
        <w:rPr>
          <w:b/>
        </w:rPr>
        <w:fldChar w:fldCharType="begin">
          <w:ffData>
            <w:name w:val=""/>
            <w:enabled/>
            <w:calcOnExit w:val="0"/>
            <w:textInput>
              <w:default w:val="TLI10 Transport and Logistics"/>
            </w:textInput>
          </w:ffData>
        </w:fldChar>
      </w:r>
      <w:r w:rsidR="009C2023">
        <w:rPr>
          <w:b/>
        </w:rPr>
        <w:instrText xml:space="preserve"> FORMTEXT </w:instrText>
      </w:r>
      <w:r w:rsidR="009C2023">
        <w:rPr>
          <w:b/>
        </w:rPr>
      </w:r>
      <w:r w:rsidR="009C2023">
        <w:rPr>
          <w:b/>
        </w:rPr>
        <w:fldChar w:fldCharType="separate"/>
      </w:r>
      <w:r w:rsidR="009C2023">
        <w:rPr>
          <w:b/>
          <w:noProof/>
        </w:rPr>
        <w:t>TLI10 Transport and Logistics</w:t>
      </w:r>
      <w:r w:rsidR="009C2023">
        <w:rPr>
          <w:b/>
        </w:rPr>
        <w:fldChar w:fldCharType="end"/>
      </w:r>
      <w:r w:rsidR="005F52E4">
        <w:rPr>
          <w:b/>
        </w:rPr>
        <w:t xml:space="preserve"> Training Package</w:t>
      </w:r>
      <w:r w:rsidRPr="00772686">
        <w:rPr>
          <w:rFonts w:cs="Arial"/>
          <w:color w:val="000000"/>
          <w:lang w:eastAsia="en-AU"/>
        </w:rPr>
        <w:t>, but are by no means mandatory.</w:t>
      </w:r>
    </w:p>
    <w:p w:rsidR="003E0CA4" w:rsidRDefault="003E0CA4" w:rsidP="00DC26C4">
      <w:pPr>
        <w:pStyle w:val="Header"/>
        <w:keepNext/>
        <w:tabs>
          <w:tab w:val="clear" w:pos="4536"/>
          <w:tab w:val="clear" w:pos="9072"/>
        </w:tabs>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2006"/>
        <w:gridCol w:w="121"/>
        <w:gridCol w:w="6378"/>
        <w:gridCol w:w="993"/>
        <w:gridCol w:w="42"/>
      </w:tblGrid>
      <w:tr w:rsidR="00BC5FFB" w:rsidRPr="00D17DE1" w:rsidTr="00BC5FFB">
        <w:trPr>
          <w:gridBefore w:val="1"/>
          <w:wBefore w:w="14" w:type="dxa"/>
        </w:trPr>
        <w:tc>
          <w:tcPr>
            <w:tcW w:w="2127" w:type="dxa"/>
            <w:gridSpan w:val="2"/>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rsidR="00BC5FFB" w:rsidRPr="00D17DE1" w:rsidRDefault="00BC5FFB" w:rsidP="00BC5FFB">
            <w:pPr>
              <w:pStyle w:val="THead"/>
              <w:keepNext/>
              <w:spacing w:before="0" w:after="0"/>
              <w:rPr>
                <w:rFonts w:ascii="Arial" w:hAnsi="Arial"/>
                <w:sz w:val="20"/>
                <w:lang w:val="en-US"/>
              </w:rPr>
            </w:pPr>
            <w:r w:rsidRPr="00D17DE1">
              <w:rPr>
                <w:rFonts w:ascii="Arial" w:hAnsi="Arial"/>
                <w:sz w:val="20"/>
                <w:lang w:val="en-US"/>
              </w:rPr>
              <w:t>Occupation /</w:t>
            </w:r>
            <w:r>
              <w:rPr>
                <w:rFonts w:ascii="Arial" w:hAnsi="Arial"/>
                <w:sz w:val="20"/>
                <w:lang w:val="en-US"/>
              </w:rPr>
              <w:t xml:space="preserve"> </w:t>
            </w:r>
            <w:r w:rsidRPr="00D17DE1">
              <w:rPr>
                <w:rFonts w:ascii="Arial" w:hAnsi="Arial"/>
                <w:sz w:val="20"/>
                <w:lang w:val="en-US"/>
              </w:rPr>
              <w:t>Work Function</w:t>
            </w:r>
          </w:p>
        </w:tc>
        <w:tc>
          <w:tcPr>
            <w:tcW w:w="74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BC5FFB" w:rsidRPr="00BC5FFB" w:rsidRDefault="00BC5FFB" w:rsidP="00BC5FFB">
            <w:pPr>
              <w:keepNext/>
              <w:rPr>
                <w:snapToGrid w:val="0"/>
              </w:rPr>
            </w:pPr>
            <w:r w:rsidRPr="00BC5FFB">
              <w:rPr>
                <w:snapToGrid w:val="0"/>
              </w:rPr>
              <w:t>Store Person</w:t>
            </w:r>
          </w:p>
        </w:tc>
      </w:tr>
      <w:tr w:rsidR="00BC5FFB" w:rsidRPr="00D17DE1" w:rsidTr="00BC5FFB">
        <w:trPr>
          <w:gridBefore w:val="1"/>
          <w:wBefore w:w="14" w:type="dxa"/>
        </w:trPr>
        <w:tc>
          <w:tcPr>
            <w:tcW w:w="2127" w:type="dxa"/>
            <w:gridSpan w:val="2"/>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rsidR="00BC5FFB" w:rsidRPr="00D17DE1" w:rsidRDefault="00BC5FFB" w:rsidP="00BC5FFB">
            <w:pPr>
              <w:pStyle w:val="THead"/>
              <w:keepNext/>
              <w:spacing w:before="0" w:after="0"/>
              <w:rPr>
                <w:rFonts w:ascii="Arial" w:hAnsi="Arial"/>
                <w:sz w:val="20"/>
                <w:lang w:val="en-US"/>
              </w:rPr>
            </w:pPr>
            <w:r w:rsidRPr="00D17DE1">
              <w:rPr>
                <w:rFonts w:ascii="Arial" w:hAnsi="Arial"/>
                <w:sz w:val="20"/>
                <w:lang w:val="en-US"/>
              </w:rPr>
              <w:t xml:space="preserve">Qualification Title </w:t>
            </w:r>
          </w:p>
        </w:tc>
        <w:tc>
          <w:tcPr>
            <w:tcW w:w="74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BC5FFB" w:rsidRPr="00BC5FFB" w:rsidRDefault="00BC5FFB" w:rsidP="00BC5FFB">
            <w:pPr>
              <w:keepNext/>
              <w:rPr>
                <w:snapToGrid w:val="0"/>
              </w:rPr>
            </w:pPr>
            <w:r w:rsidRPr="00BC5FFB">
              <w:rPr>
                <w:snapToGrid w:val="0"/>
              </w:rPr>
              <w:t>Certificate II in Warehousing Operations</w:t>
            </w:r>
          </w:p>
        </w:tc>
      </w:tr>
      <w:tr w:rsidR="00BC5FFB" w:rsidRPr="00D17DE1" w:rsidTr="00BC5FFB">
        <w:trPr>
          <w:gridBefore w:val="1"/>
          <w:wBefore w:w="14" w:type="dxa"/>
        </w:trPr>
        <w:tc>
          <w:tcPr>
            <w:tcW w:w="2127" w:type="dxa"/>
            <w:gridSpan w:val="2"/>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rsidR="00BC5FFB" w:rsidRPr="00D17DE1" w:rsidRDefault="00BC5FFB" w:rsidP="00BC5FFB">
            <w:pPr>
              <w:pStyle w:val="THead"/>
              <w:keepNext/>
              <w:spacing w:before="0" w:after="0"/>
              <w:rPr>
                <w:rFonts w:ascii="Arial" w:hAnsi="Arial"/>
                <w:sz w:val="20"/>
                <w:lang w:val="en-US"/>
              </w:rPr>
            </w:pPr>
            <w:r w:rsidRPr="00D17DE1">
              <w:rPr>
                <w:rFonts w:ascii="Arial" w:hAnsi="Arial"/>
                <w:sz w:val="20"/>
                <w:lang w:val="en-US"/>
              </w:rPr>
              <w:t>Qualification Code</w:t>
            </w:r>
          </w:p>
        </w:tc>
        <w:tc>
          <w:tcPr>
            <w:tcW w:w="74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BC5FFB" w:rsidRPr="00BC5FFB" w:rsidRDefault="00BC5FFB" w:rsidP="00BC5FFB">
            <w:pPr>
              <w:keepNext/>
              <w:rPr>
                <w:snapToGrid w:val="0"/>
              </w:rPr>
            </w:pPr>
            <w:r w:rsidRPr="00BC5FFB">
              <w:rPr>
                <w:snapToGrid w:val="0"/>
              </w:rPr>
              <w:t>TLI21610</w:t>
            </w:r>
          </w:p>
        </w:tc>
      </w:tr>
      <w:tr w:rsidR="00BC5FFB" w:rsidRPr="00D17DE1" w:rsidTr="00BC5FFB">
        <w:trPr>
          <w:gridBefore w:val="1"/>
          <w:wBefore w:w="14" w:type="dxa"/>
        </w:trPr>
        <w:tc>
          <w:tcPr>
            <w:tcW w:w="2127" w:type="dxa"/>
            <w:gridSpan w:val="2"/>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rsidR="00BC5FFB" w:rsidRPr="00D17DE1" w:rsidRDefault="00BC5FFB" w:rsidP="00BC5FFB">
            <w:pPr>
              <w:pStyle w:val="THead"/>
              <w:keepNext/>
              <w:spacing w:before="0" w:after="0"/>
              <w:rPr>
                <w:rFonts w:ascii="Arial" w:hAnsi="Arial"/>
                <w:sz w:val="20"/>
                <w:lang w:val="en-US"/>
              </w:rPr>
            </w:pPr>
            <w:r w:rsidRPr="00D17DE1">
              <w:rPr>
                <w:rFonts w:ascii="Arial" w:hAnsi="Arial"/>
                <w:sz w:val="20"/>
                <w:lang w:val="en-US"/>
              </w:rPr>
              <w:t>Description</w:t>
            </w:r>
          </w:p>
        </w:tc>
        <w:tc>
          <w:tcPr>
            <w:tcW w:w="74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BC5FFB" w:rsidRPr="00BC5FFB" w:rsidRDefault="00BC5FFB" w:rsidP="00BC5FFB">
            <w:pPr>
              <w:keepNext/>
              <w:rPr>
                <w:snapToGrid w:val="0"/>
              </w:rPr>
            </w:pPr>
            <w:r w:rsidRPr="00BC5FFB">
              <w:rPr>
                <w:snapToGrid w:val="0"/>
              </w:rPr>
              <w:t>This qualification reflects the role of general employees in the warehousing and storage industry.</w:t>
            </w:r>
          </w:p>
        </w:tc>
      </w:tr>
      <w:tr w:rsidR="00BC5FFB" w:rsidRPr="00D17DE1" w:rsidTr="00BC5FFB">
        <w:trPr>
          <w:gridBefore w:val="1"/>
          <w:wBefore w:w="14" w:type="dxa"/>
        </w:trPr>
        <w:tc>
          <w:tcPr>
            <w:tcW w:w="2127" w:type="dxa"/>
            <w:gridSpan w:val="2"/>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rsidR="00BC5FFB" w:rsidRPr="00D17DE1" w:rsidRDefault="00BC5FFB" w:rsidP="00BC5FFB">
            <w:pPr>
              <w:pStyle w:val="THead"/>
              <w:keepNext/>
              <w:spacing w:before="0" w:after="0"/>
              <w:rPr>
                <w:rFonts w:ascii="Arial" w:hAnsi="Arial"/>
                <w:sz w:val="20"/>
                <w:lang w:val="en-US"/>
              </w:rPr>
            </w:pPr>
            <w:r w:rsidRPr="00D17DE1">
              <w:rPr>
                <w:rFonts w:ascii="Arial" w:hAnsi="Arial"/>
                <w:sz w:val="20"/>
                <w:lang w:val="en-US"/>
              </w:rPr>
              <w:t>Notes</w:t>
            </w:r>
          </w:p>
        </w:tc>
        <w:tc>
          <w:tcPr>
            <w:tcW w:w="7413"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BC5FFB" w:rsidRPr="00BC5FFB" w:rsidRDefault="00BC5FFB" w:rsidP="00BC5FFB">
            <w:pPr>
              <w:keepNext/>
              <w:rPr>
                <w:snapToGrid w:val="0"/>
              </w:rPr>
            </w:pPr>
            <w:r w:rsidRPr="00BC5FFB">
              <w:rPr>
                <w:snapToGrid w:val="0"/>
              </w:rPr>
              <w:t>The following sample training program is suitable for a person undertaking general and picking and packing duties in a warehouse.</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shd w:val="clear" w:color="auto" w:fill="000000"/>
          </w:tcPr>
          <w:p w:rsidR="00BC5FFB" w:rsidRPr="00D17DE1" w:rsidRDefault="00BC5FFB" w:rsidP="008A7F29">
            <w:pPr>
              <w:pStyle w:val="THead"/>
              <w:spacing w:before="60" w:after="60"/>
              <w:rPr>
                <w:rFonts w:ascii="Arial" w:hAnsi="Arial"/>
                <w:color w:val="FFFFFF"/>
                <w:sz w:val="20"/>
                <w:lang w:val="en-US"/>
              </w:rPr>
            </w:pPr>
            <w:r w:rsidRPr="00D17DE1">
              <w:rPr>
                <w:rFonts w:ascii="Arial" w:hAnsi="Arial"/>
                <w:color w:val="FFFFFF"/>
                <w:sz w:val="20"/>
                <w:lang w:val="en-US"/>
              </w:rPr>
              <w:t>Unit Code</w:t>
            </w:r>
          </w:p>
        </w:tc>
        <w:tc>
          <w:tcPr>
            <w:tcW w:w="6499" w:type="dxa"/>
            <w:gridSpan w:val="2"/>
            <w:shd w:val="clear" w:color="auto" w:fill="000000"/>
          </w:tcPr>
          <w:p w:rsidR="00BC5FFB" w:rsidRPr="00D17DE1" w:rsidRDefault="00BC5FFB" w:rsidP="008A7F29">
            <w:pPr>
              <w:pStyle w:val="THead"/>
              <w:spacing w:before="60" w:after="60"/>
              <w:rPr>
                <w:rFonts w:ascii="Arial" w:hAnsi="Arial"/>
                <w:color w:val="FFFFFF"/>
                <w:sz w:val="20"/>
                <w:lang w:val="en-US"/>
              </w:rPr>
            </w:pPr>
            <w:r w:rsidRPr="00D17DE1">
              <w:rPr>
                <w:rFonts w:ascii="Arial" w:hAnsi="Arial"/>
                <w:color w:val="FFFFFF"/>
                <w:sz w:val="20"/>
                <w:lang w:val="en-US"/>
              </w:rPr>
              <w:t>Unit Title</w:t>
            </w:r>
          </w:p>
        </w:tc>
        <w:tc>
          <w:tcPr>
            <w:tcW w:w="993" w:type="dxa"/>
            <w:shd w:val="clear" w:color="auto" w:fill="000000"/>
          </w:tcPr>
          <w:p w:rsidR="00BC5FFB" w:rsidRPr="00D17DE1" w:rsidRDefault="00BC5FFB" w:rsidP="008A7F29">
            <w:pPr>
              <w:pStyle w:val="THead"/>
              <w:spacing w:before="60" w:after="60"/>
              <w:rPr>
                <w:rFonts w:ascii="Arial" w:hAnsi="Arial"/>
                <w:color w:val="FFFFFF"/>
                <w:sz w:val="20"/>
                <w:lang w:val="en-US"/>
              </w:rPr>
            </w:pPr>
            <w:r w:rsidRPr="00D17DE1">
              <w:rPr>
                <w:rFonts w:ascii="Arial" w:hAnsi="Arial"/>
                <w:color w:val="FFFFFF"/>
                <w:sz w:val="20"/>
                <w:lang w:val="en-US"/>
              </w:rPr>
              <w:t>Hours</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tcPr>
          <w:p w:rsidR="00BC5FFB" w:rsidRPr="00ED0D54" w:rsidRDefault="00BC5FFB" w:rsidP="008A7F29">
            <w:pPr>
              <w:spacing w:before="60" w:after="60"/>
              <w:rPr>
                <w:b/>
                <w:i/>
                <w:iCs/>
              </w:rPr>
            </w:pPr>
            <w:r w:rsidRPr="00ED0D54">
              <w:rPr>
                <w:b/>
                <w:i/>
                <w:iCs/>
                <w:lang w:val="en-US"/>
              </w:rPr>
              <w:t>Core</w:t>
            </w:r>
          </w:p>
        </w:tc>
        <w:tc>
          <w:tcPr>
            <w:tcW w:w="6499" w:type="dxa"/>
            <w:gridSpan w:val="2"/>
          </w:tcPr>
          <w:p w:rsidR="00BC5FFB" w:rsidRPr="00D17DE1" w:rsidRDefault="00BC5FFB" w:rsidP="008A7F29">
            <w:pPr>
              <w:spacing w:before="60" w:after="60"/>
            </w:pPr>
            <w:r w:rsidRPr="00D17DE1">
              <w:rPr>
                <w:lang w:val="en-US"/>
              </w:rPr>
              <w:t> </w:t>
            </w:r>
          </w:p>
        </w:tc>
        <w:tc>
          <w:tcPr>
            <w:tcW w:w="993" w:type="dxa"/>
          </w:tcPr>
          <w:p w:rsidR="00BC5FFB" w:rsidRPr="00D17DE1" w:rsidRDefault="00BC5FFB" w:rsidP="008A7F29">
            <w:pPr>
              <w:spacing w:before="60" w:after="60"/>
            </w:pPr>
            <w:r w:rsidRPr="00D17DE1">
              <w:rPr>
                <w:lang w:val="en-US"/>
              </w:rPr>
              <w:t> </w:t>
            </w:r>
          </w:p>
        </w:tc>
      </w:tr>
      <w:tr w:rsidR="00BC5FFB" w:rsidRPr="00D17DE1" w:rsidTr="00BC5FFB">
        <w:tblPrEx>
          <w:tblLook w:val="00A0" w:firstRow="1" w:lastRow="0" w:firstColumn="1" w:lastColumn="0" w:noHBand="0" w:noVBand="0"/>
        </w:tblPrEx>
        <w:trPr>
          <w:gridAfter w:val="1"/>
          <w:wAfter w:w="42" w:type="dxa"/>
          <w:trHeight w:val="405"/>
        </w:trPr>
        <w:tc>
          <w:tcPr>
            <w:tcW w:w="2020" w:type="dxa"/>
            <w:gridSpan w:val="2"/>
          </w:tcPr>
          <w:p w:rsidR="00BC5FFB" w:rsidRPr="00D17DE1" w:rsidRDefault="00BC5FFB" w:rsidP="008A7F29">
            <w:pPr>
              <w:spacing w:before="60" w:after="60"/>
            </w:pPr>
            <w:r w:rsidRPr="00D17DE1">
              <w:t>TLIF1001A</w:t>
            </w:r>
          </w:p>
        </w:tc>
        <w:tc>
          <w:tcPr>
            <w:tcW w:w="6499" w:type="dxa"/>
            <w:gridSpan w:val="2"/>
          </w:tcPr>
          <w:p w:rsidR="00BC5FFB" w:rsidRPr="00D17DE1" w:rsidRDefault="00BC5FFB" w:rsidP="008A7F29">
            <w:pPr>
              <w:spacing w:before="60" w:after="60"/>
            </w:pPr>
            <w:r w:rsidRPr="00D17DE1">
              <w:t>Follow occupational health and safety procedures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tcPr>
          <w:p w:rsidR="00BC5FFB" w:rsidRPr="00D17DE1" w:rsidRDefault="00BC5FFB" w:rsidP="008A7F29">
            <w:pPr>
              <w:spacing w:before="60" w:after="60"/>
            </w:pPr>
            <w:r w:rsidRPr="00D17DE1">
              <w:t>TLIL1001A</w:t>
            </w:r>
          </w:p>
        </w:tc>
        <w:tc>
          <w:tcPr>
            <w:tcW w:w="6499" w:type="dxa"/>
            <w:gridSpan w:val="2"/>
          </w:tcPr>
          <w:p w:rsidR="00BC5FFB" w:rsidRPr="00D17DE1" w:rsidRDefault="00BC5FFB" w:rsidP="008A7F29">
            <w:pPr>
              <w:spacing w:before="60" w:after="60"/>
            </w:pPr>
            <w:r w:rsidRPr="00D17DE1">
              <w:rPr>
                <w:lang w:val="en-US"/>
              </w:rPr>
              <w:t>Complete workplace orientation/induction procedures</w:t>
            </w:r>
          </w:p>
        </w:tc>
        <w:tc>
          <w:tcPr>
            <w:tcW w:w="993" w:type="dxa"/>
          </w:tcPr>
          <w:p w:rsidR="00BC5FFB" w:rsidRPr="00D17DE1" w:rsidRDefault="00BC5FFB" w:rsidP="008A7F29">
            <w:pPr>
              <w:spacing w:before="60" w:after="60"/>
              <w:jc w:val="center"/>
            </w:pPr>
            <w:r w:rsidRPr="00D17DE1">
              <w:rPr>
                <w:lang w:val="en-US"/>
              </w:rPr>
              <w:t>30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tcPr>
          <w:p w:rsidR="00BC5FFB" w:rsidRPr="00D17DE1" w:rsidRDefault="00BC5FFB" w:rsidP="008A7F29">
            <w:pPr>
              <w:pStyle w:val="THead"/>
              <w:spacing w:before="60" w:after="60"/>
              <w:rPr>
                <w:iCs/>
              </w:rPr>
            </w:pPr>
            <w:r w:rsidRPr="00D17DE1">
              <w:rPr>
                <w:rFonts w:ascii="Arial" w:hAnsi="Arial"/>
                <w:i/>
                <w:sz w:val="20"/>
                <w:lang w:val="en-US"/>
              </w:rPr>
              <w:t>Electives</w:t>
            </w:r>
          </w:p>
        </w:tc>
        <w:tc>
          <w:tcPr>
            <w:tcW w:w="6499" w:type="dxa"/>
            <w:gridSpan w:val="2"/>
          </w:tcPr>
          <w:p w:rsidR="00BC5FFB" w:rsidRPr="00D17DE1" w:rsidRDefault="00BC5FFB" w:rsidP="008A7F29">
            <w:pPr>
              <w:spacing w:before="60" w:after="60"/>
            </w:pPr>
            <w:r w:rsidRPr="00D17DE1">
              <w:t> </w:t>
            </w:r>
          </w:p>
        </w:tc>
        <w:tc>
          <w:tcPr>
            <w:tcW w:w="993" w:type="dxa"/>
          </w:tcPr>
          <w:p w:rsidR="00BC5FFB" w:rsidRPr="00D17DE1" w:rsidRDefault="00BC5FFB" w:rsidP="008A7F29">
            <w:pPr>
              <w:spacing w:before="60" w:after="60"/>
              <w:jc w:val="center"/>
            </w:pP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TLIL2008A</w:t>
            </w:r>
          </w:p>
        </w:tc>
        <w:tc>
          <w:tcPr>
            <w:tcW w:w="6499" w:type="dxa"/>
            <w:gridSpan w:val="2"/>
          </w:tcPr>
          <w:p w:rsidR="00BC5FFB" w:rsidRPr="00D17DE1" w:rsidRDefault="00BC5FFB" w:rsidP="008A7F29">
            <w:pPr>
              <w:spacing w:before="60" w:after="60"/>
            </w:pPr>
            <w:r w:rsidRPr="00D17DE1">
              <w:t>Complete routine administrative tasks</w:t>
            </w:r>
          </w:p>
        </w:tc>
        <w:tc>
          <w:tcPr>
            <w:tcW w:w="993" w:type="dxa"/>
          </w:tcPr>
          <w:p w:rsidR="00BC5FFB" w:rsidRPr="00D17DE1" w:rsidRDefault="00BC5FFB" w:rsidP="008A7F29">
            <w:pPr>
              <w:spacing w:before="60" w:after="60"/>
              <w:jc w:val="center"/>
            </w:pPr>
            <w:r w:rsidRPr="00D17DE1">
              <w:t>10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TLIA2011A</w:t>
            </w:r>
          </w:p>
        </w:tc>
        <w:tc>
          <w:tcPr>
            <w:tcW w:w="6499" w:type="dxa"/>
            <w:gridSpan w:val="2"/>
          </w:tcPr>
          <w:p w:rsidR="00BC5FFB" w:rsidRPr="00D17DE1" w:rsidRDefault="00BC5FFB" w:rsidP="008A7F29">
            <w:pPr>
              <w:spacing w:before="60" w:after="60"/>
            </w:pPr>
            <w:r w:rsidRPr="00D17DE1">
              <w:t xml:space="preserve">Package goods </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TLIA2012A</w:t>
            </w:r>
          </w:p>
        </w:tc>
        <w:tc>
          <w:tcPr>
            <w:tcW w:w="6499" w:type="dxa"/>
            <w:gridSpan w:val="2"/>
          </w:tcPr>
          <w:p w:rsidR="00BC5FFB" w:rsidRPr="00D17DE1" w:rsidRDefault="00BC5FFB" w:rsidP="008A7F29">
            <w:pPr>
              <w:spacing w:before="60" w:after="60"/>
            </w:pPr>
            <w:r w:rsidRPr="00D17DE1">
              <w:t>Pick and process orders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TLIA2013A</w:t>
            </w:r>
          </w:p>
        </w:tc>
        <w:tc>
          <w:tcPr>
            <w:tcW w:w="6499" w:type="dxa"/>
            <w:gridSpan w:val="2"/>
          </w:tcPr>
          <w:p w:rsidR="00BC5FFB" w:rsidRPr="00D17DE1" w:rsidRDefault="00BC5FFB" w:rsidP="008A7F29">
            <w:pPr>
              <w:spacing w:before="60" w:after="60"/>
            </w:pPr>
            <w:r w:rsidRPr="00D17DE1">
              <w:t>Receive goods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TLIA2020A</w:t>
            </w:r>
          </w:p>
        </w:tc>
        <w:tc>
          <w:tcPr>
            <w:tcW w:w="6499" w:type="dxa"/>
            <w:gridSpan w:val="2"/>
          </w:tcPr>
          <w:p w:rsidR="00BC5FFB" w:rsidRPr="00D17DE1" w:rsidRDefault="00BC5FFB" w:rsidP="008A7F29">
            <w:pPr>
              <w:spacing w:before="60" w:after="60"/>
            </w:pPr>
            <w:r w:rsidRPr="00D17DE1">
              <w:t xml:space="preserve">Replenish stock </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TLIA2021A</w:t>
            </w:r>
          </w:p>
        </w:tc>
        <w:tc>
          <w:tcPr>
            <w:tcW w:w="6499" w:type="dxa"/>
            <w:gridSpan w:val="2"/>
          </w:tcPr>
          <w:p w:rsidR="00BC5FFB" w:rsidRPr="00D17DE1" w:rsidRDefault="00BC5FFB" w:rsidP="008A7F29">
            <w:pPr>
              <w:spacing w:before="60" w:after="60"/>
            </w:pPr>
            <w:r w:rsidRPr="00D17DE1">
              <w:t>Despatch stock</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TLIA2022A</w:t>
            </w:r>
          </w:p>
        </w:tc>
        <w:tc>
          <w:tcPr>
            <w:tcW w:w="6499" w:type="dxa"/>
            <w:gridSpan w:val="2"/>
          </w:tcPr>
          <w:p w:rsidR="00BC5FFB" w:rsidRPr="00D17DE1" w:rsidRDefault="00BC5FFB" w:rsidP="008A7F29">
            <w:pPr>
              <w:spacing w:before="60" w:after="60"/>
            </w:pPr>
            <w:r w:rsidRPr="00D17DE1">
              <w:t>Participate in stocktakes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TLIE2007A</w:t>
            </w:r>
          </w:p>
        </w:tc>
        <w:tc>
          <w:tcPr>
            <w:tcW w:w="6499" w:type="dxa"/>
            <w:gridSpan w:val="2"/>
          </w:tcPr>
          <w:p w:rsidR="00BC5FFB" w:rsidRPr="00D17DE1" w:rsidRDefault="00BC5FFB" w:rsidP="008A7F29">
            <w:pPr>
              <w:spacing w:before="60" w:after="60"/>
            </w:pPr>
            <w:r w:rsidRPr="00D17DE1">
              <w:t>Use communication systems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TLIE2008A</w:t>
            </w:r>
          </w:p>
        </w:tc>
        <w:tc>
          <w:tcPr>
            <w:tcW w:w="6499" w:type="dxa"/>
            <w:gridSpan w:val="2"/>
          </w:tcPr>
          <w:p w:rsidR="00BC5FFB" w:rsidRPr="00D17DE1" w:rsidRDefault="00BC5FFB" w:rsidP="008A7F29">
            <w:pPr>
              <w:spacing w:before="60" w:after="60"/>
            </w:pPr>
            <w:r w:rsidRPr="00D17DE1">
              <w:t>Process workplace documentation</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TLIA3017A</w:t>
            </w:r>
          </w:p>
        </w:tc>
        <w:tc>
          <w:tcPr>
            <w:tcW w:w="6499" w:type="dxa"/>
            <w:gridSpan w:val="2"/>
          </w:tcPr>
          <w:p w:rsidR="00BC5FFB" w:rsidRPr="00D17DE1" w:rsidRDefault="00BC5FFB" w:rsidP="008A7F29">
            <w:pPr>
              <w:spacing w:before="60" w:after="60"/>
            </w:pPr>
            <w:r w:rsidRPr="00D17DE1">
              <w:t>Identify products and store to specifications</w:t>
            </w:r>
          </w:p>
        </w:tc>
        <w:tc>
          <w:tcPr>
            <w:tcW w:w="993" w:type="dxa"/>
          </w:tcPr>
          <w:p w:rsidR="00BC5FFB" w:rsidRPr="00D17DE1" w:rsidRDefault="00BC5FFB" w:rsidP="008A7F29">
            <w:pPr>
              <w:spacing w:before="60" w:after="60"/>
              <w:jc w:val="center"/>
            </w:pPr>
            <w:r w:rsidRPr="00D17DE1">
              <w:t>40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TLID2010A</w:t>
            </w:r>
          </w:p>
        </w:tc>
        <w:tc>
          <w:tcPr>
            <w:tcW w:w="6499" w:type="dxa"/>
            <w:gridSpan w:val="2"/>
          </w:tcPr>
          <w:p w:rsidR="00BC5FFB" w:rsidRPr="00D17DE1" w:rsidRDefault="00BC5FFB" w:rsidP="008A7F29">
            <w:pPr>
              <w:spacing w:before="60" w:after="60"/>
            </w:pPr>
            <w:r w:rsidRPr="00D17DE1">
              <w:t>Operate a forklift</w:t>
            </w:r>
          </w:p>
        </w:tc>
        <w:tc>
          <w:tcPr>
            <w:tcW w:w="993" w:type="dxa"/>
          </w:tcPr>
          <w:p w:rsidR="00BC5FFB" w:rsidRPr="00D17DE1" w:rsidRDefault="00BC5FFB" w:rsidP="008A7F29">
            <w:pPr>
              <w:spacing w:before="60" w:after="60"/>
              <w:jc w:val="center"/>
            </w:pPr>
            <w:r w:rsidRPr="00D17DE1">
              <w:t>40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noWrap/>
          </w:tcPr>
          <w:p w:rsidR="00BC5FFB" w:rsidRPr="00D17DE1" w:rsidRDefault="00BC5FFB" w:rsidP="008A7F29">
            <w:pPr>
              <w:spacing w:before="60" w:after="60"/>
            </w:pPr>
            <w:r w:rsidRPr="00D17DE1">
              <w:t>TLIE2001A</w:t>
            </w:r>
          </w:p>
        </w:tc>
        <w:tc>
          <w:tcPr>
            <w:tcW w:w="6499" w:type="dxa"/>
            <w:gridSpan w:val="2"/>
          </w:tcPr>
          <w:p w:rsidR="00BC5FFB" w:rsidRPr="00D17DE1" w:rsidRDefault="00BC5FFB" w:rsidP="008A7F29">
            <w:pPr>
              <w:spacing w:before="60" w:after="60"/>
            </w:pPr>
            <w:r w:rsidRPr="00D17DE1">
              <w:t>Present routine workplace information</w:t>
            </w:r>
          </w:p>
        </w:tc>
        <w:tc>
          <w:tcPr>
            <w:tcW w:w="993" w:type="dxa"/>
          </w:tcPr>
          <w:p w:rsidR="00BC5FFB" w:rsidRPr="00D17DE1" w:rsidRDefault="00BC5FFB" w:rsidP="008A7F29">
            <w:pPr>
              <w:spacing w:before="60" w:after="60"/>
              <w:jc w:val="center"/>
            </w:pPr>
            <w:r w:rsidRPr="00D17DE1">
              <w:t>40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tcPr>
          <w:p w:rsidR="00BC5FFB" w:rsidRPr="00D17DE1" w:rsidRDefault="00BC5FFB" w:rsidP="008A7F29">
            <w:pPr>
              <w:spacing w:before="60" w:after="60"/>
              <w:rPr>
                <w:iCs/>
              </w:rPr>
            </w:pPr>
            <w:r w:rsidRPr="00D17DE1">
              <w:rPr>
                <w:iCs/>
              </w:rPr>
              <w:t>TLIJ2001A</w:t>
            </w:r>
          </w:p>
        </w:tc>
        <w:tc>
          <w:tcPr>
            <w:tcW w:w="6499" w:type="dxa"/>
            <w:gridSpan w:val="2"/>
          </w:tcPr>
          <w:p w:rsidR="00BC5FFB" w:rsidRPr="00D17DE1" w:rsidRDefault="00BC5FFB" w:rsidP="008A7F29">
            <w:pPr>
              <w:spacing w:before="60" w:after="60"/>
            </w:pPr>
            <w:r w:rsidRPr="00D17DE1">
              <w:t>Apply quality procedures</w:t>
            </w:r>
          </w:p>
        </w:tc>
        <w:tc>
          <w:tcPr>
            <w:tcW w:w="993" w:type="dxa"/>
          </w:tcPr>
          <w:p w:rsidR="00BC5FFB" w:rsidRPr="00D17DE1" w:rsidRDefault="00BC5FFB" w:rsidP="008A7F29">
            <w:pPr>
              <w:spacing w:before="60" w:after="60"/>
              <w:jc w:val="center"/>
            </w:pPr>
            <w:r w:rsidRPr="00D17DE1">
              <w:t>20</w:t>
            </w:r>
          </w:p>
        </w:tc>
      </w:tr>
      <w:tr w:rsidR="00BC5FFB" w:rsidRPr="00D17DE1" w:rsidTr="00BC5FFB">
        <w:tblPrEx>
          <w:tblLook w:val="00A0" w:firstRow="1" w:lastRow="0" w:firstColumn="1" w:lastColumn="0" w:noHBand="0" w:noVBand="0"/>
        </w:tblPrEx>
        <w:trPr>
          <w:gridAfter w:val="1"/>
          <w:wAfter w:w="42" w:type="dxa"/>
          <w:trHeight w:val="315"/>
        </w:trPr>
        <w:tc>
          <w:tcPr>
            <w:tcW w:w="2020" w:type="dxa"/>
            <w:gridSpan w:val="2"/>
          </w:tcPr>
          <w:p w:rsidR="00BC5FFB" w:rsidRPr="00D17DE1" w:rsidRDefault="00BC5FFB" w:rsidP="008A7F29">
            <w:pPr>
              <w:pStyle w:val="THead"/>
              <w:spacing w:before="60" w:after="60"/>
            </w:pPr>
            <w:r w:rsidRPr="00D17DE1">
              <w:rPr>
                <w:rFonts w:ascii="Arial" w:hAnsi="Arial"/>
                <w:bCs/>
                <w:sz w:val="20"/>
                <w:lang w:val="en-US"/>
              </w:rPr>
              <w:t>Total Hours</w:t>
            </w:r>
          </w:p>
        </w:tc>
        <w:tc>
          <w:tcPr>
            <w:tcW w:w="6499" w:type="dxa"/>
            <w:gridSpan w:val="2"/>
          </w:tcPr>
          <w:p w:rsidR="00BC5FFB" w:rsidRPr="00D17DE1" w:rsidRDefault="00BC5FFB" w:rsidP="008A7F29">
            <w:pPr>
              <w:spacing w:before="60" w:after="60"/>
            </w:pPr>
            <w:r w:rsidRPr="00D17DE1">
              <w:rPr>
                <w:lang w:val="en-US"/>
              </w:rPr>
              <w:t> </w:t>
            </w:r>
          </w:p>
        </w:tc>
        <w:tc>
          <w:tcPr>
            <w:tcW w:w="993" w:type="dxa"/>
          </w:tcPr>
          <w:p w:rsidR="00BC5FFB" w:rsidRPr="00D17DE1" w:rsidRDefault="00BC5FFB" w:rsidP="008A7F29">
            <w:pPr>
              <w:spacing w:before="60" w:after="60"/>
              <w:jc w:val="center"/>
              <w:rPr>
                <w:b/>
              </w:rPr>
            </w:pPr>
            <w:r w:rsidRPr="00D17DE1">
              <w:rPr>
                <w:b/>
              </w:rPr>
              <w:t>360</w:t>
            </w:r>
          </w:p>
        </w:tc>
      </w:tr>
    </w:tbl>
    <w:p w:rsidR="008A7F29" w:rsidRDefault="008A7F29">
      <w:pPr>
        <w:rPr>
          <w:b/>
        </w:rPr>
      </w:pPr>
    </w:p>
    <w:p w:rsidR="008A7F29" w:rsidRDefault="008A7F29">
      <w:pPr>
        <w:rPr>
          <w:b/>
        </w:rPr>
      </w:pPr>
      <w:r>
        <w:rPr>
          <w:b/>
        </w:rPr>
        <w:br w:type="page"/>
      </w:r>
    </w:p>
    <w:tbl>
      <w:tblPr>
        <w:tblW w:w="9513" w:type="dxa"/>
        <w:tblInd w:w="93" w:type="dxa"/>
        <w:tblLook w:val="00A0" w:firstRow="1" w:lastRow="0" w:firstColumn="1" w:lastColumn="0" w:noHBand="0" w:noVBand="0"/>
      </w:tblPr>
      <w:tblGrid>
        <w:gridCol w:w="2020"/>
        <w:gridCol w:w="6074"/>
        <w:gridCol w:w="1419"/>
      </w:tblGrid>
      <w:tr w:rsidR="008A7F29" w:rsidRPr="008A7F29" w:rsidTr="008A7F29">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rsidR="008A7F29" w:rsidRPr="008A7F29" w:rsidRDefault="008A7F29" w:rsidP="008A7F29">
            <w:pPr>
              <w:rPr>
                <w:b/>
                <w:bCs/>
              </w:rPr>
            </w:pPr>
            <w:r w:rsidRPr="008A7F29">
              <w:rPr>
                <w:b/>
                <w:bCs/>
              </w:rPr>
              <w:lastRenderedPageBreak/>
              <w:t>Occupation /</w:t>
            </w:r>
          </w:p>
        </w:tc>
        <w:tc>
          <w:tcPr>
            <w:tcW w:w="7493" w:type="dxa"/>
            <w:gridSpan w:val="2"/>
            <w:vMerge w:val="restart"/>
            <w:tcBorders>
              <w:top w:val="single" w:sz="8" w:space="0" w:color="auto"/>
              <w:left w:val="single" w:sz="8" w:space="0" w:color="auto"/>
              <w:bottom w:val="single" w:sz="8" w:space="0" w:color="000000"/>
              <w:right w:val="single" w:sz="8" w:space="0" w:color="000000"/>
            </w:tcBorders>
            <w:vAlign w:val="center"/>
          </w:tcPr>
          <w:p w:rsidR="008A7F29" w:rsidRPr="008A7F29" w:rsidRDefault="008A7F29" w:rsidP="008A7F29">
            <w:r w:rsidRPr="008A7F29">
              <w:t>Rail Tester</w:t>
            </w:r>
          </w:p>
        </w:tc>
      </w:tr>
      <w:tr w:rsidR="008A7F29" w:rsidRPr="008A7F29"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8A7F29" w:rsidRDefault="008A7F29" w:rsidP="008A7F29">
            <w:pPr>
              <w:rPr>
                <w:b/>
                <w:bCs/>
              </w:rPr>
            </w:pPr>
            <w:r w:rsidRPr="008A7F29">
              <w:rPr>
                <w:b/>
                <w:bCs/>
              </w:rPr>
              <w:t>Work Function</w:t>
            </w:r>
          </w:p>
        </w:tc>
        <w:tc>
          <w:tcPr>
            <w:tcW w:w="7493" w:type="dxa"/>
            <w:gridSpan w:val="2"/>
            <w:vMerge/>
            <w:tcBorders>
              <w:top w:val="nil"/>
              <w:left w:val="single" w:sz="8" w:space="0" w:color="auto"/>
              <w:bottom w:val="single" w:sz="8" w:space="0" w:color="FFFFFF"/>
              <w:right w:val="single" w:sz="8" w:space="0" w:color="auto"/>
            </w:tcBorders>
            <w:vAlign w:val="center"/>
          </w:tcPr>
          <w:p w:rsidR="008A7F29" w:rsidRPr="008A7F29" w:rsidRDefault="008A7F29" w:rsidP="008A7F29"/>
        </w:tc>
      </w:tr>
      <w:tr w:rsidR="008A7F29" w:rsidRPr="008A7F29"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8A7F29" w:rsidRDefault="008A7F29" w:rsidP="008A7F29">
            <w:pPr>
              <w:rPr>
                <w:b/>
                <w:bCs/>
              </w:rPr>
            </w:pPr>
            <w:r w:rsidRPr="008A7F29">
              <w:rPr>
                <w:b/>
                <w:bCs/>
              </w:rPr>
              <w:t xml:space="preserve">Qualification Title </w:t>
            </w:r>
          </w:p>
        </w:tc>
        <w:tc>
          <w:tcPr>
            <w:tcW w:w="7493" w:type="dxa"/>
            <w:gridSpan w:val="2"/>
            <w:tcBorders>
              <w:top w:val="single" w:sz="8" w:space="0" w:color="auto"/>
              <w:left w:val="nil"/>
              <w:bottom w:val="single" w:sz="8" w:space="0" w:color="auto"/>
              <w:right w:val="single" w:sz="8" w:space="0" w:color="000000"/>
            </w:tcBorders>
            <w:vAlign w:val="center"/>
          </w:tcPr>
          <w:p w:rsidR="008A7F29" w:rsidRPr="008A7F29" w:rsidRDefault="008A7F29" w:rsidP="008A7F29">
            <w:r w:rsidRPr="008A7F29">
              <w:t>Certificate III in Rail Infrastructure</w:t>
            </w:r>
          </w:p>
        </w:tc>
      </w:tr>
      <w:tr w:rsidR="008A7F29" w:rsidRPr="008A7F29"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8A7F29" w:rsidRDefault="008A7F29" w:rsidP="008A7F29">
            <w:pPr>
              <w:rPr>
                <w:b/>
                <w:bCs/>
              </w:rPr>
            </w:pPr>
            <w:r w:rsidRPr="008A7F29">
              <w:rPr>
                <w:b/>
                <w:bCs/>
              </w:rPr>
              <w:t>Qualification Code</w:t>
            </w:r>
          </w:p>
        </w:tc>
        <w:tc>
          <w:tcPr>
            <w:tcW w:w="7493" w:type="dxa"/>
            <w:gridSpan w:val="2"/>
            <w:tcBorders>
              <w:top w:val="single" w:sz="8" w:space="0" w:color="auto"/>
              <w:left w:val="nil"/>
              <w:bottom w:val="single" w:sz="8" w:space="0" w:color="auto"/>
              <w:right w:val="single" w:sz="8" w:space="0" w:color="000000"/>
            </w:tcBorders>
            <w:vAlign w:val="center"/>
          </w:tcPr>
          <w:p w:rsidR="008A7F29" w:rsidRPr="008A7F29" w:rsidRDefault="008A7F29" w:rsidP="008A7F29">
            <w:r w:rsidRPr="008A7F29">
              <w:t>TLI32511</w:t>
            </w:r>
          </w:p>
        </w:tc>
      </w:tr>
      <w:tr w:rsidR="008A7F29" w:rsidRPr="008A7F29"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8A7F29" w:rsidRDefault="008A7F29" w:rsidP="008A7F29">
            <w:pPr>
              <w:rPr>
                <w:b/>
                <w:bCs/>
              </w:rPr>
            </w:pPr>
            <w:r w:rsidRPr="008A7F29">
              <w:rPr>
                <w:b/>
                <w:bCs/>
              </w:rPr>
              <w:t>Description</w:t>
            </w:r>
          </w:p>
        </w:tc>
        <w:tc>
          <w:tcPr>
            <w:tcW w:w="7493" w:type="dxa"/>
            <w:gridSpan w:val="2"/>
            <w:tcBorders>
              <w:top w:val="single" w:sz="8" w:space="0" w:color="auto"/>
              <w:left w:val="nil"/>
              <w:bottom w:val="single" w:sz="8" w:space="0" w:color="auto"/>
              <w:right w:val="single" w:sz="8" w:space="0" w:color="000000"/>
            </w:tcBorders>
            <w:vAlign w:val="center"/>
          </w:tcPr>
          <w:p w:rsidR="008A7F29" w:rsidRPr="008A7F29" w:rsidRDefault="008A7F29" w:rsidP="008A7F29">
            <w:r w:rsidRPr="008A7F29">
              <w:t xml:space="preserve">This is a general qualification for those working in the rail infrastructure environment in a variety of roles. The following sample training program reflects the role of a rail tester. </w:t>
            </w:r>
          </w:p>
        </w:tc>
      </w:tr>
      <w:tr w:rsidR="008A7F29" w:rsidRPr="008A7F29" w:rsidTr="008A7F29">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rsidR="008A7F29" w:rsidRPr="008A7F29" w:rsidRDefault="008A7F29" w:rsidP="008A7F29">
            <w:pPr>
              <w:rPr>
                <w:b/>
                <w:bCs/>
              </w:rPr>
            </w:pPr>
            <w:r w:rsidRPr="008A7F29">
              <w:rPr>
                <w:b/>
                <w:bCs/>
              </w:rPr>
              <w:t>Unit Code</w:t>
            </w:r>
          </w:p>
        </w:tc>
        <w:tc>
          <w:tcPr>
            <w:tcW w:w="6074" w:type="dxa"/>
            <w:tcBorders>
              <w:top w:val="nil"/>
              <w:left w:val="nil"/>
              <w:bottom w:val="single" w:sz="4" w:space="0" w:color="auto"/>
              <w:right w:val="single" w:sz="8" w:space="0" w:color="FFFFFF"/>
            </w:tcBorders>
            <w:shd w:val="pct12" w:color="000000" w:fill="000000"/>
            <w:vAlign w:val="center"/>
          </w:tcPr>
          <w:p w:rsidR="008A7F29" w:rsidRPr="008A7F29" w:rsidRDefault="008A7F29" w:rsidP="008A7F29">
            <w:pPr>
              <w:rPr>
                <w:b/>
                <w:bCs/>
              </w:rPr>
            </w:pPr>
            <w:r w:rsidRPr="008A7F29">
              <w:rPr>
                <w:b/>
                <w:bCs/>
              </w:rPr>
              <w:t>Unit Title</w:t>
            </w:r>
          </w:p>
        </w:tc>
        <w:tc>
          <w:tcPr>
            <w:tcW w:w="1419" w:type="dxa"/>
            <w:tcBorders>
              <w:top w:val="nil"/>
              <w:left w:val="nil"/>
              <w:bottom w:val="single" w:sz="4" w:space="0" w:color="auto"/>
              <w:right w:val="single" w:sz="8" w:space="0" w:color="auto"/>
            </w:tcBorders>
            <w:shd w:val="pct12" w:color="000000" w:fill="000000"/>
            <w:vAlign w:val="center"/>
          </w:tcPr>
          <w:p w:rsidR="008A7F29" w:rsidRPr="008A7F29" w:rsidRDefault="008A7F29" w:rsidP="008A7F29">
            <w:pPr>
              <w:rPr>
                <w:b/>
                <w:bCs/>
              </w:rPr>
            </w:pPr>
            <w:r w:rsidRPr="008A7F29">
              <w:rPr>
                <w:b/>
                <w:bCs/>
              </w:rPr>
              <w:t>Hours</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i/>
                <w:lang w:val="en-US"/>
              </w:rPr>
            </w:pPr>
            <w:r w:rsidRPr="008A7F29">
              <w:rPr>
                <w:b/>
                <w:i/>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lang w:val="en-US"/>
              </w:rPr>
            </w:pPr>
            <w:r w:rsidRPr="008A7F29">
              <w:rPr>
                <w:b/>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jc w:val="center"/>
              <w:rPr>
                <w:b/>
                <w:lang w:val="en-US"/>
              </w:rPr>
            </w:pP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8A7F29" w:rsidRDefault="008A7F29" w:rsidP="008A7F29">
            <w:pPr>
              <w:rPr>
                <w:lang w:val="en-US"/>
              </w:rPr>
            </w:pPr>
            <w:r w:rsidRPr="008A7F29">
              <w:rPr>
                <w:lang w:val="en-US"/>
              </w:rPr>
              <w:t>RIICCM201A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 xml:space="preserve">Carry out measurements and calculations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20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TLIE2007A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Use communication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20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TLIE2029A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Conduct workplace information briefings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15</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TLIF3003A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Implement and monitor occupational health and safety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30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TLIJ3002A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Apply quality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40</w:t>
            </w:r>
          </w:p>
        </w:tc>
      </w:tr>
      <w:tr w:rsidR="008A7F29" w:rsidRPr="008A7F29" w:rsidTr="008A7F29">
        <w:trPr>
          <w:trHeight w:val="315"/>
        </w:trPr>
        <w:tc>
          <w:tcPr>
            <w:tcW w:w="951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lang w:val="en-US"/>
              </w:rPr>
            </w:pPr>
            <w:r w:rsidRPr="008A7F29">
              <w:rPr>
                <w:b/>
                <w:i/>
                <w:lang w:val="en-US"/>
              </w:rPr>
              <w:t>Group F Rail Testing</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TLIS3010A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Test rail using ultrasonic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40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TLIS3011A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Test rail using nondestructive testing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40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i/>
                <w:lang w:val="en-US"/>
              </w:rPr>
            </w:pPr>
            <w:r w:rsidRPr="008A7F29">
              <w:rPr>
                <w:b/>
                <w:i/>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lang w:val="en-US"/>
              </w:rPr>
            </w:pPr>
            <w:r w:rsidRPr="008A7F29">
              <w:rPr>
                <w:b/>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jc w:val="center"/>
              <w:rPr>
                <w:b/>
                <w:lang w:val="en-US"/>
              </w:rPr>
            </w:pP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TLIE2008A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Process workplace documentation</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20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TLIF3058A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 xml:space="preserve">Apply </w:t>
            </w:r>
            <w:proofErr w:type="spellStart"/>
            <w:r w:rsidRPr="008A7F29">
              <w:rPr>
                <w:lang w:val="en-US"/>
              </w:rPr>
              <w:t>safeworking</w:t>
            </w:r>
            <w:proofErr w:type="spellEnd"/>
            <w:r w:rsidRPr="008A7F29">
              <w:rPr>
                <w:lang w:val="en-US"/>
              </w:rPr>
              <w:t xml:space="preserve"> rules and regulations to rail functions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40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TLIG1001A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Work effectively with others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40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A7F29" w:rsidRDefault="008A7F29" w:rsidP="008A7F29">
            <w:pPr>
              <w:rPr>
                <w:lang w:val="en-US"/>
              </w:rPr>
            </w:pPr>
            <w:r w:rsidRPr="008A7F29">
              <w:rPr>
                <w:lang w:val="en-US"/>
              </w:rPr>
              <w:t>TLIW3027A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rPr>
                <w:lang w:val="en-US"/>
              </w:rPr>
            </w:pPr>
            <w:r w:rsidRPr="008A7F29">
              <w:rPr>
                <w:lang w:val="en-US"/>
              </w:rPr>
              <w:t>Operate minor track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A7F29" w:rsidRDefault="008A7F29" w:rsidP="008A7F29">
            <w:pPr>
              <w:jc w:val="center"/>
              <w:rPr>
                <w:lang w:val="en-US"/>
              </w:rPr>
            </w:pPr>
            <w:r w:rsidRPr="008A7F29">
              <w:rPr>
                <w:lang w:val="en-US"/>
              </w:rPr>
              <w:t>20</w:t>
            </w:r>
          </w:p>
        </w:tc>
      </w:tr>
      <w:tr w:rsidR="008A7F29" w:rsidRPr="008A7F29"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bCs/>
              </w:rPr>
            </w:pPr>
            <w:r w:rsidRPr="008A7F29">
              <w:rPr>
                <w:b/>
                <w:bCs/>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rPr>
                <w:b/>
              </w:rPr>
            </w:pPr>
            <w:r w:rsidRPr="008A7F29">
              <w:rPr>
                <w:b/>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8A7F29" w:rsidRDefault="008A7F29" w:rsidP="008A7F29">
            <w:pPr>
              <w:jc w:val="center"/>
              <w:rPr>
                <w:b/>
                <w:bCs/>
              </w:rPr>
            </w:pPr>
            <w:r w:rsidRPr="008A7F29">
              <w:rPr>
                <w:b/>
                <w:bCs/>
              </w:rPr>
              <w:t>325</w:t>
            </w:r>
          </w:p>
        </w:tc>
      </w:tr>
    </w:tbl>
    <w:p w:rsidR="008A7F29" w:rsidRDefault="008A7F29">
      <w:pPr>
        <w:rPr>
          <w:b/>
        </w:rPr>
      </w:pPr>
    </w:p>
    <w:p w:rsidR="008A7F29" w:rsidRDefault="008A7F29"/>
    <w:p w:rsidR="008A7F29" w:rsidRDefault="008A7F29">
      <w:pPr>
        <w:rPr>
          <w:b/>
        </w:rPr>
      </w:pPr>
      <w:r>
        <w:rPr>
          <w:b/>
        </w:rPr>
        <w:br w:type="page"/>
      </w:r>
    </w:p>
    <w:tbl>
      <w:tblPr>
        <w:tblW w:w="9513" w:type="dxa"/>
        <w:tblInd w:w="93" w:type="dxa"/>
        <w:tblLook w:val="00A0" w:firstRow="1" w:lastRow="0" w:firstColumn="1" w:lastColumn="0" w:noHBand="0" w:noVBand="0"/>
      </w:tblPr>
      <w:tblGrid>
        <w:gridCol w:w="2020"/>
        <w:gridCol w:w="6074"/>
        <w:gridCol w:w="1419"/>
      </w:tblGrid>
      <w:tr w:rsidR="008A7F29" w:rsidRPr="00ED0D54" w:rsidTr="008A7F29">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lastRenderedPageBreak/>
              <w:t>Occupation /</w:t>
            </w:r>
          </w:p>
        </w:tc>
        <w:tc>
          <w:tcPr>
            <w:tcW w:w="7493" w:type="dxa"/>
            <w:gridSpan w:val="2"/>
            <w:vMerge w:val="restart"/>
            <w:tcBorders>
              <w:top w:val="single" w:sz="8" w:space="0" w:color="auto"/>
              <w:left w:val="single" w:sz="8" w:space="0" w:color="auto"/>
              <w:bottom w:val="single" w:sz="8" w:space="0" w:color="000000"/>
              <w:right w:val="single" w:sz="8" w:space="0" w:color="000000"/>
            </w:tcBorders>
            <w:vAlign w:val="center"/>
          </w:tcPr>
          <w:p w:rsidR="008A7F29" w:rsidRPr="00ED0D54" w:rsidRDefault="008A7F29" w:rsidP="008A7F29">
            <w:pPr>
              <w:spacing w:before="60" w:after="60"/>
              <w:rPr>
                <w:rFonts w:cs="Arial"/>
                <w:color w:val="000000"/>
                <w:lang w:eastAsia="en-AU"/>
              </w:rPr>
            </w:pPr>
            <w:r>
              <w:rPr>
                <w:rFonts w:cs="Arial"/>
                <w:color w:val="000000"/>
                <w:lang w:eastAsia="en-AU"/>
              </w:rPr>
              <w:t>Rail Signaller</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Work Function</w:t>
            </w:r>
          </w:p>
        </w:tc>
        <w:tc>
          <w:tcPr>
            <w:tcW w:w="7493" w:type="dxa"/>
            <w:gridSpan w:val="2"/>
            <w:vMerge/>
            <w:tcBorders>
              <w:top w:val="nil"/>
              <w:left w:val="single" w:sz="8" w:space="0" w:color="auto"/>
              <w:bottom w:val="single" w:sz="8" w:space="0" w:color="FFFFFF"/>
              <w:right w:val="single" w:sz="8" w:space="0" w:color="auto"/>
            </w:tcBorders>
            <w:vAlign w:val="center"/>
          </w:tcPr>
          <w:p w:rsidR="008A7F29" w:rsidRPr="00ED0D54" w:rsidRDefault="008A7F29" w:rsidP="008A7F29">
            <w:pPr>
              <w:spacing w:before="60" w:after="60"/>
              <w:rPr>
                <w:rFonts w:cs="Arial"/>
                <w:color w:val="000000"/>
                <w:lang w:eastAsia="en-AU"/>
              </w:rPr>
            </w:pP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 xml:space="preserve">Qualification Title </w:t>
            </w:r>
          </w:p>
        </w:tc>
        <w:tc>
          <w:tcPr>
            <w:tcW w:w="7493" w:type="dxa"/>
            <w:gridSpan w:val="2"/>
            <w:tcBorders>
              <w:top w:val="single" w:sz="8" w:space="0" w:color="auto"/>
              <w:left w:val="nil"/>
              <w:bottom w:val="single" w:sz="8" w:space="0" w:color="auto"/>
              <w:right w:val="single" w:sz="8" w:space="0" w:color="000000"/>
            </w:tcBorders>
            <w:vAlign w:val="center"/>
          </w:tcPr>
          <w:p w:rsidR="008A7F29" w:rsidRPr="00935649" w:rsidRDefault="008A7F29" w:rsidP="008A7F29">
            <w:pPr>
              <w:spacing w:before="60" w:after="60"/>
              <w:rPr>
                <w:rFonts w:cs="Arial"/>
                <w:color w:val="000000"/>
                <w:lang w:eastAsia="en-AU"/>
              </w:rPr>
            </w:pPr>
            <w:r>
              <w:rPr>
                <w:rFonts w:cs="Arial"/>
              </w:rPr>
              <w:t>Certificate III in Rail Signalling</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Qualification Code</w:t>
            </w:r>
          </w:p>
        </w:tc>
        <w:tc>
          <w:tcPr>
            <w:tcW w:w="7493" w:type="dxa"/>
            <w:gridSpan w:val="2"/>
            <w:tcBorders>
              <w:top w:val="single" w:sz="8" w:space="0" w:color="auto"/>
              <w:left w:val="nil"/>
              <w:bottom w:val="single" w:sz="8" w:space="0" w:color="auto"/>
              <w:right w:val="single" w:sz="8" w:space="0" w:color="000000"/>
            </w:tcBorders>
            <w:vAlign w:val="center"/>
          </w:tcPr>
          <w:p w:rsidR="008A7F29" w:rsidRPr="00935649" w:rsidRDefault="008A7F29" w:rsidP="008A7F29">
            <w:pPr>
              <w:spacing w:before="60" w:after="60"/>
              <w:rPr>
                <w:rFonts w:cs="Arial"/>
                <w:color w:val="000000"/>
                <w:lang w:eastAsia="en-AU"/>
              </w:rPr>
            </w:pPr>
            <w:r>
              <w:rPr>
                <w:rFonts w:cs="Arial"/>
              </w:rPr>
              <w:t>TLI32611</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Description</w:t>
            </w:r>
          </w:p>
        </w:tc>
        <w:tc>
          <w:tcPr>
            <w:tcW w:w="7493" w:type="dxa"/>
            <w:gridSpan w:val="2"/>
            <w:tcBorders>
              <w:top w:val="single" w:sz="8" w:space="0" w:color="auto"/>
              <w:left w:val="nil"/>
              <w:bottom w:val="single" w:sz="8" w:space="0" w:color="auto"/>
              <w:right w:val="single" w:sz="8" w:space="0" w:color="000000"/>
            </w:tcBorders>
            <w:vAlign w:val="center"/>
          </w:tcPr>
          <w:p w:rsidR="008A7F29" w:rsidRPr="00ED0D54" w:rsidRDefault="008A7F29" w:rsidP="008A7F29">
            <w:pPr>
              <w:spacing w:before="60" w:after="60"/>
              <w:rPr>
                <w:rFonts w:cs="Arial"/>
                <w:color w:val="000000"/>
                <w:lang w:eastAsia="en-AU"/>
              </w:rPr>
            </w:pPr>
            <w:r w:rsidRPr="009962AF">
              <w:t xml:space="preserve">This is a general qualification for </w:t>
            </w:r>
            <w:r>
              <w:t xml:space="preserve">those </w:t>
            </w:r>
            <w:r w:rsidRPr="009962AF">
              <w:t>engaged in the control</w:t>
            </w:r>
            <w:r>
              <w:t xml:space="preserve"> </w:t>
            </w:r>
            <w:r w:rsidRPr="009962AF">
              <w:t>of rail traffic movements and operations within a defined or local area</w:t>
            </w:r>
          </w:p>
        </w:tc>
      </w:tr>
      <w:tr w:rsidR="008A7F29" w:rsidRPr="00ED0D54" w:rsidTr="008A7F29">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Code</w:t>
            </w:r>
          </w:p>
        </w:tc>
        <w:tc>
          <w:tcPr>
            <w:tcW w:w="6074" w:type="dxa"/>
            <w:tcBorders>
              <w:top w:val="nil"/>
              <w:left w:val="nil"/>
              <w:bottom w:val="single" w:sz="4" w:space="0" w:color="auto"/>
              <w:right w:val="single" w:sz="8" w:space="0" w:color="FFFFFF"/>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Title</w:t>
            </w:r>
          </w:p>
        </w:tc>
        <w:tc>
          <w:tcPr>
            <w:tcW w:w="1419" w:type="dxa"/>
            <w:tcBorders>
              <w:top w:val="nil"/>
              <w:left w:val="nil"/>
              <w:bottom w:val="single" w:sz="4" w:space="0" w:color="auto"/>
              <w:right w:val="single" w:sz="8" w:space="0" w:color="auto"/>
            </w:tcBorders>
            <w:shd w:val="pct12" w:color="000000" w:fill="000000"/>
            <w:vAlign w:val="center"/>
          </w:tcPr>
          <w:p w:rsidR="008A7F29" w:rsidRPr="00ED0D54" w:rsidRDefault="008A7F29" w:rsidP="008A7F29">
            <w:pPr>
              <w:spacing w:before="60" w:after="60"/>
              <w:jc w:val="center"/>
              <w:rPr>
                <w:rFonts w:cs="Arial"/>
                <w:b/>
                <w:bCs/>
                <w:color w:val="FFFFFF"/>
                <w:lang w:eastAsia="en-AU"/>
              </w:rPr>
            </w:pPr>
            <w:r w:rsidRPr="00ED0D54">
              <w:rPr>
                <w:rFonts w:cs="Arial"/>
                <w:b/>
                <w:bCs/>
                <w:color w:val="FFFFFF"/>
                <w:lang w:eastAsia="en-AU"/>
              </w:rPr>
              <w:t>Hours</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i/>
                <w:sz w:val="20"/>
                <w:lang w:val="en-US"/>
              </w:rPr>
            </w:pPr>
            <w:r w:rsidRPr="00ED0D54">
              <w:rPr>
                <w:rFonts w:ascii="Arial" w:hAnsi="Arial"/>
                <w:i/>
                <w:sz w:val="20"/>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TLIE3022A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Complete workplace documents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10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TLIE3023A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Use electronic communication systems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15</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TLIF1001A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Follow occupational health and safety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20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TLIF2010A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Apply fatigue management strategies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30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TLIF3058A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 xml:space="preserve">Apply </w:t>
            </w:r>
            <w:proofErr w:type="spellStart"/>
            <w:r w:rsidRPr="008F10AA">
              <w:rPr>
                <w:rFonts w:ascii="Arial" w:hAnsi="Arial"/>
                <w:b w:val="0"/>
                <w:sz w:val="20"/>
                <w:lang w:val="en-US"/>
              </w:rPr>
              <w:t>safeworking</w:t>
            </w:r>
            <w:proofErr w:type="spellEnd"/>
            <w:r w:rsidRPr="008F10AA">
              <w:rPr>
                <w:rFonts w:ascii="Arial" w:hAnsi="Arial"/>
                <w:b w:val="0"/>
                <w:sz w:val="20"/>
                <w:lang w:val="en-US"/>
              </w:rPr>
              <w:t xml:space="preserve"> rules and regulations to rail functions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40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TLIF3085A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Apply local incident response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20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TLIL3071A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Control and coordinate local rail traffic movement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40</w:t>
            </w:r>
          </w:p>
        </w:tc>
      </w:tr>
      <w:tr w:rsidR="008A7F29" w:rsidRPr="008F10AA"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TLIL3072A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Operate signal panel or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i/>
                <w:sz w:val="20"/>
                <w:lang w:val="en-US"/>
              </w:rPr>
            </w:pPr>
            <w:r w:rsidRPr="00ED0D54">
              <w:rPr>
                <w:rFonts w:ascii="Arial" w:hAnsi="Arial"/>
                <w:i/>
                <w:sz w:val="20"/>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TLIB3118A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Apply awareness of railway fundamentals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10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BSBITU101A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Operate a personal computer</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20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TLIJ2001A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Apply quality procedures</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20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TLIW3026A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rPr>
                <w:rFonts w:ascii="Arial" w:hAnsi="Arial"/>
                <w:b w:val="0"/>
                <w:sz w:val="20"/>
                <w:lang w:val="en-US"/>
              </w:rPr>
            </w:pPr>
            <w:r w:rsidRPr="008F10AA">
              <w:rPr>
                <w:rFonts w:ascii="Arial" w:hAnsi="Arial"/>
                <w:b w:val="0"/>
                <w:sz w:val="20"/>
                <w:lang w:val="en-US"/>
              </w:rPr>
              <w:t xml:space="preserve">Operate </w:t>
            </w:r>
            <w:proofErr w:type="spellStart"/>
            <w:r w:rsidRPr="008F10AA">
              <w:rPr>
                <w:rFonts w:ascii="Arial" w:hAnsi="Arial"/>
                <w:b w:val="0"/>
                <w:sz w:val="20"/>
                <w:lang w:val="en-US"/>
              </w:rPr>
              <w:t>stand alone</w:t>
            </w:r>
            <w:proofErr w:type="spellEnd"/>
            <w:r w:rsidRPr="008F10AA">
              <w:rPr>
                <w:rFonts w:ascii="Arial" w:hAnsi="Arial"/>
                <w:b w:val="0"/>
                <w:sz w:val="20"/>
                <w:lang w:val="en-US"/>
              </w:rPr>
              <w:t xml:space="preserve"> </w:t>
            </w:r>
            <w:proofErr w:type="spellStart"/>
            <w:r w:rsidRPr="008F10AA">
              <w:rPr>
                <w:rFonts w:ascii="Arial" w:hAnsi="Arial"/>
                <w:b w:val="0"/>
                <w:sz w:val="20"/>
                <w:lang w:val="en-US"/>
              </w:rPr>
              <w:t>signalling</w:t>
            </w:r>
            <w:proofErr w:type="spellEnd"/>
            <w:r w:rsidRPr="008F10AA">
              <w:rPr>
                <w:rFonts w:ascii="Arial" w:hAnsi="Arial"/>
                <w:b w:val="0"/>
                <w:sz w:val="20"/>
                <w:lang w:val="en-US"/>
              </w:rPr>
              <w:t>/point control equipment</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bottom"/>
          </w:tcPr>
          <w:p w:rsidR="008A7F29" w:rsidRPr="008F10AA" w:rsidRDefault="008A7F29" w:rsidP="008A7F29">
            <w:pPr>
              <w:pStyle w:val="THead"/>
              <w:spacing w:before="60" w:after="60"/>
              <w:jc w:val="center"/>
              <w:rPr>
                <w:rFonts w:ascii="Arial" w:hAnsi="Arial"/>
                <w:b w:val="0"/>
                <w:sz w:val="20"/>
                <w:lang w:val="en-US"/>
              </w:rPr>
            </w:pPr>
            <w:r w:rsidRPr="008F10AA">
              <w:rPr>
                <w:rFonts w:ascii="Arial" w:hAnsi="Arial"/>
                <w:b w:val="0"/>
                <w:sz w:val="20"/>
                <w:lang w:val="en-US"/>
              </w:rPr>
              <w:t>10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rPr>
                <w:rFonts w:cs="Arial"/>
                <w:b/>
                <w:bCs/>
                <w:color w:val="000000"/>
                <w:lang w:eastAsia="en-AU"/>
              </w:rPr>
            </w:pPr>
            <w:r w:rsidRPr="00ED0D54">
              <w:rPr>
                <w:rFonts w:cs="Arial"/>
                <w:b/>
                <w:bCs/>
                <w:color w:val="000000"/>
                <w:lang w:eastAsia="en-AU"/>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419"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jc w:val="center"/>
              <w:rPr>
                <w:rFonts w:cs="Arial"/>
                <w:b/>
                <w:bCs/>
                <w:color w:val="000000"/>
                <w:lang w:eastAsia="en-AU"/>
              </w:rPr>
            </w:pPr>
            <w:r>
              <w:rPr>
                <w:rFonts w:cs="Arial"/>
                <w:b/>
                <w:bCs/>
                <w:color w:val="000000"/>
                <w:lang w:eastAsia="en-AU"/>
              </w:rPr>
              <w:t>275</w:t>
            </w:r>
          </w:p>
        </w:tc>
      </w:tr>
    </w:tbl>
    <w:p w:rsidR="008A7F29" w:rsidRDefault="008A7F29">
      <w:pPr>
        <w:rPr>
          <w:b/>
        </w:rPr>
      </w:pPr>
    </w:p>
    <w:p w:rsidR="008A7F29" w:rsidRDefault="008A7F29">
      <w:pPr>
        <w:rPr>
          <w:b/>
        </w:rPr>
      </w:pPr>
      <w:r>
        <w:rPr>
          <w:b/>
        </w:rPr>
        <w:br w:type="page"/>
      </w:r>
    </w:p>
    <w:tbl>
      <w:tblPr>
        <w:tblW w:w="9512" w:type="dxa"/>
        <w:tblInd w:w="94" w:type="dxa"/>
        <w:tblLook w:val="00A0" w:firstRow="1" w:lastRow="0" w:firstColumn="1" w:lastColumn="0" w:noHBand="0" w:noVBand="0"/>
      </w:tblPr>
      <w:tblGrid>
        <w:gridCol w:w="2020"/>
        <w:gridCol w:w="6074"/>
        <w:gridCol w:w="1418"/>
      </w:tblGrid>
      <w:tr w:rsidR="008A7F29" w:rsidRPr="00ED0D54" w:rsidTr="008A7F29">
        <w:trPr>
          <w:trHeight w:val="300"/>
        </w:trPr>
        <w:tc>
          <w:tcPr>
            <w:tcW w:w="2020" w:type="dxa"/>
            <w:tcBorders>
              <w:top w:val="single" w:sz="8" w:space="0" w:color="auto"/>
              <w:left w:val="single" w:sz="8" w:space="0" w:color="auto"/>
              <w:bottom w:val="nil"/>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lastRenderedPageBreak/>
              <w:t>Occupation /</w:t>
            </w:r>
          </w:p>
        </w:tc>
        <w:tc>
          <w:tcPr>
            <w:tcW w:w="7492" w:type="dxa"/>
            <w:gridSpan w:val="2"/>
            <w:vMerge w:val="restart"/>
            <w:tcBorders>
              <w:top w:val="single" w:sz="8" w:space="0" w:color="auto"/>
              <w:left w:val="single" w:sz="8" w:space="0" w:color="auto"/>
              <w:bottom w:val="single" w:sz="8" w:space="0" w:color="000000"/>
              <w:right w:val="single" w:sz="8" w:space="0" w:color="000000"/>
            </w:tcBorders>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Store Person</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Work Function</w:t>
            </w:r>
          </w:p>
        </w:tc>
        <w:tc>
          <w:tcPr>
            <w:tcW w:w="7492" w:type="dxa"/>
            <w:gridSpan w:val="2"/>
            <w:vMerge/>
            <w:tcBorders>
              <w:top w:val="nil"/>
              <w:left w:val="single" w:sz="8" w:space="0" w:color="auto"/>
              <w:bottom w:val="single" w:sz="8" w:space="0" w:color="FFFFFF"/>
              <w:right w:val="single" w:sz="8" w:space="0" w:color="auto"/>
            </w:tcBorders>
            <w:vAlign w:val="center"/>
          </w:tcPr>
          <w:p w:rsidR="008A7F29" w:rsidRPr="00ED0D54" w:rsidRDefault="008A7F29" w:rsidP="008A7F29">
            <w:pPr>
              <w:spacing w:before="60" w:after="60"/>
              <w:rPr>
                <w:rFonts w:cs="Arial"/>
                <w:color w:val="000000"/>
                <w:lang w:eastAsia="en-AU"/>
              </w:rPr>
            </w:pP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 xml:space="preserve">Qualification Title </w:t>
            </w:r>
          </w:p>
        </w:tc>
        <w:tc>
          <w:tcPr>
            <w:tcW w:w="7492" w:type="dxa"/>
            <w:gridSpan w:val="2"/>
            <w:tcBorders>
              <w:top w:val="single" w:sz="8" w:space="0" w:color="auto"/>
              <w:left w:val="nil"/>
              <w:bottom w:val="single" w:sz="8" w:space="0" w:color="auto"/>
              <w:right w:val="single" w:sz="8" w:space="0" w:color="000000"/>
            </w:tcBorders>
            <w:vAlign w:val="center"/>
          </w:tcPr>
          <w:p w:rsidR="008A7F29" w:rsidRPr="00935649" w:rsidRDefault="008A7F29" w:rsidP="008A7F29">
            <w:pPr>
              <w:spacing w:before="60" w:after="60"/>
              <w:rPr>
                <w:rFonts w:cs="Arial"/>
                <w:color w:val="000000"/>
                <w:lang w:eastAsia="en-AU"/>
              </w:rPr>
            </w:pPr>
            <w:r w:rsidRPr="00935649">
              <w:rPr>
                <w:rFonts w:cs="Arial"/>
                <w:color w:val="000000"/>
                <w:lang w:eastAsia="en-AU"/>
              </w:rPr>
              <w:t>Certificate III in Warehousing Operations</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Qualification Code</w:t>
            </w:r>
          </w:p>
        </w:tc>
        <w:tc>
          <w:tcPr>
            <w:tcW w:w="7492" w:type="dxa"/>
            <w:gridSpan w:val="2"/>
            <w:tcBorders>
              <w:top w:val="single" w:sz="8" w:space="0" w:color="auto"/>
              <w:left w:val="nil"/>
              <w:bottom w:val="single" w:sz="8" w:space="0" w:color="auto"/>
              <w:right w:val="single" w:sz="8" w:space="0" w:color="000000"/>
            </w:tcBorders>
            <w:vAlign w:val="center"/>
          </w:tcPr>
          <w:p w:rsidR="008A7F29" w:rsidRPr="00935649" w:rsidRDefault="008A7F29" w:rsidP="008A7F29">
            <w:pPr>
              <w:spacing w:before="60" w:after="60"/>
              <w:rPr>
                <w:rFonts w:cs="Arial"/>
                <w:color w:val="000000"/>
                <w:lang w:eastAsia="en-AU"/>
              </w:rPr>
            </w:pPr>
            <w:r w:rsidRPr="00935649">
              <w:rPr>
                <w:rFonts w:cs="Arial"/>
                <w:color w:val="000000"/>
                <w:lang w:eastAsia="en-AU"/>
              </w:rPr>
              <w:t>TLI31610</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Description</w:t>
            </w:r>
          </w:p>
        </w:tc>
        <w:tc>
          <w:tcPr>
            <w:tcW w:w="7492" w:type="dxa"/>
            <w:gridSpan w:val="2"/>
            <w:tcBorders>
              <w:top w:val="single" w:sz="8" w:space="0" w:color="auto"/>
              <w:left w:val="nil"/>
              <w:bottom w:val="single" w:sz="8" w:space="0" w:color="auto"/>
              <w:right w:val="single" w:sz="8" w:space="0" w:color="000000"/>
            </w:tcBorders>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xml:space="preserve">This qualification reflects the range of roles performed by general staff in warehousing. </w:t>
            </w:r>
          </w:p>
        </w:tc>
      </w:tr>
      <w:tr w:rsidR="008A7F29" w:rsidRPr="00ED0D54" w:rsidTr="008A7F29">
        <w:trPr>
          <w:trHeight w:val="315"/>
        </w:trPr>
        <w:tc>
          <w:tcPr>
            <w:tcW w:w="2020" w:type="dxa"/>
            <w:tcBorders>
              <w:top w:val="nil"/>
              <w:left w:val="single" w:sz="8" w:space="0" w:color="auto"/>
              <w:bottom w:val="single" w:sz="8" w:space="0" w:color="FFFFFF"/>
              <w:right w:val="single" w:sz="8" w:space="0" w:color="auto"/>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Notes</w:t>
            </w:r>
          </w:p>
        </w:tc>
        <w:tc>
          <w:tcPr>
            <w:tcW w:w="7492" w:type="dxa"/>
            <w:gridSpan w:val="2"/>
            <w:tcBorders>
              <w:top w:val="single" w:sz="8" w:space="0" w:color="auto"/>
              <w:left w:val="nil"/>
              <w:bottom w:val="single" w:sz="8" w:space="0" w:color="auto"/>
              <w:right w:val="single" w:sz="8" w:space="0" w:color="000000"/>
            </w:tcBorders>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The following sample training program is suitable for a person undertaking general supervisory duties in a warehouse.</w:t>
            </w:r>
          </w:p>
        </w:tc>
      </w:tr>
      <w:tr w:rsidR="008A7F29" w:rsidRPr="00ED0D54" w:rsidTr="008A7F29">
        <w:trPr>
          <w:trHeight w:val="315"/>
        </w:trPr>
        <w:tc>
          <w:tcPr>
            <w:tcW w:w="2020" w:type="dxa"/>
            <w:tcBorders>
              <w:top w:val="nil"/>
              <w:left w:val="single" w:sz="8" w:space="0" w:color="auto"/>
              <w:bottom w:val="single" w:sz="4" w:space="0" w:color="auto"/>
              <w:right w:val="single" w:sz="8" w:space="0" w:color="FFFFFF"/>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Code</w:t>
            </w:r>
          </w:p>
        </w:tc>
        <w:tc>
          <w:tcPr>
            <w:tcW w:w="6074" w:type="dxa"/>
            <w:tcBorders>
              <w:top w:val="nil"/>
              <w:left w:val="nil"/>
              <w:bottom w:val="single" w:sz="4" w:space="0" w:color="auto"/>
              <w:right w:val="single" w:sz="8" w:space="0" w:color="FFFFFF"/>
            </w:tcBorders>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Title</w:t>
            </w:r>
          </w:p>
        </w:tc>
        <w:tc>
          <w:tcPr>
            <w:tcW w:w="1418" w:type="dxa"/>
            <w:tcBorders>
              <w:top w:val="nil"/>
              <w:left w:val="nil"/>
              <w:bottom w:val="single" w:sz="4" w:space="0" w:color="auto"/>
              <w:right w:val="single" w:sz="8" w:space="0" w:color="auto"/>
            </w:tcBorders>
            <w:shd w:val="pct12" w:color="000000" w:fill="000000"/>
            <w:vAlign w:val="center"/>
          </w:tcPr>
          <w:p w:rsidR="008A7F29" w:rsidRPr="00ED0D54" w:rsidRDefault="008A7F29" w:rsidP="008A7F29">
            <w:pPr>
              <w:spacing w:before="60" w:after="60"/>
              <w:jc w:val="center"/>
              <w:rPr>
                <w:rFonts w:cs="Arial"/>
                <w:b/>
                <w:bCs/>
                <w:color w:val="FFFFFF"/>
                <w:lang w:eastAsia="en-AU"/>
              </w:rPr>
            </w:pPr>
            <w:r w:rsidRPr="00ED0D54">
              <w:rPr>
                <w:rFonts w:cs="Arial"/>
                <w:b/>
                <w:bCs/>
                <w:color w:val="FFFFFF"/>
                <w:lang w:eastAsia="en-AU"/>
              </w:rPr>
              <w:t>Hours</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i/>
                <w:sz w:val="20"/>
                <w:lang w:val="en-US"/>
              </w:rPr>
            </w:pPr>
            <w:r w:rsidRPr="00ED0D54">
              <w:rPr>
                <w:rFonts w:ascii="Arial" w:hAnsi="Arial"/>
                <w:i/>
                <w:sz w:val="20"/>
                <w:lang w:val="en-US"/>
              </w:rPr>
              <w:t>Core</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TLIF1001A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Follow occupational health and safety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20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TLIL1001A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Complete workplace orientation/induction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i/>
                <w:sz w:val="20"/>
                <w:lang w:val="en-US"/>
              </w:rPr>
            </w:pPr>
            <w:r w:rsidRPr="00ED0D54">
              <w:rPr>
                <w:rFonts w:ascii="Arial" w:hAnsi="Arial"/>
                <w:i/>
                <w:sz w:val="20"/>
                <w:lang w:val="en-US"/>
              </w:rPr>
              <w:t>Electives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BSBCUS301A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Deliver and monitor a service to customers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35</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BSBWOR301A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Organise personal work priorities and development</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TLIA3015A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xml:space="preserve">Complete </w:t>
            </w:r>
            <w:proofErr w:type="spellStart"/>
            <w:r w:rsidRPr="00ED0D54">
              <w:rPr>
                <w:rFonts w:ascii="Arial" w:hAnsi="Arial"/>
                <w:b w:val="0"/>
                <w:sz w:val="20"/>
                <w:lang w:val="en-US"/>
              </w:rPr>
              <w:t>receival</w:t>
            </w:r>
            <w:proofErr w:type="spellEnd"/>
            <w:r w:rsidRPr="00ED0D54">
              <w:rPr>
                <w:rFonts w:ascii="Arial" w:hAnsi="Arial"/>
                <w:b w:val="0"/>
                <w:sz w:val="20"/>
                <w:lang w:val="en-US"/>
              </w:rPr>
              <w:t>/</w:t>
            </w:r>
            <w:proofErr w:type="spellStart"/>
            <w:r w:rsidRPr="00ED0D54">
              <w:rPr>
                <w:rFonts w:ascii="Arial" w:hAnsi="Arial"/>
                <w:b w:val="0"/>
                <w:sz w:val="20"/>
                <w:lang w:val="en-US"/>
              </w:rPr>
              <w:t>despatch</w:t>
            </w:r>
            <w:proofErr w:type="spellEnd"/>
            <w:r w:rsidRPr="00ED0D54">
              <w:rPr>
                <w:rFonts w:ascii="Arial" w:hAnsi="Arial"/>
                <w:b w:val="0"/>
                <w:sz w:val="20"/>
                <w:lang w:val="en-US"/>
              </w:rPr>
              <w:t xml:space="preserve"> documentation</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TLIA3016A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Use inventory systems to organise stock control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TLIA3017A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Identify products and store to specifications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TLIA3018A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proofErr w:type="spellStart"/>
            <w:r w:rsidRPr="00ED0D54">
              <w:rPr>
                <w:rFonts w:ascii="Arial" w:hAnsi="Arial"/>
                <w:b w:val="0"/>
                <w:sz w:val="20"/>
                <w:lang w:val="en-US"/>
              </w:rPr>
              <w:t>Organise</w:t>
            </w:r>
            <w:proofErr w:type="spellEnd"/>
            <w:r w:rsidRPr="00ED0D54">
              <w:rPr>
                <w:rFonts w:ascii="Arial" w:hAnsi="Arial"/>
                <w:b w:val="0"/>
                <w:sz w:val="20"/>
                <w:lang w:val="en-US"/>
              </w:rPr>
              <w:t xml:space="preserve"> </w:t>
            </w:r>
            <w:proofErr w:type="spellStart"/>
            <w:r w:rsidRPr="00ED0D54">
              <w:rPr>
                <w:rFonts w:ascii="Arial" w:hAnsi="Arial"/>
                <w:b w:val="0"/>
                <w:sz w:val="20"/>
                <w:lang w:val="en-US"/>
              </w:rPr>
              <w:t>despatch</w:t>
            </w:r>
            <w:proofErr w:type="spellEnd"/>
            <w:r w:rsidRPr="00ED0D54">
              <w:rPr>
                <w:rFonts w:ascii="Arial" w:hAnsi="Arial"/>
                <w:b w:val="0"/>
                <w:sz w:val="20"/>
                <w:lang w:val="en-US"/>
              </w:rPr>
              <w:t xml:space="preserve"> operations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TLIA3019A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proofErr w:type="spellStart"/>
            <w:r w:rsidRPr="00ED0D54">
              <w:rPr>
                <w:rFonts w:ascii="Arial" w:hAnsi="Arial"/>
                <w:b w:val="0"/>
                <w:sz w:val="20"/>
                <w:lang w:val="en-US"/>
              </w:rPr>
              <w:t>Organise</w:t>
            </w:r>
            <w:proofErr w:type="spellEnd"/>
            <w:r w:rsidRPr="00ED0D54">
              <w:rPr>
                <w:rFonts w:ascii="Arial" w:hAnsi="Arial"/>
                <w:b w:val="0"/>
                <w:sz w:val="20"/>
                <w:lang w:val="en-US"/>
              </w:rPr>
              <w:t xml:space="preserve"> </w:t>
            </w:r>
            <w:proofErr w:type="spellStart"/>
            <w:r w:rsidRPr="00ED0D54">
              <w:rPr>
                <w:rFonts w:ascii="Arial" w:hAnsi="Arial"/>
                <w:b w:val="0"/>
                <w:sz w:val="20"/>
                <w:lang w:val="en-US"/>
              </w:rPr>
              <w:t>receival</w:t>
            </w:r>
            <w:proofErr w:type="spellEnd"/>
            <w:r w:rsidRPr="00ED0D54">
              <w:rPr>
                <w:rFonts w:ascii="Arial" w:hAnsi="Arial"/>
                <w:b w:val="0"/>
                <w:sz w:val="20"/>
                <w:lang w:val="en-US"/>
              </w:rPr>
              <w:t xml:space="preserve"> operations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TLIA3038A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xml:space="preserve">Control and order stock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TLIA3039A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 xml:space="preserve">Receive and store stock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TLIE3004A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Prepare workplace documents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20</w:t>
            </w:r>
          </w:p>
        </w:tc>
      </w:tr>
      <w:tr w:rsidR="008A7F29" w:rsidRPr="00ED0D54" w:rsidTr="008A7F29">
        <w:trPr>
          <w:trHeight w:val="52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TLIF3003A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Implement and monitor occupational health and safety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30</w:t>
            </w:r>
          </w:p>
        </w:tc>
      </w:tr>
      <w:tr w:rsidR="008A7F29" w:rsidRPr="00ED0D54" w:rsidTr="008A7F2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TLIG3002A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Lead a work team or group</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TLIJ3002A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Apply quality systems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TLIO2021A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Follow security procedures when working with goods and cargo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93"/>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TLIO3016A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Apply and monitor workplace security procedures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525"/>
        </w:trPr>
        <w:tc>
          <w:tcPr>
            <w:tcW w:w="2020" w:type="dxa"/>
            <w:tcBorders>
              <w:top w:val="single" w:sz="4" w:space="0" w:color="auto"/>
              <w:left w:val="single" w:sz="4" w:space="0" w:color="auto"/>
              <w:bottom w:val="single" w:sz="4" w:space="0" w:color="auto"/>
              <w:right w:val="single" w:sz="4" w:space="0" w:color="auto"/>
            </w:tcBorders>
            <w:noWrap/>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TLIU3011A</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rPr>
                <w:rFonts w:ascii="Arial" w:hAnsi="Arial"/>
                <w:b w:val="0"/>
                <w:sz w:val="20"/>
                <w:lang w:val="en-US"/>
              </w:rPr>
            </w:pPr>
            <w:r w:rsidRPr="00ED0D54">
              <w:rPr>
                <w:rFonts w:ascii="Arial" w:hAnsi="Arial"/>
                <w:b w:val="0"/>
                <w:sz w:val="20"/>
                <w:lang w:val="en-US"/>
              </w:rPr>
              <w:t>Implement and monitor environmentally sustainable work practices</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pStyle w:val="THead"/>
              <w:spacing w:before="60" w:after="60"/>
              <w:jc w:val="center"/>
              <w:rPr>
                <w:rFonts w:ascii="Arial" w:hAnsi="Arial"/>
                <w:b w:val="0"/>
                <w:sz w:val="20"/>
                <w:lang w:val="en-US"/>
              </w:rPr>
            </w:pPr>
            <w:r w:rsidRPr="00ED0D54">
              <w:rPr>
                <w:rFonts w:ascii="Arial" w:hAnsi="Arial"/>
                <w:b w:val="0"/>
                <w:sz w:val="20"/>
                <w:lang w:val="en-US"/>
              </w:rPr>
              <w:t>40</w:t>
            </w:r>
          </w:p>
        </w:tc>
      </w:tr>
      <w:tr w:rsidR="008A7F29" w:rsidRPr="00ED0D54" w:rsidTr="008A7F29">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rPr>
                <w:rFonts w:cs="Arial"/>
                <w:b/>
                <w:bCs/>
                <w:color w:val="000000"/>
                <w:lang w:eastAsia="en-AU"/>
              </w:rPr>
            </w:pPr>
            <w:r w:rsidRPr="00ED0D54">
              <w:rPr>
                <w:rFonts w:cs="Arial"/>
                <w:b/>
                <w:bCs/>
                <w:color w:val="000000"/>
                <w:lang w:eastAsia="en-AU"/>
              </w:rPr>
              <w:t>Total Hours</w:t>
            </w:r>
          </w:p>
        </w:tc>
        <w:tc>
          <w:tcPr>
            <w:tcW w:w="6074"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8A7F29" w:rsidRPr="00ED0D54" w:rsidRDefault="008A7F29" w:rsidP="008A7F29">
            <w:pPr>
              <w:spacing w:before="60" w:after="60"/>
              <w:jc w:val="center"/>
              <w:rPr>
                <w:rFonts w:cs="Arial"/>
                <w:b/>
                <w:bCs/>
                <w:color w:val="000000"/>
                <w:lang w:eastAsia="en-AU"/>
              </w:rPr>
            </w:pPr>
            <w:r w:rsidRPr="00ED0D54">
              <w:rPr>
                <w:rFonts w:cs="Arial"/>
                <w:b/>
                <w:bCs/>
                <w:color w:val="000000"/>
                <w:lang w:eastAsia="en-AU"/>
              </w:rPr>
              <w:t>595</w:t>
            </w:r>
          </w:p>
        </w:tc>
      </w:tr>
    </w:tbl>
    <w:p w:rsidR="008A7F29" w:rsidRDefault="008A7F29">
      <w:pPr>
        <w:rPr>
          <w:b/>
        </w:rPr>
      </w:pPr>
    </w:p>
    <w:p w:rsidR="008A7F29" w:rsidRDefault="008A7F29">
      <w:pPr>
        <w:rPr>
          <w:b/>
        </w:rPr>
      </w:pPr>
      <w:r>
        <w:rPr>
          <w:b/>
        </w:rPr>
        <w:br w:type="page"/>
      </w:r>
    </w:p>
    <w:p w:rsidR="008A7F29" w:rsidRDefault="008A7F29">
      <w:pPr>
        <w:rPr>
          <w:b/>
        </w:rPr>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9"/>
        <w:gridCol w:w="6237"/>
        <w:gridCol w:w="1134"/>
      </w:tblGrid>
      <w:tr w:rsidR="008A7F29" w:rsidRPr="00ED0D54" w:rsidTr="008A7F29">
        <w:trPr>
          <w:trHeight w:val="300"/>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Occupation /</w:t>
            </w:r>
          </w:p>
        </w:tc>
        <w:tc>
          <w:tcPr>
            <w:tcW w:w="7371" w:type="dxa"/>
            <w:gridSpan w:val="2"/>
            <w:vMerge w:val="restart"/>
            <w:vAlign w:val="center"/>
          </w:tcPr>
          <w:p w:rsidR="008A7F29" w:rsidRPr="00ED0D54" w:rsidRDefault="008A7F29" w:rsidP="008A7F29">
            <w:pPr>
              <w:spacing w:before="60" w:after="60"/>
              <w:rPr>
                <w:lang w:eastAsia="en-AU"/>
              </w:rPr>
            </w:pPr>
            <w:r w:rsidRPr="00ED0D54">
              <w:rPr>
                <w:lang w:eastAsia="en-AU"/>
              </w:rPr>
              <w:t>Logistics Administration Officer</w:t>
            </w: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Work Function</w:t>
            </w:r>
          </w:p>
        </w:tc>
        <w:tc>
          <w:tcPr>
            <w:tcW w:w="7371" w:type="dxa"/>
            <w:gridSpan w:val="2"/>
            <w:vMerge/>
            <w:vAlign w:val="center"/>
          </w:tcPr>
          <w:p w:rsidR="008A7F29" w:rsidRPr="00ED0D54" w:rsidRDefault="008A7F29" w:rsidP="008A7F29">
            <w:pPr>
              <w:spacing w:before="60" w:after="60"/>
              <w:rPr>
                <w:lang w:eastAsia="en-AU"/>
              </w:rPr>
            </w:pP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 xml:space="preserve">Qualification Title </w:t>
            </w:r>
          </w:p>
        </w:tc>
        <w:tc>
          <w:tcPr>
            <w:tcW w:w="7371" w:type="dxa"/>
            <w:gridSpan w:val="2"/>
            <w:vAlign w:val="center"/>
          </w:tcPr>
          <w:p w:rsidR="008A7F29" w:rsidRPr="00935649" w:rsidRDefault="008A7F29" w:rsidP="008A7F29">
            <w:pPr>
              <w:spacing w:before="60" w:after="60"/>
              <w:rPr>
                <w:lang w:eastAsia="en-AU"/>
              </w:rPr>
            </w:pPr>
            <w:r w:rsidRPr="00935649">
              <w:rPr>
                <w:lang w:eastAsia="en-AU"/>
              </w:rPr>
              <w:t>Certificate III in Logistics</w:t>
            </w: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Qualification Code</w:t>
            </w:r>
          </w:p>
        </w:tc>
        <w:tc>
          <w:tcPr>
            <w:tcW w:w="7371" w:type="dxa"/>
            <w:gridSpan w:val="2"/>
            <w:vAlign w:val="center"/>
          </w:tcPr>
          <w:p w:rsidR="008A7F29" w:rsidRPr="00935649" w:rsidRDefault="008A7F29" w:rsidP="008A7F29">
            <w:pPr>
              <w:spacing w:before="60" w:after="60"/>
              <w:rPr>
                <w:lang w:eastAsia="en-AU"/>
              </w:rPr>
            </w:pPr>
            <w:r w:rsidRPr="00935649">
              <w:rPr>
                <w:lang w:eastAsia="en-AU"/>
              </w:rPr>
              <w:t>TLI32410</w:t>
            </w: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Description</w:t>
            </w:r>
          </w:p>
        </w:tc>
        <w:tc>
          <w:tcPr>
            <w:tcW w:w="7371" w:type="dxa"/>
            <w:gridSpan w:val="2"/>
            <w:vAlign w:val="center"/>
          </w:tcPr>
          <w:p w:rsidR="008A7F29" w:rsidRPr="00ED0D54" w:rsidRDefault="008A7F29" w:rsidP="008A7F29">
            <w:pPr>
              <w:spacing w:before="60" w:after="60"/>
              <w:rPr>
                <w:lang w:eastAsia="en-AU"/>
              </w:rPr>
            </w:pPr>
            <w:r w:rsidRPr="00ED0D54">
              <w:rPr>
                <w:lang w:eastAsia="en-AU"/>
              </w:rPr>
              <w:t xml:space="preserve">This qualification reflects the range of roles performed by administration staff in the transport and logistics industry. </w:t>
            </w: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Notes</w:t>
            </w:r>
          </w:p>
        </w:tc>
        <w:tc>
          <w:tcPr>
            <w:tcW w:w="7371" w:type="dxa"/>
            <w:gridSpan w:val="2"/>
            <w:vAlign w:val="center"/>
          </w:tcPr>
          <w:p w:rsidR="008A7F29" w:rsidRPr="00ED0D54" w:rsidRDefault="008A7F29" w:rsidP="008A7F29">
            <w:pPr>
              <w:spacing w:before="60" w:after="60"/>
              <w:rPr>
                <w:lang w:eastAsia="en-AU"/>
              </w:rPr>
            </w:pPr>
            <w:r w:rsidRPr="00ED0D54">
              <w:rPr>
                <w:lang w:eastAsia="en-AU"/>
              </w:rPr>
              <w:t>The following sample training program is suitable for a person undertaking general administration duties and records management in a warehouse.</w:t>
            </w:r>
          </w:p>
        </w:tc>
      </w:tr>
      <w:tr w:rsidR="008A7F29" w:rsidRPr="00ED0D54" w:rsidTr="008A7F29">
        <w:trPr>
          <w:trHeight w:val="315"/>
        </w:trPr>
        <w:tc>
          <w:tcPr>
            <w:tcW w:w="2139"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Code</w:t>
            </w:r>
          </w:p>
        </w:tc>
        <w:tc>
          <w:tcPr>
            <w:tcW w:w="6237" w:type="dxa"/>
            <w:shd w:val="pct12" w:color="000000" w:fill="000000"/>
            <w:vAlign w:val="center"/>
          </w:tcPr>
          <w:p w:rsidR="008A7F29" w:rsidRPr="00ED0D54" w:rsidRDefault="008A7F29" w:rsidP="008A7F29">
            <w:pPr>
              <w:spacing w:before="60" w:after="60"/>
              <w:rPr>
                <w:rFonts w:cs="Arial"/>
                <w:b/>
                <w:bCs/>
                <w:color w:val="FFFFFF"/>
                <w:lang w:eastAsia="en-AU"/>
              </w:rPr>
            </w:pPr>
            <w:r w:rsidRPr="00ED0D54">
              <w:rPr>
                <w:rFonts w:cs="Arial"/>
                <w:b/>
                <w:bCs/>
                <w:color w:val="FFFFFF"/>
                <w:lang w:eastAsia="en-AU"/>
              </w:rPr>
              <w:t>Unit Title</w:t>
            </w:r>
          </w:p>
        </w:tc>
        <w:tc>
          <w:tcPr>
            <w:tcW w:w="1134" w:type="dxa"/>
            <w:shd w:val="pct12" w:color="000000" w:fill="000000"/>
            <w:vAlign w:val="center"/>
          </w:tcPr>
          <w:p w:rsidR="008A7F29" w:rsidRPr="00ED0D54" w:rsidRDefault="008A7F29" w:rsidP="008A7F29">
            <w:pPr>
              <w:spacing w:before="60" w:after="60"/>
              <w:jc w:val="center"/>
              <w:rPr>
                <w:rFonts w:cs="Arial"/>
                <w:b/>
                <w:bCs/>
                <w:color w:val="FFFFFF"/>
                <w:lang w:eastAsia="en-AU"/>
              </w:rPr>
            </w:pPr>
            <w:r w:rsidRPr="00ED0D54">
              <w:rPr>
                <w:rFonts w:cs="Arial"/>
                <w:b/>
                <w:bCs/>
                <w:color w:val="FFFFFF"/>
                <w:lang w:eastAsia="en-AU"/>
              </w:rPr>
              <w:t>Hours</w:t>
            </w:r>
          </w:p>
        </w:tc>
      </w:tr>
      <w:tr w:rsidR="008A7F29" w:rsidRPr="00ED0D54" w:rsidTr="008A7F29">
        <w:trPr>
          <w:trHeight w:val="315"/>
        </w:trPr>
        <w:tc>
          <w:tcPr>
            <w:tcW w:w="2139" w:type="dxa"/>
            <w:shd w:val="clear" w:color="000000" w:fill="FFFFFF"/>
            <w:vAlign w:val="center"/>
          </w:tcPr>
          <w:p w:rsidR="008A7F29" w:rsidRPr="00ED0D54" w:rsidRDefault="008A7F29" w:rsidP="008A7F29">
            <w:pPr>
              <w:rPr>
                <w:rFonts w:cs="Arial"/>
                <w:b/>
                <w:bCs/>
                <w:i/>
                <w:iCs/>
                <w:color w:val="000000"/>
                <w:lang w:eastAsia="en-AU"/>
              </w:rPr>
            </w:pPr>
            <w:r w:rsidRPr="00ED0D54">
              <w:rPr>
                <w:b/>
                <w:i/>
                <w:lang w:eastAsia="en-AU"/>
              </w:rPr>
              <w:t>Core</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TLIE3004A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Prepare workplace documents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20</w:t>
            </w:r>
          </w:p>
        </w:tc>
      </w:tr>
      <w:tr w:rsidR="008A7F29" w:rsidRPr="00ED0D54" w:rsidTr="008A7F29">
        <w:trPr>
          <w:trHeight w:val="315"/>
        </w:trPr>
        <w:tc>
          <w:tcPr>
            <w:tcW w:w="2139" w:type="dxa"/>
            <w:shd w:val="clear" w:color="000000" w:fill="FFFFFF"/>
            <w:vAlign w:val="center"/>
          </w:tcPr>
          <w:p w:rsidR="008A7F29" w:rsidRPr="00ED0D54" w:rsidRDefault="008A7F29" w:rsidP="008A7F29">
            <w:pPr>
              <w:rPr>
                <w:rFonts w:cs="Arial"/>
                <w:b/>
                <w:bCs/>
                <w:i/>
                <w:iCs/>
                <w:color w:val="000000"/>
                <w:lang w:eastAsia="en-AU"/>
              </w:rPr>
            </w:pPr>
            <w:r w:rsidRPr="00ED0D54">
              <w:rPr>
                <w:b/>
                <w:i/>
                <w:lang w:eastAsia="en-AU"/>
              </w:rPr>
              <w:t>Technical Electives</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TLIA3018A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Organise despatch operations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TLIA3019A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xml:space="preserve">Organise </w:t>
            </w:r>
            <w:proofErr w:type="spellStart"/>
            <w:r w:rsidRPr="00ED0D54">
              <w:rPr>
                <w:rFonts w:cs="Arial"/>
                <w:color w:val="000000"/>
                <w:lang w:eastAsia="en-AU"/>
              </w:rPr>
              <w:t>receival</w:t>
            </w:r>
            <w:proofErr w:type="spellEnd"/>
            <w:r w:rsidRPr="00ED0D54">
              <w:rPr>
                <w:rFonts w:cs="Arial"/>
                <w:color w:val="000000"/>
                <w:lang w:eastAsia="en-AU"/>
              </w:rPr>
              <w:t xml:space="preserve"> operations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BSBCUS301A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Deliver and monitor a service to customers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35</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TLIA3015A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xml:space="preserve">Complete </w:t>
            </w:r>
            <w:proofErr w:type="spellStart"/>
            <w:r w:rsidRPr="00ED0D54">
              <w:rPr>
                <w:rFonts w:cs="Arial"/>
                <w:color w:val="000000"/>
                <w:lang w:eastAsia="en-AU"/>
              </w:rPr>
              <w:t>receival</w:t>
            </w:r>
            <w:proofErr w:type="spellEnd"/>
            <w:r w:rsidRPr="00ED0D54">
              <w:rPr>
                <w:rFonts w:cs="Arial"/>
                <w:color w:val="000000"/>
                <w:lang w:eastAsia="en-AU"/>
              </w:rPr>
              <w:t>/despatch documentation</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TLIA3016A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Use inventory systems to organise stock control</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TLIA3017A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Identify products and store to specifications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noWrap/>
            <w:vAlign w:val="center"/>
          </w:tcPr>
          <w:p w:rsidR="008A7F29" w:rsidRPr="00ED0D54" w:rsidRDefault="008A7F29" w:rsidP="008A7F29">
            <w:pPr>
              <w:rPr>
                <w:b/>
                <w:i/>
                <w:lang w:eastAsia="en-AU"/>
              </w:rPr>
            </w:pPr>
            <w:r w:rsidRPr="00ED0D54">
              <w:rPr>
                <w:b/>
                <w:i/>
                <w:lang w:eastAsia="en-AU"/>
              </w:rPr>
              <w:t>Electives</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BSBCMM301A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Process customer complaints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30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TLIP3019A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Provide records retrieval service</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20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TLIP3022A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Undertake movement of records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20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TLIP3023A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Destroy records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30</w:t>
            </w:r>
          </w:p>
        </w:tc>
      </w:tr>
      <w:tr w:rsidR="008A7F29" w:rsidRPr="00ED0D54" w:rsidTr="008A7F29">
        <w:trPr>
          <w:trHeight w:val="315"/>
        </w:trPr>
        <w:tc>
          <w:tcPr>
            <w:tcW w:w="2139" w:type="dxa"/>
            <w:noWrap/>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TLIJ3002A</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Apply quality systems</w:t>
            </w:r>
          </w:p>
        </w:tc>
        <w:tc>
          <w:tcPr>
            <w:tcW w:w="1134" w:type="dxa"/>
            <w:shd w:val="clear" w:color="000000" w:fill="FFFFFF"/>
            <w:vAlign w:val="center"/>
          </w:tcPr>
          <w:p w:rsidR="008A7F29" w:rsidRPr="00ED0D54" w:rsidRDefault="008A7F29" w:rsidP="008A7F29">
            <w:pPr>
              <w:spacing w:before="60" w:after="60"/>
              <w:jc w:val="center"/>
              <w:rPr>
                <w:rFonts w:cs="Arial"/>
                <w:color w:val="000000"/>
                <w:lang w:eastAsia="en-AU"/>
              </w:rPr>
            </w:pPr>
            <w:r w:rsidRPr="00ED0D54">
              <w:rPr>
                <w:rFonts w:cs="Arial"/>
                <w:color w:val="000000"/>
                <w:lang w:eastAsia="en-AU"/>
              </w:rPr>
              <w:t>40</w:t>
            </w:r>
          </w:p>
        </w:tc>
      </w:tr>
      <w:tr w:rsidR="008A7F29" w:rsidRPr="00ED0D54" w:rsidTr="008A7F29">
        <w:trPr>
          <w:trHeight w:val="315"/>
        </w:trPr>
        <w:tc>
          <w:tcPr>
            <w:tcW w:w="2139" w:type="dxa"/>
            <w:shd w:val="clear" w:color="000000" w:fill="FFFFFF"/>
            <w:vAlign w:val="center"/>
          </w:tcPr>
          <w:p w:rsidR="008A7F29" w:rsidRPr="00ED0D54" w:rsidRDefault="008A7F29" w:rsidP="008A7F29">
            <w:pPr>
              <w:rPr>
                <w:rFonts w:cs="Arial"/>
                <w:b/>
                <w:bCs/>
                <w:color w:val="000000"/>
                <w:lang w:eastAsia="en-AU"/>
              </w:rPr>
            </w:pPr>
            <w:r w:rsidRPr="00ED0D54">
              <w:rPr>
                <w:b/>
                <w:lang w:eastAsia="en-AU"/>
              </w:rPr>
              <w:t>Total Hours</w:t>
            </w:r>
          </w:p>
        </w:tc>
        <w:tc>
          <w:tcPr>
            <w:tcW w:w="6237" w:type="dxa"/>
            <w:shd w:val="clear" w:color="000000" w:fill="FFFFFF"/>
            <w:vAlign w:val="center"/>
          </w:tcPr>
          <w:p w:rsidR="008A7F29" w:rsidRPr="00ED0D54" w:rsidRDefault="008A7F29" w:rsidP="008A7F29">
            <w:pPr>
              <w:spacing w:before="60" w:after="60"/>
              <w:rPr>
                <w:rFonts w:cs="Arial"/>
                <w:color w:val="000000"/>
                <w:lang w:eastAsia="en-AU"/>
              </w:rPr>
            </w:pPr>
            <w:r w:rsidRPr="00ED0D54">
              <w:rPr>
                <w:rFonts w:cs="Arial"/>
                <w:color w:val="000000"/>
                <w:lang w:eastAsia="en-AU"/>
              </w:rPr>
              <w:t> </w:t>
            </w:r>
          </w:p>
        </w:tc>
        <w:tc>
          <w:tcPr>
            <w:tcW w:w="1134" w:type="dxa"/>
            <w:shd w:val="clear" w:color="000000" w:fill="FFFFFF"/>
            <w:vAlign w:val="center"/>
          </w:tcPr>
          <w:p w:rsidR="008A7F29" w:rsidRPr="00ED0D54" w:rsidRDefault="008A7F29" w:rsidP="008A7F29">
            <w:pPr>
              <w:spacing w:before="60" w:after="60"/>
              <w:jc w:val="center"/>
              <w:rPr>
                <w:rFonts w:cs="Arial"/>
                <w:b/>
                <w:bCs/>
                <w:color w:val="000000"/>
                <w:lang w:eastAsia="en-AU"/>
              </w:rPr>
            </w:pPr>
            <w:r w:rsidRPr="00ED0D54">
              <w:rPr>
                <w:rFonts w:cs="Arial"/>
                <w:b/>
                <w:bCs/>
                <w:color w:val="000000"/>
                <w:lang w:eastAsia="en-AU"/>
              </w:rPr>
              <w:t>395</w:t>
            </w:r>
          </w:p>
        </w:tc>
      </w:tr>
    </w:tbl>
    <w:p w:rsidR="008A7F29" w:rsidRDefault="008A7F29">
      <w:pPr>
        <w:rPr>
          <w:b/>
        </w:rPr>
      </w:pPr>
      <w:r>
        <w:rPr>
          <w:b/>
        </w:rPr>
        <w:br w:type="page"/>
      </w:r>
    </w:p>
    <w:p w:rsidR="008A7F29" w:rsidRDefault="008A7F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168"/>
        <w:gridCol w:w="1418"/>
      </w:tblGrid>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Occupation /</w:t>
            </w:r>
          </w:p>
          <w:p w:rsidR="008A7F29" w:rsidRPr="008A7F29" w:rsidRDefault="008A7F29" w:rsidP="00103ABD">
            <w:pPr>
              <w:spacing w:before="40" w:after="40"/>
              <w:rPr>
                <w:b/>
                <w:bCs/>
              </w:rPr>
            </w:pPr>
            <w:r w:rsidRPr="008A7F29">
              <w:rPr>
                <w:b/>
                <w:bCs/>
              </w:rPr>
              <w:t>Work Function</w:t>
            </w:r>
          </w:p>
        </w:tc>
        <w:tc>
          <w:tcPr>
            <w:tcW w:w="7586" w:type="dxa"/>
            <w:gridSpan w:val="2"/>
          </w:tcPr>
          <w:p w:rsidR="008A7F29" w:rsidRPr="008A7F29" w:rsidRDefault="008A7F29" w:rsidP="00103ABD">
            <w:pPr>
              <w:spacing w:before="40" w:after="40"/>
            </w:pPr>
            <w:r w:rsidRPr="008A7F29">
              <w:t>Team Leader</w:t>
            </w:r>
          </w:p>
        </w:tc>
      </w:tr>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 xml:space="preserve">Qualification Title </w:t>
            </w:r>
          </w:p>
        </w:tc>
        <w:tc>
          <w:tcPr>
            <w:tcW w:w="7586" w:type="dxa"/>
            <w:gridSpan w:val="2"/>
          </w:tcPr>
          <w:p w:rsidR="008A7F29" w:rsidRPr="008A7F29" w:rsidRDefault="008A7F29" w:rsidP="00103ABD">
            <w:pPr>
              <w:spacing w:before="40" w:after="40"/>
            </w:pPr>
            <w:r w:rsidRPr="008A7F29">
              <w:t>Certificate IV in Warehousing Operations</w:t>
            </w:r>
          </w:p>
        </w:tc>
      </w:tr>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Qualification Code</w:t>
            </w:r>
          </w:p>
        </w:tc>
        <w:tc>
          <w:tcPr>
            <w:tcW w:w="7586" w:type="dxa"/>
            <w:gridSpan w:val="2"/>
          </w:tcPr>
          <w:p w:rsidR="008A7F29" w:rsidRPr="008A7F29" w:rsidRDefault="008A7F29" w:rsidP="00103ABD">
            <w:pPr>
              <w:spacing w:before="40" w:after="40"/>
            </w:pPr>
            <w:r w:rsidRPr="008A7F29">
              <w:t>TLI41810</w:t>
            </w:r>
          </w:p>
        </w:tc>
      </w:tr>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Description</w:t>
            </w:r>
          </w:p>
        </w:tc>
        <w:tc>
          <w:tcPr>
            <w:tcW w:w="7586" w:type="dxa"/>
            <w:gridSpan w:val="2"/>
          </w:tcPr>
          <w:p w:rsidR="008A7F29" w:rsidRPr="008A7F29" w:rsidRDefault="008A7F29" w:rsidP="00103ABD">
            <w:pPr>
              <w:spacing w:before="40" w:after="40"/>
            </w:pPr>
            <w:r w:rsidRPr="008A7F29">
              <w:t>This is a general qualification for the warehousing and storage industry.</w:t>
            </w:r>
          </w:p>
        </w:tc>
      </w:tr>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Notes</w:t>
            </w:r>
          </w:p>
        </w:tc>
        <w:tc>
          <w:tcPr>
            <w:tcW w:w="7586" w:type="dxa"/>
            <w:gridSpan w:val="2"/>
          </w:tcPr>
          <w:p w:rsidR="008A7F29" w:rsidRPr="008A7F29" w:rsidRDefault="008A7F29" w:rsidP="00103ABD">
            <w:pPr>
              <w:spacing w:before="40" w:after="40"/>
            </w:pPr>
            <w:r w:rsidRPr="008A7F29">
              <w:t>The following sample training program is suitable for a person working as a Team Leader in a warehouse with responsibility for the output of others.</w:t>
            </w:r>
          </w:p>
        </w:tc>
      </w:tr>
      <w:tr w:rsidR="008A7F29" w:rsidRPr="008A7F29" w:rsidTr="00103ABD">
        <w:tc>
          <w:tcPr>
            <w:tcW w:w="2020" w:type="dxa"/>
            <w:shd w:val="clear" w:color="auto" w:fill="000000"/>
          </w:tcPr>
          <w:p w:rsidR="008A7F29" w:rsidRPr="008A7F29" w:rsidRDefault="008A7F29" w:rsidP="00103ABD">
            <w:pPr>
              <w:spacing w:before="40" w:after="40"/>
              <w:rPr>
                <w:b/>
                <w:bCs/>
              </w:rPr>
            </w:pPr>
            <w:r w:rsidRPr="008A7F29">
              <w:rPr>
                <w:b/>
                <w:bCs/>
              </w:rPr>
              <w:t>Unit Code</w:t>
            </w:r>
          </w:p>
        </w:tc>
        <w:tc>
          <w:tcPr>
            <w:tcW w:w="6168" w:type="dxa"/>
            <w:shd w:val="clear" w:color="auto" w:fill="000000"/>
          </w:tcPr>
          <w:p w:rsidR="008A7F29" w:rsidRPr="008A7F29" w:rsidRDefault="008A7F29" w:rsidP="00103ABD">
            <w:pPr>
              <w:spacing w:before="40" w:after="40"/>
              <w:rPr>
                <w:b/>
                <w:bCs/>
              </w:rPr>
            </w:pPr>
            <w:r w:rsidRPr="008A7F29">
              <w:rPr>
                <w:b/>
                <w:bCs/>
              </w:rPr>
              <w:t>Unit Title</w:t>
            </w:r>
          </w:p>
        </w:tc>
        <w:tc>
          <w:tcPr>
            <w:tcW w:w="1418" w:type="dxa"/>
            <w:shd w:val="clear" w:color="auto" w:fill="000000"/>
          </w:tcPr>
          <w:p w:rsidR="008A7F29" w:rsidRPr="008A7F29" w:rsidRDefault="008A7F29" w:rsidP="00103ABD">
            <w:pPr>
              <w:spacing w:before="40" w:after="40"/>
              <w:rPr>
                <w:b/>
                <w:bCs/>
              </w:rPr>
            </w:pPr>
            <w:r w:rsidRPr="008A7F29">
              <w:rPr>
                <w:b/>
                <w:bCs/>
              </w:rPr>
              <w:t>Hours</w:t>
            </w:r>
          </w:p>
        </w:tc>
      </w:tr>
      <w:tr w:rsidR="008A7F29" w:rsidRPr="00103ABD" w:rsidTr="00103ABD">
        <w:tc>
          <w:tcPr>
            <w:tcW w:w="2020" w:type="dxa"/>
          </w:tcPr>
          <w:p w:rsidR="008A7F29" w:rsidRPr="00103ABD" w:rsidRDefault="008A7F29" w:rsidP="00103ABD">
            <w:pPr>
              <w:spacing w:before="40" w:after="40"/>
              <w:rPr>
                <w:rFonts w:cs="Arial"/>
                <w:b/>
                <w:bCs/>
                <w:i/>
                <w:iCs/>
              </w:rPr>
            </w:pPr>
            <w:r w:rsidRPr="00103ABD">
              <w:rPr>
                <w:rFonts w:cs="Arial"/>
                <w:b/>
                <w:bCs/>
                <w:i/>
                <w:iCs/>
              </w:rPr>
              <w:t>Core</w:t>
            </w:r>
          </w:p>
        </w:tc>
        <w:tc>
          <w:tcPr>
            <w:tcW w:w="6168" w:type="dxa"/>
          </w:tcPr>
          <w:p w:rsidR="008A7F29" w:rsidRPr="00103ABD" w:rsidRDefault="008A7F29" w:rsidP="00103ABD">
            <w:pPr>
              <w:spacing w:before="40" w:after="40"/>
              <w:rPr>
                <w:rFonts w:cs="Arial"/>
              </w:rPr>
            </w:pPr>
            <w:r w:rsidRPr="00103ABD">
              <w:rPr>
                <w:rFonts w:cs="Arial"/>
              </w:rPr>
              <w:t> </w:t>
            </w:r>
          </w:p>
        </w:tc>
        <w:tc>
          <w:tcPr>
            <w:tcW w:w="1418" w:type="dxa"/>
          </w:tcPr>
          <w:p w:rsidR="008A7F29" w:rsidRPr="00103ABD" w:rsidRDefault="008A7F29" w:rsidP="00103ABD">
            <w:pPr>
              <w:spacing w:before="40" w:after="40"/>
              <w:rPr>
                <w:rFonts w:cs="Arial"/>
              </w:rPr>
            </w:pPr>
            <w:r w:rsidRPr="00103ABD">
              <w:rPr>
                <w:rFonts w:cs="Arial"/>
              </w:rPr>
              <w:t> </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TLIF1001A</w:t>
            </w:r>
          </w:p>
        </w:tc>
        <w:tc>
          <w:tcPr>
            <w:tcW w:w="6168" w:type="dxa"/>
          </w:tcPr>
          <w:p w:rsidR="008A7F29" w:rsidRPr="00103ABD" w:rsidRDefault="008A7F29" w:rsidP="00103ABD">
            <w:pPr>
              <w:spacing w:before="40" w:after="40"/>
              <w:rPr>
                <w:rFonts w:cs="Arial"/>
              </w:rPr>
            </w:pPr>
            <w:r w:rsidRPr="00103ABD">
              <w:rPr>
                <w:rFonts w:cs="Arial"/>
              </w:rPr>
              <w:t>Follow occupational health and safety procedures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TLIL1001A</w:t>
            </w:r>
          </w:p>
        </w:tc>
        <w:tc>
          <w:tcPr>
            <w:tcW w:w="6168" w:type="dxa"/>
          </w:tcPr>
          <w:p w:rsidR="008A7F29" w:rsidRPr="00103ABD" w:rsidRDefault="008A7F29" w:rsidP="00103ABD">
            <w:pPr>
              <w:spacing w:before="40" w:after="40"/>
              <w:rPr>
                <w:rFonts w:cs="Arial"/>
              </w:rPr>
            </w:pPr>
            <w:r w:rsidRPr="00103ABD">
              <w:rPr>
                <w:rFonts w:cs="Arial"/>
              </w:rPr>
              <w:t>Complete workplace orientation/induction procedures</w:t>
            </w:r>
          </w:p>
        </w:tc>
        <w:tc>
          <w:tcPr>
            <w:tcW w:w="1418" w:type="dxa"/>
          </w:tcPr>
          <w:p w:rsidR="008A7F29" w:rsidRPr="00103ABD" w:rsidRDefault="008A7F29" w:rsidP="00103ABD">
            <w:pPr>
              <w:spacing w:before="40" w:after="40"/>
              <w:jc w:val="center"/>
              <w:rPr>
                <w:rFonts w:cs="Arial"/>
              </w:rPr>
            </w:pPr>
            <w:r w:rsidRPr="00103ABD">
              <w:rPr>
                <w:rFonts w:cs="Arial"/>
              </w:rPr>
              <w:t>30</w:t>
            </w:r>
          </w:p>
        </w:tc>
      </w:tr>
      <w:tr w:rsidR="008A7F29" w:rsidRPr="00103ABD" w:rsidTr="00103ABD">
        <w:tc>
          <w:tcPr>
            <w:tcW w:w="8188" w:type="dxa"/>
            <w:gridSpan w:val="2"/>
            <w:noWrap/>
          </w:tcPr>
          <w:p w:rsidR="008A7F29" w:rsidRPr="00103ABD" w:rsidRDefault="008A7F29" w:rsidP="00103ABD">
            <w:pPr>
              <w:spacing w:before="40" w:after="40"/>
              <w:rPr>
                <w:rFonts w:cs="Arial"/>
                <w:b/>
                <w:bCs/>
                <w:i/>
                <w:iCs/>
              </w:rPr>
            </w:pPr>
            <w:r w:rsidRPr="00103ABD">
              <w:rPr>
                <w:rFonts w:cs="Arial"/>
                <w:b/>
                <w:bCs/>
                <w:i/>
                <w:iCs/>
              </w:rPr>
              <w:t>Electives</w:t>
            </w:r>
          </w:p>
        </w:tc>
        <w:tc>
          <w:tcPr>
            <w:tcW w:w="1418" w:type="dxa"/>
          </w:tcPr>
          <w:p w:rsidR="008A7F29" w:rsidRPr="00103ABD" w:rsidRDefault="008A7F29" w:rsidP="00103ABD">
            <w:pPr>
              <w:spacing w:before="40" w:after="40"/>
              <w:jc w:val="center"/>
              <w:rPr>
                <w:rFonts w:cs="Arial"/>
              </w:rPr>
            </w:pP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TLIE4006A</w:t>
            </w:r>
          </w:p>
        </w:tc>
        <w:tc>
          <w:tcPr>
            <w:tcW w:w="6168" w:type="dxa"/>
          </w:tcPr>
          <w:p w:rsidR="008A7F29" w:rsidRPr="00103ABD" w:rsidRDefault="008A7F29" w:rsidP="00103ABD">
            <w:pPr>
              <w:spacing w:before="40" w:after="40"/>
              <w:rPr>
                <w:rFonts w:cs="Arial"/>
              </w:rPr>
            </w:pPr>
            <w:r w:rsidRPr="00103ABD">
              <w:rPr>
                <w:rFonts w:cs="Arial"/>
              </w:rPr>
              <w:t>Collect, analyse and present workplace data and information</w:t>
            </w:r>
          </w:p>
        </w:tc>
        <w:tc>
          <w:tcPr>
            <w:tcW w:w="1418" w:type="dxa"/>
          </w:tcPr>
          <w:p w:rsidR="008A7F29" w:rsidRPr="00103ABD" w:rsidRDefault="008A7F29" w:rsidP="00103ABD">
            <w:pPr>
              <w:spacing w:before="40" w:after="40"/>
              <w:jc w:val="center"/>
              <w:rPr>
                <w:rFonts w:cs="Arial"/>
              </w:rPr>
            </w:pPr>
            <w:r w:rsidRPr="00103ABD">
              <w:rPr>
                <w:rFonts w:cs="Arial"/>
              </w:rPr>
              <w:t>30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TLIA4028A</w:t>
            </w:r>
          </w:p>
        </w:tc>
        <w:tc>
          <w:tcPr>
            <w:tcW w:w="6168" w:type="dxa"/>
          </w:tcPr>
          <w:p w:rsidR="008A7F29" w:rsidRPr="00103ABD" w:rsidRDefault="008A7F29" w:rsidP="00103ABD">
            <w:pPr>
              <w:spacing w:before="40" w:after="40"/>
              <w:rPr>
                <w:rFonts w:cs="Arial"/>
              </w:rPr>
            </w:pPr>
            <w:r w:rsidRPr="00103ABD">
              <w:rPr>
                <w:rFonts w:cs="Arial"/>
              </w:rPr>
              <w:t>Assess and monitor optimum stock levels</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TLIG3002A</w:t>
            </w:r>
          </w:p>
        </w:tc>
        <w:tc>
          <w:tcPr>
            <w:tcW w:w="6168" w:type="dxa"/>
          </w:tcPr>
          <w:p w:rsidR="008A7F29" w:rsidRPr="00103ABD" w:rsidRDefault="008A7F29" w:rsidP="00103ABD">
            <w:pPr>
              <w:spacing w:before="40" w:after="40"/>
              <w:rPr>
                <w:rFonts w:cs="Arial"/>
              </w:rPr>
            </w:pPr>
            <w:r w:rsidRPr="00103ABD">
              <w:rPr>
                <w:rFonts w:cs="Arial"/>
              </w:rPr>
              <w:t>Lead a work team or group</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TLIJ3002A</w:t>
            </w:r>
          </w:p>
        </w:tc>
        <w:tc>
          <w:tcPr>
            <w:tcW w:w="6168" w:type="dxa"/>
          </w:tcPr>
          <w:p w:rsidR="008A7F29" w:rsidRPr="00103ABD" w:rsidRDefault="008A7F29" w:rsidP="00103ABD">
            <w:pPr>
              <w:spacing w:before="40" w:after="40"/>
              <w:rPr>
                <w:rFonts w:cs="Arial"/>
              </w:rPr>
            </w:pPr>
            <w:r w:rsidRPr="00103ABD">
              <w:rPr>
                <w:rFonts w:cs="Arial"/>
              </w:rPr>
              <w:t>Apply quality systems</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TLIU3011A</w:t>
            </w:r>
          </w:p>
        </w:tc>
        <w:tc>
          <w:tcPr>
            <w:tcW w:w="6168" w:type="dxa"/>
          </w:tcPr>
          <w:p w:rsidR="008A7F29" w:rsidRPr="00103ABD" w:rsidRDefault="008A7F29" w:rsidP="00103ABD">
            <w:pPr>
              <w:spacing w:before="40" w:after="40"/>
              <w:rPr>
                <w:rFonts w:cs="Arial"/>
              </w:rPr>
            </w:pPr>
            <w:r w:rsidRPr="00103ABD">
              <w:rPr>
                <w:rFonts w:cs="Arial"/>
              </w:rPr>
              <w:t>Implement and monitor environmentally sustainable work practices</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TLIF4014A</w:t>
            </w:r>
          </w:p>
        </w:tc>
        <w:tc>
          <w:tcPr>
            <w:tcW w:w="6168" w:type="dxa"/>
          </w:tcPr>
          <w:p w:rsidR="008A7F29" w:rsidRPr="00103ABD" w:rsidRDefault="008A7F29" w:rsidP="00103ABD">
            <w:pPr>
              <w:spacing w:before="40" w:after="40"/>
              <w:rPr>
                <w:rFonts w:cs="Arial"/>
              </w:rPr>
            </w:pPr>
            <w:r w:rsidRPr="00103ABD">
              <w:rPr>
                <w:rFonts w:cs="Arial"/>
              </w:rPr>
              <w:t>Develop and maintain a safe workplace</w:t>
            </w:r>
          </w:p>
        </w:tc>
        <w:tc>
          <w:tcPr>
            <w:tcW w:w="1418" w:type="dxa"/>
          </w:tcPr>
          <w:p w:rsidR="008A7F29" w:rsidRPr="00103ABD" w:rsidRDefault="008A7F29" w:rsidP="00103ABD">
            <w:pPr>
              <w:spacing w:before="40" w:after="40"/>
              <w:jc w:val="center"/>
              <w:rPr>
                <w:rFonts w:cs="Arial"/>
              </w:rPr>
            </w:pPr>
            <w:r w:rsidRPr="00103ABD">
              <w:rPr>
                <w:rFonts w:cs="Arial"/>
              </w:rPr>
              <w:t>50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TLIG4006A</w:t>
            </w:r>
          </w:p>
        </w:tc>
        <w:tc>
          <w:tcPr>
            <w:tcW w:w="6168" w:type="dxa"/>
          </w:tcPr>
          <w:p w:rsidR="008A7F29" w:rsidRPr="00103ABD" w:rsidRDefault="008A7F29" w:rsidP="00103ABD">
            <w:pPr>
              <w:spacing w:before="40" w:after="40"/>
              <w:rPr>
                <w:rFonts w:cs="Arial"/>
              </w:rPr>
            </w:pPr>
            <w:r w:rsidRPr="00103ABD">
              <w:rPr>
                <w:rFonts w:cs="Arial"/>
              </w:rPr>
              <w:t>Facilitate work teams</w:t>
            </w:r>
          </w:p>
        </w:tc>
        <w:tc>
          <w:tcPr>
            <w:tcW w:w="1418" w:type="dxa"/>
          </w:tcPr>
          <w:p w:rsidR="008A7F29" w:rsidRPr="00103ABD" w:rsidRDefault="008A7F29" w:rsidP="00103ABD">
            <w:pPr>
              <w:spacing w:before="40" w:after="40"/>
              <w:jc w:val="center"/>
              <w:rPr>
                <w:rFonts w:cs="Arial"/>
              </w:rPr>
            </w:pPr>
            <w:r w:rsidRPr="00103ABD">
              <w:rPr>
                <w:rFonts w:cs="Arial"/>
              </w:rPr>
              <w:t>50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TLIL4009A</w:t>
            </w:r>
          </w:p>
        </w:tc>
        <w:tc>
          <w:tcPr>
            <w:tcW w:w="6168" w:type="dxa"/>
          </w:tcPr>
          <w:p w:rsidR="008A7F29" w:rsidRPr="00103ABD" w:rsidRDefault="008A7F29" w:rsidP="00103ABD">
            <w:pPr>
              <w:spacing w:before="40" w:after="40"/>
              <w:rPr>
                <w:rFonts w:cs="Arial"/>
              </w:rPr>
            </w:pPr>
            <w:r w:rsidRPr="00103ABD">
              <w:rPr>
                <w:rFonts w:cs="Arial"/>
              </w:rPr>
              <w:t>Manage personal work priorities and professional development</w:t>
            </w:r>
          </w:p>
        </w:tc>
        <w:tc>
          <w:tcPr>
            <w:tcW w:w="1418" w:type="dxa"/>
          </w:tcPr>
          <w:p w:rsidR="008A7F29" w:rsidRPr="00103ABD" w:rsidRDefault="008A7F29" w:rsidP="00103ABD">
            <w:pPr>
              <w:spacing w:before="40" w:after="40"/>
              <w:jc w:val="center"/>
              <w:rPr>
                <w:rFonts w:cs="Arial"/>
              </w:rPr>
            </w:pPr>
            <w:r w:rsidRPr="00103ABD">
              <w:rPr>
                <w:rFonts w:cs="Arial"/>
              </w:rPr>
              <w:t>50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TLIP4005A</w:t>
            </w:r>
          </w:p>
        </w:tc>
        <w:tc>
          <w:tcPr>
            <w:tcW w:w="6168" w:type="dxa"/>
          </w:tcPr>
          <w:p w:rsidR="008A7F29" w:rsidRPr="00103ABD" w:rsidRDefault="008A7F29" w:rsidP="00103ABD">
            <w:pPr>
              <w:spacing w:before="40" w:after="40"/>
              <w:rPr>
                <w:rFonts w:cs="Arial"/>
              </w:rPr>
            </w:pPr>
            <w:r w:rsidRPr="00103ABD">
              <w:rPr>
                <w:rFonts w:cs="Arial"/>
              </w:rPr>
              <w:t>Manage workplace information</w:t>
            </w:r>
          </w:p>
        </w:tc>
        <w:tc>
          <w:tcPr>
            <w:tcW w:w="1418" w:type="dxa"/>
          </w:tcPr>
          <w:p w:rsidR="008A7F29" w:rsidRPr="00103ABD" w:rsidRDefault="008A7F29" w:rsidP="00103ABD">
            <w:pPr>
              <w:spacing w:before="40" w:after="40"/>
              <w:jc w:val="center"/>
              <w:rPr>
                <w:rFonts w:cs="Arial"/>
              </w:rPr>
            </w:pPr>
            <w:r w:rsidRPr="00103ABD">
              <w:rPr>
                <w:rFonts w:cs="Arial"/>
              </w:rPr>
              <w:t>60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TLIA4032A</w:t>
            </w:r>
          </w:p>
        </w:tc>
        <w:tc>
          <w:tcPr>
            <w:tcW w:w="6168" w:type="dxa"/>
          </w:tcPr>
          <w:p w:rsidR="008A7F29" w:rsidRPr="00103ABD" w:rsidRDefault="008A7F29" w:rsidP="00103ABD">
            <w:pPr>
              <w:spacing w:before="40" w:after="40"/>
              <w:rPr>
                <w:rFonts w:cs="Arial"/>
              </w:rPr>
            </w:pPr>
            <w:r w:rsidRPr="00103ABD">
              <w:rPr>
                <w:rFonts w:cs="Arial"/>
              </w:rPr>
              <w:t>Organise transport of freight or goods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TLIL4005A</w:t>
            </w:r>
          </w:p>
        </w:tc>
        <w:tc>
          <w:tcPr>
            <w:tcW w:w="6168" w:type="dxa"/>
          </w:tcPr>
          <w:p w:rsidR="008A7F29" w:rsidRPr="00103ABD" w:rsidRDefault="008A7F29" w:rsidP="00103ABD">
            <w:pPr>
              <w:spacing w:before="40" w:after="40"/>
              <w:rPr>
                <w:rFonts w:cs="Arial"/>
              </w:rPr>
            </w:pPr>
            <w:r w:rsidRPr="00103ABD">
              <w:rPr>
                <w:rFonts w:cs="Arial"/>
              </w:rPr>
              <w:t>Apply conflict/grievance resolution strategies</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TLIU4001A</w:t>
            </w:r>
          </w:p>
        </w:tc>
        <w:tc>
          <w:tcPr>
            <w:tcW w:w="6168" w:type="dxa"/>
          </w:tcPr>
          <w:p w:rsidR="008A7F29" w:rsidRPr="00103ABD" w:rsidRDefault="008A7F29" w:rsidP="00103ABD">
            <w:pPr>
              <w:spacing w:before="40" w:after="40"/>
              <w:rPr>
                <w:rFonts w:cs="Arial"/>
              </w:rPr>
            </w:pPr>
            <w:r w:rsidRPr="00103ABD">
              <w:rPr>
                <w:rFonts w:cs="Arial"/>
              </w:rPr>
              <w:t>Implement and monitor environmental protection policies and procedures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TLIL4036A</w:t>
            </w:r>
          </w:p>
        </w:tc>
        <w:tc>
          <w:tcPr>
            <w:tcW w:w="6168" w:type="dxa"/>
          </w:tcPr>
          <w:p w:rsidR="008A7F29" w:rsidRPr="00103ABD" w:rsidRDefault="008A7F29" w:rsidP="00103ABD">
            <w:pPr>
              <w:spacing w:before="40" w:after="40"/>
              <w:rPr>
                <w:rFonts w:cs="Arial"/>
              </w:rPr>
            </w:pPr>
            <w:r w:rsidRPr="00103ABD">
              <w:rPr>
                <w:rFonts w:cs="Arial"/>
              </w:rPr>
              <w:t>Develop rosters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TLIL4037A</w:t>
            </w:r>
          </w:p>
        </w:tc>
        <w:tc>
          <w:tcPr>
            <w:tcW w:w="6168" w:type="dxa"/>
          </w:tcPr>
          <w:p w:rsidR="008A7F29" w:rsidRPr="00103ABD" w:rsidRDefault="008A7F29" w:rsidP="00103ABD">
            <w:pPr>
              <w:spacing w:before="40" w:after="40"/>
              <w:rPr>
                <w:rFonts w:cs="Arial"/>
              </w:rPr>
            </w:pPr>
            <w:r w:rsidRPr="00103ABD">
              <w:rPr>
                <w:rFonts w:cs="Arial"/>
              </w:rPr>
              <w:t>Apply and amend rosters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TLIG4005A</w:t>
            </w:r>
          </w:p>
        </w:tc>
        <w:tc>
          <w:tcPr>
            <w:tcW w:w="6168" w:type="dxa"/>
          </w:tcPr>
          <w:p w:rsidR="008A7F29" w:rsidRPr="00103ABD" w:rsidRDefault="008A7F29" w:rsidP="00103ABD">
            <w:pPr>
              <w:spacing w:before="40" w:after="40"/>
              <w:rPr>
                <w:rFonts w:cs="Arial"/>
              </w:rPr>
            </w:pPr>
            <w:r w:rsidRPr="00103ABD">
              <w:rPr>
                <w:rFonts w:cs="Arial"/>
              </w:rPr>
              <w:t>Organise transport workload</w:t>
            </w:r>
          </w:p>
        </w:tc>
        <w:tc>
          <w:tcPr>
            <w:tcW w:w="1418" w:type="dxa"/>
          </w:tcPr>
          <w:p w:rsidR="008A7F29" w:rsidRPr="00103ABD" w:rsidRDefault="008A7F29" w:rsidP="00103ABD">
            <w:pPr>
              <w:spacing w:before="40" w:after="40"/>
              <w:jc w:val="center"/>
              <w:rPr>
                <w:rFonts w:cs="Arial"/>
              </w:rPr>
            </w:pPr>
            <w:r w:rsidRPr="00103ABD">
              <w:rPr>
                <w:rFonts w:cs="Arial"/>
              </w:rPr>
              <w:t>10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TLIE4013A</w:t>
            </w:r>
          </w:p>
        </w:tc>
        <w:tc>
          <w:tcPr>
            <w:tcW w:w="6168" w:type="dxa"/>
          </w:tcPr>
          <w:p w:rsidR="008A7F29" w:rsidRPr="00103ABD" w:rsidRDefault="008A7F29" w:rsidP="00103ABD">
            <w:pPr>
              <w:spacing w:before="40" w:after="40"/>
              <w:rPr>
                <w:rFonts w:cs="Arial"/>
              </w:rPr>
            </w:pPr>
            <w:r w:rsidRPr="00103ABD">
              <w:rPr>
                <w:rFonts w:cs="Arial"/>
              </w:rPr>
              <w:t>Apply workplace statistics</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TLIL4033A</w:t>
            </w:r>
          </w:p>
        </w:tc>
        <w:tc>
          <w:tcPr>
            <w:tcW w:w="6168" w:type="dxa"/>
          </w:tcPr>
          <w:p w:rsidR="008A7F29" w:rsidRPr="00103ABD" w:rsidRDefault="008A7F29" w:rsidP="00103ABD">
            <w:pPr>
              <w:spacing w:before="40" w:after="40"/>
              <w:rPr>
                <w:rFonts w:cs="Arial"/>
              </w:rPr>
            </w:pPr>
            <w:r w:rsidRPr="00103ABD">
              <w:rPr>
                <w:rFonts w:cs="Arial"/>
              </w:rPr>
              <w:t>Promote effective workplace practice</w:t>
            </w:r>
          </w:p>
        </w:tc>
        <w:tc>
          <w:tcPr>
            <w:tcW w:w="1418" w:type="dxa"/>
          </w:tcPr>
          <w:p w:rsidR="008A7F29" w:rsidRPr="00103ABD" w:rsidRDefault="008A7F29" w:rsidP="00103ABD">
            <w:pPr>
              <w:spacing w:before="40" w:after="40"/>
              <w:jc w:val="center"/>
              <w:rPr>
                <w:rFonts w:cs="Arial"/>
              </w:rPr>
            </w:pPr>
            <w:r w:rsidRPr="00103ABD">
              <w:rPr>
                <w:rFonts w:cs="Arial"/>
              </w:rPr>
              <w:t>20</w:t>
            </w:r>
          </w:p>
        </w:tc>
      </w:tr>
      <w:tr w:rsidR="008A7F29" w:rsidRPr="00103ABD" w:rsidTr="00103ABD">
        <w:tc>
          <w:tcPr>
            <w:tcW w:w="2020" w:type="dxa"/>
            <w:noWrap/>
          </w:tcPr>
          <w:p w:rsidR="008A7F29" w:rsidRPr="00103ABD" w:rsidRDefault="008A7F29" w:rsidP="00103ABD">
            <w:pPr>
              <w:spacing w:before="40" w:after="40"/>
              <w:rPr>
                <w:rFonts w:cs="Arial"/>
              </w:rPr>
            </w:pPr>
            <w:r w:rsidRPr="00103ABD">
              <w:rPr>
                <w:rFonts w:cs="Arial"/>
              </w:rPr>
              <w:t>TLIF4007A</w:t>
            </w:r>
          </w:p>
        </w:tc>
        <w:tc>
          <w:tcPr>
            <w:tcW w:w="6168" w:type="dxa"/>
          </w:tcPr>
          <w:p w:rsidR="008A7F29" w:rsidRPr="00103ABD" w:rsidRDefault="008A7F29" w:rsidP="00103ABD">
            <w:pPr>
              <w:spacing w:before="40" w:after="40"/>
              <w:rPr>
                <w:rFonts w:cs="Arial"/>
              </w:rPr>
            </w:pPr>
            <w:r w:rsidRPr="00103ABD">
              <w:rPr>
                <w:rFonts w:cs="Arial"/>
              </w:rPr>
              <w:t>Implement and coordinate accident-emergency procedures</w:t>
            </w:r>
          </w:p>
        </w:tc>
        <w:tc>
          <w:tcPr>
            <w:tcW w:w="1418" w:type="dxa"/>
          </w:tcPr>
          <w:p w:rsidR="008A7F29" w:rsidRPr="00103ABD" w:rsidRDefault="008A7F29" w:rsidP="00103ABD">
            <w:pPr>
              <w:spacing w:before="40" w:after="40"/>
              <w:jc w:val="center"/>
              <w:rPr>
                <w:rFonts w:cs="Arial"/>
              </w:rPr>
            </w:pPr>
            <w:r w:rsidRPr="00103ABD">
              <w:rPr>
                <w:rFonts w:cs="Arial"/>
              </w:rPr>
              <w:t>40</w:t>
            </w:r>
          </w:p>
        </w:tc>
      </w:tr>
      <w:tr w:rsidR="008A7F29" w:rsidRPr="00103ABD" w:rsidTr="00103ABD">
        <w:tc>
          <w:tcPr>
            <w:tcW w:w="2020" w:type="dxa"/>
          </w:tcPr>
          <w:p w:rsidR="008A7F29" w:rsidRPr="00103ABD" w:rsidRDefault="008A7F29" w:rsidP="00103ABD">
            <w:pPr>
              <w:spacing w:before="40" w:after="40"/>
              <w:rPr>
                <w:rFonts w:cs="Arial"/>
                <w:b/>
                <w:bCs/>
              </w:rPr>
            </w:pPr>
            <w:r w:rsidRPr="00103ABD">
              <w:rPr>
                <w:rFonts w:cs="Arial"/>
                <w:b/>
                <w:bCs/>
              </w:rPr>
              <w:t>Total Hours</w:t>
            </w:r>
          </w:p>
        </w:tc>
        <w:tc>
          <w:tcPr>
            <w:tcW w:w="6168" w:type="dxa"/>
          </w:tcPr>
          <w:p w:rsidR="008A7F29" w:rsidRPr="00103ABD" w:rsidRDefault="008A7F29" w:rsidP="00103ABD">
            <w:pPr>
              <w:spacing w:before="40" w:after="40"/>
              <w:rPr>
                <w:rFonts w:cs="Arial"/>
              </w:rPr>
            </w:pPr>
            <w:r w:rsidRPr="00103ABD">
              <w:rPr>
                <w:rFonts w:cs="Arial"/>
              </w:rPr>
              <w:t> </w:t>
            </w:r>
          </w:p>
        </w:tc>
        <w:tc>
          <w:tcPr>
            <w:tcW w:w="1418" w:type="dxa"/>
          </w:tcPr>
          <w:p w:rsidR="008A7F29" w:rsidRPr="00103ABD" w:rsidRDefault="008A7F29" w:rsidP="00103ABD">
            <w:pPr>
              <w:spacing w:before="40" w:after="40"/>
              <w:jc w:val="center"/>
              <w:rPr>
                <w:rFonts w:cs="Arial"/>
                <w:b/>
                <w:bCs/>
              </w:rPr>
            </w:pPr>
            <w:r w:rsidRPr="00103ABD">
              <w:rPr>
                <w:rFonts w:cs="Arial"/>
                <w:b/>
                <w:bCs/>
              </w:rPr>
              <w:t>660</w:t>
            </w:r>
          </w:p>
        </w:tc>
      </w:tr>
    </w:tbl>
    <w:p w:rsidR="008A7F29" w:rsidRDefault="008A7F29"/>
    <w:p w:rsidR="008A7F29" w:rsidRDefault="008A7F2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0"/>
        <w:gridCol w:w="6168"/>
        <w:gridCol w:w="1418"/>
      </w:tblGrid>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lastRenderedPageBreak/>
              <w:t>Occupation /</w:t>
            </w:r>
          </w:p>
        </w:tc>
        <w:tc>
          <w:tcPr>
            <w:tcW w:w="7586" w:type="dxa"/>
            <w:gridSpan w:val="2"/>
            <w:vMerge w:val="restart"/>
          </w:tcPr>
          <w:p w:rsidR="00103ABD" w:rsidRPr="00103ABD" w:rsidRDefault="00103ABD" w:rsidP="00103ABD">
            <w:pPr>
              <w:spacing w:before="40" w:after="40"/>
              <w:rPr>
                <w:rFonts w:cs="Arial"/>
              </w:rPr>
            </w:pPr>
            <w:r w:rsidRPr="00103ABD">
              <w:rPr>
                <w:rFonts w:cs="Arial"/>
              </w:rPr>
              <w:t>Logistics Manager</w:t>
            </w: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Work Function</w:t>
            </w:r>
          </w:p>
        </w:tc>
        <w:tc>
          <w:tcPr>
            <w:tcW w:w="7586" w:type="dxa"/>
            <w:gridSpan w:val="2"/>
            <w:vMerge/>
          </w:tcPr>
          <w:p w:rsidR="00103ABD" w:rsidRPr="00103ABD" w:rsidRDefault="00103ABD" w:rsidP="00103ABD">
            <w:pPr>
              <w:spacing w:before="40" w:after="40"/>
              <w:rPr>
                <w:rFonts w:cs="Arial"/>
              </w:rPr>
            </w:pP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 xml:space="preserve">Qualification Title </w:t>
            </w:r>
          </w:p>
        </w:tc>
        <w:tc>
          <w:tcPr>
            <w:tcW w:w="7586" w:type="dxa"/>
            <w:gridSpan w:val="2"/>
          </w:tcPr>
          <w:p w:rsidR="00103ABD" w:rsidRPr="00103ABD" w:rsidRDefault="00103ABD" w:rsidP="00103ABD">
            <w:pPr>
              <w:spacing w:before="40" w:after="40"/>
              <w:rPr>
                <w:rFonts w:cs="Arial"/>
              </w:rPr>
            </w:pPr>
            <w:r w:rsidRPr="00103ABD">
              <w:rPr>
                <w:rFonts w:cs="Arial"/>
              </w:rPr>
              <w:t>Diploma of Logistics</w:t>
            </w: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Qualification Code</w:t>
            </w:r>
          </w:p>
        </w:tc>
        <w:tc>
          <w:tcPr>
            <w:tcW w:w="7586" w:type="dxa"/>
            <w:gridSpan w:val="2"/>
          </w:tcPr>
          <w:p w:rsidR="00103ABD" w:rsidRPr="00103ABD" w:rsidRDefault="00103ABD" w:rsidP="00103ABD">
            <w:pPr>
              <w:spacing w:before="40" w:after="40"/>
              <w:rPr>
                <w:rFonts w:cs="Arial"/>
              </w:rPr>
            </w:pPr>
            <w:r w:rsidRPr="00103ABD">
              <w:rPr>
                <w:rFonts w:cs="Arial"/>
              </w:rPr>
              <w:t>TLI50410</w:t>
            </w: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Description</w:t>
            </w:r>
          </w:p>
        </w:tc>
        <w:tc>
          <w:tcPr>
            <w:tcW w:w="7586" w:type="dxa"/>
            <w:gridSpan w:val="2"/>
          </w:tcPr>
          <w:p w:rsidR="00103ABD" w:rsidRPr="00103ABD" w:rsidRDefault="00103ABD" w:rsidP="00103ABD">
            <w:pPr>
              <w:spacing w:before="40" w:after="40"/>
              <w:rPr>
                <w:rFonts w:cs="Arial"/>
              </w:rPr>
            </w:pPr>
            <w:r w:rsidRPr="00103ABD">
              <w:rPr>
                <w:rFonts w:cs="Arial"/>
              </w:rPr>
              <w:t xml:space="preserve">This is a general qualification covering the integrated management of logistics. </w:t>
            </w: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Notes</w:t>
            </w:r>
          </w:p>
        </w:tc>
        <w:tc>
          <w:tcPr>
            <w:tcW w:w="7586" w:type="dxa"/>
            <w:gridSpan w:val="2"/>
          </w:tcPr>
          <w:p w:rsidR="00103ABD" w:rsidRPr="00103ABD" w:rsidRDefault="00103ABD" w:rsidP="00103ABD">
            <w:pPr>
              <w:spacing w:before="40" w:after="40"/>
              <w:rPr>
                <w:rFonts w:cs="Arial"/>
              </w:rPr>
            </w:pPr>
            <w:r w:rsidRPr="00103ABD">
              <w:rPr>
                <w:rFonts w:cs="Arial"/>
              </w:rPr>
              <w:t>The following sample training program is suitable for a person working as a logistics manager with responsibility for managing a team.</w:t>
            </w:r>
          </w:p>
        </w:tc>
      </w:tr>
      <w:tr w:rsidR="00103ABD" w:rsidRPr="00103ABD" w:rsidTr="00103ABD">
        <w:tc>
          <w:tcPr>
            <w:tcW w:w="2020" w:type="dxa"/>
            <w:shd w:val="clear" w:color="auto" w:fill="000000"/>
          </w:tcPr>
          <w:p w:rsidR="00103ABD" w:rsidRPr="00103ABD" w:rsidRDefault="00103ABD" w:rsidP="00103ABD">
            <w:pPr>
              <w:spacing w:before="40" w:after="40"/>
              <w:rPr>
                <w:rFonts w:cs="Arial"/>
                <w:b/>
                <w:bCs/>
              </w:rPr>
            </w:pPr>
            <w:r w:rsidRPr="00103ABD">
              <w:rPr>
                <w:rFonts w:cs="Arial"/>
                <w:b/>
                <w:bCs/>
              </w:rPr>
              <w:t>Unit Code</w:t>
            </w:r>
          </w:p>
        </w:tc>
        <w:tc>
          <w:tcPr>
            <w:tcW w:w="6168" w:type="dxa"/>
            <w:shd w:val="clear" w:color="auto" w:fill="000000"/>
          </w:tcPr>
          <w:p w:rsidR="00103ABD" w:rsidRPr="00103ABD" w:rsidRDefault="00103ABD" w:rsidP="00103ABD">
            <w:pPr>
              <w:spacing w:before="40" w:after="40"/>
              <w:rPr>
                <w:rFonts w:cs="Arial"/>
                <w:b/>
                <w:bCs/>
              </w:rPr>
            </w:pPr>
            <w:r w:rsidRPr="00103ABD">
              <w:rPr>
                <w:rFonts w:cs="Arial"/>
                <w:b/>
                <w:bCs/>
              </w:rPr>
              <w:t>Unit Title</w:t>
            </w:r>
          </w:p>
        </w:tc>
        <w:tc>
          <w:tcPr>
            <w:tcW w:w="1418" w:type="dxa"/>
            <w:shd w:val="clear" w:color="auto" w:fill="000000"/>
          </w:tcPr>
          <w:p w:rsidR="00103ABD" w:rsidRPr="00103ABD" w:rsidRDefault="00103ABD" w:rsidP="00103ABD">
            <w:pPr>
              <w:spacing w:before="40" w:after="40"/>
              <w:rPr>
                <w:rFonts w:cs="Arial"/>
                <w:b/>
                <w:bCs/>
              </w:rPr>
            </w:pPr>
            <w:r w:rsidRPr="00103ABD">
              <w:rPr>
                <w:rFonts w:cs="Arial"/>
                <w:b/>
                <w:bCs/>
              </w:rPr>
              <w:t>Hours</w:t>
            </w:r>
          </w:p>
        </w:tc>
      </w:tr>
      <w:tr w:rsidR="00103ABD" w:rsidRPr="00103ABD" w:rsidTr="00103ABD">
        <w:tc>
          <w:tcPr>
            <w:tcW w:w="2020" w:type="dxa"/>
          </w:tcPr>
          <w:p w:rsidR="00103ABD" w:rsidRPr="00103ABD" w:rsidRDefault="00103ABD" w:rsidP="00103ABD">
            <w:pPr>
              <w:spacing w:before="40" w:after="40"/>
              <w:rPr>
                <w:rFonts w:cs="Arial"/>
                <w:b/>
                <w:bCs/>
                <w:i/>
                <w:iCs/>
              </w:rPr>
            </w:pPr>
            <w:r w:rsidRPr="00103ABD">
              <w:rPr>
                <w:rFonts w:cs="Arial"/>
                <w:b/>
                <w:bCs/>
                <w:i/>
                <w:iCs/>
              </w:rPr>
              <w:t>Core</w:t>
            </w:r>
          </w:p>
        </w:tc>
        <w:tc>
          <w:tcPr>
            <w:tcW w:w="6168" w:type="dxa"/>
          </w:tcPr>
          <w:p w:rsidR="00103ABD" w:rsidRPr="00103ABD" w:rsidRDefault="00103ABD" w:rsidP="00103ABD">
            <w:pPr>
              <w:spacing w:before="40" w:after="40"/>
              <w:rPr>
                <w:rFonts w:cs="Arial"/>
              </w:rPr>
            </w:pPr>
            <w:r w:rsidRPr="00103ABD">
              <w:rPr>
                <w:rFonts w:cs="Arial"/>
              </w:rPr>
              <w:t> </w:t>
            </w:r>
          </w:p>
        </w:tc>
        <w:tc>
          <w:tcPr>
            <w:tcW w:w="1418" w:type="dxa"/>
          </w:tcPr>
          <w:p w:rsidR="00103ABD" w:rsidRPr="00103ABD" w:rsidRDefault="00103ABD" w:rsidP="00103ABD">
            <w:pPr>
              <w:spacing w:before="40" w:after="40"/>
              <w:rPr>
                <w:rFonts w:cs="Arial"/>
              </w:rPr>
            </w:pPr>
            <w:r w:rsidRPr="00103ABD">
              <w:rPr>
                <w:rFonts w:cs="Arial"/>
              </w:rPr>
              <w:t> </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TLIL5020A</w:t>
            </w:r>
          </w:p>
        </w:tc>
        <w:tc>
          <w:tcPr>
            <w:tcW w:w="6168" w:type="dxa"/>
          </w:tcPr>
          <w:p w:rsidR="00103ABD" w:rsidRPr="00103ABD" w:rsidRDefault="00103ABD" w:rsidP="00103ABD">
            <w:pPr>
              <w:spacing w:before="40" w:after="40"/>
              <w:rPr>
                <w:rFonts w:cs="Arial"/>
              </w:rPr>
            </w:pPr>
            <w:r w:rsidRPr="00103ABD">
              <w:rPr>
                <w:rFonts w:cs="Arial"/>
              </w:rPr>
              <w:t>Develop and maintain operational procedures for transport and logistics enterprises</w:t>
            </w:r>
          </w:p>
        </w:tc>
        <w:tc>
          <w:tcPr>
            <w:tcW w:w="1418" w:type="dxa"/>
          </w:tcPr>
          <w:p w:rsidR="00103ABD" w:rsidRPr="00103ABD" w:rsidRDefault="00103ABD" w:rsidP="00103ABD">
            <w:pPr>
              <w:spacing w:before="40" w:after="40"/>
              <w:jc w:val="center"/>
              <w:rPr>
                <w:rFonts w:cs="Arial"/>
              </w:rPr>
            </w:pPr>
            <w:r w:rsidRPr="00103ABD">
              <w:rPr>
                <w:rFonts w:cs="Arial"/>
              </w:rPr>
              <w:t>30</w:t>
            </w:r>
          </w:p>
        </w:tc>
      </w:tr>
      <w:tr w:rsidR="00103ABD" w:rsidRPr="00103ABD" w:rsidTr="00103ABD">
        <w:tc>
          <w:tcPr>
            <w:tcW w:w="8188" w:type="dxa"/>
            <w:gridSpan w:val="2"/>
            <w:noWrap/>
          </w:tcPr>
          <w:p w:rsidR="00103ABD" w:rsidRPr="00103ABD" w:rsidRDefault="00103ABD" w:rsidP="00103ABD">
            <w:pPr>
              <w:spacing w:before="40" w:after="40"/>
              <w:rPr>
                <w:rFonts w:cs="Arial"/>
                <w:b/>
                <w:bCs/>
                <w:i/>
                <w:iCs/>
              </w:rPr>
            </w:pPr>
            <w:r w:rsidRPr="00103ABD">
              <w:rPr>
                <w:rFonts w:cs="Arial"/>
                <w:b/>
                <w:bCs/>
                <w:i/>
                <w:iCs/>
              </w:rPr>
              <w:t>Technical Electives</w:t>
            </w:r>
          </w:p>
        </w:tc>
        <w:tc>
          <w:tcPr>
            <w:tcW w:w="1418" w:type="dxa"/>
          </w:tcPr>
          <w:p w:rsidR="00103ABD" w:rsidRPr="00103ABD" w:rsidRDefault="00103ABD" w:rsidP="00103ABD">
            <w:pPr>
              <w:spacing w:before="40" w:after="40"/>
              <w:jc w:val="center"/>
              <w:rPr>
                <w:rFonts w:cs="Arial"/>
              </w:rPr>
            </w:pP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TLIA5058A</w:t>
            </w:r>
          </w:p>
        </w:tc>
        <w:tc>
          <w:tcPr>
            <w:tcW w:w="6168" w:type="dxa"/>
          </w:tcPr>
          <w:p w:rsidR="00103ABD" w:rsidRPr="00103ABD" w:rsidRDefault="00103ABD" w:rsidP="00103ABD">
            <w:pPr>
              <w:spacing w:before="40" w:after="40"/>
              <w:rPr>
                <w:rFonts w:cs="Arial"/>
              </w:rPr>
            </w:pPr>
            <w:r w:rsidRPr="00103ABD">
              <w:rPr>
                <w:rFonts w:cs="Arial"/>
              </w:rPr>
              <w:t>Manage facility and inventory requirements</w:t>
            </w:r>
          </w:p>
        </w:tc>
        <w:tc>
          <w:tcPr>
            <w:tcW w:w="1418" w:type="dxa"/>
          </w:tcPr>
          <w:p w:rsidR="00103ABD" w:rsidRPr="00103ABD" w:rsidRDefault="00103ABD" w:rsidP="00103ABD">
            <w:pPr>
              <w:spacing w:before="40" w:after="40"/>
              <w:jc w:val="center"/>
              <w:rPr>
                <w:rFonts w:cs="Arial"/>
              </w:rPr>
            </w:pPr>
            <w:r w:rsidRPr="00103ABD">
              <w:rPr>
                <w:rFonts w:cs="Arial"/>
              </w:rPr>
              <w:t>140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TLIL5019A</w:t>
            </w:r>
          </w:p>
        </w:tc>
        <w:tc>
          <w:tcPr>
            <w:tcW w:w="6168" w:type="dxa"/>
          </w:tcPr>
          <w:p w:rsidR="00103ABD" w:rsidRPr="00103ABD" w:rsidRDefault="00103ABD" w:rsidP="00103ABD">
            <w:pPr>
              <w:spacing w:before="40" w:after="40"/>
              <w:rPr>
                <w:rFonts w:cs="Arial"/>
              </w:rPr>
            </w:pPr>
            <w:r w:rsidRPr="00103ABD">
              <w:rPr>
                <w:rFonts w:cs="Arial"/>
              </w:rPr>
              <w:t>Implement and monitor transport logistics</w:t>
            </w:r>
          </w:p>
        </w:tc>
        <w:tc>
          <w:tcPr>
            <w:tcW w:w="1418" w:type="dxa"/>
          </w:tcPr>
          <w:p w:rsidR="00103ABD" w:rsidRPr="00103ABD" w:rsidRDefault="00103ABD" w:rsidP="00103ABD">
            <w:pPr>
              <w:spacing w:before="40" w:after="40"/>
              <w:jc w:val="center"/>
              <w:rPr>
                <w:rFonts w:cs="Arial"/>
              </w:rPr>
            </w:pPr>
            <w:r w:rsidRPr="00103ABD">
              <w:rPr>
                <w:rFonts w:cs="Arial"/>
              </w:rPr>
              <w:t>40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TLIR5014A</w:t>
            </w:r>
          </w:p>
        </w:tc>
        <w:tc>
          <w:tcPr>
            <w:tcW w:w="6168" w:type="dxa"/>
          </w:tcPr>
          <w:p w:rsidR="00103ABD" w:rsidRPr="00103ABD" w:rsidRDefault="00103ABD" w:rsidP="00103ABD">
            <w:pPr>
              <w:spacing w:before="40" w:after="40"/>
              <w:rPr>
                <w:rFonts w:cs="Arial"/>
              </w:rPr>
            </w:pPr>
            <w:r w:rsidRPr="00103ABD">
              <w:rPr>
                <w:rFonts w:cs="Arial"/>
              </w:rPr>
              <w:t>Manage suppliers</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TLII5018A</w:t>
            </w:r>
          </w:p>
        </w:tc>
        <w:tc>
          <w:tcPr>
            <w:tcW w:w="6168" w:type="dxa"/>
          </w:tcPr>
          <w:p w:rsidR="00103ABD" w:rsidRPr="00103ABD" w:rsidRDefault="00103ABD" w:rsidP="00103ABD">
            <w:pPr>
              <w:spacing w:before="40" w:after="40"/>
              <w:rPr>
                <w:rFonts w:cs="Arial"/>
              </w:rPr>
            </w:pPr>
            <w:r w:rsidRPr="00103ABD">
              <w:rPr>
                <w:rFonts w:cs="Arial"/>
              </w:rPr>
              <w:t>Manage customer service</w:t>
            </w:r>
          </w:p>
        </w:tc>
        <w:tc>
          <w:tcPr>
            <w:tcW w:w="1418" w:type="dxa"/>
          </w:tcPr>
          <w:p w:rsidR="00103ABD" w:rsidRPr="00103ABD" w:rsidRDefault="00103ABD" w:rsidP="00103ABD">
            <w:pPr>
              <w:spacing w:before="40" w:after="40"/>
              <w:jc w:val="center"/>
              <w:rPr>
                <w:rFonts w:cs="Arial"/>
              </w:rPr>
            </w:pPr>
            <w:r w:rsidRPr="00103ABD">
              <w:rPr>
                <w:rFonts w:cs="Arial"/>
              </w:rPr>
              <w:t>40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BSBOHS509A</w:t>
            </w:r>
          </w:p>
        </w:tc>
        <w:tc>
          <w:tcPr>
            <w:tcW w:w="6168" w:type="dxa"/>
          </w:tcPr>
          <w:p w:rsidR="00103ABD" w:rsidRPr="00103ABD" w:rsidRDefault="00103ABD" w:rsidP="00103ABD">
            <w:pPr>
              <w:spacing w:before="40" w:after="40"/>
              <w:rPr>
                <w:rFonts w:cs="Arial"/>
              </w:rPr>
            </w:pPr>
            <w:r w:rsidRPr="00103ABD">
              <w:rPr>
                <w:rFonts w:cs="Arial"/>
              </w:rPr>
              <w:t>Ensure a safe workplace</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TLIX4028A</w:t>
            </w:r>
          </w:p>
        </w:tc>
        <w:tc>
          <w:tcPr>
            <w:tcW w:w="6168" w:type="dxa"/>
          </w:tcPr>
          <w:p w:rsidR="00103ABD" w:rsidRPr="00103ABD" w:rsidRDefault="00103ABD" w:rsidP="00103ABD">
            <w:pPr>
              <w:spacing w:before="40" w:after="40"/>
              <w:rPr>
                <w:rFonts w:cs="Arial"/>
              </w:rPr>
            </w:pPr>
            <w:r w:rsidRPr="00103ABD">
              <w:rPr>
                <w:rFonts w:cs="Arial"/>
              </w:rPr>
              <w:t>Apply knowledge of logistics</w:t>
            </w:r>
          </w:p>
        </w:tc>
        <w:tc>
          <w:tcPr>
            <w:tcW w:w="1418" w:type="dxa"/>
          </w:tcPr>
          <w:p w:rsidR="00103ABD" w:rsidRPr="00103ABD" w:rsidRDefault="00103ABD" w:rsidP="00103ABD">
            <w:pPr>
              <w:spacing w:before="40" w:after="40"/>
              <w:jc w:val="center"/>
              <w:rPr>
                <w:rFonts w:cs="Arial"/>
              </w:rPr>
            </w:pPr>
            <w:r w:rsidRPr="00103ABD">
              <w:rPr>
                <w:rFonts w:cs="Arial"/>
              </w:rPr>
              <w:t>20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TLIX5036A</w:t>
            </w:r>
          </w:p>
        </w:tc>
        <w:tc>
          <w:tcPr>
            <w:tcW w:w="6168" w:type="dxa"/>
          </w:tcPr>
          <w:p w:rsidR="00103ABD" w:rsidRPr="00103ABD" w:rsidRDefault="00103ABD" w:rsidP="00103ABD">
            <w:pPr>
              <w:spacing w:before="40" w:after="40"/>
              <w:rPr>
                <w:rFonts w:cs="Arial"/>
              </w:rPr>
            </w:pPr>
            <w:r w:rsidRPr="00103ABD">
              <w:rPr>
                <w:rFonts w:cs="Arial"/>
              </w:rPr>
              <w:t>Manage and monitor technical data and information systems</w:t>
            </w:r>
          </w:p>
        </w:tc>
        <w:tc>
          <w:tcPr>
            <w:tcW w:w="1418" w:type="dxa"/>
          </w:tcPr>
          <w:p w:rsidR="00103ABD" w:rsidRPr="00103ABD" w:rsidRDefault="00103ABD" w:rsidP="00103ABD">
            <w:pPr>
              <w:spacing w:before="40" w:after="40"/>
              <w:jc w:val="center"/>
              <w:rPr>
                <w:rFonts w:cs="Arial"/>
              </w:rPr>
            </w:pPr>
            <w:r w:rsidRPr="00103ABD">
              <w:rPr>
                <w:rFonts w:cs="Arial"/>
              </w:rPr>
              <w:t>30</w:t>
            </w:r>
          </w:p>
        </w:tc>
      </w:tr>
      <w:tr w:rsidR="00103ABD" w:rsidRPr="00103ABD" w:rsidTr="001A26DE">
        <w:tc>
          <w:tcPr>
            <w:tcW w:w="9606" w:type="dxa"/>
            <w:gridSpan w:val="3"/>
            <w:noWrap/>
          </w:tcPr>
          <w:p w:rsidR="00103ABD" w:rsidRPr="00103ABD" w:rsidRDefault="00103ABD" w:rsidP="00103ABD">
            <w:pPr>
              <w:spacing w:before="40" w:after="40"/>
              <w:rPr>
                <w:rFonts w:cs="Arial"/>
                <w:b/>
                <w:bCs/>
                <w:i/>
                <w:iCs/>
              </w:rPr>
            </w:pPr>
            <w:r w:rsidRPr="00103ABD">
              <w:rPr>
                <w:rFonts w:cs="Arial"/>
                <w:b/>
                <w:bCs/>
                <w:i/>
                <w:iCs/>
              </w:rPr>
              <w:t>Electives</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TLIO5005A</w:t>
            </w:r>
          </w:p>
        </w:tc>
        <w:tc>
          <w:tcPr>
            <w:tcW w:w="6168" w:type="dxa"/>
          </w:tcPr>
          <w:p w:rsidR="00103ABD" w:rsidRPr="00103ABD" w:rsidRDefault="00103ABD" w:rsidP="00103ABD">
            <w:pPr>
              <w:spacing w:before="40" w:after="40"/>
              <w:rPr>
                <w:rFonts w:cs="Arial"/>
              </w:rPr>
            </w:pPr>
            <w:r w:rsidRPr="00103ABD">
              <w:rPr>
                <w:rFonts w:cs="Arial"/>
              </w:rPr>
              <w:t>Plan and manage security procedures for the enterprise</w:t>
            </w:r>
          </w:p>
        </w:tc>
        <w:tc>
          <w:tcPr>
            <w:tcW w:w="1418" w:type="dxa"/>
          </w:tcPr>
          <w:p w:rsidR="00103ABD" w:rsidRPr="00103ABD" w:rsidRDefault="00103ABD" w:rsidP="00103ABD">
            <w:pPr>
              <w:spacing w:before="40" w:after="40"/>
              <w:jc w:val="center"/>
              <w:rPr>
                <w:rFonts w:cs="Arial"/>
              </w:rPr>
            </w:pPr>
            <w:r w:rsidRPr="00103ABD">
              <w:rPr>
                <w:rFonts w:cs="Arial"/>
              </w:rPr>
              <w:t>50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TLIR5005A</w:t>
            </w:r>
          </w:p>
        </w:tc>
        <w:tc>
          <w:tcPr>
            <w:tcW w:w="6168" w:type="dxa"/>
          </w:tcPr>
          <w:p w:rsidR="00103ABD" w:rsidRPr="00103ABD" w:rsidRDefault="00103ABD" w:rsidP="00103ABD">
            <w:pPr>
              <w:spacing w:before="40" w:after="40"/>
              <w:rPr>
                <w:rFonts w:cs="Arial"/>
              </w:rPr>
            </w:pPr>
            <w:r w:rsidRPr="00103ABD">
              <w:rPr>
                <w:rFonts w:cs="Arial"/>
              </w:rPr>
              <w:t>Manage a contract</w:t>
            </w:r>
          </w:p>
        </w:tc>
        <w:tc>
          <w:tcPr>
            <w:tcW w:w="1418" w:type="dxa"/>
          </w:tcPr>
          <w:p w:rsidR="00103ABD" w:rsidRPr="00103ABD" w:rsidRDefault="00103ABD" w:rsidP="00103ABD">
            <w:pPr>
              <w:spacing w:before="40" w:after="40"/>
              <w:jc w:val="center"/>
              <w:rPr>
                <w:rFonts w:cs="Arial"/>
              </w:rPr>
            </w:pPr>
            <w:r w:rsidRPr="00103ABD">
              <w:rPr>
                <w:rFonts w:cs="Arial"/>
              </w:rPr>
              <w:t>40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BSBWOR502A</w:t>
            </w:r>
          </w:p>
        </w:tc>
        <w:tc>
          <w:tcPr>
            <w:tcW w:w="6168" w:type="dxa"/>
          </w:tcPr>
          <w:p w:rsidR="00103ABD" w:rsidRPr="00103ABD" w:rsidRDefault="00103ABD" w:rsidP="00103ABD">
            <w:pPr>
              <w:spacing w:before="40" w:after="40"/>
              <w:rPr>
                <w:rFonts w:cs="Arial"/>
              </w:rPr>
            </w:pPr>
            <w:r w:rsidRPr="00103ABD">
              <w:rPr>
                <w:rFonts w:cs="Arial"/>
              </w:rPr>
              <w:t>Ensure team effectiveness</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BSBMGT515A</w:t>
            </w:r>
          </w:p>
        </w:tc>
        <w:tc>
          <w:tcPr>
            <w:tcW w:w="6168" w:type="dxa"/>
          </w:tcPr>
          <w:p w:rsidR="00103ABD" w:rsidRPr="00103ABD" w:rsidRDefault="00103ABD" w:rsidP="00103ABD">
            <w:pPr>
              <w:spacing w:before="40" w:after="40"/>
              <w:rPr>
                <w:rFonts w:cs="Arial"/>
              </w:rPr>
            </w:pPr>
            <w:r w:rsidRPr="00103ABD">
              <w:rPr>
                <w:rFonts w:cs="Arial"/>
              </w:rPr>
              <w:t>Manage operational plan</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BSBRSK501A</w:t>
            </w:r>
          </w:p>
        </w:tc>
        <w:tc>
          <w:tcPr>
            <w:tcW w:w="6168" w:type="dxa"/>
          </w:tcPr>
          <w:p w:rsidR="00103ABD" w:rsidRPr="00103ABD" w:rsidRDefault="00103ABD" w:rsidP="00103ABD">
            <w:pPr>
              <w:spacing w:before="40" w:after="40"/>
              <w:rPr>
                <w:rFonts w:cs="Arial"/>
              </w:rPr>
            </w:pPr>
            <w:r w:rsidRPr="00103ABD">
              <w:rPr>
                <w:rFonts w:cs="Arial"/>
              </w:rPr>
              <w:t>Manage risk</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noWrap/>
          </w:tcPr>
          <w:p w:rsidR="00103ABD" w:rsidRPr="00103ABD" w:rsidRDefault="00103ABD" w:rsidP="00103ABD">
            <w:pPr>
              <w:spacing w:before="40" w:after="40"/>
              <w:rPr>
                <w:rFonts w:cs="Arial"/>
              </w:rPr>
            </w:pPr>
            <w:r w:rsidRPr="00103ABD">
              <w:rPr>
                <w:rFonts w:cs="Arial"/>
              </w:rPr>
              <w:t>TLIP5036A</w:t>
            </w:r>
          </w:p>
        </w:tc>
        <w:tc>
          <w:tcPr>
            <w:tcW w:w="6168" w:type="dxa"/>
          </w:tcPr>
          <w:p w:rsidR="00103ABD" w:rsidRPr="00103ABD" w:rsidRDefault="00103ABD" w:rsidP="00103ABD">
            <w:pPr>
              <w:spacing w:before="40" w:after="40"/>
              <w:rPr>
                <w:rFonts w:cs="Arial"/>
              </w:rPr>
            </w:pPr>
            <w:r w:rsidRPr="00103ABD">
              <w:rPr>
                <w:rFonts w:cs="Arial"/>
              </w:rPr>
              <w:t>Manage assets</w:t>
            </w:r>
          </w:p>
        </w:tc>
        <w:tc>
          <w:tcPr>
            <w:tcW w:w="1418" w:type="dxa"/>
          </w:tcPr>
          <w:p w:rsidR="00103ABD" w:rsidRPr="00103ABD" w:rsidRDefault="00103ABD" w:rsidP="00103ABD">
            <w:pPr>
              <w:spacing w:before="40" w:after="40"/>
              <w:jc w:val="center"/>
              <w:rPr>
                <w:rFonts w:cs="Arial"/>
              </w:rPr>
            </w:pPr>
            <w:r w:rsidRPr="00103ABD">
              <w:rPr>
                <w:rFonts w:cs="Arial"/>
              </w:rPr>
              <w:t>60</w:t>
            </w:r>
          </w:p>
        </w:tc>
      </w:tr>
      <w:tr w:rsidR="00103ABD" w:rsidRPr="00103ABD" w:rsidTr="00103ABD">
        <w:tc>
          <w:tcPr>
            <w:tcW w:w="2020" w:type="dxa"/>
          </w:tcPr>
          <w:p w:rsidR="00103ABD" w:rsidRPr="00103ABD" w:rsidRDefault="00103ABD" w:rsidP="00103ABD">
            <w:pPr>
              <w:spacing w:before="40" w:after="40"/>
              <w:rPr>
                <w:rFonts w:cs="Arial"/>
                <w:b/>
                <w:bCs/>
              </w:rPr>
            </w:pPr>
            <w:r w:rsidRPr="00103ABD">
              <w:rPr>
                <w:rFonts w:cs="Arial"/>
                <w:b/>
                <w:bCs/>
              </w:rPr>
              <w:t>Total Hours</w:t>
            </w:r>
          </w:p>
        </w:tc>
        <w:tc>
          <w:tcPr>
            <w:tcW w:w="6168" w:type="dxa"/>
          </w:tcPr>
          <w:p w:rsidR="00103ABD" w:rsidRPr="00103ABD" w:rsidRDefault="00103ABD" w:rsidP="00103ABD">
            <w:pPr>
              <w:spacing w:before="40" w:after="40"/>
              <w:rPr>
                <w:rFonts w:cs="Arial"/>
              </w:rPr>
            </w:pPr>
            <w:r w:rsidRPr="00103ABD">
              <w:rPr>
                <w:rFonts w:cs="Arial"/>
              </w:rPr>
              <w:t> </w:t>
            </w:r>
          </w:p>
        </w:tc>
        <w:tc>
          <w:tcPr>
            <w:tcW w:w="1418" w:type="dxa"/>
          </w:tcPr>
          <w:p w:rsidR="00103ABD" w:rsidRPr="00103ABD" w:rsidRDefault="00103ABD" w:rsidP="00103ABD">
            <w:pPr>
              <w:spacing w:before="40" w:after="40"/>
              <w:jc w:val="center"/>
              <w:rPr>
                <w:rFonts w:cs="Arial"/>
                <w:b/>
                <w:bCs/>
              </w:rPr>
            </w:pPr>
            <w:r w:rsidRPr="00103ABD">
              <w:rPr>
                <w:rFonts w:cs="Arial"/>
                <w:b/>
                <w:bCs/>
              </w:rPr>
              <w:t>750</w:t>
            </w:r>
          </w:p>
        </w:tc>
      </w:tr>
    </w:tbl>
    <w:p w:rsidR="008A7F29" w:rsidRDefault="008A7F29">
      <w:r>
        <w:br w:type="page"/>
      </w:r>
    </w:p>
    <w:p w:rsidR="008A7F29" w:rsidRDefault="008A7F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rsidTr="008A7F29">
        <w:tc>
          <w:tcPr>
            <w:tcW w:w="2127" w:type="dxa"/>
            <w:tcBorders>
              <w:left w:val="single" w:sz="4" w:space="0" w:color="auto"/>
              <w:bottom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tcPr>
          <w:p w:rsidR="003E0CA4" w:rsidRPr="007D3C75" w:rsidRDefault="00694372" w:rsidP="00DC26C4">
            <w:pPr>
              <w:keepNext/>
              <w:rPr>
                <w:snapToGrid w:val="0"/>
              </w:rPr>
            </w:pPr>
            <w:r>
              <w:rPr>
                <w:snapToGrid w:val="0"/>
              </w:rPr>
              <w:t>Operations Manager</w:t>
            </w:r>
          </w:p>
        </w:tc>
      </w:tr>
      <w:tr w:rsidR="003E0CA4" w:rsidTr="008A7F2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3E0CA4" w:rsidRDefault="00694372" w:rsidP="00DC26C4">
            <w:pPr>
              <w:keepNext/>
              <w:rPr>
                <w:snapToGrid w:val="0"/>
              </w:rPr>
            </w:pPr>
            <w:r w:rsidRPr="00694372">
              <w:rPr>
                <w:snapToGrid w:val="0"/>
              </w:rPr>
              <w:t>Diploma of Bus and Coach Operations</w:t>
            </w:r>
          </w:p>
        </w:tc>
      </w:tr>
      <w:tr w:rsidR="003E0CA4" w:rsidTr="008A7F2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3E0CA4" w:rsidRDefault="00694372" w:rsidP="00DC26C4">
            <w:pPr>
              <w:keepNext/>
              <w:rPr>
                <w:snapToGrid w:val="0"/>
              </w:rPr>
            </w:pPr>
            <w:r w:rsidRPr="00694372">
              <w:rPr>
                <w:snapToGrid w:val="0"/>
              </w:rPr>
              <w:t>TLI50713</w:t>
            </w:r>
          </w:p>
        </w:tc>
      </w:tr>
      <w:tr w:rsidR="003E0CA4" w:rsidTr="008A7F29">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3E0CA4" w:rsidRDefault="00694372" w:rsidP="00DC26C4">
            <w:pPr>
              <w:keepNext/>
              <w:rPr>
                <w:snapToGrid w:val="0"/>
              </w:rPr>
            </w:pPr>
            <w:r w:rsidRPr="00694372">
              <w:rPr>
                <w:snapToGrid w:val="0"/>
              </w:rPr>
              <w:t>This qualification is designed for bus and coach operations job roles within the transport and logistics industry.</w:t>
            </w:r>
          </w:p>
        </w:tc>
      </w:tr>
      <w:tr w:rsidR="003E0CA4" w:rsidTr="008A7F29">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rsidR="003E0CA4" w:rsidRDefault="003E0CA4" w:rsidP="00DC26C4">
            <w:pPr>
              <w:pStyle w:val="THead"/>
              <w:keepNext/>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rsidR="003E0CA4" w:rsidRDefault="003E0CA4" w:rsidP="00DC26C4">
            <w:pPr>
              <w:pStyle w:val="THead"/>
              <w:keepNext/>
              <w:spacing w:before="0" w:after="0"/>
              <w:jc w:val="center"/>
              <w:rPr>
                <w:rFonts w:ascii="Arial" w:hAnsi="Arial"/>
                <w:sz w:val="20"/>
                <w:lang w:val="en-US"/>
              </w:rPr>
            </w:pPr>
            <w:r>
              <w:rPr>
                <w:rFonts w:ascii="Arial" w:hAnsi="Arial"/>
                <w:sz w:val="20"/>
                <w:lang w:val="en-US"/>
              </w:rPr>
              <w:t>Hours</w:t>
            </w:r>
          </w:p>
        </w:tc>
      </w:tr>
      <w:tr w:rsidR="003E0CA4" w:rsidTr="008A7F29">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3E0CA4" w:rsidRDefault="003E0CA4" w:rsidP="00DC26C4">
            <w:pPr>
              <w:pStyle w:val="THead"/>
              <w:keepNext/>
              <w:spacing w:before="0" w:after="0"/>
              <w:rPr>
                <w:rFonts w:ascii="Arial" w:hAnsi="Arial"/>
                <w:i/>
                <w:sz w:val="20"/>
                <w:lang w:val="en-US"/>
              </w:rPr>
            </w:pPr>
            <w:r>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rsidR="003E0CA4" w:rsidRDefault="003E0CA4" w:rsidP="00DC26C4">
            <w:pPr>
              <w:pStyle w:val="THead"/>
              <w:keepNext/>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3E0CA4" w:rsidRDefault="003E0CA4" w:rsidP="00DC26C4">
            <w:pPr>
              <w:pStyle w:val="THead"/>
              <w:keepNext/>
              <w:spacing w:before="0" w:after="0"/>
              <w:jc w:val="center"/>
              <w:rPr>
                <w:rFonts w:ascii="Arial" w:hAnsi="Arial"/>
                <w:b w:val="0"/>
                <w:sz w:val="20"/>
                <w:lang w:val="en-US"/>
              </w:rPr>
            </w:pPr>
          </w:p>
        </w:tc>
      </w:tr>
      <w:tr w:rsidR="00694372" w:rsidRPr="00694372" w:rsidTr="003839C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TLIL5057A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103ABD">
            <w:pPr>
              <w:pStyle w:val="THead"/>
              <w:keepNext/>
              <w:spacing w:before="0" w:after="0"/>
              <w:jc w:val="both"/>
              <w:rPr>
                <w:rFonts w:ascii="Arial" w:hAnsi="Arial"/>
                <w:b w:val="0"/>
                <w:sz w:val="20"/>
                <w:lang w:val="en-US"/>
              </w:rPr>
            </w:pPr>
            <w:r w:rsidRPr="00694372">
              <w:rPr>
                <w:rFonts w:ascii="Arial" w:hAnsi="Arial"/>
                <w:b w:val="0"/>
                <w:sz w:val="20"/>
                <w:lang w:val="en-US"/>
              </w:rPr>
              <w:t>Maintain, monitor and improve transport operations systems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60</w:t>
            </w:r>
          </w:p>
        </w:tc>
      </w:tr>
      <w:tr w:rsidR="00694372" w:rsidRPr="00694372" w:rsidTr="003839C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TLIL5067A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103ABD">
            <w:pPr>
              <w:pStyle w:val="THead"/>
              <w:keepNext/>
              <w:spacing w:before="0" w:after="0"/>
              <w:jc w:val="both"/>
              <w:rPr>
                <w:rFonts w:ascii="Arial" w:hAnsi="Arial"/>
                <w:b w:val="0"/>
                <w:sz w:val="20"/>
                <w:lang w:val="en-US"/>
              </w:rPr>
            </w:pPr>
            <w:r w:rsidRPr="00694372">
              <w:rPr>
                <w:rFonts w:ascii="Arial" w:hAnsi="Arial"/>
                <w:b w:val="0"/>
                <w:sz w:val="20"/>
                <w:lang w:val="en-US"/>
              </w:rPr>
              <w:t>Develop a passenger transport plan</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50</w:t>
            </w:r>
          </w:p>
        </w:tc>
      </w:tr>
      <w:tr w:rsidR="00694372" w:rsidTr="008A7F29">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694372" w:rsidRDefault="00694372" w:rsidP="00DC26C4">
            <w:pPr>
              <w:pStyle w:val="THead"/>
              <w:keepNext/>
              <w:spacing w:before="0" w:after="0"/>
              <w:rPr>
                <w:rFonts w:ascii="Arial" w:hAnsi="Arial"/>
                <w:i/>
                <w:sz w:val="20"/>
                <w:lang w:val="en-US"/>
              </w:rPr>
            </w:pPr>
            <w:r>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rsidR="00694372" w:rsidRDefault="00694372" w:rsidP="00DC26C4">
            <w:pPr>
              <w:pStyle w:val="THead"/>
              <w:keepNext/>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694372" w:rsidRDefault="00694372" w:rsidP="00DC26C4">
            <w:pPr>
              <w:pStyle w:val="THead"/>
              <w:keepNext/>
              <w:spacing w:before="0" w:after="0"/>
              <w:jc w:val="center"/>
              <w:rPr>
                <w:rFonts w:ascii="Arial" w:hAnsi="Arial"/>
                <w:b w:val="0"/>
                <w:sz w:val="20"/>
                <w:lang w:val="en-US"/>
              </w:rPr>
            </w:pP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TLIL3003A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Conduct induction process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20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TLIL4036A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Develop rosters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20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TLIB5010A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Plan and implement maintenance schedules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30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TLIL5068A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Implement a passenger transport plan</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40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TLIX5040A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Manage contracted support services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40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TLIP5037A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Develop workplace policy and procedures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50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TLIF4086A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Control and coordinate incident responses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50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TLII5018A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Manage customer service</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40</w:t>
            </w:r>
          </w:p>
        </w:tc>
      </w:tr>
      <w:tr w:rsidR="00694372" w:rsidRPr="00694372" w:rsidTr="007C385C">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TLIL4005A</w:t>
            </w:r>
          </w:p>
        </w:tc>
        <w:tc>
          <w:tcPr>
            <w:tcW w:w="5953" w:type="dxa"/>
            <w:tcBorders>
              <w:left w:val="single" w:sz="4" w:space="0" w:color="auto"/>
              <w:righ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rPr>
                <w:rFonts w:ascii="Arial" w:hAnsi="Arial"/>
                <w:b w:val="0"/>
                <w:sz w:val="20"/>
                <w:lang w:val="en-US"/>
              </w:rPr>
            </w:pPr>
            <w:r w:rsidRPr="00694372">
              <w:rPr>
                <w:rFonts w:ascii="Arial" w:hAnsi="Arial"/>
                <w:b w:val="0"/>
                <w:sz w:val="20"/>
                <w:lang w:val="en-US"/>
              </w:rPr>
              <w:t>Apply conflict/grievance resolution strategies</w:t>
            </w:r>
          </w:p>
        </w:tc>
        <w:tc>
          <w:tcPr>
            <w:tcW w:w="1460" w:type="dxa"/>
            <w:tcBorders>
              <w:left w:val="single" w:sz="4" w:space="0" w:color="auto"/>
            </w:tcBorders>
            <w:shd w:val="clear" w:color="000000" w:fill="FFFFFF"/>
            <w:tcMar>
              <w:top w:w="57" w:type="dxa"/>
              <w:bottom w:w="57" w:type="dxa"/>
            </w:tcMar>
            <w:vAlign w:val="bottom"/>
          </w:tcPr>
          <w:p w:rsidR="00694372" w:rsidRPr="00694372" w:rsidRDefault="00694372" w:rsidP="00694372">
            <w:pPr>
              <w:pStyle w:val="THead"/>
              <w:keepNext/>
              <w:spacing w:before="0" w:after="0"/>
              <w:jc w:val="center"/>
              <w:rPr>
                <w:rFonts w:ascii="Arial" w:hAnsi="Arial"/>
                <w:b w:val="0"/>
                <w:sz w:val="20"/>
                <w:lang w:val="en-US"/>
              </w:rPr>
            </w:pPr>
            <w:r w:rsidRPr="00694372">
              <w:rPr>
                <w:rFonts w:ascii="Arial" w:hAnsi="Arial"/>
                <w:b w:val="0"/>
                <w:sz w:val="20"/>
                <w:lang w:val="en-US"/>
              </w:rPr>
              <w:t>40</w:t>
            </w:r>
          </w:p>
        </w:tc>
      </w:tr>
      <w:tr w:rsidR="00103ABD" w:rsidRPr="00694372" w:rsidTr="00AA75D2">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rsidR="00103ABD" w:rsidRPr="00260500" w:rsidRDefault="00103ABD" w:rsidP="00FA5A57">
            <w:r w:rsidRPr="00260500">
              <w:t>BSBHRM405A</w:t>
            </w:r>
          </w:p>
        </w:tc>
        <w:tc>
          <w:tcPr>
            <w:tcW w:w="5953" w:type="dxa"/>
            <w:tcBorders>
              <w:left w:val="single" w:sz="4" w:space="0" w:color="auto"/>
              <w:right w:val="single" w:sz="4" w:space="0" w:color="auto"/>
            </w:tcBorders>
            <w:shd w:val="clear" w:color="000000" w:fill="FFFFFF"/>
            <w:tcMar>
              <w:top w:w="57" w:type="dxa"/>
              <w:bottom w:w="57" w:type="dxa"/>
            </w:tcMar>
          </w:tcPr>
          <w:p w:rsidR="00103ABD" w:rsidRDefault="00103ABD" w:rsidP="00FA5A57">
            <w:r w:rsidRPr="00260500">
              <w:t>Support the recruitment, selection and induction of staff</w:t>
            </w:r>
          </w:p>
        </w:tc>
        <w:tc>
          <w:tcPr>
            <w:tcW w:w="1460" w:type="dxa"/>
            <w:tcBorders>
              <w:left w:val="single" w:sz="4" w:space="0" w:color="auto"/>
            </w:tcBorders>
            <w:shd w:val="clear" w:color="000000" w:fill="FFFFFF"/>
            <w:tcMar>
              <w:top w:w="57" w:type="dxa"/>
              <w:bottom w:w="57" w:type="dxa"/>
            </w:tcMar>
            <w:vAlign w:val="bottom"/>
          </w:tcPr>
          <w:p w:rsidR="00103ABD" w:rsidRPr="00694372" w:rsidRDefault="00103ABD" w:rsidP="00694372">
            <w:pPr>
              <w:pStyle w:val="THead"/>
              <w:keepNext/>
              <w:spacing w:before="0" w:after="0"/>
              <w:jc w:val="center"/>
              <w:rPr>
                <w:rFonts w:ascii="Arial" w:hAnsi="Arial"/>
                <w:b w:val="0"/>
                <w:sz w:val="20"/>
                <w:lang w:val="en-US"/>
              </w:rPr>
            </w:pPr>
            <w:r w:rsidRPr="00694372">
              <w:rPr>
                <w:rFonts w:ascii="Arial" w:hAnsi="Arial"/>
                <w:b w:val="0"/>
                <w:sz w:val="20"/>
                <w:lang w:val="en-US"/>
              </w:rPr>
              <w:t>50</w:t>
            </w:r>
          </w:p>
        </w:tc>
      </w:tr>
      <w:tr w:rsidR="00694372" w:rsidTr="008A7F29">
        <w:tc>
          <w:tcPr>
            <w:tcW w:w="2127" w:type="dxa"/>
            <w:tcBorders>
              <w:left w:val="single" w:sz="4" w:space="0" w:color="auto"/>
              <w:right w:val="single" w:sz="4" w:space="0" w:color="auto"/>
            </w:tcBorders>
            <w:shd w:val="clear" w:color="000000" w:fill="FFFFFF"/>
            <w:tcMar>
              <w:top w:w="57" w:type="dxa"/>
              <w:bottom w:w="57" w:type="dxa"/>
            </w:tcMar>
          </w:tcPr>
          <w:p w:rsidR="00694372" w:rsidRDefault="00694372" w:rsidP="00DC26C4">
            <w:pPr>
              <w:pStyle w:val="THead"/>
              <w:keepNext/>
              <w:spacing w:before="0" w:after="0"/>
              <w:rPr>
                <w:rFonts w:ascii="Arial" w:hAnsi="Arial"/>
                <w:bCs/>
                <w:sz w:val="20"/>
                <w:lang w:val="en-US"/>
              </w:rPr>
            </w:pPr>
            <w:r>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rsidR="00694372" w:rsidRDefault="00694372" w:rsidP="00DC26C4">
            <w:pPr>
              <w:pStyle w:val="THead"/>
              <w:keepNext/>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rsidR="00694372" w:rsidRDefault="00694372" w:rsidP="00DC26C4">
            <w:pPr>
              <w:pStyle w:val="THead"/>
              <w:keepNext/>
              <w:spacing w:before="0" w:after="0"/>
              <w:jc w:val="center"/>
              <w:rPr>
                <w:rFonts w:ascii="Arial" w:hAnsi="Arial"/>
                <w:bCs/>
                <w:sz w:val="20"/>
                <w:lang w:val="en-US"/>
              </w:rPr>
            </w:pPr>
            <w:r>
              <w:rPr>
                <w:rFonts w:ascii="Arial" w:hAnsi="Arial"/>
                <w:bCs/>
                <w:sz w:val="20"/>
                <w:lang w:val="en-US"/>
              </w:rPr>
              <w:t>490</w:t>
            </w:r>
          </w:p>
        </w:tc>
      </w:tr>
    </w:tbl>
    <w:p w:rsidR="003E0CA4" w:rsidRPr="00B360CA" w:rsidRDefault="003E0CA4" w:rsidP="00DC26C4">
      <w:pPr>
        <w:pStyle w:val="Head1"/>
      </w:pPr>
      <w:bookmarkStart w:id="23" w:name="_Toc43632566"/>
      <w:bookmarkStart w:id="24" w:name="_Toc113954513"/>
      <w:bookmarkStart w:id="25" w:name="_Toc113946097"/>
    </w:p>
    <w:p w:rsidR="00103ABD" w:rsidRDefault="00103ABD">
      <w:pPr>
        <w:rPr>
          <w:rFonts w:eastAsia="Times"/>
          <w:b/>
          <w:caps/>
          <w:sz w:val="22"/>
        </w:rPr>
      </w:pPr>
      <w:bookmarkStart w:id="26" w:name="_Toc289941056"/>
      <w:r>
        <w:br w:type="page"/>
      </w:r>
    </w:p>
    <w:tbl>
      <w:tblPr>
        <w:tblW w:w="9510" w:type="dxa"/>
        <w:tblInd w:w="96" w:type="dxa"/>
        <w:tblLook w:val="00A0" w:firstRow="1" w:lastRow="0" w:firstColumn="1" w:lastColumn="0" w:noHBand="0" w:noVBand="0"/>
      </w:tblPr>
      <w:tblGrid>
        <w:gridCol w:w="2020"/>
        <w:gridCol w:w="6072"/>
        <w:gridCol w:w="1418"/>
      </w:tblGrid>
      <w:tr w:rsidR="00103ABD" w:rsidRPr="00904CD2" w:rsidTr="0021329C">
        <w:trPr>
          <w:trHeight w:val="720"/>
        </w:trPr>
        <w:tc>
          <w:tcPr>
            <w:tcW w:w="2020" w:type="dxa"/>
            <w:tcBorders>
              <w:top w:val="single" w:sz="8" w:space="0" w:color="auto"/>
              <w:left w:val="single" w:sz="8" w:space="0" w:color="auto"/>
              <w:right w:val="single" w:sz="8" w:space="0" w:color="auto"/>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lastRenderedPageBreak/>
              <w:t>Occupation /</w:t>
            </w:r>
            <w:r>
              <w:rPr>
                <w:rFonts w:cs="Arial"/>
                <w:b/>
                <w:bCs/>
                <w:color w:val="FFFFFF"/>
                <w:lang w:eastAsia="en-AU"/>
              </w:rPr>
              <w:t xml:space="preserve"> </w:t>
            </w:r>
            <w:r w:rsidRPr="00904CD2">
              <w:rPr>
                <w:rFonts w:cs="Arial"/>
                <w:b/>
                <w:bCs/>
                <w:color w:val="FFFFFF"/>
                <w:lang w:eastAsia="en-AU"/>
              </w:rPr>
              <w:t>Work Function</w:t>
            </w:r>
          </w:p>
        </w:tc>
        <w:tc>
          <w:tcPr>
            <w:tcW w:w="7490" w:type="dxa"/>
            <w:gridSpan w:val="2"/>
            <w:tcBorders>
              <w:top w:val="single" w:sz="8" w:space="0" w:color="auto"/>
              <w:left w:val="single" w:sz="8" w:space="0" w:color="auto"/>
              <w:bottom w:val="single" w:sz="8" w:space="0" w:color="000000"/>
              <w:right w:val="single" w:sz="8" w:space="0" w:color="000000"/>
            </w:tcBorders>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Materiel Logistics Senior Manager </w:t>
            </w:r>
          </w:p>
        </w:tc>
      </w:tr>
      <w:tr w:rsidR="00103ABD" w:rsidRPr="00904CD2" w:rsidTr="0021329C">
        <w:trPr>
          <w:trHeight w:val="315"/>
        </w:trPr>
        <w:tc>
          <w:tcPr>
            <w:tcW w:w="2020" w:type="dxa"/>
            <w:tcBorders>
              <w:top w:val="nil"/>
              <w:left w:val="single" w:sz="8" w:space="0" w:color="auto"/>
              <w:bottom w:val="single" w:sz="8" w:space="0" w:color="FFFFFF"/>
              <w:right w:val="single" w:sz="8" w:space="0" w:color="auto"/>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 xml:space="preserve">Qualification Title </w:t>
            </w:r>
          </w:p>
        </w:tc>
        <w:tc>
          <w:tcPr>
            <w:tcW w:w="7490" w:type="dxa"/>
            <w:gridSpan w:val="2"/>
            <w:tcBorders>
              <w:top w:val="single" w:sz="8" w:space="0" w:color="auto"/>
              <w:left w:val="nil"/>
              <w:bottom w:val="single" w:sz="8" w:space="0" w:color="auto"/>
              <w:right w:val="single" w:sz="8" w:space="0" w:color="000000"/>
            </w:tcBorders>
          </w:tcPr>
          <w:p w:rsidR="00103ABD" w:rsidRPr="00904CD2" w:rsidRDefault="00103ABD" w:rsidP="0021329C">
            <w:pPr>
              <w:spacing w:before="60" w:after="60"/>
              <w:rPr>
                <w:rFonts w:cs="Arial"/>
                <w:color w:val="000000"/>
                <w:lang w:eastAsia="en-AU"/>
              </w:rPr>
            </w:pPr>
            <w:r w:rsidRPr="00904CD2">
              <w:rPr>
                <w:rFonts w:cs="Arial"/>
                <w:color w:val="000000"/>
                <w:lang w:eastAsia="en-AU"/>
              </w:rPr>
              <w:t>Advanced Diploma of Materiel Logistics</w:t>
            </w:r>
          </w:p>
        </w:tc>
      </w:tr>
      <w:tr w:rsidR="00103ABD" w:rsidRPr="00904CD2" w:rsidTr="0021329C">
        <w:trPr>
          <w:trHeight w:val="315"/>
        </w:trPr>
        <w:tc>
          <w:tcPr>
            <w:tcW w:w="2020" w:type="dxa"/>
            <w:tcBorders>
              <w:top w:val="nil"/>
              <w:left w:val="single" w:sz="8" w:space="0" w:color="auto"/>
              <w:bottom w:val="single" w:sz="8" w:space="0" w:color="FFFFFF"/>
              <w:right w:val="single" w:sz="8" w:space="0" w:color="auto"/>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Qualification Code</w:t>
            </w:r>
          </w:p>
        </w:tc>
        <w:tc>
          <w:tcPr>
            <w:tcW w:w="7490" w:type="dxa"/>
            <w:gridSpan w:val="2"/>
            <w:tcBorders>
              <w:top w:val="single" w:sz="8" w:space="0" w:color="auto"/>
              <w:left w:val="nil"/>
              <w:bottom w:val="single" w:sz="8" w:space="0" w:color="auto"/>
              <w:right w:val="single" w:sz="8" w:space="0" w:color="000000"/>
            </w:tcBorders>
          </w:tcPr>
          <w:p w:rsidR="00103ABD" w:rsidRPr="00904CD2" w:rsidRDefault="00103ABD" w:rsidP="0021329C">
            <w:pPr>
              <w:spacing w:before="60" w:after="60"/>
              <w:rPr>
                <w:rFonts w:cs="Arial"/>
                <w:color w:val="000000"/>
                <w:lang w:eastAsia="en-AU"/>
              </w:rPr>
            </w:pPr>
            <w:r w:rsidRPr="00904CD2">
              <w:rPr>
                <w:rFonts w:cs="Arial"/>
                <w:color w:val="000000"/>
                <w:lang w:eastAsia="en-AU"/>
              </w:rPr>
              <w:t>TLI60110</w:t>
            </w:r>
          </w:p>
        </w:tc>
      </w:tr>
      <w:tr w:rsidR="00103ABD" w:rsidRPr="00904CD2" w:rsidTr="0021329C">
        <w:trPr>
          <w:trHeight w:val="315"/>
        </w:trPr>
        <w:tc>
          <w:tcPr>
            <w:tcW w:w="2020" w:type="dxa"/>
            <w:tcBorders>
              <w:top w:val="nil"/>
              <w:left w:val="single" w:sz="8" w:space="0" w:color="auto"/>
              <w:bottom w:val="single" w:sz="8" w:space="0" w:color="FFFFFF"/>
              <w:right w:val="single" w:sz="8" w:space="0" w:color="auto"/>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Description</w:t>
            </w:r>
          </w:p>
        </w:tc>
        <w:tc>
          <w:tcPr>
            <w:tcW w:w="7490" w:type="dxa"/>
            <w:gridSpan w:val="2"/>
            <w:tcBorders>
              <w:top w:val="single" w:sz="8" w:space="0" w:color="auto"/>
              <w:left w:val="nil"/>
              <w:bottom w:val="single" w:sz="8" w:space="0" w:color="auto"/>
              <w:right w:val="single" w:sz="8" w:space="0" w:color="000000"/>
            </w:tcBorders>
          </w:tcPr>
          <w:p w:rsidR="00103ABD" w:rsidRPr="00904CD2" w:rsidRDefault="00103ABD" w:rsidP="0021329C">
            <w:pPr>
              <w:spacing w:before="60" w:after="60"/>
              <w:rPr>
                <w:rFonts w:cs="Arial"/>
                <w:color w:val="000000"/>
                <w:lang w:eastAsia="en-AU"/>
              </w:rPr>
            </w:pPr>
            <w:r w:rsidRPr="00904CD2">
              <w:rPr>
                <w:rFonts w:cs="Arial"/>
                <w:color w:val="000000"/>
                <w:lang w:eastAsia="en-AU"/>
              </w:rPr>
              <w:t>This is a qualification for those providing leadership and strategic direction in material sustainment and integrated logistics management.</w:t>
            </w:r>
          </w:p>
        </w:tc>
      </w:tr>
      <w:tr w:rsidR="00103ABD" w:rsidRPr="00904CD2" w:rsidTr="0021329C">
        <w:trPr>
          <w:trHeight w:val="315"/>
        </w:trPr>
        <w:tc>
          <w:tcPr>
            <w:tcW w:w="2020" w:type="dxa"/>
            <w:tcBorders>
              <w:top w:val="nil"/>
              <w:left w:val="single" w:sz="8" w:space="0" w:color="auto"/>
              <w:bottom w:val="single" w:sz="8" w:space="0" w:color="FFFFFF"/>
              <w:right w:val="single" w:sz="8" w:space="0" w:color="auto"/>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Notes</w:t>
            </w:r>
          </w:p>
        </w:tc>
        <w:tc>
          <w:tcPr>
            <w:tcW w:w="7490" w:type="dxa"/>
            <w:gridSpan w:val="2"/>
            <w:tcBorders>
              <w:top w:val="single" w:sz="8" w:space="0" w:color="auto"/>
              <w:left w:val="nil"/>
              <w:bottom w:val="single" w:sz="8" w:space="0" w:color="auto"/>
              <w:right w:val="single" w:sz="8" w:space="0" w:color="000000"/>
            </w:tcBorders>
          </w:tcPr>
          <w:p w:rsidR="00103ABD" w:rsidRPr="00904CD2" w:rsidRDefault="00103ABD" w:rsidP="0021329C">
            <w:pPr>
              <w:spacing w:before="60" w:after="60"/>
              <w:rPr>
                <w:rFonts w:cs="Arial"/>
                <w:color w:val="000000"/>
                <w:lang w:eastAsia="en-AU"/>
              </w:rPr>
            </w:pPr>
            <w:r w:rsidRPr="00904CD2">
              <w:rPr>
                <w:rFonts w:cs="Arial"/>
                <w:color w:val="000000"/>
                <w:lang w:eastAsia="en-AU"/>
              </w:rPr>
              <w:t>The following sample training program is suitable for a person working as a senior logistics manager engaged in strategic development and contract management.</w:t>
            </w:r>
          </w:p>
        </w:tc>
      </w:tr>
      <w:tr w:rsidR="00103ABD" w:rsidRPr="00904CD2" w:rsidTr="0021329C">
        <w:trPr>
          <w:trHeight w:val="315"/>
        </w:trPr>
        <w:tc>
          <w:tcPr>
            <w:tcW w:w="2020" w:type="dxa"/>
            <w:tcBorders>
              <w:top w:val="nil"/>
              <w:left w:val="single" w:sz="8" w:space="0" w:color="auto"/>
              <w:bottom w:val="single" w:sz="4" w:space="0" w:color="auto"/>
              <w:right w:val="single" w:sz="8" w:space="0" w:color="FFFFFF"/>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Unit Code</w:t>
            </w:r>
          </w:p>
        </w:tc>
        <w:tc>
          <w:tcPr>
            <w:tcW w:w="6072" w:type="dxa"/>
            <w:tcBorders>
              <w:top w:val="nil"/>
              <w:left w:val="nil"/>
              <w:bottom w:val="single" w:sz="4" w:space="0" w:color="auto"/>
              <w:right w:val="single" w:sz="8" w:space="0" w:color="FFFFFF"/>
            </w:tcBorders>
            <w:shd w:val="pct12" w:color="000000" w:fill="000000"/>
          </w:tcPr>
          <w:p w:rsidR="00103ABD" w:rsidRPr="00904CD2" w:rsidRDefault="00103ABD" w:rsidP="0021329C">
            <w:pPr>
              <w:spacing w:before="60" w:after="60"/>
              <w:rPr>
                <w:rFonts w:cs="Arial"/>
                <w:b/>
                <w:bCs/>
                <w:color w:val="FFFFFF"/>
                <w:lang w:eastAsia="en-AU"/>
              </w:rPr>
            </w:pPr>
            <w:r w:rsidRPr="00904CD2">
              <w:rPr>
                <w:rFonts w:cs="Arial"/>
                <w:b/>
                <w:bCs/>
                <w:color w:val="FFFFFF"/>
                <w:lang w:eastAsia="en-AU"/>
              </w:rPr>
              <w:t>Unit Title</w:t>
            </w:r>
          </w:p>
        </w:tc>
        <w:tc>
          <w:tcPr>
            <w:tcW w:w="1418" w:type="dxa"/>
            <w:tcBorders>
              <w:top w:val="nil"/>
              <w:left w:val="nil"/>
              <w:bottom w:val="single" w:sz="4" w:space="0" w:color="auto"/>
              <w:right w:val="single" w:sz="8" w:space="0" w:color="auto"/>
            </w:tcBorders>
            <w:shd w:val="pct12" w:color="000000" w:fill="000000"/>
          </w:tcPr>
          <w:p w:rsidR="00103ABD" w:rsidRPr="00904CD2" w:rsidRDefault="00103ABD" w:rsidP="0021329C">
            <w:pPr>
              <w:spacing w:before="60" w:after="60"/>
              <w:jc w:val="center"/>
              <w:rPr>
                <w:rFonts w:cs="Arial"/>
                <w:b/>
                <w:bCs/>
                <w:color w:val="FFFFFF"/>
                <w:lang w:eastAsia="en-AU"/>
              </w:rPr>
            </w:pPr>
            <w:r w:rsidRPr="00904CD2">
              <w:rPr>
                <w:rFonts w:cs="Arial"/>
                <w:b/>
                <w:bCs/>
                <w:color w:val="FFFFFF"/>
                <w:lang w:eastAsia="en-AU"/>
              </w:rPr>
              <w:t>Hours</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b/>
                <w:bCs/>
                <w:i/>
                <w:iCs/>
                <w:color w:val="000000"/>
                <w:lang w:eastAsia="en-AU"/>
              </w:rPr>
            </w:pPr>
            <w:r w:rsidRPr="00904CD2">
              <w:rPr>
                <w:rFonts w:cs="Arial"/>
                <w:b/>
                <w:bCs/>
                <w:i/>
                <w:iCs/>
                <w:color w:val="000000"/>
                <w:lang w:eastAsia="en-AU"/>
              </w:rPr>
              <w:t>Core</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PSPGOV605A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Persuade and influence opinion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50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PSPGOV606A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Prepare high-level/sensitive written materials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50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BSBMGT605B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Provide leadership across the organisation</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60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PSPPOL603A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Manage policy implementation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40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Pr>
                <w:rFonts w:cs="Arial"/>
                <w:color w:val="000000"/>
                <w:lang w:eastAsia="en-AU"/>
              </w:rPr>
              <w:t>BSBRSK501B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Manage risk</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60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PSPGOV602B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Establish and maintain strategic networks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40</w:t>
            </w:r>
          </w:p>
        </w:tc>
      </w:tr>
      <w:tr w:rsidR="00103ABD" w:rsidRPr="00904CD2" w:rsidTr="0021329C">
        <w:trPr>
          <w:trHeight w:val="315"/>
        </w:trPr>
        <w:tc>
          <w:tcPr>
            <w:tcW w:w="8092" w:type="dxa"/>
            <w:gridSpan w:val="2"/>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b/>
                <w:bCs/>
                <w:i/>
                <w:iCs/>
                <w:color w:val="000000"/>
                <w:lang w:eastAsia="en-AU"/>
              </w:rPr>
            </w:pPr>
            <w:r w:rsidRPr="00904CD2">
              <w:rPr>
                <w:rFonts w:cs="Arial"/>
                <w:b/>
                <w:bCs/>
                <w:i/>
                <w:iCs/>
                <w:color w:val="000000"/>
                <w:lang w:eastAsia="en-AU"/>
              </w:rPr>
              <w:t>Technical Electives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PSPPROC607A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Manage strategic contracts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50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TLIX6001A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Formulate materiel logistics strategies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80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b/>
                <w:bCs/>
                <w:i/>
                <w:iCs/>
                <w:color w:val="000000"/>
                <w:lang w:eastAsia="en-AU"/>
              </w:rPr>
            </w:pPr>
            <w:r w:rsidRPr="00904CD2">
              <w:rPr>
                <w:rFonts w:cs="Arial"/>
                <w:b/>
                <w:bCs/>
                <w:i/>
                <w:iCs/>
                <w:color w:val="000000"/>
                <w:lang w:eastAsia="en-AU"/>
              </w:rPr>
              <w:t>Electives</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BSBPMG503A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Manage project time</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40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PSPPROC705A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Establish the strategic procurement context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80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PSPPROC704A</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Influence and define strategic procurement direction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80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PSPMNGT602B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Manage resources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60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PSPPROC606B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Negotiate strategic procurement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50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noWrap/>
            <w:vAlign w:val="bottom"/>
          </w:tcPr>
          <w:p w:rsidR="00103ABD" w:rsidRPr="00904CD2" w:rsidRDefault="00103ABD" w:rsidP="0021329C">
            <w:pPr>
              <w:spacing w:before="60" w:after="60"/>
              <w:rPr>
                <w:rFonts w:cs="Arial"/>
                <w:color w:val="000000"/>
                <w:lang w:eastAsia="en-AU"/>
              </w:rPr>
            </w:pPr>
            <w:r w:rsidRPr="00904CD2">
              <w:rPr>
                <w:rFonts w:cs="Arial"/>
                <w:color w:val="000000"/>
                <w:lang w:eastAsia="en-AU"/>
              </w:rPr>
              <w:t>PSPPROC605B</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xml:space="preserve">Coordinate strategic procurement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color w:val="000000"/>
                <w:lang w:eastAsia="en-AU"/>
              </w:rPr>
            </w:pPr>
            <w:r w:rsidRPr="00904CD2">
              <w:rPr>
                <w:rFonts w:cs="Arial"/>
                <w:color w:val="000000"/>
                <w:lang w:eastAsia="en-AU"/>
              </w:rPr>
              <w:t>50</w:t>
            </w:r>
          </w:p>
        </w:tc>
      </w:tr>
      <w:tr w:rsidR="00103ABD" w:rsidRPr="00904CD2" w:rsidTr="0021329C">
        <w:trPr>
          <w:trHeight w:val="315"/>
        </w:trPr>
        <w:tc>
          <w:tcPr>
            <w:tcW w:w="2020"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b/>
                <w:bCs/>
                <w:color w:val="000000"/>
                <w:lang w:eastAsia="en-AU"/>
              </w:rPr>
            </w:pPr>
            <w:r w:rsidRPr="00904CD2">
              <w:rPr>
                <w:rFonts w:cs="Arial"/>
                <w:b/>
                <w:bCs/>
                <w:color w:val="000000"/>
                <w:lang w:eastAsia="en-AU"/>
              </w:rPr>
              <w:t>Total Hours</w:t>
            </w:r>
          </w:p>
        </w:tc>
        <w:tc>
          <w:tcPr>
            <w:tcW w:w="6072"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rPr>
                <w:rFonts w:cs="Arial"/>
                <w:color w:val="000000"/>
                <w:lang w:eastAsia="en-AU"/>
              </w:rPr>
            </w:pPr>
            <w:r w:rsidRPr="00904CD2">
              <w:rPr>
                <w:rFonts w:cs="Arial"/>
                <w:color w:val="000000"/>
                <w:lang w:eastAsia="en-A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rsidR="00103ABD" w:rsidRPr="00904CD2" w:rsidRDefault="00103ABD" w:rsidP="0021329C">
            <w:pPr>
              <w:spacing w:before="60" w:after="60"/>
              <w:jc w:val="center"/>
              <w:rPr>
                <w:rFonts w:cs="Arial"/>
                <w:b/>
                <w:bCs/>
                <w:color w:val="000000"/>
                <w:lang w:eastAsia="en-AU"/>
              </w:rPr>
            </w:pPr>
            <w:r w:rsidRPr="00904CD2">
              <w:rPr>
                <w:rFonts w:cs="Arial"/>
                <w:b/>
                <w:bCs/>
                <w:color w:val="000000"/>
                <w:lang w:eastAsia="en-AU"/>
              </w:rPr>
              <w:t>790</w:t>
            </w:r>
          </w:p>
        </w:tc>
      </w:tr>
    </w:tbl>
    <w:p w:rsidR="008C0A16" w:rsidRDefault="008C0A16" w:rsidP="00DC26C4">
      <w:pPr>
        <w:pStyle w:val="Head1"/>
      </w:pPr>
    </w:p>
    <w:p w:rsidR="00694372" w:rsidRDefault="00694372" w:rsidP="00DC26C4">
      <w:pPr>
        <w:pStyle w:val="Head1"/>
      </w:pPr>
    </w:p>
    <w:p w:rsidR="00694372" w:rsidRDefault="00694372" w:rsidP="00DC26C4">
      <w:pPr>
        <w:pStyle w:val="Head1"/>
        <w:sectPr w:rsidR="00694372" w:rsidSect="002503E7">
          <w:pgSz w:w="11907" w:h="16840" w:code="9"/>
          <w:pgMar w:top="1134" w:right="1134" w:bottom="1134" w:left="1134" w:header="720" w:footer="720" w:gutter="0"/>
          <w:cols w:space="720"/>
        </w:sectPr>
      </w:pPr>
    </w:p>
    <w:p w:rsidR="004D7410" w:rsidRDefault="00772686" w:rsidP="00DC26C4">
      <w:pPr>
        <w:pStyle w:val="Head1"/>
      </w:pPr>
      <w:bookmarkStart w:id="27" w:name="_Toc381018720"/>
      <w:bookmarkStart w:id="28" w:name="_Toc43632567"/>
      <w:bookmarkStart w:id="29" w:name="_Toc113954514"/>
      <w:bookmarkStart w:id="30" w:name="_Toc113946098"/>
      <w:bookmarkEnd w:id="23"/>
      <w:bookmarkEnd w:id="24"/>
      <w:bookmarkEnd w:id="25"/>
      <w:bookmarkEnd w:id="26"/>
      <w:r>
        <w:lastRenderedPageBreak/>
        <w:t>CONTACTS AND LINKS</w:t>
      </w:r>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0"/>
        <w:gridCol w:w="3392"/>
        <w:gridCol w:w="13"/>
        <w:gridCol w:w="412"/>
        <w:gridCol w:w="3827"/>
      </w:tblGrid>
      <w:tr w:rsidR="004D7410" w:rsidRPr="00B463DC" w:rsidTr="00175C75">
        <w:tc>
          <w:tcPr>
            <w:tcW w:w="9747" w:type="dxa"/>
            <w:gridSpan w:val="6"/>
            <w:shd w:val="clear" w:color="auto" w:fill="F2F2F2"/>
            <w:vAlign w:val="center"/>
          </w:tcPr>
          <w:p w:rsidR="004D7410" w:rsidRPr="00B463DC" w:rsidRDefault="004D7410" w:rsidP="00DC26C4">
            <w:pPr>
              <w:keepNext/>
              <w:spacing w:before="120" w:after="120"/>
              <w:rPr>
                <w:b/>
              </w:rPr>
            </w:pPr>
            <w:r w:rsidRPr="00B463DC">
              <w:rPr>
                <w:b/>
              </w:rPr>
              <w:t>Industry Skills Council (ISC)</w:t>
            </w:r>
          </w:p>
        </w:tc>
      </w:tr>
      <w:tr w:rsidR="00DC26C4" w:rsidRPr="00B463DC" w:rsidTr="00175C75">
        <w:tc>
          <w:tcPr>
            <w:tcW w:w="2093" w:type="dxa"/>
          </w:tcPr>
          <w:p w:rsidR="00DC26C4" w:rsidRPr="00B463DC" w:rsidRDefault="00DC26C4" w:rsidP="00DC26C4">
            <w:pPr>
              <w:keepNext/>
              <w:spacing w:before="120" w:after="120"/>
            </w:pPr>
            <w:r>
              <w:t>Transport and Logistics Industry Skills Council</w:t>
            </w:r>
          </w:p>
        </w:tc>
        <w:tc>
          <w:tcPr>
            <w:tcW w:w="3827" w:type="dxa"/>
            <w:gridSpan w:val="4"/>
          </w:tcPr>
          <w:p w:rsidR="00DC26C4" w:rsidRPr="00B463DC" w:rsidRDefault="00DC26C4" w:rsidP="00DC26C4">
            <w:pPr>
              <w:keepNext/>
              <w:spacing w:before="120" w:after="120"/>
            </w:pPr>
            <w:r w:rsidRPr="00B463DC">
              <w:t xml:space="preserve">This ISC is responsible for developing </w:t>
            </w:r>
            <w:r>
              <w:t xml:space="preserve">the </w:t>
            </w:r>
            <w:r>
              <w:rPr>
                <w:b/>
              </w:rPr>
              <w:t>TLI10 Transport and Logistics Training Package</w:t>
            </w:r>
            <w:r w:rsidRPr="00B463DC">
              <w:t xml:space="preserve"> and can be contacted for further information.  You can also source copies of the Training Package and support material.</w:t>
            </w:r>
          </w:p>
        </w:tc>
        <w:tc>
          <w:tcPr>
            <w:tcW w:w="3827" w:type="dxa"/>
          </w:tcPr>
          <w:p w:rsidR="00DC26C4" w:rsidRDefault="00DC26C4" w:rsidP="00DC26C4">
            <w:pPr>
              <w:keepNext/>
              <w:spacing w:before="120" w:after="120"/>
            </w:pPr>
            <w:r>
              <w:t>Address: Level 4, 411 Collins Street</w:t>
            </w:r>
          </w:p>
          <w:p w:rsidR="00DC26C4" w:rsidRDefault="00DC26C4" w:rsidP="00DC26C4">
            <w:pPr>
              <w:keepNext/>
              <w:spacing w:before="120" w:after="120"/>
            </w:pPr>
            <w:r>
              <w:t>Melbourne VIC 3000</w:t>
            </w:r>
          </w:p>
          <w:p w:rsidR="00DC26C4" w:rsidRPr="00B463DC" w:rsidRDefault="00DC26C4" w:rsidP="00DC26C4">
            <w:pPr>
              <w:keepNext/>
              <w:spacing w:before="120" w:after="120"/>
            </w:pPr>
            <w:r>
              <w:t>Phone/fax: (03) 9604 7200</w:t>
            </w:r>
            <w:r>
              <w:br/>
              <w:t xml:space="preserve">Email: </w:t>
            </w:r>
            <w:hyperlink r:id="rId13" w:history="1">
              <w:r w:rsidRPr="005B5004">
                <w:rPr>
                  <w:rStyle w:val="Hyperlink"/>
                </w:rPr>
                <w:t>enquiries@tlisc.org.au</w:t>
              </w:r>
            </w:hyperlink>
            <w:r>
              <w:br/>
              <w:t xml:space="preserve">Web: tlisc.org.au </w:t>
            </w:r>
          </w:p>
        </w:tc>
      </w:tr>
      <w:tr w:rsidR="004D7410" w:rsidRPr="00B463DC" w:rsidTr="00175C75">
        <w:tc>
          <w:tcPr>
            <w:tcW w:w="9747" w:type="dxa"/>
            <w:gridSpan w:val="6"/>
            <w:shd w:val="clear" w:color="auto" w:fill="F2F2F2"/>
            <w:vAlign w:val="center"/>
          </w:tcPr>
          <w:p w:rsidR="004D7410" w:rsidRPr="00B463DC" w:rsidRDefault="004D7410" w:rsidP="00DC26C4">
            <w:pPr>
              <w:keepNext/>
              <w:spacing w:before="120" w:after="120"/>
              <w:rPr>
                <w:b/>
              </w:rPr>
            </w:pPr>
            <w:r w:rsidRPr="00B463DC">
              <w:rPr>
                <w:b/>
              </w:rPr>
              <w:t>National Register for VET in Australia</w:t>
            </w:r>
          </w:p>
        </w:tc>
      </w:tr>
      <w:tr w:rsidR="004D7410" w:rsidRPr="00B463DC" w:rsidTr="00175C75">
        <w:tc>
          <w:tcPr>
            <w:tcW w:w="2103" w:type="dxa"/>
            <w:gridSpan w:val="2"/>
          </w:tcPr>
          <w:p w:rsidR="004D7410" w:rsidRPr="00B463DC" w:rsidRDefault="004D7410" w:rsidP="00DC26C4">
            <w:pPr>
              <w:keepNext/>
              <w:spacing w:before="120" w:after="120"/>
              <w:jc w:val="both"/>
            </w:pPr>
            <w:r w:rsidRPr="00B463DC">
              <w:t>Training.gov.au (TGA)</w:t>
            </w:r>
          </w:p>
        </w:tc>
        <w:tc>
          <w:tcPr>
            <w:tcW w:w="3817" w:type="dxa"/>
            <w:gridSpan w:val="3"/>
          </w:tcPr>
          <w:p w:rsidR="004D7410" w:rsidRPr="00B463DC" w:rsidRDefault="004D7410" w:rsidP="00DC26C4">
            <w:pPr>
              <w:keepNext/>
              <w:spacing w:before="120" w:after="120"/>
            </w:pPr>
            <w:r w:rsidRPr="00B463DC">
              <w:t>TGA is the Australian governments’ official National Register of information on Training Packages, qualifications, courses, units of competency and RTOs.</w:t>
            </w:r>
          </w:p>
        </w:tc>
        <w:tc>
          <w:tcPr>
            <w:tcW w:w="3827" w:type="dxa"/>
          </w:tcPr>
          <w:p w:rsidR="004D7410" w:rsidRPr="00B463DC" w:rsidRDefault="00917609" w:rsidP="00DC26C4">
            <w:pPr>
              <w:keepNext/>
              <w:spacing w:before="120" w:after="120"/>
            </w:pPr>
            <w:r>
              <w:t>t</w:t>
            </w:r>
            <w:r w:rsidR="004D7410" w:rsidRPr="00B463DC">
              <w:t xml:space="preserve">raining.gov.au </w:t>
            </w:r>
          </w:p>
        </w:tc>
      </w:tr>
      <w:tr w:rsidR="004D7410" w:rsidRPr="00B463DC" w:rsidTr="00175C75">
        <w:tc>
          <w:tcPr>
            <w:tcW w:w="9747" w:type="dxa"/>
            <w:gridSpan w:val="6"/>
            <w:shd w:val="clear" w:color="auto" w:fill="F2F2F2"/>
            <w:vAlign w:val="center"/>
          </w:tcPr>
          <w:p w:rsidR="004D7410" w:rsidRPr="00B463DC" w:rsidRDefault="004D7410" w:rsidP="00DC26C4">
            <w:pPr>
              <w:keepNext/>
              <w:spacing w:before="120" w:after="120"/>
              <w:rPr>
                <w:b/>
              </w:rPr>
            </w:pPr>
            <w:r w:rsidRPr="00B463DC">
              <w:rPr>
                <w:b/>
              </w:rPr>
              <w:t>Australian Government</w:t>
            </w:r>
          </w:p>
        </w:tc>
      </w:tr>
      <w:tr w:rsidR="00DC26C4" w:rsidRPr="007F5A62" w:rsidTr="00175C7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635"/>
        </w:trPr>
        <w:tc>
          <w:tcPr>
            <w:tcW w:w="2093" w:type="dxa"/>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pPr>
            <w:r w:rsidRPr="007F5A62">
              <w:t xml:space="preserve">The Department of Industry </w:t>
            </w:r>
          </w:p>
          <w:p w:rsidR="00DC26C4" w:rsidRPr="007F5A62" w:rsidRDefault="00DC26C4" w:rsidP="00DC26C4">
            <w:pPr>
              <w:keepNext/>
              <w:spacing w:before="120" w:after="120"/>
            </w:pPr>
          </w:p>
        </w:tc>
        <w:tc>
          <w:tcPr>
            <w:tcW w:w="3827" w:type="dxa"/>
            <w:gridSpan w:val="4"/>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pPr>
            <w:r w:rsidRPr="007F5A62">
              <w:t xml:space="preserve">The Department of Industry provides a range of services and resources to assist in delivery of Training Packages. Search the Department of Industry website for links to a range of relevant resources and publications. </w:t>
            </w:r>
          </w:p>
        </w:tc>
        <w:tc>
          <w:tcPr>
            <w:tcW w:w="3827" w:type="dxa"/>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rPr>
                <w:rFonts w:cs="Arial"/>
                <w:color w:val="000000"/>
                <w:sz w:val="18"/>
                <w:szCs w:val="18"/>
              </w:rPr>
            </w:pPr>
            <w:r w:rsidRPr="007F5A62">
              <w:rPr>
                <w:rFonts w:cs="Arial"/>
                <w:color w:val="000000"/>
                <w:sz w:val="18"/>
                <w:szCs w:val="18"/>
              </w:rPr>
              <w:t xml:space="preserve">Web: </w:t>
            </w:r>
            <w:hyperlink r:id="rId14" w:history="1">
              <w:r w:rsidRPr="005B5004">
                <w:rPr>
                  <w:rStyle w:val="Hyperlink"/>
                  <w:rFonts w:cs="Arial"/>
                  <w:sz w:val="18"/>
                  <w:szCs w:val="18"/>
                </w:rPr>
                <w:t>www.industry.gov.au</w:t>
              </w:r>
            </w:hyperlink>
            <w:r>
              <w:rPr>
                <w:rFonts w:cs="Arial"/>
                <w:color w:val="000000"/>
                <w:sz w:val="18"/>
                <w:szCs w:val="18"/>
              </w:rPr>
              <w:t xml:space="preserve"> </w:t>
            </w:r>
          </w:p>
          <w:p w:rsidR="00DC26C4" w:rsidRPr="007F5A62" w:rsidRDefault="00DC26C4" w:rsidP="00DC26C4">
            <w:pPr>
              <w:keepNext/>
              <w:spacing w:before="120" w:after="120"/>
              <w:rPr>
                <w:rFonts w:cs="Arial"/>
                <w:color w:val="000000"/>
                <w:sz w:val="18"/>
                <w:szCs w:val="18"/>
              </w:rPr>
            </w:pPr>
            <w:r w:rsidRPr="007F5A62">
              <w:rPr>
                <w:rFonts w:cs="Arial"/>
                <w:color w:val="000000"/>
                <w:sz w:val="18"/>
                <w:szCs w:val="18"/>
              </w:rPr>
              <w:t xml:space="preserve"> </w:t>
            </w:r>
          </w:p>
        </w:tc>
      </w:tr>
      <w:tr w:rsidR="00DC26C4" w:rsidRPr="007F5A62" w:rsidTr="00175C7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1042"/>
        </w:trPr>
        <w:tc>
          <w:tcPr>
            <w:tcW w:w="2093" w:type="dxa"/>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pPr>
            <w:r w:rsidRPr="007F5A62">
              <w:t>The National Skills Standards Council (NSSC)</w:t>
            </w:r>
          </w:p>
        </w:tc>
        <w:tc>
          <w:tcPr>
            <w:tcW w:w="3827" w:type="dxa"/>
            <w:gridSpan w:val="4"/>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pPr>
            <w:r w:rsidRPr="007F5A62">
              <w:t xml:space="preserve">The NSSC develops the Standards for Training Packages, endorses Training Packages, develops related policy and oversees quality assurance activities. </w:t>
            </w:r>
          </w:p>
        </w:tc>
        <w:tc>
          <w:tcPr>
            <w:tcW w:w="3827" w:type="dxa"/>
            <w:tcBorders>
              <w:top w:val="single" w:sz="4" w:space="0" w:color="auto"/>
              <w:left w:val="single" w:sz="4" w:space="0" w:color="auto"/>
              <w:bottom w:val="single" w:sz="4" w:space="0" w:color="auto"/>
              <w:right w:val="single" w:sz="4" w:space="0" w:color="auto"/>
            </w:tcBorders>
          </w:tcPr>
          <w:p w:rsidR="00DC26C4" w:rsidRPr="007F5A62" w:rsidRDefault="00DC26C4" w:rsidP="00DC26C4">
            <w:pPr>
              <w:keepNext/>
              <w:spacing w:before="120" w:after="120"/>
              <w:rPr>
                <w:rFonts w:cs="Arial"/>
                <w:color w:val="000000"/>
                <w:sz w:val="18"/>
                <w:szCs w:val="18"/>
              </w:rPr>
            </w:pPr>
            <w:r w:rsidRPr="007F5A62">
              <w:rPr>
                <w:rFonts w:cs="Arial"/>
                <w:color w:val="000000"/>
                <w:sz w:val="18"/>
                <w:szCs w:val="18"/>
              </w:rPr>
              <w:t xml:space="preserve">Web: </w:t>
            </w:r>
            <w:hyperlink r:id="rId15" w:history="1">
              <w:r w:rsidRPr="005B5004">
                <w:rPr>
                  <w:rStyle w:val="Hyperlink"/>
                  <w:rFonts w:cs="Arial"/>
                  <w:sz w:val="18"/>
                  <w:szCs w:val="18"/>
                </w:rPr>
                <w:t>www.nssc.natese.gov.au</w:t>
              </w:r>
            </w:hyperlink>
            <w:r>
              <w:rPr>
                <w:rFonts w:cs="Arial"/>
                <w:color w:val="000000"/>
                <w:sz w:val="18"/>
                <w:szCs w:val="18"/>
              </w:rPr>
              <w:t xml:space="preserve"> </w:t>
            </w:r>
          </w:p>
        </w:tc>
      </w:tr>
      <w:tr w:rsidR="004D7410" w:rsidRPr="00B463DC" w:rsidTr="00175C75">
        <w:tc>
          <w:tcPr>
            <w:tcW w:w="9747" w:type="dxa"/>
            <w:gridSpan w:val="6"/>
            <w:shd w:val="clear" w:color="auto" w:fill="F2F2F2"/>
            <w:vAlign w:val="center"/>
          </w:tcPr>
          <w:p w:rsidR="004D7410" w:rsidRPr="00B463DC" w:rsidRDefault="004D7410" w:rsidP="00DC26C4">
            <w:pPr>
              <w:keepNext/>
              <w:spacing w:before="120" w:after="120"/>
              <w:rPr>
                <w:b/>
              </w:rPr>
            </w:pPr>
            <w:r w:rsidRPr="00B463DC">
              <w:rPr>
                <w:b/>
              </w:rPr>
              <w:t>State Government</w:t>
            </w:r>
          </w:p>
        </w:tc>
      </w:tr>
      <w:tr w:rsidR="00967EB2" w:rsidRPr="00B463DC" w:rsidTr="00175C75">
        <w:tc>
          <w:tcPr>
            <w:tcW w:w="2103" w:type="dxa"/>
            <w:gridSpan w:val="2"/>
          </w:tcPr>
          <w:p w:rsidR="00967EB2" w:rsidRPr="00605007" w:rsidRDefault="00967EB2" w:rsidP="00DC26C4">
            <w:pPr>
              <w:keepNext/>
              <w:spacing w:before="120" w:after="120"/>
            </w:pPr>
            <w:r w:rsidRPr="00605007">
              <w:t>Department of Education and Early Childhood Development</w:t>
            </w:r>
          </w:p>
          <w:p w:rsidR="00967EB2" w:rsidRPr="00B463DC" w:rsidRDefault="00967EB2" w:rsidP="00DC26C4">
            <w:pPr>
              <w:keepNext/>
              <w:spacing w:before="120" w:after="120"/>
            </w:pPr>
            <w:r w:rsidRPr="00605007">
              <w:t>Higher Education and Skills Group</w:t>
            </w:r>
          </w:p>
        </w:tc>
        <w:tc>
          <w:tcPr>
            <w:tcW w:w="3817" w:type="dxa"/>
            <w:gridSpan w:val="3"/>
          </w:tcPr>
          <w:p w:rsidR="00967EB2" w:rsidRPr="00B463DC" w:rsidRDefault="00967EB2" w:rsidP="00DC26C4">
            <w:pPr>
              <w:keepNext/>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827" w:type="dxa"/>
          </w:tcPr>
          <w:p w:rsidR="00967EB2" w:rsidRDefault="00967EB2" w:rsidP="00DC26C4">
            <w:pPr>
              <w:keepNext/>
              <w:spacing w:before="120" w:after="120"/>
            </w:pPr>
            <w:r>
              <w:t>General information:</w:t>
            </w:r>
          </w:p>
          <w:p w:rsidR="00967EB2" w:rsidRDefault="002F1D36" w:rsidP="00DC26C4">
            <w:pPr>
              <w:keepNext/>
              <w:spacing w:before="120" w:after="120"/>
            </w:pPr>
            <w:hyperlink r:id="rId16" w:history="1">
              <w:r w:rsidR="00967EB2" w:rsidRPr="007F7287">
                <w:rPr>
                  <w:rStyle w:val="Hyperlink"/>
                </w:rPr>
                <w:t>www.skills.vic.gov.au</w:t>
              </w:r>
            </w:hyperlink>
          </w:p>
          <w:p w:rsidR="00967EB2" w:rsidRDefault="00967EB2" w:rsidP="00DC26C4">
            <w:pPr>
              <w:keepNext/>
              <w:spacing w:before="120" w:after="120"/>
            </w:pPr>
            <w:r>
              <w:t>Approved Training Schemes:</w:t>
            </w:r>
          </w:p>
          <w:p w:rsidR="00967EB2" w:rsidRPr="00EA7800" w:rsidRDefault="002F1D36" w:rsidP="00DC26C4">
            <w:pPr>
              <w:keepNext/>
              <w:spacing w:before="120" w:after="120"/>
              <w:rPr>
                <w:rFonts w:ascii="Helv" w:hAnsi="Helv" w:cs="Helv"/>
                <w:color w:val="000000"/>
                <w:lang w:eastAsia="en-AU"/>
              </w:rPr>
            </w:pPr>
            <w:hyperlink r:id="rId17" w:history="1">
              <w:r w:rsidR="00967EB2" w:rsidRPr="007F7287">
                <w:rPr>
                  <w:rStyle w:val="Hyperlink"/>
                  <w:rFonts w:ascii="Helv" w:hAnsi="Helv" w:cs="Helv"/>
                  <w:lang w:eastAsia="en-AU"/>
                </w:rPr>
                <w:t>http://www.skills.vic.gov.au/corporate/publications/brochures-and-fact-sheets/apprenticeships-and-traineeships-in-victoria-industry-guides</w:t>
              </w:r>
            </w:hyperlink>
          </w:p>
        </w:tc>
      </w:tr>
      <w:tr w:rsidR="00967EB2" w:rsidRPr="00B463DC" w:rsidTr="00175C75">
        <w:tc>
          <w:tcPr>
            <w:tcW w:w="9747" w:type="dxa"/>
            <w:gridSpan w:val="6"/>
            <w:shd w:val="clear" w:color="auto" w:fill="F2F2F2"/>
            <w:vAlign w:val="center"/>
          </w:tcPr>
          <w:p w:rsidR="00967EB2" w:rsidRPr="00B463DC" w:rsidRDefault="00967EB2" w:rsidP="00DC26C4">
            <w:pPr>
              <w:keepNext/>
              <w:spacing w:before="120" w:after="120"/>
              <w:rPr>
                <w:b/>
              </w:rPr>
            </w:pPr>
            <w:r w:rsidRPr="00B463DC">
              <w:rPr>
                <w:b/>
              </w:rPr>
              <w:t>Curriculum Maintenance Manager (CMM)</w:t>
            </w:r>
          </w:p>
        </w:tc>
      </w:tr>
      <w:tr w:rsidR="00DC26C4" w:rsidRPr="00B463DC" w:rsidTr="00175C75">
        <w:tc>
          <w:tcPr>
            <w:tcW w:w="2093" w:type="dxa"/>
          </w:tcPr>
          <w:p w:rsidR="00DC26C4" w:rsidRPr="00B463DC" w:rsidRDefault="00DC26C4" w:rsidP="00DC26C4">
            <w:pPr>
              <w:keepNext/>
              <w:spacing w:before="120" w:after="120"/>
            </w:pPr>
            <w:r>
              <w:t>Transport and Distribution</w:t>
            </w:r>
          </w:p>
        </w:tc>
        <w:tc>
          <w:tcPr>
            <w:tcW w:w="3827" w:type="dxa"/>
            <w:gridSpan w:val="4"/>
          </w:tcPr>
          <w:p w:rsidR="00DC26C4" w:rsidRPr="00B463DC" w:rsidRDefault="00DC26C4" w:rsidP="00DC26C4">
            <w:pPr>
              <w:keepNext/>
              <w:spacing w:before="120" w:after="120"/>
            </w:pPr>
            <w:r w:rsidRPr="00B463DC">
              <w:t xml:space="preserve">The CMM service is provided by Executive Officers located within Victorian TAFE institutes on behalf of </w:t>
            </w:r>
            <w:r>
              <w:t>Higher Education and Skills Group</w:t>
            </w:r>
            <w:r w:rsidRPr="00B463DC">
              <w:t>.</w:t>
            </w:r>
          </w:p>
        </w:tc>
        <w:tc>
          <w:tcPr>
            <w:tcW w:w="3827" w:type="dxa"/>
          </w:tcPr>
          <w:p w:rsidR="00DC26C4" w:rsidRPr="00B463DC" w:rsidRDefault="00DC26C4" w:rsidP="00DC26C4">
            <w:pPr>
              <w:keepNext/>
              <w:spacing w:before="120" w:after="120"/>
            </w:pPr>
            <w:r>
              <w:t>Cheryl Bartolo</w:t>
            </w:r>
          </w:p>
          <w:p w:rsidR="00DC26C4" w:rsidRPr="00B463DC" w:rsidRDefault="00DC26C4" w:rsidP="00DC26C4">
            <w:pPr>
              <w:keepNext/>
              <w:spacing w:before="120" w:after="120"/>
              <w:ind w:left="871" w:hanging="871"/>
            </w:pPr>
            <w:r w:rsidRPr="00B463DC">
              <w:t>Address:</w:t>
            </w:r>
            <w:r>
              <w:t xml:space="preserve"> PO Box 14428</w:t>
            </w:r>
            <w:r>
              <w:br/>
              <w:t>Melbourne 8001</w:t>
            </w:r>
          </w:p>
          <w:p w:rsidR="00DC26C4" w:rsidRDefault="00DC26C4" w:rsidP="00DC26C4">
            <w:pPr>
              <w:keepNext/>
              <w:spacing w:before="120"/>
            </w:pPr>
            <w:r w:rsidRPr="00B463DC">
              <w:t>Phone</w:t>
            </w:r>
            <w:r>
              <w:t>: (03) 9919 5302</w:t>
            </w:r>
          </w:p>
          <w:p w:rsidR="00DC26C4" w:rsidRPr="00B463DC" w:rsidRDefault="00DC26C4" w:rsidP="00DC26C4">
            <w:pPr>
              <w:keepNext/>
            </w:pPr>
            <w:r w:rsidRPr="00B463DC">
              <w:t>Email:</w:t>
            </w:r>
            <w:r>
              <w:t xml:space="preserve"> </w:t>
            </w:r>
            <w:hyperlink r:id="rId18" w:history="1">
              <w:r w:rsidRPr="00E46341">
                <w:rPr>
                  <w:rStyle w:val="Hyperlink"/>
                </w:rPr>
                <w:t>cheryl.bartolo@vu.edu.au</w:t>
              </w:r>
            </w:hyperlink>
            <w:r>
              <w:t xml:space="preserve"> </w:t>
            </w:r>
          </w:p>
          <w:p w:rsidR="00DC26C4" w:rsidRPr="00B463DC" w:rsidRDefault="00DC26C4" w:rsidP="00DC26C4">
            <w:pPr>
              <w:keepNext/>
            </w:pPr>
            <w:r w:rsidRPr="00B463DC">
              <w:t>Web:</w:t>
            </w:r>
            <w:r>
              <w:t xml:space="preserve"> </w:t>
            </w:r>
            <w:hyperlink r:id="rId19" w:history="1">
              <w:r w:rsidRPr="00BF4F9D">
                <w:rPr>
                  <w:rStyle w:val="Hyperlink"/>
                </w:rPr>
                <w:t>http://trainingsupport.skills.vic.gov.au</w:t>
              </w:r>
            </w:hyperlink>
            <w:r>
              <w:t xml:space="preserve"> </w:t>
            </w:r>
          </w:p>
        </w:tc>
      </w:tr>
      <w:tr w:rsidR="00967EB2" w:rsidRPr="00B463DC" w:rsidTr="00175C75">
        <w:tc>
          <w:tcPr>
            <w:tcW w:w="9747" w:type="dxa"/>
            <w:gridSpan w:val="6"/>
            <w:shd w:val="clear" w:color="auto" w:fill="F2F2F2"/>
            <w:vAlign w:val="center"/>
          </w:tcPr>
          <w:p w:rsidR="00967EB2" w:rsidRPr="00B463DC" w:rsidRDefault="00967EB2" w:rsidP="00DC26C4">
            <w:pPr>
              <w:keepNext/>
              <w:spacing w:before="120" w:after="120"/>
              <w:rPr>
                <w:b/>
              </w:rPr>
            </w:pPr>
            <w:r w:rsidRPr="00B463DC">
              <w:rPr>
                <w:b/>
              </w:rPr>
              <w:t xml:space="preserve">State </w:t>
            </w:r>
            <w:r>
              <w:rPr>
                <w:b/>
              </w:rPr>
              <w:t xml:space="preserve">VET </w:t>
            </w:r>
            <w:r w:rsidRPr="00B463DC">
              <w:rPr>
                <w:b/>
              </w:rPr>
              <w:t>Regulatory Authority</w:t>
            </w:r>
          </w:p>
        </w:tc>
      </w:tr>
      <w:tr w:rsidR="00967EB2" w:rsidRPr="00B463DC" w:rsidTr="00175C75">
        <w:trPr>
          <w:trHeight w:val="359"/>
        </w:trPr>
        <w:tc>
          <w:tcPr>
            <w:tcW w:w="2103" w:type="dxa"/>
            <w:gridSpan w:val="2"/>
          </w:tcPr>
          <w:p w:rsidR="00967EB2" w:rsidRPr="00B463DC" w:rsidRDefault="00967EB2" w:rsidP="00DC26C4">
            <w:pPr>
              <w:keepNext/>
              <w:spacing w:before="120" w:after="120"/>
            </w:pPr>
            <w:r w:rsidRPr="00B463DC">
              <w:t>Victorian Registration and Qualifications Authority (VRQA)</w:t>
            </w:r>
          </w:p>
        </w:tc>
        <w:tc>
          <w:tcPr>
            <w:tcW w:w="3817" w:type="dxa"/>
            <w:gridSpan w:val="3"/>
          </w:tcPr>
          <w:p w:rsidR="00967EB2" w:rsidRPr="00B463DC" w:rsidRDefault="00967EB2" w:rsidP="00DC26C4">
            <w:pPr>
              <w:keepNext/>
              <w:shd w:val="clear" w:color="auto" w:fill="FFFFFF"/>
              <w:spacing w:before="48" w:after="216"/>
            </w:pPr>
            <w:r w:rsidRPr="00B463DC">
              <w:t xml:space="preserve">The VRQA is a statutory authority responsible for the registration of education and training providers in </w:t>
            </w:r>
            <w:smartTag w:uri="urn:schemas-microsoft-com:office:smarttags" w:element="place">
              <w:smartTag w:uri="urn:schemas-microsoft-com:office:smarttags" w:element="State">
                <w:r w:rsidRPr="00B463DC">
                  <w:t>Victoria</w:t>
                </w:r>
              </w:smartTag>
            </w:smartTag>
            <w:r w:rsidRPr="00B463DC">
              <w:t xml:space="preserve"> to ensure the delivery of quality </w:t>
            </w:r>
            <w:r w:rsidRPr="00B463DC">
              <w:lastRenderedPageBreak/>
              <w:t>education and training.</w:t>
            </w:r>
          </w:p>
        </w:tc>
        <w:tc>
          <w:tcPr>
            <w:tcW w:w="3827" w:type="dxa"/>
          </w:tcPr>
          <w:p w:rsidR="00967EB2" w:rsidRDefault="002F1D36" w:rsidP="00DC26C4">
            <w:pPr>
              <w:keepNext/>
              <w:spacing w:before="120" w:after="120"/>
            </w:pPr>
            <w:hyperlink r:id="rId20" w:history="1">
              <w:r w:rsidR="00967EB2" w:rsidRPr="00873B0B">
                <w:rPr>
                  <w:rStyle w:val="Hyperlink"/>
                </w:rPr>
                <w:t>www.vrqa.vic.gov.au</w:t>
              </w:r>
            </w:hyperlink>
          </w:p>
          <w:p w:rsidR="00967EB2" w:rsidRPr="00B463DC" w:rsidRDefault="00967EB2" w:rsidP="00DC26C4">
            <w:pPr>
              <w:keepNext/>
              <w:spacing w:before="120" w:after="120"/>
            </w:pPr>
            <w:r>
              <w:t>Phone: 0</w:t>
            </w:r>
            <w:r w:rsidRPr="00B73F24">
              <w:t>3 9637 2806</w:t>
            </w:r>
          </w:p>
        </w:tc>
      </w:tr>
      <w:tr w:rsidR="00DC26C4" w:rsidRPr="00B463DC" w:rsidTr="00175C75">
        <w:tc>
          <w:tcPr>
            <w:tcW w:w="9747" w:type="dxa"/>
            <w:gridSpan w:val="6"/>
            <w:shd w:val="clear" w:color="auto" w:fill="F2F2F2"/>
            <w:vAlign w:val="center"/>
          </w:tcPr>
          <w:p w:rsidR="00DC26C4" w:rsidRPr="00B463DC" w:rsidRDefault="00DC26C4" w:rsidP="00010808">
            <w:pPr>
              <w:keepNext/>
              <w:spacing w:before="120" w:after="120"/>
              <w:rPr>
                <w:b/>
              </w:rPr>
            </w:pPr>
            <w:r w:rsidRPr="00B463DC">
              <w:rPr>
                <w:b/>
              </w:rPr>
              <w:lastRenderedPageBreak/>
              <w:t xml:space="preserve">National </w:t>
            </w:r>
            <w:r>
              <w:rPr>
                <w:b/>
              </w:rPr>
              <w:t xml:space="preserve">VET </w:t>
            </w:r>
            <w:r w:rsidRPr="00B463DC">
              <w:rPr>
                <w:b/>
              </w:rPr>
              <w:t>Regulatory Authority</w:t>
            </w:r>
          </w:p>
        </w:tc>
      </w:tr>
      <w:tr w:rsidR="00DC26C4" w:rsidRPr="00B463DC" w:rsidTr="00175C75">
        <w:tc>
          <w:tcPr>
            <w:tcW w:w="2103" w:type="dxa"/>
            <w:gridSpan w:val="2"/>
          </w:tcPr>
          <w:p w:rsidR="00DC26C4" w:rsidRPr="00B463DC" w:rsidRDefault="00DC26C4" w:rsidP="00175C75">
            <w:pPr>
              <w:keepNext/>
              <w:spacing w:before="120" w:after="120"/>
            </w:pPr>
            <w:r w:rsidRPr="00B463DC">
              <w:t>Australian Skills Quality Authority (ASQA)</w:t>
            </w:r>
          </w:p>
        </w:tc>
        <w:tc>
          <w:tcPr>
            <w:tcW w:w="3405" w:type="dxa"/>
            <w:gridSpan w:val="2"/>
          </w:tcPr>
          <w:p w:rsidR="00DC26C4" w:rsidRPr="00B463DC" w:rsidRDefault="00DC26C4" w:rsidP="00010808">
            <w:pPr>
              <w:keepNext/>
              <w:shd w:val="clear" w:color="auto" w:fill="FFFFFF"/>
              <w:spacing w:before="48" w:after="216"/>
            </w:pPr>
            <w:r w:rsidRPr="00B463DC">
              <w:t xml:space="preserve">ASQA is the national regulator for </w:t>
            </w:r>
            <w:smartTag w:uri="urn:schemas-microsoft-com:office:smarttags" w:element="place">
              <w:smartTag w:uri="urn:schemas-microsoft-com:office:smarttags" w:element="country-region">
                <w:r w:rsidRPr="00B463DC">
                  <w:t>Australia</w:t>
                </w:r>
              </w:smartTag>
            </w:smartTag>
            <w:r w:rsidRPr="00B463DC">
              <w:t xml:space="preserve">’s VET sector vocational education and training sector. </w:t>
            </w:r>
          </w:p>
          <w:p w:rsidR="00DC26C4" w:rsidRPr="00B463DC" w:rsidRDefault="00DC26C4" w:rsidP="00010808">
            <w:pPr>
              <w:keepNext/>
              <w:shd w:val="clear" w:color="auto" w:fill="FFFFFF"/>
              <w:spacing w:before="48" w:after="216"/>
            </w:pPr>
            <w:r w:rsidRPr="00B463DC">
              <w:t>ASQA regulates courses and training providers to ensure nationally approved quality standards are met.</w:t>
            </w:r>
          </w:p>
        </w:tc>
        <w:tc>
          <w:tcPr>
            <w:tcW w:w="4239" w:type="dxa"/>
            <w:gridSpan w:val="2"/>
          </w:tcPr>
          <w:p w:rsidR="00DC26C4" w:rsidRPr="00B463DC" w:rsidRDefault="002F1D36" w:rsidP="00010808">
            <w:pPr>
              <w:keepNext/>
              <w:spacing w:before="120" w:after="120"/>
            </w:pPr>
            <w:hyperlink r:id="rId21" w:history="1">
              <w:r w:rsidR="00DC26C4" w:rsidRPr="00B463DC">
                <w:rPr>
                  <w:rStyle w:val="Hyperlink"/>
                </w:rPr>
                <w:t>www.asqa.gov.au</w:t>
              </w:r>
            </w:hyperlink>
          </w:p>
          <w:p w:rsidR="00DC26C4" w:rsidRPr="00B463DC" w:rsidRDefault="00DC26C4" w:rsidP="00010808">
            <w:pPr>
              <w:keepNext/>
              <w:spacing w:before="120" w:after="120"/>
            </w:pPr>
            <w:r w:rsidRPr="00B463DC">
              <w:t>Info line: 1300 701 801</w:t>
            </w:r>
          </w:p>
        </w:tc>
      </w:tr>
      <w:tr w:rsidR="00DC26C4" w:rsidRPr="00B463DC" w:rsidTr="00175C75">
        <w:tc>
          <w:tcPr>
            <w:tcW w:w="9747" w:type="dxa"/>
            <w:gridSpan w:val="6"/>
            <w:shd w:val="clear" w:color="auto" w:fill="F2F2F2"/>
            <w:vAlign w:val="center"/>
          </w:tcPr>
          <w:p w:rsidR="00DC26C4" w:rsidRPr="00B463DC" w:rsidRDefault="00DC26C4" w:rsidP="00010808">
            <w:pPr>
              <w:keepNext/>
              <w:spacing w:before="120" w:after="120"/>
              <w:rPr>
                <w:b/>
              </w:rPr>
            </w:pPr>
            <w:proofErr w:type="spellStart"/>
            <w:r>
              <w:rPr>
                <w:b/>
              </w:rPr>
              <w:t>WorkSafe</w:t>
            </w:r>
            <w:proofErr w:type="spellEnd"/>
            <w:r>
              <w:rPr>
                <w:b/>
              </w:rPr>
              <w:t xml:space="preserve"> </w:t>
            </w:r>
          </w:p>
        </w:tc>
      </w:tr>
      <w:tr w:rsidR="00DC26C4" w:rsidRPr="00B463DC" w:rsidTr="00175C75">
        <w:tc>
          <w:tcPr>
            <w:tcW w:w="2103" w:type="dxa"/>
            <w:gridSpan w:val="2"/>
          </w:tcPr>
          <w:p w:rsidR="00DC26C4" w:rsidRPr="00B463DC" w:rsidRDefault="00DC26C4" w:rsidP="00010808">
            <w:pPr>
              <w:keepNext/>
              <w:spacing w:before="120" w:after="120"/>
            </w:pPr>
            <w:proofErr w:type="spellStart"/>
            <w:r>
              <w:t>WorkSafe</w:t>
            </w:r>
            <w:proofErr w:type="spellEnd"/>
            <w:r>
              <w:t xml:space="preserve"> </w:t>
            </w:r>
            <w:smartTag w:uri="urn:schemas-microsoft-com:office:smarttags" w:element="State">
              <w:smartTag w:uri="urn:schemas-microsoft-com:office:smarttags" w:element="place">
                <w:r>
                  <w:t>Victoria</w:t>
                </w:r>
              </w:smartTag>
            </w:smartTag>
          </w:p>
        </w:tc>
        <w:tc>
          <w:tcPr>
            <w:tcW w:w="3405" w:type="dxa"/>
            <w:gridSpan w:val="2"/>
          </w:tcPr>
          <w:p w:rsidR="00DC26C4" w:rsidRPr="00546AAC" w:rsidRDefault="00DC26C4" w:rsidP="00010808">
            <w:pPr>
              <w:keepNext/>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239" w:type="dxa"/>
            <w:gridSpan w:val="2"/>
          </w:tcPr>
          <w:p w:rsidR="00DC26C4" w:rsidRPr="004B18BF" w:rsidRDefault="002F1D36" w:rsidP="00010808">
            <w:pPr>
              <w:keepNext/>
              <w:spacing w:before="120" w:after="120"/>
              <w:rPr>
                <w:bCs/>
                <w:lang w:val="en"/>
              </w:rPr>
            </w:pPr>
            <w:hyperlink r:id="rId22" w:history="1">
              <w:r w:rsidR="00DC26C4" w:rsidRPr="00873B0B">
                <w:rPr>
                  <w:rStyle w:val="Hyperlink"/>
                  <w:bCs/>
                  <w:lang w:val="en"/>
                </w:rPr>
                <w:t>www.worksafe.vic.gov.au</w:t>
              </w:r>
            </w:hyperlink>
            <w:r w:rsidR="00DC26C4">
              <w:rPr>
                <w:bCs/>
                <w:lang w:val="en"/>
              </w:rPr>
              <w:t xml:space="preserve"> </w:t>
            </w:r>
          </w:p>
          <w:p w:rsidR="00DC26C4" w:rsidRPr="004B18BF" w:rsidRDefault="00DC26C4" w:rsidP="00010808">
            <w:pPr>
              <w:keepNext/>
              <w:spacing w:before="120" w:after="120"/>
            </w:pPr>
            <w:r>
              <w:rPr>
                <w:bCs/>
                <w:lang w:val="en"/>
              </w:rPr>
              <w:t xml:space="preserve">Info line: </w:t>
            </w:r>
            <w:r w:rsidRPr="004B18BF">
              <w:rPr>
                <w:bCs/>
                <w:lang w:val="en"/>
              </w:rPr>
              <w:t>1800 136 089</w:t>
            </w:r>
          </w:p>
        </w:tc>
      </w:tr>
      <w:tr w:rsidR="00175C75" w:rsidRPr="00B463DC" w:rsidTr="00175C75">
        <w:tblPrEx>
          <w:tblLook w:val="00A0" w:firstRow="1" w:lastRow="0" w:firstColumn="1" w:lastColumn="0" w:noHBand="0" w:noVBand="0"/>
        </w:tblPrEx>
        <w:tc>
          <w:tcPr>
            <w:tcW w:w="9747" w:type="dxa"/>
            <w:gridSpan w:val="6"/>
          </w:tcPr>
          <w:p w:rsidR="00175C75" w:rsidRPr="00C06E9C" w:rsidRDefault="00175C75" w:rsidP="0021329C">
            <w:pPr>
              <w:spacing w:before="120" w:after="120"/>
              <w:rPr>
                <w:b/>
              </w:rPr>
            </w:pPr>
            <w:r>
              <w:rPr>
                <w:b/>
              </w:rPr>
              <w:t>Regulatory Bodies</w:t>
            </w:r>
          </w:p>
        </w:tc>
      </w:tr>
      <w:tr w:rsidR="00175C75" w:rsidRPr="00B463DC" w:rsidTr="00175C75">
        <w:tblPrEx>
          <w:tblLook w:val="00A0" w:firstRow="1" w:lastRow="0" w:firstColumn="1" w:lastColumn="0" w:noHBand="0" w:noVBand="0"/>
        </w:tblPrEx>
        <w:tc>
          <w:tcPr>
            <w:tcW w:w="2093" w:type="dxa"/>
          </w:tcPr>
          <w:p w:rsidR="00175C75" w:rsidRDefault="00175C75" w:rsidP="0021329C">
            <w:pPr>
              <w:spacing w:before="120" w:after="120"/>
            </w:pPr>
            <w:r>
              <w:t>Taxi Services Commission</w:t>
            </w:r>
          </w:p>
        </w:tc>
        <w:tc>
          <w:tcPr>
            <w:tcW w:w="3402" w:type="dxa"/>
            <w:gridSpan w:val="2"/>
          </w:tcPr>
          <w:p w:rsidR="00175C75" w:rsidRPr="00546AAC" w:rsidRDefault="00175C75" w:rsidP="0021329C">
            <w:pPr>
              <w:shd w:val="clear" w:color="auto" w:fill="FFFFFF"/>
              <w:spacing w:before="48" w:after="216"/>
              <w:rPr>
                <w:rFonts w:cs="Arial"/>
                <w:sz w:val="18"/>
                <w:szCs w:val="18"/>
                <w:lang w:eastAsia="en-AU"/>
              </w:rPr>
            </w:pPr>
            <w:r>
              <w:rPr>
                <w:rFonts w:cs="Arial"/>
                <w:sz w:val="18"/>
                <w:szCs w:val="18"/>
                <w:lang w:eastAsia="en-AU"/>
              </w:rPr>
              <w:t xml:space="preserve">The </w:t>
            </w:r>
            <w:r w:rsidRPr="00175C75">
              <w:rPr>
                <w:rFonts w:cs="Arial"/>
                <w:sz w:val="18"/>
                <w:szCs w:val="18"/>
                <w:lang w:eastAsia="en-AU"/>
              </w:rPr>
              <w:t>TSC is the regulator of Victorian taxis and hire vehicles. It also issues Driving Instructor Authorities</w:t>
            </w:r>
            <w:r>
              <w:rPr>
                <w:rFonts w:cs="Arial"/>
                <w:sz w:val="18"/>
                <w:szCs w:val="18"/>
                <w:lang w:eastAsia="en-AU"/>
              </w:rPr>
              <w:t>.</w:t>
            </w:r>
          </w:p>
        </w:tc>
        <w:tc>
          <w:tcPr>
            <w:tcW w:w="4252" w:type="dxa"/>
            <w:gridSpan w:val="3"/>
          </w:tcPr>
          <w:p w:rsidR="00175C75" w:rsidRDefault="002F1D36" w:rsidP="0021329C">
            <w:pPr>
              <w:spacing w:before="120" w:after="120"/>
            </w:pPr>
            <w:hyperlink r:id="rId23" w:history="1">
              <w:r w:rsidR="00175C75">
                <w:rPr>
                  <w:rStyle w:val="Hyperlink"/>
                </w:rPr>
                <w:t>www.transport.vic.gov.au/taxis</w:t>
              </w:r>
            </w:hyperlink>
          </w:p>
          <w:p w:rsidR="00175C75" w:rsidRDefault="00175C75" w:rsidP="0021329C">
            <w:pPr>
              <w:spacing w:before="120" w:after="120"/>
            </w:pPr>
            <w:r>
              <w:t xml:space="preserve">Info Line: </w:t>
            </w:r>
            <w:r w:rsidRPr="006E3651">
              <w:t xml:space="preserve">1800 638 802 </w:t>
            </w:r>
          </w:p>
        </w:tc>
      </w:tr>
      <w:tr w:rsidR="00175C75" w:rsidRPr="00B463DC" w:rsidTr="00175C75">
        <w:tblPrEx>
          <w:tblLook w:val="00A0" w:firstRow="1" w:lastRow="0" w:firstColumn="1" w:lastColumn="0" w:noHBand="0" w:noVBand="0"/>
        </w:tblPrEx>
        <w:tc>
          <w:tcPr>
            <w:tcW w:w="2093" w:type="dxa"/>
          </w:tcPr>
          <w:p w:rsidR="00175C75" w:rsidRDefault="00175C75" w:rsidP="0021329C">
            <w:pPr>
              <w:spacing w:before="120" w:after="120"/>
            </w:pPr>
            <w:r>
              <w:t>VicRoads</w:t>
            </w:r>
          </w:p>
        </w:tc>
        <w:tc>
          <w:tcPr>
            <w:tcW w:w="3402" w:type="dxa"/>
            <w:gridSpan w:val="2"/>
          </w:tcPr>
          <w:p w:rsidR="00175C75" w:rsidRPr="00546AAC" w:rsidRDefault="00175C75" w:rsidP="0021329C">
            <w:pPr>
              <w:shd w:val="clear" w:color="auto" w:fill="FFFFFF"/>
              <w:spacing w:before="48" w:after="216"/>
              <w:rPr>
                <w:rFonts w:cs="Arial"/>
                <w:sz w:val="18"/>
                <w:szCs w:val="18"/>
                <w:lang w:eastAsia="en-AU"/>
              </w:rPr>
            </w:pPr>
            <w:r>
              <w:rPr>
                <w:rFonts w:cs="Arial"/>
                <w:sz w:val="18"/>
                <w:szCs w:val="18"/>
                <w:lang w:eastAsia="en-AU"/>
              </w:rPr>
              <w:t>VicRoads regulates the issuance of heavy vehicle licences</w:t>
            </w:r>
          </w:p>
        </w:tc>
        <w:tc>
          <w:tcPr>
            <w:tcW w:w="4252" w:type="dxa"/>
            <w:gridSpan w:val="3"/>
          </w:tcPr>
          <w:p w:rsidR="00175C75" w:rsidRDefault="002F1D36" w:rsidP="0021329C">
            <w:pPr>
              <w:spacing w:before="120" w:after="120"/>
            </w:pPr>
            <w:hyperlink r:id="rId24" w:history="1">
              <w:r w:rsidR="00175C75" w:rsidRPr="006E3651">
                <w:rPr>
                  <w:rStyle w:val="Hyperlink"/>
                </w:rPr>
                <w:t>www.vicroads.vic.gov.au</w:t>
              </w:r>
            </w:hyperlink>
          </w:p>
          <w:p w:rsidR="00175C75" w:rsidRDefault="00175C75" w:rsidP="0021329C">
            <w:pPr>
              <w:spacing w:before="120" w:after="120"/>
            </w:pPr>
            <w:r>
              <w:t>Info Line: 131171</w:t>
            </w:r>
          </w:p>
        </w:tc>
      </w:tr>
      <w:tr w:rsidR="00175C75" w:rsidRPr="00B463DC" w:rsidTr="00175C75">
        <w:tblPrEx>
          <w:tblLook w:val="00A0" w:firstRow="1" w:lastRow="0" w:firstColumn="1" w:lastColumn="0" w:noHBand="0" w:noVBand="0"/>
        </w:tblPrEx>
        <w:tc>
          <w:tcPr>
            <w:tcW w:w="2093" w:type="dxa"/>
          </w:tcPr>
          <w:p w:rsidR="00175C75" w:rsidRDefault="00175C75" w:rsidP="0021329C">
            <w:pPr>
              <w:spacing w:before="120" w:after="120"/>
            </w:pPr>
            <w:r>
              <w:t>Australian Customs and Border Protection</w:t>
            </w:r>
          </w:p>
        </w:tc>
        <w:tc>
          <w:tcPr>
            <w:tcW w:w="3402" w:type="dxa"/>
            <w:gridSpan w:val="2"/>
          </w:tcPr>
          <w:p w:rsidR="00175C75" w:rsidRPr="00546AAC" w:rsidRDefault="00175C75" w:rsidP="0021329C">
            <w:pPr>
              <w:shd w:val="clear" w:color="auto" w:fill="FFFFFF"/>
              <w:spacing w:before="48" w:after="216"/>
              <w:rPr>
                <w:rFonts w:cs="Arial"/>
                <w:sz w:val="18"/>
                <w:szCs w:val="18"/>
                <w:lang w:eastAsia="en-AU"/>
              </w:rPr>
            </w:pPr>
            <w:r w:rsidRPr="006E3651">
              <w:rPr>
                <w:rFonts w:cs="Arial"/>
                <w:sz w:val="18"/>
                <w:szCs w:val="18"/>
                <w:lang w:eastAsia="en-AU"/>
              </w:rPr>
              <w:t>Australian Customs and Border Protection Service</w:t>
            </w:r>
            <w:r>
              <w:rPr>
                <w:rFonts w:cs="Arial"/>
                <w:sz w:val="18"/>
                <w:szCs w:val="18"/>
                <w:lang w:eastAsia="en-AU"/>
              </w:rPr>
              <w:t xml:space="preserve"> licenses customs brokers in </w:t>
            </w:r>
            <w:smartTag w:uri="urn:schemas-microsoft-com:office:smarttags" w:element="place">
              <w:smartTag w:uri="urn:schemas-microsoft-com:office:smarttags" w:element="country-region">
                <w:r>
                  <w:rPr>
                    <w:rFonts w:cs="Arial"/>
                    <w:sz w:val="18"/>
                    <w:szCs w:val="18"/>
                    <w:lang w:eastAsia="en-AU"/>
                  </w:rPr>
                  <w:t>Australia</w:t>
                </w:r>
              </w:smartTag>
            </w:smartTag>
            <w:r>
              <w:rPr>
                <w:rFonts w:cs="Arial"/>
                <w:sz w:val="18"/>
                <w:szCs w:val="18"/>
                <w:lang w:eastAsia="en-AU"/>
              </w:rPr>
              <w:t>.</w:t>
            </w:r>
          </w:p>
        </w:tc>
        <w:tc>
          <w:tcPr>
            <w:tcW w:w="4252" w:type="dxa"/>
            <w:gridSpan w:val="3"/>
          </w:tcPr>
          <w:p w:rsidR="00175C75" w:rsidRDefault="002F1D36" w:rsidP="0021329C">
            <w:pPr>
              <w:spacing w:before="120" w:after="120"/>
            </w:pPr>
            <w:hyperlink r:id="rId25" w:history="1">
              <w:r w:rsidR="00175C75" w:rsidRPr="006E3651">
                <w:rPr>
                  <w:rStyle w:val="Hyperlink"/>
                </w:rPr>
                <w:t>www.customs.gov.au</w:t>
              </w:r>
            </w:hyperlink>
          </w:p>
          <w:p w:rsidR="00175C75" w:rsidRPr="006E3651" w:rsidRDefault="00175C75" w:rsidP="0021329C">
            <w:pPr>
              <w:spacing w:before="120" w:after="120"/>
            </w:pPr>
            <w:r>
              <w:t xml:space="preserve">Info Line: </w:t>
            </w:r>
            <w:r w:rsidRPr="006E3651">
              <w:t>1300 363 263</w:t>
            </w:r>
          </w:p>
          <w:p w:rsidR="00175C75" w:rsidRPr="006E3651" w:rsidRDefault="00175C75" w:rsidP="0021329C">
            <w:pPr>
              <w:spacing w:before="120" w:after="120"/>
            </w:pPr>
            <w:r w:rsidRPr="006E3651">
              <w:t xml:space="preserve">Email: </w:t>
            </w:r>
            <w:hyperlink r:id="rId26" w:history="1">
              <w:r w:rsidRPr="00132D1D">
                <w:rPr>
                  <w:rStyle w:val="Hyperlink"/>
                  <w:rFonts w:cs="Arial"/>
                  <w:bCs/>
                  <w:sz w:val="19"/>
                  <w:szCs w:val="19"/>
                </w:rPr>
                <w:t>information@customs.gov.au</w:t>
              </w:r>
            </w:hyperlink>
          </w:p>
        </w:tc>
      </w:tr>
    </w:tbl>
    <w:p w:rsidR="0030462C" w:rsidRDefault="0030462C" w:rsidP="00DC26C4">
      <w:pPr>
        <w:keepNext/>
        <w:spacing w:before="120" w:after="120"/>
        <w:rPr>
          <w:b/>
        </w:rPr>
        <w:sectPr w:rsidR="0030462C" w:rsidSect="002503E7">
          <w:pgSz w:w="11907" w:h="16840" w:code="9"/>
          <w:pgMar w:top="1134" w:right="1134" w:bottom="1134" w:left="1134" w:header="720" w:footer="720" w:gutter="0"/>
          <w:cols w:space="720"/>
        </w:sectPr>
      </w:pPr>
    </w:p>
    <w:p w:rsidR="004D7410" w:rsidRDefault="00772686" w:rsidP="00DC26C4">
      <w:pPr>
        <w:pStyle w:val="Head1"/>
      </w:pPr>
      <w:bookmarkStart w:id="31" w:name="_Toc381018721"/>
      <w:r>
        <w:lastRenderedPageBreak/>
        <w:t>GLOSSARY</w:t>
      </w:r>
      <w:bookmarkEnd w:id="31"/>
    </w:p>
    <w:p w:rsidR="004D7410" w:rsidRDefault="004D7410" w:rsidP="00DC26C4">
      <w:pPr>
        <w:keepNex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rsidTr="009A2B74">
        <w:tc>
          <w:tcPr>
            <w:tcW w:w="2802" w:type="dxa"/>
            <w:shd w:val="clear" w:color="auto" w:fill="F2F2F2"/>
          </w:tcPr>
          <w:p w:rsidR="004D7410" w:rsidRPr="00B463DC" w:rsidRDefault="004D7410" w:rsidP="00DC26C4">
            <w:pPr>
              <w:keepNext/>
              <w:spacing w:before="120" w:after="120"/>
              <w:rPr>
                <w:b/>
              </w:rPr>
            </w:pPr>
            <w:r w:rsidRPr="00B463DC">
              <w:rPr>
                <w:b/>
              </w:rPr>
              <w:t>Code</w:t>
            </w:r>
          </w:p>
        </w:tc>
        <w:tc>
          <w:tcPr>
            <w:tcW w:w="6440" w:type="dxa"/>
          </w:tcPr>
          <w:p w:rsidR="004D7410" w:rsidRPr="00B463DC" w:rsidRDefault="004D7410" w:rsidP="00DC26C4">
            <w:pPr>
              <w:keepNext/>
              <w:spacing w:before="120" w:after="120"/>
              <w:jc w:val="both"/>
            </w:pPr>
            <w:r w:rsidRPr="00B463DC">
              <w:t>Nationally endorsed Training Package qualification code.</w:t>
            </w:r>
          </w:p>
        </w:tc>
      </w:tr>
      <w:tr w:rsidR="004D7410" w:rsidRPr="00B463DC" w:rsidTr="009A2B74">
        <w:tc>
          <w:tcPr>
            <w:tcW w:w="2802" w:type="dxa"/>
            <w:shd w:val="clear" w:color="auto" w:fill="F2F2F2"/>
          </w:tcPr>
          <w:p w:rsidR="004D7410" w:rsidRPr="00B463DC" w:rsidRDefault="004D7410" w:rsidP="00DC26C4">
            <w:pPr>
              <w:keepNext/>
              <w:spacing w:before="120" w:after="120"/>
              <w:rPr>
                <w:b/>
              </w:rPr>
            </w:pPr>
            <w:r w:rsidRPr="00B463DC">
              <w:rPr>
                <w:b/>
              </w:rPr>
              <w:t>Title</w:t>
            </w:r>
          </w:p>
        </w:tc>
        <w:tc>
          <w:tcPr>
            <w:tcW w:w="6440" w:type="dxa"/>
          </w:tcPr>
          <w:p w:rsidR="004D7410" w:rsidRPr="00B463DC" w:rsidRDefault="004D7410" w:rsidP="00DC26C4">
            <w:pPr>
              <w:keepNext/>
              <w:spacing w:before="120" w:after="120"/>
              <w:jc w:val="both"/>
            </w:pPr>
            <w:r w:rsidRPr="00B463DC">
              <w:t>Nationally endorsed Training Package qualification title.</w:t>
            </w:r>
          </w:p>
        </w:tc>
      </w:tr>
      <w:tr w:rsidR="004D7410" w:rsidRPr="00B463DC" w:rsidTr="009A2B74">
        <w:tc>
          <w:tcPr>
            <w:tcW w:w="2802" w:type="dxa"/>
            <w:shd w:val="clear" w:color="auto" w:fill="F2F2F2"/>
          </w:tcPr>
          <w:p w:rsidR="004D7410" w:rsidRPr="00B463DC" w:rsidRDefault="004D7410" w:rsidP="00DC26C4">
            <w:pPr>
              <w:keepNext/>
              <w:spacing w:before="120" w:after="120"/>
              <w:rPr>
                <w:b/>
              </w:rPr>
            </w:pPr>
            <w:r w:rsidRPr="00B463DC">
              <w:rPr>
                <w:b/>
              </w:rPr>
              <w:t>Unit Code</w:t>
            </w:r>
          </w:p>
        </w:tc>
        <w:tc>
          <w:tcPr>
            <w:tcW w:w="6440" w:type="dxa"/>
          </w:tcPr>
          <w:p w:rsidR="004D7410" w:rsidRPr="00B463DC" w:rsidRDefault="004D7410" w:rsidP="00DC26C4">
            <w:pPr>
              <w:keepNext/>
              <w:spacing w:before="120" w:after="120"/>
              <w:jc w:val="both"/>
            </w:pPr>
            <w:r w:rsidRPr="00B463DC">
              <w:t>Nationally endorsed Training Package unit code.</w:t>
            </w:r>
          </w:p>
        </w:tc>
      </w:tr>
      <w:tr w:rsidR="004D7410" w:rsidRPr="00B463DC" w:rsidTr="009A2B74">
        <w:tc>
          <w:tcPr>
            <w:tcW w:w="2802" w:type="dxa"/>
            <w:shd w:val="clear" w:color="auto" w:fill="F2F2F2"/>
          </w:tcPr>
          <w:p w:rsidR="004D7410" w:rsidRPr="00B463DC" w:rsidRDefault="004D7410" w:rsidP="00DC26C4">
            <w:pPr>
              <w:keepNext/>
              <w:spacing w:before="120" w:after="120"/>
              <w:rPr>
                <w:b/>
              </w:rPr>
            </w:pPr>
            <w:r w:rsidRPr="00B463DC">
              <w:rPr>
                <w:b/>
              </w:rPr>
              <w:t>Unit Title</w:t>
            </w:r>
          </w:p>
        </w:tc>
        <w:tc>
          <w:tcPr>
            <w:tcW w:w="6440" w:type="dxa"/>
          </w:tcPr>
          <w:p w:rsidR="004D7410" w:rsidRPr="00B463DC" w:rsidRDefault="004D7410" w:rsidP="00DC26C4">
            <w:pPr>
              <w:keepNext/>
              <w:spacing w:before="120" w:after="120"/>
              <w:jc w:val="both"/>
            </w:pPr>
            <w:r w:rsidRPr="00B463DC">
              <w:t>Nationally endorsed Training Package unit title.</w:t>
            </w:r>
          </w:p>
        </w:tc>
      </w:tr>
      <w:tr w:rsidR="004D7410" w:rsidRPr="00B463DC" w:rsidTr="004B18BF">
        <w:trPr>
          <w:trHeight w:val="1328"/>
        </w:trPr>
        <w:tc>
          <w:tcPr>
            <w:tcW w:w="2802" w:type="dxa"/>
            <w:shd w:val="clear" w:color="auto" w:fill="F2F2F2"/>
          </w:tcPr>
          <w:p w:rsidR="004D7410" w:rsidRPr="00B463DC" w:rsidRDefault="004D7410" w:rsidP="00DC26C4">
            <w:pPr>
              <w:keepNext/>
              <w:spacing w:before="120" w:after="120"/>
              <w:rPr>
                <w:b/>
              </w:rPr>
            </w:pPr>
            <w:r w:rsidRPr="00B463DC">
              <w:rPr>
                <w:b/>
              </w:rPr>
              <w:t>Nominal Hours</w:t>
            </w:r>
          </w:p>
        </w:tc>
        <w:tc>
          <w:tcPr>
            <w:tcW w:w="6440" w:type="dxa"/>
          </w:tcPr>
          <w:p w:rsidR="004D7410" w:rsidRPr="00B463DC" w:rsidRDefault="004D7410" w:rsidP="00DC26C4">
            <w:pPr>
              <w:keepNext/>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rsidTr="004B18BF">
        <w:trPr>
          <w:trHeight w:val="1009"/>
        </w:trPr>
        <w:tc>
          <w:tcPr>
            <w:tcW w:w="2802" w:type="dxa"/>
            <w:shd w:val="clear" w:color="auto" w:fill="F2F2F2"/>
          </w:tcPr>
          <w:p w:rsidR="004D7410" w:rsidRPr="00B05745" w:rsidRDefault="00772686" w:rsidP="00DC26C4">
            <w:pPr>
              <w:keepNext/>
              <w:spacing w:before="120" w:after="120"/>
              <w:rPr>
                <w:b/>
              </w:rPr>
            </w:pPr>
            <w:r w:rsidRPr="00B05745">
              <w:rPr>
                <w:b/>
              </w:rPr>
              <w:t>Scope of Registration</w:t>
            </w:r>
          </w:p>
        </w:tc>
        <w:tc>
          <w:tcPr>
            <w:tcW w:w="6440" w:type="dxa"/>
          </w:tcPr>
          <w:p w:rsidR="004D7410" w:rsidRPr="00B05745" w:rsidRDefault="00B05745" w:rsidP="00DC26C4">
            <w:pPr>
              <w:pStyle w:val="IGTableText"/>
              <w:keepN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4D7410" w:rsidRPr="00B84659" w:rsidRDefault="004D7410" w:rsidP="00DC26C4">
      <w:pPr>
        <w:keepNext/>
        <w:rPr>
          <w:b/>
          <w:sz w:val="24"/>
          <w:szCs w:val="24"/>
        </w:rPr>
      </w:pPr>
    </w:p>
    <w:bookmarkEnd w:id="28"/>
    <w:bookmarkEnd w:id="29"/>
    <w:bookmarkEnd w:id="30"/>
    <w:p w:rsidR="008C0A16" w:rsidRDefault="008C0A16" w:rsidP="00DC26C4">
      <w:pPr>
        <w:pStyle w:val="BodyText"/>
        <w:keepNext/>
        <w:rPr>
          <w:sz w:val="20"/>
        </w:rPr>
      </w:pPr>
    </w:p>
    <w:p w:rsidR="00D17E2D" w:rsidRDefault="00D17E2D" w:rsidP="00DC26C4">
      <w:pPr>
        <w:keepNext/>
      </w:pPr>
    </w:p>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5A" w:rsidRDefault="00F0605A">
      <w:r>
        <w:separator/>
      </w:r>
    </w:p>
  </w:endnote>
  <w:endnote w:type="continuationSeparator" w:id="0">
    <w:p w:rsidR="00F0605A" w:rsidRDefault="00F0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29" w:rsidRDefault="008A7F29">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2F1D36">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2F1D36">
      <w:rPr>
        <w:i/>
        <w:noProof/>
        <w:szCs w:val="16"/>
      </w:rPr>
      <w:t>42</w:t>
    </w:r>
    <w:r w:rsidRPr="00B05745">
      <w:rPr>
        <w:i/>
        <w:szCs w:val="16"/>
      </w:rPr>
      <w:fldChar w:fldCharType="end"/>
    </w:r>
    <w:r>
      <w:rPr>
        <w:i/>
        <w:szCs w:val="16"/>
      </w:rPr>
      <w:tab/>
    </w:r>
    <w:r>
      <w:rPr>
        <w:noProof/>
        <w:lang w:eastAsia="en-AU"/>
      </w:rPr>
      <w:drawing>
        <wp:anchor distT="0" distB="0" distL="114300" distR="114300" simplePos="0" relativeHeight="251657728" behindDoc="1" locked="0" layoutInCell="1" allowOverlap="1" wp14:anchorId="7D39F49F" wp14:editId="7D39F4A0">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29" w:rsidRDefault="002F1D36" w:rsidP="00BE7E09">
    <w:pPr>
      <w:pStyle w:val="Footer"/>
      <w:jc w:val="right"/>
    </w:pPr>
    <w:r>
      <w:fldChar w:fldCharType="begin"/>
    </w:r>
    <w:r>
      <w:instrText xml:space="preserve"> FILENAME   \* MERGEFORMAT </w:instrText>
    </w:r>
    <w:r>
      <w:fldChar w:fldCharType="separate"/>
    </w:r>
    <w:r w:rsidR="00283D2A">
      <w:rPr>
        <w:noProof/>
      </w:rPr>
      <w:t>VPGTransportandLogisticsTLI10V4.docx</w:t>
    </w:r>
    <w:r>
      <w:rPr>
        <w:noProof/>
      </w:rPr>
      <w:fldChar w:fldCharType="end"/>
    </w:r>
    <w:r w:rsidR="008A7F29">
      <w:rPr>
        <w:rFonts w:ascii="Helvetica" w:hAnsi="Helvetica" w:cs="Helvetica"/>
        <w:noProof/>
        <w:color w:val="808080"/>
        <w:sz w:val="20"/>
        <w:lang w:eastAsia="en-AU"/>
      </w:rPr>
      <w:drawing>
        <wp:inline distT="0" distB="0" distL="0" distR="0" wp14:anchorId="7D39F4A1" wp14:editId="7D39F4A2">
          <wp:extent cx="838200" cy="295275"/>
          <wp:effectExtent l="0" t="0" r="0" b="9525"/>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5A" w:rsidRDefault="00F0605A">
      <w:r>
        <w:separator/>
      </w:r>
    </w:p>
  </w:footnote>
  <w:footnote w:type="continuationSeparator" w:id="0">
    <w:p w:rsidR="00F0605A" w:rsidRDefault="00F06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29" w:rsidRDefault="008A7F29">
    <w:pPr>
      <w:pStyle w:val="Header"/>
    </w:pPr>
  </w:p>
  <w:p w:rsidR="008A7F29" w:rsidRDefault="008A7F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23"/>
    <w:rsid w:val="00006FB1"/>
    <w:rsid w:val="00010808"/>
    <w:rsid w:val="00012179"/>
    <w:rsid w:val="00014D8B"/>
    <w:rsid w:val="00020565"/>
    <w:rsid w:val="000542B7"/>
    <w:rsid w:val="00062F45"/>
    <w:rsid w:val="0008121F"/>
    <w:rsid w:val="000828CE"/>
    <w:rsid w:val="0009249F"/>
    <w:rsid w:val="000B57F2"/>
    <w:rsid w:val="000D16C8"/>
    <w:rsid w:val="000D30FF"/>
    <w:rsid w:val="001017E6"/>
    <w:rsid w:val="00103ABD"/>
    <w:rsid w:val="00104830"/>
    <w:rsid w:val="001117C1"/>
    <w:rsid w:val="00113165"/>
    <w:rsid w:val="00120CEF"/>
    <w:rsid w:val="00132AC7"/>
    <w:rsid w:val="001368CE"/>
    <w:rsid w:val="001455F3"/>
    <w:rsid w:val="00146555"/>
    <w:rsid w:val="00147D57"/>
    <w:rsid w:val="0015018D"/>
    <w:rsid w:val="00150421"/>
    <w:rsid w:val="00153C07"/>
    <w:rsid w:val="001728B1"/>
    <w:rsid w:val="001732E5"/>
    <w:rsid w:val="00175C75"/>
    <w:rsid w:val="00195E97"/>
    <w:rsid w:val="0019609E"/>
    <w:rsid w:val="001B16CA"/>
    <w:rsid w:val="001C4E71"/>
    <w:rsid w:val="001C52A6"/>
    <w:rsid w:val="001D232F"/>
    <w:rsid w:val="00207DC1"/>
    <w:rsid w:val="00213296"/>
    <w:rsid w:val="00243F7C"/>
    <w:rsid w:val="00245C5C"/>
    <w:rsid w:val="00246221"/>
    <w:rsid w:val="002503E7"/>
    <w:rsid w:val="00262440"/>
    <w:rsid w:val="00262DF3"/>
    <w:rsid w:val="00263864"/>
    <w:rsid w:val="00274050"/>
    <w:rsid w:val="00283D2A"/>
    <w:rsid w:val="00291707"/>
    <w:rsid w:val="00294718"/>
    <w:rsid w:val="002B44BD"/>
    <w:rsid w:val="002C41FD"/>
    <w:rsid w:val="002E1065"/>
    <w:rsid w:val="002F1D36"/>
    <w:rsid w:val="002F34E8"/>
    <w:rsid w:val="002F4E76"/>
    <w:rsid w:val="00302D6E"/>
    <w:rsid w:val="0030462C"/>
    <w:rsid w:val="00307C65"/>
    <w:rsid w:val="0031798A"/>
    <w:rsid w:val="00320BAC"/>
    <w:rsid w:val="003211C8"/>
    <w:rsid w:val="00331275"/>
    <w:rsid w:val="00335180"/>
    <w:rsid w:val="003571EB"/>
    <w:rsid w:val="003A14C1"/>
    <w:rsid w:val="003B26BB"/>
    <w:rsid w:val="003B42EA"/>
    <w:rsid w:val="003C1DC8"/>
    <w:rsid w:val="003C265F"/>
    <w:rsid w:val="003C5B21"/>
    <w:rsid w:val="003D16F1"/>
    <w:rsid w:val="003D5306"/>
    <w:rsid w:val="003E0CA4"/>
    <w:rsid w:val="003E1931"/>
    <w:rsid w:val="003E7BA6"/>
    <w:rsid w:val="003F1DB0"/>
    <w:rsid w:val="00407BDE"/>
    <w:rsid w:val="00407D31"/>
    <w:rsid w:val="00415D02"/>
    <w:rsid w:val="004163D2"/>
    <w:rsid w:val="00435279"/>
    <w:rsid w:val="004606A4"/>
    <w:rsid w:val="00497C83"/>
    <w:rsid w:val="004A42F4"/>
    <w:rsid w:val="004B0F6D"/>
    <w:rsid w:val="004B18BF"/>
    <w:rsid w:val="004C72EC"/>
    <w:rsid w:val="004C74B0"/>
    <w:rsid w:val="004C7838"/>
    <w:rsid w:val="004D1B58"/>
    <w:rsid w:val="004D7410"/>
    <w:rsid w:val="004E5147"/>
    <w:rsid w:val="004F365D"/>
    <w:rsid w:val="00520CA1"/>
    <w:rsid w:val="00523B11"/>
    <w:rsid w:val="005264EB"/>
    <w:rsid w:val="00546AAC"/>
    <w:rsid w:val="005665F6"/>
    <w:rsid w:val="005873F6"/>
    <w:rsid w:val="005B5A69"/>
    <w:rsid w:val="005D5C09"/>
    <w:rsid w:val="005E2AA4"/>
    <w:rsid w:val="005E315E"/>
    <w:rsid w:val="005E41C0"/>
    <w:rsid w:val="005E6B2C"/>
    <w:rsid w:val="005F52E4"/>
    <w:rsid w:val="00601224"/>
    <w:rsid w:val="00604B43"/>
    <w:rsid w:val="00612E51"/>
    <w:rsid w:val="006173CD"/>
    <w:rsid w:val="00617ABF"/>
    <w:rsid w:val="00622336"/>
    <w:rsid w:val="006335A9"/>
    <w:rsid w:val="006344CF"/>
    <w:rsid w:val="00651CFD"/>
    <w:rsid w:val="006828F2"/>
    <w:rsid w:val="00692AB4"/>
    <w:rsid w:val="00694372"/>
    <w:rsid w:val="006A266A"/>
    <w:rsid w:val="006A7CF4"/>
    <w:rsid w:val="006B4293"/>
    <w:rsid w:val="006C5A23"/>
    <w:rsid w:val="006C60C8"/>
    <w:rsid w:val="006F1360"/>
    <w:rsid w:val="00705E30"/>
    <w:rsid w:val="00711C72"/>
    <w:rsid w:val="00715016"/>
    <w:rsid w:val="00720C94"/>
    <w:rsid w:val="007231EA"/>
    <w:rsid w:val="0074649C"/>
    <w:rsid w:val="007562F6"/>
    <w:rsid w:val="00772686"/>
    <w:rsid w:val="00772D34"/>
    <w:rsid w:val="00797635"/>
    <w:rsid w:val="007A5E05"/>
    <w:rsid w:val="007B2986"/>
    <w:rsid w:val="007B2AD7"/>
    <w:rsid w:val="007D3C75"/>
    <w:rsid w:val="007E55EC"/>
    <w:rsid w:val="007F2C0A"/>
    <w:rsid w:val="007F6CF8"/>
    <w:rsid w:val="00810721"/>
    <w:rsid w:val="0081158F"/>
    <w:rsid w:val="0081213F"/>
    <w:rsid w:val="00821B91"/>
    <w:rsid w:val="00834F94"/>
    <w:rsid w:val="00837F4E"/>
    <w:rsid w:val="008477DA"/>
    <w:rsid w:val="00860458"/>
    <w:rsid w:val="00861B00"/>
    <w:rsid w:val="00866D0A"/>
    <w:rsid w:val="0087765F"/>
    <w:rsid w:val="008966C0"/>
    <w:rsid w:val="008A19DE"/>
    <w:rsid w:val="008A7F29"/>
    <w:rsid w:val="008B4D46"/>
    <w:rsid w:val="008B7DA9"/>
    <w:rsid w:val="008C0A16"/>
    <w:rsid w:val="008C566C"/>
    <w:rsid w:val="008D6870"/>
    <w:rsid w:val="008E388C"/>
    <w:rsid w:val="008E7359"/>
    <w:rsid w:val="009016E1"/>
    <w:rsid w:val="00903838"/>
    <w:rsid w:val="00905BA9"/>
    <w:rsid w:val="00917609"/>
    <w:rsid w:val="00946BEF"/>
    <w:rsid w:val="009673D1"/>
    <w:rsid w:val="00967EB2"/>
    <w:rsid w:val="00970599"/>
    <w:rsid w:val="00977675"/>
    <w:rsid w:val="0098097C"/>
    <w:rsid w:val="00982CD6"/>
    <w:rsid w:val="009A2B74"/>
    <w:rsid w:val="009A7D8B"/>
    <w:rsid w:val="009B0D9D"/>
    <w:rsid w:val="009B1853"/>
    <w:rsid w:val="009C12D0"/>
    <w:rsid w:val="009C2023"/>
    <w:rsid w:val="009C6CA4"/>
    <w:rsid w:val="009D6AEE"/>
    <w:rsid w:val="009E0F92"/>
    <w:rsid w:val="009E3834"/>
    <w:rsid w:val="009F6726"/>
    <w:rsid w:val="00A1646E"/>
    <w:rsid w:val="00A41F86"/>
    <w:rsid w:val="00A45E05"/>
    <w:rsid w:val="00A55E32"/>
    <w:rsid w:val="00A822C7"/>
    <w:rsid w:val="00A97D01"/>
    <w:rsid w:val="00AC02D5"/>
    <w:rsid w:val="00AC1799"/>
    <w:rsid w:val="00AC7365"/>
    <w:rsid w:val="00AE3E88"/>
    <w:rsid w:val="00AE74D9"/>
    <w:rsid w:val="00AF02F5"/>
    <w:rsid w:val="00B05745"/>
    <w:rsid w:val="00B160A6"/>
    <w:rsid w:val="00B360CA"/>
    <w:rsid w:val="00B409F7"/>
    <w:rsid w:val="00B464E1"/>
    <w:rsid w:val="00B57396"/>
    <w:rsid w:val="00B57DAF"/>
    <w:rsid w:val="00B67253"/>
    <w:rsid w:val="00B73F24"/>
    <w:rsid w:val="00B7437D"/>
    <w:rsid w:val="00B91DFD"/>
    <w:rsid w:val="00BA0B40"/>
    <w:rsid w:val="00BA0FC8"/>
    <w:rsid w:val="00BA1B7A"/>
    <w:rsid w:val="00BB3DF1"/>
    <w:rsid w:val="00BC379D"/>
    <w:rsid w:val="00BC5FFB"/>
    <w:rsid w:val="00BD768D"/>
    <w:rsid w:val="00BE646B"/>
    <w:rsid w:val="00BE7E09"/>
    <w:rsid w:val="00BF78E0"/>
    <w:rsid w:val="00C053E4"/>
    <w:rsid w:val="00C15F62"/>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D29B6"/>
    <w:rsid w:val="00CD54B5"/>
    <w:rsid w:val="00CD6225"/>
    <w:rsid w:val="00CD7A6D"/>
    <w:rsid w:val="00CE1794"/>
    <w:rsid w:val="00CE23E8"/>
    <w:rsid w:val="00CE53ED"/>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6C4"/>
    <w:rsid w:val="00DC296B"/>
    <w:rsid w:val="00DD07D2"/>
    <w:rsid w:val="00DE20CA"/>
    <w:rsid w:val="00DF6BC7"/>
    <w:rsid w:val="00DF6DDB"/>
    <w:rsid w:val="00E03EF2"/>
    <w:rsid w:val="00E06976"/>
    <w:rsid w:val="00E11201"/>
    <w:rsid w:val="00E13376"/>
    <w:rsid w:val="00E2115E"/>
    <w:rsid w:val="00E373AB"/>
    <w:rsid w:val="00E4032B"/>
    <w:rsid w:val="00E63783"/>
    <w:rsid w:val="00E63D90"/>
    <w:rsid w:val="00E67922"/>
    <w:rsid w:val="00E713D9"/>
    <w:rsid w:val="00E83746"/>
    <w:rsid w:val="00E90D24"/>
    <w:rsid w:val="00EA3C8C"/>
    <w:rsid w:val="00EB7791"/>
    <w:rsid w:val="00EC7CF9"/>
    <w:rsid w:val="00EE6EF0"/>
    <w:rsid w:val="00EF348E"/>
    <w:rsid w:val="00F0605A"/>
    <w:rsid w:val="00F13403"/>
    <w:rsid w:val="00F173F1"/>
    <w:rsid w:val="00F40FE3"/>
    <w:rsid w:val="00F6094F"/>
    <w:rsid w:val="00F61098"/>
    <w:rsid w:val="00F74D79"/>
    <w:rsid w:val="00F843C4"/>
    <w:rsid w:val="00FA2176"/>
    <w:rsid w:val="00FB1E28"/>
    <w:rsid w:val="00FB562A"/>
    <w:rsid w:val="00FC41F9"/>
    <w:rsid w:val="00FD10AA"/>
    <w:rsid w:val="00FD2E58"/>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uiPriority w:val="99"/>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BodyTextChar">
    <w:name w:val="Body Text Char"/>
    <w:aliases w:val="normal Char"/>
    <w:basedOn w:val="DefaultParagraphFont"/>
    <w:link w:val="BodyText"/>
    <w:rsid w:val="00062F45"/>
    <w:rPr>
      <w:rFonts w:ascii="Arial" w:hAnsi="Arial"/>
      <w:sz w:val="22"/>
      <w:lang w:eastAsia="en-US"/>
    </w:rPr>
  </w:style>
  <w:style w:type="paragraph" w:styleId="ListParagraph">
    <w:name w:val="List Paragraph"/>
    <w:basedOn w:val="Normal"/>
    <w:uiPriority w:val="34"/>
    <w:qFormat/>
    <w:rsid w:val="006C60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pPr>
      <w:keepNext/>
      <w:spacing w:before="360"/>
      <w:outlineLvl w:val="1"/>
    </w:pPr>
    <w:rPr>
      <w:rFonts w:ascii="Times New Roman" w:hAnsi="Times New Roman"/>
      <w:b/>
      <w:sz w:val="28"/>
    </w:rPr>
  </w:style>
  <w:style w:type="paragraph" w:styleId="Heading3">
    <w:name w:val="heading 3"/>
    <w:aliases w:val="h3"/>
    <w:basedOn w:val="Normal"/>
    <w:next w:val="Text"/>
    <w:qFormat/>
    <w:pPr>
      <w:keepNext/>
      <w:spacing w:before="240"/>
      <w:outlineLvl w:val="2"/>
    </w:pPr>
    <w:rPr>
      <w:rFonts w:ascii="Times New Roman" w:hAnsi="Times New Roman"/>
      <w:i/>
      <w:sz w:val="28"/>
    </w:rPr>
  </w:style>
  <w:style w:type="paragraph" w:styleId="Heading4">
    <w:name w:val="heading 4"/>
    <w:basedOn w:val="Normal"/>
    <w:next w:val="Normal"/>
    <w:qFormat/>
    <w:pPr>
      <w:keepNext/>
      <w:ind w:left="720"/>
      <w:outlineLvl w:val="3"/>
    </w:pPr>
    <w:rPr>
      <w:i/>
      <w:sz w:val="22"/>
    </w:rPr>
  </w:style>
  <w:style w:type="paragraph" w:styleId="Heading5">
    <w:name w:val="heading 5"/>
    <w:basedOn w:val="Normal"/>
    <w:next w:val="Normal"/>
    <w:qFormat/>
    <w:pPr>
      <w:keepNext/>
      <w:ind w:left="360"/>
      <w:outlineLvl w:val="4"/>
    </w:pPr>
    <w:rPr>
      <w:b/>
      <w:sz w:val="22"/>
    </w:rPr>
  </w:style>
  <w:style w:type="paragraph" w:styleId="Heading6">
    <w:name w:val="heading 6"/>
    <w:basedOn w:val="Normal"/>
    <w:qFormat/>
    <w:pPr>
      <w:spacing w:before="100" w:after="100"/>
      <w:outlineLvl w:val="5"/>
    </w:pPr>
    <w:rPr>
      <w:rFonts w:eastAsia="Arial Unicode MS"/>
      <w:b/>
      <w:sz w:val="15"/>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pPr>
      <w:spacing w:before="240"/>
    </w:pPr>
    <w:rPr>
      <w:rFonts w:ascii="Arial" w:eastAsia="Times" w:hAnsi="Arial"/>
      <w:sz w:val="24"/>
      <w:lang w:eastAsia="en-US"/>
    </w:rPr>
  </w:style>
  <w:style w:type="paragraph" w:styleId="Header">
    <w:name w:val="header"/>
    <w:basedOn w:val="Normal"/>
    <w:pPr>
      <w:tabs>
        <w:tab w:val="center" w:pos="4536"/>
        <w:tab w:val="right" w:pos="9072"/>
      </w:tabs>
    </w:pPr>
  </w:style>
  <w:style w:type="paragraph" w:styleId="TOC2">
    <w:name w:val="toc 2"/>
    <w:basedOn w:val="Normal"/>
    <w:next w:val="Normal"/>
    <w:autoRedefine/>
    <w:uiPriority w:val="39"/>
    <w:pPr>
      <w:tabs>
        <w:tab w:val="right" w:pos="9639"/>
      </w:tabs>
      <w:spacing w:before="120"/>
      <w:ind w:left="357"/>
    </w:pPr>
    <w:rPr>
      <w:bCs/>
      <w:noProof/>
      <w:sz w:val="22"/>
    </w:rPr>
  </w:style>
  <w:style w:type="paragraph" w:styleId="Title">
    <w:name w:val="Title"/>
    <w:basedOn w:val="Normal"/>
    <w:qFormat/>
    <w:pPr>
      <w:spacing w:before="240" w:after="60"/>
      <w:jc w:val="center"/>
      <w:outlineLvl w:val="0"/>
    </w:pPr>
    <w:rPr>
      <w:rFonts w:ascii="Helvetica" w:hAnsi="Helvetica"/>
      <w:b/>
      <w:kern w:val="28"/>
      <w:sz w:val="32"/>
    </w:rPr>
  </w:style>
  <w:style w:type="paragraph" w:customStyle="1" w:styleId="number">
    <w:name w:val="number"/>
    <w:basedOn w:val="Normal"/>
  </w:style>
  <w:style w:type="paragraph" w:styleId="Subtitle">
    <w:name w:val="Subtitle"/>
    <w:basedOn w:val="Normal"/>
    <w:qFormat/>
    <w:pPr>
      <w:spacing w:after="60"/>
      <w:jc w:val="center"/>
      <w:outlineLvl w:val="1"/>
    </w:pPr>
    <w:rPr>
      <w:rFonts w:ascii="Helvetica" w:hAnsi="Helvetica"/>
    </w:rPr>
  </w:style>
  <w:style w:type="paragraph" w:styleId="Footer">
    <w:name w:val="footer"/>
    <w:basedOn w:val="Normal"/>
    <w:pPr>
      <w:tabs>
        <w:tab w:val="center" w:pos="4320"/>
        <w:tab w:val="right" w:pos="8640"/>
      </w:tabs>
    </w:pPr>
    <w:rPr>
      <w:sz w:val="16"/>
    </w:rPr>
  </w:style>
  <w:style w:type="paragraph" w:customStyle="1" w:styleId="Bullet">
    <w:name w:val="Bullet"/>
    <w:pPr>
      <w:tabs>
        <w:tab w:val="num" w:pos="709"/>
      </w:tabs>
      <w:spacing w:before="120"/>
      <w:ind w:left="709" w:hanging="709"/>
    </w:pPr>
    <w:rPr>
      <w:rFonts w:ascii="Arial" w:eastAsia="Times" w:hAnsi="Arial"/>
      <w:sz w:val="24"/>
      <w:lang w:eastAsia="en-US"/>
    </w:rPr>
  </w:style>
  <w:style w:type="paragraph" w:customStyle="1" w:styleId="Bullet1">
    <w:name w:val="Bullet1"/>
    <w:pPr>
      <w:tabs>
        <w:tab w:val="num" w:pos="1418"/>
      </w:tabs>
      <w:ind w:left="1418" w:hanging="709"/>
    </w:pPr>
    <w:rPr>
      <w:rFonts w:ascii="Arial" w:eastAsia="Times" w:hAnsi="Arial"/>
      <w:sz w:val="24"/>
      <w:lang w:eastAsia="en-US"/>
    </w:rPr>
  </w:style>
  <w:style w:type="paragraph" w:customStyle="1" w:styleId="Dash">
    <w:name w:val="Dash"/>
    <w:pPr>
      <w:tabs>
        <w:tab w:val="num" w:pos="709"/>
      </w:tabs>
      <w:spacing w:before="60"/>
      <w:ind w:left="709" w:hanging="709"/>
    </w:pPr>
    <w:rPr>
      <w:rFonts w:ascii="Arial" w:eastAsia="Times" w:hAnsi="Arial"/>
      <w:sz w:val="24"/>
      <w:lang w:eastAsia="en-US"/>
    </w:rPr>
  </w:style>
  <w:style w:type="paragraph" w:customStyle="1" w:styleId="Dash1">
    <w:name w:val="Dash1"/>
    <w:pPr>
      <w:tabs>
        <w:tab w:val="num" w:pos="1418"/>
      </w:tabs>
      <w:ind w:left="1418" w:hanging="709"/>
    </w:pPr>
    <w:rPr>
      <w:rFonts w:ascii="Arial" w:eastAsia="Times" w:hAnsi="Arial"/>
      <w:sz w:val="24"/>
      <w:lang w:eastAsia="en-US"/>
    </w:rPr>
  </w:style>
  <w:style w:type="paragraph" w:customStyle="1" w:styleId="Bulletone">
    <w:name w:val="Bullet one"/>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Pr>
      <w:sz w:val="22"/>
    </w:rPr>
  </w:style>
  <w:style w:type="paragraph" w:customStyle="1" w:styleId="IGTableText">
    <w:name w:val="IGTableText"/>
    <w:basedOn w:val="Normal"/>
    <w:autoRedefine/>
    <w:rsid w:val="00335180"/>
    <w:rPr>
      <w:rFonts w:cs="Arial"/>
      <w:lang w:val="en-US"/>
    </w:rPr>
  </w:style>
  <w:style w:type="paragraph" w:customStyle="1" w:styleId="THead">
    <w:name w:val="THead"/>
    <w:pPr>
      <w:spacing w:before="120" w:after="120"/>
    </w:pPr>
    <w:rPr>
      <w:rFonts w:ascii="Century Gothic" w:eastAsia="Times" w:hAnsi="Century Gothic"/>
      <w:b/>
      <w:sz w:val="22"/>
      <w:lang w:eastAsia="en-US"/>
    </w:rPr>
  </w:style>
  <w:style w:type="paragraph" w:customStyle="1" w:styleId="IGBodyText">
    <w:name w:val="IGBodyText"/>
    <w:basedOn w:val="BodyText2"/>
    <w:pPr>
      <w:keepNext w:val="0"/>
      <w:spacing w:before="120" w:line="240" w:lineRule="exact"/>
    </w:pPr>
    <w:rPr>
      <w:b w:val="0"/>
      <w:i w:val="0"/>
      <w:color w:val="auto"/>
      <w:spacing w:val="10"/>
      <w:sz w:val="20"/>
      <w:lang w:val="en-US"/>
    </w:rPr>
  </w:style>
  <w:style w:type="paragraph" w:styleId="BodyText2">
    <w:name w:val="Body Text 2"/>
    <w:basedOn w:val="Normal"/>
    <w:pPr>
      <w:keepNext/>
    </w:pPr>
    <w:rPr>
      <w:b/>
      <w:i/>
      <w:color w:val="0000FF"/>
      <w:sz w:val="22"/>
    </w:rPr>
  </w:style>
  <w:style w:type="paragraph" w:customStyle="1" w:styleId="SubHeading1">
    <w:name w:val="Sub Heading 1"/>
    <w:basedOn w:val="Header"/>
    <w:pPr>
      <w:keepNext/>
      <w:tabs>
        <w:tab w:val="clear" w:pos="4536"/>
        <w:tab w:val="clear" w:pos="9072"/>
      </w:tabs>
    </w:pPr>
    <w:rPr>
      <w:b/>
    </w:rPr>
  </w:style>
  <w:style w:type="paragraph" w:styleId="TOC1">
    <w:name w:val="toc 1"/>
    <w:basedOn w:val="Normal"/>
    <w:next w:val="Normal"/>
    <w:autoRedefine/>
    <w:uiPriority w:val="39"/>
    <w:pPr>
      <w:tabs>
        <w:tab w:val="right" w:pos="9629"/>
      </w:tabs>
      <w:spacing w:before="360"/>
    </w:pPr>
    <w:rPr>
      <w:rFonts w:cs="Arial"/>
      <w:b/>
      <w:bCs/>
      <w:caps/>
      <w:noProof/>
      <w:sz w:val="22"/>
      <w:szCs w:val="24"/>
    </w:rPr>
  </w:style>
  <w:style w:type="paragraph" w:customStyle="1" w:styleId="textnew">
    <w:name w:val="text new"/>
    <w:pPr>
      <w:spacing w:before="240"/>
    </w:pPr>
    <w:rPr>
      <w:rFonts w:ascii="Arial" w:eastAsia="Times" w:hAnsi="Arial"/>
      <w:sz w:val="24"/>
      <w:lang w:eastAsia="en-US"/>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09"/>
    </w:pPr>
    <w:rPr>
      <w:sz w:val="22"/>
    </w:rPr>
  </w:style>
  <w:style w:type="character" w:styleId="FollowedHyperlink">
    <w:name w:val="FollowedHyperlink"/>
    <w:basedOn w:val="DefaultParagraphFont"/>
    <w:uiPriority w:val="99"/>
    <w:rPr>
      <w:color w:val="800080"/>
      <w:u w:val="single"/>
    </w:rPr>
  </w:style>
  <w:style w:type="character" w:styleId="PageNumber">
    <w:name w:val="page number"/>
    <w:basedOn w:val="DefaultParagraphFont"/>
  </w:style>
  <w:style w:type="paragraph" w:styleId="NormalWeb">
    <w:name w:val="Normal (Web)"/>
    <w:basedOn w:val="Normal"/>
    <w:pPr>
      <w:spacing w:before="100" w:after="100"/>
    </w:pPr>
    <w:rPr>
      <w:rFonts w:eastAsia="Arial Unicode MS"/>
      <w:color w:val="000000"/>
    </w:rPr>
  </w:style>
  <w:style w:type="character" w:styleId="Strong">
    <w:name w:val="Strong"/>
    <w:basedOn w:val="DefaultParagraphFont"/>
    <w:qFormat/>
    <w:rPr>
      <w:b/>
    </w:rPr>
  </w:style>
  <w:style w:type="paragraph" w:styleId="BodyText3">
    <w:name w:val="Body Text 3"/>
    <w:basedOn w:val="Normal"/>
    <w:rPr>
      <w:rFonts w:ascii="Times New Roman" w:hAnsi="Times New Roman"/>
      <w:b/>
      <w:i/>
      <w:color w:val="0000FF"/>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styleId="BodyTextIndent2">
    <w:name w:val="Body Text Indent 2"/>
    <w:basedOn w:val="Normal"/>
    <w:pPr>
      <w:ind w:left="357" w:hanging="357"/>
    </w:pPr>
    <w:rPr>
      <w:sz w:val="22"/>
    </w:rPr>
  </w:style>
  <w:style w:type="paragraph" w:styleId="BodyTextIndent3">
    <w:name w:val="Body Text Indent 3"/>
    <w:basedOn w:val="Normal"/>
    <w:pPr>
      <w:ind w:left="1440"/>
    </w:pPr>
    <w:rPr>
      <w:rFonts w:ascii="Times New Roman" w:hAnsi="Times New Roman"/>
    </w:rPr>
  </w:style>
  <w:style w:type="paragraph" w:customStyle="1" w:styleId="contenttext">
    <w:name w:val="contenttext"/>
    <w:basedOn w:val="Normal"/>
    <w:pPr>
      <w:spacing w:before="100" w:after="100"/>
    </w:pPr>
    <w:rPr>
      <w:rFonts w:ascii="Verdana" w:eastAsia="Arial Unicode MS" w:hAnsi="Verdana"/>
      <w:color w:val="000080"/>
      <w:sz w:val="16"/>
    </w:rPr>
  </w:style>
  <w:style w:type="paragraph" w:customStyle="1" w:styleId="contenttextheader">
    <w:name w:val="contenttextheader"/>
    <w:basedOn w:val="Normal"/>
    <w:pPr>
      <w:spacing w:before="100" w:after="100"/>
    </w:pPr>
    <w:rPr>
      <w:rFonts w:ascii="Verdana" w:eastAsia="Arial Unicode MS" w:hAnsi="Verdana"/>
      <w:b/>
      <w:color w:val="000080"/>
      <w:sz w:val="18"/>
    </w:rPr>
  </w:style>
  <w:style w:type="character" w:customStyle="1" w:styleId="contenttext1">
    <w:name w:val="contenttext1"/>
    <w:basedOn w:val="DefaultParagraphFont"/>
    <w:rPr>
      <w:rFonts w:ascii="Verdana" w:hAnsi="Verdana" w:hint="default"/>
      <w:b w:val="0"/>
      <w:sz w:val="16"/>
    </w:rPr>
  </w:style>
  <w:style w:type="character" w:styleId="Emphasis">
    <w:name w:val="Emphasis"/>
    <w:basedOn w:val="DefaultParagraphFont"/>
    <w:qFormat/>
    <w:rPr>
      <w:i/>
    </w:rPr>
  </w:style>
  <w:style w:type="paragraph" w:customStyle="1" w:styleId="TBullet">
    <w:name w:val="TBullet"/>
    <w:pPr>
      <w:tabs>
        <w:tab w:val="num" w:pos="709"/>
      </w:tabs>
      <w:spacing w:before="80"/>
      <w:ind w:left="709" w:hanging="709"/>
    </w:pPr>
    <w:rPr>
      <w:rFonts w:ascii="Arial" w:eastAsia="Times" w:hAnsi="Arial"/>
      <w:sz w:val="22"/>
      <w:lang w:eastAsia="en-US"/>
    </w:rPr>
  </w:style>
  <w:style w:type="paragraph" w:customStyle="1" w:styleId="TDash">
    <w:name w:val="TDash"/>
    <w:pPr>
      <w:tabs>
        <w:tab w:val="num" w:pos="709"/>
        <w:tab w:val="left" w:pos="851"/>
      </w:tabs>
      <w:spacing w:before="40"/>
      <w:ind w:left="709" w:hanging="709"/>
    </w:pPr>
    <w:rPr>
      <w:rFonts w:ascii="Arial" w:eastAsia="Times" w:hAnsi="Arial"/>
      <w:sz w:val="22"/>
      <w:lang w:eastAsia="en-US"/>
    </w:rPr>
  </w:style>
  <w:style w:type="paragraph" w:customStyle="1" w:styleId="TText">
    <w:name w:val="TText"/>
    <w:pPr>
      <w:spacing w:before="160"/>
    </w:pPr>
    <w:rPr>
      <w:rFonts w:ascii="Arial" w:eastAsia="Times" w:hAnsi="Arial"/>
      <w:sz w:val="22"/>
      <w:lang w:eastAsia="en-US"/>
    </w:rPr>
  </w:style>
  <w:style w:type="paragraph" w:customStyle="1" w:styleId="BText">
    <w:name w:val="BText"/>
    <w:pPr>
      <w:spacing w:before="240"/>
    </w:pPr>
    <w:rPr>
      <w:rFonts w:ascii="Arial" w:eastAsia="Times" w:hAnsi="Arial"/>
      <w:sz w:val="22"/>
      <w:lang w:eastAsia="en-US"/>
    </w:rPr>
  </w:style>
  <w:style w:type="paragraph" w:customStyle="1" w:styleId="SubHeading2">
    <w:name w:val="Sub Heading 2"/>
    <w:basedOn w:val="Header"/>
    <w:pPr>
      <w:keepNext/>
      <w:tabs>
        <w:tab w:val="clear" w:pos="4536"/>
        <w:tab w:val="clear" w:pos="9072"/>
      </w:tabs>
      <w:spacing w:after="120"/>
    </w:pPr>
    <w:rPr>
      <w:b/>
      <w:i/>
    </w:rPr>
  </w:style>
  <w:style w:type="paragraph" w:customStyle="1" w:styleId="Nromal">
    <w:name w:val="Nromal"/>
    <w:basedOn w:val="BodyText"/>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pPr>
      <w:keepNext/>
    </w:pPr>
    <w:rPr>
      <w:rFonts w:ascii="Arial" w:eastAsia="Times" w:hAnsi="Arial"/>
      <w:b/>
      <w:i/>
      <w:lang w:eastAsia="en-US"/>
    </w:rPr>
  </w:style>
  <w:style w:type="character" w:customStyle="1" w:styleId="textboxinput">
    <w:name w:val="textboxinput"/>
    <w:basedOn w:val="DefaultParagraphFont"/>
  </w:style>
  <w:style w:type="paragraph" w:customStyle="1" w:styleId="Tableheads">
    <w:name w:val="Table heads"/>
    <w:basedOn w:val="Normal"/>
    <w:pPr>
      <w:shd w:val="clear" w:color="auto" w:fill="000000"/>
      <w:jc w:val="center"/>
    </w:pPr>
    <w:rPr>
      <w:b/>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styleId="CommentSubject">
    <w:name w:val="annotation subject"/>
    <w:basedOn w:val="CommentText"/>
    <w:next w:val="CommentText"/>
    <w:semiHidden/>
    <w:rPr>
      <w:b/>
      <w:bCs/>
    </w:rPr>
  </w:style>
  <w:style w:type="character" w:customStyle="1" w:styleId="filetype">
    <w:name w:val="filetype"/>
    <w:basedOn w:val="DefaultParagraphFont"/>
  </w:style>
  <w:style w:type="paragraph" w:styleId="TOC8">
    <w:name w:val="toc 8"/>
    <w:basedOn w:val="Normal"/>
    <w:next w:val="Normal"/>
    <w:autoRedefine/>
    <w:semiHidden/>
    <w:pPr>
      <w:ind w:left="1400"/>
    </w:pPr>
  </w:style>
  <w:style w:type="character" w:customStyle="1" w:styleId="a">
    <w:name w:val="_"/>
    <w:basedOn w:val="DefaultParagraphFont"/>
  </w:style>
  <w:style w:type="character" w:customStyle="1" w:styleId="Head1Char">
    <w:name w:val="Head1 Char"/>
    <w:basedOn w:val="DefaultParagraphFont"/>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pPr>
      <w:numPr>
        <w:numId w:val="5"/>
      </w:numPr>
    </w:pPr>
  </w:style>
  <w:style w:type="paragraph" w:customStyle="1" w:styleId="NormalBullet">
    <w:name w:val="Normal Bullet"/>
    <w:basedOn w:val="Normal"/>
    <w:pPr>
      <w:numPr>
        <w:numId w:val="7"/>
      </w:numPr>
      <w:ind w:hanging="720"/>
    </w:pPr>
  </w:style>
  <w:style w:type="paragraph" w:customStyle="1" w:styleId="Head1LowCase">
    <w:name w:val="Head1LowCase"/>
    <w:basedOn w:val="Head1"/>
    <w:rPr>
      <w:caps w:val="0"/>
    </w:rPr>
  </w:style>
  <w:style w:type="paragraph" w:customStyle="1" w:styleId="IGTableTitle">
    <w:name w:val="IGTableTitle"/>
    <w:basedOn w:val="IGTableText"/>
    <w:rPr>
      <w:b/>
    </w:rPr>
  </w:style>
  <w:style w:type="paragraph" w:customStyle="1" w:styleId="CentredTableHead">
    <w:name w:val="Centred Table Head"/>
    <w:basedOn w:val="Normal"/>
    <w:pPr>
      <w:spacing w:before="120" w:after="120"/>
      <w:jc w:val="center"/>
    </w:pPr>
    <w:rPr>
      <w:b/>
    </w:rPr>
  </w:style>
  <w:style w:type="character" w:customStyle="1" w:styleId="BodyTextChar">
    <w:name w:val="Body Text Char"/>
    <w:aliases w:val="normal Char"/>
    <w:basedOn w:val="DefaultParagraphFont"/>
    <w:link w:val="BodyText"/>
    <w:rsid w:val="00062F45"/>
    <w:rPr>
      <w:rFonts w:ascii="Arial" w:hAnsi="Arial"/>
      <w:sz w:val="22"/>
      <w:lang w:eastAsia="en-US"/>
    </w:rPr>
  </w:style>
  <w:style w:type="paragraph" w:styleId="ListParagraph">
    <w:name w:val="List Paragraph"/>
    <w:basedOn w:val="Normal"/>
    <w:uiPriority w:val="34"/>
    <w:qFormat/>
    <w:rsid w:val="006C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0962">
      <w:bodyDiv w:val="1"/>
      <w:marLeft w:val="0"/>
      <w:marRight w:val="0"/>
      <w:marTop w:val="0"/>
      <w:marBottom w:val="0"/>
      <w:divBdr>
        <w:top w:val="none" w:sz="0" w:space="0" w:color="auto"/>
        <w:left w:val="none" w:sz="0" w:space="0" w:color="auto"/>
        <w:bottom w:val="none" w:sz="0" w:space="0" w:color="auto"/>
        <w:right w:val="none" w:sz="0" w:space="0" w:color="auto"/>
      </w:divBdr>
    </w:div>
    <w:div w:id="789512909">
      <w:bodyDiv w:val="1"/>
      <w:marLeft w:val="0"/>
      <w:marRight w:val="0"/>
      <w:marTop w:val="0"/>
      <w:marBottom w:val="0"/>
      <w:divBdr>
        <w:top w:val="none" w:sz="0" w:space="0" w:color="auto"/>
        <w:left w:val="none" w:sz="0" w:space="0" w:color="auto"/>
        <w:bottom w:val="none" w:sz="0" w:space="0" w:color="auto"/>
        <w:right w:val="none" w:sz="0" w:space="0" w:color="auto"/>
      </w:divBdr>
    </w:div>
    <w:div w:id="1068654133">
      <w:bodyDiv w:val="1"/>
      <w:marLeft w:val="0"/>
      <w:marRight w:val="0"/>
      <w:marTop w:val="0"/>
      <w:marBottom w:val="0"/>
      <w:divBdr>
        <w:top w:val="none" w:sz="0" w:space="0" w:color="auto"/>
        <w:left w:val="none" w:sz="0" w:space="0" w:color="auto"/>
        <w:bottom w:val="none" w:sz="0" w:space="0" w:color="auto"/>
        <w:right w:val="none" w:sz="0" w:space="0" w:color="auto"/>
      </w:divBdr>
    </w:div>
    <w:div w:id="1252853912">
      <w:bodyDiv w:val="1"/>
      <w:marLeft w:val="0"/>
      <w:marRight w:val="0"/>
      <w:marTop w:val="0"/>
      <w:marBottom w:val="0"/>
      <w:divBdr>
        <w:top w:val="none" w:sz="0" w:space="0" w:color="auto"/>
        <w:left w:val="none" w:sz="0" w:space="0" w:color="auto"/>
        <w:bottom w:val="none" w:sz="0" w:space="0" w:color="auto"/>
        <w:right w:val="none" w:sz="0" w:space="0" w:color="auto"/>
      </w:divBdr>
      <w:divsChild>
        <w:div w:id="321012976">
          <w:marLeft w:val="0"/>
          <w:marRight w:val="0"/>
          <w:marTop w:val="0"/>
          <w:marBottom w:val="0"/>
          <w:divBdr>
            <w:top w:val="none" w:sz="0" w:space="0" w:color="auto"/>
            <w:left w:val="none" w:sz="0" w:space="0" w:color="auto"/>
            <w:bottom w:val="none" w:sz="0" w:space="0" w:color="auto"/>
            <w:right w:val="none" w:sz="0" w:space="0" w:color="auto"/>
          </w:divBdr>
          <w:divsChild>
            <w:div w:id="1531339223">
              <w:marLeft w:val="0"/>
              <w:marRight w:val="0"/>
              <w:marTop w:val="0"/>
              <w:marBottom w:val="0"/>
              <w:divBdr>
                <w:top w:val="none" w:sz="0" w:space="0" w:color="auto"/>
                <w:left w:val="none" w:sz="0" w:space="0" w:color="auto"/>
                <w:bottom w:val="none" w:sz="0" w:space="0" w:color="auto"/>
                <w:right w:val="none" w:sz="0" w:space="0" w:color="auto"/>
              </w:divBdr>
              <w:divsChild>
                <w:div w:id="727800420">
                  <w:marLeft w:val="0"/>
                  <w:marRight w:val="0"/>
                  <w:marTop w:val="0"/>
                  <w:marBottom w:val="0"/>
                  <w:divBdr>
                    <w:top w:val="none" w:sz="0" w:space="0" w:color="auto"/>
                    <w:left w:val="none" w:sz="0" w:space="0" w:color="auto"/>
                    <w:bottom w:val="none" w:sz="0" w:space="0" w:color="auto"/>
                    <w:right w:val="none" w:sz="0" w:space="0" w:color="auto"/>
                  </w:divBdr>
                  <w:divsChild>
                    <w:div w:id="533617314">
                      <w:marLeft w:val="0"/>
                      <w:marRight w:val="0"/>
                      <w:marTop w:val="0"/>
                      <w:marBottom w:val="0"/>
                      <w:divBdr>
                        <w:top w:val="none" w:sz="0" w:space="0" w:color="auto"/>
                        <w:left w:val="none" w:sz="0" w:space="0" w:color="auto"/>
                        <w:bottom w:val="none" w:sz="0" w:space="0" w:color="auto"/>
                        <w:right w:val="none" w:sz="0" w:space="0" w:color="auto"/>
                      </w:divBdr>
                      <w:divsChild>
                        <w:div w:id="574171903">
                          <w:marLeft w:val="0"/>
                          <w:marRight w:val="0"/>
                          <w:marTop w:val="0"/>
                          <w:marBottom w:val="0"/>
                          <w:divBdr>
                            <w:top w:val="none" w:sz="0" w:space="0" w:color="auto"/>
                            <w:left w:val="none" w:sz="0" w:space="0" w:color="auto"/>
                            <w:bottom w:val="none" w:sz="0" w:space="0" w:color="auto"/>
                            <w:right w:val="none" w:sz="0" w:space="0" w:color="auto"/>
                          </w:divBdr>
                          <w:divsChild>
                            <w:div w:id="19201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quiries@tlisc.org.au" TargetMode="External"/><Relationship Id="rId18" Type="http://schemas.openxmlformats.org/officeDocument/2006/relationships/hyperlink" Target="mailto:cheryl.bartolo@vu.edu.au" TargetMode="External"/><Relationship Id="rId26" Type="http://schemas.openxmlformats.org/officeDocument/2006/relationships/hyperlink" Target="mailto:information@customs.gov.au" TargetMode="External"/><Relationship Id="rId3" Type="http://schemas.microsoft.com/office/2007/relationships/stylesWithEffects" Target="stylesWithEffect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http://www.customs.gov.au/site/page6093.asp" TargetMode="External"/><Relationship Id="rId2" Type="http://schemas.openxmlformats.org/officeDocument/2006/relationships/styles" Target="styles.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vicroads.vic.gov.au/Home/Licences/OtherLicences/HeavyVehicleLicences/AboutHeavyVehicleLicences.htm" TargetMode="External"/><Relationship Id="rId5" Type="http://schemas.openxmlformats.org/officeDocument/2006/relationships/webSettings" Target="webSettings.xml"/><Relationship Id="rId15" Type="http://schemas.openxmlformats.org/officeDocument/2006/relationships/hyperlink" Target="http://www.nssc.natese.gov.au" TargetMode="External"/><Relationship Id="rId23" Type="http://schemas.openxmlformats.org/officeDocument/2006/relationships/hyperlink" Target="http://www.transport.vic.gov.au/taxi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ainingsupport.skills.vic.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yperlink" Target="http://www.industry.gov.au" TargetMode="External"/><Relationship Id="rId22" Type="http://schemas.openxmlformats.org/officeDocument/2006/relationships/hyperlink" Target="http://www.worksafe.vic.gov.au"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http://i.creativecommons.org/l/by-nd/3.0/88x31.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Purchasing%20Guides\VPG_Template_30_March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training,warehousing operations,rail driving,stevedoring,shunting,furniture removal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Transport.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C0A73-45D8-4526-92AB-89279DC6854E}"/>
</file>

<file path=customXml/itemProps2.xml><?xml version="1.0" encoding="utf-8"?>
<ds:datastoreItem xmlns:ds="http://schemas.openxmlformats.org/officeDocument/2006/customXml" ds:itemID="{75D30E2F-A7FC-40E9-98A0-7483C9F8F98F}"/>
</file>

<file path=customXml/itemProps3.xml><?xml version="1.0" encoding="utf-8"?>
<ds:datastoreItem xmlns:ds="http://schemas.openxmlformats.org/officeDocument/2006/customXml" ds:itemID="{5466E514-2906-42C8-8B8F-F3BB9881FEAF}"/>
</file>

<file path=docProps/app.xml><?xml version="1.0" encoding="utf-8"?>
<Properties xmlns="http://schemas.openxmlformats.org/officeDocument/2006/extended-properties" xmlns:vt="http://schemas.openxmlformats.org/officeDocument/2006/docPropsVTypes">
  <Template>VPG_Template_30_March_2012</Template>
  <TotalTime>5</TotalTime>
  <Pages>42</Pages>
  <Words>9136</Words>
  <Characters>59794</Characters>
  <Application>Microsoft Office Word</Application>
  <DocSecurity>0</DocSecurity>
  <Lines>498</Lines>
  <Paragraphs>137</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68793</CharactersWithSpaces>
  <SharedDoc>false</SharedDoc>
  <HLinks>
    <vt:vector size="54" baseType="variant">
      <vt:variant>
        <vt:i4>6684725</vt:i4>
      </vt:variant>
      <vt:variant>
        <vt:i4>75</vt:i4>
      </vt:variant>
      <vt:variant>
        <vt:i4>0</vt:i4>
      </vt:variant>
      <vt:variant>
        <vt:i4>5</vt:i4>
      </vt:variant>
      <vt:variant>
        <vt:lpwstr>http://www.worksafe.vic.gov.au/</vt:lpwstr>
      </vt:variant>
      <vt:variant>
        <vt:lpwstr/>
      </vt:variant>
      <vt:variant>
        <vt:i4>2162738</vt:i4>
      </vt:variant>
      <vt:variant>
        <vt:i4>72</vt:i4>
      </vt:variant>
      <vt:variant>
        <vt:i4>0</vt:i4>
      </vt:variant>
      <vt:variant>
        <vt:i4>5</vt:i4>
      </vt:variant>
      <vt:variant>
        <vt:lpwstr>http://www.asqa.gov.au/</vt:lpwstr>
      </vt:variant>
      <vt:variant>
        <vt:lpwstr/>
      </vt:variant>
      <vt:variant>
        <vt:i4>7405606</vt:i4>
      </vt:variant>
      <vt:variant>
        <vt:i4>69</vt:i4>
      </vt:variant>
      <vt:variant>
        <vt:i4>0</vt:i4>
      </vt:variant>
      <vt:variant>
        <vt:i4>5</vt:i4>
      </vt:variant>
      <vt:variant>
        <vt:lpwstr>http://www.vrqa.vic.gov.au/</vt:lpwstr>
      </vt:variant>
      <vt:variant>
        <vt:lpwstr/>
      </vt:variant>
      <vt:variant>
        <vt:i4>7798900</vt:i4>
      </vt:variant>
      <vt:variant>
        <vt:i4>66</vt:i4>
      </vt:variant>
      <vt:variant>
        <vt:i4>0</vt:i4>
      </vt:variant>
      <vt:variant>
        <vt:i4>5</vt:i4>
      </vt:variant>
      <vt:variant>
        <vt:lpwstr>http://www.skills.vic.gov.au/corporate/publications/brochures-and-fact-sheets/apprenticeships-and-traineeships-in-victoria-industry-guides</vt:lpwstr>
      </vt:variant>
      <vt:variant>
        <vt:lpwstr/>
      </vt:variant>
      <vt:variant>
        <vt:i4>65</vt:i4>
      </vt:variant>
      <vt:variant>
        <vt:i4>63</vt:i4>
      </vt:variant>
      <vt:variant>
        <vt:i4>0</vt:i4>
      </vt:variant>
      <vt:variant>
        <vt:i4>5</vt:i4>
      </vt:variant>
      <vt:variant>
        <vt:lpwstr>http://www.skills.vic.gov.au/</vt:lpwstr>
      </vt:variant>
      <vt:variant>
        <vt:lpwstr/>
      </vt:variant>
      <vt:variant>
        <vt:i4>458840</vt:i4>
      </vt:variant>
      <vt:variant>
        <vt:i4>60</vt:i4>
      </vt:variant>
      <vt:variant>
        <vt:i4>0</vt:i4>
      </vt:variant>
      <vt:variant>
        <vt:i4>5</vt:i4>
      </vt:variant>
      <vt:variant>
        <vt:lpwstr>http://www.deewr.gov.au/</vt:lpwstr>
      </vt:variant>
      <vt:variant>
        <vt:lpwstr/>
      </vt:variant>
      <vt:variant>
        <vt:i4>5963847</vt:i4>
      </vt:variant>
      <vt:variant>
        <vt:i4>57</vt:i4>
      </vt:variant>
      <vt:variant>
        <vt:i4>0</vt:i4>
      </vt:variant>
      <vt:variant>
        <vt:i4>5</vt:i4>
      </vt:variant>
      <vt:variant>
        <vt:lpwstr>http://www.innovation.gov.au/</vt:lpwstr>
      </vt:variant>
      <vt:variant>
        <vt:lpwstr/>
      </vt:variant>
      <vt:variant>
        <vt:i4>5374028</vt:i4>
      </vt:variant>
      <vt:variant>
        <vt:i4>12</vt:i4>
      </vt:variant>
      <vt:variant>
        <vt:i4>0</vt:i4>
      </vt:variant>
      <vt:variant>
        <vt:i4>5</vt:i4>
      </vt:variant>
      <vt:variant>
        <vt:lpwstr>http://creativecommons.org/licenses/by-nd/3.0/au/</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TLI Transport and Logistics – Version 4</dc:title>
  <dc:creator>Victoria University</dc:creator>
  <cp:lastModifiedBy>Hobbs, Charity L</cp:lastModifiedBy>
  <cp:revision>4</cp:revision>
  <cp:lastPrinted>2014-03-03T03:55:00Z</cp:lastPrinted>
  <dcterms:created xsi:type="dcterms:W3CDTF">2014-06-11T05:58:00Z</dcterms:created>
  <dcterms:modified xsi:type="dcterms:W3CDTF">2014-06-25T01:10:00Z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